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1D9EEA" w14:textId="17D6E789" w:rsidR="00DE30C1" w:rsidRPr="003349EC" w:rsidRDefault="00DE30C1" w:rsidP="003A196A">
      <w:pPr>
        <w:jc w:val="center"/>
        <w:rPr>
          <w:b/>
          <w:bCs/>
          <w:sz w:val="28"/>
          <w:szCs w:val="28"/>
        </w:rPr>
      </w:pPr>
      <w:bookmarkStart w:id="0" w:name="_Toc136192289"/>
      <w:bookmarkStart w:id="1" w:name="_Toc136193201"/>
      <w:bookmarkStart w:id="2" w:name="_Toc136193287"/>
      <w:r w:rsidRPr="003349EC">
        <w:rPr>
          <w:b/>
          <w:bCs/>
          <w:sz w:val="28"/>
          <w:szCs w:val="28"/>
        </w:rPr>
        <w:t>НАЦІОНАЛЬНИЙ</w:t>
      </w:r>
      <w:r w:rsidRPr="003349EC">
        <w:rPr>
          <w:b/>
          <w:bCs/>
          <w:spacing w:val="-6"/>
          <w:sz w:val="28"/>
          <w:szCs w:val="28"/>
        </w:rPr>
        <w:t xml:space="preserve"> </w:t>
      </w:r>
      <w:r w:rsidRPr="003349EC">
        <w:rPr>
          <w:b/>
          <w:bCs/>
          <w:sz w:val="28"/>
          <w:szCs w:val="28"/>
        </w:rPr>
        <w:t>ТЕХНІЧНИЙ</w:t>
      </w:r>
      <w:r w:rsidRPr="003349EC">
        <w:rPr>
          <w:b/>
          <w:bCs/>
          <w:spacing w:val="-6"/>
          <w:sz w:val="28"/>
          <w:szCs w:val="28"/>
        </w:rPr>
        <w:t xml:space="preserve"> </w:t>
      </w:r>
      <w:r w:rsidRPr="003349EC">
        <w:rPr>
          <w:b/>
          <w:bCs/>
          <w:sz w:val="28"/>
          <w:szCs w:val="28"/>
        </w:rPr>
        <w:t>УНІВЕРСИТЕТ</w:t>
      </w:r>
      <w:r w:rsidRPr="003349EC">
        <w:rPr>
          <w:b/>
          <w:bCs/>
          <w:spacing w:val="-4"/>
          <w:sz w:val="28"/>
          <w:szCs w:val="28"/>
        </w:rPr>
        <w:t xml:space="preserve"> </w:t>
      </w:r>
      <w:r w:rsidRPr="003349EC">
        <w:rPr>
          <w:b/>
          <w:bCs/>
          <w:sz w:val="28"/>
          <w:szCs w:val="28"/>
        </w:rPr>
        <w:t>УКРАЇНИ</w:t>
      </w:r>
      <w:bookmarkEnd w:id="0"/>
      <w:bookmarkEnd w:id="1"/>
      <w:bookmarkEnd w:id="2"/>
    </w:p>
    <w:p w14:paraId="6A185AD3" w14:textId="77777777" w:rsidR="003A196A" w:rsidRPr="003349EC" w:rsidRDefault="00DE30C1" w:rsidP="003A196A">
      <w:pPr>
        <w:jc w:val="center"/>
        <w:rPr>
          <w:b/>
          <w:bCs/>
          <w:sz w:val="28"/>
          <w:szCs w:val="28"/>
        </w:rPr>
      </w:pPr>
      <w:r w:rsidRPr="003349EC">
        <w:rPr>
          <w:b/>
          <w:bCs/>
          <w:sz w:val="28"/>
          <w:szCs w:val="28"/>
        </w:rPr>
        <w:t>«КИЇВСЬКИЙ</w:t>
      </w:r>
      <w:r w:rsidRPr="003349EC">
        <w:rPr>
          <w:b/>
          <w:bCs/>
          <w:spacing w:val="-11"/>
          <w:sz w:val="28"/>
          <w:szCs w:val="28"/>
        </w:rPr>
        <w:t xml:space="preserve"> </w:t>
      </w:r>
      <w:r w:rsidRPr="003349EC">
        <w:rPr>
          <w:b/>
          <w:bCs/>
          <w:sz w:val="28"/>
          <w:szCs w:val="28"/>
        </w:rPr>
        <w:t>ПОЛІТЕХНІЧНИЙ</w:t>
      </w:r>
      <w:r w:rsidRPr="003349EC">
        <w:rPr>
          <w:b/>
          <w:bCs/>
          <w:spacing w:val="-9"/>
          <w:sz w:val="28"/>
          <w:szCs w:val="28"/>
        </w:rPr>
        <w:t xml:space="preserve"> </w:t>
      </w:r>
      <w:r w:rsidRPr="003349EC">
        <w:rPr>
          <w:b/>
          <w:bCs/>
          <w:sz w:val="28"/>
          <w:szCs w:val="28"/>
        </w:rPr>
        <w:t>ІНСТИТУТ</w:t>
      </w:r>
    </w:p>
    <w:p w14:paraId="44662889" w14:textId="4025180C" w:rsidR="00DE30C1" w:rsidRPr="003349EC" w:rsidRDefault="00DE30C1" w:rsidP="003A196A">
      <w:pPr>
        <w:jc w:val="center"/>
        <w:rPr>
          <w:b/>
          <w:bCs/>
          <w:sz w:val="28"/>
          <w:szCs w:val="28"/>
        </w:rPr>
      </w:pPr>
      <w:r w:rsidRPr="003349EC">
        <w:rPr>
          <w:b/>
          <w:bCs/>
          <w:spacing w:val="-67"/>
          <w:sz w:val="28"/>
          <w:szCs w:val="28"/>
        </w:rPr>
        <w:t xml:space="preserve"> </w:t>
      </w:r>
      <w:r w:rsidRPr="003349EC">
        <w:rPr>
          <w:b/>
          <w:bCs/>
          <w:sz w:val="28"/>
          <w:szCs w:val="28"/>
        </w:rPr>
        <w:t>імені ІГОРЯ</w:t>
      </w:r>
      <w:r w:rsidRPr="003349EC">
        <w:rPr>
          <w:b/>
          <w:bCs/>
          <w:spacing w:val="1"/>
          <w:sz w:val="28"/>
          <w:szCs w:val="28"/>
        </w:rPr>
        <w:t xml:space="preserve"> </w:t>
      </w:r>
      <w:r w:rsidRPr="003349EC">
        <w:rPr>
          <w:b/>
          <w:bCs/>
          <w:sz w:val="28"/>
          <w:szCs w:val="28"/>
        </w:rPr>
        <w:t>СІКОРСЬКОГО»</w:t>
      </w:r>
    </w:p>
    <w:p w14:paraId="052E8CD7" w14:textId="77777777" w:rsidR="003A196A" w:rsidRPr="003349EC" w:rsidRDefault="00DE30C1" w:rsidP="003A196A">
      <w:pPr>
        <w:jc w:val="center"/>
        <w:rPr>
          <w:b/>
          <w:bCs/>
          <w:sz w:val="28"/>
          <w:szCs w:val="28"/>
        </w:rPr>
      </w:pPr>
      <w:bookmarkStart w:id="3" w:name="_Toc136192290"/>
      <w:bookmarkStart w:id="4" w:name="_Toc136193202"/>
      <w:bookmarkStart w:id="5" w:name="_Toc136193288"/>
      <w:r w:rsidRPr="003349EC">
        <w:rPr>
          <w:b/>
          <w:bCs/>
          <w:sz w:val="28"/>
          <w:szCs w:val="28"/>
        </w:rPr>
        <w:t>Приладобудівний факультет</w:t>
      </w:r>
    </w:p>
    <w:p w14:paraId="1E2DEC15" w14:textId="43614205" w:rsidR="00DE30C1" w:rsidRPr="003349EC" w:rsidRDefault="00DE30C1" w:rsidP="003A196A">
      <w:pPr>
        <w:jc w:val="center"/>
        <w:rPr>
          <w:b/>
          <w:bCs/>
          <w:sz w:val="28"/>
          <w:szCs w:val="28"/>
        </w:rPr>
      </w:pPr>
      <w:r w:rsidRPr="003349EC">
        <w:rPr>
          <w:b/>
          <w:bCs/>
          <w:spacing w:val="1"/>
          <w:sz w:val="28"/>
          <w:szCs w:val="28"/>
        </w:rPr>
        <w:t xml:space="preserve"> </w:t>
      </w:r>
      <w:r w:rsidRPr="003349EC">
        <w:rPr>
          <w:b/>
          <w:bCs/>
          <w:sz w:val="28"/>
          <w:szCs w:val="28"/>
        </w:rPr>
        <w:t>Інформаційно-вимірювальних</w:t>
      </w:r>
      <w:r w:rsidRPr="003349EC">
        <w:rPr>
          <w:b/>
          <w:bCs/>
          <w:spacing w:val="-16"/>
          <w:sz w:val="28"/>
          <w:szCs w:val="28"/>
        </w:rPr>
        <w:t xml:space="preserve"> </w:t>
      </w:r>
      <w:r w:rsidRPr="003349EC">
        <w:rPr>
          <w:b/>
          <w:bCs/>
          <w:sz w:val="28"/>
          <w:szCs w:val="28"/>
        </w:rPr>
        <w:t>технологій</w:t>
      </w:r>
      <w:bookmarkEnd w:id="3"/>
      <w:bookmarkEnd w:id="4"/>
      <w:bookmarkEnd w:id="5"/>
    </w:p>
    <w:p w14:paraId="62C6B313" w14:textId="77777777" w:rsidR="00DE30C1" w:rsidRPr="003349EC" w:rsidRDefault="00DE30C1" w:rsidP="00DE30C1">
      <w:pPr>
        <w:pStyle w:val="a5"/>
        <w:spacing w:before="9"/>
        <w:rPr>
          <w:b/>
        </w:rPr>
      </w:pPr>
    </w:p>
    <w:p w14:paraId="22343A2C" w14:textId="77777777" w:rsidR="003A196A" w:rsidRPr="003349EC" w:rsidRDefault="00DE30C1" w:rsidP="007D4E2D">
      <w:pPr>
        <w:spacing w:line="360" w:lineRule="auto"/>
        <w:ind w:left="6096"/>
        <w:rPr>
          <w:sz w:val="24"/>
          <w:szCs w:val="24"/>
        </w:rPr>
      </w:pPr>
      <w:r w:rsidRPr="003349EC">
        <w:rPr>
          <w:sz w:val="24"/>
          <w:szCs w:val="24"/>
        </w:rPr>
        <w:t>До захисту допущено:</w:t>
      </w:r>
    </w:p>
    <w:p w14:paraId="7BD0CABF" w14:textId="012FCF66" w:rsidR="00DE30C1" w:rsidRPr="003349EC" w:rsidRDefault="00DE30C1" w:rsidP="007D4E2D">
      <w:pPr>
        <w:spacing w:line="360" w:lineRule="auto"/>
        <w:ind w:left="6096"/>
        <w:rPr>
          <w:sz w:val="24"/>
          <w:szCs w:val="24"/>
        </w:rPr>
      </w:pPr>
      <w:r w:rsidRPr="003349EC">
        <w:rPr>
          <w:spacing w:val="-57"/>
          <w:sz w:val="24"/>
          <w:szCs w:val="24"/>
        </w:rPr>
        <w:t xml:space="preserve"> </w:t>
      </w:r>
      <w:bookmarkStart w:id="6" w:name="_Hlk137663898"/>
      <w:r w:rsidRPr="003349EC">
        <w:rPr>
          <w:sz w:val="24"/>
          <w:szCs w:val="24"/>
        </w:rPr>
        <w:t>Завідувач</w:t>
      </w:r>
      <w:r w:rsidRPr="003349EC">
        <w:rPr>
          <w:spacing w:val="-1"/>
          <w:sz w:val="24"/>
          <w:szCs w:val="24"/>
        </w:rPr>
        <w:t xml:space="preserve"> </w:t>
      </w:r>
      <w:r w:rsidRPr="003349EC">
        <w:rPr>
          <w:sz w:val="24"/>
          <w:szCs w:val="24"/>
        </w:rPr>
        <w:t>кафедри</w:t>
      </w:r>
    </w:p>
    <w:p w14:paraId="13FF0257" w14:textId="7DEB5247" w:rsidR="00DE30C1" w:rsidRPr="003349EC" w:rsidRDefault="00E96875" w:rsidP="007D4E2D">
      <w:pPr>
        <w:spacing w:line="360" w:lineRule="auto"/>
        <w:ind w:left="6096"/>
        <w:rPr>
          <w:sz w:val="24"/>
          <w:szCs w:val="24"/>
        </w:rPr>
      </w:pPr>
      <w:r w:rsidRPr="003349EC">
        <w:rPr>
          <w:sz w:val="24"/>
          <w:szCs w:val="24"/>
        </w:rPr>
        <w:t xml:space="preserve">________ </w:t>
      </w:r>
      <w:r w:rsidR="00DE30C1" w:rsidRPr="003349EC">
        <w:rPr>
          <w:sz w:val="24"/>
          <w:szCs w:val="24"/>
        </w:rPr>
        <w:t>Володимир</w:t>
      </w:r>
      <w:r w:rsidR="00DE30C1" w:rsidRPr="003349EC">
        <w:rPr>
          <w:spacing w:val="-4"/>
          <w:sz w:val="24"/>
          <w:szCs w:val="24"/>
        </w:rPr>
        <w:t xml:space="preserve"> </w:t>
      </w:r>
      <w:r w:rsidR="00DE30C1" w:rsidRPr="003349EC">
        <w:rPr>
          <w:sz w:val="24"/>
          <w:szCs w:val="24"/>
        </w:rPr>
        <w:t>ЄРЕМЕНКО</w:t>
      </w:r>
    </w:p>
    <w:p w14:paraId="39098E4F" w14:textId="0AF9CD4B" w:rsidR="00DE30C1" w:rsidRPr="003349EC" w:rsidRDefault="00DE30C1" w:rsidP="007D4E2D">
      <w:pPr>
        <w:spacing w:line="360" w:lineRule="auto"/>
        <w:ind w:left="6096"/>
        <w:rPr>
          <w:sz w:val="24"/>
          <w:szCs w:val="24"/>
        </w:rPr>
      </w:pPr>
      <w:r w:rsidRPr="003349EC">
        <w:rPr>
          <w:sz w:val="24"/>
          <w:szCs w:val="24"/>
        </w:rPr>
        <w:t>«</w:t>
      </w:r>
      <w:r w:rsidR="00606AF6" w:rsidRPr="003349EC">
        <w:rPr>
          <w:sz w:val="24"/>
          <w:szCs w:val="24"/>
        </w:rPr>
        <w:t>___</w:t>
      </w:r>
      <w:r w:rsidRPr="003349EC">
        <w:rPr>
          <w:sz w:val="24"/>
          <w:szCs w:val="24"/>
        </w:rPr>
        <w:t>»</w:t>
      </w:r>
      <w:r w:rsidRPr="003349EC">
        <w:rPr>
          <w:spacing w:val="-3"/>
          <w:sz w:val="24"/>
          <w:szCs w:val="24"/>
        </w:rPr>
        <w:t xml:space="preserve"> </w:t>
      </w:r>
      <w:r w:rsidR="00606AF6" w:rsidRPr="003349EC">
        <w:rPr>
          <w:sz w:val="24"/>
          <w:szCs w:val="24"/>
        </w:rPr>
        <w:t>___________</w:t>
      </w:r>
      <w:r w:rsidRPr="003349EC">
        <w:rPr>
          <w:sz w:val="24"/>
          <w:szCs w:val="24"/>
        </w:rPr>
        <w:t>20</w:t>
      </w:r>
      <w:r w:rsidR="00606AF6" w:rsidRPr="003349EC">
        <w:rPr>
          <w:sz w:val="24"/>
          <w:szCs w:val="24"/>
        </w:rPr>
        <w:t>__</w:t>
      </w:r>
      <w:r w:rsidRPr="003349EC">
        <w:rPr>
          <w:sz w:val="24"/>
          <w:szCs w:val="24"/>
        </w:rPr>
        <w:t>р.</w:t>
      </w:r>
    </w:p>
    <w:bookmarkEnd w:id="6"/>
    <w:p w14:paraId="3EA54A36" w14:textId="77777777" w:rsidR="00DE30C1" w:rsidRPr="003349EC" w:rsidRDefault="00DE30C1" w:rsidP="00DE30C1">
      <w:pPr>
        <w:pStyle w:val="a5"/>
      </w:pPr>
    </w:p>
    <w:p w14:paraId="6BDCC63B" w14:textId="77777777" w:rsidR="00DE30C1" w:rsidRPr="003349EC" w:rsidRDefault="00DE30C1" w:rsidP="003A196A">
      <w:pPr>
        <w:pStyle w:val="a3"/>
      </w:pPr>
      <w:r w:rsidRPr="003349EC">
        <w:t>Дипломна</w:t>
      </w:r>
      <w:r w:rsidRPr="003349EC">
        <w:rPr>
          <w:spacing w:val="-2"/>
        </w:rPr>
        <w:t xml:space="preserve"> </w:t>
      </w:r>
      <w:r w:rsidRPr="003349EC">
        <w:t>робота</w:t>
      </w:r>
    </w:p>
    <w:p w14:paraId="0FADA485" w14:textId="77777777" w:rsidR="00DE30C1" w:rsidRPr="003349EC" w:rsidRDefault="00DE30C1" w:rsidP="003A196A">
      <w:pPr>
        <w:pStyle w:val="10"/>
        <w:spacing w:before="117"/>
        <w:ind w:left="190"/>
      </w:pPr>
      <w:bookmarkStart w:id="7" w:name="_Toc136192291"/>
      <w:bookmarkStart w:id="8" w:name="_Toc136193203"/>
      <w:bookmarkStart w:id="9" w:name="_Toc136193289"/>
      <w:bookmarkStart w:id="10" w:name="_Toc136352150"/>
      <w:bookmarkStart w:id="11" w:name="_Toc136383169"/>
      <w:bookmarkStart w:id="12" w:name="_Toc136383350"/>
      <w:bookmarkStart w:id="13" w:name="_Toc137415205"/>
      <w:bookmarkStart w:id="14" w:name="_Toc137432098"/>
      <w:bookmarkStart w:id="15" w:name="_Toc137432172"/>
      <w:bookmarkStart w:id="16" w:name="_Toc137456786"/>
      <w:bookmarkStart w:id="17" w:name="_Toc137601096"/>
      <w:bookmarkStart w:id="18" w:name="_Toc137670233"/>
      <w:r w:rsidRPr="003349EC">
        <w:t>на</w:t>
      </w:r>
      <w:r w:rsidRPr="003349EC">
        <w:rPr>
          <w:spacing w:val="-4"/>
        </w:rPr>
        <w:t xml:space="preserve"> </w:t>
      </w:r>
      <w:r w:rsidRPr="003349EC">
        <w:t>здобуття</w:t>
      </w:r>
      <w:r w:rsidRPr="003349EC">
        <w:rPr>
          <w:spacing w:val="-5"/>
        </w:rPr>
        <w:t xml:space="preserve"> </w:t>
      </w:r>
      <w:r w:rsidRPr="003349EC">
        <w:t>ступеня</w:t>
      </w:r>
      <w:r w:rsidRPr="003349EC">
        <w:rPr>
          <w:spacing w:val="-6"/>
        </w:rPr>
        <w:t xml:space="preserve"> </w:t>
      </w:r>
      <w:r w:rsidRPr="003349EC">
        <w:t>бакалавра</w:t>
      </w:r>
      <w:bookmarkEnd w:id="7"/>
      <w:bookmarkEnd w:id="8"/>
      <w:bookmarkEnd w:id="9"/>
      <w:bookmarkEnd w:id="10"/>
      <w:bookmarkEnd w:id="11"/>
      <w:bookmarkEnd w:id="12"/>
      <w:bookmarkEnd w:id="13"/>
      <w:bookmarkEnd w:id="14"/>
      <w:bookmarkEnd w:id="15"/>
      <w:bookmarkEnd w:id="16"/>
      <w:bookmarkEnd w:id="17"/>
      <w:bookmarkEnd w:id="18"/>
    </w:p>
    <w:p w14:paraId="138D4920" w14:textId="77777777" w:rsidR="00DE30C1" w:rsidRPr="003349EC" w:rsidRDefault="00DE30C1" w:rsidP="003A196A">
      <w:pPr>
        <w:spacing w:before="120"/>
        <w:ind w:left="199" w:right="486"/>
        <w:jc w:val="center"/>
        <w:rPr>
          <w:b/>
          <w:sz w:val="28"/>
          <w:szCs w:val="28"/>
        </w:rPr>
      </w:pPr>
      <w:r w:rsidRPr="003349EC">
        <w:rPr>
          <w:b/>
          <w:sz w:val="28"/>
          <w:szCs w:val="28"/>
        </w:rPr>
        <w:t>за</w:t>
      </w:r>
      <w:r w:rsidRPr="003349EC">
        <w:rPr>
          <w:b/>
          <w:spacing w:val="-7"/>
          <w:sz w:val="28"/>
          <w:szCs w:val="28"/>
        </w:rPr>
        <w:t xml:space="preserve"> </w:t>
      </w:r>
      <w:r w:rsidRPr="003349EC">
        <w:rPr>
          <w:b/>
          <w:sz w:val="28"/>
          <w:szCs w:val="28"/>
        </w:rPr>
        <w:t>освітньо-професійною</w:t>
      </w:r>
      <w:r w:rsidRPr="003349EC">
        <w:rPr>
          <w:b/>
          <w:spacing w:val="-8"/>
          <w:sz w:val="28"/>
          <w:szCs w:val="28"/>
        </w:rPr>
        <w:t xml:space="preserve"> </w:t>
      </w:r>
      <w:r w:rsidRPr="003349EC">
        <w:rPr>
          <w:b/>
          <w:sz w:val="28"/>
          <w:szCs w:val="28"/>
        </w:rPr>
        <w:t>програмою</w:t>
      </w:r>
      <w:r w:rsidRPr="003349EC">
        <w:rPr>
          <w:b/>
          <w:spacing w:val="-5"/>
          <w:sz w:val="28"/>
          <w:szCs w:val="28"/>
        </w:rPr>
        <w:t xml:space="preserve"> </w:t>
      </w:r>
      <w:r w:rsidRPr="003349EC">
        <w:rPr>
          <w:b/>
          <w:sz w:val="28"/>
          <w:szCs w:val="28"/>
        </w:rPr>
        <w:t>«Метрологія</w:t>
      </w:r>
      <w:r w:rsidRPr="003349EC">
        <w:rPr>
          <w:b/>
          <w:spacing w:val="-4"/>
          <w:sz w:val="28"/>
          <w:szCs w:val="28"/>
        </w:rPr>
        <w:t xml:space="preserve"> </w:t>
      </w:r>
      <w:r w:rsidRPr="003349EC">
        <w:rPr>
          <w:b/>
          <w:sz w:val="28"/>
          <w:szCs w:val="28"/>
        </w:rPr>
        <w:t>та</w:t>
      </w:r>
      <w:r w:rsidRPr="003349EC">
        <w:rPr>
          <w:b/>
          <w:spacing w:val="-7"/>
          <w:sz w:val="28"/>
          <w:szCs w:val="28"/>
        </w:rPr>
        <w:t xml:space="preserve"> </w:t>
      </w:r>
      <w:r w:rsidRPr="003349EC">
        <w:rPr>
          <w:b/>
          <w:sz w:val="28"/>
          <w:szCs w:val="28"/>
        </w:rPr>
        <w:t>вимірювальна</w:t>
      </w:r>
      <w:r w:rsidRPr="003349EC">
        <w:rPr>
          <w:b/>
          <w:spacing w:val="-67"/>
          <w:sz w:val="28"/>
          <w:szCs w:val="28"/>
        </w:rPr>
        <w:t xml:space="preserve"> </w:t>
      </w:r>
      <w:r w:rsidRPr="003349EC">
        <w:rPr>
          <w:b/>
          <w:sz w:val="28"/>
          <w:szCs w:val="28"/>
        </w:rPr>
        <w:t>техніка»</w:t>
      </w:r>
    </w:p>
    <w:p w14:paraId="2E3B1D0E" w14:textId="77777777" w:rsidR="00DE30C1" w:rsidRPr="003349EC" w:rsidRDefault="00DE30C1" w:rsidP="003A196A">
      <w:pPr>
        <w:pStyle w:val="10"/>
        <w:spacing w:before="119"/>
      </w:pPr>
      <w:bookmarkStart w:id="19" w:name="_Toc136192292"/>
      <w:bookmarkStart w:id="20" w:name="_Toc136193204"/>
      <w:bookmarkStart w:id="21" w:name="_Toc136193290"/>
      <w:bookmarkStart w:id="22" w:name="_Toc136352151"/>
      <w:bookmarkStart w:id="23" w:name="_Toc136383170"/>
      <w:bookmarkStart w:id="24" w:name="_Toc136383351"/>
      <w:bookmarkStart w:id="25" w:name="_Toc137415206"/>
      <w:bookmarkStart w:id="26" w:name="_Toc137432099"/>
      <w:bookmarkStart w:id="27" w:name="_Toc137432173"/>
      <w:bookmarkStart w:id="28" w:name="_Toc137456787"/>
      <w:bookmarkStart w:id="29" w:name="_Toc137601097"/>
      <w:bookmarkStart w:id="30" w:name="_Toc137670234"/>
      <w:r w:rsidRPr="003349EC">
        <w:t>спеціальності</w:t>
      </w:r>
      <w:r w:rsidRPr="003349EC">
        <w:rPr>
          <w:spacing w:val="-3"/>
        </w:rPr>
        <w:t xml:space="preserve"> </w:t>
      </w:r>
      <w:r w:rsidRPr="003349EC">
        <w:t>152</w:t>
      </w:r>
      <w:r w:rsidRPr="003349EC">
        <w:rPr>
          <w:spacing w:val="-3"/>
        </w:rPr>
        <w:t xml:space="preserve"> </w:t>
      </w:r>
      <w:r w:rsidRPr="003349EC">
        <w:t>«Метрологія</w:t>
      </w:r>
      <w:r w:rsidRPr="003349EC">
        <w:rPr>
          <w:spacing w:val="-5"/>
        </w:rPr>
        <w:t xml:space="preserve"> </w:t>
      </w:r>
      <w:r w:rsidRPr="003349EC">
        <w:t>та</w:t>
      </w:r>
      <w:r w:rsidRPr="003349EC">
        <w:rPr>
          <w:spacing w:val="-4"/>
        </w:rPr>
        <w:t xml:space="preserve"> </w:t>
      </w:r>
      <w:r w:rsidRPr="003349EC">
        <w:t>інформаційно-вимірювальна</w:t>
      </w:r>
      <w:r w:rsidRPr="003349EC">
        <w:rPr>
          <w:spacing w:val="-4"/>
        </w:rPr>
        <w:t xml:space="preserve"> </w:t>
      </w:r>
      <w:r w:rsidRPr="003349EC">
        <w:t>техніка»</w:t>
      </w:r>
      <w:bookmarkEnd w:id="19"/>
      <w:bookmarkEnd w:id="20"/>
      <w:bookmarkEnd w:id="21"/>
      <w:bookmarkEnd w:id="22"/>
      <w:bookmarkEnd w:id="23"/>
      <w:bookmarkEnd w:id="24"/>
      <w:bookmarkEnd w:id="25"/>
      <w:bookmarkEnd w:id="26"/>
      <w:bookmarkEnd w:id="27"/>
      <w:bookmarkEnd w:id="28"/>
      <w:bookmarkEnd w:id="29"/>
      <w:bookmarkEnd w:id="30"/>
    </w:p>
    <w:p w14:paraId="2CD6600E" w14:textId="77777777" w:rsidR="00DE30C1" w:rsidRPr="003349EC" w:rsidRDefault="00DE30C1" w:rsidP="003A196A">
      <w:pPr>
        <w:spacing w:before="120"/>
        <w:ind w:left="191" w:right="487"/>
        <w:jc w:val="center"/>
        <w:rPr>
          <w:b/>
          <w:sz w:val="28"/>
          <w:szCs w:val="28"/>
        </w:rPr>
      </w:pPr>
      <w:r w:rsidRPr="003349EC">
        <w:rPr>
          <w:b/>
          <w:sz w:val="28"/>
          <w:szCs w:val="28"/>
        </w:rPr>
        <w:t>на</w:t>
      </w:r>
      <w:r w:rsidRPr="003349EC">
        <w:rPr>
          <w:b/>
          <w:spacing w:val="-4"/>
          <w:sz w:val="28"/>
          <w:szCs w:val="28"/>
        </w:rPr>
        <w:t xml:space="preserve"> </w:t>
      </w:r>
      <w:r w:rsidRPr="003349EC">
        <w:rPr>
          <w:b/>
          <w:sz w:val="28"/>
          <w:szCs w:val="28"/>
        </w:rPr>
        <w:t>тему:</w:t>
      </w:r>
      <w:r w:rsidRPr="003349EC">
        <w:rPr>
          <w:b/>
          <w:spacing w:val="-4"/>
          <w:sz w:val="28"/>
          <w:szCs w:val="28"/>
        </w:rPr>
        <w:t xml:space="preserve"> </w:t>
      </w:r>
      <w:r w:rsidRPr="003349EC">
        <w:rPr>
          <w:b/>
          <w:sz w:val="28"/>
          <w:szCs w:val="28"/>
        </w:rPr>
        <w:t>«</w:t>
      </w:r>
      <w:bookmarkStart w:id="31" w:name="_Hlk137306902"/>
      <w:r w:rsidRPr="003349EC">
        <w:rPr>
          <w:b/>
          <w:sz w:val="28"/>
          <w:szCs w:val="28"/>
        </w:rPr>
        <w:t>Віртуальний тренажер спектрального аналізу</w:t>
      </w:r>
      <w:bookmarkEnd w:id="31"/>
      <w:r w:rsidRPr="003349EC">
        <w:rPr>
          <w:b/>
          <w:sz w:val="28"/>
          <w:szCs w:val="28"/>
        </w:rPr>
        <w:t>»</w:t>
      </w:r>
    </w:p>
    <w:p w14:paraId="3C3AF3A1" w14:textId="77777777" w:rsidR="00DE30C1" w:rsidRPr="003349EC" w:rsidRDefault="00DE30C1" w:rsidP="00DE30C1">
      <w:pPr>
        <w:pStyle w:val="a5"/>
        <w:rPr>
          <w:b/>
        </w:rPr>
      </w:pPr>
    </w:p>
    <w:p w14:paraId="3CA143CD" w14:textId="77777777" w:rsidR="00DE30C1" w:rsidRPr="003349EC" w:rsidRDefault="00DE30C1" w:rsidP="00DE30C1">
      <w:pPr>
        <w:pStyle w:val="a5"/>
        <w:spacing w:before="3"/>
        <w:rPr>
          <w:b/>
        </w:rPr>
      </w:pPr>
    </w:p>
    <w:p w14:paraId="58C07E75" w14:textId="77777777" w:rsidR="00606AF6" w:rsidRPr="003349EC" w:rsidRDefault="00606AF6" w:rsidP="00606AF6">
      <w:pPr>
        <w:pStyle w:val="a5"/>
      </w:pPr>
      <w:r w:rsidRPr="003349EC">
        <w:t xml:space="preserve">Виконав : </w:t>
      </w:r>
    </w:p>
    <w:p w14:paraId="6BC02EB6" w14:textId="77777777" w:rsidR="00606AF6" w:rsidRPr="003349EC" w:rsidRDefault="00606AF6" w:rsidP="00606AF6">
      <w:pPr>
        <w:pStyle w:val="a5"/>
      </w:pPr>
      <w:r w:rsidRPr="003349EC">
        <w:t>студент IV курсу, групи ПВ-91</w:t>
      </w:r>
    </w:p>
    <w:p w14:paraId="46CCDEA6" w14:textId="18496A31" w:rsidR="00606AF6" w:rsidRPr="003349EC" w:rsidRDefault="00606AF6" w:rsidP="00606AF6">
      <w:pPr>
        <w:pStyle w:val="a5"/>
      </w:pPr>
      <w:r w:rsidRPr="003349EC">
        <w:t xml:space="preserve"> Михайлов Євгеній Михайлов</w:t>
      </w:r>
      <w:r w:rsidRPr="003349EC">
        <w:tab/>
      </w:r>
      <w:r w:rsidRPr="003349EC">
        <w:tab/>
      </w:r>
      <w:r w:rsidRPr="003349EC">
        <w:tab/>
      </w:r>
      <w:r w:rsidRPr="003349EC">
        <w:tab/>
      </w:r>
      <w:r w:rsidRPr="003349EC">
        <w:tab/>
      </w:r>
      <w:r w:rsidRPr="003349EC">
        <w:tab/>
      </w:r>
      <w:r w:rsidRPr="003349EC">
        <w:tab/>
      </w:r>
      <w:r w:rsidRPr="003349EC">
        <w:tab/>
        <w:t>__________</w:t>
      </w:r>
    </w:p>
    <w:p w14:paraId="537B9525" w14:textId="77777777" w:rsidR="00606AF6" w:rsidRPr="003349EC" w:rsidRDefault="00606AF6" w:rsidP="00606AF6">
      <w:pPr>
        <w:pStyle w:val="a5"/>
      </w:pPr>
    </w:p>
    <w:p w14:paraId="3C865AC0" w14:textId="77777777" w:rsidR="00606AF6" w:rsidRPr="003349EC" w:rsidRDefault="00606AF6" w:rsidP="00606AF6">
      <w:pPr>
        <w:pStyle w:val="a5"/>
      </w:pPr>
      <w:r w:rsidRPr="003349EC">
        <w:t xml:space="preserve">Керівник: </w:t>
      </w:r>
    </w:p>
    <w:p w14:paraId="0954466E" w14:textId="77777777" w:rsidR="00606AF6" w:rsidRPr="003349EC" w:rsidRDefault="00606AF6" w:rsidP="00606AF6">
      <w:pPr>
        <w:pStyle w:val="a5"/>
      </w:pPr>
      <w:r w:rsidRPr="003349EC">
        <w:t xml:space="preserve">Доцент, к.т.н., доцент </w:t>
      </w:r>
    </w:p>
    <w:p w14:paraId="011E92CD" w14:textId="383FE3F1" w:rsidR="00606AF6" w:rsidRPr="003349EC" w:rsidRDefault="00606AF6" w:rsidP="00606AF6">
      <w:pPr>
        <w:pStyle w:val="a5"/>
      </w:pPr>
      <w:r w:rsidRPr="003349EC">
        <w:t>Синиця Валентин Іванович</w:t>
      </w:r>
      <w:r w:rsidRPr="003349EC">
        <w:tab/>
        <w:t xml:space="preserve">  </w:t>
      </w:r>
      <w:r w:rsidRPr="003349EC">
        <w:tab/>
      </w:r>
      <w:r w:rsidRPr="003349EC">
        <w:tab/>
      </w:r>
      <w:r w:rsidRPr="003349EC">
        <w:tab/>
      </w:r>
      <w:r w:rsidRPr="003349EC">
        <w:tab/>
      </w:r>
      <w:r w:rsidRPr="003349EC">
        <w:tab/>
      </w:r>
      <w:r w:rsidRPr="003349EC">
        <w:tab/>
      </w:r>
      <w:r w:rsidRPr="003349EC">
        <w:tab/>
        <w:t>__________</w:t>
      </w:r>
    </w:p>
    <w:p w14:paraId="0CF275BA" w14:textId="77777777" w:rsidR="00606AF6" w:rsidRPr="003349EC" w:rsidRDefault="00606AF6" w:rsidP="00606AF6">
      <w:pPr>
        <w:pStyle w:val="a5"/>
      </w:pPr>
      <w:r w:rsidRPr="003349EC">
        <w:tab/>
      </w:r>
    </w:p>
    <w:p w14:paraId="4C9B1D56" w14:textId="77777777" w:rsidR="00606AF6" w:rsidRPr="003349EC" w:rsidRDefault="00606AF6" w:rsidP="00606AF6">
      <w:pPr>
        <w:pStyle w:val="a5"/>
      </w:pPr>
      <w:r w:rsidRPr="003349EC">
        <w:t>Консультант з нормоконтролю:</w:t>
      </w:r>
    </w:p>
    <w:p w14:paraId="75C15D7E" w14:textId="77777777" w:rsidR="00606AF6" w:rsidRPr="003349EC" w:rsidRDefault="00606AF6" w:rsidP="00606AF6">
      <w:pPr>
        <w:pStyle w:val="a5"/>
      </w:pPr>
      <w:r w:rsidRPr="003349EC">
        <w:t>Ст. викладач, к.т.н.</w:t>
      </w:r>
    </w:p>
    <w:p w14:paraId="162CACDA" w14:textId="00FE7B3C" w:rsidR="00606AF6" w:rsidRPr="003349EC" w:rsidRDefault="00606AF6" w:rsidP="00606AF6">
      <w:pPr>
        <w:pStyle w:val="a5"/>
      </w:pPr>
      <w:r w:rsidRPr="003349EC">
        <w:t>Щербань Анастасія Павлівна</w:t>
      </w:r>
      <w:r w:rsidRPr="003349EC">
        <w:tab/>
      </w:r>
      <w:r w:rsidRPr="003349EC">
        <w:tab/>
      </w:r>
      <w:r w:rsidRPr="003349EC">
        <w:tab/>
      </w:r>
      <w:r w:rsidRPr="003349EC">
        <w:tab/>
      </w:r>
      <w:r w:rsidRPr="003349EC">
        <w:tab/>
      </w:r>
      <w:r w:rsidRPr="003349EC">
        <w:tab/>
      </w:r>
      <w:r w:rsidRPr="003349EC">
        <w:tab/>
      </w:r>
      <w:r w:rsidRPr="003349EC">
        <w:tab/>
        <w:t>__________</w:t>
      </w:r>
    </w:p>
    <w:p w14:paraId="3DCA631F" w14:textId="77777777" w:rsidR="00606AF6" w:rsidRPr="003349EC" w:rsidRDefault="00606AF6" w:rsidP="00606AF6">
      <w:pPr>
        <w:pStyle w:val="a5"/>
      </w:pPr>
    </w:p>
    <w:p w14:paraId="4AEFE742" w14:textId="77777777" w:rsidR="00606AF6" w:rsidRPr="003349EC" w:rsidRDefault="00606AF6" w:rsidP="00606AF6">
      <w:pPr>
        <w:pStyle w:val="a5"/>
      </w:pPr>
      <w:r w:rsidRPr="003349EC">
        <w:t>Рецензент:</w:t>
      </w:r>
    </w:p>
    <w:p w14:paraId="7087B46D" w14:textId="77777777" w:rsidR="00606AF6" w:rsidRPr="003349EC" w:rsidRDefault="00606AF6" w:rsidP="00606AF6">
      <w:pPr>
        <w:pStyle w:val="a5"/>
      </w:pPr>
      <w:r w:rsidRPr="003349EC">
        <w:t>Професор, доктор педагогічних наук, професор</w:t>
      </w:r>
    </w:p>
    <w:p w14:paraId="2121B78E" w14:textId="1E8C21EE" w:rsidR="00606AF6" w:rsidRPr="003349EC" w:rsidRDefault="00606AF6" w:rsidP="00606AF6">
      <w:pPr>
        <w:pStyle w:val="a5"/>
      </w:pPr>
      <w:r w:rsidRPr="003349EC">
        <w:t>Протасов Анатолій Георгійович</w:t>
      </w:r>
      <w:r w:rsidRPr="003349EC">
        <w:tab/>
      </w:r>
      <w:r w:rsidRPr="003349EC">
        <w:tab/>
      </w:r>
      <w:r w:rsidRPr="003349EC">
        <w:tab/>
      </w:r>
      <w:r w:rsidRPr="003349EC">
        <w:tab/>
      </w:r>
      <w:r w:rsidRPr="003349EC">
        <w:tab/>
      </w:r>
      <w:r w:rsidRPr="003349EC">
        <w:tab/>
      </w:r>
      <w:r w:rsidRPr="003349EC">
        <w:tab/>
        <w:t>__________</w:t>
      </w:r>
    </w:p>
    <w:p w14:paraId="24C71953" w14:textId="77777777" w:rsidR="00DE30C1" w:rsidRPr="003349EC" w:rsidRDefault="00DE30C1" w:rsidP="00DE30C1">
      <w:pPr>
        <w:pStyle w:val="a5"/>
      </w:pPr>
    </w:p>
    <w:p w14:paraId="05234A2A" w14:textId="77777777" w:rsidR="00DE30C1" w:rsidRPr="003349EC" w:rsidRDefault="00DE30C1" w:rsidP="00606AF6">
      <w:pPr>
        <w:pStyle w:val="a5"/>
        <w:spacing w:before="11"/>
        <w:ind w:left="5103"/>
      </w:pPr>
    </w:p>
    <w:p w14:paraId="35E0EBE6" w14:textId="77777777" w:rsidR="00DE30C1" w:rsidRPr="003349EC" w:rsidRDefault="00DE30C1" w:rsidP="00606AF6">
      <w:pPr>
        <w:pStyle w:val="a5"/>
        <w:ind w:left="5103" w:right="435"/>
      </w:pPr>
      <w:r w:rsidRPr="003349EC">
        <w:t>Засвідчую, що у цій дипломній роботі</w:t>
      </w:r>
      <w:r w:rsidRPr="003349EC">
        <w:rPr>
          <w:spacing w:val="1"/>
        </w:rPr>
        <w:t xml:space="preserve"> </w:t>
      </w:r>
      <w:r w:rsidRPr="003349EC">
        <w:t>немає запозичень з праць інших авторів</w:t>
      </w:r>
      <w:r w:rsidRPr="003349EC">
        <w:rPr>
          <w:spacing w:val="-67"/>
        </w:rPr>
        <w:t xml:space="preserve"> </w:t>
      </w:r>
      <w:r w:rsidRPr="003349EC">
        <w:t>без</w:t>
      </w:r>
      <w:r w:rsidRPr="003349EC">
        <w:rPr>
          <w:spacing w:val="1"/>
        </w:rPr>
        <w:t xml:space="preserve"> </w:t>
      </w:r>
      <w:r w:rsidRPr="003349EC">
        <w:t>відповідних</w:t>
      </w:r>
      <w:r w:rsidRPr="003349EC">
        <w:rPr>
          <w:spacing w:val="-4"/>
        </w:rPr>
        <w:t xml:space="preserve"> </w:t>
      </w:r>
      <w:r w:rsidRPr="003349EC">
        <w:t>посилань.</w:t>
      </w:r>
    </w:p>
    <w:p w14:paraId="10C6AAB4" w14:textId="77777777" w:rsidR="00DE30C1" w:rsidRPr="003349EC" w:rsidRDefault="00DE30C1" w:rsidP="00606AF6">
      <w:pPr>
        <w:pStyle w:val="a5"/>
        <w:tabs>
          <w:tab w:val="left" w:pos="7856"/>
        </w:tabs>
        <w:spacing w:line="321" w:lineRule="exact"/>
        <w:ind w:left="5103"/>
      </w:pPr>
      <w:r w:rsidRPr="003349EC">
        <w:t>Студент</w:t>
      </w:r>
      <w:r w:rsidRPr="003349EC">
        <w:rPr>
          <w:spacing w:val="3"/>
        </w:rPr>
        <w:t xml:space="preserve"> </w:t>
      </w:r>
      <w:r w:rsidRPr="003349EC">
        <w:rPr>
          <w:w w:val="99"/>
          <w:u w:val="single"/>
        </w:rPr>
        <w:t xml:space="preserve"> </w:t>
      </w:r>
      <w:r w:rsidRPr="003349EC">
        <w:rPr>
          <w:u w:val="single"/>
        </w:rPr>
        <w:tab/>
      </w:r>
    </w:p>
    <w:p w14:paraId="09832D7D" w14:textId="77777777" w:rsidR="00DE30C1" w:rsidRPr="003349EC" w:rsidRDefault="00DE30C1" w:rsidP="00DE30C1">
      <w:pPr>
        <w:pStyle w:val="a5"/>
      </w:pPr>
    </w:p>
    <w:p w14:paraId="5A21919E" w14:textId="7891AE22" w:rsidR="00DE30C1" w:rsidRPr="003349EC" w:rsidRDefault="00DE30C1" w:rsidP="00DE30C1">
      <w:pPr>
        <w:pStyle w:val="a5"/>
        <w:spacing w:before="87"/>
        <w:ind w:left="773" w:right="1057"/>
        <w:jc w:val="center"/>
      </w:pPr>
      <w:r w:rsidRPr="003349EC">
        <w:t>К</w:t>
      </w:r>
      <w:r w:rsidR="006166FD" w:rsidRPr="003349EC">
        <w:t>иїв</w:t>
      </w:r>
      <w:r w:rsidRPr="003349EC">
        <w:rPr>
          <w:spacing w:val="-2"/>
        </w:rPr>
        <w:t xml:space="preserve"> </w:t>
      </w:r>
      <w:r w:rsidRPr="003349EC">
        <w:t>– 2023 року</w:t>
      </w:r>
    </w:p>
    <w:p w14:paraId="2184918A" w14:textId="75703B70" w:rsidR="00DE30C1" w:rsidRPr="003349EC" w:rsidRDefault="00DE30C1" w:rsidP="000F4094">
      <w:pPr>
        <w:widowControl/>
        <w:autoSpaceDE/>
        <w:autoSpaceDN/>
        <w:spacing w:after="160" w:line="259" w:lineRule="auto"/>
        <w:jc w:val="center"/>
        <w:rPr>
          <w:b/>
          <w:bCs/>
          <w:sz w:val="28"/>
          <w:szCs w:val="28"/>
        </w:rPr>
      </w:pPr>
      <w:bookmarkStart w:id="32" w:name="_Toc136192293"/>
      <w:bookmarkStart w:id="33" w:name="_Toc136193205"/>
      <w:bookmarkStart w:id="34" w:name="_Toc136193291"/>
      <w:bookmarkStart w:id="35" w:name="_Toc136352152"/>
      <w:bookmarkStart w:id="36" w:name="_Toc136383171"/>
      <w:bookmarkStart w:id="37" w:name="_Toc136383352"/>
      <w:bookmarkStart w:id="38" w:name="_Toc137415207"/>
      <w:bookmarkStart w:id="39" w:name="_Toc137432100"/>
      <w:bookmarkStart w:id="40" w:name="_Toc137432174"/>
      <w:r w:rsidRPr="003349EC">
        <w:rPr>
          <w:b/>
          <w:bCs/>
          <w:sz w:val="28"/>
          <w:szCs w:val="28"/>
        </w:rPr>
        <w:lastRenderedPageBreak/>
        <w:t>Національний</w:t>
      </w:r>
      <w:r w:rsidRPr="003349EC">
        <w:rPr>
          <w:b/>
          <w:bCs/>
          <w:spacing w:val="-8"/>
          <w:sz w:val="28"/>
          <w:szCs w:val="28"/>
        </w:rPr>
        <w:t xml:space="preserve"> </w:t>
      </w:r>
      <w:r w:rsidRPr="003349EC">
        <w:rPr>
          <w:b/>
          <w:bCs/>
          <w:sz w:val="28"/>
          <w:szCs w:val="28"/>
        </w:rPr>
        <w:t>технічний</w:t>
      </w:r>
      <w:r w:rsidRPr="003349EC">
        <w:rPr>
          <w:b/>
          <w:bCs/>
          <w:spacing w:val="-7"/>
          <w:sz w:val="28"/>
          <w:szCs w:val="28"/>
        </w:rPr>
        <w:t xml:space="preserve"> </w:t>
      </w:r>
      <w:r w:rsidRPr="003349EC">
        <w:rPr>
          <w:b/>
          <w:bCs/>
          <w:sz w:val="28"/>
          <w:szCs w:val="28"/>
        </w:rPr>
        <w:t>університет</w:t>
      </w:r>
      <w:r w:rsidRPr="003349EC">
        <w:rPr>
          <w:b/>
          <w:bCs/>
          <w:spacing w:val="-3"/>
          <w:sz w:val="28"/>
          <w:szCs w:val="28"/>
        </w:rPr>
        <w:t xml:space="preserve"> </w:t>
      </w:r>
      <w:r w:rsidRPr="003349EC">
        <w:rPr>
          <w:b/>
          <w:bCs/>
          <w:sz w:val="28"/>
          <w:szCs w:val="28"/>
        </w:rPr>
        <w:t>України</w:t>
      </w:r>
      <w:bookmarkEnd w:id="32"/>
      <w:bookmarkEnd w:id="33"/>
      <w:bookmarkEnd w:id="34"/>
      <w:bookmarkEnd w:id="35"/>
      <w:bookmarkEnd w:id="36"/>
      <w:bookmarkEnd w:id="37"/>
      <w:bookmarkEnd w:id="38"/>
      <w:bookmarkEnd w:id="39"/>
      <w:bookmarkEnd w:id="40"/>
    </w:p>
    <w:p w14:paraId="349437FD" w14:textId="77777777" w:rsidR="00790CCC" w:rsidRPr="003349EC" w:rsidRDefault="00DE30C1" w:rsidP="00DE30C1">
      <w:pPr>
        <w:spacing w:before="120" w:line="326" w:lineRule="auto"/>
        <w:ind w:left="773" w:right="1344"/>
        <w:jc w:val="center"/>
        <w:rPr>
          <w:b/>
          <w:spacing w:val="-67"/>
          <w:sz w:val="28"/>
        </w:rPr>
      </w:pPr>
      <w:r w:rsidRPr="003349EC">
        <w:rPr>
          <w:b/>
          <w:sz w:val="28"/>
        </w:rPr>
        <w:t>«Київський політехнічний інститут імені Ігоря Сікорського»</w:t>
      </w:r>
    </w:p>
    <w:p w14:paraId="75D02B9A" w14:textId="5695B842" w:rsidR="00DE30C1" w:rsidRPr="003349EC" w:rsidRDefault="00DE30C1" w:rsidP="00941F20">
      <w:pPr>
        <w:spacing w:before="120" w:line="326" w:lineRule="auto"/>
        <w:ind w:right="1344"/>
        <w:jc w:val="center"/>
        <w:rPr>
          <w:b/>
          <w:sz w:val="28"/>
        </w:rPr>
      </w:pPr>
      <w:r w:rsidRPr="003349EC">
        <w:rPr>
          <w:b/>
          <w:sz w:val="28"/>
        </w:rPr>
        <w:t>Приладобудівний</w:t>
      </w:r>
      <w:r w:rsidRPr="003349EC">
        <w:rPr>
          <w:b/>
          <w:spacing w:val="-2"/>
          <w:sz w:val="28"/>
        </w:rPr>
        <w:t xml:space="preserve"> </w:t>
      </w:r>
      <w:r w:rsidRPr="003349EC">
        <w:rPr>
          <w:b/>
          <w:sz w:val="28"/>
        </w:rPr>
        <w:t>факультет</w:t>
      </w:r>
    </w:p>
    <w:p w14:paraId="4E25B64B" w14:textId="48CA9418" w:rsidR="00DE30C1" w:rsidRPr="003349EC" w:rsidRDefault="00DE30C1" w:rsidP="00941F20">
      <w:pPr>
        <w:pStyle w:val="10"/>
        <w:spacing w:before="2"/>
        <w:ind w:left="0" w:right="771"/>
        <w:rPr>
          <w:bCs w:val="0"/>
        </w:rPr>
      </w:pPr>
      <w:bookmarkStart w:id="41" w:name="_Toc136192294"/>
      <w:bookmarkStart w:id="42" w:name="_Toc136193206"/>
      <w:bookmarkStart w:id="43" w:name="_Toc136193292"/>
      <w:bookmarkStart w:id="44" w:name="_Toc136352153"/>
      <w:bookmarkStart w:id="45" w:name="_Toc136383172"/>
      <w:bookmarkStart w:id="46" w:name="_Toc136383353"/>
      <w:bookmarkStart w:id="47" w:name="_Toc137415208"/>
      <w:bookmarkStart w:id="48" w:name="_Toc137432101"/>
      <w:bookmarkStart w:id="49" w:name="_Toc137432175"/>
      <w:bookmarkStart w:id="50" w:name="_Toc137456788"/>
      <w:bookmarkStart w:id="51" w:name="_Toc137601098"/>
      <w:bookmarkStart w:id="52" w:name="_Toc137670235"/>
      <w:r w:rsidRPr="003349EC">
        <w:rPr>
          <w:bCs w:val="0"/>
        </w:rPr>
        <w:t>Інформаційно-вимірювальних</w:t>
      </w:r>
      <w:r w:rsidRPr="003349EC">
        <w:rPr>
          <w:bCs w:val="0"/>
          <w:spacing w:val="-9"/>
        </w:rPr>
        <w:t xml:space="preserve"> </w:t>
      </w:r>
      <w:r w:rsidRPr="003349EC">
        <w:rPr>
          <w:bCs w:val="0"/>
        </w:rPr>
        <w:t>технологій</w:t>
      </w:r>
      <w:bookmarkEnd w:id="41"/>
      <w:bookmarkEnd w:id="42"/>
      <w:bookmarkEnd w:id="43"/>
      <w:bookmarkEnd w:id="44"/>
      <w:bookmarkEnd w:id="45"/>
      <w:bookmarkEnd w:id="46"/>
      <w:bookmarkEnd w:id="47"/>
      <w:bookmarkEnd w:id="48"/>
      <w:bookmarkEnd w:id="49"/>
      <w:bookmarkEnd w:id="50"/>
      <w:bookmarkEnd w:id="51"/>
      <w:bookmarkEnd w:id="52"/>
    </w:p>
    <w:p w14:paraId="17CF451F" w14:textId="77777777" w:rsidR="00DE30C1" w:rsidRPr="003349EC" w:rsidRDefault="00DE30C1" w:rsidP="00F64956">
      <w:pPr>
        <w:pStyle w:val="a5"/>
        <w:spacing w:before="119"/>
        <w:jc w:val="both"/>
      </w:pPr>
      <w:r w:rsidRPr="003349EC">
        <w:t>Рівень</w:t>
      </w:r>
      <w:r w:rsidRPr="003349EC">
        <w:rPr>
          <w:spacing w:val="-6"/>
        </w:rPr>
        <w:t xml:space="preserve"> </w:t>
      </w:r>
      <w:r w:rsidRPr="003349EC">
        <w:t>вищої</w:t>
      </w:r>
      <w:r w:rsidRPr="003349EC">
        <w:rPr>
          <w:spacing w:val="-7"/>
        </w:rPr>
        <w:t xml:space="preserve"> </w:t>
      </w:r>
      <w:r w:rsidRPr="003349EC">
        <w:t>освіти</w:t>
      </w:r>
      <w:r w:rsidRPr="003349EC">
        <w:rPr>
          <w:spacing w:val="-1"/>
        </w:rPr>
        <w:t xml:space="preserve"> </w:t>
      </w:r>
      <w:r w:rsidRPr="003349EC">
        <w:t>–</w:t>
      </w:r>
      <w:r w:rsidRPr="003349EC">
        <w:rPr>
          <w:spacing w:val="-2"/>
        </w:rPr>
        <w:t xml:space="preserve"> </w:t>
      </w:r>
      <w:r w:rsidRPr="003349EC">
        <w:t>перший</w:t>
      </w:r>
      <w:r w:rsidRPr="003349EC">
        <w:rPr>
          <w:spacing w:val="-3"/>
        </w:rPr>
        <w:t xml:space="preserve"> </w:t>
      </w:r>
      <w:r w:rsidRPr="003349EC">
        <w:t>(бакалаврський)</w:t>
      </w:r>
    </w:p>
    <w:p w14:paraId="059B82FE" w14:textId="011AF77E" w:rsidR="00DE30C1" w:rsidRPr="003349EC" w:rsidRDefault="00DE30C1" w:rsidP="00F64956">
      <w:pPr>
        <w:pStyle w:val="a5"/>
        <w:spacing w:before="120" w:line="326" w:lineRule="auto"/>
        <w:ind w:right="816"/>
        <w:jc w:val="both"/>
      </w:pPr>
      <w:r w:rsidRPr="003349EC">
        <w:t>Спеціальність –</w:t>
      </w:r>
      <w:r w:rsidR="00941F20" w:rsidRPr="003349EC">
        <w:t xml:space="preserve"> </w:t>
      </w:r>
      <w:r w:rsidRPr="003349EC">
        <w:t>152 «Метрологія та інформаційно-вимірювальна техніка»</w:t>
      </w:r>
      <w:r w:rsidRPr="003349EC">
        <w:rPr>
          <w:spacing w:val="1"/>
        </w:rPr>
        <w:t xml:space="preserve"> </w:t>
      </w:r>
      <w:r w:rsidRPr="003349EC">
        <w:t>Освітньо-професійна</w:t>
      </w:r>
      <w:r w:rsidRPr="003349EC">
        <w:rPr>
          <w:spacing w:val="-2"/>
        </w:rPr>
        <w:t xml:space="preserve"> </w:t>
      </w:r>
      <w:r w:rsidRPr="003349EC">
        <w:t>програма</w:t>
      </w:r>
      <w:r w:rsidRPr="003349EC">
        <w:rPr>
          <w:spacing w:val="3"/>
        </w:rPr>
        <w:t xml:space="preserve"> </w:t>
      </w:r>
      <w:r w:rsidRPr="003349EC">
        <w:t>«Метрологія</w:t>
      </w:r>
      <w:r w:rsidRPr="003349EC">
        <w:rPr>
          <w:spacing w:val="-1"/>
        </w:rPr>
        <w:t xml:space="preserve"> </w:t>
      </w:r>
      <w:r w:rsidRPr="003349EC">
        <w:t>та</w:t>
      </w:r>
      <w:r w:rsidRPr="003349EC">
        <w:rPr>
          <w:spacing w:val="-2"/>
        </w:rPr>
        <w:t xml:space="preserve"> </w:t>
      </w:r>
      <w:r w:rsidRPr="003349EC">
        <w:t>вимірювальна</w:t>
      </w:r>
      <w:r w:rsidRPr="003349EC">
        <w:rPr>
          <w:spacing w:val="-2"/>
        </w:rPr>
        <w:t xml:space="preserve"> </w:t>
      </w:r>
      <w:r w:rsidRPr="003349EC">
        <w:t>техніка»</w:t>
      </w:r>
    </w:p>
    <w:p w14:paraId="39FCFDC0" w14:textId="77777777" w:rsidR="00DE30C1" w:rsidRPr="003349EC" w:rsidRDefault="00DE30C1" w:rsidP="00941F20">
      <w:pPr>
        <w:pStyle w:val="a5"/>
        <w:spacing w:before="5"/>
        <w:ind w:right="853"/>
        <w:rPr>
          <w:sz w:val="38"/>
        </w:rPr>
      </w:pPr>
    </w:p>
    <w:p w14:paraId="0961F760" w14:textId="77777777" w:rsidR="00941F20" w:rsidRPr="003349EC" w:rsidRDefault="00DE30C1" w:rsidP="00203421">
      <w:pPr>
        <w:spacing w:after="240"/>
        <w:ind w:left="5812" w:right="853"/>
        <w:rPr>
          <w:sz w:val="28"/>
          <w:szCs w:val="28"/>
        </w:rPr>
      </w:pPr>
      <w:r w:rsidRPr="003349EC">
        <w:rPr>
          <w:sz w:val="28"/>
          <w:szCs w:val="28"/>
        </w:rPr>
        <w:t>ЗАТВЕРДЖУЮ</w:t>
      </w:r>
    </w:p>
    <w:p w14:paraId="21EFCA09" w14:textId="77777777" w:rsidR="00BD793D" w:rsidRPr="003349EC" w:rsidRDefault="00BD793D" w:rsidP="00BD793D">
      <w:pPr>
        <w:pStyle w:val="a5"/>
        <w:spacing w:before="6"/>
        <w:ind w:left="5812"/>
      </w:pPr>
      <w:r w:rsidRPr="003349EC">
        <w:t>Завідувач кафедри</w:t>
      </w:r>
    </w:p>
    <w:p w14:paraId="07268920" w14:textId="77777777" w:rsidR="00BD793D" w:rsidRPr="003349EC" w:rsidRDefault="00BD793D" w:rsidP="00BD793D">
      <w:pPr>
        <w:pStyle w:val="a5"/>
        <w:spacing w:before="6"/>
        <w:ind w:left="5812"/>
      </w:pPr>
      <w:r w:rsidRPr="003349EC">
        <w:t>________ Володимир ЄРЕМЕНКО</w:t>
      </w:r>
    </w:p>
    <w:p w14:paraId="3873CFFF" w14:textId="2872E528" w:rsidR="00DE30C1" w:rsidRPr="003349EC" w:rsidRDefault="00BD793D" w:rsidP="00BD793D">
      <w:pPr>
        <w:pStyle w:val="a5"/>
        <w:spacing w:before="6"/>
        <w:ind w:left="5812"/>
      </w:pPr>
      <w:r w:rsidRPr="003349EC">
        <w:t>«___» ___________2023р.</w:t>
      </w:r>
    </w:p>
    <w:p w14:paraId="5ACDF211" w14:textId="77777777" w:rsidR="00BD793D" w:rsidRPr="003349EC" w:rsidRDefault="00BD793D" w:rsidP="00BD793D">
      <w:pPr>
        <w:pStyle w:val="a5"/>
        <w:spacing w:before="6"/>
        <w:ind w:left="5812"/>
        <w:rPr>
          <w:sz w:val="31"/>
        </w:rPr>
      </w:pPr>
    </w:p>
    <w:p w14:paraId="4DFF3E28" w14:textId="77777777" w:rsidR="00DE30C1" w:rsidRPr="003349EC" w:rsidRDefault="00DE30C1" w:rsidP="00BD793D">
      <w:pPr>
        <w:pStyle w:val="10"/>
        <w:spacing w:line="360" w:lineRule="auto"/>
        <w:ind w:left="0" w:right="924"/>
      </w:pPr>
      <w:bookmarkStart w:id="53" w:name="_Toc136192295"/>
      <w:bookmarkStart w:id="54" w:name="_Toc136193207"/>
      <w:bookmarkStart w:id="55" w:name="_Toc136193293"/>
      <w:bookmarkStart w:id="56" w:name="_Toc136352154"/>
      <w:bookmarkStart w:id="57" w:name="_Toc136383173"/>
      <w:bookmarkStart w:id="58" w:name="_Toc136383354"/>
      <w:bookmarkStart w:id="59" w:name="_Toc137415209"/>
      <w:bookmarkStart w:id="60" w:name="_Toc137432102"/>
      <w:bookmarkStart w:id="61" w:name="_Toc137432176"/>
      <w:bookmarkStart w:id="62" w:name="_Toc137456789"/>
      <w:bookmarkStart w:id="63" w:name="_Toc137601099"/>
      <w:bookmarkStart w:id="64" w:name="_Toc137670236"/>
      <w:r w:rsidRPr="003349EC">
        <w:t>ЗАВДАННЯ</w:t>
      </w:r>
      <w:bookmarkEnd w:id="53"/>
      <w:bookmarkEnd w:id="54"/>
      <w:bookmarkEnd w:id="55"/>
      <w:bookmarkEnd w:id="56"/>
      <w:bookmarkEnd w:id="57"/>
      <w:bookmarkEnd w:id="58"/>
      <w:bookmarkEnd w:id="59"/>
      <w:bookmarkEnd w:id="60"/>
      <w:bookmarkEnd w:id="61"/>
      <w:bookmarkEnd w:id="62"/>
      <w:bookmarkEnd w:id="63"/>
      <w:bookmarkEnd w:id="64"/>
    </w:p>
    <w:p w14:paraId="54005A2C" w14:textId="18538231" w:rsidR="00DE30C1" w:rsidRPr="003349EC" w:rsidRDefault="00DE30C1" w:rsidP="00BD793D">
      <w:pPr>
        <w:spacing w:line="360" w:lineRule="auto"/>
        <w:ind w:right="924"/>
        <w:jc w:val="center"/>
        <w:rPr>
          <w:b/>
          <w:spacing w:val="-67"/>
          <w:sz w:val="28"/>
          <w:szCs w:val="28"/>
        </w:rPr>
      </w:pPr>
      <w:r w:rsidRPr="003349EC">
        <w:rPr>
          <w:b/>
          <w:sz w:val="28"/>
          <w:szCs w:val="28"/>
        </w:rPr>
        <w:t>на дипломну роботу студенту</w:t>
      </w:r>
    </w:p>
    <w:p w14:paraId="75E7032E" w14:textId="250F3A9C" w:rsidR="00D32959" w:rsidRPr="003349EC" w:rsidRDefault="00DE30C1" w:rsidP="00BD793D">
      <w:pPr>
        <w:spacing w:line="360" w:lineRule="auto"/>
        <w:ind w:right="924"/>
        <w:jc w:val="center"/>
        <w:rPr>
          <w:b/>
          <w:sz w:val="28"/>
          <w:szCs w:val="28"/>
        </w:rPr>
      </w:pPr>
      <w:r w:rsidRPr="003349EC">
        <w:rPr>
          <w:b/>
          <w:sz w:val="28"/>
          <w:szCs w:val="28"/>
        </w:rPr>
        <w:t>Михайлов Євгеній Вячеславович</w:t>
      </w:r>
    </w:p>
    <w:p w14:paraId="34449E96" w14:textId="5F2CCA74" w:rsidR="00DE30C1" w:rsidRPr="003349EC" w:rsidRDefault="00DE30C1" w:rsidP="001F10AF">
      <w:pPr>
        <w:pStyle w:val="a7"/>
        <w:numPr>
          <w:ilvl w:val="0"/>
          <w:numId w:val="1"/>
        </w:numPr>
        <w:tabs>
          <w:tab w:val="left" w:pos="452"/>
          <w:tab w:val="left" w:pos="7076"/>
        </w:tabs>
        <w:spacing w:before="240"/>
        <w:ind w:left="142" w:right="693" w:firstLine="0"/>
        <w:jc w:val="both"/>
        <w:rPr>
          <w:sz w:val="28"/>
          <w:szCs w:val="28"/>
        </w:rPr>
      </w:pPr>
      <w:r w:rsidRPr="003349EC">
        <w:rPr>
          <w:sz w:val="28"/>
          <w:szCs w:val="28"/>
        </w:rPr>
        <w:t>Тема роботи «Віртуальний тренажер спектрального аналізу»,</w:t>
      </w:r>
      <w:r w:rsidRPr="003349EC">
        <w:rPr>
          <w:spacing w:val="1"/>
          <w:sz w:val="28"/>
          <w:szCs w:val="28"/>
        </w:rPr>
        <w:t xml:space="preserve"> </w:t>
      </w:r>
      <w:r w:rsidRPr="003349EC">
        <w:rPr>
          <w:sz w:val="28"/>
          <w:szCs w:val="28"/>
        </w:rPr>
        <w:t>керівник</w:t>
      </w:r>
      <w:r w:rsidRPr="003349EC">
        <w:rPr>
          <w:spacing w:val="1"/>
          <w:sz w:val="28"/>
          <w:szCs w:val="28"/>
        </w:rPr>
        <w:t xml:space="preserve"> </w:t>
      </w:r>
      <w:r w:rsidRPr="003349EC">
        <w:rPr>
          <w:sz w:val="28"/>
          <w:szCs w:val="28"/>
        </w:rPr>
        <w:t>роботи</w:t>
      </w:r>
      <w:r w:rsidRPr="003349EC">
        <w:rPr>
          <w:spacing w:val="1"/>
          <w:sz w:val="28"/>
          <w:szCs w:val="28"/>
        </w:rPr>
        <w:t xml:space="preserve"> </w:t>
      </w:r>
      <w:r w:rsidRPr="003349EC">
        <w:rPr>
          <w:sz w:val="28"/>
          <w:szCs w:val="28"/>
        </w:rPr>
        <w:t>к.т.н.,</w:t>
      </w:r>
      <w:r w:rsidRPr="003349EC">
        <w:rPr>
          <w:spacing w:val="1"/>
          <w:sz w:val="28"/>
          <w:szCs w:val="28"/>
        </w:rPr>
        <w:t xml:space="preserve"> </w:t>
      </w:r>
      <w:r w:rsidRPr="003349EC">
        <w:rPr>
          <w:sz w:val="28"/>
          <w:szCs w:val="28"/>
        </w:rPr>
        <w:t>доц.</w:t>
      </w:r>
      <w:r w:rsidRPr="003349EC">
        <w:rPr>
          <w:spacing w:val="1"/>
          <w:sz w:val="28"/>
          <w:szCs w:val="28"/>
        </w:rPr>
        <w:t xml:space="preserve"> </w:t>
      </w:r>
      <w:r w:rsidRPr="003349EC">
        <w:rPr>
          <w:sz w:val="28"/>
          <w:szCs w:val="28"/>
        </w:rPr>
        <w:t>Синиця</w:t>
      </w:r>
      <w:r w:rsidRPr="003349EC">
        <w:rPr>
          <w:spacing w:val="1"/>
          <w:sz w:val="28"/>
          <w:szCs w:val="28"/>
        </w:rPr>
        <w:t xml:space="preserve"> </w:t>
      </w:r>
      <w:r w:rsidRPr="003349EC">
        <w:rPr>
          <w:sz w:val="28"/>
          <w:szCs w:val="28"/>
        </w:rPr>
        <w:t>Валентин</w:t>
      </w:r>
      <w:r w:rsidRPr="003349EC">
        <w:rPr>
          <w:spacing w:val="1"/>
          <w:sz w:val="28"/>
          <w:szCs w:val="28"/>
        </w:rPr>
        <w:t xml:space="preserve"> </w:t>
      </w:r>
      <w:r w:rsidRPr="003349EC">
        <w:rPr>
          <w:sz w:val="28"/>
          <w:szCs w:val="28"/>
        </w:rPr>
        <w:t>Іванович,</w:t>
      </w:r>
      <w:r w:rsidRPr="003349EC">
        <w:rPr>
          <w:spacing w:val="1"/>
          <w:sz w:val="28"/>
          <w:szCs w:val="28"/>
        </w:rPr>
        <w:t xml:space="preserve"> </w:t>
      </w:r>
      <w:r w:rsidRPr="003349EC">
        <w:rPr>
          <w:sz w:val="28"/>
          <w:szCs w:val="28"/>
        </w:rPr>
        <w:t>затверджені</w:t>
      </w:r>
      <w:r w:rsidRPr="003349EC">
        <w:rPr>
          <w:spacing w:val="-7"/>
          <w:sz w:val="28"/>
          <w:szCs w:val="28"/>
        </w:rPr>
        <w:t xml:space="preserve"> </w:t>
      </w:r>
      <w:r w:rsidRPr="003349EC">
        <w:rPr>
          <w:sz w:val="28"/>
          <w:szCs w:val="28"/>
        </w:rPr>
        <w:t>наказом по</w:t>
      </w:r>
      <w:r w:rsidRPr="003349EC">
        <w:rPr>
          <w:spacing w:val="4"/>
          <w:sz w:val="28"/>
          <w:szCs w:val="28"/>
        </w:rPr>
        <w:t xml:space="preserve"> </w:t>
      </w:r>
      <w:r w:rsidRPr="003349EC">
        <w:rPr>
          <w:sz w:val="28"/>
          <w:szCs w:val="28"/>
        </w:rPr>
        <w:t>університету</w:t>
      </w:r>
      <w:r w:rsidRPr="003349EC">
        <w:rPr>
          <w:spacing w:val="-6"/>
          <w:sz w:val="28"/>
          <w:szCs w:val="28"/>
        </w:rPr>
        <w:t xml:space="preserve"> </w:t>
      </w:r>
      <w:r w:rsidRPr="003349EC">
        <w:rPr>
          <w:sz w:val="28"/>
          <w:szCs w:val="28"/>
        </w:rPr>
        <w:t>від</w:t>
      </w:r>
      <w:r w:rsidRPr="003349EC">
        <w:rPr>
          <w:spacing w:val="5"/>
          <w:sz w:val="28"/>
          <w:szCs w:val="28"/>
        </w:rPr>
        <w:t xml:space="preserve"> </w:t>
      </w:r>
      <w:r w:rsidRPr="003349EC">
        <w:rPr>
          <w:sz w:val="28"/>
          <w:szCs w:val="28"/>
        </w:rPr>
        <w:t>«</w:t>
      </w:r>
      <w:r w:rsidRPr="003349EC">
        <w:rPr>
          <w:sz w:val="28"/>
          <w:szCs w:val="28"/>
          <w:u w:val="single"/>
        </w:rPr>
        <w:t xml:space="preserve">    </w:t>
      </w:r>
      <w:r w:rsidRPr="003349EC">
        <w:rPr>
          <w:spacing w:val="56"/>
          <w:sz w:val="28"/>
          <w:szCs w:val="28"/>
          <w:u w:val="single"/>
        </w:rPr>
        <w:t xml:space="preserve"> </w:t>
      </w:r>
      <w:r w:rsidRPr="003349EC">
        <w:rPr>
          <w:sz w:val="28"/>
          <w:szCs w:val="28"/>
        </w:rPr>
        <w:t>»</w:t>
      </w:r>
      <w:r w:rsidR="00BD793D" w:rsidRPr="003349EC">
        <w:rPr>
          <w:sz w:val="28"/>
          <w:szCs w:val="28"/>
        </w:rPr>
        <w:t>__________</w:t>
      </w:r>
      <w:r w:rsidRPr="003349EC">
        <w:rPr>
          <w:sz w:val="28"/>
          <w:szCs w:val="28"/>
        </w:rPr>
        <w:t>20</w:t>
      </w:r>
      <w:r w:rsidRPr="003349EC">
        <w:rPr>
          <w:spacing w:val="62"/>
          <w:sz w:val="28"/>
          <w:szCs w:val="28"/>
          <w:u w:val="single"/>
        </w:rPr>
        <w:t xml:space="preserve"> </w:t>
      </w:r>
      <w:r w:rsidR="00A6065E" w:rsidRPr="003349EC">
        <w:rPr>
          <w:spacing w:val="62"/>
          <w:sz w:val="28"/>
          <w:szCs w:val="28"/>
          <w:u w:val="single"/>
        </w:rPr>
        <w:t xml:space="preserve">  </w:t>
      </w:r>
      <w:r w:rsidRPr="003349EC">
        <w:rPr>
          <w:sz w:val="28"/>
          <w:szCs w:val="28"/>
        </w:rPr>
        <w:t>р.</w:t>
      </w:r>
      <w:r w:rsidRPr="003349EC">
        <w:rPr>
          <w:spacing w:val="4"/>
          <w:sz w:val="28"/>
          <w:szCs w:val="28"/>
        </w:rPr>
        <w:t xml:space="preserve"> </w:t>
      </w:r>
      <w:r w:rsidRPr="003349EC">
        <w:rPr>
          <w:sz w:val="28"/>
          <w:szCs w:val="28"/>
        </w:rPr>
        <w:t>№</w:t>
      </w:r>
      <w:r w:rsidR="007D4E2D" w:rsidRPr="003349EC">
        <w:rPr>
          <w:sz w:val="28"/>
          <w:szCs w:val="28"/>
        </w:rPr>
        <w:t>______</w:t>
      </w:r>
      <w:r w:rsidRPr="003349EC">
        <w:rPr>
          <w:sz w:val="28"/>
          <w:szCs w:val="28"/>
          <w:u w:val="single"/>
        </w:rPr>
        <w:t xml:space="preserve">          </w:t>
      </w:r>
      <w:r w:rsidRPr="003349EC">
        <w:rPr>
          <w:spacing w:val="-9"/>
          <w:sz w:val="28"/>
          <w:szCs w:val="28"/>
          <w:u w:val="single"/>
        </w:rPr>
        <w:t xml:space="preserve"> </w:t>
      </w:r>
    </w:p>
    <w:p w14:paraId="5DAD1677" w14:textId="5C455FEB" w:rsidR="00734E00" w:rsidRPr="001F10AF" w:rsidRDefault="00DE30C1" w:rsidP="001F10AF">
      <w:pPr>
        <w:pStyle w:val="a7"/>
        <w:numPr>
          <w:ilvl w:val="0"/>
          <w:numId w:val="1"/>
        </w:numPr>
        <w:tabs>
          <w:tab w:val="left" w:pos="426"/>
          <w:tab w:val="left" w:pos="9205"/>
        </w:tabs>
        <w:spacing w:before="240"/>
        <w:ind w:left="142" w:right="693" w:firstLine="0"/>
        <w:jc w:val="both"/>
        <w:rPr>
          <w:sz w:val="28"/>
          <w:szCs w:val="28"/>
        </w:rPr>
      </w:pPr>
      <w:r w:rsidRPr="003349EC">
        <w:rPr>
          <w:sz w:val="28"/>
          <w:szCs w:val="28"/>
        </w:rPr>
        <w:t>Термін</w:t>
      </w:r>
      <w:r w:rsidRPr="003349EC">
        <w:rPr>
          <w:spacing w:val="-3"/>
          <w:sz w:val="28"/>
          <w:szCs w:val="28"/>
        </w:rPr>
        <w:t xml:space="preserve"> </w:t>
      </w:r>
      <w:r w:rsidRPr="003349EC">
        <w:rPr>
          <w:sz w:val="28"/>
          <w:szCs w:val="28"/>
        </w:rPr>
        <w:t>подання</w:t>
      </w:r>
      <w:r w:rsidRPr="003349EC">
        <w:rPr>
          <w:spacing w:val="-3"/>
          <w:sz w:val="28"/>
          <w:szCs w:val="28"/>
        </w:rPr>
        <w:t xml:space="preserve"> </w:t>
      </w:r>
      <w:r w:rsidRPr="003349EC">
        <w:rPr>
          <w:sz w:val="28"/>
          <w:szCs w:val="28"/>
        </w:rPr>
        <w:t>студентом</w:t>
      </w:r>
      <w:r w:rsidRPr="003349EC">
        <w:rPr>
          <w:spacing w:val="-2"/>
          <w:sz w:val="28"/>
          <w:szCs w:val="28"/>
        </w:rPr>
        <w:t xml:space="preserve"> </w:t>
      </w:r>
      <w:r w:rsidRPr="003349EC">
        <w:rPr>
          <w:sz w:val="28"/>
          <w:szCs w:val="28"/>
        </w:rPr>
        <w:t>роботи</w:t>
      </w:r>
      <w:r w:rsidR="00BD793D" w:rsidRPr="003349EC">
        <w:rPr>
          <w:spacing w:val="68"/>
          <w:sz w:val="28"/>
          <w:szCs w:val="28"/>
        </w:rPr>
        <w:t xml:space="preserve"> </w:t>
      </w:r>
      <w:r w:rsidR="00BD793D" w:rsidRPr="003349EC">
        <w:rPr>
          <w:sz w:val="28"/>
        </w:rPr>
        <w:t>09.06.2023</w:t>
      </w:r>
      <w:r w:rsidR="00BD793D" w:rsidRPr="003349EC">
        <w:rPr>
          <w:spacing w:val="-4"/>
          <w:sz w:val="28"/>
        </w:rPr>
        <w:t xml:space="preserve"> </w:t>
      </w:r>
      <w:r w:rsidR="00BD793D" w:rsidRPr="003349EC">
        <w:rPr>
          <w:sz w:val="28"/>
        </w:rPr>
        <w:t>р.</w:t>
      </w:r>
      <w:r w:rsidR="00BD793D" w:rsidRPr="003349EC">
        <w:rPr>
          <w:spacing w:val="24"/>
          <w:sz w:val="28"/>
        </w:rPr>
        <w:t xml:space="preserve"> </w:t>
      </w:r>
      <w:r w:rsidR="00BD793D" w:rsidRPr="003349EC">
        <w:rPr>
          <w:w w:val="99"/>
          <w:sz w:val="28"/>
          <w:u w:val="single"/>
        </w:rPr>
        <w:t xml:space="preserve"> </w:t>
      </w:r>
    </w:p>
    <w:p w14:paraId="4ACA7698" w14:textId="77777777" w:rsidR="00DE30C1" w:rsidRPr="003349EC" w:rsidRDefault="00DE30C1" w:rsidP="001F10AF">
      <w:pPr>
        <w:pStyle w:val="a7"/>
        <w:numPr>
          <w:ilvl w:val="0"/>
          <w:numId w:val="1"/>
        </w:numPr>
        <w:tabs>
          <w:tab w:val="left" w:pos="426"/>
        </w:tabs>
        <w:spacing w:before="240"/>
        <w:ind w:left="142" w:right="693" w:firstLine="0"/>
        <w:jc w:val="both"/>
        <w:rPr>
          <w:sz w:val="28"/>
          <w:szCs w:val="28"/>
        </w:rPr>
      </w:pPr>
      <w:r w:rsidRPr="003349EC">
        <w:rPr>
          <w:sz w:val="28"/>
          <w:szCs w:val="28"/>
        </w:rPr>
        <w:t>Вихідні</w:t>
      </w:r>
      <w:r w:rsidRPr="003349EC">
        <w:rPr>
          <w:spacing w:val="-7"/>
          <w:sz w:val="28"/>
          <w:szCs w:val="28"/>
        </w:rPr>
        <w:t xml:space="preserve"> </w:t>
      </w:r>
      <w:r w:rsidRPr="003349EC">
        <w:rPr>
          <w:sz w:val="28"/>
          <w:szCs w:val="28"/>
        </w:rPr>
        <w:t>дані</w:t>
      </w:r>
      <w:r w:rsidRPr="003349EC">
        <w:rPr>
          <w:spacing w:val="-7"/>
          <w:sz w:val="28"/>
          <w:szCs w:val="28"/>
        </w:rPr>
        <w:t xml:space="preserve"> </w:t>
      </w:r>
      <w:r w:rsidRPr="003349EC">
        <w:rPr>
          <w:sz w:val="28"/>
          <w:szCs w:val="28"/>
        </w:rPr>
        <w:t>до</w:t>
      </w:r>
      <w:r w:rsidRPr="003349EC">
        <w:rPr>
          <w:spacing w:val="1"/>
          <w:sz w:val="28"/>
          <w:szCs w:val="28"/>
        </w:rPr>
        <w:t xml:space="preserve"> </w:t>
      </w:r>
      <w:r w:rsidRPr="003349EC">
        <w:rPr>
          <w:sz w:val="28"/>
          <w:szCs w:val="28"/>
        </w:rPr>
        <w:t>роботи</w:t>
      </w:r>
    </w:p>
    <w:p w14:paraId="54347431" w14:textId="77777777" w:rsidR="00DE30C1" w:rsidRPr="003349EC" w:rsidRDefault="00DE30C1" w:rsidP="001F10AF">
      <w:pPr>
        <w:pStyle w:val="a7"/>
        <w:ind w:left="142" w:right="693" w:firstLine="0"/>
        <w:jc w:val="both"/>
        <w:rPr>
          <w:sz w:val="28"/>
          <w:szCs w:val="28"/>
        </w:rPr>
      </w:pPr>
      <w:r w:rsidRPr="003349EC">
        <w:rPr>
          <w:sz w:val="28"/>
          <w:szCs w:val="28"/>
        </w:rPr>
        <w:t xml:space="preserve">Віртуальний тренажер призначений для вивчення спектрального аналізу періодограмним методом з використанням алгоритму Фур’є повинен забезпечити: </w:t>
      </w:r>
    </w:p>
    <w:p w14:paraId="7B5A66DF" w14:textId="77777777" w:rsidR="00DE30C1" w:rsidRPr="003349EC" w:rsidRDefault="00DE30C1" w:rsidP="001F10AF">
      <w:pPr>
        <w:pStyle w:val="a7"/>
        <w:ind w:left="142" w:right="693" w:firstLine="0"/>
        <w:jc w:val="both"/>
        <w:rPr>
          <w:sz w:val="28"/>
          <w:szCs w:val="28"/>
        </w:rPr>
      </w:pPr>
      <w:r w:rsidRPr="003349EC">
        <w:rPr>
          <w:sz w:val="28"/>
          <w:szCs w:val="28"/>
        </w:rPr>
        <w:t xml:space="preserve">а)діапазон частот від 0 до 100Гц ; діапазон вхідного сигналу від 0 до 10В; діапазон частоти дискретизації від 0 до 100кГц </w:t>
      </w:r>
    </w:p>
    <w:p w14:paraId="56296881" w14:textId="77777777" w:rsidR="00DE30C1" w:rsidRPr="003349EC" w:rsidRDefault="00DE30C1" w:rsidP="001F10AF">
      <w:pPr>
        <w:pStyle w:val="a7"/>
        <w:ind w:left="142" w:right="693" w:firstLine="0"/>
        <w:jc w:val="both"/>
        <w:rPr>
          <w:sz w:val="28"/>
          <w:szCs w:val="28"/>
        </w:rPr>
      </w:pPr>
      <w:r w:rsidRPr="003349EC">
        <w:rPr>
          <w:sz w:val="28"/>
          <w:szCs w:val="28"/>
        </w:rPr>
        <w:t>б) керування</w:t>
      </w:r>
      <w:r w:rsidRPr="003349EC">
        <w:rPr>
          <w:spacing w:val="1"/>
          <w:sz w:val="28"/>
          <w:szCs w:val="28"/>
        </w:rPr>
        <w:t xml:space="preserve"> </w:t>
      </w:r>
      <w:r w:rsidRPr="003349EC">
        <w:rPr>
          <w:sz w:val="28"/>
          <w:szCs w:val="28"/>
        </w:rPr>
        <w:t>параметрами</w:t>
      </w:r>
      <w:r w:rsidRPr="003349EC">
        <w:rPr>
          <w:spacing w:val="1"/>
          <w:sz w:val="28"/>
          <w:szCs w:val="28"/>
        </w:rPr>
        <w:t xml:space="preserve"> </w:t>
      </w:r>
      <w:r w:rsidRPr="003349EC">
        <w:rPr>
          <w:sz w:val="28"/>
          <w:szCs w:val="28"/>
        </w:rPr>
        <w:t>цифрового</w:t>
      </w:r>
      <w:r w:rsidRPr="003349EC">
        <w:rPr>
          <w:spacing w:val="1"/>
          <w:sz w:val="28"/>
          <w:szCs w:val="28"/>
        </w:rPr>
        <w:t xml:space="preserve"> </w:t>
      </w:r>
      <w:r w:rsidRPr="003349EC">
        <w:rPr>
          <w:sz w:val="28"/>
          <w:szCs w:val="28"/>
        </w:rPr>
        <w:t xml:space="preserve">алгоритму; встановлення і керування контрольного (тестового) сигналу; візуалізацію окремих етапів виконання алгоритму; </w:t>
      </w:r>
    </w:p>
    <w:p w14:paraId="0D9B017F" w14:textId="47207E2F" w:rsidR="00DE30C1" w:rsidRPr="003349EC" w:rsidRDefault="00DE30C1" w:rsidP="001F10AF">
      <w:pPr>
        <w:pStyle w:val="a7"/>
        <w:ind w:left="142" w:right="693" w:firstLine="0"/>
        <w:jc w:val="both"/>
        <w:rPr>
          <w:sz w:val="28"/>
          <w:szCs w:val="28"/>
        </w:rPr>
      </w:pPr>
      <w:r w:rsidRPr="003349EC">
        <w:rPr>
          <w:sz w:val="28"/>
          <w:szCs w:val="28"/>
        </w:rPr>
        <w:t>в) середовище проектування – LabVIEW v. 20.</w:t>
      </w:r>
    </w:p>
    <w:p w14:paraId="638F5661" w14:textId="628B0F18" w:rsidR="00D32959" w:rsidRPr="003349EC" w:rsidRDefault="00DE30C1" w:rsidP="001F10AF">
      <w:pPr>
        <w:pStyle w:val="a7"/>
        <w:widowControl/>
        <w:numPr>
          <w:ilvl w:val="0"/>
          <w:numId w:val="1"/>
        </w:numPr>
        <w:tabs>
          <w:tab w:val="left" w:pos="480"/>
        </w:tabs>
        <w:autoSpaceDE/>
        <w:autoSpaceDN/>
        <w:spacing w:before="240"/>
        <w:ind w:left="142" w:right="693" w:firstLine="0"/>
        <w:jc w:val="both"/>
        <w:rPr>
          <w:sz w:val="28"/>
          <w:szCs w:val="28"/>
        </w:rPr>
      </w:pPr>
      <w:r w:rsidRPr="003349EC">
        <w:rPr>
          <w:sz w:val="28"/>
          <w:szCs w:val="28"/>
        </w:rPr>
        <w:t>Зміст</w:t>
      </w:r>
      <w:r w:rsidRPr="003349EC">
        <w:rPr>
          <w:spacing w:val="1"/>
          <w:sz w:val="28"/>
          <w:szCs w:val="28"/>
        </w:rPr>
        <w:t xml:space="preserve"> </w:t>
      </w:r>
      <w:r w:rsidRPr="003349EC">
        <w:rPr>
          <w:sz w:val="28"/>
          <w:szCs w:val="28"/>
        </w:rPr>
        <w:t>роботи</w:t>
      </w:r>
      <w:r w:rsidRPr="003349EC">
        <w:rPr>
          <w:spacing w:val="1"/>
          <w:sz w:val="28"/>
          <w:szCs w:val="28"/>
        </w:rPr>
        <w:t xml:space="preserve"> </w:t>
      </w:r>
      <w:r w:rsidRPr="003349EC">
        <w:rPr>
          <w:sz w:val="28"/>
          <w:szCs w:val="28"/>
        </w:rPr>
        <w:t>ТЗ.</w:t>
      </w:r>
      <w:r w:rsidRPr="003349EC">
        <w:rPr>
          <w:spacing w:val="1"/>
          <w:sz w:val="28"/>
          <w:szCs w:val="28"/>
        </w:rPr>
        <w:t xml:space="preserve"> </w:t>
      </w:r>
      <w:r w:rsidRPr="003349EC">
        <w:rPr>
          <w:sz w:val="28"/>
          <w:szCs w:val="28"/>
        </w:rPr>
        <w:t>Вступ.</w:t>
      </w:r>
      <w:r w:rsidRPr="003349EC">
        <w:rPr>
          <w:spacing w:val="1"/>
          <w:sz w:val="28"/>
          <w:szCs w:val="28"/>
        </w:rPr>
        <w:t xml:space="preserve"> </w:t>
      </w:r>
      <w:r w:rsidRPr="003349EC">
        <w:rPr>
          <w:sz w:val="28"/>
          <w:szCs w:val="28"/>
        </w:rPr>
        <w:t>Огляд</w:t>
      </w:r>
      <w:r w:rsidRPr="003349EC">
        <w:rPr>
          <w:spacing w:val="1"/>
          <w:sz w:val="28"/>
          <w:szCs w:val="28"/>
        </w:rPr>
        <w:t xml:space="preserve"> </w:t>
      </w:r>
      <w:r w:rsidRPr="003349EC">
        <w:rPr>
          <w:sz w:val="28"/>
          <w:szCs w:val="28"/>
        </w:rPr>
        <w:t>і</w:t>
      </w:r>
      <w:r w:rsidRPr="003349EC">
        <w:rPr>
          <w:spacing w:val="1"/>
          <w:sz w:val="28"/>
          <w:szCs w:val="28"/>
        </w:rPr>
        <w:t xml:space="preserve"> </w:t>
      </w:r>
      <w:r w:rsidRPr="003349EC">
        <w:rPr>
          <w:sz w:val="28"/>
          <w:szCs w:val="28"/>
        </w:rPr>
        <w:t>аналіз</w:t>
      </w:r>
      <w:r w:rsidRPr="003349EC">
        <w:rPr>
          <w:spacing w:val="1"/>
          <w:sz w:val="28"/>
          <w:szCs w:val="28"/>
        </w:rPr>
        <w:t xml:space="preserve"> </w:t>
      </w:r>
      <w:r w:rsidRPr="003349EC">
        <w:rPr>
          <w:sz w:val="28"/>
          <w:szCs w:val="28"/>
        </w:rPr>
        <w:t>існуючих</w:t>
      </w:r>
      <w:r w:rsidRPr="003349EC">
        <w:rPr>
          <w:spacing w:val="1"/>
          <w:sz w:val="28"/>
          <w:szCs w:val="28"/>
        </w:rPr>
        <w:t xml:space="preserve"> </w:t>
      </w:r>
      <w:r w:rsidRPr="003349EC">
        <w:rPr>
          <w:sz w:val="28"/>
          <w:szCs w:val="28"/>
        </w:rPr>
        <w:t>технічних</w:t>
      </w:r>
      <w:r w:rsidRPr="003349EC">
        <w:rPr>
          <w:spacing w:val="1"/>
          <w:sz w:val="28"/>
          <w:szCs w:val="28"/>
        </w:rPr>
        <w:t xml:space="preserve"> </w:t>
      </w:r>
      <w:r w:rsidRPr="003349EC">
        <w:rPr>
          <w:sz w:val="28"/>
          <w:szCs w:val="28"/>
        </w:rPr>
        <w:t>рішень.</w:t>
      </w:r>
      <w:r w:rsidRPr="003349EC">
        <w:rPr>
          <w:spacing w:val="-67"/>
          <w:sz w:val="28"/>
          <w:szCs w:val="28"/>
        </w:rPr>
        <w:t xml:space="preserve"> </w:t>
      </w:r>
      <w:r w:rsidR="004F78B9" w:rsidRPr="003349EC">
        <w:rPr>
          <w:spacing w:val="-67"/>
          <w:sz w:val="28"/>
          <w:szCs w:val="28"/>
        </w:rPr>
        <w:t xml:space="preserve"> </w:t>
      </w:r>
      <w:r w:rsidR="005E5A3C" w:rsidRPr="003349EC">
        <w:rPr>
          <w:spacing w:val="-67"/>
          <w:sz w:val="28"/>
          <w:szCs w:val="28"/>
        </w:rPr>
        <w:t xml:space="preserve">  </w:t>
      </w:r>
      <w:r w:rsidRPr="003349EC">
        <w:rPr>
          <w:sz w:val="28"/>
          <w:szCs w:val="28"/>
        </w:rPr>
        <w:t>Розробка</w:t>
      </w:r>
      <w:r w:rsidRPr="003349EC">
        <w:rPr>
          <w:spacing w:val="1"/>
          <w:sz w:val="28"/>
          <w:szCs w:val="28"/>
        </w:rPr>
        <w:t xml:space="preserve"> </w:t>
      </w:r>
      <w:r w:rsidRPr="003349EC">
        <w:rPr>
          <w:sz w:val="28"/>
          <w:szCs w:val="28"/>
        </w:rPr>
        <w:t>структури</w:t>
      </w:r>
      <w:r w:rsidRPr="003349EC">
        <w:rPr>
          <w:spacing w:val="1"/>
          <w:sz w:val="28"/>
          <w:szCs w:val="28"/>
        </w:rPr>
        <w:t xml:space="preserve"> </w:t>
      </w:r>
      <w:r w:rsidRPr="003349EC">
        <w:rPr>
          <w:sz w:val="28"/>
          <w:szCs w:val="28"/>
        </w:rPr>
        <w:t>та</w:t>
      </w:r>
      <w:r w:rsidRPr="003349EC">
        <w:rPr>
          <w:spacing w:val="1"/>
          <w:sz w:val="28"/>
          <w:szCs w:val="28"/>
        </w:rPr>
        <w:t xml:space="preserve"> </w:t>
      </w:r>
      <w:r w:rsidRPr="003349EC">
        <w:rPr>
          <w:sz w:val="28"/>
          <w:szCs w:val="28"/>
        </w:rPr>
        <w:t>програмного</w:t>
      </w:r>
      <w:r w:rsidRPr="003349EC">
        <w:rPr>
          <w:spacing w:val="1"/>
          <w:sz w:val="28"/>
          <w:szCs w:val="28"/>
        </w:rPr>
        <w:t xml:space="preserve"> </w:t>
      </w:r>
      <w:r w:rsidRPr="003349EC">
        <w:rPr>
          <w:sz w:val="28"/>
          <w:szCs w:val="28"/>
        </w:rPr>
        <w:t>компоненту.</w:t>
      </w:r>
      <w:r w:rsidRPr="003349EC">
        <w:rPr>
          <w:spacing w:val="1"/>
          <w:sz w:val="28"/>
          <w:szCs w:val="28"/>
        </w:rPr>
        <w:t xml:space="preserve"> Проект методичних вказівок до виконання лабораторної роботи «ПЕРІОДОГРАМНРИЙ МЕТОД СПЕТКАРЛЬНОГО АНАЛІЗУ». </w:t>
      </w:r>
      <w:r w:rsidRPr="003349EC">
        <w:rPr>
          <w:sz w:val="28"/>
          <w:szCs w:val="28"/>
        </w:rPr>
        <w:t>Обробка</w:t>
      </w:r>
      <w:r w:rsidRPr="003349EC">
        <w:rPr>
          <w:spacing w:val="1"/>
          <w:sz w:val="28"/>
          <w:szCs w:val="28"/>
        </w:rPr>
        <w:t xml:space="preserve"> </w:t>
      </w:r>
      <w:r w:rsidRPr="003349EC">
        <w:rPr>
          <w:sz w:val="28"/>
          <w:szCs w:val="28"/>
        </w:rPr>
        <w:t>результатів</w:t>
      </w:r>
      <w:r w:rsidRPr="003349EC">
        <w:rPr>
          <w:spacing w:val="1"/>
          <w:sz w:val="28"/>
          <w:szCs w:val="28"/>
        </w:rPr>
        <w:t xml:space="preserve"> </w:t>
      </w:r>
      <w:r w:rsidRPr="003349EC">
        <w:rPr>
          <w:sz w:val="28"/>
          <w:szCs w:val="28"/>
        </w:rPr>
        <w:t>експериментального</w:t>
      </w:r>
      <w:r w:rsidRPr="003349EC">
        <w:rPr>
          <w:spacing w:val="1"/>
          <w:sz w:val="28"/>
          <w:szCs w:val="28"/>
        </w:rPr>
        <w:t xml:space="preserve"> </w:t>
      </w:r>
      <w:r w:rsidRPr="003349EC">
        <w:rPr>
          <w:sz w:val="28"/>
          <w:szCs w:val="28"/>
        </w:rPr>
        <w:t>дослідження.</w:t>
      </w:r>
    </w:p>
    <w:p w14:paraId="24E0E5D9" w14:textId="55EB8864" w:rsidR="00D32959" w:rsidRPr="003349EC" w:rsidRDefault="00B61C5D" w:rsidP="001F10AF">
      <w:pPr>
        <w:pStyle w:val="a7"/>
        <w:numPr>
          <w:ilvl w:val="0"/>
          <w:numId w:val="1"/>
        </w:numPr>
        <w:tabs>
          <w:tab w:val="left" w:pos="567"/>
          <w:tab w:val="left" w:pos="9115"/>
        </w:tabs>
        <w:spacing w:before="240"/>
        <w:ind w:left="142" w:right="693" w:firstLine="0"/>
        <w:jc w:val="both"/>
        <w:rPr>
          <w:sz w:val="28"/>
          <w:szCs w:val="28"/>
        </w:rPr>
      </w:pPr>
      <w:r w:rsidRPr="003349EC">
        <w:rPr>
          <w:sz w:val="28"/>
          <w:szCs w:val="28"/>
        </w:rPr>
        <w:lastRenderedPageBreak/>
        <w:t xml:space="preserve">Перелік ілюстративного матеріалу (із зазначенням плакатів, презентацій тощо) Блок-діаграма (1л). </w:t>
      </w:r>
      <w:r w:rsidR="00EA5FA7" w:rsidRPr="003349EC">
        <w:rPr>
          <w:sz w:val="28"/>
          <w:szCs w:val="28"/>
        </w:rPr>
        <w:t>Інтерфейс користувача</w:t>
      </w:r>
      <w:r w:rsidRPr="003349EC">
        <w:rPr>
          <w:sz w:val="28"/>
          <w:szCs w:val="28"/>
        </w:rPr>
        <w:t xml:space="preserve"> (1л). Експериментальне дослідження (1л)</w:t>
      </w:r>
    </w:p>
    <w:p w14:paraId="4C39CA50" w14:textId="518245D7" w:rsidR="00DE30C1" w:rsidRPr="003349EC" w:rsidRDefault="00DE30C1" w:rsidP="001F10AF">
      <w:pPr>
        <w:pStyle w:val="a7"/>
        <w:numPr>
          <w:ilvl w:val="0"/>
          <w:numId w:val="1"/>
        </w:numPr>
        <w:tabs>
          <w:tab w:val="left" w:pos="567"/>
          <w:tab w:val="left" w:pos="9115"/>
        </w:tabs>
        <w:spacing w:before="240"/>
        <w:ind w:left="142" w:firstLine="0"/>
        <w:jc w:val="both"/>
        <w:rPr>
          <w:sz w:val="28"/>
          <w:szCs w:val="28"/>
        </w:rPr>
      </w:pPr>
      <w:r w:rsidRPr="003349EC">
        <w:rPr>
          <w:sz w:val="28"/>
          <w:szCs w:val="28"/>
        </w:rPr>
        <w:t>Дата</w:t>
      </w:r>
      <w:r w:rsidRPr="003349EC">
        <w:rPr>
          <w:spacing w:val="-2"/>
          <w:sz w:val="28"/>
          <w:szCs w:val="28"/>
        </w:rPr>
        <w:t xml:space="preserve"> </w:t>
      </w:r>
      <w:r w:rsidRPr="003349EC">
        <w:rPr>
          <w:sz w:val="28"/>
          <w:szCs w:val="28"/>
        </w:rPr>
        <w:t>видачі</w:t>
      </w:r>
      <w:r w:rsidRPr="003349EC">
        <w:rPr>
          <w:spacing w:val="-7"/>
          <w:sz w:val="28"/>
          <w:szCs w:val="28"/>
        </w:rPr>
        <w:t xml:space="preserve"> </w:t>
      </w:r>
      <w:r w:rsidRPr="003349EC">
        <w:rPr>
          <w:sz w:val="28"/>
          <w:szCs w:val="28"/>
        </w:rPr>
        <w:t>завдання</w:t>
      </w:r>
      <w:r w:rsidRPr="003349EC">
        <w:rPr>
          <w:spacing w:val="2"/>
          <w:sz w:val="28"/>
          <w:szCs w:val="28"/>
        </w:rPr>
        <w:t xml:space="preserve"> </w:t>
      </w:r>
      <w:r w:rsidRPr="003349EC">
        <w:rPr>
          <w:sz w:val="28"/>
          <w:szCs w:val="28"/>
        </w:rPr>
        <w:t>19.02.2023</w:t>
      </w:r>
      <w:r w:rsidRPr="003349EC">
        <w:rPr>
          <w:spacing w:val="-2"/>
          <w:sz w:val="28"/>
          <w:szCs w:val="28"/>
        </w:rPr>
        <w:t xml:space="preserve"> </w:t>
      </w:r>
      <w:r w:rsidRPr="003349EC">
        <w:rPr>
          <w:sz w:val="28"/>
          <w:szCs w:val="28"/>
        </w:rPr>
        <w:t>р</w:t>
      </w:r>
      <w:r w:rsidRPr="003349EC">
        <w:rPr>
          <w:sz w:val="28"/>
          <w:szCs w:val="28"/>
          <w:u w:val="single"/>
        </w:rPr>
        <w:t xml:space="preserve"> </w:t>
      </w:r>
      <w:r w:rsidRPr="003349EC">
        <w:rPr>
          <w:sz w:val="28"/>
          <w:szCs w:val="28"/>
          <w:u w:val="single"/>
        </w:rPr>
        <w:tab/>
      </w:r>
    </w:p>
    <w:p w14:paraId="03ED48F2" w14:textId="77777777" w:rsidR="00203421" w:rsidRPr="003349EC" w:rsidRDefault="00203421" w:rsidP="001F10AF">
      <w:pPr>
        <w:widowControl/>
        <w:tabs>
          <w:tab w:val="left" w:pos="567"/>
        </w:tabs>
        <w:autoSpaceDE/>
        <w:autoSpaceDN/>
        <w:spacing w:after="160" w:line="360" w:lineRule="auto"/>
        <w:ind w:left="567" w:hanging="283"/>
        <w:jc w:val="center"/>
        <w:rPr>
          <w:sz w:val="28"/>
          <w:szCs w:val="28"/>
        </w:rPr>
      </w:pPr>
    </w:p>
    <w:p w14:paraId="5EDC2C2C" w14:textId="435DE37F" w:rsidR="00DE30C1" w:rsidRPr="003349EC" w:rsidRDefault="00DE30C1" w:rsidP="001F10AF">
      <w:pPr>
        <w:widowControl/>
        <w:tabs>
          <w:tab w:val="left" w:pos="851"/>
        </w:tabs>
        <w:autoSpaceDE/>
        <w:autoSpaceDN/>
        <w:spacing w:line="360" w:lineRule="auto"/>
        <w:ind w:left="567" w:hanging="283"/>
        <w:jc w:val="center"/>
        <w:rPr>
          <w:sz w:val="28"/>
          <w:szCs w:val="28"/>
        </w:rPr>
      </w:pPr>
      <w:r w:rsidRPr="003349EC">
        <w:rPr>
          <w:sz w:val="28"/>
          <w:szCs w:val="28"/>
        </w:rPr>
        <w:t>Календарний</w:t>
      </w:r>
      <w:r w:rsidRPr="003349EC">
        <w:rPr>
          <w:spacing w:val="-3"/>
          <w:sz w:val="28"/>
          <w:szCs w:val="28"/>
        </w:rPr>
        <w:t xml:space="preserve"> </w:t>
      </w:r>
      <w:r w:rsidRPr="003349EC">
        <w:rPr>
          <w:sz w:val="28"/>
          <w:szCs w:val="28"/>
        </w:rPr>
        <w:t>план</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3"/>
        <w:gridCol w:w="5607"/>
        <w:gridCol w:w="2513"/>
      </w:tblGrid>
      <w:tr w:rsidR="00734E00" w:rsidRPr="003349EC" w14:paraId="2991E387" w14:textId="77777777" w:rsidTr="00734E00">
        <w:trPr>
          <w:trHeight w:val="551"/>
          <w:jc w:val="center"/>
        </w:trPr>
        <w:tc>
          <w:tcPr>
            <w:tcW w:w="603" w:type="dxa"/>
            <w:tcBorders>
              <w:top w:val="single" w:sz="4" w:space="0" w:color="000000"/>
              <w:left w:val="single" w:sz="4" w:space="0" w:color="000000"/>
              <w:bottom w:val="single" w:sz="4" w:space="0" w:color="000000"/>
              <w:right w:val="single" w:sz="4" w:space="0" w:color="000000"/>
            </w:tcBorders>
            <w:hideMark/>
          </w:tcPr>
          <w:p w14:paraId="3F977611" w14:textId="77777777" w:rsidR="00734E00" w:rsidRPr="003349EC" w:rsidRDefault="00734E00" w:rsidP="001F10AF">
            <w:pPr>
              <w:pStyle w:val="TableParagraph"/>
              <w:ind w:left="153"/>
              <w:rPr>
                <w:sz w:val="28"/>
                <w:szCs w:val="28"/>
              </w:rPr>
            </w:pPr>
            <w:r w:rsidRPr="003349EC">
              <w:rPr>
                <w:sz w:val="28"/>
                <w:szCs w:val="28"/>
              </w:rPr>
              <w:t>№</w:t>
            </w:r>
          </w:p>
          <w:p w14:paraId="30993B19" w14:textId="77777777" w:rsidR="00734E00" w:rsidRPr="003349EC" w:rsidRDefault="00734E00" w:rsidP="001F10AF">
            <w:pPr>
              <w:pStyle w:val="TableParagraph"/>
              <w:ind w:left="124"/>
              <w:rPr>
                <w:sz w:val="28"/>
                <w:szCs w:val="28"/>
              </w:rPr>
            </w:pPr>
            <w:r w:rsidRPr="003349EC">
              <w:rPr>
                <w:sz w:val="28"/>
                <w:szCs w:val="28"/>
              </w:rPr>
              <w:t>з/п</w:t>
            </w:r>
          </w:p>
        </w:tc>
        <w:tc>
          <w:tcPr>
            <w:tcW w:w="5607" w:type="dxa"/>
            <w:tcBorders>
              <w:top w:val="single" w:sz="4" w:space="0" w:color="000000"/>
              <w:left w:val="single" w:sz="4" w:space="0" w:color="000000"/>
              <w:bottom w:val="single" w:sz="4" w:space="0" w:color="000000"/>
              <w:right w:val="single" w:sz="4" w:space="0" w:color="000000"/>
            </w:tcBorders>
            <w:hideMark/>
          </w:tcPr>
          <w:p w14:paraId="017D0E85" w14:textId="77777777" w:rsidR="00734E00" w:rsidRPr="003349EC" w:rsidRDefault="00734E00" w:rsidP="001F10AF">
            <w:pPr>
              <w:pStyle w:val="TableParagraph"/>
              <w:ind w:left="1331" w:right="1330"/>
              <w:jc w:val="center"/>
              <w:rPr>
                <w:sz w:val="28"/>
                <w:szCs w:val="28"/>
              </w:rPr>
            </w:pPr>
            <w:r w:rsidRPr="003349EC">
              <w:rPr>
                <w:sz w:val="28"/>
                <w:szCs w:val="28"/>
              </w:rPr>
              <w:t>Назва</w:t>
            </w:r>
            <w:r w:rsidRPr="003349EC">
              <w:rPr>
                <w:spacing w:val="-4"/>
                <w:sz w:val="28"/>
                <w:szCs w:val="28"/>
              </w:rPr>
              <w:t xml:space="preserve"> </w:t>
            </w:r>
            <w:r w:rsidRPr="003349EC">
              <w:rPr>
                <w:sz w:val="28"/>
                <w:szCs w:val="28"/>
              </w:rPr>
              <w:t>етапів</w:t>
            </w:r>
            <w:r w:rsidRPr="003349EC">
              <w:rPr>
                <w:spacing w:val="-2"/>
                <w:sz w:val="28"/>
                <w:szCs w:val="28"/>
              </w:rPr>
              <w:t xml:space="preserve"> </w:t>
            </w:r>
            <w:r w:rsidRPr="003349EC">
              <w:rPr>
                <w:sz w:val="28"/>
                <w:szCs w:val="28"/>
              </w:rPr>
              <w:t>виконання</w:t>
            </w:r>
          </w:p>
          <w:p w14:paraId="35A2AF07" w14:textId="77777777" w:rsidR="00734E00" w:rsidRPr="003349EC" w:rsidRDefault="00734E00" w:rsidP="001F10AF">
            <w:pPr>
              <w:pStyle w:val="TableParagraph"/>
              <w:ind w:left="1331" w:right="1320"/>
              <w:jc w:val="center"/>
              <w:rPr>
                <w:sz w:val="28"/>
                <w:szCs w:val="28"/>
              </w:rPr>
            </w:pPr>
            <w:r w:rsidRPr="003349EC">
              <w:rPr>
                <w:sz w:val="28"/>
                <w:szCs w:val="28"/>
              </w:rPr>
              <w:t>дипломної</w:t>
            </w:r>
            <w:r w:rsidRPr="003349EC">
              <w:rPr>
                <w:spacing w:val="-6"/>
                <w:sz w:val="28"/>
                <w:szCs w:val="28"/>
              </w:rPr>
              <w:t xml:space="preserve"> </w:t>
            </w:r>
            <w:r w:rsidRPr="003349EC">
              <w:rPr>
                <w:sz w:val="28"/>
                <w:szCs w:val="28"/>
              </w:rPr>
              <w:t>роботи</w:t>
            </w:r>
          </w:p>
        </w:tc>
        <w:tc>
          <w:tcPr>
            <w:tcW w:w="2513" w:type="dxa"/>
            <w:tcBorders>
              <w:top w:val="single" w:sz="4" w:space="0" w:color="000000"/>
              <w:left w:val="single" w:sz="4" w:space="0" w:color="000000"/>
              <w:bottom w:val="single" w:sz="4" w:space="0" w:color="000000"/>
              <w:right w:val="single" w:sz="4" w:space="0" w:color="000000"/>
            </w:tcBorders>
            <w:hideMark/>
          </w:tcPr>
          <w:p w14:paraId="3D21678D" w14:textId="77777777" w:rsidR="00734E00" w:rsidRPr="003349EC" w:rsidRDefault="00734E00" w:rsidP="001F10AF">
            <w:pPr>
              <w:pStyle w:val="TableParagraph"/>
              <w:ind w:left="116" w:right="99"/>
              <w:jc w:val="center"/>
              <w:rPr>
                <w:sz w:val="28"/>
                <w:szCs w:val="28"/>
              </w:rPr>
            </w:pPr>
            <w:r w:rsidRPr="003349EC">
              <w:rPr>
                <w:sz w:val="28"/>
                <w:szCs w:val="28"/>
              </w:rPr>
              <w:t>Термін виконання</w:t>
            </w:r>
          </w:p>
          <w:p w14:paraId="458E6084" w14:textId="77777777" w:rsidR="00734E00" w:rsidRPr="003349EC" w:rsidRDefault="00734E00" w:rsidP="001F10AF">
            <w:pPr>
              <w:pStyle w:val="TableParagraph"/>
              <w:ind w:left="114" w:right="99"/>
              <w:jc w:val="center"/>
              <w:rPr>
                <w:sz w:val="28"/>
                <w:szCs w:val="28"/>
              </w:rPr>
            </w:pPr>
            <w:r w:rsidRPr="003349EC">
              <w:rPr>
                <w:sz w:val="28"/>
                <w:szCs w:val="28"/>
              </w:rPr>
              <w:t>етапів роботи</w:t>
            </w:r>
          </w:p>
        </w:tc>
      </w:tr>
      <w:tr w:rsidR="00734E00" w:rsidRPr="003349EC" w14:paraId="2508CB96" w14:textId="77777777" w:rsidTr="00734E00">
        <w:trPr>
          <w:trHeight w:val="964"/>
          <w:jc w:val="center"/>
        </w:trPr>
        <w:tc>
          <w:tcPr>
            <w:tcW w:w="603" w:type="dxa"/>
            <w:tcBorders>
              <w:top w:val="single" w:sz="4" w:space="0" w:color="000000"/>
              <w:left w:val="single" w:sz="4" w:space="0" w:color="000000"/>
              <w:bottom w:val="single" w:sz="4" w:space="0" w:color="000000"/>
              <w:right w:val="single" w:sz="4" w:space="0" w:color="000000"/>
            </w:tcBorders>
            <w:hideMark/>
          </w:tcPr>
          <w:p w14:paraId="5CD28AE9" w14:textId="77777777" w:rsidR="00734E00" w:rsidRPr="003349EC" w:rsidRDefault="00734E00" w:rsidP="001F10AF">
            <w:pPr>
              <w:pStyle w:val="TableParagraph"/>
              <w:ind w:left="110"/>
              <w:jc w:val="center"/>
              <w:rPr>
                <w:sz w:val="28"/>
                <w:szCs w:val="28"/>
              </w:rPr>
            </w:pPr>
            <w:r w:rsidRPr="003349EC">
              <w:rPr>
                <w:sz w:val="28"/>
                <w:szCs w:val="28"/>
              </w:rPr>
              <w:t>1</w:t>
            </w:r>
          </w:p>
        </w:tc>
        <w:tc>
          <w:tcPr>
            <w:tcW w:w="5607" w:type="dxa"/>
            <w:tcBorders>
              <w:top w:val="single" w:sz="4" w:space="0" w:color="000000"/>
              <w:left w:val="single" w:sz="4" w:space="0" w:color="000000"/>
              <w:bottom w:val="single" w:sz="4" w:space="0" w:color="000000"/>
              <w:right w:val="single" w:sz="4" w:space="0" w:color="000000"/>
            </w:tcBorders>
            <w:hideMark/>
          </w:tcPr>
          <w:p w14:paraId="1427E776" w14:textId="77777777" w:rsidR="00734E00" w:rsidRPr="003349EC" w:rsidRDefault="00734E00" w:rsidP="001F10AF">
            <w:pPr>
              <w:pStyle w:val="TableParagraph"/>
              <w:tabs>
                <w:tab w:val="left" w:pos="1486"/>
                <w:tab w:val="left" w:pos="2028"/>
                <w:tab w:val="left" w:pos="3716"/>
              </w:tabs>
              <w:ind w:left="105"/>
              <w:rPr>
                <w:sz w:val="28"/>
                <w:szCs w:val="28"/>
              </w:rPr>
            </w:pPr>
            <w:r w:rsidRPr="003349EC">
              <w:rPr>
                <w:sz w:val="28"/>
                <w:szCs w:val="28"/>
              </w:rPr>
              <w:t>Розробка</w:t>
            </w:r>
            <w:r w:rsidRPr="003349EC">
              <w:rPr>
                <w:sz w:val="28"/>
                <w:szCs w:val="28"/>
              </w:rPr>
              <w:tab/>
              <w:t>та</w:t>
            </w:r>
            <w:r w:rsidRPr="003349EC">
              <w:rPr>
                <w:sz w:val="28"/>
                <w:szCs w:val="28"/>
              </w:rPr>
              <w:tab/>
              <w:t>узгодження</w:t>
            </w:r>
            <w:r w:rsidRPr="003349EC">
              <w:rPr>
                <w:sz w:val="28"/>
                <w:szCs w:val="28"/>
              </w:rPr>
              <w:tab/>
              <w:t>технічного</w:t>
            </w:r>
          </w:p>
          <w:p w14:paraId="59E75309" w14:textId="77777777" w:rsidR="00734E00" w:rsidRPr="003349EC" w:rsidRDefault="00734E00" w:rsidP="001F10AF">
            <w:pPr>
              <w:pStyle w:val="TableParagraph"/>
              <w:spacing w:before="158"/>
              <w:ind w:left="105"/>
              <w:rPr>
                <w:sz w:val="28"/>
                <w:szCs w:val="28"/>
              </w:rPr>
            </w:pPr>
            <w:r w:rsidRPr="003349EC">
              <w:rPr>
                <w:sz w:val="28"/>
                <w:szCs w:val="28"/>
              </w:rPr>
              <w:t>завдання</w:t>
            </w:r>
          </w:p>
        </w:tc>
        <w:tc>
          <w:tcPr>
            <w:tcW w:w="2513" w:type="dxa"/>
            <w:tcBorders>
              <w:top w:val="single" w:sz="4" w:space="0" w:color="000000"/>
              <w:left w:val="single" w:sz="4" w:space="0" w:color="000000"/>
              <w:bottom w:val="single" w:sz="4" w:space="0" w:color="000000"/>
              <w:right w:val="single" w:sz="4" w:space="0" w:color="000000"/>
            </w:tcBorders>
          </w:tcPr>
          <w:p w14:paraId="1A6970D0" w14:textId="77777777" w:rsidR="00734E00" w:rsidRPr="003349EC" w:rsidRDefault="00734E00" w:rsidP="001F10AF">
            <w:pPr>
              <w:pStyle w:val="TableParagraph"/>
              <w:spacing w:before="4"/>
              <w:jc w:val="center"/>
              <w:rPr>
                <w:sz w:val="28"/>
                <w:szCs w:val="28"/>
              </w:rPr>
            </w:pPr>
          </w:p>
          <w:p w14:paraId="5A19AEA8" w14:textId="6E14F852" w:rsidR="00734E00" w:rsidRPr="003349EC" w:rsidRDefault="00734E00" w:rsidP="001F10AF">
            <w:pPr>
              <w:pStyle w:val="TableParagraph"/>
              <w:ind w:left="110"/>
              <w:jc w:val="center"/>
              <w:rPr>
                <w:sz w:val="28"/>
                <w:szCs w:val="28"/>
              </w:rPr>
            </w:pPr>
            <w:r w:rsidRPr="003349EC">
              <w:rPr>
                <w:sz w:val="28"/>
                <w:szCs w:val="28"/>
              </w:rPr>
              <w:t>22.02.2023 р.</w:t>
            </w:r>
          </w:p>
        </w:tc>
      </w:tr>
      <w:tr w:rsidR="00734E00" w:rsidRPr="003349EC" w14:paraId="426AF866" w14:textId="77777777" w:rsidTr="00734E00">
        <w:trPr>
          <w:trHeight w:val="965"/>
          <w:jc w:val="center"/>
        </w:trPr>
        <w:tc>
          <w:tcPr>
            <w:tcW w:w="603" w:type="dxa"/>
            <w:tcBorders>
              <w:top w:val="single" w:sz="4" w:space="0" w:color="000000"/>
              <w:left w:val="single" w:sz="4" w:space="0" w:color="000000"/>
              <w:bottom w:val="single" w:sz="4" w:space="0" w:color="000000"/>
              <w:right w:val="single" w:sz="4" w:space="0" w:color="000000"/>
            </w:tcBorders>
            <w:hideMark/>
          </w:tcPr>
          <w:p w14:paraId="5D770C5D" w14:textId="77777777" w:rsidR="00734E00" w:rsidRPr="003349EC" w:rsidRDefault="00734E00" w:rsidP="001F10AF">
            <w:pPr>
              <w:pStyle w:val="TableParagraph"/>
              <w:ind w:left="110"/>
              <w:jc w:val="center"/>
              <w:rPr>
                <w:sz w:val="28"/>
                <w:szCs w:val="28"/>
              </w:rPr>
            </w:pPr>
            <w:r w:rsidRPr="003349EC">
              <w:rPr>
                <w:sz w:val="28"/>
                <w:szCs w:val="28"/>
              </w:rPr>
              <w:t>2</w:t>
            </w:r>
          </w:p>
        </w:tc>
        <w:tc>
          <w:tcPr>
            <w:tcW w:w="5607" w:type="dxa"/>
            <w:tcBorders>
              <w:top w:val="single" w:sz="4" w:space="0" w:color="000000"/>
              <w:left w:val="single" w:sz="4" w:space="0" w:color="000000"/>
              <w:bottom w:val="single" w:sz="4" w:space="0" w:color="000000"/>
              <w:right w:val="single" w:sz="4" w:space="0" w:color="000000"/>
            </w:tcBorders>
            <w:hideMark/>
          </w:tcPr>
          <w:p w14:paraId="3B222194" w14:textId="77777777" w:rsidR="00734E00" w:rsidRPr="003349EC" w:rsidRDefault="00734E00" w:rsidP="001F10AF">
            <w:pPr>
              <w:pStyle w:val="TableParagraph"/>
              <w:tabs>
                <w:tab w:val="left" w:pos="1097"/>
                <w:tab w:val="left" w:pos="1433"/>
                <w:tab w:val="left" w:pos="2425"/>
                <w:tab w:val="left" w:pos="3816"/>
              </w:tabs>
              <w:ind w:left="105"/>
              <w:rPr>
                <w:sz w:val="28"/>
                <w:szCs w:val="28"/>
              </w:rPr>
            </w:pPr>
            <w:r w:rsidRPr="003349EC">
              <w:rPr>
                <w:sz w:val="28"/>
                <w:szCs w:val="28"/>
              </w:rPr>
              <w:t>Огляд</w:t>
            </w:r>
            <w:r w:rsidRPr="003349EC">
              <w:rPr>
                <w:sz w:val="28"/>
                <w:szCs w:val="28"/>
              </w:rPr>
              <w:tab/>
              <w:t>і</w:t>
            </w:r>
            <w:r w:rsidRPr="003349EC">
              <w:rPr>
                <w:sz w:val="28"/>
                <w:szCs w:val="28"/>
              </w:rPr>
              <w:tab/>
              <w:t>аналіз</w:t>
            </w:r>
            <w:r w:rsidRPr="003349EC">
              <w:rPr>
                <w:sz w:val="28"/>
                <w:szCs w:val="28"/>
              </w:rPr>
              <w:tab/>
              <w:t>існуючих</w:t>
            </w:r>
            <w:r w:rsidRPr="003349EC">
              <w:rPr>
                <w:sz w:val="28"/>
                <w:szCs w:val="28"/>
              </w:rPr>
              <w:tab/>
              <w:t>технічних</w:t>
            </w:r>
          </w:p>
          <w:p w14:paraId="276F03C8" w14:textId="77777777" w:rsidR="00734E00" w:rsidRPr="003349EC" w:rsidRDefault="00734E00" w:rsidP="001F10AF">
            <w:pPr>
              <w:pStyle w:val="TableParagraph"/>
              <w:spacing w:before="163"/>
              <w:ind w:left="105"/>
              <w:rPr>
                <w:sz w:val="28"/>
                <w:szCs w:val="28"/>
              </w:rPr>
            </w:pPr>
            <w:r w:rsidRPr="003349EC">
              <w:rPr>
                <w:sz w:val="28"/>
                <w:szCs w:val="28"/>
              </w:rPr>
              <w:t>рішень</w:t>
            </w:r>
          </w:p>
        </w:tc>
        <w:tc>
          <w:tcPr>
            <w:tcW w:w="2513" w:type="dxa"/>
            <w:tcBorders>
              <w:top w:val="single" w:sz="4" w:space="0" w:color="000000"/>
              <w:left w:val="single" w:sz="4" w:space="0" w:color="000000"/>
              <w:bottom w:val="single" w:sz="4" w:space="0" w:color="000000"/>
              <w:right w:val="single" w:sz="4" w:space="0" w:color="000000"/>
            </w:tcBorders>
          </w:tcPr>
          <w:p w14:paraId="68F0E167" w14:textId="25262644" w:rsidR="00734E00" w:rsidRPr="003349EC" w:rsidRDefault="00734E00" w:rsidP="001F10AF">
            <w:pPr>
              <w:pStyle w:val="TableParagraph"/>
              <w:ind w:left="110"/>
              <w:jc w:val="center"/>
              <w:rPr>
                <w:sz w:val="28"/>
                <w:szCs w:val="28"/>
              </w:rPr>
            </w:pPr>
            <w:r w:rsidRPr="003349EC">
              <w:rPr>
                <w:sz w:val="28"/>
                <w:szCs w:val="28"/>
              </w:rPr>
              <w:t>05.03.2023</w:t>
            </w:r>
            <w:r w:rsidRPr="003349EC">
              <w:rPr>
                <w:spacing w:val="-1"/>
                <w:sz w:val="28"/>
                <w:szCs w:val="28"/>
              </w:rPr>
              <w:t xml:space="preserve"> </w:t>
            </w:r>
            <w:r w:rsidRPr="003349EC">
              <w:rPr>
                <w:sz w:val="28"/>
                <w:szCs w:val="28"/>
              </w:rPr>
              <w:t>р.</w:t>
            </w:r>
          </w:p>
        </w:tc>
      </w:tr>
      <w:tr w:rsidR="00734E00" w:rsidRPr="003349EC" w14:paraId="4045697F"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1CC82D42" w14:textId="77777777" w:rsidR="00734E00" w:rsidRPr="003349EC" w:rsidRDefault="00734E00" w:rsidP="001F10AF">
            <w:pPr>
              <w:pStyle w:val="TableParagraph"/>
              <w:ind w:left="110"/>
              <w:jc w:val="center"/>
              <w:rPr>
                <w:sz w:val="28"/>
                <w:szCs w:val="28"/>
              </w:rPr>
            </w:pPr>
            <w:r w:rsidRPr="003349EC">
              <w:rPr>
                <w:sz w:val="28"/>
                <w:szCs w:val="28"/>
              </w:rPr>
              <w:t>3</w:t>
            </w:r>
          </w:p>
        </w:tc>
        <w:tc>
          <w:tcPr>
            <w:tcW w:w="5607" w:type="dxa"/>
            <w:tcBorders>
              <w:top w:val="single" w:sz="4" w:space="0" w:color="000000"/>
              <w:left w:val="single" w:sz="4" w:space="0" w:color="000000"/>
              <w:bottom w:val="single" w:sz="4" w:space="0" w:color="000000"/>
              <w:right w:val="single" w:sz="4" w:space="0" w:color="000000"/>
            </w:tcBorders>
            <w:hideMark/>
          </w:tcPr>
          <w:p w14:paraId="467D0C67" w14:textId="77777777" w:rsidR="00734E00" w:rsidRPr="003349EC" w:rsidRDefault="00734E00" w:rsidP="001F10AF">
            <w:pPr>
              <w:pStyle w:val="TableParagraph"/>
              <w:ind w:left="105"/>
              <w:rPr>
                <w:sz w:val="28"/>
                <w:szCs w:val="28"/>
              </w:rPr>
            </w:pPr>
            <w:r w:rsidRPr="003349EC">
              <w:rPr>
                <w:sz w:val="28"/>
                <w:szCs w:val="28"/>
              </w:rPr>
              <w:t>Розробка</w:t>
            </w:r>
            <w:r w:rsidRPr="003349EC">
              <w:rPr>
                <w:spacing w:val="-3"/>
                <w:sz w:val="28"/>
                <w:szCs w:val="28"/>
              </w:rPr>
              <w:t xml:space="preserve"> </w:t>
            </w:r>
            <w:r w:rsidRPr="003349EC">
              <w:rPr>
                <w:sz w:val="28"/>
                <w:szCs w:val="28"/>
              </w:rPr>
              <w:t>макету</w:t>
            </w:r>
            <w:r w:rsidRPr="003349EC">
              <w:rPr>
                <w:spacing w:val="-7"/>
                <w:sz w:val="28"/>
                <w:szCs w:val="28"/>
              </w:rPr>
              <w:t xml:space="preserve"> </w:t>
            </w:r>
            <w:r w:rsidRPr="003349EC">
              <w:rPr>
                <w:sz w:val="28"/>
                <w:szCs w:val="28"/>
              </w:rPr>
              <w:t>тренажера</w:t>
            </w:r>
          </w:p>
        </w:tc>
        <w:tc>
          <w:tcPr>
            <w:tcW w:w="2513" w:type="dxa"/>
            <w:tcBorders>
              <w:top w:val="single" w:sz="4" w:space="0" w:color="000000"/>
              <w:left w:val="single" w:sz="4" w:space="0" w:color="000000"/>
              <w:bottom w:val="single" w:sz="4" w:space="0" w:color="000000"/>
              <w:right w:val="single" w:sz="4" w:space="0" w:color="000000"/>
            </w:tcBorders>
          </w:tcPr>
          <w:p w14:paraId="46519393" w14:textId="084F741A" w:rsidR="00734E00" w:rsidRPr="003349EC" w:rsidRDefault="00734E00" w:rsidP="001F10AF">
            <w:pPr>
              <w:pStyle w:val="TableParagraph"/>
              <w:ind w:left="110"/>
              <w:jc w:val="center"/>
              <w:rPr>
                <w:sz w:val="28"/>
                <w:szCs w:val="28"/>
              </w:rPr>
            </w:pPr>
            <w:r w:rsidRPr="003349EC">
              <w:rPr>
                <w:sz w:val="28"/>
                <w:szCs w:val="28"/>
              </w:rPr>
              <w:t>13.03.2023</w:t>
            </w:r>
            <w:r w:rsidRPr="003349EC">
              <w:rPr>
                <w:spacing w:val="-1"/>
                <w:sz w:val="28"/>
                <w:szCs w:val="28"/>
              </w:rPr>
              <w:t xml:space="preserve"> </w:t>
            </w:r>
            <w:r w:rsidRPr="003349EC">
              <w:rPr>
                <w:sz w:val="28"/>
                <w:szCs w:val="28"/>
              </w:rPr>
              <w:t>р.</w:t>
            </w:r>
          </w:p>
        </w:tc>
      </w:tr>
      <w:tr w:rsidR="00734E00" w:rsidRPr="003349EC" w14:paraId="512EAFF7"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41ED1609" w14:textId="77777777" w:rsidR="00734E00" w:rsidRPr="003349EC" w:rsidRDefault="00734E00" w:rsidP="001F10AF">
            <w:pPr>
              <w:pStyle w:val="TableParagraph"/>
              <w:ind w:left="110"/>
              <w:jc w:val="center"/>
              <w:rPr>
                <w:sz w:val="28"/>
                <w:szCs w:val="28"/>
              </w:rPr>
            </w:pPr>
            <w:r w:rsidRPr="003349EC">
              <w:rPr>
                <w:sz w:val="28"/>
                <w:szCs w:val="28"/>
              </w:rPr>
              <w:t>4</w:t>
            </w:r>
          </w:p>
        </w:tc>
        <w:tc>
          <w:tcPr>
            <w:tcW w:w="5607" w:type="dxa"/>
            <w:tcBorders>
              <w:top w:val="single" w:sz="4" w:space="0" w:color="000000"/>
              <w:left w:val="single" w:sz="4" w:space="0" w:color="000000"/>
              <w:bottom w:val="single" w:sz="4" w:space="0" w:color="000000"/>
              <w:right w:val="single" w:sz="4" w:space="0" w:color="000000"/>
            </w:tcBorders>
            <w:hideMark/>
          </w:tcPr>
          <w:p w14:paraId="3F733C7F" w14:textId="77777777" w:rsidR="00734E00" w:rsidRPr="003349EC" w:rsidRDefault="00734E00" w:rsidP="001F10AF">
            <w:pPr>
              <w:pStyle w:val="TableParagraph"/>
              <w:ind w:left="105"/>
              <w:rPr>
                <w:sz w:val="28"/>
                <w:szCs w:val="28"/>
              </w:rPr>
            </w:pPr>
            <w:r w:rsidRPr="003349EC">
              <w:rPr>
                <w:sz w:val="28"/>
                <w:szCs w:val="28"/>
              </w:rPr>
              <w:t>Вибір</w:t>
            </w:r>
            <w:r w:rsidRPr="003349EC">
              <w:rPr>
                <w:spacing w:val="-4"/>
                <w:sz w:val="28"/>
                <w:szCs w:val="28"/>
              </w:rPr>
              <w:t xml:space="preserve"> </w:t>
            </w:r>
            <w:r w:rsidRPr="003349EC">
              <w:rPr>
                <w:sz w:val="28"/>
                <w:szCs w:val="28"/>
              </w:rPr>
              <w:t>тестових</w:t>
            </w:r>
            <w:r w:rsidRPr="003349EC">
              <w:rPr>
                <w:spacing w:val="-3"/>
                <w:sz w:val="28"/>
                <w:szCs w:val="28"/>
              </w:rPr>
              <w:t xml:space="preserve"> </w:t>
            </w:r>
            <w:r w:rsidRPr="003349EC">
              <w:rPr>
                <w:sz w:val="28"/>
                <w:szCs w:val="28"/>
              </w:rPr>
              <w:t>варіантів</w:t>
            </w:r>
            <w:r w:rsidRPr="003349EC">
              <w:rPr>
                <w:spacing w:val="-5"/>
                <w:sz w:val="28"/>
                <w:szCs w:val="28"/>
              </w:rPr>
              <w:t xml:space="preserve"> </w:t>
            </w:r>
            <w:r w:rsidRPr="003349EC">
              <w:rPr>
                <w:sz w:val="28"/>
                <w:szCs w:val="28"/>
              </w:rPr>
              <w:t>вихідних</w:t>
            </w:r>
            <w:r w:rsidRPr="003349EC">
              <w:rPr>
                <w:spacing w:val="-7"/>
                <w:sz w:val="28"/>
                <w:szCs w:val="28"/>
              </w:rPr>
              <w:t xml:space="preserve"> </w:t>
            </w:r>
            <w:r w:rsidRPr="003349EC">
              <w:rPr>
                <w:sz w:val="28"/>
                <w:szCs w:val="28"/>
              </w:rPr>
              <w:t>даних</w:t>
            </w:r>
          </w:p>
        </w:tc>
        <w:tc>
          <w:tcPr>
            <w:tcW w:w="2513" w:type="dxa"/>
            <w:tcBorders>
              <w:top w:val="single" w:sz="4" w:space="0" w:color="000000"/>
              <w:left w:val="single" w:sz="4" w:space="0" w:color="000000"/>
              <w:bottom w:val="single" w:sz="4" w:space="0" w:color="000000"/>
              <w:right w:val="single" w:sz="4" w:space="0" w:color="000000"/>
            </w:tcBorders>
          </w:tcPr>
          <w:p w14:paraId="42E4BD30" w14:textId="208E69C3" w:rsidR="00734E00" w:rsidRPr="003349EC" w:rsidRDefault="00734E00" w:rsidP="001F10AF">
            <w:pPr>
              <w:pStyle w:val="TableParagraph"/>
              <w:ind w:left="110"/>
              <w:jc w:val="center"/>
              <w:rPr>
                <w:sz w:val="28"/>
                <w:szCs w:val="28"/>
              </w:rPr>
            </w:pPr>
            <w:r w:rsidRPr="003349EC">
              <w:rPr>
                <w:sz w:val="28"/>
                <w:szCs w:val="28"/>
              </w:rPr>
              <w:t>02.04.2023</w:t>
            </w:r>
            <w:r w:rsidRPr="003349EC">
              <w:rPr>
                <w:spacing w:val="-1"/>
                <w:sz w:val="28"/>
                <w:szCs w:val="28"/>
              </w:rPr>
              <w:t xml:space="preserve"> </w:t>
            </w:r>
            <w:r w:rsidRPr="003349EC">
              <w:rPr>
                <w:sz w:val="28"/>
                <w:szCs w:val="28"/>
              </w:rPr>
              <w:t>р.</w:t>
            </w:r>
          </w:p>
        </w:tc>
      </w:tr>
      <w:tr w:rsidR="00734E00" w:rsidRPr="003349EC" w14:paraId="063B579D" w14:textId="77777777" w:rsidTr="00734E00">
        <w:trPr>
          <w:trHeight w:val="964"/>
          <w:jc w:val="center"/>
        </w:trPr>
        <w:tc>
          <w:tcPr>
            <w:tcW w:w="603" w:type="dxa"/>
            <w:tcBorders>
              <w:top w:val="single" w:sz="4" w:space="0" w:color="000000"/>
              <w:left w:val="single" w:sz="4" w:space="0" w:color="000000"/>
              <w:bottom w:val="single" w:sz="4" w:space="0" w:color="000000"/>
              <w:right w:val="single" w:sz="4" w:space="0" w:color="000000"/>
            </w:tcBorders>
            <w:hideMark/>
          </w:tcPr>
          <w:p w14:paraId="07218AA6" w14:textId="77777777" w:rsidR="00734E00" w:rsidRPr="003349EC" w:rsidRDefault="00734E00" w:rsidP="001F10AF">
            <w:pPr>
              <w:pStyle w:val="TableParagraph"/>
              <w:ind w:left="110"/>
              <w:jc w:val="center"/>
              <w:rPr>
                <w:sz w:val="28"/>
                <w:szCs w:val="28"/>
              </w:rPr>
            </w:pPr>
            <w:r w:rsidRPr="003349EC">
              <w:rPr>
                <w:sz w:val="28"/>
                <w:szCs w:val="28"/>
              </w:rPr>
              <w:t>5</w:t>
            </w:r>
          </w:p>
        </w:tc>
        <w:tc>
          <w:tcPr>
            <w:tcW w:w="5607" w:type="dxa"/>
            <w:tcBorders>
              <w:top w:val="single" w:sz="4" w:space="0" w:color="000000"/>
              <w:left w:val="single" w:sz="4" w:space="0" w:color="000000"/>
              <w:bottom w:val="single" w:sz="4" w:space="0" w:color="000000"/>
              <w:right w:val="single" w:sz="4" w:space="0" w:color="000000"/>
            </w:tcBorders>
            <w:hideMark/>
          </w:tcPr>
          <w:p w14:paraId="2CD0B5B5" w14:textId="77777777" w:rsidR="00734E00" w:rsidRPr="003349EC" w:rsidRDefault="00734E00" w:rsidP="001F10AF">
            <w:pPr>
              <w:pStyle w:val="TableParagraph"/>
              <w:tabs>
                <w:tab w:val="left" w:pos="1961"/>
                <w:tab w:val="left" w:pos="3207"/>
                <w:tab w:val="left" w:pos="3644"/>
              </w:tabs>
              <w:ind w:left="105"/>
              <w:rPr>
                <w:sz w:val="28"/>
                <w:szCs w:val="28"/>
              </w:rPr>
            </w:pPr>
            <w:r w:rsidRPr="003349EC">
              <w:rPr>
                <w:sz w:val="28"/>
                <w:szCs w:val="28"/>
              </w:rPr>
              <w:t>Дослідження</w:t>
            </w:r>
            <w:r w:rsidRPr="003349EC">
              <w:rPr>
                <w:sz w:val="28"/>
                <w:szCs w:val="28"/>
              </w:rPr>
              <w:tab/>
              <w:t>сигналу</w:t>
            </w:r>
            <w:r w:rsidRPr="003349EC">
              <w:rPr>
                <w:sz w:val="28"/>
                <w:szCs w:val="28"/>
              </w:rPr>
              <w:tab/>
              <w:t>у</w:t>
            </w:r>
            <w:r w:rsidRPr="003349EC">
              <w:rPr>
                <w:sz w:val="28"/>
                <w:szCs w:val="28"/>
              </w:rPr>
              <w:tab/>
              <w:t>середовищі</w:t>
            </w:r>
          </w:p>
          <w:p w14:paraId="5DD7AB75" w14:textId="77777777" w:rsidR="00734E00" w:rsidRPr="003349EC" w:rsidRDefault="00734E00" w:rsidP="001F10AF">
            <w:pPr>
              <w:pStyle w:val="TableParagraph"/>
              <w:spacing w:before="163"/>
              <w:ind w:left="105"/>
              <w:rPr>
                <w:sz w:val="28"/>
                <w:szCs w:val="28"/>
              </w:rPr>
            </w:pPr>
            <w:r w:rsidRPr="003349EC">
              <w:rPr>
                <w:sz w:val="28"/>
                <w:szCs w:val="28"/>
              </w:rPr>
              <w:t>LabVIEW</w:t>
            </w:r>
          </w:p>
        </w:tc>
        <w:tc>
          <w:tcPr>
            <w:tcW w:w="2513" w:type="dxa"/>
            <w:tcBorders>
              <w:top w:val="single" w:sz="4" w:space="0" w:color="000000"/>
              <w:left w:val="single" w:sz="4" w:space="0" w:color="000000"/>
              <w:bottom w:val="single" w:sz="4" w:space="0" w:color="000000"/>
              <w:right w:val="single" w:sz="4" w:space="0" w:color="000000"/>
            </w:tcBorders>
          </w:tcPr>
          <w:p w14:paraId="35D98504" w14:textId="41F26593" w:rsidR="00734E00" w:rsidRPr="003349EC" w:rsidRDefault="00734E00" w:rsidP="001F10AF">
            <w:pPr>
              <w:pStyle w:val="TableParagraph"/>
              <w:ind w:left="110"/>
              <w:jc w:val="center"/>
              <w:rPr>
                <w:sz w:val="28"/>
                <w:szCs w:val="28"/>
              </w:rPr>
            </w:pPr>
            <w:r w:rsidRPr="003349EC">
              <w:rPr>
                <w:sz w:val="28"/>
                <w:szCs w:val="28"/>
              </w:rPr>
              <w:t>14.04.2023</w:t>
            </w:r>
            <w:r w:rsidRPr="003349EC">
              <w:rPr>
                <w:spacing w:val="-1"/>
                <w:sz w:val="28"/>
                <w:szCs w:val="28"/>
              </w:rPr>
              <w:t xml:space="preserve"> </w:t>
            </w:r>
            <w:r w:rsidRPr="003349EC">
              <w:rPr>
                <w:sz w:val="28"/>
                <w:szCs w:val="28"/>
              </w:rPr>
              <w:t>р.</w:t>
            </w:r>
          </w:p>
        </w:tc>
      </w:tr>
      <w:tr w:rsidR="00734E00" w:rsidRPr="003349EC" w14:paraId="196D2870" w14:textId="77777777" w:rsidTr="00734E00">
        <w:trPr>
          <w:trHeight w:val="964"/>
          <w:jc w:val="center"/>
        </w:trPr>
        <w:tc>
          <w:tcPr>
            <w:tcW w:w="603" w:type="dxa"/>
            <w:tcBorders>
              <w:top w:val="single" w:sz="4" w:space="0" w:color="000000"/>
              <w:left w:val="single" w:sz="4" w:space="0" w:color="000000"/>
              <w:bottom w:val="single" w:sz="4" w:space="0" w:color="000000"/>
              <w:right w:val="single" w:sz="4" w:space="0" w:color="000000"/>
            </w:tcBorders>
            <w:hideMark/>
          </w:tcPr>
          <w:p w14:paraId="2D9CDC68" w14:textId="77777777" w:rsidR="00734E00" w:rsidRPr="003349EC" w:rsidRDefault="00734E00" w:rsidP="001F10AF">
            <w:pPr>
              <w:pStyle w:val="TableParagraph"/>
              <w:ind w:left="110"/>
              <w:jc w:val="center"/>
              <w:rPr>
                <w:sz w:val="28"/>
                <w:szCs w:val="28"/>
              </w:rPr>
            </w:pPr>
            <w:r w:rsidRPr="003349EC">
              <w:rPr>
                <w:sz w:val="28"/>
                <w:szCs w:val="28"/>
              </w:rPr>
              <w:t>6</w:t>
            </w:r>
          </w:p>
        </w:tc>
        <w:tc>
          <w:tcPr>
            <w:tcW w:w="5607" w:type="dxa"/>
            <w:tcBorders>
              <w:top w:val="single" w:sz="4" w:space="0" w:color="000000"/>
              <w:left w:val="single" w:sz="4" w:space="0" w:color="000000"/>
              <w:bottom w:val="single" w:sz="4" w:space="0" w:color="000000"/>
              <w:right w:val="single" w:sz="4" w:space="0" w:color="000000"/>
            </w:tcBorders>
            <w:hideMark/>
          </w:tcPr>
          <w:p w14:paraId="75C0485C" w14:textId="1A4B2675" w:rsidR="00734E00" w:rsidRPr="003349EC" w:rsidRDefault="00734E00" w:rsidP="001F10AF">
            <w:pPr>
              <w:pStyle w:val="TableParagraph"/>
              <w:tabs>
                <w:tab w:val="left" w:pos="1578"/>
                <w:tab w:val="left" w:pos="3544"/>
                <w:tab w:val="left" w:pos="4767"/>
              </w:tabs>
              <w:ind w:left="105"/>
              <w:rPr>
                <w:sz w:val="28"/>
                <w:szCs w:val="28"/>
              </w:rPr>
            </w:pPr>
            <w:r w:rsidRPr="003349EC">
              <w:rPr>
                <w:sz w:val="28"/>
                <w:szCs w:val="28"/>
              </w:rPr>
              <w:t>Розробка віртуального приладу та</w:t>
            </w:r>
          </w:p>
          <w:p w14:paraId="6CA4F5AB" w14:textId="60A9205D" w:rsidR="00734E00" w:rsidRPr="003349EC" w:rsidRDefault="00734E00" w:rsidP="001F10AF">
            <w:pPr>
              <w:pStyle w:val="TableParagraph"/>
              <w:spacing w:before="163"/>
              <w:ind w:left="105"/>
              <w:rPr>
                <w:sz w:val="28"/>
                <w:szCs w:val="28"/>
              </w:rPr>
            </w:pPr>
            <w:r w:rsidRPr="003349EC">
              <w:rPr>
                <w:sz w:val="28"/>
                <w:szCs w:val="28"/>
              </w:rPr>
              <w:t>методичних</w:t>
            </w:r>
            <w:r w:rsidRPr="003349EC">
              <w:rPr>
                <w:spacing w:val="-7"/>
                <w:sz w:val="28"/>
                <w:szCs w:val="28"/>
              </w:rPr>
              <w:t xml:space="preserve"> </w:t>
            </w:r>
            <w:r w:rsidRPr="003349EC">
              <w:rPr>
                <w:sz w:val="28"/>
                <w:szCs w:val="28"/>
              </w:rPr>
              <w:t>вказівок</w:t>
            </w:r>
            <w:r w:rsidRPr="003349EC">
              <w:rPr>
                <w:spacing w:val="-2"/>
                <w:sz w:val="28"/>
                <w:szCs w:val="28"/>
              </w:rPr>
              <w:t xml:space="preserve"> </w:t>
            </w:r>
          </w:p>
        </w:tc>
        <w:tc>
          <w:tcPr>
            <w:tcW w:w="2513" w:type="dxa"/>
            <w:tcBorders>
              <w:top w:val="single" w:sz="4" w:space="0" w:color="000000"/>
              <w:left w:val="single" w:sz="4" w:space="0" w:color="000000"/>
              <w:bottom w:val="single" w:sz="4" w:space="0" w:color="000000"/>
              <w:right w:val="single" w:sz="4" w:space="0" w:color="000000"/>
            </w:tcBorders>
          </w:tcPr>
          <w:p w14:paraId="0F7191E4" w14:textId="39667914" w:rsidR="00734E00" w:rsidRPr="003349EC" w:rsidRDefault="00734E00" w:rsidP="001F10AF">
            <w:pPr>
              <w:pStyle w:val="TableParagraph"/>
              <w:ind w:left="110"/>
              <w:jc w:val="center"/>
              <w:rPr>
                <w:sz w:val="28"/>
                <w:szCs w:val="28"/>
              </w:rPr>
            </w:pPr>
            <w:r w:rsidRPr="003349EC">
              <w:rPr>
                <w:sz w:val="28"/>
                <w:szCs w:val="28"/>
              </w:rPr>
              <w:t>14.05.2023</w:t>
            </w:r>
            <w:r w:rsidRPr="003349EC">
              <w:rPr>
                <w:spacing w:val="-1"/>
                <w:sz w:val="28"/>
                <w:szCs w:val="28"/>
              </w:rPr>
              <w:t xml:space="preserve"> </w:t>
            </w:r>
            <w:r w:rsidRPr="003349EC">
              <w:rPr>
                <w:sz w:val="28"/>
                <w:szCs w:val="28"/>
              </w:rPr>
              <w:t>р.</w:t>
            </w:r>
          </w:p>
        </w:tc>
      </w:tr>
      <w:tr w:rsidR="00734E00" w:rsidRPr="003349EC" w14:paraId="3802A036"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0BB51A58" w14:textId="77777777" w:rsidR="00734E00" w:rsidRPr="003349EC" w:rsidRDefault="00734E00" w:rsidP="001F10AF">
            <w:pPr>
              <w:pStyle w:val="TableParagraph"/>
              <w:ind w:left="110"/>
              <w:jc w:val="center"/>
              <w:rPr>
                <w:sz w:val="28"/>
                <w:szCs w:val="28"/>
              </w:rPr>
            </w:pPr>
            <w:r w:rsidRPr="003349EC">
              <w:rPr>
                <w:sz w:val="28"/>
                <w:szCs w:val="28"/>
              </w:rPr>
              <w:t>7</w:t>
            </w:r>
          </w:p>
        </w:tc>
        <w:tc>
          <w:tcPr>
            <w:tcW w:w="5607" w:type="dxa"/>
            <w:tcBorders>
              <w:top w:val="single" w:sz="4" w:space="0" w:color="000000"/>
              <w:left w:val="single" w:sz="4" w:space="0" w:color="000000"/>
              <w:bottom w:val="single" w:sz="4" w:space="0" w:color="000000"/>
              <w:right w:val="single" w:sz="4" w:space="0" w:color="000000"/>
            </w:tcBorders>
            <w:hideMark/>
          </w:tcPr>
          <w:p w14:paraId="3DC06AA6" w14:textId="77777777" w:rsidR="00734E00" w:rsidRPr="003349EC" w:rsidRDefault="00734E00" w:rsidP="001F10AF">
            <w:pPr>
              <w:pStyle w:val="TableParagraph"/>
              <w:ind w:left="105"/>
              <w:rPr>
                <w:sz w:val="28"/>
                <w:szCs w:val="28"/>
              </w:rPr>
            </w:pPr>
            <w:r w:rsidRPr="003349EC">
              <w:rPr>
                <w:sz w:val="28"/>
                <w:szCs w:val="28"/>
              </w:rPr>
              <w:t>Оформлення</w:t>
            </w:r>
            <w:r w:rsidRPr="003349EC">
              <w:rPr>
                <w:spacing w:val="-4"/>
                <w:sz w:val="28"/>
                <w:szCs w:val="28"/>
              </w:rPr>
              <w:t xml:space="preserve"> </w:t>
            </w:r>
            <w:r w:rsidRPr="003349EC">
              <w:rPr>
                <w:sz w:val="28"/>
                <w:szCs w:val="28"/>
              </w:rPr>
              <w:t>графічних</w:t>
            </w:r>
            <w:r w:rsidRPr="003349EC">
              <w:rPr>
                <w:spacing w:val="-9"/>
                <w:sz w:val="28"/>
                <w:szCs w:val="28"/>
              </w:rPr>
              <w:t xml:space="preserve"> </w:t>
            </w:r>
            <w:r w:rsidRPr="003349EC">
              <w:rPr>
                <w:sz w:val="28"/>
                <w:szCs w:val="28"/>
              </w:rPr>
              <w:t>матеріалів</w:t>
            </w:r>
          </w:p>
        </w:tc>
        <w:tc>
          <w:tcPr>
            <w:tcW w:w="2513" w:type="dxa"/>
            <w:tcBorders>
              <w:top w:val="single" w:sz="4" w:space="0" w:color="000000"/>
              <w:left w:val="single" w:sz="4" w:space="0" w:color="000000"/>
              <w:bottom w:val="single" w:sz="4" w:space="0" w:color="000000"/>
              <w:right w:val="single" w:sz="4" w:space="0" w:color="000000"/>
            </w:tcBorders>
          </w:tcPr>
          <w:p w14:paraId="19C8437D" w14:textId="47EFC935" w:rsidR="00734E00" w:rsidRPr="003349EC" w:rsidRDefault="00734E00" w:rsidP="001F10AF">
            <w:pPr>
              <w:pStyle w:val="TableParagraph"/>
              <w:ind w:left="110"/>
              <w:jc w:val="center"/>
              <w:rPr>
                <w:sz w:val="28"/>
                <w:szCs w:val="28"/>
              </w:rPr>
            </w:pPr>
            <w:r w:rsidRPr="003349EC">
              <w:rPr>
                <w:sz w:val="28"/>
                <w:szCs w:val="28"/>
              </w:rPr>
              <w:t>01.06.2023 р.</w:t>
            </w:r>
          </w:p>
        </w:tc>
      </w:tr>
      <w:tr w:rsidR="00734E00" w:rsidRPr="003349EC" w14:paraId="7D6CB9E7"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57C90431" w14:textId="77777777" w:rsidR="00734E00" w:rsidRPr="003349EC" w:rsidRDefault="00734E00" w:rsidP="001F10AF">
            <w:pPr>
              <w:pStyle w:val="TableParagraph"/>
              <w:ind w:left="110"/>
              <w:jc w:val="center"/>
              <w:rPr>
                <w:sz w:val="28"/>
                <w:szCs w:val="28"/>
              </w:rPr>
            </w:pPr>
            <w:r w:rsidRPr="003349EC">
              <w:rPr>
                <w:sz w:val="28"/>
                <w:szCs w:val="28"/>
              </w:rPr>
              <w:t>8</w:t>
            </w:r>
          </w:p>
        </w:tc>
        <w:tc>
          <w:tcPr>
            <w:tcW w:w="5607" w:type="dxa"/>
            <w:tcBorders>
              <w:top w:val="single" w:sz="4" w:space="0" w:color="000000"/>
              <w:left w:val="single" w:sz="4" w:space="0" w:color="000000"/>
              <w:bottom w:val="single" w:sz="4" w:space="0" w:color="000000"/>
              <w:right w:val="single" w:sz="4" w:space="0" w:color="000000"/>
            </w:tcBorders>
            <w:hideMark/>
          </w:tcPr>
          <w:p w14:paraId="55B2BE11" w14:textId="77777777" w:rsidR="00734E00" w:rsidRPr="003349EC" w:rsidRDefault="00734E00" w:rsidP="001F10AF">
            <w:pPr>
              <w:pStyle w:val="TableParagraph"/>
              <w:ind w:left="105"/>
              <w:rPr>
                <w:sz w:val="28"/>
                <w:szCs w:val="28"/>
              </w:rPr>
            </w:pPr>
            <w:r w:rsidRPr="003349EC">
              <w:rPr>
                <w:sz w:val="28"/>
                <w:szCs w:val="28"/>
              </w:rPr>
              <w:t>Оформлення</w:t>
            </w:r>
            <w:r w:rsidRPr="003349EC">
              <w:rPr>
                <w:spacing w:val="-5"/>
                <w:sz w:val="28"/>
                <w:szCs w:val="28"/>
              </w:rPr>
              <w:t xml:space="preserve"> </w:t>
            </w:r>
            <w:r w:rsidRPr="003349EC">
              <w:rPr>
                <w:sz w:val="28"/>
                <w:szCs w:val="28"/>
              </w:rPr>
              <w:t>пояснювальної</w:t>
            </w:r>
            <w:r w:rsidRPr="003349EC">
              <w:rPr>
                <w:spacing w:val="-11"/>
                <w:sz w:val="28"/>
                <w:szCs w:val="28"/>
              </w:rPr>
              <w:t xml:space="preserve"> </w:t>
            </w:r>
            <w:r w:rsidRPr="003349EC">
              <w:rPr>
                <w:sz w:val="28"/>
                <w:szCs w:val="28"/>
              </w:rPr>
              <w:t>записки</w:t>
            </w:r>
          </w:p>
        </w:tc>
        <w:tc>
          <w:tcPr>
            <w:tcW w:w="2513" w:type="dxa"/>
            <w:tcBorders>
              <w:top w:val="single" w:sz="4" w:space="0" w:color="000000"/>
              <w:left w:val="single" w:sz="4" w:space="0" w:color="000000"/>
              <w:bottom w:val="single" w:sz="4" w:space="0" w:color="000000"/>
              <w:right w:val="single" w:sz="4" w:space="0" w:color="000000"/>
            </w:tcBorders>
          </w:tcPr>
          <w:p w14:paraId="45326C17" w14:textId="019DB811" w:rsidR="00734E00" w:rsidRPr="003349EC" w:rsidRDefault="00734E00" w:rsidP="001F10AF">
            <w:pPr>
              <w:pStyle w:val="TableParagraph"/>
              <w:ind w:left="110"/>
              <w:jc w:val="center"/>
              <w:rPr>
                <w:sz w:val="28"/>
                <w:szCs w:val="28"/>
              </w:rPr>
            </w:pPr>
            <w:r w:rsidRPr="003349EC">
              <w:rPr>
                <w:sz w:val="28"/>
                <w:szCs w:val="28"/>
              </w:rPr>
              <w:t>01.06.2023 р.</w:t>
            </w:r>
          </w:p>
        </w:tc>
      </w:tr>
      <w:tr w:rsidR="00734E00" w:rsidRPr="003349EC" w14:paraId="0AC442DD"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4F24C7E1" w14:textId="77777777" w:rsidR="00734E00" w:rsidRPr="003349EC" w:rsidRDefault="00734E00" w:rsidP="001F10AF">
            <w:pPr>
              <w:pStyle w:val="TableParagraph"/>
              <w:ind w:left="110"/>
              <w:jc w:val="center"/>
              <w:rPr>
                <w:sz w:val="28"/>
                <w:szCs w:val="28"/>
              </w:rPr>
            </w:pPr>
            <w:r w:rsidRPr="003349EC">
              <w:rPr>
                <w:sz w:val="28"/>
                <w:szCs w:val="28"/>
              </w:rPr>
              <w:t>9</w:t>
            </w:r>
          </w:p>
        </w:tc>
        <w:tc>
          <w:tcPr>
            <w:tcW w:w="5607" w:type="dxa"/>
            <w:tcBorders>
              <w:top w:val="single" w:sz="4" w:space="0" w:color="000000"/>
              <w:left w:val="single" w:sz="4" w:space="0" w:color="000000"/>
              <w:bottom w:val="single" w:sz="4" w:space="0" w:color="000000"/>
              <w:right w:val="single" w:sz="4" w:space="0" w:color="000000"/>
            </w:tcBorders>
            <w:hideMark/>
          </w:tcPr>
          <w:p w14:paraId="5114F168" w14:textId="77777777" w:rsidR="00734E00" w:rsidRPr="003349EC" w:rsidRDefault="00734E00" w:rsidP="001F10AF">
            <w:pPr>
              <w:pStyle w:val="TableParagraph"/>
              <w:ind w:left="105"/>
              <w:rPr>
                <w:sz w:val="28"/>
                <w:szCs w:val="28"/>
              </w:rPr>
            </w:pPr>
            <w:r w:rsidRPr="003349EC">
              <w:rPr>
                <w:sz w:val="28"/>
                <w:szCs w:val="28"/>
              </w:rPr>
              <w:t>Попередній</w:t>
            </w:r>
            <w:r w:rsidRPr="003349EC">
              <w:rPr>
                <w:spacing w:val="-5"/>
                <w:sz w:val="28"/>
                <w:szCs w:val="28"/>
              </w:rPr>
              <w:t xml:space="preserve"> </w:t>
            </w:r>
            <w:r w:rsidRPr="003349EC">
              <w:rPr>
                <w:sz w:val="28"/>
                <w:szCs w:val="28"/>
              </w:rPr>
              <w:t>захист</w:t>
            </w:r>
            <w:r w:rsidRPr="003349EC">
              <w:rPr>
                <w:spacing w:val="-6"/>
                <w:sz w:val="28"/>
                <w:szCs w:val="28"/>
              </w:rPr>
              <w:t xml:space="preserve"> </w:t>
            </w:r>
            <w:r w:rsidRPr="003349EC">
              <w:rPr>
                <w:sz w:val="28"/>
                <w:szCs w:val="28"/>
              </w:rPr>
              <w:t>дипломного</w:t>
            </w:r>
            <w:r w:rsidRPr="003349EC">
              <w:rPr>
                <w:spacing w:val="-5"/>
                <w:sz w:val="28"/>
                <w:szCs w:val="28"/>
              </w:rPr>
              <w:t xml:space="preserve"> </w:t>
            </w:r>
            <w:r w:rsidRPr="003349EC">
              <w:rPr>
                <w:sz w:val="28"/>
                <w:szCs w:val="28"/>
              </w:rPr>
              <w:t>проекту</w:t>
            </w:r>
          </w:p>
        </w:tc>
        <w:tc>
          <w:tcPr>
            <w:tcW w:w="2513" w:type="dxa"/>
            <w:tcBorders>
              <w:top w:val="single" w:sz="4" w:space="0" w:color="000000"/>
              <w:left w:val="single" w:sz="4" w:space="0" w:color="000000"/>
              <w:bottom w:val="single" w:sz="4" w:space="0" w:color="000000"/>
              <w:right w:val="single" w:sz="4" w:space="0" w:color="000000"/>
            </w:tcBorders>
          </w:tcPr>
          <w:p w14:paraId="2B7E077D" w14:textId="3107AFB9" w:rsidR="00734E00" w:rsidRPr="003349EC" w:rsidRDefault="00734E00" w:rsidP="001F10AF">
            <w:pPr>
              <w:pStyle w:val="TableParagraph"/>
              <w:ind w:left="110"/>
              <w:jc w:val="center"/>
              <w:rPr>
                <w:sz w:val="28"/>
                <w:szCs w:val="28"/>
              </w:rPr>
            </w:pPr>
            <w:r w:rsidRPr="003349EC">
              <w:rPr>
                <w:sz w:val="28"/>
                <w:szCs w:val="28"/>
              </w:rPr>
              <w:t>09.06.2023</w:t>
            </w:r>
            <w:r w:rsidRPr="003349EC">
              <w:rPr>
                <w:spacing w:val="-1"/>
                <w:sz w:val="28"/>
                <w:szCs w:val="28"/>
              </w:rPr>
              <w:t xml:space="preserve"> </w:t>
            </w:r>
            <w:r w:rsidRPr="003349EC">
              <w:rPr>
                <w:sz w:val="28"/>
                <w:szCs w:val="28"/>
              </w:rPr>
              <w:t>р.</w:t>
            </w:r>
          </w:p>
        </w:tc>
      </w:tr>
      <w:tr w:rsidR="00734E00" w:rsidRPr="003349EC" w14:paraId="169BE94D" w14:textId="77777777" w:rsidTr="00734E00">
        <w:trPr>
          <w:trHeight w:val="480"/>
          <w:jc w:val="center"/>
        </w:trPr>
        <w:tc>
          <w:tcPr>
            <w:tcW w:w="603" w:type="dxa"/>
            <w:tcBorders>
              <w:top w:val="single" w:sz="4" w:space="0" w:color="000000"/>
              <w:left w:val="single" w:sz="4" w:space="0" w:color="000000"/>
              <w:bottom w:val="single" w:sz="4" w:space="0" w:color="000000"/>
              <w:right w:val="single" w:sz="4" w:space="0" w:color="000000"/>
            </w:tcBorders>
            <w:hideMark/>
          </w:tcPr>
          <w:p w14:paraId="2645D01C" w14:textId="77777777" w:rsidR="00734E00" w:rsidRPr="003349EC" w:rsidRDefault="00734E00" w:rsidP="001F10AF">
            <w:pPr>
              <w:pStyle w:val="TableParagraph"/>
              <w:ind w:left="110"/>
              <w:jc w:val="center"/>
              <w:rPr>
                <w:sz w:val="28"/>
                <w:szCs w:val="28"/>
              </w:rPr>
            </w:pPr>
            <w:r w:rsidRPr="003349EC">
              <w:rPr>
                <w:sz w:val="28"/>
                <w:szCs w:val="28"/>
              </w:rPr>
              <w:t>10</w:t>
            </w:r>
          </w:p>
        </w:tc>
        <w:tc>
          <w:tcPr>
            <w:tcW w:w="5607" w:type="dxa"/>
            <w:tcBorders>
              <w:top w:val="single" w:sz="4" w:space="0" w:color="000000"/>
              <w:left w:val="single" w:sz="4" w:space="0" w:color="000000"/>
              <w:bottom w:val="single" w:sz="4" w:space="0" w:color="000000"/>
              <w:right w:val="single" w:sz="4" w:space="0" w:color="000000"/>
            </w:tcBorders>
            <w:hideMark/>
          </w:tcPr>
          <w:p w14:paraId="5F4D8202" w14:textId="77777777" w:rsidR="00734E00" w:rsidRPr="003349EC" w:rsidRDefault="00734E00" w:rsidP="001F10AF">
            <w:pPr>
              <w:pStyle w:val="TableParagraph"/>
              <w:ind w:left="105"/>
              <w:rPr>
                <w:sz w:val="28"/>
                <w:szCs w:val="28"/>
              </w:rPr>
            </w:pPr>
            <w:r w:rsidRPr="003349EC">
              <w:rPr>
                <w:sz w:val="28"/>
                <w:szCs w:val="28"/>
              </w:rPr>
              <w:t>Рецензування</w:t>
            </w:r>
            <w:r w:rsidRPr="003349EC">
              <w:rPr>
                <w:spacing w:val="-7"/>
                <w:sz w:val="28"/>
                <w:szCs w:val="28"/>
              </w:rPr>
              <w:t xml:space="preserve"> </w:t>
            </w:r>
            <w:r w:rsidRPr="003349EC">
              <w:rPr>
                <w:sz w:val="28"/>
                <w:szCs w:val="28"/>
              </w:rPr>
              <w:t>дипломного</w:t>
            </w:r>
            <w:r w:rsidRPr="003349EC">
              <w:rPr>
                <w:spacing w:val="-7"/>
                <w:sz w:val="28"/>
                <w:szCs w:val="28"/>
              </w:rPr>
              <w:t xml:space="preserve"> </w:t>
            </w:r>
            <w:r w:rsidRPr="003349EC">
              <w:rPr>
                <w:sz w:val="28"/>
                <w:szCs w:val="28"/>
              </w:rPr>
              <w:t>проекту</w:t>
            </w:r>
          </w:p>
        </w:tc>
        <w:tc>
          <w:tcPr>
            <w:tcW w:w="2513" w:type="dxa"/>
            <w:tcBorders>
              <w:top w:val="single" w:sz="4" w:space="0" w:color="000000"/>
              <w:left w:val="single" w:sz="4" w:space="0" w:color="000000"/>
              <w:bottom w:val="single" w:sz="4" w:space="0" w:color="000000"/>
              <w:right w:val="single" w:sz="4" w:space="0" w:color="000000"/>
            </w:tcBorders>
          </w:tcPr>
          <w:p w14:paraId="3B817DA3" w14:textId="36B62BB0" w:rsidR="00734E00" w:rsidRPr="003349EC" w:rsidRDefault="00734E00" w:rsidP="001F10AF">
            <w:pPr>
              <w:pStyle w:val="TableParagraph"/>
              <w:ind w:left="110"/>
              <w:jc w:val="center"/>
              <w:rPr>
                <w:sz w:val="28"/>
                <w:szCs w:val="28"/>
              </w:rPr>
            </w:pPr>
            <w:r w:rsidRPr="003349EC">
              <w:rPr>
                <w:sz w:val="28"/>
                <w:szCs w:val="28"/>
              </w:rPr>
              <w:t>до 14.06.2023</w:t>
            </w:r>
            <w:r w:rsidRPr="003349EC">
              <w:rPr>
                <w:spacing w:val="1"/>
                <w:sz w:val="28"/>
                <w:szCs w:val="28"/>
              </w:rPr>
              <w:t xml:space="preserve"> </w:t>
            </w:r>
            <w:r w:rsidRPr="003349EC">
              <w:rPr>
                <w:sz w:val="28"/>
                <w:szCs w:val="28"/>
              </w:rPr>
              <w:t>р.</w:t>
            </w:r>
          </w:p>
        </w:tc>
      </w:tr>
      <w:tr w:rsidR="00734E00" w:rsidRPr="003349EC" w14:paraId="743CC5D5" w14:textId="77777777" w:rsidTr="00734E00">
        <w:trPr>
          <w:trHeight w:val="484"/>
          <w:jc w:val="center"/>
        </w:trPr>
        <w:tc>
          <w:tcPr>
            <w:tcW w:w="603" w:type="dxa"/>
            <w:tcBorders>
              <w:top w:val="single" w:sz="4" w:space="0" w:color="000000"/>
              <w:left w:val="single" w:sz="4" w:space="0" w:color="000000"/>
              <w:bottom w:val="single" w:sz="4" w:space="0" w:color="000000"/>
              <w:right w:val="single" w:sz="4" w:space="0" w:color="000000"/>
            </w:tcBorders>
            <w:hideMark/>
          </w:tcPr>
          <w:p w14:paraId="7651F52D" w14:textId="77777777" w:rsidR="00734E00" w:rsidRPr="003349EC" w:rsidRDefault="00734E00" w:rsidP="001F10AF">
            <w:pPr>
              <w:pStyle w:val="TableParagraph"/>
              <w:ind w:left="110"/>
              <w:jc w:val="center"/>
              <w:rPr>
                <w:sz w:val="28"/>
                <w:szCs w:val="28"/>
              </w:rPr>
            </w:pPr>
            <w:r w:rsidRPr="003349EC">
              <w:rPr>
                <w:sz w:val="28"/>
                <w:szCs w:val="28"/>
              </w:rPr>
              <w:t>11</w:t>
            </w:r>
          </w:p>
        </w:tc>
        <w:tc>
          <w:tcPr>
            <w:tcW w:w="5607" w:type="dxa"/>
            <w:tcBorders>
              <w:top w:val="single" w:sz="4" w:space="0" w:color="000000"/>
              <w:left w:val="single" w:sz="4" w:space="0" w:color="000000"/>
              <w:bottom w:val="single" w:sz="4" w:space="0" w:color="000000"/>
              <w:right w:val="single" w:sz="4" w:space="0" w:color="000000"/>
            </w:tcBorders>
            <w:hideMark/>
          </w:tcPr>
          <w:p w14:paraId="4137C71E" w14:textId="77777777" w:rsidR="00734E00" w:rsidRPr="003349EC" w:rsidRDefault="00734E00" w:rsidP="001F10AF">
            <w:pPr>
              <w:pStyle w:val="TableParagraph"/>
              <w:ind w:left="105"/>
              <w:rPr>
                <w:sz w:val="28"/>
                <w:szCs w:val="28"/>
              </w:rPr>
            </w:pPr>
            <w:r w:rsidRPr="003349EC">
              <w:rPr>
                <w:sz w:val="28"/>
                <w:szCs w:val="28"/>
              </w:rPr>
              <w:t>Захист</w:t>
            </w:r>
            <w:r w:rsidRPr="003349EC">
              <w:rPr>
                <w:spacing w:val="-6"/>
                <w:sz w:val="28"/>
                <w:szCs w:val="28"/>
              </w:rPr>
              <w:t xml:space="preserve"> </w:t>
            </w:r>
            <w:r w:rsidRPr="003349EC">
              <w:rPr>
                <w:sz w:val="28"/>
                <w:szCs w:val="28"/>
              </w:rPr>
              <w:t>дипломного</w:t>
            </w:r>
            <w:r w:rsidRPr="003349EC">
              <w:rPr>
                <w:spacing w:val="-5"/>
                <w:sz w:val="28"/>
                <w:szCs w:val="28"/>
              </w:rPr>
              <w:t xml:space="preserve"> </w:t>
            </w:r>
            <w:r w:rsidRPr="003349EC">
              <w:rPr>
                <w:sz w:val="28"/>
                <w:szCs w:val="28"/>
              </w:rPr>
              <w:t>проекту</w:t>
            </w:r>
          </w:p>
        </w:tc>
        <w:tc>
          <w:tcPr>
            <w:tcW w:w="2513" w:type="dxa"/>
            <w:tcBorders>
              <w:top w:val="single" w:sz="4" w:space="0" w:color="000000"/>
              <w:left w:val="single" w:sz="4" w:space="0" w:color="000000"/>
              <w:bottom w:val="single" w:sz="4" w:space="0" w:color="000000"/>
              <w:right w:val="single" w:sz="4" w:space="0" w:color="000000"/>
            </w:tcBorders>
          </w:tcPr>
          <w:p w14:paraId="13DEA8D6" w14:textId="5312E727" w:rsidR="00734E00" w:rsidRPr="003349EC" w:rsidRDefault="00734E00" w:rsidP="001F10AF">
            <w:pPr>
              <w:pStyle w:val="TableParagraph"/>
              <w:ind w:left="110"/>
              <w:jc w:val="center"/>
              <w:rPr>
                <w:sz w:val="28"/>
                <w:szCs w:val="28"/>
              </w:rPr>
            </w:pPr>
            <w:r w:rsidRPr="003349EC">
              <w:rPr>
                <w:sz w:val="28"/>
                <w:szCs w:val="28"/>
              </w:rPr>
              <w:t>до</w:t>
            </w:r>
            <w:r w:rsidRPr="003349EC">
              <w:rPr>
                <w:spacing w:val="-1"/>
                <w:sz w:val="28"/>
                <w:szCs w:val="28"/>
              </w:rPr>
              <w:t xml:space="preserve"> </w:t>
            </w:r>
            <w:r w:rsidRPr="003349EC">
              <w:rPr>
                <w:sz w:val="28"/>
                <w:szCs w:val="28"/>
              </w:rPr>
              <w:t>20.06.2023 р.</w:t>
            </w:r>
          </w:p>
        </w:tc>
      </w:tr>
    </w:tbl>
    <w:p w14:paraId="5A7E6414" w14:textId="77777777" w:rsidR="00DE30C1" w:rsidRPr="003349EC" w:rsidRDefault="00DE30C1" w:rsidP="001F10AF">
      <w:pPr>
        <w:pStyle w:val="a5"/>
        <w:spacing w:line="360" w:lineRule="auto"/>
        <w:ind w:left="360"/>
      </w:pPr>
    </w:p>
    <w:p w14:paraId="3DD23C17" w14:textId="77777777" w:rsidR="00DE30C1" w:rsidRPr="003349EC" w:rsidRDefault="00DE30C1" w:rsidP="001F10AF">
      <w:pPr>
        <w:pStyle w:val="a5"/>
        <w:spacing w:before="3" w:line="360" w:lineRule="auto"/>
        <w:ind w:left="360"/>
      </w:pPr>
    </w:p>
    <w:p w14:paraId="45581C9E" w14:textId="77777777" w:rsidR="00DE30C1" w:rsidRPr="003349EC" w:rsidRDefault="00DE30C1" w:rsidP="001F10AF">
      <w:pPr>
        <w:pStyle w:val="a5"/>
        <w:tabs>
          <w:tab w:val="left" w:pos="6655"/>
        </w:tabs>
        <w:spacing w:line="360" w:lineRule="auto"/>
        <w:ind w:left="360"/>
      </w:pPr>
      <w:r w:rsidRPr="003349EC">
        <w:t>Студент</w:t>
      </w:r>
      <w:r w:rsidRPr="003349EC">
        <w:tab/>
        <w:t>Євгеній МИХАЙЛОВ</w:t>
      </w:r>
    </w:p>
    <w:p w14:paraId="604EA034" w14:textId="77777777" w:rsidR="00DE30C1" w:rsidRPr="003349EC" w:rsidRDefault="00DE30C1" w:rsidP="001F10AF">
      <w:pPr>
        <w:pStyle w:val="a5"/>
        <w:spacing w:line="360" w:lineRule="auto"/>
        <w:ind w:left="360"/>
      </w:pPr>
    </w:p>
    <w:p w14:paraId="4364DDAE" w14:textId="4D822E49" w:rsidR="00DE30C1" w:rsidRPr="003349EC" w:rsidRDefault="00DE30C1" w:rsidP="001F10AF">
      <w:pPr>
        <w:pStyle w:val="a5"/>
        <w:tabs>
          <w:tab w:val="left" w:pos="6655"/>
        </w:tabs>
        <w:spacing w:line="360" w:lineRule="auto"/>
        <w:ind w:left="360"/>
      </w:pPr>
      <w:r w:rsidRPr="003349EC">
        <w:t>Керівник</w:t>
      </w:r>
      <w:r w:rsidRPr="003349EC">
        <w:tab/>
        <w:t>Валентин</w:t>
      </w:r>
      <w:r w:rsidRPr="003349EC">
        <w:rPr>
          <w:spacing w:val="-14"/>
        </w:rPr>
        <w:t xml:space="preserve"> </w:t>
      </w:r>
      <w:r w:rsidRPr="003349EC">
        <w:t>СИНИЦЯ</w:t>
      </w:r>
    </w:p>
    <w:p w14:paraId="0F99408B" w14:textId="77777777" w:rsidR="00DE30C1" w:rsidRPr="003349EC" w:rsidRDefault="00DE30C1" w:rsidP="00DE30C1">
      <w:pPr>
        <w:widowControl/>
        <w:autoSpaceDE/>
        <w:autoSpaceDN/>
        <w:ind w:left="360"/>
        <w:sectPr w:rsidR="00DE30C1" w:rsidRPr="003349EC" w:rsidSect="00F6454F">
          <w:headerReference w:type="even" r:id="rId8"/>
          <w:headerReference w:type="default" r:id="rId9"/>
          <w:footerReference w:type="even" r:id="rId10"/>
          <w:footerReference w:type="default" r:id="rId11"/>
          <w:headerReference w:type="first" r:id="rId12"/>
          <w:footerReference w:type="first" r:id="rId13"/>
          <w:pgSz w:w="11910" w:h="16840"/>
          <w:pgMar w:top="941" w:right="570" w:bottom="278" w:left="1060" w:header="720" w:footer="720" w:gutter="0"/>
          <w:cols w:space="720"/>
        </w:sectPr>
      </w:pPr>
    </w:p>
    <w:p w14:paraId="12224490" w14:textId="77777777" w:rsidR="007D29C3" w:rsidRPr="003349EC" w:rsidRDefault="007D29C3" w:rsidP="00042884">
      <w:pPr>
        <w:pStyle w:val="a5"/>
        <w:tabs>
          <w:tab w:val="left" w:pos="9356"/>
        </w:tabs>
        <w:spacing w:before="63"/>
        <w:ind w:left="284" w:right="487"/>
        <w:jc w:val="center"/>
      </w:pPr>
    </w:p>
    <w:p w14:paraId="054DD04B" w14:textId="58CB810A" w:rsidR="00DE30C1" w:rsidRPr="003349EC" w:rsidRDefault="00DE30C1" w:rsidP="00FB39D7">
      <w:pPr>
        <w:pStyle w:val="a5"/>
        <w:spacing w:line="360" w:lineRule="auto"/>
        <w:ind w:left="567" w:right="853" w:firstLine="284"/>
        <w:jc w:val="center"/>
      </w:pPr>
      <w:r w:rsidRPr="003349EC">
        <w:t>АНОТАЦІЯ</w:t>
      </w:r>
    </w:p>
    <w:p w14:paraId="153C7EC7" w14:textId="77777777" w:rsidR="00DE30C1" w:rsidRPr="003349EC" w:rsidRDefault="00DE30C1" w:rsidP="00FB39D7">
      <w:pPr>
        <w:pStyle w:val="a5"/>
        <w:spacing w:line="360" w:lineRule="auto"/>
        <w:ind w:left="567" w:right="853" w:firstLine="284"/>
      </w:pPr>
    </w:p>
    <w:p w14:paraId="52068BF6" w14:textId="09C6F541" w:rsidR="007D6A99" w:rsidRPr="003349EC" w:rsidRDefault="007D6A99" w:rsidP="00FB39D7">
      <w:pPr>
        <w:pStyle w:val="a5"/>
        <w:spacing w:line="360" w:lineRule="auto"/>
        <w:ind w:left="567" w:right="853" w:firstLine="284"/>
        <w:jc w:val="both"/>
      </w:pPr>
      <w:r w:rsidRPr="003349EC">
        <w:t xml:space="preserve">Дипломна робота складається з </w:t>
      </w:r>
      <w:r w:rsidR="00553B5F" w:rsidRPr="003349EC">
        <w:t xml:space="preserve">4 </w:t>
      </w:r>
      <w:r w:rsidRPr="003349EC">
        <w:t>розділів</w:t>
      </w:r>
      <w:r w:rsidR="00042884" w:rsidRPr="003349EC">
        <w:t xml:space="preserve"> </w:t>
      </w:r>
      <w:r w:rsidRPr="003349EC">
        <w:t xml:space="preserve">, </w:t>
      </w:r>
      <w:r w:rsidR="00203421" w:rsidRPr="003349EC">
        <w:t>5</w:t>
      </w:r>
      <w:r w:rsidR="00553B5F" w:rsidRPr="003349EC">
        <w:t xml:space="preserve"> </w:t>
      </w:r>
      <w:r w:rsidRPr="003349EC">
        <w:t>висновк</w:t>
      </w:r>
      <w:r w:rsidR="00A6065E" w:rsidRPr="003349EC">
        <w:t>ів</w:t>
      </w:r>
      <w:r w:rsidRPr="003349EC">
        <w:t xml:space="preserve">. Загальний об’єм пояснювальної записки складає </w:t>
      </w:r>
      <w:r w:rsidR="00F208DA">
        <w:t>63</w:t>
      </w:r>
      <w:r w:rsidR="00553B5F" w:rsidRPr="003349EC">
        <w:t xml:space="preserve"> </w:t>
      </w:r>
      <w:r w:rsidRPr="003349EC">
        <w:t>сторінок</w:t>
      </w:r>
      <w:r w:rsidR="00042884" w:rsidRPr="003349EC">
        <w:t xml:space="preserve"> </w:t>
      </w:r>
      <w:r w:rsidRPr="003349EC">
        <w:t xml:space="preserve">, </w:t>
      </w:r>
      <w:r w:rsidR="00553B5F" w:rsidRPr="003349EC">
        <w:t xml:space="preserve">38 </w:t>
      </w:r>
      <w:r w:rsidRPr="003349EC">
        <w:t>рисунків.</w:t>
      </w:r>
    </w:p>
    <w:p w14:paraId="6D548926" w14:textId="77777777" w:rsidR="00183654" w:rsidRPr="003349EC" w:rsidRDefault="007D6A99" w:rsidP="00FB39D7">
      <w:pPr>
        <w:pStyle w:val="a5"/>
        <w:tabs>
          <w:tab w:val="left" w:pos="9484"/>
        </w:tabs>
        <w:spacing w:line="360" w:lineRule="auto"/>
        <w:ind w:left="567" w:right="853" w:firstLine="284"/>
        <w:jc w:val="both"/>
      </w:pPr>
      <w:r w:rsidRPr="003349EC">
        <w:t xml:space="preserve">В ході виконання дипломного проекту був розроблений віртуальний тренажер для вивчення спектрального аналізу. Середовищем розробки було обрано середовище LabVIEW. Функціонал програми дозволяє наочно побачити швидке перетворення Фур’є та відновлення сигналу. Одним з важливих аспектів функціоналу є можливість візуалізації спектральної щільності потужності, що дозволяє користувачеві наочно оцінити розподіл енергії сигналу по частотному спектру. </w:t>
      </w:r>
    </w:p>
    <w:p w14:paraId="12DB2A5E" w14:textId="77777777" w:rsidR="00183654" w:rsidRPr="003349EC" w:rsidRDefault="007D6A99" w:rsidP="00FB39D7">
      <w:pPr>
        <w:pStyle w:val="a5"/>
        <w:tabs>
          <w:tab w:val="left" w:pos="9484"/>
        </w:tabs>
        <w:spacing w:line="360" w:lineRule="auto"/>
        <w:ind w:left="567" w:right="853" w:firstLine="284"/>
        <w:jc w:val="both"/>
      </w:pPr>
      <w:r w:rsidRPr="003349EC">
        <w:t>Цей віртуальний тренажер розроблений з метою надати користувачеві можливість ознайомитись з основними концепціями спектрального аналізу та його використання у різних додаткових дисциплінах.</w:t>
      </w:r>
      <w:r w:rsidR="00183654" w:rsidRPr="003349EC">
        <w:t xml:space="preserve"> </w:t>
      </w:r>
      <w:r w:rsidRPr="003349EC">
        <w:t xml:space="preserve">Програма дозволяє експериментувати з різними типами сигналів, параметрами сегментації та вибіркою віконної функції, щоб дослідити вплив цих факторів на отримані результати. </w:t>
      </w:r>
    </w:p>
    <w:p w14:paraId="02D13088" w14:textId="1C01F9DC" w:rsidR="007D6A99" w:rsidRPr="003349EC" w:rsidRDefault="007D6A99" w:rsidP="00FB39D7">
      <w:pPr>
        <w:pStyle w:val="a5"/>
        <w:tabs>
          <w:tab w:val="left" w:pos="9484"/>
        </w:tabs>
        <w:spacing w:line="360" w:lineRule="auto"/>
        <w:ind w:left="567" w:right="853" w:firstLine="284"/>
        <w:jc w:val="both"/>
      </w:pPr>
      <w:r w:rsidRPr="003349EC">
        <w:t>Віртуальний інструмент</w:t>
      </w:r>
      <w:r w:rsidR="00183654" w:rsidRPr="003349EC">
        <w:t xml:space="preserve"> д</w:t>
      </w:r>
      <w:r w:rsidRPr="003349EC">
        <w:t>ля створення програмно-методичного комплексу були вирішені наступні завдання:</w:t>
      </w:r>
    </w:p>
    <w:p w14:paraId="5001C18E" w14:textId="4883A733" w:rsidR="007D6A99" w:rsidRPr="003349EC" w:rsidRDefault="007D6A99" w:rsidP="00FB39D7">
      <w:pPr>
        <w:pStyle w:val="a5"/>
        <w:numPr>
          <w:ilvl w:val="0"/>
          <w:numId w:val="5"/>
        </w:numPr>
        <w:spacing w:line="360" w:lineRule="auto"/>
        <w:ind w:left="567" w:right="853" w:firstLine="284"/>
        <w:jc w:val="both"/>
      </w:pPr>
      <w:r w:rsidRPr="003349EC">
        <w:t xml:space="preserve">Розроблено віртуального інструменту: а саме  лицьова панель блок </w:t>
      </w:r>
      <w:r w:rsidR="00042884" w:rsidRPr="003349EC">
        <w:t>діаграма.</w:t>
      </w:r>
    </w:p>
    <w:p w14:paraId="726DD1A4" w14:textId="77777777" w:rsidR="00042884" w:rsidRPr="003349EC" w:rsidRDefault="00DE30C1" w:rsidP="00FB39D7">
      <w:pPr>
        <w:pStyle w:val="a5"/>
        <w:numPr>
          <w:ilvl w:val="0"/>
          <w:numId w:val="5"/>
        </w:numPr>
        <w:spacing w:line="360" w:lineRule="auto"/>
        <w:ind w:left="567" w:right="853" w:firstLine="284"/>
        <w:jc w:val="both"/>
      </w:pPr>
      <w:r w:rsidRPr="003349EC">
        <w:t>Методичне забезпечення для створеного інструменту.</w:t>
      </w:r>
    </w:p>
    <w:p w14:paraId="114230C9" w14:textId="0B5837A0" w:rsidR="00DE30C1" w:rsidRPr="003349EC" w:rsidRDefault="00042884" w:rsidP="00FB39D7">
      <w:pPr>
        <w:pStyle w:val="a5"/>
        <w:numPr>
          <w:ilvl w:val="0"/>
          <w:numId w:val="5"/>
        </w:numPr>
        <w:spacing w:line="360" w:lineRule="auto"/>
        <w:ind w:left="567" w:right="853" w:firstLine="284"/>
        <w:jc w:val="both"/>
      </w:pPr>
      <w:r w:rsidRPr="003349EC">
        <w:t>Була здійснена експериментальна перевірка функціональності розробленого віртуального інструменту.</w:t>
      </w:r>
    </w:p>
    <w:p w14:paraId="525AB56A" w14:textId="18578142" w:rsidR="00CF42BD" w:rsidRPr="003349EC" w:rsidRDefault="004F12E9" w:rsidP="00FB39D7">
      <w:pPr>
        <w:pStyle w:val="a5"/>
        <w:spacing w:line="360" w:lineRule="auto"/>
        <w:ind w:left="567" w:right="853" w:firstLine="284"/>
        <w:jc w:val="both"/>
      </w:pPr>
      <w:r w:rsidRPr="003349EC">
        <w:t>Ключові слова: спектральний аналіз, середовище LabVIEW, обробка сигналу, віртуальний інструмент.</w:t>
      </w:r>
    </w:p>
    <w:p w14:paraId="0574EEB2" w14:textId="77777777" w:rsidR="00042884" w:rsidRPr="003349EC" w:rsidRDefault="00042884" w:rsidP="00FB39D7">
      <w:pPr>
        <w:widowControl/>
        <w:autoSpaceDE/>
        <w:autoSpaceDN/>
        <w:spacing w:after="160" w:line="360" w:lineRule="auto"/>
        <w:ind w:left="567" w:right="853" w:firstLine="284"/>
        <w:rPr>
          <w:sz w:val="28"/>
          <w:szCs w:val="28"/>
        </w:rPr>
      </w:pPr>
      <w:r w:rsidRPr="003349EC">
        <w:rPr>
          <w:sz w:val="28"/>
          <w:szCs w:val="28"/>
        </w:rPr>
        <w:br w:type="page"/>
      </w:r>
    </w:p>
    <w:p w14:paraId="7648900F" w14:textId="77777777" w:rsidR="007D29C3" w:rsidRPr="003349EC" w:rsidRDefault="007D29C3" w:rsidP="00FB39D7">
      <w:pPr>
        <w:pStyle w:val="a5"/>
        <w:spacing w:line="360" w:lineRule="auto"/>
        <w:ind w:left="567" w:right="853" w:firstLine="284"/>
        <w:jc w:val="center"/>
      </w:pPr>
    </w:p>
    <w:p w14:paraId="3356463E" w14:textId="3EC1D032" w:rsidR="00DE30C1" w:rsidRPr="003349EC" w:rsidRDefault="00DE30C1" w:rsidP="00FB39D7">
      <w:pPr>
        <w:pStyle w:val="a5"/>
        <w:spacing w:line="360" w:lineRule="auto"/>
        <w:ind w:left="567" w:right="853" w:firstLine="284"/>
        <w:jc w:val="center"/>
      </w:pPr>
      <w:r w:rsidRPr="003349EC">
        <w:t>ABSTRACT</w:t>
      </w:r>
    </w:p>
    <w:p w14:paraId="2C5CEDED" w14:textId="77777777" w:rsidR="00ED40B5" w:rsidRPr="003349EC" w:rsidRDefault="00ED40B5" w:rsidP="00FB39D7">
      <w:pPr>
        <w:pStyle w:val="a5"/>
        <w:spacing w:line="360" w:lineRule="auto"/>
        <w:ind w:left="567" w:right="853" w:firstLine="284"/>
        <w:jc w:val="center"/>
      </w:pPr>
    </w:p>
    <w:p w14:paraId="0DCBD51B" w14:textId="694EFAEC" w:rsidR="00042884" w:rsidRPr="003349EC" w:rsidRDefault="00042884" w:rsidP="00FB39D7">
      <w:pPr>
        <w:pStyle w:val="a5"/>
        <w:spacing w:line="360" w:lineRule="auto"/>
        <w:ind w:left="567" w:right="853" w:firstLine="284"/>
        <w:jc w:val="both"/>
      </w:pPr>
      <w:r w:rsidRPr="003349EC">
        <w:t xml:space="preserve">The thesis consists of </w:t>
      </w:r>
      <w:r w:rsidR="00553B5F" w:rsidRPr="003349EC">
        <w:t xml:space="preserve">4 </w:t>
      </w:r>
      <w:r w:rsidRPr="003349EC">
        <w:t xml:space="preserve">chapters and </w:t>
      </w:r>
      <w:r w:rsidR="00203421" w:rsidRPr="003349EC">
        <w:t>5</w:t>
      </w:r>
      <w:r w:rsidR="00553B5F" w:rsidRPr="003349EC">
        <w:t xml:space="preserve"> </w:t>
      </w:r>
      <w:r w:rsidRPr="003349EC">
        <w:t>conclusion</w:t>
      </w:r>
      <w:r w:rsidR="00A6065E" w:rsidRPr="003349EC">
        <w:t>s</w:t>
      </w:r>
      <w:r w:rsidRPr="003349EC">
        <w:t>. The total volume of the explanatory note consists of</w:t>
      </w:r>
      <w:r w:rsidR="00553B5F" w:rsidRPr="003349EC">
        <w:t xml:space="preserve"> </w:t>
      </w:r>
      <w:r w:rsidR="001F10AF">
        <w:t>6</w:t>
      </w:r>
      <w:r w:rsidR="00F208DA">
        <w:t>3</w:t>
      </w:r>
      <w:r w:rsidRPr="003349EC">
        <w:t xml:space="preserve"> pages, </w:t>
      </w:r>
      <w:r w:rsidR="00553B5F" w:rsidRPr="003349EC">
        <w:t xml:space="preserve">38 </w:t>
      </w:r>
      <w:r w:rsidRPr="003349EC">
        <w:t>figures.</w:t>
      </w:r>
    </w:p>
    <w:p w14:paraId="020FF349" w14:textId="77777777" w:rsidR="00183654" w:rsidRPr="003349EC" w:rsidRDefault="00042884" w:rsidP="00FB39D7">
      <w:pPr>
        <w:pStyle w:val="a5"/>
        <w:spacing w:line="360" w:lineRule="auto"/>
        <w:ind w:left="567" w:right="853" w:firstLine="284"/>
        <w:jc w:val="both"/>
      </w:pPr>
      <w:r w:rsidRPr="003349EC">
        <w:t xml:space="preserve">In the course of the diploma project, a virtual simulator was developed for studying spectral analysis. The LabVIEW environment was chosen as the development environment. The functional program allows you to immediately see the fast Fourier transform and reconstruction of the signal. One of the important aspects of operation is the ability to visualize the power spectral density, which allows the user to visually assess the distribution of signal energy over the frequency spectrum. </w:t>
      </w:r>
    </w:p>
    <w:p w14:paraId="17E166ED" w14:textId="77777777" w:rsidR="00183654" w:rsidRPr="003349EC" w:rsidRDefault="00042884" w:rsidP="00FB39D7">
      <w:pPr>
        <w:pStyle w:val="a5"/>
        <w:spacing w:line="360" w:lineRule="auto"/>
        <w:ind w:left="567" w:right="853" w:firstLine="284"/>
        <w:jc w:val="both"/>
      </w:pPr>
      <w:r w:rsidRPr="003349EC">
        <w:t xml:space="preserve">This virtual simulator is designed to provide users with an opportunity to familiarize themselves with the basic concepts of spectral analysis and its use in various complementary disciplines. The program allows you to experiment with a wide range of signal types, segmentation parameters, and window function choices to explore the effect of these factors on the results obtained. </w:t>
      </w:r>
    </w:p>
    <w:p w14:paraId="3941D5DB" w14:textId="09FF07F8" w:rsidR="00183654" w:rsidRPr="003349EC" w:rsidRDefault="00183654" w:rsidP="00FB39D7">
      <w:pPr>
        <w:pStyle w:val="a5"/>
        <w:spacing w:line="360" w:lineRule="auto"/>
        <w:ind w:left="567" w:right="853" w:firstLine="284"/>
        <w:jc w:val="both"/>
      </w:pPr>
      <w:r w:rsidRPr="003349EC">
        <w:t>The following tasks were solved with the virtual tool for creating a software-methodological complex:</w:t>
      </w:r>
    </w:p>
    <w:p w14:paraId="650E56D1" w14:textId="7FE2C238" w:rsidR="00042884" w:rsidRPr="003349EC" w:rsidRDefault="00042884" w:rsidP="00FB39D7">
      <w:pPr>
        <w:pStyle w:val="a5"/>
        <w:spacing w:line="360" w:lineRule="auto"/>
        <w:ind w:left="567" w:right="853" w:firstLine="284"/>
        <w:jc w:val="both"/>
      </w:pPr>
      <w:r w:rsidRPr="003349EC">
        <w:t>1. A virtual tool has been developed: namely, the front panel of the block diagram.</w:t>
      </w:r>
    </w:p>
    <w:p w14:paraId="72256D22" w14:textId="77777777" w:rsidR="00042884" w:rsidRPr="003349EC" w:rsidRDefault="00042884" w:rsidP="00FB39D7">
      <w:pPr>
        <w:pStyle w:val="a5"/>
        <w:spacing w:line="360" w:lineRule="auto"/>
        <w:ind w:left="567" w:right="853" w:firstLine="284"/>
        <w:jc w:val="both"/>
      </w:pPr>
      <w:r w:rsidRPr="003349EC">
        <w:t>2. Methodological support for the created tool.</w:t>
      </w:r>
    </w:p>
    <w:p w14:paraId="0FD18D58" w14:textId="444C4531" w:rsidR="00DE30C1" w:rsidRPr="003349EC" w:rsidRDefault="00042884" w:rsidP="00FB39D7">
      <w:pPr>
        <w:pStyle w:val="a5"/>
        <w:spacing w:line="360" w:lineRule="auto"/>
        <w:ind w:left="567" w:right="853" w:firstLine="284"/>
        <w:jc w:val="both"/>
      </w:pPr>
      <w:r w:rsidRPr="003349EC">
        <w:t>3. An experimental test of the functionality of the developed virtual tool was carried out.</w:t>
      </w:r>
    </w:p>
    <w:p w14:paraId="3D07305C" w14:textId="6DFA0651" w:rsidR="004F12E9" w:rsidRPr="003349EC" w:rsidRDefault="004F12E9" w:rsidP="00FB39D7">
      <w:pPr>
        <w:pStyle w:val="a5"/>
        <w:spacing w:line="360" w:lineRule="auto"/>
        <w:ind w:left="567" w:right="853" w:firstLine="284"/>
        <w:jc w:val="both"/>
      </w:pPr>
      <w:r w:rsidRPr="003349EC">
        <w:t>Key words: spectral analysis, LabVIEW environment, signal processing, virtual tool.</w:t>
      </w:r>
    </w:p>
    <w:p w14:paraId="7528341E" w14:textId="77777777" w:rsidR="00DE30C1" w:rsidRPr="003349EC" w:rsidRDefault="00DE30C1" w:rsidP="00FB39D7">
      <w:pPr>
        <w:widowControl/>
        <w:autoSpaceDE/>
        <w:autoSpaceDN/>
        <w:spacing w:after="160" w:line="360" w:lineRule="auto"/>
        <w:ind w:left="567" w:right="853" w:firstLine="284"/>
        <w:rPr>
          <w:sz w:val="28"/>
          <w:szCs w:val="28"/>
        </w:rPr>
      </w:pPr>
      <w:r w:rsidRPr="003349EC">
        <w:rPr>
          <w:sz w:val="28"/>
          <w:szCs w:val="28"/>
        </w:rPr>
        <w:br w:type="page"/>
      </w:r>
    </w:p>
    <w:p w14:paraId="1D17A737" w14:textId="77777777" w:rsidR="007D29C3" w:rsidRPr="003349EC" w:rsidRDefault="007D29C3" w:rsidP="00DE30C1">
      <w:pPr>
        <w:pStyle w:val="10"/>
        <w:spacing w:before="72" w:line="322" w:lineRule="exact"/>
        <w:ind w:right="486"/>
      </w:pPr>
      <w:bookmarkStart w:id="65" w:name="_Toc136192296"/>
      <w:bookmarkStart w:id="66" w:name="_Toc136193208"/>
      <w:bookmarkStart w:id="67" w:name="_Toc136193294"/>
      <w:bookmarkStart w:id="68" w:name="_Toc136352155"/>
      <w:bookmarkStart w:id="69" w:name="_Toc136383174"/>
      <w:bookmarkStart w:id="70" w:name="_Toc136383355"/>
    </w:p>
    <w:bookmarkEnd w:id="65"/>
    <w:bookmarkEnd w:id="66"/>
    <w:bookmarkEnd w:id="67"/>
    <w:bookmarkEnd w:id="68"/>
    <w:bookmarkEnd w:id="69"/>
    <w:bookmarkEnd w:id="70"/>
    <w:p w14:paraId="1258E973" w14:textId="77777777" w:rsidR="007D29C3" w:rsidRPr="003349EC" w:rsidRDefault="007D29C3" w:rsidP="00DE30C1">
      <w:pPr>
        <w:spacing w:before="66"/>
        <w:ind w:left="191" w:right="487"/>
        <w:jc w:val="center"/>
        <w:rPr>
          <w:sz w:val="40"/>
        </w:rPr>
      </w:pPr>
    </w:p>
    <w:p w14:paraId="4AE52088" w14:textId="77777777" w:rsidR="007D29C3" w:rsidRPr="003349EC" w:rsidRDefault="007D29C3" w:rsidP="00DE30C1">
      <w:pPr>
        <w:spacing w:before="66"/>
        <w:ind w:left="191" w:right="487"/>
        <w:jc w:val="center"/>
        <w:rPr>
          <w:sz w:val="40"/>
        </w:rPr>
      </w:pPr>
    </w:p>
    <w:p w14:paraId="6F20322A" w14:textId="78009F1D" w:rsidR="00DE30C1" w:rsidRPr="003349EC" w:rsidRDefault="00DE30C1" w:rsidP="00DE30C1">
      <w:pPr>
        <w:spacing w:before="66"/>
        <w:ind w:left="191" w:right="487"/>
        <w:jc w:val="center"/>
        <w:rPr>
          <w:sz w:val="40"/>
        </w:rPr>
      </w:pPr>
      <w:r w:rsidRPr="003349EC">
        <w:rPr>
          <w:sz w:val="40"/>
        </w:rPr>
        <w:t>Пояснювальна</w:t>
      </w:r>
      <w:r w:rsidRPr="003349EC">
        <w:rPr>
          <w:spacing w:val="-7"/>
          <w:sz w:val="40"/>
        </w:rPr>
        <w:t xml:space="preserve"> </w:t>
      </w:r>
      <w:r w:rsidRPr="003349EC">
        <w:rPr>
          <w:sz w:val="40"/>
        </w:rPr>
        <w:t>записка</w:t>
      </w:r>
    </w:p>
    <w:p w14:paraId="413156D1" w14:textId="77777777" w:rsidR="00DE30C1" w:rsidRPr="003349EC" w:rsidRDefault="00DE30C1" w:rsidP="00DE30C1">
      <w:pPr>
        <w:pStyle w:val="a5"/>
        <w:spacing w:before="3"/>
        <w:rPr>
          <w:sz w:val="49"/>
        </w:rPr>
      </w:pPr>
    </w:p>
    <w:p w14:paraId="1CDC5696" w14:textId="77777777" w:rsidR="00DE30C1" w:rsidRPr="003349EC" w:rsidRDefault="00DE30C1" w:rsidP="00DE30C1">
      <w:pPr>
        <w:ind w:left="199" w:right="485"/>
        <w:jc w:val="center"/>
        <w:rPr>
          <w:sz w:val="36"/>
        </w:rPr>
      </w:pPr>
      <w:r w:rsidRPr="003349EC">
        <w:rPr>
          <w:sz w:val="36"/>
        </w:rPr>
        <w:t>до</w:t>
      </w:r>
      <w:r w:rsidRPr="003349EC">
        <w:rPr>
          <w:spacing w:val="-1"/>
          <w:sz w:val="36"/>
        </w:rPr>
        <w:t xml:space="preserve"> </w:t>
      </w:r>
      <w:r w:rsidRPr="003349EC">
        <w:rPr>
          <w:sz w:val="36"/>
        </w:rPr>
        <w:t>дипломної</w:t>
      </w:r>
      <w:r w:rsidRPr="003349EC">
        <w:rPr>
          <w:spacing w:val="-1"/>
          <w:sz w:val="36"/>
        </w:rPr>
        <w:t xml:space="preserve"> </w:t>
      </w:r>
      <w:r w:rsidRPr="003349EC">
        <w:rPr>
          <w:sz w:val="36"/>
        </w:rPr>
        <w:t>роботи</w:t>
      </w:r>
    </w:p>
    <w:p w14:paraId="4BF276FB" w14:textId="77777777" w:rsidR="00DE30C1" w:rsidRPr="003349EC" w:rsidRDefault="00DE30C1" w:rsidP="00DE30C1">
      <w:pPr>
        <w:pStyle w:val="a5"/>
        <w:rPr>
          <w:sz w:val="40"/>
        </w:rPr>
      </w:pPr>
    </w:p>
    <w:p w14:paraId="2FCB67C2" w14:textId="77777777" w:rsidR="00DE30C1" w:rsidRPr="003349EC" w:rsidRDefault="00DE30C1" w:rsidP="00DE30C1">
      <w:pPr>
        <w:pStyle w:val="a5"/>
        <w:rPr>
          <w:sz w:val="40"/>
        </w:rPr>
      </w:pPr>
    </w:p>
    <w:p w14:paraId="29583886" w14:textId="77777777" w:rsidR="00DE30C1" w:rsidRPr="003349EC" w:rsidRDefault="00DE30C1" w:rsidP="00DE30C1">
      <w:pPr>
        <w:pStyle w:val="a5"/>
        <w:rPr>
          <w:sz w:val="40"/>
        </w:rPr>
      </w:pPr>
    </w:p>
    <w:p w14:paraId="387D2540" w14:textId="77777777" w:rsidR="00DE30C1" w:rsidRPr="003349EC" w:rsidRDefault="00DE30C1" w:rsidP="00DE30C1">
      <w:pPr>
        <w:pStyle w:val="a5"/>
        <w:rPr>
          <w:sz w:val="40"/>
        </w:rPr>
      </w:pPr>
    </w:p>
    <w:p w14:paraId="340AE769" w14:textId="77777777" w:rsidR="00DE30C1" w:rsidRPr="003349EC" w:rsidRDefault="00DE30C1" w:rsidP="00DE30C1">
      <w:pPr>
        <w:pStyle w:val="a5"/>
        <w:rPr>
          <w:sz w:val="40"/>
        </w:rPr>
      </w:pPr>
    </w:p>
    <w:p w14:paraId="215C74D9" w14:textId="77777777" w:rsidR="00DE30C1" w:rsidRPr="003349EC" w:rsidRDefault="00DE30C1" w:rsidP="00DE30C1">
      <w:pPr>
        <w:spacing w:before="343"/>
        <w:ind w:left="199" w:right="484"/>
        <w:jc w:val="center"/>
        <w:rPr>
          <w:sz w:val="32"/>
        </w:rPr>
      </w:pPr>
      <w:r w:rsidRPr="003349EC">
        <w:rPr>
          <w:sz w:val="32"/>
        </w:rPr>
        <w:t>на</w:t>
      </w:r>
      <w:r w:rsidRPr="003349EC">
        <w:rPr>
          <w:spacing w:val="-1"/>
          <w:sz w:val="32"/>
        </w:rPr>
        <w:t xml:space="preserve"> </w:t>
      </w:r>
      <w:r w:rsidRPr="003349EC">
        <w:rPr>
          <w:sz w:val="32"/>
        </w:rPr>
        <w:t>тему:</w:t>
      </w:r>
    </w:p>
    <w:p w14:paraId="72FB6A2B" w14:textId="77777777" w:rsidR="00DE30C1" w:rsidRPr="003349EC" w:rsidRDefault="00DE30C1" w:rsidP="00DE30C1">
      <w:pPr>
        <w:pStyle w:val="a5"/>
        <w:spacing w:before="3"/>
        <w:rPr>
          <w:sz w:val="30"/>
        </w:rPr>
      </w:pPr>
    </w:p>
    <w:p w14:paraId="3224DC72" w14:textId="77777777" w:rsidR="00DE30C1" w:rsidRPr="003349EC" w:rsidRDefault="00DE30C1" w:rsidP="00DE30C1">
      <w:pPr>
        <w:ind w:left="194" w:right="487"/>
        <w:jc w:val="center"/>
        <w:rPr>
          <w:sz w:val="32"/>
        </w:rPr>
      </w:pPr>
      <w:r w:rsidRPr="003349EC">
        <w:rPr>
          <w:sz w:val="32"/>
        </w:rPr>
        <w:t>Віртуальний</w:t>
      </w:r>
      <w:r w:rsidRPr="003349EC">
        <w:rPr>
          <w:spacing w:val="-4"/>
          <w:sz w:val="32"/>
        </w:rPr>
        <w:t xml:space="preserve"> </w:t>
      </w:r>
      <w:r w:rsidRPr="003349EC">
        <w:rPr>
          <w:sz w:val="32"/>
        </w:rPr>
        <w:t>тренажер</w:t>
      </w:r>
      <w:r w:rsidRPr="003349EC">
        <w:rPr>
          <w:spacing w:val="-1"/>
          <w:sz w:val="32"/>
        </w:rPr>
        <w:t xml:space="preserve"> </w:t>
      </w:r>
      <w:r w:rsidRPr="003349EC">
        <w:rPr>
          <w:sz w:val="32"/>
        </w:rPr>
        <w:t>спектрального аналізу</w:t>
      </w:r>
    </w:p>
    <w:p w14:paraId="4B29DFC0" w14:textId="77777777" w:rsidR="00DE30C1" w:rsidRPr="003349EC" w:rsidRDefault="00DE30C1" w:rsidP="00DE30C1">
      <w:pPr>
        <w:pStyle w:val="a5"/>
        <w:rPr>
          <w:sz w:val="36"/>
        </w:rPr>
      </w:pPr>
    </w:p>
    <w:p w14:paraId="20799687" w14:textId="77777777" w:rsidR="00DE30C1" w:rsidRPr="003349EC" w:rsidRDefault="00DE30C1" w:rsidP="00DE30C1">
      <w:pPr>
        <w:pStyle w:val="a5"/>
        <w:rPr>
          <w:sz w:val="36"/>
        </w:rPr>
      </w:pPr>
    </w:p>
    <w:p w14:paraId="73908159" w14:textId="77777777" w:rsidR="00DE30C1" w:rsidRPr="003349EC" w:rsidRDefault="00DE30C1" w:rsidP="00DE30C1">
      <w:pPr>
        <w:pStyle w:val="a5"/>
        <w:rPr>
          <w:sz w:val="36"/>
        </w:rPr>
      </w:pPr>
    </w:p>
    <w:p w14:paraId="09BF180A" w14:textId="77777777" w:rsidR="00DE30C1" w:rsidRPr="003349EC" w:rsidRDefault="00DE30C1" w:rsidP="00DE30C1">
      <w:pPr>
        <w:pStyle w:val="a5"/>
        <w:rPr>
          <w:sz w:val="36"/>
        </w:rPr>
      </w:pPr>
    </w:p>
    <w:p w14:paraId="0309EFE8" w14:textId="77777777" w:rsidR="00DE30C1" w:rsidRPr="003349EC" w:rsidRDefault="00DE30C1" w:rsidP="00DE30C1">
      <w:pPr>
        <w:pStyle w:val="a5"/>
        <w:rPr>
          <w:sz w:val="36"/>
        </w:rPr>
      </w:pPr>
    </w:p>
    <w:p w14:paraId="2F455A91" w14:textId="77777777" w:rsidR="00DE30C1" w:rsidRPr="003349EC" w:rsidRDefault="00DE30C1" w:rsidP="00DE30C1">
      <w:pPr>
        <w:pStyle w:val="a5"/>
        <w:rPr>
          <w:sz w:val="36"/>
        </w:rPr>
      </w:pPr>
    </w:p>
    <w:p w14:paraId="12B04ADE" w14:textId="77777777" w:rsidR="00DE30C1" w:rsidRPr="003349EC" w:rsidRDefault="00DE30C1" w:rsidP="00DE30C1">
      <w:pPr>
        <w:pStyle w:val="a5"/>
        <w:rPr>
          <w:sz w:val="36"/>
        </w:rPr>
      </w:pPr>
    </w:p>
    <w:p w14:paraId="1034D721" w14:textId="77777777" w:rsidR="00DE30C1" w:rsidRPr="003349EC" w:rsidRDefault="00DE30C1" w:rsidP="00DE30C1">
      <w:pPr>
        <w:pStyle w:val="a5"/>
        <w:rPr>
          <w:sz w:val="36"/>
        </w:rPr>
      </w:pPr>
    </w:p>
    <w:p w14:paraId="562DD478" w14:textId="77777777" w:rsidR="00DE30C1" w:rsidRPr="003349EC" w:rsidRDefault="00DE30C1" w:rsidP="00DE30C1">
      <w:pPr>
        <w:pStyle w:val="a5"/>
        <w:rPr>
          <w:sz w:val="36"/>
        </w:rPr>
      </w:pPr>
    </w:p>
    <w:p w14:paraId="373CE460" w14:textId="77777777" w:rsidR="00DE30C1" w:rsidRPr="003349EC" w:rsidRDefault="00DE30C1" w:rsidP="00DE30C1">
      <w:pPr>
        <w:pStyle w:val="a5"/>
        <w:rPr>
          <w:sz w:val="36"/>
        </w:rPr>
      </w:pPr>
    </w:p>
    <w:p w14:paraId="3611F61E" w14:textId="77777777" w:rsidR="00DE30C1" w:rsidRPr="003349EC" w:rsidRDefault="00DE30C1" w:rsidP="00DE30C1">
      <w:pPr>
        <w:pStyle w:val="a5"/>
        <w:rPr>
          <w:sz w:val="36"/>
        </w:rPr>
      </w:pPr>
    </w:p>
    <w:p w14:paraId="6A1B9C10" w14:textId="77777777" w:rsidR="00DE30C1" w:rsidRPr="003349EC" w:rsidRDefault="00DE30C1" w:rsidP="00DE30C1">
      <w:pPr>
        <w:pStyle w:val="a5"/>
        <w:rPr>
          <w:sz w:val="36"/>
        </w:rPr>
      </w:pPr>
    </w:p>
    <w:p w14:paraId="403EF05F" w14:textId="77777777" w:rsidR="00DE30C1" w:rsidRPr="003349EC" w:rsidRDefault="00DE30C1" w:rsidP="00DE30C1">
      <w:pPr>
        <w:pStyle w:val="a5"/>
        <w:rPr>
          <w:sz w:val="36"/>
        </w:rPr>
      </w:pPr>
    </w:p>
    <w:p w14:paraId="49984F31" w14:textId="77777777" w:rsidR="00DE30C1" w:rsidRPr="003349EC" w:rsidRDefault="00DE30C1" w:rsidP="00DE30C1">
      <w:pPr>
        <w:pStyle w:val="a5"/>
        <w:rPr>
          <w:sz w:val="36"/>
        </w:rPr>
      </w:pPr>
    </w:p>
    <w:p w14:paraId="7322ED1B" w14:textId="77777777" w:rsidR="00DE30C1" w:rsidRPr="003349EC" w:rsidRDefault="00DE30C1" w:rsidP="00DE30C1">
      <w:pPr>
        <w:pStyle w:val="a5"/>
        <w:rPr>
          <w:sz w:val="36"/>
        </w:rPr>
      </w:pPr>
    </w:p>
    <w:p w14:paraId="1DEF0AA3" w14:textId="77777777" w:rsidR="00DE30C1" w:rsidRPr="003349EC" w:rsidRDefault="00DE30C1" w:rsidP="00DE30C1">
      <w:pPr>
        <w:pStyle w:val="a5"/>
        <w:rPr>
          <w:sz w:val="36"/>
        </w:rPr>
      </w:pPr>
    </w:p>
    <w:p w14:paraId="7677E35B" w14:textId="77777777" w:rsidR="00DE30C1" w:rsidRPr="003349EC" w:rsidRDefault="00DE30C1" w:rsidP="00DE30C1">
      <w:pPr>
        <w:pStyle w:val="a5"/>
        <w:rPr>
          <w:sz w:val="36"/>
        </w:rPr>
      </w:pPr>
    </w:p>
    <w:p w14:paraId="705A1995" w14:textId="77777777" w:rsidR="00DE30C1" w:rsidRPr="003349EC" w:rsidRDefault="00DE30C1" w:rsidP="00DE30C1">
      <w:pPr>
        <w:pStyle w:val="a5"/>
        <w:rPr>
          <w:sz w:val="36"/>
        </w:rPr>
      </w:pPr>
    </w:p>
    <w:p w14:paraId="4B946F53" w14:textId="77777777" w:rsidR="00DE30C1" w:rsidRPr="003349EC" w:rsidRDefault="00DE30C1" w:rsidP="00DE30C1">
      <w:pPr>
        <w:pStyle w:val="a5"/>
        <w:rPr>
          <w:sz w:val="36"/>
        </w:rPr>
      </w:pPr>
    </w:p>
    <w:p w14:paraId="187FA948" w14:textId="77777777" w:rsidR="00DE30C1" w:rsidRPr="003349EC" w:rsidRDefault="00DE30C1" w:rsidP="00DE30C1">
      <w:pPr>
        <w:pStyle w:val="a5"/>
        <w:rPr>
          <w:sz w:val="36"/>
        </w:rPr>
      </w:pPr>
    </w:p>
    <w:p w14:paraId="748DF8BC" w14:textId="77777777" w:rsidR="00DE30C1" w:rsidRPr="003349EC" w:rsidRDefault="00DE30C1" w:rsidP="00DE30C1">
      <w:pPr>
        <w:pStyle w:val="a5"/>
        <w:spacing w:before="8"/>
        <w:rPr>
          <w:sz w:val="33"/>
        </w:rPr>
      </w:pPr>
    </w:p>
    <w:p w14:paraId="1B7BE804" w14:textId="77777777" w:rsidR="003A196A" w:rsidRPr="003349EC" w:rsidRDefault="00DE30C1" w:rsidP="00DE30C1">
      <w:pPr>
        <w:pStyle w:val="a5"/>
        <w:ind w:left="906" w:right="487"/>
        <w:jc w:val="center"/>
      </w:pPr>
      <w:r w:rsidRPr="003349EC">
        <w:t>Київ</w:t>
      </w:r>
      <w:r w:rsidRPr="003349EC">
        <w:rPr>
          <w:spacing w:val="-3"/>
        </w:rPr>
        <w:t xml:space="preserve"> </w:t>
      </w:r>
      <w:r w:rsidRPr="003349EC">
        <w:t>– 2023  року</w:t>
      </w:r>
    </w:p>
    <w:p w14:paraId="1C9908ED" w14:textId="725E01E7" w:rsidR="009F1A97" w:rsidRPr="003349EC" w:rsidRDefault="009F1A97" w:rsidP="00DE30C1">
      <w:pPr>
        <w:pStyle w:val="a5"/>
        <w:ind w:left="906" w:right="487"/>
        <w:jc w:val="center"/>
        <w:sectPr w:rsidR="009F1A97" w:rsidRPr="003349EC" w:rsidSect="00F6454F">
          <w:footerReference w:type="default" r:id="rId14"/>
          <w:pgSz w:w="11910" w:h="16840"/>
          <w:pgMar w:top="567" w:right="284" w:bottom="567" w:left="1134" w:header="0" w:footer="0" w:gutter="0"/>
          <w:cols w:space="720"/>
          <w:docGrid w:linePitch="299"/>
        </w:sectPr>
      </w:pPr>
    </w:p>
    <w:p w14:paraId="548ABD4A" w14:textId="77777777" w:rsidR="00805F59" w:rsidRPr="003349EC" w:rsidRDefault="00805F59" w:rsidP="00805F59">
      <w:pPr>
        <w:widowControl/>
        <w:autoSpaceDE/>
        <w:autoSpaceDN/>
        <w:spacing w:line="360" w:lineRule="auto"/>
        <w:jc w:val="center"/>
        <w:rPr>
          <w:sz w:val="28"/>
          <w:szCs w:val="28"/>
        </w:rPr>
      </w:pPr>
      <w:bookmarkStart w:id="71" w:name="_Toc136193304"/>
      <w:bookmarkStart w:id="72" w:name="_Toc136352164"/>
    </w:p>
    <w:p w14:paraId="11902119" w14:textId="693C9771" w:rsidR="002A22A4" w:rsidRPr="003349EC" w:rsidRDefault="009F1A97" w:rsidP="00805F59">
      <w:pPr>
        <w:widowControl/>
        <w:autoSpaceDE/>
        <w:autoSpaceDN/>
        <w:spacing w:line="360" w:lineRule="auto"/>
        <w:jc w:val="center"/>
        <w:rPr>
          <w:sz w:val="28"/>
          <w:szCs w:val="28"/>
        </w:rPr>
      </w:pPr>
      <w:r w:rsidRPr="003349EC">
        <w:rPr>
          <w:sz w:val="28"/>
          <w:szCs w:val="28"/>
        </w:rPr>
        <w:t>ЗМІСТ</w:t>
      </w:r>
    </w:p>
    <w:tbl>
      <w:tblPr>
        <w:tblW w:w="9689" w:type="dxa"/>
        <w:tblLook w:val="04A0" w:firstRow="1" w:lastRow="0" w:firstColumn="1" w:lastColumn="0" w:noHBand="0" w:noVBand="1"/>
      </w:tblPr>
      <w:tblGrid>
        <w:gridCol w:w="8920"/>
        <w:gridCol w:w="769"/>
      </w:tblGrid>
      <w:tr w:rsidR="00477AFF" w:rsidRPr="00477AFF" w14:paraId="658C36AB" w14:textId="77777777" w:rsidTr="00412D89">
        <w:trPr>
          <w:trHeight w:val="375"/>
        </w:trPr>
        <w:tc>
          <w:tcPr>
            <w:tcW w:w="8920" w:type="dxa"/>
            <w:tcBorders>
              <w:top w:val="nil"/>
              <w:left w:val="nil"/>
              <w:bottom w:val="nil"/>
              <w:right w:val="nil"/>
            </w:tcBorders>
            <w:shd w:val="clear" w:color="auto" w:fill="auto"/>
            <w:hideMark/>
          </w:tcPr>
          <w:p w14:paraId="741E37E0" w14:textId="5834FD81" w:rsidR="00477AFF" w:rsidRPr="00477AFF" w:rsidRDefault="00477AFF" w:rsidP="00477AFF">
            <w:pPr>
              <w:widowControl/>
              <w:autoSpaceDE/>
              <w:autoSpaceDN/>
              <w:spacing w:line="360" w:lineRule="auto"/>
              <w:rPr>
                <w:noProof w:val="0"/>
                <w:color w:val="000000"/>
                <w:sz w:val="28"/>
                <w:szCs w:val="28"/>
              </w:rPr>
            </w:pPr>
            <w:r w:rsidRPr="00477AFF">
              <w:rPr>
                <w:sz w:val="28"/>
                <w:szCs w:val="28"/>
              </w:rPr>
              <w:t>ВСТУП</w:t>
            </w:r>
          </w:p>
        </w:tc>
        <w:tc>
          <w:tcPr>
            <w:tcW w:w="769" w:type="dxa"/>
            <w:tcBorders>
              <w:top w:val="nil"/>
              <w:left w:val="nil"/>
              <w:bottom w:val="nil"/>
              <w:right w:val="nil"/>
            </w:tcBorders>
            <w:shd w:val="clear" w:color="auto" w:fill="auto"/>
            <w:noWrap/>
            <w:hideMark/>
          </w:tcPr>
          <w:p w14:paraId="46527CD8" w14:textId="45455767"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9</w:t>
            </w:r>
          </w:p>
        </w:tc>
      </w:tr>
      <w:tr w:rsidR="00477AFF" w:rsidRPr="00477AFF" w14:paraId="1024443E" w14:textId="77777777" w:rsidTr="00412D89">
        <w:trPr>
          <w:trHeight w:val="375"/>
        </w:trPr>
        <w:tc>
          <w:tcPr>
            <w:tcW w:w="8920" w:type="dxa"/>
            <w:tcBorders>
              <w:top w:val="nil"/>
              <w:left w:val="nil"/>
              <w:bottom w:val="nil"/>
              <w:right w:val="nil"/>
            </w:tcBorders>
            <w:shd w:val="clear" w:color="auto" w:fill="auto"/>
            <w:hideMark/>
          </w:tcPr>
          <w:p w14:paraId="4F1A33E8" w14:textId="19ADE4CB" w:rsidR="00477AFF" w:rsidRPr="00477AFF" w:rsidRDefault="00477AFF" w:rsidP="00477AFF">
            <w:pPr>
              <w:widowControl/>
              <w:autoSpaceDE/>
              <w:autoSpaceDN/>
              <w:spacing w:line="360" w:lineRule="auto"/>
              <w:rPr>
                <w:noProof w:val="0"/>
                <w:color w:val="000000"/>
                <w:sz w:val="28"/>
                <w:szCs w:val="28"/>
              </w:rPr>
            </w:pPr>
            <w:r w:rsidRPr="00477AFF">
              <w:rPr>
                <w:sz w:val="28"/>
                <w:szCs w:val="28"/>
              </w:rPr>
              <w:t>1 ОГЛЯД І АНАЛІЗ ІСНУЮЧИХ ТЕХНІЧНИХ РІШЕНЬ</w:t>
            </w:r>
          </w:p>
        </w:tc>
        <w:tc>
          <w:tcPr>
            <w:tcW w:w="769" w:type="dxa"/>
            <w:tcBorders>
              <w:top w:val="nil"/>
              <w:left w:val="nil"/>
              <w:bottom w:val="nil"/>
              <w:right w:val="nil"/>
            </w:tcBorders>
            <w:shd w:val="clear" w:color="auto" w:fill="auto"/>
            <w:noWrap/>
            <w:hideMark/>
          </w:tcPr>
          <w:p w14:paraId="3B4639CD" w14:textId="27A86994"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11</w:t>
            </w:r>
          </w:p>
        </w:tc>
      </w:tr>
      <w:tr w:rsidR="00477AFF" w:rsidRPr="00477AFF" w14:paraId="7E5047D9" w14:textId="77777777" w:rsidTr="00412D89">
        <w:trPr>
          <w:trHeight w:val="375"/>
        </w:trPr>
        <w:tc>
          <w:tcPr>
            <w:tcW w:w="8920" w:type="dxa"/>
            <w:tcBorders>
              <w:top w:val="nil"/>
              <w:left w:val="nil"/>
              <w:bottom w:val="nil"/>
              <w:right w:val="nil"/>
            </w:tcBorders>
            <w:shd w:val="clear" w:color="auto" w:fill="auto"/>
            <w:hideMark/>
          </w:tcPr>
          <w:p w14:paraId="5A5ABF09" w14:textId="77412D05" w:rsidR="00477AFF" w:rsidRPr="00477AFF" w:rsidRDefault="00477AFF" w:rsidP="00477AFF">
            <w:pPr>
              <w:widowControl/>
              <w:autoSpaceDE/>
              <w:autoSpaceDN/>
              <w:spacing w:line="360" w:lineRule="auto"/>
              <w:rPr>
                <w:noProof w:val="0"/>
                <w:color w:val="000000"/>
                <w:sz w:val="28"/>
                <w:szCs w:val="28"/>
              </w:rPr>
            </w:pPr>
            <w:r w:rsidRPr="00477AFF">
              <w:rPr>
                <w:sz w:val="28"/>
                <w:szCs w:val="28"/>
              </w:rPr>
              <w:t>1.1 Загальні відомості</w:t>
            </w:r>
          </w:p>
        </w:tc>
        <w:tc>
          <w:tcPr>
            <w:tcW w:w="769" w:type="dxa"/>
            <w:tcBorders>
              <w:top w:val="nil"/>
              <w:left w:val="nil"/>
              <w:bottom w:val="nil"/>
              <w:right w:val="nil"/>
            </w:tcBorders>
            <w:shd w:val="clear" w:color="auto" w:fill="auto"/>
            <w:noWrap/>
            <w:hideMark/>
          </w:tcPr>
          <w:p w14:paraId="665FA52B" w14:textId="75E6F32C"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11</w:t>
            </w:r>
          </w:p>
        </w:tc>
      </w:tr>
      <w:tr w:rsidR="00477AFF" w:rsidRPr="00477AFF" w14:paraId="4F91F877" w14:textId="77777777" w:rsidTr="00412D89">
        <w:trPr>
          <w:trHeight w:val="375"/>
        </w:trPr>
        <w:tc>
          <w:tcPr>
            <w:tcW w:w="8920" w:type="dxa"/>
            <w:tcBorders>
              <w:top w:val="nil"/>
              <w:left w:val="nil"/>
              <w:bottom w:val="nil"/>
              <w:right w:val="nil"/>
            </w:tcBorders>
            <w:shd w:val="clear" w:color="auto" w:fill="auto"/>
            <w:hideMark/>
          </w:tcPr>
          <w:p w14:paraId="68E138E1" w14:textId="07E627B7" w:rsidR="00477AFF" w:rsidRPr="00477AFF" w:rsidRDefault="00477AFF" w:rsidP="00477AFF">
            <w:pPr>
              <w:widowControl/>
              <w:autoSpaceDE/>
              <w:autoSpaceDN/>
              <w:spacing w:line="360" w:lineRule="auto"/>
              <w:rPr>
                <w:noProof w:val="0"/>
                <w:color w:val="000000"/>
                <w:sz w:val="28"/>
                <w:szCs w:val="28"/>
              </w:rPr>
            </w:pPr>
            <w:r w:rsidRPr="00477AFF">
              <w:rPr>
                <w:sz w:val="28"/>
                <w:szCs w:val="28"/>
              </w:rPr>
              <w:t>1.2 Характеристики програмного забезпечення</w:t>
            </w:r>
          </w:p>
        </w:tc>
        <w:tc>
          <w:tcPr>
            <w:tcW w:w="769" w:type="dxa"/>
            <w:tcBorders>
              <w:top w:val="nil"/>
              <w:left w:val="nil"/>
              <w:bottom w:val="nil"/>
              <w:right w:val="nil"/>
            </w:tcBorders>
            <w:shd w:val="clear" w:color="auto" w:fill="auto"/>
            <w:noWrap/>
            <w:hideMark/>
          </w:tcPr>
          <w:p w14:paraId="2350030E" w14:textId="39BAA5E8"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13</w:t>
            </w:r>
          </w:p>
        </w:tc>
      </w:tr>
      <w:tr w:rsidR="00477AFF" w:rsidRPr="00477AFF" w14:paraId="45AA95FC" w14:textId="77777777" w:rsidTr="00412D89">
        <w:trPr>
          <w:trHeight w:val="375"/>
        </w:trPr>
        <w:tc>
          <w:tcPr>
            <w:tcW w:w="8920" w:type="dxa"/>
            <w:tcBorders>
              <w:top w:val="nil"/>
              <w:left w:val="nil"/>
              <w:bottom w:val="nil"/>
              <w:right w:val="nil"/>
            </w:tcBorders>
            <w:shd w:val="clear" w:color="auto" w:fill="auto"/>
            <w:hideMark/>
          </w:tcPr>
          <w:p w14:paraId="2DF5D8E7" w14:textId="4F545732" w:rsidR="00477AFF" w:rsidRPr="00477AFF" w:rsidRDefault="00477AFF" w:rsidP="00477AFF">
            <w:pPr>
              <w:widowControl/>
              <w:autoSpaceDE/>
              <w:autoSpaceDN/>
              <w:spacing w:line="360" w:lineRule="auto"/>
              <w:rPr>
                <w:noProof w:val="0"/>
                <w:color w:val="000000"/>
                <w:sz w:val="28"/>
                <w:szCs w:val="28"/>
              </w:rPr>
            </w:pPr>
            <w:r w:rsidRPr="00477AFF">
              <w:rPr>
                <w:sz w:val="28"/>
                <w:szCs w:val="28"/>
              </w:rPr>
              <w:t>1.2.1 Огляд і аналіз середовища LabVIEW</w:t>
            </w:r>
          </w:p>
        </w:tc>
        <w:tc>
          <w:tcPr>
            <w:tcW w:w="769" w:type="dxa"/>
            <w:tcBorders>
              <w:top w:val="nil"/>
              <w:left w:val="nil"/>
              <w:bottom w:val="nil"/>
              <w:right w:val="nil"/>
            </w:tcBorders>
            <w:shd w:val="clear" w:color="auto" w:fill="auto"/>
            <w:noWrap/>
            <w:hideMark/>
          </w:tcPr>
          <w:p w14:paraId="4B8EF06E" w14:textId="4781C62F"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13</w:t>
            </w:r>
          </w:p>
        </w:tc>
      </w:tr>
      <w:tr w:rsidR="00477AFF" w:rsidRPr="00477AFF" w14:paraId="1764AC68" w14:textId="77777777" w:rsidTr="00412D89">
        <w:trPr>
          <w:trHeight w:val="375"/>
        </w:trPr>
        <w:tc>
          <w:tcPr>
            <w:tcW w:w="8920" w:type="dxa"/>
            <w:tcBorders>
              <w:top w:val="nil"/>
              <w:left w:val="nil"/>
              <w:bottom w:val="nil"/>
              <w:right w:val="nil"/>
            </w:tcBorders>
            <w:shd w:val="clear" w:color="auto" w:fill="auto"/>
            <w:hideMark/>
          </w:tcPr>
          <w:p w14:paraId="3C48BF36" w14:textId="31C91675" w:rsidR="00477AFF" w:rsidRPr="00477AFF" w:rsidRDefault="00477AFF" w:rsidP="00477AFF">
            <w:pPr>
              <w:widowControl/>
              <w:autoSpaceDE/>
              <w:autoSpaceDN/>
              <w:spacing w:line="360" w:lineRule="auto"/>
              <w:rPr>
                <w:noProof w:val="0"/>
                <w:color w:val="000000"/>
                <w:sz w:val="28"/>
                <w:szCs w:val="28"/>
              </w:rPr>
            </w:pPr>
            <w:r w:rsidRPr="00477AFF">
              <w:rPr>
                <w:sz w:val="28"/>
                <w:szCs w:val="28"/>
              </w:rPr>
              <w:t>1.3 Принципи цифрової обробки сигналів</w:t>
            </w:r>
          </w:p>
        </w:tc>
        <w:tc>
          <w:tcPr>
            <w:tcW w:w="769" w:type="dxa"/>
            <w:tcBorders>
              <w:top w:val="nil"/>
              <w:left w:val="nil"/>
              <w:bottom w:val="nil"/>
              <w:right w:val="nil"/>
            </w:tcBorders>
            <w:shd w:val="clear" w:color="auto" w:fill="auto"/>
            <w:noWrap/>
            <w:hideMark/>
          </w:tcPr>
          <w:p w14:paraId="4DDC4C37" w14:textId="12995517"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17</w:t>
            </w:r>
          </w:p>
        </w:tc>
      </w:tr>
      <w:tr w:rsidR="00477AFF" w:rsidRPr="00477AFF" w14:paraId="3F33CAA1" w14:textId="77777777" w:rsidTr="00412D89">
        <w:trPr>
          <w:trHeight w:val="375"/>
        </w:trPr>
        <w:tc>
          <w:tcPr>
            <w:tcW w:w="8920" w:type="dxa"/>
            <w:tcBorders>
              <w:top w:val="nil"/>
              <w:left w:val="nil"/>
              <w:bottom w:val="nil"/>
              <w:right w:val="nil"/>
            </w:tcBorders>
            <w:shd w:val="clear" w:color="auto" w:fill="auto"/>
            <w:hideMark/>
          </w:tcPr>
          <w:p w14:paraId="0C36BDC5" w14:textId="04941528" w:rsidR="00477AFF" w:rsidRPr="00477AFF" w:rsidRDefault="00477AFF" w:rsidP="00477AFF">
            <w:pPr>
              <w:widowControl/>
              <w:autoSpaceDE/>
              <w:autoSpaceDN/>
              <w:spacing w:line="360" w:lineRule="auto"/>
              <w:rPr>
                <w:noProof w:val="0"/>
                <w:color w:val="000000"/>
                <w:sz w:val="28"/>
                <w:szCs w:val="28"/>
              </w:rPr>
            </w:pPr>
            <w:r w:rsidRPr="00477AFF">
              <w:rPr>
                <w:sz w:val="28"/>
                <w:szCs w:val="28"/>
              </w:rPr>
              <w:t>1.4 Відмінності між часовою і частотною областю</w:t>
            </w:r>
          </w:p>
        </w:tc>
        <w:tc>
          <w:tcPr>
            <w:tcW w:w="769" w:type="dxa"/>
            <w:tcBorders>
              <w:top w:val="nil"/>
              <w:left w:val="nil"/>
              <w:bottom w:val="nil"/>
              <w:right w:val="nil"/>
            </w:tcBorders>
            <w:shd w:val="clear" w:color="auto" w:fill="auto"/>
            <w:noWrap/>
            <w:hideMark/>
          </w:tcPr>
          <w:p w14:paraId="2B1AD395" w14:textId="0E81CCFE"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20</w:t>
            </w:r>
          </w:p>
        </w:tc>
      </w:tr>
      <w:tr w:rsidR="00477AFF" w:rsidRPr="00477AFF" w14:paraId="71D6E876" w14:textId="77777777" w:rsidTr="00412D89">
        <w:trPr>
          <w:trHeight w:val="375"/>
        </w:trPr>
        <w:tc>
          <w:tcPr>
            <w:tcW w:w="8920" w:type="dxa"/>
            <w:tcBorders>
              <w:top w:val="nil"/>
              <w:left w:val="nil"/>
              <w:bottom w:val="nil"/>
              <w:right w:val="nil"/>
            </w:tcBorders>
            <w:shd w:val="clear" w:color="auto" w:fill="auto"/>
            <w:hideMark/>
          </w:tcPr>
          <w:p w14:paraId="40F1519D" w14:textId="1FD820ED" w:rsidR="00477AFF" w:rsidRPr="00477AFF" w:rsidRDefault="00477AFF" w:rsidP="00477AFF">
            <w:pPr>
              <w:widowControl/>
              <w:autoSpaceDE/>
              <w:autoSpaceDN/>
              <w:spacing w:line="360" w:lineRule="auto"/>
              <w:rPr>
                <w:noProof w:val="0"/>
                <w:color w:val="000000"/>
                <w:sz w:val="28"/>
                <w:szCs w:val="28"/>
              </w:rPr>
            </w:pPr>
            <w:r w:rsidRPr="00477AFF">
              <w:rPr>
                <w:sz w:val="28"/>
                <w:szCs w:val="28"/>
              </w:rPr>
              <w:t>1.5 Системи дискретного часу</w:t>
            </w:r>
          </w:p>
        </w:tc>
        <w:tc>
          <w:tcPr>
            <w:tcW w:w="769" w:type="dxa"/>
            <w:tcBorders>
              <w:top w:val="nil"/>
              <w:left w:val="nil"/>
              <w:bottom w:val="nil"/>
              <w:right w:val="nil"/>
            </w:tcBorders>
            <w:shd w:val="clear" w:color="auto" w:fill="auto"/>
            <w:noWrap/>
            <w:hideMark/>
          </w:tcPr>
          <w:p w14:paraId="04D4C6AF" w14:textId="748412B7"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22</w:t>
            </w:r>
          </w:p>
        </w:tc>
      </w:tr>
      <w:tr w:rsidR="00477AFF" w:rsidRPr="00477AFF" w14:paraId="60979F05" w14:textId="77777777" w:rsidTr="00412D89">
        <w:trPr>
          <w:trHeight w:val="375"/>
        </w:trPr>
        <w:tc>
          <w:tcPr>
            <w:tcW w:w="8920" w:type="dxa"/>
            <w:tcBorders>
              <w:top w:val="nil"/>
              <w:left w:val="nil"/>
              <w:bottom w:val="nil"/>
              <w:right w:val="nil"/>
            </w:tcBorders>
            <w:shd w:val="clear" w:color="auto" w:fill="auto"/>
            <w:hideMark/>
          </w:tcPr>
          <w:p w14:paraId="5CA0DC3E" w14:textId="61268B2F" w:rsidR="00477AFF" w:rsidRPr="00477AFF" w:rsidRDefault="00477AFF" w:rsidP="00477AFF">
            <w:pPr>
              <w:widowControl/>
              <w:autoSpaceDE/>
              <w:autoSpaceDN/>
              <w:spacing w:line="360" w:lineRule="auto"/>
              <w:rPr>
                <w:noProof w:val="0"/>
                <w:color w:val="000000"/>
                <w:sz w:val="28"/>
                <w:szCs w:val="28"/>
              </w:rPr>
            </w:pPr>
            <w:r w:rsidRPr="00477AFF">
              <w:rPr>
                <w:sz w:val="28"/>
                <w:szCs w:val="28"/>
              </w:rPr>
              <w:t>1.6 Дискретне перетворення Фур'є</w:t>
            </w:r>
          </w:p>
        </w:tc>
        <w:tc>
          <w:tcPr>
            <w:tcW w:w="769" w:type="dxa"/>
            <w:tcBorders>
              <w:top w:val="nil"/>
              <w:left w:val="nil"/>
              <w:bottom w:val="nil"/>
              <w:right w:val="nil"/>
            </w:tcBorders>
            <w:shd w:val="clear" w:color="auto" w:fill="auto"/>
            <w:noWrap/>
            <w:hideMark/>
          </w:tcPr>
          <w:p w14:paraId="222E2D96" w14:textId="63E8C899"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22</w:t>
            </w:r>
          </w:p>
        </w:tc>
      </w:tr>
      <w:tr w:rsidR="00477AFF" w:rsidRPr="00477AFF" w14:paraId="1BAD2F89" w14:textId="77777777" w:rsidTr="00412D89">
        <w:trPr>
          <w:trHeight w:val="375"/>
        </w:trPr>
        <w:tc>
          <w:tcPr>
            <w:tcW w:w="8920" w:type="dxa"/>
            <w:tcBorders>
              <w:top w:val="nil"/>
              <w:left w:val="nil"/>
              <w:bottom w:val="nil"/>
              <w:right w:val="nil"/>
            </w:tcBorders>
            <w:shd w:val="clear" w:color="auto" w:fill="auto"/>
            <w:hideMark/>
          </w:tcPr>
          <w:p w14:paraId="33BC6041" w14:textId="76247179" w:rsidR="00477AFF" w:rsidRPr="00477AFF" w:rsidRDefault="00477AFF" w:rsidP="00477AFF">
            <w:pPr>
              <w:widowControl/>
              <w:autoSpaceDE/>
              <w:autoSpaceDN/>
              <w:spacing w:line="360" w:lineRule="auto"/>
              <w:jc w:val="both"/>
              <w:rPr>
                <w:noProof w:val="0"/>
                <w:color w:val="000000"/>
                <w:sz w:val="28"/>
                <w:szCs w:val="28"/>
              </w:rPr>
            </w:pPr>
            <w:r w:rsidRPr="00477AFF">
              <w:rPr>
                <w:sz w:val="28"/>
                <w:szCs w:val="28"/>
              </w:rPr>
              <w:t>1.6.1 Періодична дискретизація</w:t>
            </w:r>
          </w:p>
        </w:tc>
        <w:tc>
          <w:tcPr>
            <w:tcW w:w="769" w:type="dxa"/>
            <w:tcBorders>
              <w:top w:val="nil"/>
              <w:left w:val="nil"/>
              <w:bottom w:val="nil"/>
              <w:right w:val="nil"/>
            </w:tcBorders>
            <w:shd w:val="clear" w:color="auto" w:fill="auto"/>
            <w:noWrap/>
            <w:hideMark/>
          </w:tcPr>
          <w:p w14:paraId="5CC5647E" w14:textId="4EAB5608"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24</w:t>
            </w:r>
          </w:p>
        </w:tc>
      </w:tr>
      <w:tr w:rsidR="00477AFF" w:rsidRPr="00477AFF" w14:paraId="4C25A80B" w14:textId="77777777" w:rsidTr="00412D89">
        <w:trPr>
          <w:trHeight w:val="375"/>
        </w:trPr>
        <w:tc>
          <w:tcPr>
            <w:tcW w:w="8920" w:type="dxa"/>
            <w:tcBorders>
              <w:top w:val="nil"/>
              <w:left w:val="nil"/>
              <w:bottom w:val="nil"/>
              <w:right w:val="nil"/>
            </w:tcBorders>
            <w:shd w:val="clear" w:color="auto" w:fill="auto"/>
            <w:hideMark/>
          </w:tcPr>
          <w:p w14:paraId="5E05549D" w14:textId="54512B1B" w:rsidR="00477AFF" w:rsidRPr="00477AFF" w:rsidRDefault="00477AFF" w:rsidP="00477AFF">
            <w:pPr>
              <w:widowControl/>
              <w:autoSpaceDE/>
              <w:autoSpaceDN/>
              <w:spacing w:line="360" w:lineRule="auto"/>
              <w:rPr>
                <w:noProof w:val="0"/>
                <w:color w:val="000000"/>
                <w:sz w:val="28"/>
                <w:szCs w:val="28"/>
              </w:rPr>
            </w:pPr>
            <w:r w:rsidRPr="00477AFF">
              <w:rPr>
                <w:sz w:val="28"/>
                <w:szCs w:val="28"/>
              </w:rPr>
              <w:t>1.7 Визначення спектральної щільність потужності</w:t>
            </w:r>
          </w:p>
        </w:tc>
        <w:tc>
          <w:tcPr>
            <w:tcW w:w="769" w:type="dxa"/>
            <w:tcBorders>
              <w:top w:val="nil"/>
              <w:left w:val="nil"/>
              <w:bottom w:val="nil"/>
              <w:right w:val="nil"/>
            </w:tcBorders>
            <w:shd w:val="clear" w:color="auto" w:fill="auto"/>
            <w:noWrap/>
            <w:hideMark/>
          </w:tcPr>
          <w:p w14:paraId="0D8BED92" w14:textId="7313076B"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26</w:t>
            </w:r>
          </w:p>
        </w:tc>
      </w:tr>
      <w:tr w:rsidR="00477AFF" w:rsidRPr="00477AFF" w14:paraId="0581E061" w14:textId="77777777" w:rsidTr="00412D89">
        <w:trPr>
          <w:trHeight w:val="375"/>
        </w:trPr>
        <w:tc>
          <w:tcPr>
            <w:tcW w:w="8920" w:type="dxa"/>
            <w:tcBorders>
              <w:top w:val="nil"/>
              <w:left w:val="nil"/>
              <w:bottom w:val="nil"/>
              <w:right w:val="nil"/>
            </w:tcBorders>
            <w:shd w:val="clear" w:color="auto" w:fill="auto"/>
            <w:hideMark/>
          </w:tcPr>
          <w:p w14:paraId="5BAC9C10" w14:textId="2BE4048A" w:rsidR="00477AFF" w:rsidRPr="00477AFF" w:rsidRDefault="00477AFF" w:rsidP="00477AFF">
            <w:pPr>
              <w:widowControl/>
              <w:autoSpaceDE/>
              <w:autoSpaceDN/>
              <w:spacing w:line="360" w:lineRule="auto"/>
              <w:rPr>
                <w:noProof w:val="0"/>
                <w:color w:val="000000"/>
                <w:sz w:val="28"/>
                <w:szCs w:val="28"/>
              </w:rPr>
            </w:pPr>
            <w:r w:rsidRPr="00477AFF">
              <w:rPr>
                <w:sz w:val="28"/>
                <w:szCs w:val="28"/>
              </w:rPr>
              <w:t>1.8 Періодограма Бартлетта</w:t>
            </w:r>
          </w:p>
        </w:tc>
        <w:tc>
          <w:tcPr>
            <w:tcW w:w="769" w:type="dxa"/>
            <w:tcBorders>
              <w:top w:val="nil"/>
              <w:left w:val="nil"/>
              <w:bottom w:val="nil"/>
              <w:right w:val="nil"/>
            </w:tcBorders>
            <w:shd w:val="clear" w:color="auto" w:fill="auto"/>
            <w:noWrap/>
            <w:hideMark/>
          </w:tcPr>
          <w:p w14:paraId="07EC0B80" w14:textId="5F251BA7"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26</w:t>
            </w:r>
          </w:p>
        </w:tc>
      </w:tr>
      <w:tr w:rsidR="00477AFF" w:rsidRPr="00477AFF" w14:paraId="75256EDC" w14:textId="77777777" w:rsidTr="00412D89">
        <w:trPr>
          <w:trHeight w:val="375"/>
        </w:trPr>
        <w:tc>
          <w:tcPr>
            <w:tcW w:w="8920" w:type="dxa"/>
            <w:tcBorders>
              <w:top w:val="nil"/>
              <w:left w:val="nil"/>
              <w:bottom w:val="nil"/>
              <w:right w:val="nil"/>
            </w:tcBorders>
            <w:shd w:val="clear" w:color="auto" w:fill="auto"/>
            <w:hideMark/>
          </w:tcPr>
          <w:p w14:paraId="6289A986" w14:textId="285C241C" w:rsidR="00477AFF" w:rsidRPr="00477AFF" w:rsidRDefault="00477AFF" w:rsidP="00477AFF">
            <w:pPr>
              <w:widowControl/>
              <w:autoSpaceDE/>
              <w:autoSpaceDN/>
              <w:spacing w:line="360" w:lineRule="auto"/>
              <w:rPr>
                <w:noProof w:val="0"/>
                <w:color w:val="000000"/>
                <w:sz w:val="28"/>
                <w:szCs w:val="28"/>
              </w:rPr>
            </w:pPr>
            <w:r w:rsidRPr="00477AFF">
              <w:rPr>
                <w:sz w:val="28"/>
                <w:szCs w:val="28"/>
              </w:rPr>
              <w:t>2 РОЗРОБКА СТРУКТУРИ ТА ПРОГРАМНОГО КОМПОНЕНТУ</w:t>
            </w:r>
          </w:p>
        </w:tc>
        <w:tc>
          <w:tcPr>
            <w:tcW w:w="769" w:type="dxa"/>
            <w:tcBorders>
              <w:top w:val="nil"/>
              <w:left w:val="nil"/>
              <w:bottom w:val="nil"/>
              <w:right w:val="nil"/>
            </w:tcBorders>
            <w:shd w:val="clear" w:color="auto" w:fill="auto"/>
            <w:noWrap/>
            <w:hideMark/>
          </w:tcPr>
          <w:p w14:paraId="56397409" w14:textId="58615B4C"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29</w:t>
            </w:r>
          </w:p>
        </w:tc>
      </w:tr>
      <w:tr w:rsidR="00477AFF" w:rsidRPr="00477AFF" w14:paraId="7D8BFF4B" w14:textId="77777777" w:rsidTr="00412D89">
        <w:trPr>
          <w:trHeight w:val="375"/>
        </w:trPr>
        <w:tc>
          <w:tcPr>
            <w:tcW w:w="8920" w:type="dxa"/>
            <w:tcBorders>
              <w:top w:val="nil"/>
              <w:left w:val="nil"/>
              <w:bottom w:val="nil"/>
              <w:right w:val="nil"/>
            </w:tcBorders>
            <w:shd w:val="clear" w:color="auto" w:fill="auto"/>
            <w:hideMark/>
          </w:tcPr>
          <w:p w14:paraId="381AD5D9" w14:textId="40849BE1" w:rsidR="00477AFF" w:rsidRPr="00477AFF" w:rsidRDefault="00477AFF" w:rsidP="00477AFF">
            <w:pPr>
              <w:widowControl/>
              <w:autoSpaceDE/>
              <w:autoSpaceDN/>
              <w:spacing w:line="360" w:lineRule="auto"/>
              <w:rPr>
                <w:noProof w:val="0"/>
                <w:color w:val="000000"/>
                <w:sz w:val="28"/>
                <w:szCs w:val="28"/>
              </w:rPr>
            </w:pPr>
            <w:r w:rsidRPr="00477AFF">
              <w:rPr>
                <w:sz w:val="28"/>
                <w:szCs w:val="28"/>
              </w:rPr>
              <w:t>2.1 Розробка структури програмного компоненту</w:t>
            </w:r>
          </w:p>
        </w:tc>
        <w:tc>
          <w:tcPr>
            <w:tcW w:w="769" w:type="dxa"/>
            <w:tcBorders>
              <w:top w:val="nil"/>
              <w:left w:val="nil"/>
              <w:bottom w:val="nil"/>
              <w:right w:val="nil"/>
            </w:tcBorders>
            <w:shd w:val="clear" w:color="auto" w:fill="auto"/>
            <w:noWrap/>
            <w:hideMark/>
          </w:tcPr>
          <w:p w14:paraId="788ABD45" w14:textId="38FAE286"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29</w:t>
            </w:r>
          </w:p>
        </w:tc>
      </w:tr>
      <w:tr w:rsidR="00477AFF" w:rsidRPr="00477AFF" w14:paraId="50ADC60A" w14:textId="77777777" w:rsidTr="00412D89">
        <w:trPr>
          <w:trHeight w:val="375"/>
        </w:trPr>
        <w:tc>
          <w:tcPr>
            <w:tcW w:w="8920" w:type="dxa"/>
            <w:tcBorders>
              <w:top w:val="nil"/>
              <w:left w:val="nil"/>
              <w:bottom w:val="nil"/>
              <w:right w:val="nil"/>
            </w:tcBorders>
            <w:shd w:val="clear" w:color="auto" w:fill="auto"/>
            <w:hideMark/>
          </w:tcPr>
          <w:p w14:paraId="7ECDCA91" w14:textId="038FE564" w:rsidR="00477AFF" w:rsidRPr="00477AFF" w:rsidRDefault="00477AFF" w:rsidP="00477AFF">
            <w:pPr>
              <w:widowControl/>
              <w:autoSpaceDE/>
              <w:autoSpaceDN/>
              <w:spacing w:line="360" w:lineRule="auto"/>
              <w:rPr>
                <w:noProof w:val="0"/>
                <w:color w:val="000000"/>
                <w:sz w:val="28"/>
                <w:szCs w:val="28"/>
              </w:rPr>
            </w:pPr>
            <w:r w:rsidRPr="00477AFF">
              <w:rPr>
                <w:sz w:val="28"/>
                <w:szCs w:val="28"/>
              </w:rPr>
              <w:t>2.2 Розробка окремих модулів програми.</w:t>
            </w:r>
          </w:p>
        </w:tc>
        <w:tc>
          <w:tcPr>
            <w:tcW w:w="769" w:type="dxa"/>
            <w:tcBorders>
              <w:top w:val="nil"/>
              <w:left w:val="nil"/>
              <w:bottom w:val="nil"/>
              <w:right w:val="nil"/>
            </w:tcBorders>
            <w:shd w:val="clear" w:color="auto" w:fill="auto"/>
            <w:noWrap/>
            <w:hideMark/>
          </w:tcPr>
          <w:p w14:paraId="37E1134A" w14:textId="6B43DEE0"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30</w:t>
            </w:r>
          </w:p>
        </w:tc>
      </w:tr>
      <w:tr w:rsidR="00477AFF" w:rsidRPr="00477AFF" w14:paraId="293C0A5D" w14:textId="77777777" w:rsidTr="00412D89">
        <w:trPr>
          <w:trHeight w:val="375"/>
        </w:trPr>
        <w:tc>
          <w:tcPr>
            <w:tcW w:w="8920" w:type="dxa"/>
            <w:tcBorders>
              <w:top w:val="nil"/>
              <w:left w:val="nil"/>
              <w:bottom w:val="nil"/>
              <w:right w:val="nil"/>
            </w:tcBorders>
            <w:shd w:val="clear" w:color="auto" w:fill="auto"/>
            <w:hideMark/>
          </w:tcPr>
          <w:p w14:paraId="35934467" w14:textId="42F13D02" w:rsidR="00477AFF" w:rsidRPr="00477AFF" w:rsidRDefault="00477AFF" w:rsidP="00477AFF">
            <w:pPr>
              <w:widowControl/>
              <w:autoSpaceDE/>
              <w:autoSpaceDN/>
              <w:spacing w:line="360" w:lineRule="auto"/>
              <w:rPr>
                <w:noProof w:val="0"/>
                <w:color w:val="000000"/>
                <w:sz w:val="28"/>
                <w:szCs w:val="28"/>
              </w:rPr>
            </w:pPr>
            <w:r w:rsidRPr="00477AFF">
              <w:rPr>
                <w:sz w:val="28"/>
                <w:szCs w:val="28"/>
              </w:rPr>
              <w:t>2.3 Розробка інтерфейсу користувача</w:t>
            </w:r>
          </w:p>
        </w:tc>
        <w:tc>
          <w:tcPr>
            <w:tcW w:w="769" w:type="dxa"/>
            <w:tcBorders>
              <w:top w:val="nil"/>
              <w:left w:val="nil"/>
              <w:bottom w:val="nil"/>
              <w:right w:val="nil"/>
            </w:tcBorders>
            <w:shd w:val="clear" w:color="auto" w:fill="auto"/>
            <w:noWrap/>
            <w:hideMark/>
          </w:tcPr>
          <w:p w14:paraId="6DB3E3EE" w14:textId="59C5DA4F"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31</w:t>
            </w:r>
          </w:p>
        </w:tc>
      </w:tr>
      <w:tr w:rsidR="00477AFF" w:rsidRPr="00477AFF" w14:paraId="540F4502" w14:textId="77777777" w:rsidTr="00412D89">
        <w:trPr>
          <w:trHeight w:val="375"/>
        </w:trPr>
        <w:tc>
          <w:tcPr>
            <w:tcW w:w="8920" w:type="dxa"/>
            <w:tcBorders>
              <w:top w:val="nil"/>
              <w:left w:val="nil"/>
              <w:bottom w:val="nil"/>
              <w:right w:val="nil"/>
            </w:tcBorders>
            <w:shd w:val="clear" w:color="auto" w:fill="auto"/>
            <w:hideMark/>
          </w:tcPr>
          <w:p w14:paraId="7F6650A5" w14:textId="007F28E7" w:rsidR="00477AFF" w:rsidRPr="00477AFF" w:rsidRDefault="00477AFF" w:rsidP="00477AFF">
            <w:pPr>
              <w:widowControl/>
              <w:autoSpaceDE/>
              <w:autoSpaceDN/>
              <w:spacing w:line="360" w:lineRule="auto"/>
              <w:rPr>
                <w:noProof w:val="0"/>
                <w:color w:val="000000"/>
                <w:sz w:val="28"/>
                <w:szCs w:val="28"/>
              </w:rPr>
            </w:pPr>
            <w:r w:rsidRPr="00477AFF">
              <w:rPr>
                <w:sz w:val="28"/>
                <w:szCs w:val="28"/>
              </w:rPr>
              <w:t>2.4 Розробка блок-діаграми програми</w:t>
            </w:r>
          </w:p>
        </w:tc>
        <w:tc>
          <w:tcPr>
            <w:tcW w:w="769" w:type="dxa"/>
            <w:tcBorders>
              <w:top w:val="nil"/>
              <w:left w:val="nil"/>
              <w:bottom w:val="nil"/>
              <w:right w:val="nil"/>
            </w:tcBorders>
            <w:shd w:val="clear" w:color="auto" w:fill="auto"/>
            <w:noWrap/>
            <w:hideMark/>
          </w:tcPr>
          <w:p w14:paraId="1330D95B" w14:textId="50D441B1"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35</w:t>
            </w:r>
          </w:p>
        </w:tc>
      </w:tr>
      <w:tr w:rsidR="00477AFF" w:rsidRPr="00477AFF" w14:paraId="03C1A238" w14:textId="77777777" w:rsidTr="00412D89">
        <w:trPr>
          <w:trHeight w:val="750"/>
        </w:trPr>
        <w:tc>
          <w:tcPr>
            <w:tcW w:w="8920" w:type="dxa"/>
            <w:tcBorders>
              <w:top w:val="nil"/>
              <w:left w:val="nil"/>
              <w:bottom w:val="nil"/>
              <w:right w:val="nil"/>
            </w:tcBorders>
            <w:shd w:val="clear" w:color="auto" w:fill="auto"/>
            <w:hideMark/>
          </w:tcPr>
          <w:p w14:paraId="68D74C78" w14:textId="03EAF3C2" w:rsidR="00477AFF" w:rsidRPr="00477AFF" w:rsidRDefault="00477AFF" w:rsidP="00477AFF">
            <w:pPr>
              <w:widowControl/>
              <w:autoSpaceDE/>
              <w:autoSpaceDN/>
              <w:spacing w:line="360" w:lineRule="auto"/>
              <w:rPr>
                <w:noProof w:val="0"/>
                <w:color w:val="000000"/>
                <w:sz w:val="28"/>
                <w:szCs w:val="28"/>
              </w:rPr>
            </w:pPr>
            <w:r w:rsidRPr="00477AFF">
              <w:rPr>
                <w:sz w:val="28"/>
                <w:szCs w:val="28"/>
              </w:rPr>
              <w:t>2.5  Розробка методичного забезпечення та інструкції по експлуатації програмного компонента</w:t>
            </w:r>
          </w:p>
        </w:tc>
        <w:tc>
          <w:tcPr>
            <w:tcW w:w="769" w:type="dxa"/>
            <w:tcBorders>
              <w:top w:val="nil"/>
              <w:left w:val="nil"/>
              <w:bottom w:val="nil"/>
              <w:right w:val="nil"/>
            </w:tcBorders>
            <w:shd w:val="clear" w:color="auto" w:fill="auto"/>
            <w:noWrap/>
            <w:hideMark/>
          </w:tcPr>
          <w:p w14:paraId="269D8345" w14:textId="7D605BEC"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44</w:t>
            </w:r>
          </w:p>
        </w:tc>
      </w:tr>
      <w:tr w:rsidR="00477AFF" w:rsidRPr="00477AFF" w14:paraId="7669CD23" w14:textId="77777777" w:rsidTr="00412D89">
        <w:trPr>
          <w:trHeight w:val="1125"/>
        </w:trPr>
        <w:tc>
          <w:tcPr>
            <w:tcW w:w="8920" w:type="dxa"/>
            <w:tcBorders>
              <w:top w:val="nil"/>
              <w:left w:val="nil"/>
              <w:bottom w:val="nil"/>
              <w:right w:val="nil"/>
            </w:tcBorders>
            <w:shd w:val="clear" w:color="auto" w:fill="auto"/>
            <w:hideMark/>
          </w:tcPr>
          <w:p w14:paraId="36790201" w14:textId="3BFA9D29" w:rsidR="00477AFF" w:rsidRPr="00477AFF" w:rsidRDefault="00477AFF" w:rsidP="00477AFF">
            <w:pPr>
              <w:widowControl/>
              <w:autoSpaceDE/>
              <w:autoSpaceDN/>
              <w:spacing w:line="360" w:lineRule="auto"/>
              <w:rPr>
                <w:noProof w:val="0"/>
                <w:color w:val="000000"/>
                <w:sz w:val="28"/>
                <w:szCs w:val="28"/>
              </w:rPr>
            </w:pPr>
            <w:r w:rsidRPr="00477AFF">
              <w:rPr>
                <w:sz w:val="28"/>
                <w:szCs w:val="28"/>
              </w:rPr>
              <w:t>3 ПРОЕКТ МЕТОДИЧНИХ ВКАЗІВОК ДО ВИКОНАННЯ ЛАБОРАТОРНОЇ РОБОТИ: «ДОСЛІДЖЕННЯ ПЕРІОДОГРАМНОГО МЕТОДУ»</w:t>
            </w:r>
          </w:p>
        </w:tc>
        <w:tc>
          <w:tcPr>
            <w:tcW w:w="769" w:type="dxa"/>
            <w:tcBorders>
              <w:top w:val="nil"/>
              <w:left w:val="nil"/>
              <w:bottom w:val="nil"/>
              <w:right w:val="nil"/>
            </w:tcBorders>
            <w:shd w:val="clear" w:color="auto" w:fill="auto"/>
            <w:noWrap/>
            <w:hideMark/>
          </w:tcPr>
          <w:p w14:paraId="5B4EBB06" w14:textId="23BFF56B"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45</w:t>
            </w:r>
          </w:p>
        </w:tc>
      </w:tr>
      <w:tr w:rsidR="00477AFF" w:rsidRPr="00477AFF" w14:paraId="61EE8035" w14:textId="77777777" w:rsidTr="00412D89">
        <w:trPr>
          <w:trHeight w:val="375"/>
        </w:trPr>
        <w:tc>
          <w:tcPr>
            <w:tcW w:w="8920" w:type="dxa"/>
            <w:tcBorders>
              <w:top w:val="nil"/>
              <w:left w:val="nil"/>
              <w:bottom w:val="nil"/>
              <w:right w:val="nil"/>
            </w:tcBorders>
            <w:shd w:val="clear" w:color="auto" w:fill="auto"/>
            <w:hideMark/>
          </w:tcPr>
          <w:p w14:paraId="53EFB080" w14:textId="3AC5C25F" w:rsidR="00477AFF" w:rsidRPr="00477AFF" w:rsidRDefault="00477AFF" w:rsidP="00477AFF">
            <w:pPr>
              <w:widowControl/>
              <w:autoSpaceDE/>
              <w:autoSpaceDN/>
              <w:spacing w:line="360" w:lineRule="auto"/>
              <w:rPr>
                <w:noProof w:val="0"/>
                <w:color w:val="000000"/>
                <w:sz w:val="28"/>
                <w:szCs w:val="28"/>
              </w:rPr>
            </w:pPr>
            <w:r w:rsidRPr="00477AFF">
              <w:rPr>
                <w:sz w:val="28"/>
                <w:szCs w:val="28"/>
              </w:rPr>
              <w:t>3.1 Опис віртуальних засобів вимірювальної техніки</w:t>
            </w:r>
          </w:p>
        </w:tc>
        <w:tc>
          <w:tcPr>
            <w:tcW w:w="769" w:type="dxa"/>
            <w:tcBorders>
              <w:top w:val="nil"/>
              <w:left w:val="nil"/>
              <w:bottom w:val="nil"/>
              <w:right w:val="nil"/>
            </w:tcBorders>
            <w:shd w:val="clear" w:color="auto" w:fill="auto"/>
            <w:noWrap/>
            <w:hideMark/>
          </w:tcPr>
          <w:p w14:paraId="2D52F0D9" w14:textId="4EA8BE61"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45</w:t>
            </w:r>
          </w:p>
        </w:tc>
      </w:tr>
      <w:tr w:rsidR="00477AFF" w:rsidRPr="00477AFF" w14:paraId="4A87EDD3" w14:textId="77777777" w:rsidTr="00412D89">
        <w:trPr>
          <w:trHeight w:val="375"/>
        </w:trPr>
        <w:tc>
          <w:tcPr>
            <w:tcW w:w="8920" w:type="dxa"/>
            <w:tcBorders>
              <w:top w:val="nil"/>
              <w:left w:val="nil"/>
              <w:bottom w:val="nil"/>
              <w:right w:val="nil"/>
            </w:tcBorders>
            <w:shd w:val="clear" w:color="auto" w:fill="auto"/>
            <w:hideMark/>
          </w:tcPr>
          <w:p w14:paraId="15B9671E" w14:textId="3B3C49E5" w:rsidR="00477AFF" w:rsidRPr="00477AFF" w:rsidRDefault="00477AFF" w:rsidP="00477AFF">
            <w:pPr>
              <w:widowControl/>
              <w:autoSpaceDE/>
              <w:autoSpaceDN/>
              <w:spacing w:line="360" w:lineRule="auto"/>
              <w:rPr>
                <w:noProof w:val="0"/>
                <w:color w:val="000000"/>
                <w:sz w:val="28"/>
                <w:szCs w:val="28"/>
              </w:rPr>
            </w:pPr>
            <w:r w:rsidRPr="00477AFF">
              <w:rPr>
                <w:sz w:val="28"/>
                <w:szCs w:val="28"/>
              </w:rPr>
              <w:t>3.1.1 Технічний опис і інструкція з експлуатації</w:t>
            </w:r>
          </w:p>
        </w:tc>
        <w:tc>
          <w:tcPr>
            <w:tcW w:w="769" w:type="dxa"/>
            <w:tcBorders>
              <w:top w:val="nil"/>
              <w:left w:val="nil"/>
              <w:bottom w:val="nil"/>
              <w:right w:val="nil"/>
            </w:tcBorders>
            <w:shd w:val="clear" w:color="auto" w:fill="auto"/>
            <w:noWrap/>
            <w:hideMark/>
          </w:tcPr>
          <w:p w14:paraId="04B5B907" w14:textId="2074938A"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45</w:t>
            </w:r>
          </w:p>
        </w:tc>
      </w:tr>
      <w:tr w:rsidR="00477AFF" w:rsidRPr="00477AFF" w14:paraId="74C1D93B" w14:textId="77777777" w:rsidTr="00412D89">
        <w:trPr>
          <w:trHeight w:val="750"/>
        </w:trPr>
        <w:tc>
          <w:tcPr>
            <w:tcW w:w="8920" w:type="dxa"/>
            <w:tcBorders>
              <w:top w:val="nil"/>
              <w:left w:val="nil"/>
              <w:bottom w:val="nil"/>
              <w:right w:val="nil"/>
            </w:tcBorders>
            <w:shd w:val="clear" w:color="auto" w:fill="auto"/>
            <w:noWrap/>
            <w:hideMark/>
          </w:tcPr>
          <w:p w14:paraId="5BBB9EE7" w14:textId="243CF23F" w:rsidR="00477AFF" w:rsidRPr="00477AFF" w:rsidRDefault="00477AFF" w:rsidP="00477AFF">
            <w:pPr>
              <w:widowControl/>
              <w:autoSpaceDE/>
              <w:autoSpaceDN/>
              <w:spacing w:line="360" w:lineRule="auto"/>
              <w:jc w:val="both"/>
              <w:rPr>
                <w:noProof w:val="0"/>
                <w:color w:val="000000"/>
                <w:sz w:val="28"/>
                <w:szCs w:val="28"/>
              </w:rPr>
            </w:pPr>
            <w:r w:rsidRPr="00477AFF">
              <w:rPr>
                <w:sz w:val="28"/>
                <w:szCs w:val="28"/>
              </w:rPr>
              <w:t>3.1.2 Підготовка віртуального стенду і віртуальних засобів вимірювальної техніки до роботи:</w:t>
            </w:r>
          </w:p>
        </w:tc>
        <w:tc>
          <w:tcPr>
            <w:tcW w:w="769" w:type="dxa"/>
            <w:tcBorders>
              <w:top w:val="nil"/>
              <w:left w:val="nil"/>
              <w:bottom w:val="nil"/>
              <w:right w:val="nil"/>
            </w:tcBorders>
            <w:shd w:val="clear" w:color="auto" w:fill="auto"/>
            <w:noWrap/>
            <w:hideMark/>
          </w:tcPr>
          <w:p w14:paraId="47CBE94C" w14:textId="261A3EEE"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46</w:t>
            </w:r>
          </w:p>
        </w:tc>
      </w:tr>
      <w:tr w:rsidR="00477AFF" w:rsidRPr="00477AFF" w14:paraId="0A01D6C8" w14:textId="77777777" w:rsidTr="00412D89">
        <w:trPr>
          <w:trHeight w:val="375"/>
        </w:trPr>
        <w:tc>
          <w:tcPr>
            <w:tcW w:w="8920" w:type="dxa"/>
            <w:tcBorders>
              <w:top w:val="nil"/>
              <w:left w:val="nil"/>
              <w:bottom w:val="nil"/>
              <w:right w:val="nil"/>
            </w:tcBorders>
            <w:shd w:val="clear" w:color="auto" w:fill="auto"/>
            <w:hideMark/>
          </w:tcPr>
          <w:p w14:paraId="4BB7975B" w14:textId="2FD51745" w:rsidR="00477AFF" w:rsidRPr="00477AFF" w:rsidRDefault="00477AFF" w:rsidP="00477AFF">
            <w:pPr>
              <w:widowControl/>
              <w:autoSpaceDE/>
              <w:autoSpaceDN/>
              <w:spacing w:line="360" w:lineRule="auto"/>
              <w:rPr>
                <w:noProof w:val="0"/>
                <w:color w:val="000000"/>
                <w:sz w:val="28"/>
                <w:szCs w:val="28"/>
              </w:rPr>
            </w:pPr>
            <w:r w:rsidRPr="00477AFF">
              <w:rPr>
                <w:sz w:val="28"/>
                <w:szCs w:val="28"/>
              </w:rPr>
              <w:t>3.2 Порядок виконання досліду</w:t>
            </w:r>
          </w:p>
        </w:tc>
        <w:tc>
          <w:tcPr>
            <w:tcW w:w="769" w:type="dxa"/>
            <w:tcBorders>
              <w:top w:val="nil"/>
              <w:left w:val="nil"/>
              <w:bottom w:val="nil"/>
              <w:right w:val="nil"/>
            </w:tcBorders>
            <w:shd w:val="clear" w:color="auto" w:fill="auto"/>
            <w:noWrap/>
            <w:hideMark/>
          </w:tcPr>
          <w:p w14:paraId="5D365FB0" w14:textId="372D71A2"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48</w:t>
            </w:r>
          </w:p>
        </w:tc>
      </w:tr>
      <w:tr w:rsidR="00477AFF" w:rsidRPr="00477AFF" w14:paraId="482719D9" w14:textId="77777777" w:rsidTr="00412D89">
        <w:trPr>
          <w:trHeight w:val="375"/>
        </w:trPr>
        <w:tc>
          <w:tcPr>
            <w:tcW w:w="8920" w:type="dxa"/>
            <w:tcBorders>
              <w:top w:val="nil"/>
              <w:left w:val="nil"/>
              <w:bottom w:val="nil"/>
              <w:right w:val="nil"/>
            </w:tcBorders>
            <w:shd w:val="clear" w:color="auto" w:fill="auto"/>
            <w:hideMark/>
          </w:tcPr>
          <w:p w14:paraId="03996318" w14:textId="26BB0C5A" w:rsidR="00477AFF" w:rsidRPr="00477AFF" w:rsidRDefault="00477AFF" w:rsidP="00477AFF">
            <w:pPr>
              <w:widowControl/>
              <w:autoSpaceDE/>
              <w:autoSpaceDN/>
              <w:spacing w:line="360" w:lineRule="auto"/>
              <w:rPr>
                <w:noProof w:val="0"/>
                <w:color w:val="000000"/>
                <w:sz w:val="28"/>
                <w:szCs w:val="28"/>
              </w:rPr>
            </w:pPr>
            <w:r w:rsidRPr="00477AFF">
              <w:rPr>
                <w:sz w:val="28"/>
                <w:szCs w:val="28"/>
              </w:rPr>
              <w:t>3.3  Завдання для виконання роботи</w:t>
            </w:r>
          </w:p>
        </w:tc>
        <w:tc>
          <w:tcPr>
            <w:tcW w:w="769" w:type="dxa"/>
            <w:tcBorders>
              <w:top w:val="nil"/>
              <w:left w:val="nil"/>
              <w:bottom w:val="nil"/>
              <w:right w:val="nil"/>
            </w:tcBorders>
            <w:shd w:val="clear" w:color="auto" w:fill="auto"/>
            <w:noWrap/>
            <w:hideMark/>
          </w:tcPr>
          <w:p w14:paraId="2E7B382E" w14:textId="297BA598"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49</w:t>
            </w:r>
          </w:p>
        </w:tc>
      </w:tr>
      <w:tr w:rsidR="00477AFF" w:rsidRPr="00477AFF" w14:paraId="0BE39D47" w14:textId="77777777" w:rsidTr="00412D89">
        <w:trPr>
          <w:trHeight w:val="750"/>
        </w:trPr>
        <w:tc>
          <w:tcPr>
            <w:tcW w:w="8920" w:type="dxa"/>
            <w:tcBorders>
              <w:top w:val="nil"/>
              <w:left w:val="nil"/>
              <w:bottom w:val="nil"/>
              <w:right w:val="nil"/>
            </w:tcBorders>
            <w:shd w:val="clear" w:color="auto" w:fill="auto"/>
            <w:hideMark/>
          </w:tcPr>
          <w:p w14:paraId="1F176B35" w14:textId="1826B120" w:rsidR="00477AFF" w:rsidRPr="00477AFF" w:rsidRDefault="00477AFF" w:rsidP="00477AFF">
            <w:pPr>
              <w:widowControl/>
              <w:autoSpaceDE/>
              <w:autoSpaceDN/>
              <w:spacing w:line="360" w:lineRule="auto"/>
              <w:rPr>
                <w:noProof w:val="0"/>
                <w:color w:val="000000"/>
                <w:sz w:val="28"/>
                <w:szCs w:val="28"/>
              </w:rPr>
            </w:pPr>
            <w:r w:rsidRPr="00477AFF">
              <w:rPr>
                <w:sz w:val="28"/>
                <w:szCs w:val="28"/>
              </w:rPr>
              <w:lastRenderedPageBreak/>
              <w:t xml:space="preserve">4 ОБРОБКА РЕЗУЛЬТАТІВ ЕКСПЕРИМЕНТАЛЬНОГО ДОСЛІДЖЕННЯ </w:t>
            </w:r>
          </w:p>
        </w:tc>
        <w:tc>
          <w:tcPr>
            <w:tcW w:w="769" w:type="dxa"/>
            <w:tcBorders>
              <w:top w:val="nil"/>
              <w:left w:val="nil"/>
              <w:bottom w:val="nil"/>
              <w:right w:val="nil"/>
            </w:tcBorders>
            <w:shd w:val="clear" w:color="auto" w:fill="auto"/>
            <w:noWrap/>
            <w:hideMark/>
          </w:tcPr>
          <w:p w14:paraId="60788DC5" w14:textId="341FF9E7"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51</w:t>
            </w:r>
          </w:p>
        </w:tc>
      </w:tr>
      <w:tr w:rsidR="00477AFF" w:rsidRPr="00477AFF" w14:paraId="34C8D2D0" w14:textId="77777777" w:rsidTr="00412D89">
        <w:trPr>
          <w:trHeight w:val="375"/>
        </w:trPr>
        <w:tc>
          <w:tcPr>
            <w:tcW w:w="8920" w:type="dxa"/>
            <w:tcBorders>
              <w:top w:val="nil"/>
              <w:left w:val="nil"/>
              <w:bottom w:val="nil"/>
              <w:right w:val="nil"/>
            </w:tcBorders>
            <w:shd w:val="clear" w:color="auto" w:fill="auto"/>
            <w:hideMark/>
          </w:tcPr>
          <w:p w14:paraId="3615770C" w14:textId="2F180351" w:rsidR="00477AFF" w:rsidRPr="00477AFF" w:rsidRDefault="00477AFF" w:rsidP="00477AFF">
            <w:pPr>
              <w:widowControl/>
              <w:autoSpaceDE/>
              <w:autoSpaceDN/>
              <w:spacing w:line="360" w:lineRule="auto"/>
              <w:rPr>
                <w:noProof w:val="0"/>
                <w:color w:val="000000"/>
                <w:sz w:val="28"/>
                <w:szCs w:val="28"/>
              </w:rPr>
            </w:pPr>
            <w:r w:rsidRPr="00477AFF">
              <w:rPr>
                <w:sz w:val="28"/>
                <w:szCs w:val="28"/>
              </w:rPr>
              <w:t xml:space="preserve">ВИСНОВКИ </w:t>
            </w:r>
          </w:p>
        </w:tc>
        <w:tc>
          <w:tcPr>
            <w:tcW w:w="769" w:type="dxa"/>
            <w:tcBorders>
              <w:top w:val="nil"/>
              <w:left w:val="nil"/>
              <w:bottom w:val="nil"/>
              <w:right w:val="nil"/>
            </w:tcBorders>
            <w:shd w:val="clear" w:color="auto" w:fill="auto"/>
            <w:noWrap/>
            <w:hideMark/>
          </w:tcPr>
          <w:p w14:paraId="7084E16C" w14:textId="53723DA2"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62</w:t>
            </w:r>
          </w:p>
        </w:tc>
      </w:tr>
      <w:tr w:rsidR="00477AFF" w:rsidRPr="00477AFF" w14:paraId="7D749E54" w14:textId="77777777" w:rsidTr="00412D89">
        <w:trPr>
          <w:trHeight w:val="375"/>
        </w:trPr>
        <w:tc>
          <w:tcPr>
            <w:tcW w:w="8920" w:type="dxa"/>
            <w:tcBorders>
              <w:top w:val="nil"/>
              <w:left w:val="nil"/>
              <w:bottom w:val="nil"/>
              <w:right w:val="nil"/>
            </w:tcBorders>
            <w:shd w:val="clear" w:color="auto" w:fill="auto"/>
            <w:hideMark/>
          </w:tcPr>
          <w:p w14:paraId="174C42AB" w14:textId="2C272F16" w:rsidR="00477AFF" w:rsidRPr="00477AFF" w:rsidRDefault="00477AFF" w:rsidP="00477AFF">
            <w:pPr>
              <w:widowControl/>
              <w:autoSpaceDE/>
              <w:autoSpaceDN/>
              <w:spacing w:line="360" w:lineRule="auto"/>
              <w:rPr>
                <w:noProof w:val="0"/>
                <w:color w:val="000000"/>
                <w:sz w:val="28"/>
                <w:szCs w:val="28"/>
              </w:rPr>
            </w:pPr>
            <w:r w:rsidRPr="00477AFF">
              <w:rPr>
                <w:sz w:val="28"/>
                <w:szCs w:val="28"/>
              </w:rPr>
              <w:t>ЛІТЕРАТУРА</w:t>
            </w:r>
          </w:p>
        </w:tc>
        <w:tc>
          <w:tcPr>
            <w:tcW w:w="769" w:type="dxa"/>
            <w:tcBorders>
              <w:top w:val="nil"/>
              <w:left w:val="nil"/>
              <w:bottom w:val="nil"/>
              <w:right w:val="nil"/>
            </w:tcBorders>
            <w:shd w:val="clear" w:color="auto" w:fill="auto"/>
            <w:noWrap/>
            <w:hideMark/>
          </w:tcPr>
          <w:p w14:paraId="63A64A13" w14:textId="5BE1FD28" w:rsidR="00477AFF" w:rsidRPr="00477AFF" w:rsidRDefault="00477AFF" w:rsidP="00477AFF">
            <w:pPr>
              <w:widowControl/>
              <w:autoSpaceDE/>
              <w:autoSpaceDN/>
              <w:spacing w:line="360" w:lineRule="auto"/>
              <w:jc w:val="right"/>
              <w:rPr>
                <w:noProof w:val="0"/>
                <w:color w:val="000000"/>
                <w:sz w:val="28"/>
                <w:szCs w:val="28"/>
              </w:rPr>
            </w:pPr>
            <w:r w:rsidRPr="00477AFF">
              <w:rPr>
                <w:sz w:val="28"/>
                <w:szCs w:val="28"/>
              </w:rPr>
              <w:t>63</w:t>
            </w:r>
          </w:p>
        </w:tc>
      </w:tr>
    </w:tbl>
    <w:p w14:paraId="4778B71B" w14:textId="77777777" w:rsidR="0099632B" w:rsidRPr="003349EC" w:rsidRDefault="0099632B" w:rsidP="00F6454F">
      <w:pPr>
        <w:widowControl/>
        <w:autoSpaceDE/>
        <w:autoSpaceDN/>
        <w:spacing w:line="360" w:lineRule="auto"/>
        <w:rPr>
          <w:color w:val="000000"/>
          <w:sz w:val="28"/>
          <w:szCs w:val="28"/>
        </w:rPr>
      </w:pPr>
    </w:p>
    <w:p w14:paraId="6A86EC64" w14:textId="77777777" w:rsidR="005D0BF6" w:rsidRPr="003349EC" w:rsidRDefault="005D0BF6" w:rsidP="009A5E1D">
      <w:pPr>
        <w:pStyle w:val="21"/>
        <w:tabs>
          <w:tab w:val="left" w:pos="426"/>
          <w:tab w:val="right" w:pos="9639"/>
        </w:tabs>
        <w:spacing w:after="0"/>
        <w:ind w:left="709" w:right="565" w:hanging="284"/>
      </w:pPr>
    </w:p>
    <w:p w14:paraId="16578332" w14:textId="77777777" w:rsidR="001851FD" w:rsidRPr="003349EC" w:rsidRDefault="001851FD">
      <w:pPr>
        <w:widowControl/>
        <w:autoSpaceDE/>
        <w:autoSpaceDN/>
        <w:spacing w:after="160" w:line="259" w:lineRule="auto"/>
        <w:sectPr w:rsidR="001851FD" w:rsidRPr="003349EC" w:rsidSect="00C34501">
          <w:footerReference w:type="default" r:id="rId15"/>
          <w:pgSz w:w="11906" w:h="16838"/>
          <w:pgMar w:top="720" w:right="720" w:bottom="720" w:left="720" w:header="708" w:footer="708" w:gutter="0"/>
          <w:pgNumType w:start="7"/>
          <w:cols w:space="708"/>
          <w:docGrid w:linePitch="360"/>
        </w:sectPr>
      </w:pPr>
    </w:p>
    <w:p w14:paraId="26948D93" w14:textId="526C0DBA" w:rsidR="001851FD" w:rsidRPr="003349EC" w:rsidRDefault="001851FD">
      <w:pPr>
        <w:widowControl/>
        <w:autoSpaceDE/>
        <w:autoSpaceDN/>
        <w:spacing w:after="160" w:line="259" w:lineRule="auto"/>
      </w:pPr>
    </w:p>
    <w:p w14:paraId="588B0DAC" w14:textId="154CFE4A" w:rsidR="003C7E73" w:rsidRPr="003349EC" w:rsidRDefault="003C7E73" w:rsidP="00F6454F">
      <w:pPr>
        <w:pStyle w:val="10"/>
        <w:spacing w:line="360" w:lineRule="auto"/>
        <w:ind w:left="567" w:right="707" w:firstLine="284"/>
        <w:rPr>
          <w:b w:val="0"/>
          <w:bCs w:val="0"/>
        </w:rPr>
      </w:pPr>
      <w:bookmarkStart w:id="74" w:name="_Toc137415219"/>
      <w:bookmarkStart w:id="75" w:name="_Toc137432186"/>
      <w:bookmarkStart w:id="76" w:name="_Toc137456799"/>
      <w:bookmarkStart w:id="77" w:name="_Toc137601110"/>
      <w:bookmarkStart w:id="78" w:name="_Toc137670247"/>
      <w:r w:rsidRPr="003349EC">
        <w:rPr>
          <w:b w:val="0"/>
          <w:bCs w:val="0"/>
        </w:rPr>
        <w:t>ВСТУП</w:t>
      </w:r>
      <w:bookmarkEnd w:id="71"/>
      <w:bookmarkEnd w:id="72"/>
      <w:bookmarkEnd w:id="74"/>
      <w:bookmarkEnd w:id="75"/>
      <w:bookmarkEnd w:id="76"/>
      <w:bookmarkEnd w:id="77"/>
      <w:bookmarkEnd w:id="78"/>
    </w:p>
    <w:p w14:paraId="45C410BC" w14:textId="77777777" w:rsidR="00790CCC" w:rsidRPr="003349EC" w:rsidRDefault="00790CCC" w:rsidP="001339A1">
      <w:pPr>
        <w:pStyle w:val="10"/>
        <w:spacing w:line="360" w:lineRule="auto"/>
        <w:ind w:left="567" w:right="707" w:firstLine="284"/>
        <w:jc w:val="both"/>
        <w:rPr>
          <w:b w:val="0"/>
          <w:bCs w:val="0"/>
        </w:rPr>
      </w:pPr>
    </w:p>
    <w:p w14:paraId="18704B3E" w14:textId="7B29798F" w:rsidR="003C7E73" w:rsidRPr="003349EC" w:rsidRDefault="003C7E73" w:rsidP="001339A1">
      <w:pPr>
        <w:spacing w:line="360" w:lineRule="auto"/>
        <w:ind w:left="567" w:right="707" w:firstLine="284"/>
        <w:jc w:val="both"/>
        <w:rPr>
          <w:sz w:val="28"/>
          <w:szCs w:val="28"/>
        </w:rPr>
      </w:pPr>
      <w:r w:rsidRPr="003349EC">
        <w:rPr>
          <w:sz w:val="28"/>
          <w:szCs w:val="28"/>
        </w:rPr>
        <w:tab/>
        <w:t xml:space="preserve">Сучасний розвиток електроніки та комп'ютерної техніки призводить до зростання кількості та складності сигналів, що потребують аналізу. Спектральний аналіз є важливим інструментом для дослідження та обробки сигналів в різних галузях, таких як радіотехніка, медична діагностика, телекомунікації та інші. Для розробки інструменту який дозволить іншим вивчити спектральний аналіз дуло обрано середовище LabVIEW (Laboratory Virtual Instrument Engineering Workbench) це середовище має велику кількість можливостей скориставшись якими можна розробити чудовий інструмент. LabVIEW весь час вдосконалюється, оптимізується з новими версіями додаються нові можливості, бібліотеки, модулі та різні доповнення. </w:t>
      </w:r>
      <w:r w:rsidRPr="003349EC">
        <w:rPr>
          <w:sz w:val="28"/>
          <w:szCs w:val="28"/>
        </w:rPr>
        <w:tab/>
        <w:t>LabVIEW — це мова програмування, що спеціалізується на розробці програмного забезпечення для керування й автоматизації науково-технічних завдань. Ця мова програмування дозволяє швидко й ефективно розробляти великі та складні програми за допомогою графічного інтерфейсу. Однією з головних переваг LabVIEW є його графічний інтерфейс програмування, що дозволяє програмістам створювати програми за допомогою блок-схем і графічних символів. Це робить програмування більш доступним і зрозумілим для новачків, а також допомагає швидко і легко розробляти програми.</w:t>
      </w:r>
    </w:p>
    <w:p w14:paraId="27035B32" w14:textId="77777777" w:rsidR="003C7E73" w:rsidRPr="003349EC" w:rsidRDefault="003C7E73" w:rsidP="001339A1">
      <w:pPr>
        <w:spacing w:line="360" w:lineRule="auto"/>
        <w:ind w:left="567" w:right="707" w:firstLine="284"/>
        <w:jc w:val="both"/>
        <w:rPr>
          <w:sz w:val="28"/>
          <w:szCs w:val="28"/>
        </w:rPr>
      </w:pPr>
      <w:r w:rsidRPr="003349EC">
        <w:rPr>
          <w:sz w:val="28"/>
          <w:szCs w:val="28"/>
        </w:rPr>
        <w:t>Крім того, LabVIEW має широкий набір вбудованих функцій і інструментів, які спрощують розробку програм і дозволяють ефективно працювати з різноманітним апаратним забезпеченням і пристроями. Наприклад, у LabVIEW є підтримка роботи з аудіо- та відеофайлами, підключення до баз даних, взаємодії з Інтернетом та багато іншого.</w:t>
      </w:r>
    </w:p>
    <w:p w14:paraId="78303955" w14:textId="77777777" w:rsidR="00626C99" w:rsidRPr="003349EC" w:rsidRDefault="003C7E73" w:rsidP="001339A1">
      <w:pPr>
        <w:spacing w:line="360" w:lineRule="auto"/>
        <w:ind w:left="567" w:right="707" w:firstLine="284"/>
        <w:jc w:val="both"/>
        <w:rPr>
          <w:sz w:val="28"/>
          <w:szCs w:val="28"/>
        </w:rPr>
      </w:pPr>
      <w:r w:rsidRPr="003349EC">
        <w:rPr>
          <w:sz w:val="28"/>
          <w:szCs w:val="28"/>
        </w:rPr>
        <w:t xml:space="preserve">Крім того, LabVIEW має велике співтовариство користувачів, які активно розробляють і додають нові інструменти та функції. Це надає широку </w:t>
      </w:r>
    </w:p>
    <w:p w14:paraId="3607A719" w14:textId="38ABCEE9" w:rsidR="001851FD" w:rsidRPr="003349EC" w:rsidRDefault="003C7E73" w:rsidP="001339A1">
      <w:pPr>
        <w:spacing w:line="360" w:lineRule="auto"/>
        <w:ind w:right="707" w:firstLine="567"/>
        <w:jc w:val="both"/>
        <w:rPr>
          <w:sz w:val="28"/>
          <w:szCs w:val="28"/>
        </w:rPr>
      </w:pPr>
      <w:r w:rsidRPr="003349EC">
        <w:rPr>
          <w:sz w:val="28"/>
          <w:szCs w:val="28"/>
        </w:rPr>
        <w:t xml:space="preserve">підтримку та можливості для співпраці з іншими розробниками й обміну </w:t>
      </w:r>
    </w:p>
    <w:p w14:paraId="774123CF" w14:textId="01295CA3" w:rsidR="003C7E73" w:rsidRPr="003349EC" w:rsidRDefault="003C7E73" w:rsidP="001339A1">
      <w:pPr>
        <w:spacing w:line="360" w:lineRule="auto"/>
        <w:ind w:left="567" w:right="707"/>
        <w:jc w:val="both"/>
        <w:rPr>
          <w:sz w:val="28"/>
          <w:szCs w:val="28"/>
        </w:rPr>
      </w:pPr>
      <w:r w:rsidRPr="003349EC">
        <w:rPr>
          <w:sz w:val="28"/>
          <w:szCs w:val="28"/>
        </w:rPr>
        <w:lastRenderedPageBreak/>
        <w:t>досвідом.</w:t>
      </w:r>
      <w:r w:rsidR="002527B5" w:rsidRPr="003349EC">
        <w:rPr>
          <w:sz w:val="28"/>
          <w:szCs w:val="28"/>
        </w:rPr>
        <w:t xml:space="preserve"> </w:t>
      </w:r>
      <w:r w:rsidRPr="003349EC">
        <w:rPr>
          <w:sz w:val="28"/>
          <w:szCs w:val="28"/>
        </w:rPr>
        <w:t>Використовуючи це середовище було розроблено інструмент який зможе допомогти молодим інженерам в питанні вивчення періодограмного методу спектрального аналізу, де кожен студент може побачити як змінюється. За допомогою імітаційного моделювання можливо розробити інструмент який зможе відобразити ШПФ сигналу зміну спектральних характеристик, яким чином впивають віконні функції на сигнал. Для отримання певних знань з цього питання було вирішено розробити цю модель щоб молоді фахівці змогли наочно побачити  що таке спектральний аналіз</w:t>
      </w:r>
      <w:r w:rsidR="00F6454F" w:rsidRPr="003349EC">
        <w:rPr>
          <w:sz w:val="28"/>
          <w:szCs w:val="28"/>
        </w:rPr>
        <w:t>.</w:t>
      </w:r>
    </w:p>
    <w:p w14:paraId="6163A671" w14:textId="2451B2DF" w:rsidR="00CD161D" w:rsidRPr="003349EC" w:rsidRDefault="003C7E73" w:rsidP="001339A1">
      <w:pPr>
        <w:spacing w:line="360" w:lineRule="auto"/>
        <w:ind w:left="567" w:right="707" w:firstLine="284"/>
        <w:jc w:val="both"/>
        <w:rPr>
          <w:sz w:val="28"/>
          <w:szCs w:val="28"/>
        </w:rPr>
      </w:pPr>
      <w:r w:rsidRPr="003349EC">
        <w:rPr>
          <w:sz w:val="28"/>
          <w:szCs w:val="28"/>
        </w:rPr>
        <w:t xml:space="preserve"> Алгоритм ШПФ базується на дискретному перетворенні Фур’є (ДПФ), яке є математичним процесом, який перетворює дискретну послідовність вибірок у часовій області у відповідне подання в частотній області. Алгоритм ШПФ ділить послідовність у часовій області на менші підпослідовностей, виконуючи ДПФ на кожній підпослідовності, а потім рекомбінуючи результати для отримання представлення вихідного сигналу в частотній області.</w:t>
      </w:r>
    </w:p>
    <w:p w14:paraId="07997A63" w14:textId="5BB97C3A" w:rsidR="00A11468" w:rsidRPr="003349EC" w:rsidRDefault="00CD161D" w:rsidP="001339A1">
      <w:pPr>
        <w:pStyle w:val="TableParagraph"/>
        <w:spacing w:line="360" w:lineRule="auto"/>
        <w:ind w:left="567" w:right="707" w:firstLine="284"/>
        <w:jc w:val="both"/>
        <w:outlineLvl w:val="0"/>
        <w:rPr>
          <w:sz w:val="28"/>
          <w:szCs w:val="28"/>
        </w:rPr>
      </w:pPr>
      <w:r w:rsidRPr="003349EC">
        <w:rPr>
          <w:sz w:val="28"/>
          <w:szCs w:val="28"/>
        </w:rPr>
        <w:br w:type="page"/>
      </w:r>
      <w:bookmarkStart w:id="79" w:name="_Toc136193305"/>
    </w:p>
    <w:p w14:paraId="58B67C53" w14:textId="65CDA691" w:rsidR="00A11468" w:rsidRPr="003349EC" w:rsidRDefault="00A11468" w:rsidP="001339A1">
      <w:pPr>
        <w:pStyle w:val="TableParagraph"/>
        <w:spacing w:line="360" w:lineRule="auto"/>
        <w:ind w:left="567" w:right="707" w:firstLine="284"/>
        <w:jc w:val="both"/>
        <w:outlineLvl w:val="0"/>
        <w:rPr>
          <w:sz w:val="28"/>
          <w:szCs w:val="28"/>
        </w:rPr>
      </w:pPr>
      <w:bookmarkStart w:id="80" w:name="_Hlk136805904"/>
    </w:p>
    <w:p w14:paraId="62C04B65" w14:textId="74473C41" w:rsidR="003D6FFE" w:rsidRPr="003349EC" w:rsidRDefault="00DE30C1" w:rsidP="007078EA">
      <w:pPr>
        <w:pStyle w:val="TableParagraph"/>
        <w:spacing w:line="360" w:lineRule="auto"/>
        <w:ind w:right="707"/>
        <w:jc w:val="center"/>
        <w:outlineLvl w:val="0"/>
        <w:rPr>
          <w:sz w:val="28"/>
          <w:szCs w:val="28"/>
        </w:rPr>
      </w:pPr>
      <w:bookmarkStart w:id="81" w:name="_Toc136352165"/>
      <w:bookmarkStart w:id="82" w:name="_Toc137415220"/>
      <w:bookmarkStart w:id="83" w:name="_Toc137432187"/>
      <w:bookmarkStart w:id="84" w:name="_Toc137456800"/>
      <w:bookmarkStart w:id="85" w:name="_Toc137601111"/>
      <w:bookmarkStart w:id="86" w:name="_Toc137670248"/>
      <w:r w:rsidRPr="003349EC">
        <w:rPr>
          <w:sz w:val="28"/>
          <w:szCs w:val="28"/>
        </w:rPr>
        <w:t>1</w:t>
      </w:r>
      <w:r w:rsidR="007078EA" w:rsidRPr="003349EC">
        <w:rPr>
          <w:sz w:val="28"/>
          <w:szCs w:val="28"/>
        </w:rPr>
        <w:t xml:space="preserve"> </w:t>
      </w:r>
      <w:r w:rsidR="00FB2A49" w:rsidRPr="003349EC">
        <w:rPr>
          <w:sz w:val="28"/>
          <w:szCs w:val="28"/>
        </w:rPr>
        <w:t>ОГЛЯД</w:t>
      </w:r>
      <w:r w:rsidR="00FB2A49" w:rsidRPr="003349EC">
        <w:rPr>
          <w:spacing w:val="12"/>
          <w:sz w:val="28"/>
          <w:szCs w:val="28"/>
        </w:rPr>
        <w:t xml:space="preserve"> </w:t>
      </w:r>
      <w:r w:rsidR="00FB2A49" w:rsidRPr="003349EC">
        <w:rPr>
          <w:sz w:val="28"/>
          <w:szCs w:val="28"/>
        </w:rPr>
        <w:t>І</w:t>
      </w:r>
      <w:r w:rsidR="00FB2A49" w:rsidRPr="003349EC">
        <w:rPr>
          <w:spacing w:val="12"/>
          <w:sz w:val="28"/>
          <w:szCs w:val="28"/>
        </w:rPr>
        <w:t xml:space="preserve"> </w:t>
      </w:r>
      <w:r w:rsidR="00FB2A49" w:rsidRPr="003349EC">
        <w:rPr>
          <w:sz w:val="28"/>
          <w:szCs w:val="28"/>
        </w:rPr>
        <w:t>АНАЛІЗ</w:t>
      </w:r>
      <w:r w:rsidR="00FB2A49" w:rsidRPr="003349EC">
        <w:rPr>
          <w:spacing w:val="13"/>
          <w:sz w:val="28"/>
          <w:szCs w:val="28"/>
        </w:rPr>
        <w:t xml:space="preserve"> </w:t>
      </w:r>
      <w:r w:rsidR="00FB2A49" w:rsidRPr="003349EC">
        <w:rPr>
          <w:sz w:val="28"/>
          <w:szCs w:val="28"/>
        </w:rPr>
        <w:t>ІСНУЮЧИХ</w:t>
      </w:r>
      <w:r w:rsidR="00FB2A49" w:rsidRPr="003349EC">
        <w:rPr>
          <w:spacing w:val="16"/>
          <w:sz w:val="28"/>
          <w:szCs w:val="28"/>
        </w:rPr>
        <w:t xml:space="preserve"> </w:t>
      </w:r>
      <w:r w:rsidR="00FB2A49" w:rsidRPr="003349EC">
        <w:rPr>
          <w:sz w:val="28"/>
          <w:szCs w:val="28"/>
        </w:rPr>
        <w:t>ТЕХНІЧНИХ</w:t>
      </w:r>
      <w:r w:rsidR="00FB2A49" w:rsidRPr="003349EC">
        <w:rPr>
          <w:spacing w:val="16"/>
          <w:sz w:val="28"/>
          <w:szCs w:val="28"/>
        </w:rPr>
        <w:t xml:space="preserve"> </w:t>
      </w:r>
      <w:r w:rsidR="00FB2A49" w:rsidRPr="003349EC">
        <w:rPr>
          <w:sz w:val="28"/>
          <w:szCs w:val="28"/>
        </w:rPr>
        <w:t>РІШЕНЬ</w:t>
      </w:r>
      <w:bookmarkEnd w:id="79"/>
      <w:bookmarkEnd w:id="81"/>
      <w:bookmarkEnd w:id="82"/>
      <w:bookmarkEnd w:id="83"/>
      <w:bookmarkEnd w:id="84"/>
      <w:bookmarkEnd w:id="85"/>
      <w:bookmarkEnd w:id="86"/>
    </w:p>
    <w:p w14:paraId="1107E257" w14:textId="77777777" w:rsidR="003D6FFE" w:rsidRPr="003349EC" w:rsidRDefault="003D6FFE" w:rsidP="001339A1">
      <w:pPr>
        <w:pStyle w:val="TableParagraph"/>
        <w:spacing w:line="360" w:lineRule="auto"/>
        <w:ind w:left="567" w:right="707" w:firstLine="284"/>
        <w:jc w:val="both"/>
        <w:outlineLvl w:val="1"/>
        <w:rPr>
          <w:sz w:val="28"/>
          <w:szCs w:val="28"/>
        </w:rPr>
      </w:pPr>
      <w:bookmarkStart w:id="87" w:name="1.1_Загальні_відомості"/>
      <w:bookmarkStart w:id="88" w:name="_Toc136193306"/>
      <w:bookmarkStart w:id="89" w:name="_Toc136352166"/>
      <w:bookmarkStart w:id="90" w:name="_Toc137415221"/>
      <w:bookmarkStart w:id="91" w:name="_Toc137432188"/>
      <w:bookmarkStart w:id="92" w:name="_Toc137456801"/>
      <w:bookmarkStart w:id="93" w:name="_Toc137601112"/>
      <w:bookmarkStart w:id="94" w:name="_Toc137670249"/>
      <w:bookmarkEnd w:id="87"/>
      <w:r w:rsidRPr="003349EC">
        <w:rPr>
          <w:sz w:val="28"/>
          <w:szCs w:val="28"/>
        </w:rPr>
        <w:t>1.1</w:t>
      </w:r>
      <w:r w:rsidRPr="003349EC">
        <w:rPr>
          <w:spacing w:val="27"/>
          <w:sz w:val="28"/>
          <w:szCs w:val="28"/>
        </w:rPr>
        <w:t xml:space="preserve"> </w:t>
      </w:r>
      <w:r w:rsidRPr="003349EC">
        <w:rPr>
          <w:sz w:val="28"/>
          <w:szCs w:val="28"/>
        </w:rPr>
        <w:t>Загальні</w:t>
      </w:r>
      <w:r w:rsidRPr="003349EC">
        <w:rPr>
          <w:spacing w:val="25"/>
          <w:sz w:val="28"/>
          <w:szCs w:val="28"/>
        </w:rPr>
        <w:t xml:space="preserve"> </w:t>
      </w:r>
      <w:r w:rsidRPr="003349EC">
        <w:rPr>
          <w:sz w:val="28"/>
          <w:szCs w:val="28"/>
        </w:rPr>
        <w:t>відомості</w:t>
      </w:r>
      <w:bookmarkEnd w:id="88"/>
      <w:bookmarkEnd w:id="89"/>
      <w:bookmarkEnd w:id="90"/>
      <w:bookmarkEnd w:id="91"/>
      <w:bookmarkEnd w:id="92"/>
      <w:bookmarkEnd w:id="93"/>
      <w:bookmarkEnd w:id="94"/>
    </w:p>
    <w:p w14:paraId="7613DCBF" w14:textId="7682DEDF" w:rsidR="006226FC" w:rsidRPr="003349EC" w:rsidRDefault="006226FC" w:rsidP="001339A1">
      <w:pPr>
        <w:widowControl/>
        <w:autoSpaceDE/>
        <w:autoSpaceDN/>
        <w:spacing w:line="360" w:lineRule="auto"/>
        <w:ind w:left="567" w:right="707" w:firstLine="284"/>
        <w:jc w:val="both"/>
        <w:rPr>
          <w:sz w:val="28"/>
          <w:szCs w:val="28"/>
        </w:rPr>
      </w:pPr>
    </w:p>
    <w:p w14:paraId="27FDFE98" w14:textId="12AC5BF5" w:rsidR="00254535" w:rsidRPr="003349EC" w:rsidRDefault="00750D50" w:rsidP="001339A1">
      <w:pPr>
        <w:widowControl/>
        <w:autoSpaceDE/>
        <w:autoSpaceDN/>
        <w:spacing w:line="360" w:lineRule="auto"/>
        <w:ind w:left="567" w:right="707" w:firstLine="284"/>
        <w:jc w:val="both"/>
        <w:rPr>
          <w:sz w:val="28"/>
          <w:szCs w:val="28"/>
        </w:rPr>
      </w:pPr>
      <w:r w:rsidRPr="003349EC">
        <w:rPr>
          <w:sz w:val="28"/>
          <w:szCs w:val="28"/>
        </w:rPr>
        <w:tab/>
        <w:t xml:space="preserve"> В сучасному світі де ми  оточені технологіями сигнали грають важливу роль у багатьох аспектах нашого життя. Сигнали </w:t>
      </w:r>
      <w:r w:rsidR="00664CE4" w:rsidRPr="003349EC">
        <w:rPr>
          <w:sz w:val="28"/>
          <w:szCs w:val="28"/>
        </w:rPr>
        <w:t>використовують для передачі даних наприклад телевізори отримують сигнали  для показу передач, а наші тіла генерують сигнали які допомагають нам жити т</w:t>
      </w:r>
      <w:r w:rsidR="00051C6D" w:rsidRPr="003349EC">
        <w:rPr>
          <w:sz w:val="28"/>
          <w:szCs w:val="28"/>
        </w:rPr>
        <w:t>а</w:t>
      </w:r>
      <w:r w:rsidR="00664CE4" w:rsidRPr="003349EC">
        <w:rPr>
          <w:sz w:val="28"/>
          <w:szCs w:val="28"/>
        </w:rPr>
        <w:t xml:space="preserve"> функціонувати. </w:t>
      </w:r>
      <w:r w:rsidR="00254535" w:rsidRPr="003349EC">
        <w:rPr>
          <w:sz w:val="28"/>
          <w:szCs w:val="28"/>
        </w:rPr>
        <w:t>Сигнал можна визначити як фізичну або абстрактну величину, яка несе інформацію. У контексті обробки сигналу сигнал являє собою змінну в часі або просторі величину, яку можна вимірювати, спостерігати або маніпулювати нею. Сигнали можуть приймати різні форми, такі як електричні напруги, акустичні хвилі, потоки цифрових даних або навіть біологічні чи екологічні вимірювання.</w:t>
      </w:r>
    </w:p>
    <w:p w14:paraId="0A94D654" w14:textId="155133CD" w:rsidR="00FB39D7" w:rsidRPr="003349EC" w:rsidRDefault="00E92279" w:rsidP="003349EC">
      <w:pPr>
        <w:widowControl/>
        <w:autoSpaceDE/>
        <w:autoSpaceDN/>
        <w:spacing w:line="360" w:lineRule="auto"/>
        <w:ind w:left="567" w:right="707" w:firstLine="284"/>
        <w:jc w:val="both"/>
        <w:rPr>
          <w:sz w:val="28"/>
          <w:szCs w:val="28"/>
        </w:rPr>
      </w:pPr>
      <w:r w:rsidRPr="003349EC">
        <w:rPr>
          <w:sz w:val="28"/>
          <w:szCs w:val="28"/>
        </w:rPr>
        <w:t>Термін «сигнал» пішов від латинського signum – знак. Одного усталеного визначення поняття «сигнал» наразі не існує. Найкоротше та одне з найбільш</w:t>
      </w:r>
      <w:r w:rsidR="003349EC">
        <w:rPr>
          <w:sz w:val="28"/>
          <w:szCs w:val="28"/>
        </w:rPr>
        <w:t xml:space="preserve"> </w:t>
      </w:r>
      <w:r w:rsidRPr="003349EC">
        <w:rPr>
          <w:sz w:val="28"/>
          <w:szCs w:val="28"/>
        </w:rPr>
        <w:t>влучних означень дав В. Даль: «Сигнал – це звістка за допомогою знаку». В цьому визначенні відображені основні властивості сигналу: те, що в сигналі міститься певна важлива для дослідника інформація, і те, що сигнал не може існувати сам по собі, а обов’язково повинен бути носій, що переносить енергію сигналу від джерела до адресата. Наразі неможливо передати інформацію не передаючи при цьому енергію, а отже можна сказати, що сигнал – це сукупність повідомлення та його носія. Носієм сигналу є поле: електромагнітне, температурне або поле матеріальних часток. Вимірюючи характеристики такого поля (фізичні величини) ми вимірюємо сигнали. Значення сигналу – це значення фізичної величини, яка вимірюється у часі, просторі чи інших координатах.</w:t>
      </w:r>
    </w:p>
    <w:p w14:paraId="4BF411D2" w14:textId="673CF4BF" w:rsidR="00E92279" w:rsidRPr="003349EC" w:rsidRDefault="00E92279" w:rsidP="001339A1">
      <w:pPr>
        <w:widowControl/>
        <w:autoSpaceDE/>
        <w:autoSpaceDN/>
        <w:spacing w:line="360" w:lineRule="auto"/>
        <w:ind w:left="567" w:right="707" w:firstLine="284"/>
        <w:jc w:val="both"/>
        <w:rPr>
          <w:sz w:val="28"/>
          <w:szCs w:val="28"/>
        </w:rPr>
      </w:pPr>
      <w:r w:rsidRPr="003349EC">
        <w:rPr>
          <w:sz w:val="28"/>
          <w:szCs w:val="28"/>
        </w:rPr>
        <w:t xml:space="preserve">Те, що інформація передається не безпосередньо, а з використанням знаків, символів, фізичних величин, що несуть змістовне навантаження, </w:t>
      </w:r>
      <w:r w:rsidRPr="003349EC">
        <w:rPr>
          <w:sz w:val="28"/>
          <w:szCs w:val="28"/>
        </w:rPr>
        <w:lastRenderedPageBreak/>
        <w:t>передбачає необхідність обробки, аналізу та інтерпретації тих даних, що будуть в розпорядженні адресата повідомлення.</w:t>
      </w:r>
    </w:p>
    <w:p w14:paraId="726ED407" w14:textId="40F0908D" w:rsidR="00E92279" w:rsidRPr="003349EC" w:rsidRDefault="00E92279" w:rsidP="001339A1">
      <w:pPr>
        <w:widowControl/>
        <w:autoSpaceDE/>
        <w:autoSpaceDN/>
        <w:spacing w:line="360" w:lineRule="auto"/>
        <w:ind w:left="567" w:right="707" w:firstLine="284"/>
        <w:jc w:val="both"/>
        <w:rPr>
          <w:sz w:val="28"/>
          <w:szCs w:val="28"/>
        </w:rPr>
      </w:pPr>
      <w:r w:rsidRPr="003349EC">
        <w:rPr>
          <w:sz w:val="28"/>
          <w:szCs w:val="28"/>
        </w:rPr>
        <w:t>Сигнал – це фізичний процес, характеристики якого несуть інформацію про певне явище чи стан об’єкта, або передають команди управління та оповіщення. Якщо сигнал спеціально створений для передачі повідомлення, то певний параметр цього процесу (наприклад, величина сигналу, його частота та ін.) змінюється відповідно до тої інформації, яку треба передати.[1]</w:t>
      </w:r>
    </w:p>
    <w:p w14:paraId="24A89F2C" w14:textId="4B4A0A02" w:rsidR="00254535" w:rsidRPr="003349EC" w:rsidRDefault="00254535" w:rsidP="001339A1">
      <w:pPr>
        <w:widowControl/>
        <w:autoSpaceDE/>
        <w:autoSpaceDN/>
        <w:spacing w:line="360" w:lineRule="auto"/>
        <w:ind w:left="567" w:right="707" w:firstLine="284"/>
        <w:jc w:val="both"/>
        <w:rPr>
          <w:sz w:val="28"/>
          <w:szCs w:val="28"/>
        </w:rPr>
      </w:pPr>
      <w:r w:rsidRPr="003349EC">
        <w:rPr>
          <w:sz w:val="28"/>
          <w:szCs w:val="28"/>
        </w:rPr>
        <w:t>У частотній області сигнал відноситься до його представлення в термінах його частотних компонентів. Замість того, щоб описувати сигнал у часовій області, де він представлений як функція часу, частотна область надає інформацію про спектральний вміст сигналу.</w:t>
      </w:r>
      <w:r w:rsidR="00E065E1" w:rsidRPr="003349EC">
        <w:rPr>
          <w:sz w:val="28"/>
          <w:szCs w:val="28"/>
        </w:rPr>
        <w:t xml:space="preserve"> </w:t>
      </w:r>
      <w:r w:rsidRPr="003349EC">
        <w:rPr>
          <w:sz w:val="28"/>
          <w:szCs w:val="28"/>
        </w:rPr>
        <w:t>Представлення сигналу в частотній області передбачає аналіз його частотних компонентів та їх відповідних величин і фаз. Цей аналіз зазвичай виконується за допомогою таких методів, як перетворення Фур’є, яке перетворює сигнал із часової області в частотну. Досліджуючи сигнал у частотній області, ми можемо визначити наявність і характеристики різних частот у сигналі. У частотній області сигнал часто представлений у вигляді спектра, який показує розподіл потужності або амплітуди на різних частотах. Спектр надає уявлення про частотний вміст сигналу, дозволяючи нам ідентифікувати домінуючі частоти, гармоніки, шуми та інші важливі характеристики.</w:t>
      </w:r>
    </w:p>
    <w:p w14:paraId="242E9402" w14:textId="288622D9" w:rsidR="009A5E1D" w:rsidRPr="003349EC" w:rsidRDefault="00254535" w:rsidP="003349EC">
      <w:pPr>
        <w:widowControl/>
        <w:autoSpaceDE/>
        <w:autoSpaceDN/>
        <w:spacing w:line="360" w:lineRule="auto"/>
        <w:ind w:left="567" w:right="707" w:firstLine="284"/>
        <w:jc w:val="both"/>
        <w:rPr>
          <w:sz w:val="28"/>
          <w:szCs w:val="28"/>
        </w:rPr>
      </w:pPr>
      <w:r w:rsidRPr="003349EC">
        <w:rPr>
          <w:sz w:val="28"/>
          <w:szCs w:val="28"/>
        </w:rPr>
        <w:t xml:space="preserve">Аналіз сигналів у частотній області дозволяє нам маніпулювати ними та обробляти їх у спосіб, який може бути складним у часовій області. Це дозволяє нам застосовувати фільтри, змінювати певні частотні компоненти, отримувати відповідну інформацію та виконувати різноманітні операції, які є корисними для покращення сигналу, зменшення шуму, виділення функцій та інших завдань обробки сигналу. </w:t>
      </w:r>
      <w:r w:rsidR="00664CE4" w:rsidRPr="003349EC">
        <w:rPr>
          <w:sz w:val="28"/>
          <w:szCs w:val="28"/>
        </w:rPr>
        <w:t xml:space="preserve">Спектральний аналіз був запропонований у 1859 році Г. Кірхгофом. Це процес розбиття сигналу на його складові частоти та вимірювання амплітуд, фаз та інших параметрів цих частот. Цей аналіз може використовуватися для дослідження </w:t>
      </w:r>
      <w:r w:rsidR="00664CE4" w:rsidRPr="003349EC">
        <w:rPr>
          <w:sz w:val="28"/>
          <w:szCs w:val="28"/>
        </w:rPr>
        <w:lastRenderedPageBreak/>
        <w:t>характеристик сигналів у різних додаткових областях, включаючи радіоелектроніку, медичну діагностику, музику, сейсмологію та інші галузі.</w:t>
      </w:r>
      <w:r w:rsidR="00C559A8" w:rsidRPr="003349EC">
        <w:rPr>
          <w:sz w:val="28"/>
          <w:szCs w:val="28"/>
        </w:rPr>
        <w:t xml:space="preserve"> Використовують різні методи включаючи періодограмний метод, метод кореляції та метод Фур'є.</w:t>
      </w:r>
      <w:r w:rsidR="00FF2AD4" w:rsidRPr="003349EC">
        <w:rPr>
          <w:sz w:val="28"/>
          <w:szCs w:val="28"/>
        </w:rPr>
        <w:t xml:space="preserve"> </w:t>
      </w:r>
      <w:r w:rsidR="004D0401" w:rsidRPr="003349EC">
        <w:rPr>
          <w:sz w:val="28"/>
          <w:szCs w:val="28"/>
        </w:rPr>
        <w:t xml:space="preserve">Сигнал - це будь-який фізичний процес, який передає інформацію з одного місця до іншого. Наприклад, звукові хвилі, радіохвилі, сигнали від датчиків, електричні сигнали від пристроїв тощо можуть бути розглянуті як сигнали. </w:t>
      </w:r>
      <w:r w:rsidR="00532CE5" w:rsidRPr="003349EC">
        <w:rPr>
          <w:sz w:val="28"/>
          <w:szCs w:val="28"/>
        </w:rPr>
        <w:t xml:space="preserve"> Формування сигналу відбувається за рахунок </w:t>
      </w:r>
      <w:r w:rsidR="004561B0" w:rsidRPr="003349EC">
        <w:rPr>
          <w:sz w:val="28"/>
          <w:szCs w:val="28"/>
        </w:rPr>
        <w:t>дискретизації (вибірковий відбір) аналогового сигналу.</w:t>
      </w:r>
      <w:r w:rsidR="00E95AA2" w:rsidRPr="003349EC">
        <w:rPr>
          <w:sz w:val="28"/>
          <w:szCs w:val="28"/>
        </w:rPr>
        <w:t xml:space="preserve"> Дискретизація дозволяє зберегти сигнал в цифровому вигляді. </w:t>
      </w:r>
      <w:r w:rsidR="004561B0" w:rsidRPr="003349EC">
        <w:rPr>
          <w:sz w:val="28"/>
          <w:szCs w:val="28"/>
        </w:rPr>
        <w:t>Аналоговий сигнал перетворюється на послідовність дискретних значень.</w:t>
      </w:r>
      <w:r w:rsidR="00E95AA2" w:rsidRPr="003349EC">
        <w:rPr>
          <w:sz w:val="28"/>
          <w:szCs w:val="28"/>
        </w:rPr>
        <w:t xml:space="preserve"> Дискретизація дозволяє зберігати та передати на відстань </w:t>
      </w:r>
      <w:r w:rsidR="004561B0" w:rsidRPr="003349EC">
        <w:rPr>
          <w:sz w:val="28"/>
          <w:szCs w:val="28"/>
        </w:rPr>
        <w:t xml:space="preserve"> Що називаються семплами.</w:t>
      </w:r>
      <w:r w:rsidR="00532CE5" w:rsidRPr="003349EC">
        <w:rPr>
          <w:sz w:val="28"/>
          <w:szCs w:val="28"/>
        </w:rPr>
        <w:t xml:space="preserve"> </w:t>
      </w:r>
      <w:r w:rsidR="004D0401" w:rsidRPr="003349EC">
        <w:rPr>
          <w:sz w:val="28"/>
          <w:szCs w:val="28"/>
        </w:rPr>
        <w:t>У контексті сигнальної обробки, сигнал є функцією, яка описує залежність між часом та значенням фізичного процесу. Зазвичай сигнали можуть бути представлені у вигляді графіка, де по осі x - час, а по осі y - значення сигналу.</w:t>
      </w:r>
    </w:p>
    <w:p w14:paraId="55C5CFD8" w14:textId="50F399B9" w:rsidR="00532CE5" w:rsidRPr="003349EC" w:rsidRDefault="004D0401" w:rsidP="001339A1">
      <w:pPr>
        <w:widowControl/>
        <w:tabs>
          <w:tab w:val="left" w:pos="9923"/>
        </w:tabs>
        <w:autoSpaceDE/>
        <w:autoSpaceDN/>
        <w:spacing w:line="360" w:lineRule="auto"/>
        <w:ind w:left="567" w:right="707" w:firstLine="284"/>
        <w:jc w:val="both"/>
        <w:rPr>
          <w:sz w:val="28"/>
          <w:szCs w:val="28"/>
        </w:rPr>
      </w:pPr>
      <w:r w:rsidRPr="003349EC">
        <w:rPr>
          <w:sz w:val="28"/>
          <w:szCs w:val="28"/>
        </w:rPr>
        <w:t>Найбільш поширеним способом графічного відображення сигналу є графік, на якому час представляється на горизонтальній осі, а значення сигналу - на вертикальній. Такий графік називається часовим графіком сигналу.</w:t>
      </w:r>
      <w:r w:rsidR="00CD51C3" w:rsidRPr="003349EC">
        <w:rPr>
          <w:sz w:val="28"/>
          <w:szCs w:val="28"/>
        </w:rPr>
        <w:t xml:space="preserve"> </w:t>
      </w:r>
    </w:p>
    <w:p w14:paraId="38196FB2" w14:textId="77777777" w:rsidR="007078EA" w:rsidRPr="003349EC" w:rsidRDefault="007078EA" w:rsidP="001339A1">
      <w:pPr>
        <w:widowControl/>
        <w:tabs>
          <w:tab w:val="left" w:pos="9923"/>
        </w:tabs>
        <w:autoSpaceDE/>
        <w:autoSpaceDN/>
        <w:spacing w:line="360" w:lineRule="auto"/>
        <w:ind w:left="567" w:right="707" w:firstLine="284"/>
        <w:jc w:val="both"/>
        <w:rPr>
          <w:sz w:val="28"/>
          <w:szCs w:val="28"/>
        </w:rPr>
      </w:pPr>
    </w:p>
    <w:p w14:paraId="75FB9AD6" w14:textId="216FB4C3" w:rsidR="006226FC" w:rsidRPr="003349EC" w:rsidRDefault="006226FC" w:rsidP="001339A1">
      <w:pPr>
        <w:pStyle w:val="2"/>
        <w:tabs>
          <w:tab w:val="left" w:pos="9923"/>
        </w:tabs>
        <w:spacing w:before="0" w:line="360" w:lineRule="auto"/>
        <w:ind w:left="567" w:right="707" w:firstLine="284"/>
        <w:jc w:val="both"/>
        <w:rPr>
          <w:rFonts w:ascii="Times New Roman" w:hAnsi="Times New Roman" w:cs="Times New Roman"/>
          <w:color w:val="auto"/>
          <w:sz w:val="28"/>
          <w:szCs w:val="28"/>
        </w:rPr>
      </w:pPr>
      <w:bookmarkStart w:id="95" w:name="_Toc136193307"/>
      <w:bookmarkStart w:id="96" w:name="_Toc136352167"/>
      <w:bookmarkStart w:id="97" w:name="_Toc137415222"/>
      <w:bookmarkStart w:id="98" w:name="_Toc137432189"/>
      <w:bookmarkStart w:id="99" w:name="_Toc137456802"/>
      <w:bookmarkStart w:id="100" w:name="_Toc137601113"/>
      <w:bookmarkStart w:id="101" w:name="_Toc137670250"/>
      <w:r w:rsidRPr="003349EC">
        <w:rPr>
          <w:rFonts w:ascii="Times New Roman" w:hAnsi="Times New Roman" w:cs="Times New Roman"/>
          <w:color w:val="auto"/>
          <w:sz w:val="28"/>
          <w:szCs w:val="28"/>
        </w:rPr>
        <w:t>1.2 Характеристики програмного забезпечення</w:t>
      </w:r>
      <w:bookmarkEnd w:id="95"/>
      <w:bookmarkEnd w:id="96"/>
      <w:bookmarkEnd w:id="97"/>
      <w:bookmarkEnd w:id="98"/>
      <w:bookmarkEnd w:id="99"/>
      <w:bookmarkEnd w:id="100"/>
      <w:bookmarkEnd w:id="101"/>
    </w:p>
    <w:p w14:paraId="7D463F0E" w14:textId="6BCC5132" w:rsidR="0059498C" w:rsidRPr="003349EC" w:rsidRDefault="0059498C" w:rsidP="001339A1">
      <w:pPr>
        <w:pStyle w:val="3"/>
        <w:tabs>
          <w:tab w:val="left" w:pos="9923"/>
        </w:tabs>
        <w:spacing w:before="0" w:line="360" w:lineRule="auto"/>
        <w:ind w:left="567" w:right="707" w:firstLine="284"/>
        <w:jc w:val="both"/>
        <w:rPr>
          <w:rFonts w:ascii="Times New Roman" w:hAnsi="Times New Roman" w:cs="Times New Roman"/>
          <w:color w:val="auto"/>
          <w:sz w:val="28"/>
          <w:szCs w:val="28"/>
        </w:rPr>
      </w:pPr>
      <w:bookmarkStart w:id="102" w:name="_Toc136193308"/>
      <w:bookmarkStart w:id="103" w:name="_Toc136352168"/>
      <w:bookmarkStart w:id="104" w:name="_Toc137415223"/>
      <w:bookmarkStart w:id="105" w:name="_Toc137432190"/>
      <w:bookmarkStart w:id="106" w:name="_Toc137456803"/>
      <w:bookmarkStart w:id="107" w:name="_Toc137601114"/>
      <w:bookmarkStart w:id="108" w:name="_Toc137670251"/>
      <w:r w:rsidRPr="003349EC">
        <w:rPr>
          <w:rFonts w:ascii="Times New Roman" w:hAnsi="Times New Roman" w:cs="Times New Roman"/>
          <w:color w:val="auto"/>
          <w:sz w:val="28"/>
          <w:szCs w:val="28"/>
        </w:rPr>
        <w:t>1.2.1 Огляд і аналіз середовища LabVIEW</w:t>
      </w:r>
      <w:bookmarkEnd w:id="102"/>
      <w:bookmarkEnd w:id="103"/>
      <w:bookmarkEnd w:id="104"/>
      <w:bookmarkEnd w:id="105"/>
      <w:bookmarkEnd w:id="106"/>
      <w:bookmarkEnd w:id="107"/>
      <w:bookmarkEnd w:id="108"/>
    </w:p>
    <w:p w14:paraId="1853CB3A" w14:textId="085325CF" w:rsidR="00A11468" w:rsidRPr="003349EC" w:rsidRDefault="00A11468" w:rsidP="001339A1">
      <w:pPr>
        <w:tabs>
          <w:tab w:val="left" w:pos="9923"/>
        </w:tabs>
        <w:spacing w:line="360" w:lineRule="auto"/>
        <w:ind w:left="567" w:right="707" w:firstLine="284"/>
        <w:jc w:val="both"/>
        <w:rPr>
          <w:sz w:val="28"/>
          <w:szCs w:val="28"/>
        </w:rPr>
      </w:pPr>
    </w:p>
    <w:p w14:paraId="4DE27310" w14:textId="77777777" w:rsidR="000553D7" w:rsidRPr="003349EC" w:rsidRDefault="000553D7" w:rsidP="001339A1">
      <w:pPr>
        <w:widowControl/>
        <w:tabs>
          <w:tab w:val="left" w:pos="9923"/>
        </w:tabs>
        <w:autoSpaceDE/>
        <w:autoSpaceDN/>
        <w:spacing w:line="360" w:lineRule="auto"/>
        <w:ind w:left="567" w:right="707" w:firstLine="284"/>
        <w:jc w:val="both"/>
        <w:rPr>
          <w:sz w:val="28"/>
          <w:szCs w:val="28"/>
        </w:rPr>
      </w:pPr>
      <w:r w:rsidRPr="003349EC">
        <w:rPr>
          <w:sz w:val="28"/>
          <w:szCs w:val="28"/>
        </w:rPr>
        <w:t>LabVIEW (Laboratory Virtual Instrument Engineering Workbench) — це графічне середовище програмування, яке стало поширеним у дослідницьких лабораторіях, наукових колах і промисловості. Це потужне та універсальне програмне забезпечення для аналізу та вимірювання та автоматизації. Це графічна мова програмування під назвою G. Програмування виконується за допомогою графічної блок-схеми, яка компілюється в машинний код і усуває багато синтаксичних деталей.</w:t>
      </w:r>
    </w:p>
    <w:p w14:paraId="180D03DF" w14:textId="09EDCB01" w:rsidR="000553D7" w:rsidRPr="003349EC" w:rsidRDefault="000553D7" w:rsidP="001339A1">
      <w:pPr>
        <w:widowControl/>
        <w:tabs>
          <w:tab w:val="left" w:pos="9923"/>
        </w:tabs>
        <w:autoSpaceDE/>
        <w:autoSpaceDN/>
        <w:spacing w:line="360" w:lineRule="auto"/>
        <w:ind w:left="567" w:right="707" w:firstLine="284"/>
        <w:jc w:val="both"/>
        <w:rPr>
          <w:sz w:val="28"/>
          <w:szCs w:val="28"/>
        </w:rPr>
      </w:pPr>
      <w:r w:rsidRPr="003349EC">
        <w:rPr>
          <w:sz w:val="28"/>
          <w:szCs w:val="28"/>
        </w:rPr>
        <w:lastRenderedPageBreak/>
        <w:t>LabVIEW пропонує більшу гнучкість, ніж стандартні лабораторні інструменти, оскільки він базується на програмному забезпеченні. Використовуючи LabVIEW, користувач може створити саме той тип віртуального приладу, який йому потрібний, а програмісти можуть легко переглядати та змінювати дані або керувати вхідними даними. Популярність графічного програмного забезпечення потоку даних National Instruments LabVIEW для початківців і досвідчених програмістів у багатьох різних інженерних додатках і галузях можна пояснити інтуїтивно зрозумілою графічною мовою програмування програмного забезпечення, яка використовується для автоматизації систем вимірювання та керування.[</w:t>
      </w:r>
      <w:r w:rsidR="00A3672D" w:rsidRPr="003349EC">
        <w:rPr>
          <w:sz w:val="28"/>
          <w:szCs w:val="28"/>
        </w:rPr>
        <w:t>2</w:t>
      </w:r>
      <w:r w:rsidRPr="003349EC">
        <w:rPr>
          <w:sz w:val="28"/>
          <w:szCs w:val="28"/>
        </w:rPr>
        <w:t>]</w:t>
      </w:r>
    </w:p>
    <w:p w14:paraId="00FCC5CB" w14:textId="22681093" w:rsidR="003C3A6F" w:rsidRPr="003349EC" w:rsidRDefault="00481852" w:rsidP="00196008">
      <w:pPr>
        <w:widowControl/>
        <w:tabs>
          <w:tab w:val="left" w:pos="9923"/>
        </w:tabs>
        <w:autoSpaceDE/>
        <w:autoSpaceDN/>
        <w:spacing w:line="360" w:lineRule="auto"/>
        <w:ind w:left="567" w:right="707" w:firstLine="284"/>
        <w:jc w:val="both"/>
        <w:rPr>
          <w:sz w:val="28"/>
          <w:szCs w:val="28"/>
        </w:rPr>
      </w:pPr>
      <w:r w:rsidRPr="003349EC">
        <w:rPr>
          <w:sz w:val="28"/>
          <w:szCs w:val="28"/>
        </w:rPr>
        <w:t>Розробка програми в Lab</w:t>
      </w:r>
      <w:r w:rsidR="00F65133" w:rsidRPr="003349EC">
        <w:rPr>
          <w:sz w:val="28"/>
          <w:szCs w:val="28"/>
        </w:rPr>
        <w:t>VIEW</w:t>
      </w:r>
      <w:r w:rsidRPr="003349EC">
        <w:rPr>
          <w:sz w:val="28"/>
          <w:szCs w:val="28"/>
        </w:rPr>
        <w:t xml:space="preserve"> відбувається одночасно в двох вікнах: блок-діаграма та лицева панель. На лицевій панелі створюється графічний інтерфейс програми і паралельно ведеться зв'язка інтерфейсу з власне програмою, яка створюється за допомогою спеціальних блоків. Таким чином графічний код програми має вигляд специфічної блок-діаграми. LabVIEW дозволяє здійснювати доступ до великої кількості приладів через вбудовані драйвери. Спрощує програмування для непрофесійних програмістів. До ряду приладів, зокрема, розроблених National Instruments уже надаються готові віртуальні інструменти. Програми є незалежними від платформи оскільки виконуються в спеціальному виконавчому середовищі (run-time). Наявна велика кількість функцій для збору даних, обчислень, генерації сигналів, аналізу тощо.</w:t>
      </w:r>
      <w:r w:rsidR="00F65133" w:rsidRPr="003349EC">
        <w:rPr>
          <w:sz w:val="28"/>
          <w:szCs w:val="28"/>
        </w:rPr>
        <w:t xml:space="preserve"> </w:t>
      </w:r>
    </w:p>
    <w:p w14:paraId="68FF9B79" w14:textId="68DCFDAD" w:rsidR="00F65133" w:rsidRPr="003349EC" w:rsidRDefault="00F65133" w:rsidP="001339A1">
      <w:pPr>
        <w:widowControl/>
        <w:autoSpaceDE/>
        <w:autoSpaceDN/>
        <w:spacing w:line="360" w:lineRule="auto"/>
        <w:ind w:left="567" w:right="707" w:firstLine="284"/>
        <w:jc w:val="both"/>
        <w:rPr>
          <w:sz w:val="28"/>
          <w:szCs w:val="28"/>
        </w:rPr>
      </w:pPr>
      <w:r w:rsidRPr="003349EC">
        <w:rPr>
          <w:sz w:val="28"/>
          <w:szCs w:val="28"/>
        </w:rPr>
        <w:t>LabVIEW — потужне середовище розробки, яке широко використовується в наукових та інженерних програмах. Серед ключових особливостей середовища LabVIEW:</w:t>
      </w:r>
    </w:p>
    <w:p w14:paraId="5D51FD4D" w14:textId="77777777"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t>Графічне програмування: LabVIEW використовує графічну мову програмування, де код представлено у вигляді блок-схеми. Цей візуальний підхід дозволяє інтуїтивно зрозумілу та швидку розробку програм.</w:t>
      </w:r>
    </w:p>
    <w:p w14:paraId="23FC210D" w14:textId="77777777"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lastRenderedPageBreak/>
        <w:t>Парадигма потоку даних: LabVIEW слідує парадигмі програмування потоку даних, де виконання керується доступністю даних, а не послідовним порядком операторів. Це сприяє паралелізму та спрощує обробку асинхронних процесів.</w:t>
      </w:r>
    </w:p>
    <w:p w14:paraId="258AD195" w14:textId="77777777"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t>Великі бібліотеки та набори інструментів: LabVIEW пропонує величезну колекцію вбудованих бібліотек та наборів інструментів для різних областей, включаючи обробку сигналів, системи керування, збір даних, обробку зображень тощо. Ці бібліотеки надають попередньо створені функції та алгоритми для прискорення розробки.</w:t>
      </w:r>
    </w:p>
    <w:p w14:paraId="11E1B113" w14:textId="77777777"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t>Інтеграція апаратного забезпечення: LabVIEW легко інтегрується з широким спектром апаратних пристроїв, таких як системи збору даних, інтерфейси керування приладами та обладнання промислової автоматизації. Він пропонує спеціальні драйвери та API для взаємодії з апаратним забезпеченням і отримання або керування даними.</w:t>
      </w:r>
    </w:p>
    <w:p w14:paraId="7938FB16" w14:textId="2D7A1B7D" w:rsidR="00F65133" w:rsidRPr="003349EC" w:rsidRDefault="00F65133" w:rsidP="006D3BB9">
      <w:pPr>
        <w:pStyle w:val="a7"/>
        <w:widowControl/>
        <w:numPr>
          <w:ilvl w:val="0"/>
          <w:numId w:val="13"/>
        </w:numPr>
        <w:autoSpaceDE/>
        <w:autoSpaceDN/>
        <w:spacing w:line="360" w:lineRule="auto"/>
        <w:ind w:left="567" w:right="707" w:firstLine="284"/>
        <w:jc w:val="both"/>
        <w:rPr>
          <w:sz w:val="28"/>
          <w:szCs w:val="28"/>
        </w:rPr>
      </w:pPr>
      <w:r w:rsidRPr="003349EC">
        <w:rPr>
          <w:sz w:val="28"/>
          <w:szCs w:val="28"/>
        </w:rPr>
        <w:t xml:space="preserve">Дизайн інтерфейсу користувача: LabVIEW надає повний набір інструментів для проектування інтерфейсу користувача, включаючи </w:t>
      </w:r>
      <w:r w:rsidR="001339A1" w:rsidRPr="003349EC">
        <w:rPr>
          <w:sz w:val="28"/>
          <w:szCs w:val="28"/>
        </w:rPr>
        <w:t>настроюванні</w:t>
      </w:r>
      <w:r w:rsidRPr="003349EC">
        <w:rPr>
          <w:sz w:val="28"/>
          <w:szCs w:val="28"/>
        </w:rPr>
        <w:t xml:space="preserve"> передні панелі та елементи керування. Розробники можуть створювати інтерактивні та візуально привабливі інтерфейси користувача для взаємодії зі своїми програмами.</w:t>
      </w:r>
    </w:p>
    <w:p w14:paraId="5D90B34A" w14:textId="77777777"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t>Можливість повторного використання коду: LabVIEW сприяє багаторазовому використанню коду через використання subVI (субвіртуальних інструментів). SubVI — це модульні компоненти, які інкапсулюють функціональність і можуть бути легко повторно використані в різних проектах, підвищуючи ефективність і зручність обслуговування.</w:t>
      </w:r>
    </w:p>
    <w:p w14:paraId="629B4835" w14:textId="597D5786" w:rsidR="00F65133" w:rsidRPr="003349EC" w:rsidRDefault="00F65133" w:rsidP="00AF2CC2">
      <w:pPr>
        <w:pStyle w:val="a7"/>
        <w:widowControl/>
        <w:numPr>
          <w:ilvl w:val="0"/>
          <w:numId w:val="13"/>
        </w:numPr>
        <w:autoSpaceDE/>
        <w:autoSpaceDN/>
        <w:spacing w:line="360" w:lineRule="auto"/>
        <w:ind w:left="567" w:right="707" w:firstLine="284"/>
        <w:jc w:val="both"/>
        <w:rPr>
          <w:sz w:val="28"/>
          <w:szCs w:val="28"/>
        </w:rPr>
      </w:pPr>
      <w:r w:rsidRPr="003349EC">
        <w:rPr>
          <w:sz w:val="28"/>
          <w:szCs w:val="28"/>
        </w:rPr>
        <w:t>Підтримка спільноти: LabVIEW має велику й активну спільноту користувачів і розробників по всьому світу. Ця спільнота робить внесок у форуми, бази знань і групи користувачів, надаючи підтримку, обмінюючись ресурсами та сприяючи співпраці.</w:t>
      </w:r>
    </w:p>
    <w:p w14:paraId="7854BA5D" w14:textId="77777777" w:rsidR="00481852" w:rsidRPr="003349EC" w:rsidRDefault="00481852" w:rsidP="001339A1">
      <w:pPr>
        <w:widowControl/>
        <w:tabs>
          <w:tab w:val="left" w:pos="9923"/>
        </w:tabs>
        <w:autoSpaceDE/>
        <w:autoSpaceDN/>
        <w:spacing w:line="360" w:lineRule="auto"/>
        <w:ind w:left="567" w:right="707" w:firstLine="284"/>
        <w:jc w:val="both"/>
        <w:rPr>
          <w:sz w:val="28"/>
          <w:szCs w:val="28"/>
        </w:rPr>
      </w:pPr>
      <w:r w:rsidRPr="003349EC">
        <w:rPr>
          <w:sz w:val="28"/>
          <w:szCs w:val="28"/>
        </w:rPr>
        <w:t xml:space="preserve">LabVIEW був вперше запущений у 1986 році як інструмент для вчених та інженерів для полегшення автоматизованих вимірювань - мета полягала в </w:t>
      </w:r>
      <w:r w:rsidRPr="003349EC">
        <w:rPr>
          <w:sz w:val="28"/>
          <w:szCs w:val="28"/>
        </w:rPr>
        <w:lastRenderedPageBreak/>
        <w:t>тому, щоб це був інструмент, який був би таким же продуктивним для вчених та інженерів, як електронні таблиці для фінансових аналітиків.</w:t>
      </w:r>
    </w:p>
    <w:p w14:paraId="223F301B" w14:textId="67260818" w:rsidR="00481852" w:rsidRDefault="00481852" w:rsidP="001339A1">
      <w:pPr>
        <w:widowControl/>
        <w:tabs>
          <w:tab w:val="left" w:pos="9923"/>
        </w:tabs>
        <w:autoSpaceDE/>
        <w:autoSpaceDN/>
        <w:spacing w:line="360" w:lineRule="auto"/>
        <w:ind w:left="567" w:right="707" w:firstLine="284"/>
        <w:jc w:val="both"/>
        <w:rPr>
          <w:sz w:val="28"/>
          <w:szCs w:val="28"/>
          <w:lang w:val="en-US"/>
        </w:rPr>
      </w:pPr>
      <w:r w:rsidRPr="003349EC">
        <w:rPr>
          <w:sz w:val="28"/>
          <w:szCs w:val="28"/>
        </w:rPr>
        <w:t xml:space="preserve">На додаток до цього, Кодовскі використовував ранній Apple Mac, який використовував графіку більше, ніж будь-яка інша обчислювальна система. Кодовскі хотів мати можливість використовувати цю можливість для швидшого програмування керування інструментами. </w:t>
      </w:r>
    </w:p>
    <w:p w14:paraId="60E4A175" w14:textId="77777777" w:rsidR="00C34501" w:rsidRDefault="00C34501" w:rsidP="001339A1">
      <w:pPr>
        <w:widowControl/>
        <w:tabs>
          <w:tab w:val="left" w:pos="9923"/>
        </w:tabs>
        <w:autoSpaceDE/>
        <w:autoSpaceDN/>
        <w:spacing w:line="360" w:lineRule="auto"/>
        <w:ind w:left="567" w:right="707" w:firstLine="284"/>
        <w:jc w:val="both"/>
        <w:rPr>
          <w:sz w:val="28"/>
          <w:szCs w:val="28"/>
          <w:lang w:val="en-US"/>
        </w:rPr>
      </w:pPr>
    </w:p>
    <w:p w14:paraId="3E12E124" w14:textId="77777777" w:rsidR="00C34501" w:rsidRPr="00C34501" w:rsidRDefault="00C34501" w:rsidP="001339A1">
      <w:pPr>
        <w:widowControl/>
        <w:tabs>
          <w:tab w:val="left" w:pos="9923"/>
        </w:tabs>
        <w:autoSpaceDE/>
        <w:autoSpaceDN/>
        <w:spacing w:line="360" w:lineRule="auto"/>
        <w:ind w:left="567" w:right="707" w:firstLine="284"/>
        <w:jc w:val="both"/>
        <w:rPr>
          <w:sz w:val="28"/>
          <w:szCs w:val="28"/>
          <w:lang w:val="en-US"/>
        </w:rPr>
      </w:pPr>
    </w:p>
    <w:p w14:paraId="04C277F8" w14:textId="77777777" w:rsidR="00813878" w:rsidRPr="003349EC" w:rsidRDefault="00481852" w:rsidP="001339A1">
      <w:pPr>
        <w:keepNext/>
        <w:widowControl/>
        <w:autoSpaceDE/>
        <w:autoSpaceDN/>
        <w:spacing w:line="360" w:lineRule="auto"/>
        <w:ind w:left="567" w:right="707" w:firstLine="284"/>
        <w:jc w:val="center"/>
        <w:rPr>
          <w:sz w:val="28"/>
          <w:szCs w:val="28"/>
        </w:rPr>
      </w:pPr>
      <w:r w:rsidRPr="003349EC">
        <w:rPr>
          <w:sz w:val="28"/>
          <w:szCs w:val="28"/>
          <w:lang w:eastAsia="uk-UA"/>
        </w:rPr>
        <w:drawing>
          <wp:inline distT="0" distB="0" distL="0" distR="0" wp14:anchorId="1DC457FF" wp14:editId="060BAA97">
            <wp:extent cx="3771900" cy="10382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71900" cy="1038225"/>
                    </a:xfrm>
                    <a:prstGeom prst="rect">
                      <a:avLst/>
                    </a:prstGeom>
                    <a:noFill/>
                    <a:ln>
                      <a:noFill/>
                    </a:ln>
                  </pic:spPr>
                </pic:pic>
              </a:graphicData>
            </a:graphic>
          </wp:inline>
        </w:drawing>
      </w:r>
    </w:p>
    <w:p w14:paraId="64CC129F" w14:textId="25ADE1B8" w:rsidR="00E47264" w:rsidRPr="003349EC" w:rsidRDefault="00813878" w:rsidP="001339A1">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1</w:t>
      </w:r>
      <w:r w:rsidR="0035097E" w:rsidRPr="003349EC">
        <w:rPr>
          <w:i w:val="0"/>
          <w:iCs w:val="0"/>
          <w:color w:val="auto"/>
          <w:sz w:val="28"/>
          <w:szCs w:val="28"/>
        </w:rPr>
        <w:t>.</w:t>
      </w:r>
      <w:r w:rsidR="0035097E" w:rsidRPr="003349EC">
        <w:rPr>
          <w:i w:val="0"/>
          <w:iCs w:val="0"/>
          <w:color w:val="auto"/>
          <w:sz w:val="28"/>
          <w:szCs w:val="28"/>
        </w:rPr>
        <w:fldChar w:fldCharType="begin"/>
      </w:r>
      <w:r w:rsidR="0035097E" w:rsidRPr="003349EC">
        <w:rPr>
          <w:i w:val="0"/>
          <w:iCs w:val="0"/>
          <w:color w:val="auto"/>
          <w:sz w:val="28"/>
          <w:szCs w:val="28"/>
        </w:rPr>
        <w:instrText xml:space="preserve"> SEQ Рисунок \* ARABIC \s 1 </w:instrText>
      </w:r>
      <w:r w:rsidR="0035097E" w:rsidRPr="003349EC">
        <w:rPr>
          <w:i w:val="0"/>
          <w:iCs w:val="0"/>
          <w:color w:val="auto"/>
          <w:sz w:val="28"/>
          <w:szCs w:val="28"/>
        </w:rPr>
        <w:fldChar w:fldCharType="separate"/>
      </w:r>
      <w:r w:rsidR="00F208DA">
        <w:rPr>
          <w:i w:val="0"/>
          <w:iCs w:val="0"/>
          <w:color w:val="auto"/>
          <w:sz w:val="28"/>
          <w:szCs w:val="28"/>
        </w:rPr>
        <w:t>1</w:t>
      </w:r>
      <w:r w:rsidR="0035097E" w:rsidRPr="003349EC">
        <w:rPr>
          <w:i w:val="0"/>
          <w:iCs w:val="0"/>
          <w:color w:val="auto"/>
          <w:sz w:val="28"/>
          <w:szCs w:val="28"/>
        </w:rPr>
        <w:fldChar w:fldCharType="end"/>
      </w:r>
      <w:r w:rsidR="00E47264" w:rsidRPr="003349EC">
        <w:rPr>
          <w:i w:val="0"/>
          <w:iCs w:val="0"/>
          <w:color w:val="auto"/>
          <w:sz w:val="28"/>
          <w:szCs w:val="28"/>
        </w:rPr>
        <w:t xml:space="preserve"> – Інструменти віртуального вікна</w:t>
      </w:r>
    </w:p>
    <w:p w14:paraId="01D24035" w14:textId="77777777" w:rsidR="00AF2CC2" w:rsidRPr="003349EC" w:rsidRDefault="00AF2CC2" w:rsidP="001339A1">
      <w:pPr>
        <w:widowControl/>
        <w:autoSpaceDE/>
        <w:autoSpaceDN/>
        <w:spacing w:line="360" w:lineRule="auto"/>
        <w:ind w:left="567" w:right="707" w:firstLine="284"/>
        <w:jc w:val="both"/>
        <w:rPr>
          <w:sz w:val="28"/>
          <w:szCs w:val="28"/>
        </w:rPr>
      </w:pPr>
    </w:p>
    <w:p w14:paraId="3B179775" w14:textId="69074213" w:rsidR="00E47264" w:rsidRPr="003349EC" w:rsidRDefault="00E47264" w:rsidP="001339A1">
      <w:pPr>
        <w:widowControl/>
        <w:autoSpaceDE/>
        <w:autoSpaceDN/>
        <w:spacing w:line="360" w:lineRule="auto"/>
        <w:ind w:left="567" w:right="707" w:firstLine="284"/>
        <w:jc w:val="both"/>
        <w:rPr>
          <w:sz w:val="28"/>
          <w:szCs w:val="28"/>
        </w:rPr>
      </w:pPr>
      <w:r w:rsidRPr="003349EC">
        <w:rPr>
          <w:sz w:val="28"/>
          <w:szCs w:val="28"/>
        </w:rPr>
        <w:t xml:space="preserve">На лицьовій панелі </w:t>
      </w:r>
      <w:r w:rsidR="000C1677" w:rsidRPr="003349EC">
        <w:rPr>
          <w:sz w:val="28"/>
          <w:szCs w:val="28"/>
        </w:rPr>
        <w:t xml:space="preserve">(див. рисунок 1.1) </w:t>
      </w:r>
      <w:r w:rsidRPr="003349EC">
        <w:rPr>
          <w:sz w:val="28"/>
          <w:szCs w:val="28"/>
        </w:rPr>
        <w:t>знаходиться лінійка інструментів які містять службові кнопки та індикатори стану які призначені для контролю віртуального інструменту</w:t>
      </w:r>
      <w:r w:rsidR="000C1677" w:rsidRPr="003349EC">
        <w:rPr>
          <w:sz w:val="28"/>
          <w:szCs w:val="28"/>
        </w:rPr>
        <w:t>:</w:t>
      </w:r>
    </w:p>
    <w:p w14:paraId="4014E5F3" w14:textId="68E30E62" w:rsidR="00E47264" w:rsidRPr="003349EC" w:rsidRDefault="000D5AE2"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Кнопка Виконати, яка виглядає як стрілка, запускає виконання VI, коли ви натискаєте на неї. Він змінює зовнішній вигляд на активний, коли VI фактично працює. Коли VI не буде компілювати, кнопка запуску виглядає несправною</w:t>
      </w:r>
      <w:r w:rsidR="00E47264" w:rsidRPr="003349EC">
        <w:rPr>
          <w:sz w:val="28"/>
          <w:szCs w:val="28"/>
        </w:rPr>
        <w:t>;</w:t>
      </w:r>
      <w:r w:rsidR="00A63222" w:rsidRPr="003349EC">
        <w:rPr>
          <w:sz w:val="28"/>
          <w:szCs w:val="28"/>
        </w:rPr>
        <w:t xml:space="preserve"> </w:t>
      </w:r>
    </w:p>
    <w:p w14:paraId="726F41E4" w14:textId="1E5C8ABB"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bookmarkStart w:id="109" w:name="_Toc136193309"/>
      <w:r w:rsidRPr="003349EC">
        <w:rPr>
          <w:sz w:val="28"/>
          <w:szCs w:val="28"/>
        </w:rPr>
        <w:t xml:space="preserve">Кнопка </w:t>
      </w:r>
      <w:r w:rsidR="00910785" w:rsidRPr="003349EC">
        <w:rPr>
          <w:sz w:val="28"/>
          <w:szCs w:val="28"/>
        </w:rPr>
        <w:t>«</w:t>
      </w:r>
      <w:r w:rsidRPr="003349EC">
        <w:rPr>
          <w:sz w:val="28"/>
          <w:szCs w:val="28"/>
        </w:rPr>
        <w:t>Continuous Run</w:t>
      </w:r>
      <w:r w:rsidR="00910785" w:rsidRPr="003349EC">
        <w:rPr>
          <w:sz w:val="28"/>
          <w:szCs w:val="28"/>
        </w:rPr>
        <w:t>»</w:t>
      </w:r>
      <w:r w:rsidRPr="003349EC">
        <w:rPr>
          <w:sz w:val="28"/>
          <w:szCs w:val="28"/>
        </w:rPr>
        <w:t xml:space="preserve"> змушує ВП виконуватися знову і знову, доки ви не натиснете кнопку зупинки;</w:t>
      </w:r>
      <w:r w:rsidR="00A63222" w:rsidRPr="003349EC">
        <w:rPr>
          <w:sz w:val="28"/>
          <w:szCs w:val="28"/>
        </w:rPr>
        <w:t xml:space="preserve"> </w:t>
      </w:r>
    </w:p>
    <w:p w14:paraId="19D86074" w14:textId="16D80BB3"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 xml:space="preserve">Кнопка </w:t>
      </w:r>
      <w:r w:rsidR="00910785" w:rsidRPr="003349EC">
        <w:rPr>
          <w:sz w:val="28"/>
          <w:szCs w:val="28"/>
        </w:rPr>
        <w:t>«Перервати»</w:t>
      </w:r>
      <w:r w:rsidRPr="003349EC">
        <w:rPr>
          <w:sz w:val="28"/>
          <w:szCs w:val="28"/>
        </w:rPr>
        <w:t>, яку легко впізнати, оскільки вона виглядає як крихітний знак стоп, стає активною, коли VI починає виконуватися; інакше кнопка «Скасувати» буде неактивна. Ви можете натиснути цю кнопку, щоб зупинити VI;</w:t>
      </w:r>
      <w:r w:rsidR="00A63222" w:rsidRPr="003349EC">
        <w:rPr>
          <w:sz w:val="28"/>
          <w:szCs w:val="28"/>
        </w:rPr>
        <w:t xml:space="preserve"> </w:t>
      </w:r>
    </w:p>
    <w:p w14:paraId="5B9645C8" w14:textId="4C01C6E1"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Кнопка «Пауза» призупиняє ВП, щоб ви могли використовувати одноетапні параметри налагодження, такі як «вступ», «перехід» і «вихід». Щоб продовжити виконання, знову натисніть кнопку «Пауза»;</w:t>
      </w:r>
      <w:r w:rsidR="00A63222" w:rsidRPr="003349EC">
        <w:rPr>
          <w:sz w:val="28"/>
          <w:szCs w:val="28"/>
        </w:rPr>
        <w:t xml:space="preserve"> </w:t>
      </w:r>
    </w:p>
    <w:p w14:paraId="24C0BF87" w14:textId="71659BB5"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lastRenderedPageBreak/>
        <w:t>Ви можете змінити шрифт, розмір, стиль, вирівнювання та колір тексту LabVIEW кнопку Параметри тексту на панелі інструментів;</w:t>
      </w:r>
      <w:r w:rsidR="00A63222" w:rsidRPr="003349EC">
        <w:rPr>
          <w:sz w:val="28"/>
          <w:szCs w:val="28"/>
        </w:rPr>
        <w:t xml:space="preserve"> </w:t>
      </w:r>
    </w:p>
    <w:p w14:paraId="2C46410C" w14:textId="30D02012"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LabVIEW має автоматичний механізм вирівнювання, який допоможе вам вирівняти піктограми та рівномірно розмістити їх. Виберіть об’єкти, які потрібно вирівняти, перетягуючи їх за допомогою інструмента «Позиціонування», потім перейдіть до кнопки «Вирівняти об’єкти» на панелі інструментів і виберіть спосіб їх вирівнювання (верхні краї за рівнем, ліві краї за рівнем, вертикальні центри тощо);</w:t>
      </w:r>
      <w:r w:rsidR="00A63222" w:rsidRPr="003349EC">
        <w:rPr>
          <w:sz w:val="28"/>
          <w:szCs w:val="28"/>
        </w:rPr>
        <w:t xml:space="preserve"> </w:t>
      </w:r>
    </w:p>
    <w:p w14:paraId="4D5139BE" w14:textId="1CED04C2" w:rsidR="005D0BF6" w:rsidRPr="003349EC" w:rsidRDefault="009453A3" w:rsidP="006D3BB9">
      <w:pPr>
        <w:pStyle w:val="a7"/>
        <w:widowControl/>
        <w:numPr>
          <w:ilvl w:val="0"/>
          <w:numId w:val="6"/>
        </w:numPr>
        <w:autoSpaceDE/>
        <w:autoSpaceDN/>
        <w:spacing w:line="360" w:lineRule="auto"/>
        <w:ind w:left="567" w:right="707" w:firstLine="284"/>
        <w:jc w:val="both"/>
        <w:rPr>
          <w:sz w:val="28"/>
          <w:szCs w:val="28"/>
        </w:rPr>
      </w:pPr>
      <w:r w:rsidRPr="003349EC">
        <w:rPr>
          <w:sz w:val="28"/>
          <w:szCs w:val="28"/>
        </w:rPr>
        <w:t>Якщо ви хочете встановити рівномірний відстань між об’єктами, скористайтеся кнопкою «Розподілити об’єкти» потім перейдіть до кнопки «Вирівняти об’єкти» на панелі ін</w:t>
      </w:r>
      <w:r w:rsidR="00AF2CC2" w:rsidRPr="003349EC">
        <w:rPr>
          <w:sz w:val="28"/>
          <w:szCs w:val="28"/>
        </w:rPr>
        <w:t xml:space="preserve">струментів і виберіть спосіб їх </w:t>
      </w:r>
      <w:r w:rsidRPr="003349EC">
        <w:rPr>
          <w:sz w:val="28"/>
          <w:szCs w:val="28"/>
        </w:rPr>
        <w:t>вирівнювання (верхні краї за рівнем, ліві краї за рівнем, вертикальні центри тощо);</w:t>
      </w:r>
      <w:r w:rsidR="00A63222" w:rsidRPr="003349EC">
        <w:rPr>
          <w:sz w:val="28"/>
          <w:szCs w:val="28"/>
        </w:rPr>
        <w:t xml:space="preserve"> </w:t>
      </w:r>
    </w:p>
    <w:p w14:paraId="47DF4A85" w14:textId="46B9F13C"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Щоб змінити розмір кількох об’єктів до однакового розміру, скористайтеся кнопкою «Змінити розмір об’єктів» (див. рис. 3.62). Ви можете змінити розмір на максимальну висоту та/або ширину, мінімальну висоту та/або ширину, або ви можете явно встановити значення ширини та висоти за допомогою параметра «Установити ширину та висоту» і параметр «Висота» (не показано на малюнку 3.62) підменю «Змінити розмір об’єктів».</w:t>
      </w:r>
    </w:p>
    <w:p w14:paraId="560F4D24" w14:textId="25DF2754" w:rsidR="009453A3" w:rsidRPr="003349EC" w:rsidRDefault="009453A3" w:rsidP="001339A1">
      <w:pPr>
        <w:pStyle w:val="a7"/>
        <w:widowControl/>
        <w:numPr>
          <w:ilvl w:val="0"/>
          <w:numId w:val="6"/>
        </w:numPr>
        <w:autoSpaceDE/>
        <w:autoSpaceDN/>
        <w:spacing w:line="360" w:lineRule="auto"/>
        <w:ind w:left="567" w:right="707" w:firstLine="284"/>
        <w:jc w:val="both"/>
        <w:rPr>
          <w:sz w:val="28"/>
          <w:szCs w:val="28"/>
        </w:rPr>
      </w:pPr>
      <w:r w:rsidRPr="003349EC">
        <w:rPr>
          <w:sz w:val="28"/>
          <w:szCs w:val="28"/>
        </w:rPr>
        <w:t>LabVIEW дозволяє групувати об’єкти разом, щоб розглядати їх як один елемент керування для цілей графічного редагування, а також установлювати порядок глибини об’єктів, щоб ви могли вказати, які об’єкти мають розташовуватися попереду чи позаду інших. Це можна зробити за допомогою кнопки «Змінити порядок об’єктів».</w:t>
      </w:r>
      <w:r w:rsidR="00AE188B" w:rsidRPr="003349EC">
        <w:rPr>
          <w:sz w:val="28"/>
          <w:szCs w:val="28"/>
        </w:rPr>
        <w:t>[</w:t>
      </w:r>
      <w:r w:rsidR="00A3672D" w:rsidRPr="003349EC">
        <w:rPr>
          <w:sz w:val="28"/>
          <w:szCs w:val="28"/>
        </w:rPr>
        <w:t>3</w:t>
      </w:r>
      <w:r w:rsidR="00AE188B" w:rsidRPr="003349EC">
        <w:rPr>
          <w:sz w:val="28"/>
          <w:szCs w:val="28"/>
        </w:rPr>
        <w:t>]</w:t>
      </w:r>
      <w:r w:rsidR="00CD51C3" w:rsidRPr="003349EC">
        <w:rPr>
          <w:sz w:val="28"/>
          <w:szCs w:val="28"/>
        </w:rPr>
        <w:t xml:space="preserve"> </w:t>
      </w:r>
    </w:p>
    <w:p w14:paraId="7CF48BFE" w14:textId="77777777" w:rsidR="001339A1" w:rsidRPr="003349EC" w:rsidRDefault="001339A1" w:rsidP="001339A1">
      <w:pPr>
        <w:pStyle w:val="a7"/>
        <w:widowControl/>
        <w:autoSpaceDE/>
        <w:autoSpaceDN/>
        <w:spacing w:line="360" w:lineRule="auto"/>
        <w:ind w:left="851" w:right="707" w:firstLine="0"/>
        <w:jc w:val="both"/>
        <w:rPr>
          <w:sz w:val="28"/>
          <w:szCs w:val="28"/>
        </w:rPr>
      </w:pPr>
    </w:p>
    <w:p w14:paraId="6FA3EE26" w14:textId="57CFB2E8" w:rsidR="00DA39B7" w:rsidRPr="003349EC" w:rsidRDefault="00DA39B7" w:rsidP="001339A1">
      <w:pPr>
        <w:pStyle w:val="TableParagraph"/>
        <w:spacing w:line="360" w:lineRule="auto"/>
        <w:ind w:left="567" w:right="707" w:firstLine="284"/>
        <w:jc w:val="both"/>
        <w:outlineLvl w:val="1"/>
        <w:rPr>
          <w:sz w:val="28"/>
          <w:szCs w:val="28"/>
        </w:rPr>
      </w:pPr>
      <w:bookmarkStart w:id="110" w:name="_Toc136352169"/>
      <w:bookmarkStart w:id="111" w:name="_Toc137415224"/>
      <w:bookmarkStart w:id="112" w:name="_Toc137432191"/>
      <w:bookmarkStart w:id="113" w:name="_Toc137456804"/>
      <w:bookmarkStart w:id="114" w:name="_Toc137601115"/>
      <w:bookmarkStart w:id="115" w:name="_Toc137670252"/>
      <w:r w:rsidRPr="003349EC">
        <w:rPr>
          <w:sz w:val="28"/>
          <w:szCs w:val="28"/>
        </w:rPr>
        <w:t>1.3</w:t>
      </w:r>
      <w:r w:rsidRPr="003349EC">
        <w:rPr>
          <w:spacing w:val="-5"/>
          <w:sz w:val="28"/>
          <w:szCs w:val="28"/>
        </w:rPr>
        <w:t xml:space="preserve"> </w:t>
      </w:r>
      <w:r w:rsidRPr="003349EC">
        <w:rPr>
          <w:sz w:val="28"/>
          <w:szCs w:val="28"/>
        </w:rPr>
        <w:t>Принципи</w:t>
      </w:r>
      <w:r w:rsidRPr="003349EC">
        <w:rPr>
          <w:spacing w:val="-4"/>
          <w:sz w:val="28"/>
          <w:szCs w:val="28"/>
        </w:rPr>
        <w:t xml:space="preserve"> </w:t>
      </w:r>
      <w:r w:rsidRPr="003349EC">
        <w:rPr>
          <w:sz w:val="28"/>
          <w:szCs w:val="28"/>
        </w:rPr>
        <w:t>цифрової</w:t>
      </w:r>
      <w:r w:rsidRPr="003349EC">
        <w:rPr>
          <w:spacing w:val="-8"/>
          <w:sz w:val="28"/>
          <w:szCs w:val="28"/>
        </w:rPr>
        <w:t xml:space="preserve"> </w:t>
      </w:r>
      <w:r w:rsidRPr="003349EC">
        <w:rPr>
          <w:sz w:val="28"/>
          <w:szCs w:val="28"/>
        </w:rPr>
        <w:t>обробки</w:t>
      </w:r>
      <w:r w:rsidRPr="003349EC">
        <w:rPr>
          <w:spacing w:val="-4"/>
          <w:sz w:val="28"/>
          <w:szCs w:val="28"/>
        </w:rPr>
        <w:t xml:space="preserve"> </w:t>
      </w:r>
      <w:r w:rsidRPr="003349EC">
        <w:rPr>
          <w:sz w:val="28"/>
          <w:szCs w:val="28"/>
        </w:rPr>
        <w:t>сигналів</w:t>
      </w:r>
      <w:bookmarkEnd w:id="109"/>
      <w:bookmarkEnd w:id="110"/>
      <w:bookmarkEnd w:id="111"/>
      <w:bookmarkEnd w:id="112"/>
      <w:bookmarkEnd w:id="113"/>
      <w:bookmarkEnd w:id="114"/>
      <w:bookmarkEnd w:id="115"/>
    </w:p>
    <w:p w14:paraId="0EADF26F" w14:textId="77777777" w:rsidR="00204EBC" w:rsidRPr="003349EC" w:rsidRDefault="00204EBC" w:rsidP="001339A1">
      <w:pPr>
        <w:pStyle w:val="TableParagraph"/>
        <w:spacing w:line="360" w:lineRule="auto"/>
        <w:ind w:left="567" w:right="707" w:firstLine="284"/>
        <w:jc w:val="both"/>
        <w:outlineLvl w:val="1"/>
        <w:rPr>
          <w:sz w:val="28"/>
          <w:szCs w:val="28"/>
        </w:rPr>
      </w:pPr>
    </w:p>
    <w:p w14:paraId="36CB5584" w14:textId="77777777" w:rsidR="00BB05C4" w:rsidRPr="003349EC" w:rsidRDefault="00BB05C4" w:rsidP="001339A1">
      <w:pPr>
        <w:pStyle w:val="TableParagraph"/>
        <w:spacing w:line="360" w:lineRule="auto"/>
        <w:ind w:left="567" w:right="707" w:firstLine="284"/>
        <w:jc w:val="both"/>
        <w:rPr>
          <w:sz w:val="28"/>
          <w:szCs w:val="28"/>
        </w:rPr>
      </w:pPr>
      <w:r w:rsidRPr="003349EC">
        <w:rPr>
          <w:sz w:val="28"/>
          <w:szCs w:val="28"/>
        </w:rPr>
        <w:t xml:space="preserve">Принципи цифрової обробки сигналів стали відомі та почали активно розвиватись в другій половині 20-го століття. Важливі кроки в цьому </w:t>
      </w:r>
      <w:r w:rsidRPr="003349EC">
        <w:rPr>
          <w:sz w:val="28"/>
          <w:szCs w:val="28"/>
        </w:rPr>
        <w:lastRenderedPageBreak/>
        <w:t xml:space="preserve">напрямку були зроблені в 1948 році, коли Норбертом Вінером було введено поняття цифрового фільтра та запропоновано методи кореляційного аналізу. У наступні роки вчені та інженери активно працювали над розвитком цифрових сигнальних процесорів та алгоритмів для обробки сигналів. </w:t>
      </w:r>
    </w:p>
    <w:p w14:paraId="05E8B010" w14:textId="77777777" w:rsidR="00AF2CC2" w:rsidRPr="003349EC" w:rsidRDefault="00BB05C4" w:rsidP="001339A1">
      <w:pPr>
        <w:pStyle w:val="TableParagraph"/>
        <w:spacing w:line="360" w:lineRule="auto"/>
        <w:ind w:left="567" w:right="707" w:firstLine="284"/>
        <w:jc w:val="both"/>
        <w:rPr>
          <w:sz w:val="28"/>
          <w:szCs w:val="28"/>
        </w:rPr>
      </w:pPr>
      <w:r w:rsidRPr="003349EC">
        <w:rPr>
          <w:sz w:val="28"/>
          <w:szCs w:val="28"/>
        </w:rPr>
        <w:t xml:space="preserve">Завдяки розвитку технологій, таких як комп'ютери, цифрові сигнальні процесори, програмовані логічні пристрої та програмне забезпечення для обробки сигналів, принципи цифрової обробки стали широко використовуватись та доступними для багатьох дослідників та інженерів. </w:t>
      </w:r>
    </w:p>
    <w:p w14:paraId="0C626754" w14:textId="5B5A4F4B" w:rsidR="003C3A6F" w:rsidRPr="003349EC" w:rsidRDefault="00BB05C4" w:rsidP="00196008">
      <w:pPr>
        <w:pStyle w:val="TableParagraph"/>
        <w:spacing w:line="360" w:lineRule="auto"/>
        <w:ind w:left="567" w:right="707" w:firstLine="153"/>
        <w:jc w:val="both"/>
        <w:rPr>
          <w:sz w:val="28"/>
          <w:szCs w:val="28"/>
        </w:rPr>
      </w:pPr>
      <w:r w:rsidRPr="003349EC">
        <w:rPr>
          <w:sz w:val="28"/>
          <w:szCs w:val="28"/>
        </w:rPr>
        <w:t>Сьогодні цифрова обробка сигналів є необхідною складовою в багатьох сферах науки, технологій та промисловості. Вона дозволяє ефективно аналізувати, фільтрувати, модифікувати та відтворювати сигнали, що відкриває широкі можливості для розвитку нових технологій та застосувань.</w:t>
      </w:r>
      <w:r w:rsidR="00196008" w:rsidRPr="003349EC">
        <w:rPr>
          <w:sz w:val="28"/>
          <w:szCs w:val="28"/>
        </w:rPr>
        <w:t xml:space="preserve"> </w:t>
      </w:r>
      <w:r w:rsidR="00B87D59" w:rsidRPr="003349EC">
        <w:rPr>
          <w:sz w:val="28"/>
          <w:szCs w:val="28"/>
        </w:rPr>
        <w:t>Принципи цифрової обробки сигналів ґрунтуються на перетворенні аналогових сигналів у цифрову форму за допомогою аналого-цифрового перетворення (АЦП). Це дозволяє представити сигнал у вигляді послідовності чисел, які можуть бути оброблені за допомогою математичних алгоритмів і методів.</w:t>
      </w:r>
      <w:r w:rsidR="00204EBC" w:rsidRPr="003349EC">
        <w:rPr>
          <w:sz w:val="28"/>
          <w:szCs w:val="28"/>
        </w:rPr>
        <w:t xml:space="preserve"> </w:t>
      </w:r>
      <w:r w:rsidR="00B87D59" w:rsidRPr="003349EC">
        <w:rPr>
          <w:sz w:val="28"/>
          <w:szCs w:val="28"/>
        </w:rPr>
        <w:t>Однією з основних переваг цифрової обробки сигналів є можливість точного контролю та маніпуляції сигналами з високою роздільною здатністю. Завдяки цьому, цифрова обробка сигналів дозволяє здійснювати широкий спектр операцій, таких як фільтрація, компресія, відновлення сигналу та багато інших.</w:t>
      </w:r>
      <w:r w:rsidR="00EE03A6" w:rsidRPr="003349EC">
        <w:rPr>
          <w:sz w:val="28"/>
          <w:szCs w:val="28"/>
        </w:rPr>
        <w:t xml:space="preserve"> </w:t>
      </w:r>
    </w:p>
    <w:p w14:paraId="2023C806" w14:textId="79507FC5" w:rsidR="008D1A13" w:rsidRPr="003349EC" w:rsidRDefault="003C3A6F" w:rsidP="001339A1">
      <w:pPr>
        <w:pStyle w:val="TableParagraph"/>
        <w:spacing w:line="360" w:lineRule="auto"/>
        <w:ind w:left="567" w:right="707" w:firstLine="284"/>
        <w:jc w:val="both"/>
        <w:rPr>
          <w:sz w:val="28"/>
          <w:szCs w:val="28"/>
        </w:rPr>
      </w:pPr>
      <w:r w:rsidRPr="003349EC">
        <w:rPr>
          <w:sz w:val="28"/>
          <w:szCs w:val="28"/>
        </w:rPr>
        <w:t xml:space="preserve">Більшість сигналів, які зустрічаються в науці та техніці, є аналоговими за своєю природою. Тобто сигнали є функціями безперервної змінної. Такі як час або простір, і зазвичай приймають значення в безперервному діапазоні. Такі сигнали можуть оброблятися безпосередньо відповідними аналоговими системами (такими як фільтри або аналізатори частоти) або помножувачами частоти з метою зміни їхніх характеристик або вилучення певної необхідної інформації. У такому випадку ми говоримо, що сигнал було оброблено безпосередньо в аналоговій формі, як показано на рис. 1.2.  вхідний, і </w:t>
      </w:r>
      <w:r w:rsidRPr="003349EC">
        <w:rPr>
          <w:sz w:val="28"/>
          <w:szCs w:val="28"/>
        </w:rPr>
        <w:lastRenderedPageBreak/>
        <w:t>вихідний сигнали мають аналогову форму.</w:t>
      </w:r>
    </w:p>
    <w:p w14:paraId="2042AA7F" w14:textId="77777777" w:rsidR="00051C6D" w:rsidRPr="003349EC" w:rsidRDefault="00051C6D" w:rsidP="001339A1">
      <w:pPr>
        <w:pStyle w:val="TableParagraph"/>
        <w:spacing w:line="360" w:lineRule="auto"/>
        <w:ind w:left="567" w:right="707" w:firstLine="284"/>
        <w:jc w:val="both"/>
        <w:rPr>
          <w:sz w:val="28"/>
          <w:szCs w:val="28"/>
        </w:rPr>
      </w:pPr>
    </w:p>
    <w:p w14:paraId="170DB12A" w14:textId="397FCBAD" w:rsidR="00813878" w:rsidRPr="003349EC" w:rsidRDefault="00C34501" w:rsidP="001339A1">
      <w:pPr>
        <w:pStyle w:val="TableParagraph"/>
        <w:keepNext/>
        <w:spacing w:line="360" w:lineRule="auto"/>
        <w:ind w:left="567" w:right="707" w:firstLine="284"/>
        <w:jc w:val="center"/>
        <w:rPr>
          <w:sz w:val="28"/>
          <w:szCs w:val="28"/>
        </w:rPr>
      </w:pPr>
      <w:r w:rsidRPr="00C34501">
        <w:drawing>
          <wp:inline distT="0" distB="0" distL="0" distR="0" wp14:anchorId="168CD6E1" wp14:editId="102012D9">
            <wp:extent cx="5954395" cy="1680210"/>
            <wp:effectExtent l="0" t="0" r="825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54395" cy="1680210"/>
                    </a:xfrm>
                    <a:prstGeom prst="rect">
                      <a:avLst/>
                    </a:prstGeom>
                    <a:noFill/>
                    <a:ln>
                      <a:noFill/>
                    </a:ln>
                  </pic:spPr>
                </pic:pic>
              </a:graphicData>
            </a:graphic>
          </wp:inline>
        </w:drawing>
      </w:r>
    </w:p>
    <w:p w14:paraId="6A62C8DC" w14:textId="3BF7F706" w:rsidR="00813878" w:rsidRPr="003349EC" w:rsidRDefault="00813878" w:rsidP="001339A1">
      <w:pPr>
        <w:widowControl/>
        <w:tabs>
          <w:tab w:val="center" w:pos="4961"/>
          <w:tab w:val="left" w:pos="8190"/>
        </w:tabs>
        <w:autoSpaceDE/>
        <w:autoSpaceDN/>
        <w:spacing w:line="360" w:lineRule="auto"/>
        <w:ind w:left="567" w:right="707" w:firstLine="284"/>
        <w:jc w:val="center"/>
        <w:rPr>
          <w:sz w:val="28"/>
          <w:szCs w:val="28"/>
        </w:rPr>
      </w:pPr>
      <w:r w:rsidRPr="003349EC">
        <w:rPr>
          <w:sz w:val="28"/>
          <w:szCs w:val="28"/>
        </w:rPr>
        <w:t xml:space="preserve">Рисунок </w:t>
      </w:r>
      <w:r w:rsidR="007C6A62" w:rsidRPr="003349EC">
        <w:rPr>
          <w:sz w:val="28"/>
          <w:szCs w:val="28"/>
        </w:rPr>
        <w:t>1</w:t>
      </w:r>
      <w:r w:rsidR="0035097E" w:rsidRPr="003349EC">
        <w:rPr>
          <w:sz w:val="28"/>
          <w:szCs w:val="28"/>
        </w:rPr>
        <w:t>.</w:t>
      </w:r>
      <w:r w:rsidR="0035097E" w:rsidRPr="003349EC">
        <w:rPr>
          <w:sz w:val="28"/>
          <w:szCs w:val="28"/>
        </w:rPr>
        <w:fldChar w:fldCharType="begin"/>
      </w:r>
      <w:r w:rsidR="0035097E" w:rsidRPr="003349EC">
        <w:rPr>
          <w:sz w:val="28"/>
          <w:szCs w:val="28"/>
        </w:rPr>
        <w:instrText xml:space="preserve"> SEQ Рисунок \* ARABIC \s 1 </w:instrText>
      </w:r>
      <w:r w:rsidR="0035097E" w:rsidRPr="003349EC">
        <w:rPr>
          <w:sz w:val="28"/>
          <w:szCs w:val="28"/>
        </w:rPr>
        <w:fldChar w:fldCharType="separate"/>
      </w:r>
      <w:r w:rsidR="00F208DA">
        <w:rPr>
          <w:sz w:val="28"/>
          <w:szCs w:val="28"/>
        </w:rPr>
        <w:t>2</w:t>
      </w:r>
      <w:r w:rsidR="0035097E" w:rsidRPr="003349EC">
        <w:rPr>
          <w:sz w:val="28"/>
          <w:szCs w:val="28"/>
        </w:rPr>
        <w:fldChar w:fldCharType="end"/>
      </w:r>
      <w:r w:rsidRPr="003349EC">
        <w:rPr>
          <w:sz w:val="28"/>
          <w:szCs w:val="28"/>
        </w:rPr>
        <w:t xml:space="preserve"> Робота аналогова обробка сигналу</w:t>
      </w:r>
    </w:p>
    <w:p w14:paraId="59F70A2B" w14:textId="77777777" w:rsidR="000C1677" w:rsidRPr="003349EC" w:rsidRDefault="000C1677" w:rsidP="001339A1">
      <w:pPr>
        <w:widowControl/>
        <w:tabs>
          <w:tab w:val="center" w:pos="4961"/>
          <w:tab w:val="left" w:pos="8190"/>
        </w:tabs>
        <w:autoSpaceDE/>
        <w:autoSpaceDN/>
        <w:spacing w:line="360" w:lineRule="auto"/>
        <w:ind w:left="567" w:right="707" w:firstLine="284"/>
        <w:jc w:val="center"/>
        <w:rPr>
          <w:sz w:val="28"/>
          <w:szCs w:val="28"/>
        </w:rPr>
      </w:pPr>
    </w:p>
    <w:p w14:paraId="75B7C742" w14:textId="77777777" w:rsidR="003D130C" w:rsidRPr="003349EC" w:rsidRDefault="003D130C" w:rsidP="001339A1">
      <w:pPr>
        <w:keepNext/>
        <w:widowControl/>
        <w:autoSpaceDE/>
        <w:autoSpaceDN/>
        <w:spacing w:line="360" w:lineRule="auto"/>
        <w:ind w:left="567" w:right="707" w:firstLine="284"/>
        <w:jc w:val="both"/>
        <w:rPr>
          <w:sz w:val="28"/>
          <w:szCs w:val="28"/>
        </w:rPr>
      </w:pPr>
    </w:p>
    <w:p w14:paraId="3DAD59D3" w14:textId="5BEE5381" w:rsidR="00813878" w:rsidRPr="003349EC" w:rsidRDefault="00D907B6" w:rsidP="00C34501">
      <w:pPr>
        <w:keepNext/>
        <w:widowControl/>
        <w:autoSpaceDE/>
        <w:autoSpaceDN/>
        <w:spacing w:line="360" w:lineRule="auto"/>
        <w:ind w:right="707"/>
        <w:jc w:val="center"/>
        <w:rPr>
          <w:sz w:val="28"/>
          <w:szCs w:val="28"/>
        </w:rPr>
      </w:pPr>
      <w:r w:rsidRPr="00D907B6">
        <w:drawing>
          <wp:inline distT="0" distB="0" distL="0" distR="0" wp14:anchorId="5D5CA785" wp14:editId="29BBE620">
            <wp:extent cx="6645910" cy="1391090"/>
            <wp:effectExtent l="0" t="0" r="254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45910" cy="1391090"/>
                    </a:xfrm>
                    <a:prstGeom prst="rect">
                      <a:avLst/>
                    </a:prstGeom>
                    <a:noFill/>
                    <a:ln>
                      <a:noFill/>
                    </a:ln>
                  </pic:spPr>
                </pic:pic>
              </a:graphicData>
            </a:graphic>
          </wp:inline>
        </w:drawing>
      </w:r>
    </w:p>
    <w:p w14:paraId="03099038" w14:textId="230851F6" w:rsidR="00370E90" w:rsidRPr="00D907B6" w:rsidRDefault="00813878" w:rsidP="001339A1">
      <w:pPr>
        <w:pStyle w:val="af3"/>
        <w:spacing w:after="0" w:line="360" w:lineRule="auto"/>
        <w:ind w:left="567" w:right="707" w:firstLine="284"/>
        <w:jc w:val="center"/>
        <w:rPr>
          <w:i w:val="0"/>
          <w:iCs w:val="0"/>
          <w:color w:val="auto"/>
          <w:sz w:val="28"/>
          <w:szCs w:val="28"/>
          <w:lang w:val="ru-RU"/>
        </w:rPr>
      </w:pPr>
      <w:r w:rsidRPr="003349EC">
        <w:rPr>
          <w:i w:val="0"/>
          <w:iCs w:val="0"/>
          <w:color w:val="auto"/>
          <w:sz w:val="28"/>
          <w:szCs w:val="28"/>
        </w:rPr>
        <w:t xml:space="preserve">Рисунок </w:t>
      </w:r>
      <w:r w:rsidR="00AE0573" w:rsidRPr="003349EC">
        <w:rPr>
          <w:i w:val="0"/>
          <w:iCs w:val="0"/>
          <w:color w:val="auto"/>
          <w:sz w:val="28"/>
          <w:szCs w:val="28"/>
        </w:rPr>
        <w:t>1</w:t>
      </w:r>
      <w:r w:rsidR="0035097E" w:rsidRPr="003349EC">
        <w:rPr>
          <w:i w:val="0"/>
          <w:iCs w:val="0"/>
          <w:color w:val="auto"/>
          <w:sz w:val="28"/>
          <w:szCs w:val="28"/>
        </w:rPr>
        <w:t>.</w:t>
      </w:r>
      <w:r w:rsidR="0035097E" w:rsidRPr="003349EC">
        <w:rPr>
          <w:i w:val="0"/>
          <w:iCs w:val="0"/>
          <w:color w:val="auto"/>
          <w:sz w:val="28"/>
          <w:szCs w:val="28"/>
        </w:rPr>
        <w:fldChar w:fldCharType="begin"/>
      </w:r>
      <w:r w:rsidR="0035097E" w:rsidRPr="003349EC">
        <w:rPr>
          <w:i w:val="0"/>
          <w:iCs w:val="0"/>
          <w:color w:val="auto"/>
          <w:sz w:val="28"/>
          <w:szCs w:val="28"/>
        </w:rPr>
        <w:instrText xml:space="preserve"> SEQ Рисунок \* ARABIC \s 1 </w:instrText>
      </w:r>
      <w:r w:rsidR="0035097E" w:rsidRPr="003349EC">
        <w:rPr>
          <w:i w:val="0"/>
          <w:iCs w:val="0"/>
          <w:color w:val="auto"/>
          <w:sz w:val="28"/>
          <w:szCs w:val="28"/>
        </w:rPr>
        <w:fldChar w:fldCharType="separate"/>
      </w:r>
      <w:r w:rsidR="00F208DA">
        <w:rPr>
          <w:i w:val="0"/>
          <w:iCs w:val="0"/>
          <w:color w:val="auto"/>
          <w:sz w:val="28"/>
          <w:szCs w:val="28"/>
        </w:rPr>
        <w:t>3</w:t>
      </w:r>
      <w:r w:rsidR="0035097E" w:rsidRPr="003349EC">
        <w:rPr>
          <w:i w:val="0"/>
          <w:iCs w:val="0"/>
          <w:color w:val="auto"/>
          <w:sz w:val="28"/>
          <w:szCs w:val="28"/>
        </w:rPr>
        <w:fldChar w:fldCharType="end"/>
      </w:r>
      <w:r w:rsidRPr="003349EC">
        <w:rPr>
          <w:i w:val="0"/>
          <w:iCs w:val="0"/>
          <w:color w:val="auto"/>
          <w:sz w:val="28"/>
          <w:szCs w:val="28"/>
        </w:rPr>
        <w:t xml:space="preserve"> Структурна схема системи цифрової обробки сигналів.</w:t>
      </w:r>
    </w:p>
    <w:p w14:paraId="75540189" w14:textId="77777777" w:rsidR="00C34501" w:rsidRPr="00D907B6" w:rsidRDefault="00C34501" w:rsidP="00C34501">
      <w:pPr>
        <w:rPr>
          <w:lang w:val="ru-RU"/>
        </w:rPr>
      </w:pPr>
    </w:p>
    <w:p w14:paraId="4B0467A9" w14:textId="51531333" w:rsidR="00370E90" w:rsidRPr="003349EC" w:rsidRDefault="00370E90" w:rsidP="001339A1">
      <w:pPr>
        <w:widowControl/>
        <w:autoSpaceDE/>
        <w:autoSpaceDN/>
        <w:spacing w:line="360" w:lineRule="auto"/>
        <w:ind w:left="567" w:right="707" w:firstLine="284"/>
        <w:jc w:val="both"/>
        <w:rPr>
          <w:sz w:val="28"/>
          <w:szCs w:val="28"/>
        </w:rPr>
      </w:pPr>
      <w:r w:rsidRPr="003349EC">
        <w:rPr>
          <w:sz w:val="28"/>
          <w:szCs w:val="28"/>
        </w:rPr>
        <w:t>Де 1 - Цифровий вхідний сигнал, 2 – Цифровий вихідний сигнал</w:t>
      </w:r>
    </w:p>
    <w:p w14:paraId="1F0939FF" w14:textId="77777777" w:rsidR="001339A1" w:rsidRPr="003349EC" w:rsidRDefault="0040444A" w:rsidP="001339A1">
      <w:pPr>
        <w:widowControl/>
        <w:autoSpaceDE/>
        <w:autoSpaceDN/>
        <w:spacing w:line="360" w:lineRule="auto"/>
        <w:ind w:left="567" w:right="707" w:firstLine="284"/>
        <w:jc w:val="both"/>
        <w:rPr>
          <w:sz w:val="28"/>
          <w:szCs w:val="28"/>
        </w:rPr>
      </w:pPr>
      <w:r w:rsidRPr="003349EC">
        <w:rPr>
          <w:sz w:val="28"/>
          <w:szCs w:val="28"/>
        </w:rPr>
        <w:t xml:space="preserve">Цифрова обробка сигналу надає альтернативний метод обробки аналогового сигналу, як показано на рис. 1.3. Щоб виконати обробку в цифровому вигляді, потрібен інтерфейс між аналоговим сигналом і цифровим процесором. Цей інтерфейс називається аналого-цифровим (A/D) перетворювачем. Вихід перетворювача AID є цифровим сигналом, який підходить як вхід для цифрового процесора. Цифровий сигнальний процесор може бути великим програмованим цифровим комп'ютером або невеликим мікропроцесором, запрограмованим на виконання бажаних операцій із вхідним сигналом. Це також може бути апаратний цифровий процесор, налаштований на виконання певного набору операцій із вхідним сигналом. </w:t>
      </w:r>
      <w:r w:rsidR="003D130C" w:rsidRPr="003349EC">
        <w:rPr>
          <w:sz w:val="28"/>
          <w:szCs w:val="28"/>
        </w:rPr>
        <w:tab/>
      </w:r>
      <w:r w:rsidRPr="003349EC">
        <w:rPr>
          <w:sz w:val="28"/>
          <w:szCs w:val="28"/>
        </w:rPr>
        <w:t xml:space="preserve">Програмовані машини забезпечують гнучкість зміни операцій обробки сигналів шляхом зміни програмного забезпечення, тоді як апарати </w:t>
      </w:r>
      <w:r w:rsidRPr="003349EC">
        <w:rPr>
          <w:sz w:val="28"/>
          <w:szCs w:val="28"/>
        </w:rPr>
        <w:lastRenderedPageBreak/>
        <w:t xml:space="preserve">з жорстким підключенням важко </w:t>
      </w:r>
      <w:r w:rsidR="00B531A8" w:rsidRPr="003349EC">
        <w:rPr>
          <w:sz w:val="28"/>
          <w:szCs w:val="28"/>
        </w:rPr>
        <w:t>перелаштувати</w:t>
      </w:r>
      <w:r w:rsidRPr="003349EC">
        <w:rPr>
          <w:sz w:val="28"/>
          <w:szCs w:val="28"/>
        </w:rPr>
        <w:t xml:space="preserve">. Отже, програмовані сигнальні процесори дуже широко використовуються. З іншого боку, коли операції обробки сигналів чітко визначені, апаратну реалізацію операцій можна оптимізувати, що призведе до дешевшого процесора сигналів і, як правило, такого, який працює швидше, ніж його програмований аналог. У додатках, де цифровий вихід із цифрового сигнального процесора повинен надаватися користувачеві в аналоговій формі. Такий інтерфейс називається цифро-аналоговим (ЦАП) перетворювачем. Таким чином, сигнал надається користувачеві в аналоговій формі. Як показано на блок-схемі на рис. 1.3, однак існують інші практичні застосування, пов’язані з аналізом сигналу, де </w:t>
      </w:r>
    </w:p>
    <w:p w14:paraId="7F3FB4B8" w14:textId="268802C5" w:rsidR="008E1815" w:rsidRPr="003349EC" w:rsidRDefault="0040444A" w:rsidP="001339A1">
      <w:pPr>
        <w:widowControl/>
        <w:autoSpaceDE/>
        <w:autoSpaceDN/>
        <w:spacing w:line="360" w:lineRule="auto"/>
        <w:ind w:left="567" w:right="707"/>
        <w:jc w:val="both"/>
        <w:rPr>
          <w:sz w:val="28"/>
          <w:szCs w:val="28"/>
        </w:rPr>
      </w:pPr>
      <w:r w:rsidRPr="003349EC">
        <w:rPr>
          <w:sz w:val="28"/>
          <w:szCs w:val="28"/>
        </w:rPr>
        <w:t>бажана інформація передається в цифровій формі, а цифро-аналоговий перетворювач не використовується.</w:t>
      </w:r>
      <w:r w:rsidR="0064156C" w:rsidRPr="003349EC">
        <w:rPr>
          <w:sz w:val="28"/>
          <w:szCs w:val="28"/>
        </w:rPr>
        <w:t xml:space="preserve"> </w:t>
      </w:r>
    </w:p>
    <w:p w14:paraId="5260B376" w14:textId="7591C7FB" w:rsidR="00EE03A6" w:rsidRPr="003349EC" w:rsidRDefault="0040444A" w:rsidP="001339A1">
      <w:pPr>
        <w:widowControl/>
        <w:autoSpaceDE/>
        <w:autoSpaceDN/>
        <w:spacing w:line="360" w:lineRule="auto"/>
        <w:ind w:left="567" w:right="707" w:firstLine="284"/>
        <w:jc w:val="both"/>
        <w:rPr>
          <w:sz w:val="28"/>
          <w:szCs w:val="28"/>
        </w:rPr>
      </w:pPr>
      <w:r w:rsidRPr="003349EC">
        <w:rPr>
          <w:sz w:val="28"/>
          <w:szCs w:val="28"/>
        </w:rPr>
        <w:t>Наприклад, при цифровій обробці радіолокаційних сигналів інформацію, отриману з радіолокаційного сигналу, таку як положення літака та його швидкість, можна просто надрукувати на папері. У цьому випадку немає потреби в ЦАП.</w:t>
      </w:r>
      <w:r w:rsidR="00B531A8" w:rsidRPr="003349EC">
        <w:rPr>
          <w:sz w:val="28"/>
          <w:szCs w:val="28"/>
        </w:rPr>
        <w:t>[</w:t>
      </w:r>
      <w:r w:rsidR="00A3672D" w:rsidRPr="003349EC">
        <w:rPr>
          <w:sz w:val="28"/>
          <w:szCs w:val="28"/>
        </w:rPr>
        <w:t>4</w:t>
      </w:r>
      <w:r w:rsidR="00B531A8" w:rsidRPr="003349EC">
        <w:rPr>
          <w:sz w:val="28"/>
          <w:szCs w:val="28"/>
        </w:rPr>
        <w:t>]</w:t>
      </w:r>
    </w:p>
    <w:p w14:paraId="43A7DDF0" w14:textId="77777777" w:rsidR="001F10AF" w:rsidRPr="003349EC" w:rsidRDefault="001F10AF" w:rsidP="001339A1">
      <w:pPr>
        <w:pStyle w:val="TableParagraph"/>
        <w:spacing w:line="360" w:lineRule="auto"/>
        <w:ind w:left="567" w:right="707" w:firstLine="284"/>
        <w:jc w:val="both"/>
        <w:outlineLvl w:val="1"/>
        <w:rPr>
          <w:sz w:val="28"/>
          <w:szCs w:val="28"/>
        </w:rPr>
      </w:pPr>
      <w:bookmarkStart w:id="116" w:name="_Toc136193310"/>
      <w:bookmarkStart w:id="117" w:name="_Toc136352170"/>
      <w:bookmarkStart w:id="118" w:name="_Toc137415225"/>
      <w:bookmarkStart w:id="119" w:name="_Toc137432192"/>
      <w:bookmarkStart w:id="120" w:name="_Toc137456805"/>
    </w:p>
    <w:p w14:paraId="5450FA02" w14:textId="44A75D61" w:rsidR="00DA39B7" w:rsidRPr="003349EC" w:rsidRDefault="00DA39B7" w:rsidP="001339A1">
      <w:pPr>
        <w:pStyle w:val="TableParagraph"/>
        <w:spacing w:line="360" w:lineRule="auto"/>
        <w:ind w:left="567" w:right="707" w:firstLine="284"/>
        <w:jc w:val="both"/>
        <w:outlineLvl w:val="1"/>
        <w:rPr>
          <w:sz w:val="28"/>
          <w:szCs w:val="28"/>
        </w:rPr>
      </w:pPr>
      <w:bookmarkStart w:id="121" w:name="_Toc137601116"/>
      <w:bookmarkStart w:id="122" w:name="_Toc137670253"/>
      <w:r w:rsidRPr="003349EC">
        <w:rPr>
          <w:sz w:val="28"/>
          <w:szCs w:val="28"/>
        </w:rPr>
        <w:t>1.4</w:t>
      </w:r>
      <w:r w:rsidRPr="003349EC">
        <w:rPr>
          <w:spacing w:val="-1"/>
          <w:sz w:val="28"/>
          <w:szCs w:val="28"/>
        </w:rPr>
        <w:t xml:space="preserve"> </w:t>
      </w:r>
      <w:r w:rsidRPr="003349EC">
        <w:rPr>
          <w:sz w:val="28"/>
          <w:szCs w:val="28"/>
        </w:rPr>
        <w:t>Відмінності</w:t>
      </w:r>
      <w:r w:rsidRPr="003349EC">
        <w:rPr>
          <w:spacing w:val="-7"/>
          <w:sz w:val="28"/>
          <w:szCs w:val="28"/>
        </w:rPr>
        <w:t xml:space="preserve"> </w:t>
      </w:r>
      <w:r w:rsidRPr="003349EC">
        <w:rPr>
          <w:sz w:val="28"/>
          <w:szCs w:val="28"/>
        </w:rPr>
        <w:t>між</w:t>
      </w:r>
      <w:r w:rsidRPr="003349EC">
        <w:rPr>
          <w:spacing w:val="-2"/>
          <w:sz w:val="28"/>
          <w:szCs w:val="28"/>
        </w:rPr>
        <w:t xml:space="preserve"> </w:t>
      </w:r>
      <w:r w:rsidRPr="003349EC">
        <w:rPr>
          <w:sz w:val="28"/>
          <w:szCs w:val="28"/>
        </w:rPr>
        <w:t>часовою</w:t>
      </w:r>
      <w:r w:rsidRPr="003349EC">
        <w:rPr>
          <w:spacing w:val="-3"/>
          <w:sz w:val="28"/>
          <w:szCs w:val="28"/>
        </w:rPr>
        <w:t xml:space="preserve"> </w:t>
      </w:r>
      <w:r w:rsidRPr="003349EC">
        <w:rPr>
          <w:sz w:val="28"/>
          <w:szCs w:val="28"/>
        </w:rPr>
        <w:t>і</w:t>
      </w:r>
      <w:r w:rsidRPr="003349EC">
        <w:rPr>
          <w:spacing w:val="-7"/>
          <w:sz w:val="28"/>
          <w:szCs w:val="28"/>
        </w:rPr>
        <w:t xml:space="preserve"> </w:t>
      </w:r>
      <w:r w:rsidRPr="003349EC">
        <w:rPr>
          <w:sz w:val="28"/>
          <w:szCs w:val="28"/>
        </w:rPr>
        <w:t>частотною</w:t>
      </w:r>
      <w:r w:rsidRPr="003349EC">
        <w:rPr>
          <w:spacing w:val="-2"/>
          <w:sz w:val="28"/>
          <w:szCs w:val="28"/>
        </w:rPr>
        <w:t xml:space="preserve"> </w:t>
      </w:r>
      <w:r w:rsidRPr="003349EC">
        <w:rPr>
          <w:sz w:val="28"/>
          <w:szCs w:val="28"/>
        </w:rPr>
        <w:t>областю</w:t>
      </w:r>
      <w:bookmarkEnd w:id="116"/>
      <w:bookmarkEnd w:id="117"/>
      <w:bookmarkEnd w:id="118"/>
      <w:bookmarkEnd w:id="119"/>
      <w:bookmarkEnd w:id="120"/>
      <w:bookmarkEnd w:id="121"/>
      <w:bookmarkEnd w:id="122"/>
    </w:p>
    <w:p w14:paraId="4675A0FD" w14:textId="77777777" w:rsidR="00204EBC" w:rsidRPr="003349EC" w:rsidRDefault="00204EBC" w:rsidP="001339A1">
      <w:pPr>
        <w:pStyle w:val="TableParagraph"/>
        <w:spacing w:line="360" w:lineRule="auto"/>
        <w:ind w:left="567" w:right="707" w:firstLine="284"/>
        <w:jc w:val="both"/>
        <w:outlineLvl w:val="1"/>
        <w:rPr>
          <w:sz w:val="28"/>
          <w:szCs w:val="28"/>
        </w:rPr>
      </w:pPr>
    </w:p>
    <w:p w14:paraId="5A7FE417" w14:textId="754E08E2" w:rsidR="00BB05C4" w:rsidRPr="003349EC" w:rsidRDefault="00BB05C4" w:rsidP="001339A1">
      <w:pPr>
        <w:pStyle w:val="a7"/>
        <w:widowControl/>
        <w:autoSpaceDE/>
        <w:autoSpaceDN/>
        <w:spacing w:line="360" w:lineRule="auto"/>
        <w:ind w:left="567" w:right="707" w:firstLine="284"/>
        <w:jc w:val="both"/>
        <w:rPr>
          <w:sz w:val="28"/>
          <w:szCs w:val="28"/>
        </w:rPr>
      </w:pPr>
      <w:r w:rsidRPr="003349EC">
        <w:rPr>
          <w:sz w:val="28"/>
          <w:szCs w:val="28"/>
        </w:rPr>
        <w:t>Просте гармонійне коливання ts математично описується наступним чином постійний синусоїдальний сигнал:</w:t>
      </w:r>
    </w:p>
    <w:p w14:paraId="4DB7AA35" w14:textId="77777777" w:rsidR="000C1677" w:rsidRPr="003349EC" w:rsidRDefault="000C1677" w:rsidP="001339A1">
      <w:pPr>
        <w:pStyle w:val="a7"/>
        <w:widowControl/>
        <w:autoSpaceDE/>
        <w:autoSpaceDN/>
        <w:spacing w:line="360" w:lineRule="auto"/>
        <w:ind w:left="567" w:right="707" w:firstLine="284"/>
        <w:jc w:val="both"/>
        <w:rPr>
          <w:sz w:val="28"/>
          <w:szCs w:val="28"/>
        </w:rPr>
      </w:pPr>
    </w:p>
    <w:p w14:paraId="736FF407" w14:textId="1A098082" w:rsidR="00BB05C4" w:rsidRPr="003349EC" w:rsidRDefault="00371136" w:rsidP="001339A1">
      <w:pPr>
        <w:pStyle w:val="a7"/>
        <w:widowControl/>
        <w:autoSpaceDE/>
        <w:autoSpaceDN/>
        <w:spacing w:line="360" w:lineRule="auto"/>
        <w:ind w:left="2880" w:right="707" w:firstLine="0"/>
        <w:jc w:val="both"/>
        <w:rPr>
          <w:sz w:val="28"/>
          <w:szCs w:val="28"/>
        </w:rPr>
      </w:pPr>
      <w:r w:rsidRPr="003349EC">
        <w:rPr>
          <w:sz w:val="28"/>
          <w:szCs w:val="28"/>
          <w:lang w:eastAsia="uk-UA"/>
        </w:rPr>
        <w:drawing>
          <wp:inline distT="0" distB="0" distL="0" distR="0" wp14:anchorId="7BABF00C" wp14:editId="4F12CE9F">
            <wp:extent cx="2624446" cy="28545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72005" cy="334134"/>
                    </a:xfrm>
                    <a:prstGeom prst="rect">
                      <a:avLst/>
                    </a:prstGeom>
                    <a:noFill/>
                    <a:ln>
                      <a:noFill/>
                    </a:ln>
                  </pic:spPr>
                </pic:pic>
              </a:graphicData>
            </a:graphic>
          </wp:inline>
        </w:drawing>
      </w:r>
      <w:r w:rsidR="002527B5" w:rsidRPr="003349EC">
        <w:rPr>
          <w:sz w:val="28"/>
          <w:szCs w:val="28"/>
        </w:rPr>
        <w:tab/>
      </w:r>
      <w:r w:rsidR="002527B5" w:rsidRPr="003349EC">
        <w:rPr>
          <w:sz w:val="28"/>
          <w:szCs w:val="28"/>
        </w:rPr>
        <w:tab/>
      </w:r>
      <w:r w:rsidR="002527B5" w:rsidRPr="003349EC">
        <w:rPr>
          <w:sz w:val="28"/>
          <w:szCs w:val="28"/>
        </w:rPr>
        <w:tab/>
      </w:r>
      <w:r w:rsidR="00BB05C4" w:rsidRPr="003349EC">
        <w:rPr>
          <w:sz w:val="28"/>
          <w:szCs w:val="28"/>
        </w:rPr>
        <w:t>(1.</w:t>
      </w:r>
      <w:r w:rsidR="002527B5" w:rsidRPr="003349EC">
        <w:rPr>
          <w:sz w:val="28"/>
          <w:szCs w:val="28"/>
        </w:rPr>
        <w:t>4.</w:t>
      </w:r>
      <w:r w:rsidR="00BB05C4" w:rsidRPr="003349EC">
        <w:rPr>
          <w:sz w:val="28"/>
          <w:szCs w:val="28"/>
        </w:rPr>
        <w:t>1)</w:t>
      </w:r>
    </w:p>
    <w:p w14:paraId="7993B91D" w14:textId="77777777" w:rsidR="000C1677" w:rsidRPr="003349EC" w:rsidRDefault="000C1677" w:rsidP="001339A1">
      <w:pPr>
        <w:pStyle w:val="a7"/>
        <w:widowControl/>
        <w:autoSpaceDE/>
        <w:autoSpaceDN/>
        <w:spacing w:line="360" w:lineRule="auto"/>
        <w:ind w:left="2880" w:right="707" w:firstLine="0"/>
        <w:jc w:val="both"/>
        <w:rPr>
          <w:sz w:val="28"/>
          <w:szCs w:val="28"/>
        </w:rPr>
      </w:pPr>
    </w:p>
    <w:p w14:paraId="5A290401" w14:textId="33318F16" w:rsidR="00BB05C4" w:rsidRPr="003349EC" w:rsidRDefault="00BB05C4" w:rsidP="001339A1">
      <w:pPr>
        <w:pStyle w:val="a7"/>
        <w:widowControl/>
        <w:autoSpaceDE/>
        <w:autoSpaceDN/>
        <w:spacing w:line="360" w:lineRule="auto"/>
        <w:ind w:left="567" w:right="707" w:firstLine="284"/>
        <w:jc w:val="both"/>
        <w:rPr>
          <w:sz w:val="28"/>
          <w:szCs w:val="28"/>
        </w:rPr>
      </w:pPr>
      <w:r w:rsidRPr="003349EC">
        <w:rPr>
          <w:sz w:val="28"/>
          <w:szCs w:val="28"/>
        </w:rPr>
        <w:t xml:space="preserve">показано на рис. 1.10. Нижній індекс </w:t>
      </w:r>
      <w:r w:rsidR="00ED7F74" w:rsidRPr="003349EC">
        <w:rPr>
          <w:sz w:val="28"/>
          <w:szCs w:val="28"/>
        </w:rPr>
        <w:t>ф</w:t>
      </w:r>
      <w:r w:rsidRPr="003349EC">
        <w:rPr>
          <w:sz w:val="28"/>
          <w:szCs w:val="28"/>
        </w:rPr>
        <w:t>, що використовується з (r),позначає аналоговий сигнал. Це</w:t>
      </w:r>
      <w:r w:rsidR="005A48EC" w:rsidRPr="003349EC">
        <w:rPr>
          <w:sz w:val="28"/>
          <w:szCs w:val="28"/>
        </w:rPr>
        <w:t xml:space="preserve"> </w:t>
      </w:r>
      <w:r w:rsidRPr="003349EC">
        <w:rPr>
          <w:sz w:val="28"/>
          <w:szCs w:val="28"/>
        </w:rPr>
        <w:t xml:space="preserve">сигнал повністю характеризується трьома параметрами: А - амплітуда в синусоїда. </w:t>
      </w:r>
      <w:r w:rsidR="00ED7F74" w:rsidRPr="003349EC">
        <w:rPr>
          <w:sz w:val="28"/>
          <w:szCs w:val="28"/>
          <w:lang w:eastAsia="uk-UA"/>
        </w:rPr>
        <w:drawing>
          <wp:inline distT="0" distB="0" distL="0" distR="0" wp14:anchorId="083DF523" wp14:editId="0271DF74">
            <wp:extent cx="142240" cy="14224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245" cy="144245"/>
                    </a:xfrm>
                    <a:prstGeom prst="rect">
                      <a:avLst/>
                    </a:prstGeom>
                    <a:noFill/>
                    <a:ln>
                      <a:noFill/>
                    </a:ln>
                  </pic:spPr>
                </pic:pic>
              </a:graphicData>
            </a:graphic>
          </wp:inline>
        </w:drawing>
      </w:r>
      <w:r w:rsidR="00ED7F74" w:rsidRPr="003349EC">
        <w:rPr>
          <w:sz w:val="28"/>
          <w:szCs w:val="28"/>
        </w:rPr>
        <w:t xml:space="preserve"> </w:t>
      </w:r>
      <w:r w:rsidRPr="003349EC">
        <w:rPr>
          <w:sz w:val="28"/>
          <w:szCs w:val="28"/>
        </w:rPr>
        <w:t xml:space="preserve">— частота в радіанах на секунду (рад/с). </w:t>
      </w:r>
      <w:r w:rsidR="00ED7F74" w:rsidRPr="003349EC">
        <w:rPr>
          <w:sz w:val="28"/>
          <w:szCs w:val="28"/>
        </w:rPr>
        <w:sym w:font="Symbol" w:char="F051"/>
      </w:r>
      <w:r w:rsidRPr="003349EC">
        <w:rPr>
          <w:sz w:val="28"/>
          <w:szCs w:val="28"/>
        </w:rPr>
        <w:t xml:space="preserve"> є фазою in радіанах. Замість </w:t>
      </w:r>
      <w:r w:rsidR="00ED7F74" w:rsidRPr="003349EC">
        <w:rPr>
          <w:sz w:val="28"/>
          <w:szCs w:val="28"/>
        </w:rPr>
        <w:sym w:font="Symbol" w:char="F057"/>
      </w:r>
      <w:r w:rsidRPr="003349EC">
        <w:rPr>
          <w:sz w:val="28"/>
          <w:szCs w:val="28"/>
        </w:rPr>
        <w:t xml:space="preserve"> ми часто використовуємо частоту F у циклах на секунду або герцах</w:t>
      </w:r>
      <w:r w:rsidR="005A48EC" w:rsidRPr="003349EC">
        <w:rPr>
          <w:sz w:val="28"/>
          <w:szCs w:val="28"/>
        </w:rPr>
        <w:t xml:space="preserve"> </w:t>
      </w:r>
      <w:r w:rsidRPr="003349EC">
        <w:rPr>
          <w:sz w:val="28"/>
          <w:szCs w:val="28"/>
        </w:rPr>
        <w:t>(Гц). Де</w:t>
      </w:r>
      <w:r w:rsidR="005A48EC" w:rsidRPr="003349EC">
        <w:rPr>
          <w:sz w:val="28"/>
          <w:szCs w:val="28"/>
        </w:rPr>
        <w:t>:</w:t>
      </w:r>
    </w:p>
    <w:p w14:paraId="0F4B1B15" w14:textId="77777777" w:rsidR="000C1677" w:rsidRPr="003349EC" w:rsidRDefault="000C1677" w:rsidP="001339A1">
      <w:pPr>
        <w:pStyle w:val="a7"/>
        <w:widowControl/>
        <w:autoSpaceDE/>
        <w:autoSpaceDN/>
        <w:spacing w:line="360" w:lineRule="auto"/>
        <w:ind w:left="567" w:right="707" w:firstLine="284"/>
        <w:jc w:val="both"/>
        <w:rPr>
          <w:sz w:val="28"/>
          <w:szCs w:val="28"/>
        </w:rPr>
      </w:pPr>
    </w:p>
    <w:p w14:paraId="64493576" w14:textId="4F5AB12C" w:rsidR="00BB05C4" w:rsidRPr="003349EC" w:rsidRDefault="00ED7F74" w:rsidP="001339A1">
      <w:pPr>
        <w:widowControl/>
        <w:autoSpaceDE/>
        <w:autoSpaceDN/>
        <w:spacing w:line="360" w:lineRule="auto"/>
        <w:ind w:left="4036" w:right="707" w:firstLine="284"/>
        <w:jc w:val="both"/>
        <w:rPr>
          <w:sz w:val="28"/>
          <w:szCs w:val="28"/>
        </w:rPr>
      </w:pPr>
      <w:r w:rsidRPr="003349EC">
        <w:rPr>
          <w:sz w:val="28"/>
          <w:szCs w:val="28"/>
          <w:lang w:eastAsia="uk-UA"/>
        </w:rPr>
        <w:lastRenderedPageBreak/>
        <w:drawing>
          <wp:inline distT="0" distB="0" distL="0" distR="0" wp14:anchorId="13A314A1" wp14:editId="24AF7382">
            <wp:extent cx="764174" cy="22563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67940" cy="226743"/>
                    </a:xfrm>
                    <a:prstGeom prst="rect">
                      <a:avLst/>
                    </a:prstGeom>
                    <a:noFill/>
                    <a:ln>
                      <a:noFill/>
                    </a:ln>
                  </pic:spPr>
                </pic:pic>
              </a:graphicData>
            </a:graphic>
          </wp:inline>
        </w:drawing>
      </w:r>
      <w:r w:rsidRPr="003349EC">
        <w:rPr>
          <w:sz w:val="28"/>
          <w:szCs w:val="28"/>
        </w:rPr>
        <w:tab/>
      </w:r>
      <w:r w:rsidRPr="003349EC">
        <w:rPr>
          <w:sz w:val="28"/>
          <w:szCs w:val="28"/>
        </w:rPr>
        <w:tab/>
      </w:r>
      <w:r w:rsidRPr="003349EC">
        <w:rPr>
          <w:sz w:val="28"/>
          <w:szCs w:val="28"/>
        </w:rPr>
        <w:tab/>
      </w:r>
      <w:r w:rsidRPr="003349EC">
        <w:rPr>
          <w:sz w:val="28"/>
          <w:szCs w:val="28"/>
        </w:rPr>
        <w:tab/>
      </w:r>
      <w:r w:rsidR="00145038" w:rsidRPr="003349EC">
        <w:rPr>
          <w:sz w:val="28"/>
          <w:szCs w:val="28"/>
        </w:rPr>
        <w:tab/>
      </w:r>
      <w:r w:rsidR="00BB05C4" w:rsidRPr="003349EC">
        <w:rPr>
          <w:sz w:val="28"/>
          <w:szCs w:val="28"/>
        </w:rPr>
        <w:t>(1</w:t>
      </w:r>
      <w:r w:rsidR="00434DA2" w:rsidRPr="003349EC">
        <w:rPr>
          <w:sz w:val="28"/>
          <w:szCs w:val="28"/>
        </w:rPr>
        <w:t>.</w:t>
      </w:r>
      <w:r w:rsidR="002527B5" w:rsidRPr="003349EC">
        <w:rPr>
          <w:sz w:val="28"/>
          <w:szCs w:val="28"/>
        </w:rPr>
        <w:t>4</w:t>
      </w:r>
      <w:r w:rsidR="00434DA2" w:rsidRPr="003349EC">
        <w:rPr>
          <w:sz w:val="28"/>
          <w:szCs w:val="28"/>
        </w:rPr>
        <w:t>.</w:t>
      </w:r>
      <w:r w:rsidR="00BB05C4" w:rsidRPr="003349EC">
        <w:rPr>
          <w:sz w:val="28"/>
          <w:szCs w:val="28"/>
        </w:rPr>
        <w:t>2)</w:t>
      </w:r>
    </w:p>
    <w:p w14:paraId="654BB5D4" w14:textId="77777777" w:rsidR="000C1677" w:rsidRPr="003349EC" w:rsidRDefault="000C1677" w:rsidP="001339A1">
      <w:pPr>
        <w:widowControl/>
        <w:autoSpaceDE/>
        <w:autoSpaceDN/>
        <w:spacing w:line="360" w:lineRule="auto"/>
        <w:ind w:left="4036" w:right="707" w:firstLine="284"/>
        <w:jc w:val="both"/>
        <w:rPr>
          <w:sz w:val="28"/>
          <w:szCs w:val="28"/>
        </w:rPr>
      </w:pPr>
    </w:p>
    <w:p w14:paraId="6794E461" w14:textId="248B85D8" w:rsidR="00BB05C4" w:rsidRPr="003349EC" w:rsidRDefault="00BB05C4" w:rsidP="001339A1">
      <w:pPr>
        <w:pStyle w:val="a7"/>
        <w:widowControl/>
        <w:autoSpaceDE/>
        <w:autoSpaceDN/>
        <w:spacing w:line="360" w:lineRule="auto"/>
        <w:ind w:left="567" w:right="707" w:firstLine="284"/>
        <w:jc w:val="both"/>
        <w:rPr>
          <w:sz w:val="28"/>
          <w:szCs w:val="28"/>
        </w:rPr>
      </w:pPr>
      <w:r w:rsidRPr="003349EC">
        <w:rPr>
          <w:sz w:val="28"/>
          <w:szCs w:val="28"/>
        </w:rPr>
        <w:t xml:space="preserve">У </w:t>
      </w:r>
      <w:r w:rsidR="00434DA2" w:rsidRPr="003349EC">
        <w:rPr>
          <w:sz w:val="28"/>
          <w:szCs w:val="28"/>
        </w:rPr>
        <w:t xml:space="preserve">випадку </w:t>
      </w:r>
      <w:r w:rsidRPr="003349EC">
        <w:rPr>
          <w:sz w:val="28"/>
          <w:szCs w:val="28"/>
        </w:rPr>
        <w:t xml:space="preserve"> F (1.</w:t>
      </w:r>
      <w:r w:rsidR="00E904DF" w:rsidRPr="003349EC">
        <w:rPr>
          <w:sz w:val="28"/>
          <w:szCs w:val="28"/>
        </w:rPr>
        <w:t>4</w:t>
      </w:r>
      <w:r w:rsidRPr="003349EC">
        <w:rPr>
          <w:sz w:val="28"/>
          <w:szCs w:val="28"/>
        </w:rPr>
        <w:t>.1) можна записати як</w:t>
      </w:r>
    </w:p>
    <w:p w14:paraId="179A84AA" w14:textId="77777777" w:rsidR="000C1677" w:rsidRPr="003349EC" w:rsidRDefault="000C1677" w:rsidP="001339A1">
      <w:pPr>
        <w:pStyle w:val="a7"/>
        <w:widowControl/>
        <w:autoSpaceDE/>
        <w:autoSpaceDN/>
        <w:spacing w:line="360" w:lineRule="auto"/>
        <w:ind w:left="567" w:right="707" w:firstLine="284"/>
        <w:jc w:val="both"/>
        <w:rPr>
          <w:sz w:val="28"/>
          <w:szCs w:val="28"/>
        </w:rPr>
      </w:pPr>
    </w:p>
    <w:p w14:paraId="560A4862" w14:textId="1DE03564" w:rsidR="00BB05C4" w:rsidRPr="003349EC" w:rsidRDefault="00BB05C4" w:rsidP="001339A1">
      <w:pPr>
        <w:pStyle w:val="a7"/>
        <w:widowControl/>
        <w:autoSpaceDE/>
        <w:autoSpaceDN/>
        <w:spacing w:line="360" w:lineRule="auto"/>
        <w:ind w:left="567" w:right="707" w:firstLine="284"/>
        <w:jc w:val="both"/>
        <w:rPr>
          <w:sz w:val="28"/>
          <w:szCs w:val="28"/>
        </w:rPr>
      </w:pPr>
      <w:r w:rsidRPr="003349EC">
        <w:rPr>
          <w:sz w:val="28"/>
          <w:szCs w:val="28"/>
        </w:rPr>
        <w:t xml:space="preserve"> </w:t>
      </w:r>
      <w:r w:rsidR="002527B5" w:rsidRPr="003349EC">
        <w:rPr>
          <w:sz w:val="28"/>
          <w:szCs w:val="28"/>
        </w:rPr>
        <w:tab/>
      </w:r>
      <w:r w:rsidR="002527B5" w:rsidRPr="003349EC">
        <w:rPr>
          <w:sz w:val="28"/>
          <w:szCs w:val="28"/>
        </w:rPr>
        <w:tab/>
      </w:r>
      <w:r w:rsidR="00145038" w:rsidRPr="003349EC">
        <w:rPr>
          <w:sz w:val="28"/>
          <w:szCs w:val="28"/>
        </w:rPr>
        <w:tab/>
      </w:r>
      <w:r w:rsidR="002527B5" w:rsidRPr="003349EC">
        <w:rPr>
          <w:sz w:val="28"/>
          <w:szCs w:val="28"/>
        </w:rPr>
        <w:tab/>
      </w:r>
      <w:r w:rsidR="00434DA2" w:rsidRPr="003349EC">
        <w:rPr>
          <w:sz w:val="28"/>
          <w:szCs w:val="28"/>
          <w:lang w:eastAsia="uk-UA"/>
        </w:rPr>
        <w:drawing>
          <wp:inline distT="0" distB="0" distL="0" distR="0" wp14:anchorId="43924997" wp14:editId="2CD6A0AD">
            <wp:extent cx="2716704" cy="27313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54880" cy="276970"/>
                    </a:xfrm>
                    <a:prstGeom prst="rect">
                      <a:avLst/>
                    </a:prstGeom>
                    <a:noFill/>
                    <a:ln>
                      <a:noFill/>
                    </a:ln>
                  </pic:spPr>
                </pic:pic>
              </a:graphicData>
            </a:graphic>
          </wp:inline>
        </w:drawing>
      </w:r>
      <w:r w:rsidR="00434DA2" w:rsidRPr="003349EC">
        <w:rPr>
          <w:sz w:val="28"/>
          <w:szCs w:val="28"/>
        </w:rPr>
        <w:t xml:space="preserve"> </w:t>
      </w:r>
      <w:r w:rsidR="00145038" w:rsidRPr="003349EC">
        <w:rPr>
          <w:sz w:val="28"/>
          <w:szCs w:val="28"/>
        </w:rPr>
        <w:tab/>
      </w:r>
      <w:r w:rsidRPr="003349EC">
        <w:rPr>
          <w:sz w:val="28"/>
          <w:szCs w:val="28"/>
        </w:rPr>
        <w:t>(1.</w:t>
      </w:r>
      <w:r w:rsidR="002527B5" w:rsidRPr="003349EC">
        <w:rPr>
          <w:sz w:val="28"/>
          <w:szCs w:val="28"/>
        </w:rPr>
        <w:t>4</w:t>
      </w:r>
      <w:r w:rsidRPr="003349EC">
        <w:rPr>
          <w:sz w:val="28"/>
          <w:szCs w:val="28"/>
        </w:rPr>
        <w:t>.3)</w:t>
      </w:r>
    </w:p>
    <w:p w14:paraId="3D6D09AE" w14:textId="77777777" w:rsidR="000C1677" w:rsidRPr="003349EC" w:rsidRDefault="000C1677" w:rsidP="001339A1">
      <w:pPr>
        <w:pStyle w:val="a7"/>
        <w:widowControl/>
        <w:autoSpaceDE/>
        <w:autoSpaceDN/>
        <w:spacing w:line="360" w:lineRule="auto"/>
        <w:ind w:left="567" w:right="707" w:firstLine="284"/>
        <w:jc w:val="both"/>
        <w:rPr>
          <w:sz w:val="28"/>
          <w:szCs w:val="28"/>
        </w:rPr>
      </w:pPr>
    </w:p>
    <w:p w14:paraId="24EBD2EE" w14:textId="0EE14E7F" w:rsidR="00EA1B3F" w:rsidRPr="003349EC" w:rsidRDefault="00EA1B3F" w:rsidP="003349EC">
      <w:pPr>
        <w:widowControl/>
        <w:autoSpaceDE/>
        <w:autoSpaceDN/>
        <w:spacing w:line="360" w:lineRule="auto"/>
        <w:ind w:left="567" w:right="707" w:firstLine="284"/>
        <w:jc w:val="both"/>
        <w:rPr>
          <w:sz w:val="28"/>
          <w:szCs w:val="28"/>
        </w:rPr>
      </w:pPr>
      <w:r w:rsidRPr="003349EC">
        <w:rPr>
          <w:sz w:val="28"/>
          <w:szCs w:val="28"/>
        </w:rPr>
        <w:t>Часова область і частотна область є двома основними областями, які використовуються в аналізі та обробці сигналів. У часовій області сигнал представляється як функція часу. Він надає інформацію про те, як сигнал змінюється з часом, включаючи амплітуду, фазу та час. У частотній області сигнал представляється як комбінація синусоїдальних складових з різними частотами, амплітудами та фазами. Він надає інформацію про частотний вміст сигналу. Часовий домен надає інформацію про часові характеристики сигналу, такі як його хвиля, тривалість і послідовність подій. Це корисно для аналізу тимчасової поведінки та залежних від часу явищ. Частотна область надає інформацію про спектральний вміст сигналу, включаючи наявні частоти та їх відповідні величини та фази. Це корисно для аналізу частотних компонентів і гармонійних співвідношень у сигналі.</w:t>
      </w:r>
      <w:r w:rsidR="000F2171" w:rsidRPr="003349EC">
        <w:rPr>
          <w:sz w:val="28"/>
          <w:szCs w:val="28"/>
        </w:rPr>
        <w:t xml:space="preserve"> </w:t>
      </w:r>
      <w:r w:rsidRPr="003349EC">
        <w:rPr>
          <w:sz w:val="28"/>
          <w:szCs w:val="28"/>
        </w:rPr>
        <w:t>У часовій області загальні методи аналізу включають візуалізацію сигналу, статистичний аналіз і операції фільтрації на основі часу, такі як згортка або диференціювання. У частотній області для аналізу частотних компонентів сигналу використовуються такі методи, як перетворення Фур’є, швидке перетворення Фур’є (ШПФ) і спектральний аналіз.</w:t>
      </w:r>
      <w:r w:rsidR="003349EC">
        <w:rPr>
          <w:sz w:val="28"/>
          <w:szCs w:val="28"/>
        </w:rPr>
        <w:t xml:space="preserve"> </w:t>
      </w:r>
      <w:r w:rsidRPr="003349EC">
        <w:rPr>
          <w:sz w:val="28"/>
          <w:szCs w:val="28"/>
        </w:rPr>
        <w:t>Подання часової області дозволяє безпосередньо інтерпретувати форму сигналу та те, як він змінюється з часом. Він добре підходить для аналізу тимчасових подій, коливань амплітуди та часових явищ. Представлення в частотній області дає змогу зрозуміти домінуючі частоти, гармоніки, шум і співвідношення частот у сигналі. Це корисно для таких завдань, як фільтрація, вирівнювання, модуляція та визначення частотних шаблонів.</w:t>
      </w:r>
    </w:p>
    <w:p w14:paraId="07619D7D" w14:textId="63607F73" w:rsidR="00EA1B3F" w:rsidRPr="003349EC" w:rsidRDefault="001C333B" w:rsidP="001339A1">
      <w:pPr>
        <w:widowControl/>
        <w:autoSpaceDE/>
        <w:autoSpaceDN/>
        <w:spacing w:line="360" w:lineRule="auto"/>
        <w:ind w:left="567" w:right="707" w:firstLine="284"/>
        <w:jc w:val="both"/>
        <w:rPr>
          <w:sz w:val="28"/>
          <w:szCs w:val="28"/>
        </w:rPr>
      </w:pPr>
      <w:r w:rsidRPr="003349EC">
        <w:rPr>
          <w:sz w:val="28"/>
          <w:szCs w:val="28"/>
        </w:rPr>
        <w:lastRenderedPageBreak/>
        <w:t>Перетворення сигналу між часовою та частотною областями здійснюється за допомогою математичних операцій. Перетворення Фур'є зазвичай використовується для перетворення сигналу з часової області в частотну область, тоді як зворотне перетворення Фур'є перетворює його назад. Ці перетворення дозволяють аналізувати сигнали та методи обробки в обох областях.</w:t>
      </w:r>
    </w:p>
    <w:p w14:paraId="11C09AE0" w14:textId="3B5E6028" w:rsidR="001C333B" w:rsidRPr="003349EC" w:rsidRDefault="001C333B" w:rsidP="001339A1">
      <w:pPr>
        <w:widowControl/>
        <w:autoSpaceDE/>
        <w:autoSpaceDN/>
        <w:spacing w:line="360" w:lineRule="auto"/>
        <w:ind w:left="567" w:right="707" w:firstLine="284"/>
        <w:jc w:val="both"/>
        <w:rPr>
          <w:sz w:val="28"/>
          <w:szCs w:val="28"/>
        </w:rPr>
      </w:pPr>
      <w:r w:rsidRPr="003349EC">
        <w:rPr>
          <w:sz w:val="28"/>
          <w:szCs w:val="28"/>
        </w:rPr>
        <w:t>Загалом, часова та частотна області пропонують взаємодоповнюючі перспективи для розуміння та маніпулювання сигналами. Вибір домену залежить від конкретного застосування, характеру сигналу та цілей аналізу.</w:t>
      </w:r>
      <w:r w:rsidR="00CD51C3" w:rsidRPr="003349EC">
        <w:rPr>
          <w:sz w:val="28"/>
          <w:szCs w:val="28"/>
        </w:rPr>
        <w:t xml:space="preserve"> </w:t>
      </w:r>
    </w:p>
    <w:p w14:paraId="6CF54547" w14:textId="77777777" w:rsidR="001339A1" w:rsidRDefault="001339A1" w:rsidP="001339A1">
      <w:pPr>
        <w:widowControl/>
        <w:autoSpaceDE/>
        <w:autoSpaceDN/>
        <w:spacing w:line="360" w:lineRule="auto"/>
        <w:ind w:left="567" w:right="707" w:firstLine="284"/>
        <w:jc w:val="both"/>
        <w:rPr>
          <w:sz w:val="28"/>
          <w:szCs w:val="28"/>
        </w:rPr>
      </w:pPr>
    </w:p>
    <w:p w14:paraId="031507AA" w14:textId="77777777" w:rsidR="00B17F32" w:rsidRDefault="00B17F32" w:rsidP="001339A1">
      <w:pPr>
        <w:widowControl/>
        <w:autoSpaceDE/>
        <w:autoSpaceDN/>
        <w:spacing w:line="360" w:lineRule="auto"/>
        <w:ind w:left="567" w:right="707" w:firstLine="284"/>
        <w:jc w:val="both"/>
        <w:rPr>
          <w:sz w:val="28"/>
          <w:szCs w:val="28"/>
        </w:rPr>
      </w:pPr>
    </w:p>
    <w:p w14:paraId="58D3AE0B" w14:textId="77777777" w:rsidR="00B17F32" w:rsidRDefault="00B17F32" w:rsidP="001339A1">
      <w:pPr>
        <w:widowControl/>
        <w:autoSpaceDE/>
        <w:autoSpaceDN/>
        <w:spacing w:line="360" w:lineRule="auto"/>
        <w:ind w:left="567" w:right="707" w:firstLine="284"/>
        <w:jc w:val="both"/>
        <w:rPr>
          <w:sz w:val="28"/>
          <w:szCs w:val="28"/>
        </w:rPr>
      </w:pPr>
    </w:p>
    <w:p w14:paraId="4BC8B90F" w14:textId="77777777" w:rsidR="00B17F32" w:rsidRPr="003349EC" w:rsidRDefault="00B17F32" w:rsidP="001339A1">
      <w:pPr>
        <w:widowControl/>
        <w:autoSpaceDE/>
        <w:autoSpaceDN/>
        <w:spacing w:line="360" w:lineRule="auto"/>
        <w:ind w:left="567" w:right="707" w:firstLine="284"/>
        <w:jc w:val="both"/>
        <w:rPr>
          <w:sz w:val="28"/>
          <w:szCs w:val="28"/>
        </w:rPr>
      </w:pPr>
    </w:p>
    <w:p w14:paraId="5AA54C09" w14:textId="4C6299A9" w:rsidR="00882F44" w:rsidRPr="003349EC" w:rsidRDefault="00882F44" w:rsidP="001339A1">
      <w:pPr>
        <w:pStyle w:val="TableParagraph"/>
        <w:spacing w:line="360" w:lineRule="auto"/>
        <w:ind w:left="567" w:right="707" w:firstLine="284"/>
        <w:jc w:val="both"/>
        <w:outlineLvl w:val="1"/>
        <w:rPr>
          <w:sz w:val="28"/>
          <w:szCs w:val="28"/>
        </w:rPr>
      </w:pPr>
      <w:bookmarkStart w:id="123" w:name="_Toc136352171"/>
      <w:bookmarkStart w:id="124" w:name="_Toc137415226"/>
      <w:bookmarkStart w:id="125" w:name="_Toc137432193"/>
      <w:bookmarkStart w:id="126" w:name="_Toc137456806"/>
      <w:bookmarkStart w:id="127" w:name="_Toc137601117"/>
      <w:bookmarkStart w:id="128" w:name="_Toc137670254"/>
      <w:r w:rsidRPr="003349EC">
        <w:rPr>
          <w:sz w:val="28"/>
          <w:szCs w:val="28"/>
        </w:rPr>
        <w:t>1.5 Системи дискретного часу</w:t>
      </w:r>
      <w:bookmarkEnd w:id="123"/>
      <w:bookmarkEnd w:id="124"/>
      <w:bookmarkEnd w:id="125"/>
      <w:bookmarkEnd w:id="126"/>
      <w:bookmarkEnd w:id="127"/>
      <w:bookmarkEnd w:id="128"/>
    </w:p>
    <w:p w14:paraId="7DADD20A" w14:textId="77777777" w:rsidR="00204EBC" w:rsidRPr="003349EC" w:rsidRDefault="00204EBC" w:rsidP="001339A1">
      <w:pPr>
        <w:pStyle w:val="TableParagraph"/>
        <w:spacing w:line="360" w:lineRule="auto"/>
        <w:ind w:left="567" w:right="707" w:firstLine="284"/>
        <w:jc w:val="both"/>
        <w:rPr>
          <w:sz w:val="28"/>
          <w:szCs w:val="28"/>
        </w:rPr>
      </w:pPr>
    </w:p>
    <w:p w14:paraId="1847C129" w14:textId="715FCA1F" w:rsidR="002D69AC" w:rsidRPr="003349EC" w:rsidRDefault="00882F44" w:rsidP="001339A1">
      <w:pPr>
        <w:pStyle w:val="TableParagraph"/>
        <w:spacing w:line="360" w:lineRule="auto"/>
        <w:ind w:left="567" w:right="707" w:firstLine="284"/>
        <w:jc w:val="both"/>
        <w:rPr>
          <w:sz w:val="28"/>
          <w:szCs w:val="28"/>
        </w:rPr>
      </w:pPr>
      <w:r w:rsidRPr="003349EC">
        <w:rPr>
          <w:sz w:val="28"/>
          <w:szCs w:val="28"/>
        </w:rPr>
        <w:t xml:space="preserve">У багатьох застосуваннях цифрової обробки сигналів ми хочемо розробити пристрій або алгоритм, який виконує певну операцію над сигналом з дискретним часом. Такий пристрій або алгоритм називають системою з дискретним часом. Більш конкретно, система з дискретним часом — це пристрій або алгоритм, який працює з сигналом з дискретним часом, який називається вхідним сигналом або збудженням. згідно з деяким чітко визначеним правилом, щоб створити інший дискретний сигнал, який </w:t>
      </w:r>
    </w:p>
    <w:p w14:paraId="2FEE3525" w14:textId="17259813" w:rsidR="00862359" w:rsidRPr="003349EC" w:rsidRDefault="00882F44" w:rsidP="001339A1">
      <w:pPr>
        <w:pStyle w:val="TableParagraph"/>
        <w:spacing w:line="360" w:lineRule="auto"/>
        <w:ind w:right="707" w:firstLine="567"/>
        <w:jc w:val="both"/>
        <w:rPr>
          <w:sz w:val="28"/>
          <w:szCs w:val="28"/>
        </w:rPr>
      </w:pPr>
      <w:r w:rsidRPr="003349EC">
        <w:rPr>
          <w:sz w:val="28"/>
          <w:szCs w:val="28"/>
        </w:rPr>
        <w:t>називається виходом або відповіддю системи.</w:t>
      </w:r>
      <w:r w:rsidR="00862359" w:rsidRPr="003349EC">
        <w:rPr>
          <w:sz w:val="28"/>
          <w:szCs w:val="28"/>
        </w:rPr>
        <w:t xml:space="preserve"> </w:t>
      </w:r>
    </w:p>
    <w:p w14:paraId="4C47D8F8" w14:textId="20D853B6" w:rsidR="00882F44" w:rsidRPr="003349EC" w:rsidRDefault="00862359" w:rsidP="001339A1">
      <w:pPr>
        <w:pStyle w:val="TableParagraph"/>
        <w:spacing w:line="360" w:lineRule="auto"/>
        <w:ind w:left="567" w:right="707" w:firstLine="284"/>
        <w:jc w:val="both"/>
        <w:rPr>
          <w:sz w:val="28"/>
          <w:szCs w:val="28"/>
        </w:rPr>
      </w:pPr>
      <w:r w:rsidRPr="003349EC">
        <w:rPr>
          <w:sz w:val="28"/>
          <w:szCs w:val="28"/>
        </w:rPr>
        <w:t>Сигнали з дискретним часом можуть виникати в результаті дискретизації сигналу безперервного часу, наприклад мови, за допомогою аналого-цифрового (A/D) перетворювача. Наприклад, якщо безперервний сигнал x,(t) дискретизується зі швидкістю f, = 1/T, вибірок за секунду, тоді дискретизований сигнал x(n) співвідноситься з x¢(¢) наступним чином.</w:t>
      </w:r>
    </w:p>
    <w:p w14:paraId="7B5B77A9" w14:textId="77777777" w:rsidR="00882F44" w:rsidRPr="003349EC" w:rsidRDefault="00882F44" w:rsidP="001339A1">
      <w:pPr>
        <w:pStyle w:val="TableParagraph"/>
        <w:spacing w:line="360" w:lineRule="auto"/>
        <w:ind w:left="567" w:right="707" w:firstLine="284"/>
        <w:jc w:val="both"/>
        <w:rPr>
          <w:sz w:val="28"/>
          <w:szCs w:val="28"/>
        </w:rPr>
      </w:pPr>
      <w:bookmarkStart w:id="129" w:name="_Toc136193311"/>
    </w:p>
    <w:p w14:paraId="7F0A78DD" w14:textId="77A01C98" w:rsidR="00882F44" w:rsidRPr="003349EC" w:rsidRDefault="00145038" w:rsidP="006D3BB9">
      <w:pPr>
        <w:pStyle w:val="TableParagraph"/>
        <w:spacing w:line="360" w:lineRule="auto"/>
        <w:ind w:left="3600" w:right="707" w:firstLine="720"/>
        <w:rPr>
          <w:sz w:val="28"/>
          <w:szCs w:val="28"/>
        </w:rPr>
      </w:pPr>
      <w:r w:rsidRPr="003349EC">
        <w:rPr>
          <w:position w:val="-12"/>
          <w:sz w:val="28"/>
          <w:szCs w:val="28"/>
        </w:rPr>
        <w:object w:dxaOrig="1460" w:dyaOrig="360" w14:anchorId="027A3E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22.5pt" o:ole="">
            <v:imagedata r:id="rId23" o:title=""/>
          </v:shape>
          <o:OLEObject Type="Embed" ProgID="Equation.DSMT4" ShapeID="_x0000_i1025" DrawAspect="Content" ObjectID="_1748635749" r:id="rId24"/>
        </w:object>
      </w:r>
      <w:r w:rsidR="00882F44" w:rsidRPr="003349EC">
        <w:rPr>
          <w:sz w:val="28"/>
          <w:szCs w:val="28"/>
        </w:rPr>
        <w:tab/>
        <w:t xml:space="preserve"> </w:t>
      </w:r>
      <w:r w:rsidR="00882F44" w:rsidRPr="003349EC">
        <w:rPr>
          <w:sz w:val="28"/>
          <w:szCs w:val="28"/>
        </w:rPr>
        <w:tab/>
      </w:r>
      <w:r w:rsidR="006D3BB9" w:rsidRPr="003349EC">
        <w:rPr>
          <w:sz w:val="28"/>
          <w:szCs w:val="28"/>
        </w:rPr>
        <w:tab/>
      </w:r>
      <w:r w:rsidR="00882F44" w:rsidRPr="003349EC">
        <w:rPr>
          <w:sz w:val="28"/>
          <w:szCs w:val="28"/>
        </w:rPr>
        <w:tab/>
        <w:t>(</w:t>
      </w:r>
      <w:r w:rsidR="000D2979" w:rsidRPr="003349EC">
        <w:rPr>
          <w:sz w:val="28"/>
          <w:szCs w:val="28"/>
        </w:rPr>
        <w:t>1</w:t>
      </w:r>
      <w:r w:rsidR="00882F44" w:rsidRPr="003349EC">
        <w:rPr>
          <w:sz w:val="28"/>
          <w:szCs w:val="28"/>
        </w:rPr>
        <w:t>.</w:t>
      </w:r>
      <w:r w:rsidR="000D2979" w:rsidRPr="003349EC">
        <w:rPr>
          <w:sz w:val="28"/>
          <w:szCs w:val="28"/>
        </w:rPr>
        <w:t>5</w:t>
      </w:r>
      <w:r w:rsidR="00882F44" w:rsidRPr="003349EC">
        <w:rPr>
          <w:sz w:val="28"/>
          <w:szCs w:val="28"/>
        </w:rPr>
        <w:t>.1)</w:t>
      </w:r>
    </w:p>
    <w:p w14:paraId="4FCBBAD5" w14:textId="77777777" w:rsidR="00882F44" w:rsidRPr="003349EC" w:rsidRDefault="00882F44" w:rsidP="001339A1">
      <w:pPr>
        <w:pStyle w:val="TableParagraph"/>
        <w:spacing w:line="360" w:lineRule="auto"/>
        <w:ind w:left="567" w:right="707" w:firstLine="284"/>
        <w:jc w:val="both"/>
        <w:rPr>
          <w:sz w:val="28"/>
          <w:szCs w:val="28"/>
        </w:rPr>
      </w:pPr>
    </w:p>
    <w:p w14:paraId="0854D045" w14:textId="68CB08AC" w:rsidR="00882F44" w:rsidRPr="003349EC" w:rsidRDefault="00862359" w:rsidP="001339A1">
      <w:pPr>
        <w:pStyle w:val="TableParagraph"/>
        <w:spacing w:line="360" w:lineRule="auto"/>
        <w:ind w:left="567" w:right="707" w:firstLine="284"/>
        <w:jc w:val="both"/>
        <w:rPr>
          <w:sz w:val="28"/>
          <w:szCs w:val="28"/>
        </w:rPr>
      </w:pPr>
      <w:r w:rsidRPr="003349EC">
        <w:rPr>
          <w:sz w:val="28"/>
          <w:szCs w:val="28"/>
        </w:rPr>
        <w:t>Зокрема, деякі сигнали можна вважати природними послідовностями дискретного часу, оскільки існує фізичний аналого-цифровий перетворювач, який перетворює аналоговий сигнал у сигнал дискретного часу.</w:t>
      </w:r>
      <w:r w:rsidR="00882F44" w:rsidRPr="003349EC">
        <w:rPr>
          <w:sz w:val="28"/>
          <w:szCs w:val="28"/>
        </w:rPr>
        <w:t>[</w:t>
      </w:r>
      <w:r w:rsidR="00A3672D" w:rsidRPr="003349EC">
        <w:rPr>
          <w:sz w:val="28"/>
          <w:szCs w:val="28"/>
        </w:rPr>
        <w:t>4</w:t>
      </w:r>
      <w:r w:rsidR="00882F44" w:rsidRPr="003349EC">
        <w:rPr>
          <w:sz w:val="28"/>
          <w:szCs w:val="28"/>
        </w:rPr>
        <w:t>]</w:t>
      </w:r>
    </w:p>
    <w:p w14:paraId="6EB6B3A7" w14:textId="77777777" w:rsidR="00204EBC" w:rsidRPr="003349EC" w:rsidRDefault="00204EBC" w:rsidP="001339A1">
      <w:pPr>
        <w:pStyle w:val="TableParagraph"/>
        <w:spacing w:line="360" w:lineRule="auto"/>
        <w:ind w:left="567" w:right="707" w:firstLine="284"/>
        <w:jc w:val="both"/>
        <w:rPr>
          <w:sz w:val="28"/>
          <w:szCs w:val="28"/>
        </w:rPr>
      </w:pPr>
    </w:p>
    <w:p w14:paraId="43F5A464" w14:textId="72170134" w:rsidR="005B5217" w:rsidRPr="003349EC" w:rsidRDefault="00DA39B7" w:rsidP="001339A1">
      <w:pPr>
        <w:pStyle w:val="TableParagraph"/>
        <w:spacing w:line="360" w:lineRule="auto"/>
        <w:ind w:left="567" w:right="707" w:firstLine="284"/>
        <w:jc w:val="both"/>
        <w:outlineLvl w:val="1"/>
        <w:rPr>
          <w:sz w:val="28"/>
          <w:szCs w:val="28"/>
        </w:rPr>
      </w:pPr>
      <w:bookmarkStart w:id="130" w:name="_Toc136352172"/>
      <w:bookmarkStart w:id="131" w:name="_Toc137415227"/>
      <w:bookmarkStart w:id="132" w:name="_Toc137432194"/>
      <w:bookmarkStart w:id="133" w:name="_Toc137456807"/>
      <w:bookmarkStart w:id="134" w:name="_Toc137601118"/>
      <w:bookmarkStart w:id="135" w:name="_Toc137670255"/>
      <w:r w:rsidRPr="003349EC">
        <w:rPr>
          <w:sz w:val="28"/>
          <w:szCs w:val="28"/>
        </w:rPr>
        <w:t>1.</w:t>
      </w:r>
      <w:r w:rsidR="00882F44" w:rsidRPr="003349EC">
        <w:rPr>
          <w:sz w:val="28"/>
          <w:szCs w:val="28"/>
        </w:rPr>
        <w:t>6</w:t>
      </w:r>
      <w:r w:rsidRPr="003349EC">
        <w:rPr>
          <w:spacing w:val="-8"/>
          <w:sz w:val="28"/>
          <w:szCs w:val="28"/>
        </w:rPr>
        <w:t xml:space="preserve"> </w:t>
      </w:r>
      <w:r w:rsidRPr="003349EC">
        <w:rPr>
          <w:sz w:val="28"/>
          <w:szCs w:val="28"/>
        </w:rPr>
        <w:t>Дискретне</w:t>
      </w:r>
      <w:r w:rsidRPr="003349EC">
        <w:rPr>
          <w:spacing w:val="-8"/>
          <w:sz w:val="28"/>
          <w:szCs w:val="28"/>
        </w:rPr>
        <w:t xml:space="preserve"> </w:t>
      </w:r>
      <w:r w:rsidRPr="003349EC">
        <w:rPr>
          <w:sz w:val="28"/>
          <w:szCs w:val="28"/>
        </w:rPr>
        <w:t>перетворення</w:t>
      </w:r>
      <w:r w:rsidRPr="003349EC">
        <w:rPr>
          <w:spacing w:val="-8"/>
          <w:sz w:val="28"/>
          <w:szCs w:val="28"/>
        </w:rPr>
        <w:t xml:space="preserve"> </w:t>
      </w:r>
      <w:r w:rsidRPr="003349EC">
        <w:rPr>
          <w:sz w:val="28"/>
          <w:szCs w:val="28"/>
        </w:rPr>
        <w:t>Фур'є</w:t>
      </w:r>
      <w:bookmarkEnd w:id="129"/>
      <w:bookmarkEnd w:id="130"/>
      <w:bookmarkEnd w:id="131"/>
      <w:bookmarkEnd w:id="132"/>
      <w:bookmarkEnd w:id="133"/>
      <w:bookmarkEnd w:id="134"/>
      <w:bookmarkEnd w:id="135"/>
    </w:p>
    <w:p w14:paraId="5182F810" w14:textId="77777777" w:rsidR="00204EBC" w:rsidRPr="003349EC" w:rsidRDefault="00204EBC" w:rsidP="001339A1">
      <w:pPr>
        <w:pStyle w:val="TableParagraph"/>
        <w:spacing w:line="360" w:lineRule="auto"/>
        <w:ind w:left="567" w:right="707" w:firstLine="284"/>
        <w:jc w:val="both"/>
        <w:outlineLvl w:val="1"/>
        <w:rPr>
          <w:sz w:val="28"/>
          <w:szCs w:val="28"/>
        </w:rPr>
      </w:pPr>
    </w:p>
    <w:p w14:paraId="51692543" w14:textId="5D9F1A3C" w:rsidR="00A37B03" w:rsidRPr="003349EC" w:rsidRDefault="00AE32EC" w:rsidP="001D7C11">
      <w:pPr>
        <w:pStyle w:val="TableParagraph"/>
        <w:spacing w:line="360" w:lineRule="auto"/>
        <w:ind w:left="567" w:right="707" w:firstLine="284"/>
        <w:jc w:val="both"/>
        <w:rPr>
          <w:sz w:val="28"/>
          <w:szCs w:val="28"/>
        </w:rPr>
      </w:pPr>
      <w:r w:rsidRPr="003349EC">
        <w:rPr>
          <w:sz w:val="28"/>
          <w:szCs w:val="28"/>
        </w:rPr>
        <w:t xml:space="preserve">Дискретне перетворення Фур'є (ДПФ) є одним з основних інструментів у цифровій обробці сигналів. Воно використовується для перетворення сигналів з часової області в частотну область, дозволяючи аналізувати їх спектральну складову. Метою ДПФ є розкладання сигналу на його складові частоти. Використовуючи ДПФ, можна визначити, які частоти присутні в сигналі, їх амплітуди та фазові зсуви. Це надає важливу інформацію про спектральні характеристики сигналу. Формально, ДПФ виконується шляхом обчислення комплексних коефіцієнтів, які представляють амплітуду і фазу кожної частоти в сигналі. Ці коефіцієнти відображаються у вигляді спектрального графіка або діаграми. Частоти представлені від нульової до половини частоти зразка (за умови, що сигнал є реальним, а не комплексним). ДПФ знаходить широке застосування в цифровій обробці сигналів, такі як аудіо та відео обробка, телекомунікації, медична діагностика, радіолокація та багато інших сфер. Воно дозволяє аналізувати спектральні характеристики сигналів, виявляти сигнали в шумі, розрізняти різні типи сигналів та багато іншого. Важливою особливістю ДПФ є його обчислювальна складність. Застосування швидкого перетворення Фур'є (ШПФ) алгоритмів, таких як алгоритм Кулі-Тьюкі, дозволяє значно зменшити час обчислень і поліпшити ефективність виконання ДПФ. Загалом, ДПФ є потужним інструментом для аналізу спектральних характеристик сигналів у цифровій обробці. Використовуючи ДПФ, можна отримати значну кількість інформації про сигнали, що допомагає в </w:t>
      </w:r>
      <w:r w:rsidRPr="003349EC">
        <w:rPr>
          <w:sz w:val="28"/>
          <w:szCs w:val="28"/>
        </w:rPr>
        <w:lastRenderedPageBreak/>
        <w:t xml:space="preserve">розумінні їх властивостей та виконанні подальшої обробки. </w:t>
      </w:r>
    </w:p>
    <w:p w14:paraId="3C965335" w14:textId="2584BB05" w:rsidR="008E1815" w:rsidRPr="003349EC" w:rsidRDefault="008E1815" w:rsidP="001339A1">
      <w:pPr>
        <w:pStyle w:val="TableParagraph"/>
        <w:spacing w:line="360" w:lineRule="auto"/>
        <w:ind w:left="567" w:right="707" w:firstLine="284"/>
        <w:jc w:val="both"/>
        <w:rPr>
          <w:sz w:val="28"/>
          <w:szCs w:val="28"/>
        </w:rPr>
      </w:pPr>
      <w:r w:rsidRPr="003349EC">
        <w:rPr>
          <w:sz w:val="28"/>
          <w:szCs w:val="28"/>
        </w:rPr>
        <w:t xml:space="preserve">Оскільки ДПФ (Дискретне Перетворення Фур'є) відіграє важливу роль у різноманітних програмах обробки цифрових сигналів, таких як лінійна фільтрація, кореляційний аналіз і спектральний аналіз, його ефективне обчислення є темою, на яку звертають значну увагу математики та інженери. </w:t>
      </w:r>
    </w:p>
    <w:p w14:paraId="424876E9" w14:textId="0DDB9957" w:rsidR="00497539" w:rsidRPr="003349EC" w:rsidRDefault="005B5217" w:rsidP="001339A1">
      <w:pPr>
        <w:pStyle w:val="TableParagraph"/>
        <w:spacing w:line="360" w:lineRule="auto"/>
        <w:ind w:left="567" w:right="707" w:firstLine="284"/>
        <w:jc w:val="both"/>
        <w:rPr>
          <w:sz w:val="28"/>
          <w:szCs w:val="28"/>
        </w:rPr>
      </w:pPr>
      <w:r w:rsidRPr="003349EC">
        <w:rPr>
          <w:sz w:val="28"/>
          <w:szCs w:val="28"/>
        </w:rPr>
        <w:t>По суті, обчислювальна проблема для ДПФ полягає в обчисленні послідовності</w:t>
      </w:r>
      <w:r w:rsidR="00AE32EC" w:rsidRPr="003349EC">
        <w:rPr>
          <w:sz w:val="28"/>
          <w:szCs w:val="28"/>
        </w:rPr>
        <w:t xml:space="preserve"> </w:t>
      </w:r>
      <w:r w:rsidRPr="003349EC">
        <w:rPr>
          <w:sz w:val="28"/>
          <w:szCs w:val="28"/>
        </w:rPr>
        <w:t>{X(k)} із N комплексних чисел із іншою послідовністю даних (x(n)} із</w:t>
      </w:r>
    </w:p>
    <w:p w14:paraId="49D55ECA" w14:textId="77777777" w:rsidR="001339A1" w:rsidRPr="001D7C11" w:rsidRDefault="001339A1" w:rsidP="001339A1">
      <w:pPr>
        <w:pStyle w:val="TableParagraph"/>
        <w:spacing w:line="360" w:lineRule="auto"/>
        <w:ind w:left="3447" w:right="707" w:firstLine="284"/>
        <w:jc w:val="both"/>
        <w:rPr>
          <w:sz w:val="28"/>
          <w:szCs w:val="28"/>
          <w:lang w:val="en-US"/>
        </w:rPr>
      </w:pPr>
    </w:p>
    <w:p w14:paraId="750456B4" w14:textId="1B193593" w:rsidR="00497539" w:rsidRDefault="00732B99" w:rsidP="001339A1">
      <w:pPr>
        <w:pStyle w:val="TableParagraph"/>
        <w:spacing w:line="360" w:lineRule="auto"/>
        <w:ind w:left="3447" w:right="707" w:firstLine="284"/>
        <w:jc w:val="both"/>
        <w:rPr>
          <w:sz w:val="28"/>
          <w:szCs w:val="28"/>
          <w:lang w:val="en-US"/>
        </w:rPr>
      </w:pPr>
      <w:r w:rsidRPr="003349EC">
        <w:rPr>
          <w:sz w:val="28"/>
          <w:szCs w:val="28"/>
        </w:rPr>
        <w:t xml:space="preserve"> </w:t>
      </w:r>
      <w:r w:rsidR="00497539" w:rsidRPr="003349EC">
        <w:rPr>
          <w:position w:val="-28"/>
          <w:sz w:val="28"/>
          <w:szCs w:val="28"/>
        </w:rPr>
        <w:object w:dxaOrig="3360" w:dyaOrig="680" w14:anchorId="7B653738">
          <v:shape id="_x0000_i1026" type="#_x0000_t75" style="width:182.25pt;height:36.75pt" o:ole="" fillcolor="window">
            <v:imagedata r:id="rId25" o:title=""/>
          </v:shape>
          <o:OLEObject Type="Embed" ProgID="Equation.DSMT4" ShapeID="_x0000_i1026" DrawAspect="Content" ObjectID="_1748635750" r:id="rId26"/>
        </w:object>
      </w:r>
      <w:r w:rsidR="00497539" w:rsidRPr="003349EC">
        <w:rPr>
          <w:sz w:val="28"/>
          <w:szCs w:val="28"/>
        </w:rPr>
        <w:tab/>
      </w:r>
      <w:r w:rsidR="00AE0573" w:rsidRPr="003349EC">
        <w:rPr>
          <w:sz w:val="28"/>
          <w:szCs w:val="28"/>
        </w:rPr>
        <w:tab/>
      </w:r>
      <w:r w:rsidR="00497539" w:rsidRPr="003349EC">
        <w:rPr>
          <w:sz w:val="28"/>
          <w:szCs w:val="28"/>
        </w:rPr>
        <w:t>(</w:t>
      </w:r>
      <w:r w:rsidR="00AE0573" w:rsidRPr="003349EC">
        <w:rPr>
          <w:sz w:val="28"/>
          <w:szCs w:val="28"/>
        </w:rPr>
        <w:t>1</w:t>
      </w:r>
      <w:r w:rsidR="00497539" w:rsidRPr="003349EC">
        <w:rPr>
          <w:sz w:val="28"/>
          <w:szCs w:val="28"/>
        </w:rPr>
        <w:t>.</w:t>
      </w:r>
      <w:r w:rsidR="000D2979" w:rsidRPr="003349EC">
        <w:rPr>
          <w:sz w:val="28"/>
          <w:szCs w:val="28"/>
        </w:rPr>
        <w:t>6.1</w:t>
      </w:r>
      <w:r w:rsidR="00497539" w:rsidRPr="003349EC">
        <w:rPr>
          <w:sz w:val="28"/>
          <w:szCs w:val="28"/>
        </w:rPr>
        <w:t>)</w:t>
      </w:r>
    </w:p>
    <w:p w14:paraId="0700A6E8" w14:textId="77777777" w:rsidR="001D7C11" w:rsidRPr="001D7C11" w:rsidRDefault="001D7C11" w:rsidP="001339A1">
      <w:pPr>
        <w:pStyle w:val="TableParagraph"/>
        <w:spacing w:line="360" w:lineRule="auto"/>
        <w:ind w:left="3447" w:right="707" w:firstLine="284"/>
        <w:jc w:val="both"/>
        <w:rPr>
          <w:sz w:val="28"/>
          <w:szCs w:val="28"/>
          <w:lang w:val="en-US"/>
        </w:rPr>
      </w:pPr>
    </w:p>
    <w:p w14:paraId="29B28D1D" w14:textId="3CD40ADC" w:rsidR="00497539" w:rsidRPr="003349EC" w:rsidRDefault="000C1677" w:rsidP="001339A1">
      <w:pPr>
        <w:pStyle w:val="TableParagraph"/>
        <w:spacing w:line="360" w:lineRule="auto"/>
        <w:ind w:left="567" w:right="707" w:firstLine="284"/>
        <w:jc w:val="both"/>
        <w:rPr>
          <w:sz w:val="28"/>
          <w:szCs w:val="28"/>
        </w:rPr>
      </w:pPr>
      <w:r w:rsidRPr="003349EC">
        <w:rPr>
          <w:sz w:val="28"/>
          <w:szCs w:val="28"/>
        </w:rPr>
        <w:t>Д</w:t>
      </w:r>
      <w:r w:rsidR="00497539" w:rsidRPr="003349EC">
        <w:rPr>
          <w:sz w:val="28"/>
          <w:szCs w:val="28"/>
        </w:rPr>
        <w:t>е</w:t>
      </w:r>
    </w:p>
    <w:p w14:paraId="110D1FA5" w14:textId="77777777" w:rsidR="000C1677" w:rsidRPr="003349EC" w:rsidRDefault="000C1677" w:rsidP="001339A1">
      <w:pPr>
        <w:pStyle w:val="TableParagraph"/>
        <w:spacing w:line="360" w:lineRule="auto"/>
        <w:ind w:left="567" w:right="707" w:firstLine="284"/>
        <w:jc w:val="both"/>
        <w:rPr>
          <w:sz w:val="28"/>
          <w:szCs w:val="28"/>
        </w:rPr>
      </w:pPr>
    </w:p>
    <w:p w14:paraId="3441A259" w14:textId="0E30E2F2" w:rsidR="00C17A15" w:rsidRPr="003349EC" w:rsidRDefault="00497539" w:rsidP="001339A1">
      <w:pPr>
        <w:spacing w:line="360" w:lineRule="auto"/>
        <w:ind w:left="4167" w:right="707" w:firstLine="284"/>
        <w:jc w:val="both"/>
        <w:rPr>
          <w:sz w:val="28"/>
          <w:szCs w:val="28"/>
        </w:rPr>
      </w:pPr>
      <w:r w:rsidRPr="003349EC">
        <w:rPr>
          <w:position w:val="-12"/>
          <w:sz w:val="28"/>
          <w:szCs w:val="28"/>
        </w:rPr>
        <w:object w:dxaOrig="1260" w:dyaOrig="380" w14:anchorId="7D5703A2">
          <v:shape id="_x0000_i1027" type="#_x0000_t75" style="width:72.75pt;height:22.5pt" o:ole="">
            <v:imagedata r:id="rId27" o:title=""/>
          </v:shape>
          <o:OLEObject Type="Embed" ProgID="Equation.DSMT4" ShapeID="_x0000_i1027" DrawAspect="Content" ObjectID="_1748635751" r:id="rId28"/>
        </w:object>
      </w:r>
      <w:r w:rsidRPr="003349EC">
        <w:rPr>
          <w:sz w:val="28"/>
          <w:szCs w:val="28"/>
        </w:rPr>
        <w:tab/>
      </w:r>
      <w:r w:rsidRPr="003349EC">
        <w:rPr>
          <w:sz w:val="28"/>
          <w:szCs w:val="28"/>
        </w:rPr>
        <w:tab/>
      </w:r>
      <w:r w:rsidRPr="003349EC">
        <w:rPr>
          <w:sz w:val="28"/>
          <w:szCs w:val="28"/>
        </w:rPr>
        <w:tab/>
      </w:r>
      <w:r w:rsidRPr="003349EC">
        <w:rPr>
          <w:sz w:val="28"/>
          <w:szCs w:val="28"/>
        </w:rPr>
        <w:tab/>
        <w:t>(</w:t>
      </w:r>
      <w:r w:rsidR="00AE0573" w:rsidRPr="003349EC">
        <w:rPr>
          <w:sz w:val="28"/>
          <w:szCs w:val="28"/>
        </w:rPr>
        <w:t>1</w:t>
      </w:r>
      <w:r w:rsidRPr="003349EC">
        <w:rPr>
          <w:sz w:val="28"/>
          <w:szCs w:val="28"/>
        </w:rPr>
        <w:t>.</w:t>
      </w:r>
      <w:r w:rsidR="000D2979" w:rsidRPr="003349EC">
        <w:rPr>
          <w:sz w:val="28"/>
          <w:szCs w:val="28"/>
        </w:rPr>
        <w:t>6.</w:t>
      </w:r>
      <w:r w:rsidR="00AE0573" w:rsidRPr="003349EC">
        <w:rPr>
          <w:sz w:val="28"/>
          <w:szCs w:val="28"/>
        </w:rPr>
        <w:t>2</w:t>
      </w:r>
      <w:r w:rsidRPr="003349EC">
        <w:rPr>
          <w:sz w:val="28"/>
          <w:szCs w:val="28"/>
        </w:rPr>
        <w:t>)</w:t>
      </w:r>
    </w:p>
    <w:p w14:paraId="047F1763" w14:textId="77777777" w:rsidR="000C1677" w:rsidRPr="003349EC" w:rsidRDefault="000C1677" w:rsidP="001339A1">
      <w:pPr>
        <w:spacing w:line="360" w:lineRule="auto"/>
        <w:ind w:left="4167" w:right="707" w:firstLine="284"/>
        <w:jc w:val="both"/>
        <w:rPr>
          <w:sz w:val="28"/>
          <w:szCs w:val="28"/>
        </w:rPr>
      </w:pPr>
    </w:p>
    <w:p w14:paraId="38BCD2E5" w14:textId="2DB16719" w:rsidR="00C17A15" w:rsidRPr="003349EC" w:rsidRDefault="00C17A15" w:rsidP="001339A1">
      <w:pPr>
        <w:spacing w:line="360" w:lineRule="auto"/>
        <w:ind w:left="567" w:right="707" w:firstLine="284"/>
        <w:jc w:val="both"/>
        <w:rPr>
          <w:sz w:val="28"/>
          <w:szCs w:val="28"/>
        </w:rPr>
      </w:pPr>
      <w:r w:rsidRPr="003349EC">
        <w:rPr>
          <w:sz w:val="28"/>
          <w:szCs w:val="28"/>
        </w:rPr>
        <w:t>Одним з ключових переваг ДПФ є його здатність до аналізу неперервних сигналів з обмеженим діапазоном часу, конвертуючи їх у дискретні послідовності. Це дозволяє використовувати числові методи обчислення для обробки сигналів, зокрема фільтрації, демодуляції, аналізу спектру та інших операцій.</w:t>
      </w:r>
    </w:p>
    <w:p w14:paraId="55D29A3C" w14:textId="77777777" w:rsidR="001F10AF" w:rsidRPr="003349EC" w:rsidRDefault="001F10AF" w:rsidP="001339A1">
      <w:pPr>
        <w:pStyle w:val="TableParagraph"/>
        <w:spacing w:line="360" w:lineRule="auto"/>
        <w:ind w:left="567" w:right="707" w:firstLine="284"/>
        <w:jc w:val="both"/>
        <w:rPr>
          <w:sz w:val="28"/>
          <w:szCs w:val="28"/>
        </w:rPr>
      </w:pPr>
    </w:p>
    <w:p w14:paraId="43824739" w14:textId="151A2124" w:rsidR="00F803C6" w:rsidRPr="003349EC" w:rsidRDefault="00DA39B7" w:rsidP="001339A1">
      <w:pPr>
        <w:pStyle w:val="TableParagraph"/>
        <w:spacing w:line="360" w:lineRule="auto"/>
        <w:ind w:left="567" w:right="707" w:firstLine="284"/>
        <w:jc w:val="both"/>
        <w:rPr>
          <w:sz w:val="28"/>
          <w:szCs w:val="28"/>
        </w:rPr>
      </w:pPr>
      <w:r w:rsidRPr="003349EC">
        <w:rPr>
          <w:sz w:val="28"/>
          <w:szCs w:val="28"/>
        </w:rPr>
        <w:t>1.</w:t>
      </w:r>
      <w:r w:rsidR="00882F44" w:rsidRPr="003349EC">
        <w:rPr>
          <w:sz w:val="28"/>
          <w:szCs w:val="28"/>
        </w:rPr>
        <w:t>6</w:t>
      </w:r>
      <w:r w:rsidRPr="003349EC">
        <w:rPr>
          <w:sz w:val="28"/>
          <w:szCs w:val="28"/>
        </w:rPr>
        <w:t>.1</w:t>
      </w:r>
      <w:r w:rsidRPr="003349EC">
        <w:rPr>
          <w:spacing w:val="-11"/>
          <w:sz w:val="28"/>
          <w:szCs w:val="28"/>
        </w:rPr>
        <w:t xml:space="preserve"> </w:t>
      </w:r>
      <w:r w:rsidRPr="003349EC">
        <w:rPr>
          <w:sz w:val="28"/>
          <w:szCs w:val="28"/>
        </w:rPr>
        <w:t>Періодична</w:t>
      </w:r>
      <w:r w:rsidRPr="003349EC">
        <w:rPr>
          <w:spacing w:val="-10"/>
          <w:sz w:val="28"/>
          <w:szCs w:val="28"/>
        </w:rPr>
        <w:t xml:space="preserve"> </w:t>
      </w:r>
      <w:r w:rsidRPr="003349EC">
        <w:rPr>
          <w:sz w:val="28"/>
          <w:szCs w:val="28"/>
        </w:rPr>
        <w:t>дискретизація</w:t>
      </w:r>
    </w:p>
    <w:p w14:paraId="2079F00C" w14:textId="77777777" w:rsidR="007C6A62" w:rsidRPr="003349EC" w:rsidRDefault="007C6A62" w:rsidP="001339A1">
      <w:pPr>
        <w:pStyle w:val="TableParagraph"/>
        <w:spacing w:line="360" w:lineRule="auto"/>
        <w:ind w:left="567" w:right="707" w:firstLine="284"/>
        <w:jc w:val="both"/>
        <w:rPr>
          <w:sz w:val="28"/>
          <w:szCs w:val="28"/>
        </w:rPr>
      </w:pPr>
    </w:p>
    <w:p w14:paraId="66150654" w14:textId="61B9F6BB" w:rsidR="00AD2465" w:rsidRPr="003349EC" w:rsidRDefault="00AD2465" w:rsidP="001339A1">
      <w:pPr>
        <w:pStyle w:val="TableParagraph"/>
        <w:spacing w:line="360" w:lineRule="auto"/>
        <w:ind w:left="567" w:right="707" w:firstLine="284"/>
        <w:jc w:val="both"/>
        <w:rPr>
          <w:sz w:val="28"/>
          <w:szCs w:val="28"/>
        </w:rPr>
      </w:pPr>
      <w:r w:rsidRPr="003349EC">
        <w:rPr>
          <w:sz w:val="28"/>
          <w:szCs w:val="28"/>
        </w:rPr>
        <w:t xml:space="preserve">Загалом, термін обробка сигналів стосується науки про аналіз фізичних змінних у часі процеси. Таким чином, обробка сигналу поділяється на дві категорії: обробка аналогового сигналу та цифрова обробка сигналу. Термін «аналоговий» використовується для опису форми хвилі, яка є безперервною в часі та може мати безперервний діапазон значень амплітуди. Прикладом </w:t>
      </w:r>
      <w:r w:rsidRPr="003349EC">
        <w:rPr>
          <w:sz w:val="28"/>
          <w:szCs w:val="28"/>
        </w:rPr>
        <w:lastRenderedPageBreak/>
        <w:t>аналогового сигналу є деяка напруга, яку можна подати на осцилограф, що призводить до безперервного відображення як функції часу.</w:t>
      </w:r>
    </w:p>
    <w:p w14:paraId="0FE91CAF" w14:textId="77777777" w:rsidR="00AF2CC2" w:rsidRPr="003349EC" w:rsidRDefault="00AD2465" w:rsidP="001339A1">
      <w:pPr>
        <w:pStyle w:val="TableParagraph"/>
        <w:tabs>
          <w:tab w:val="left" w:pos="9923"/>
        </w:tabs>
        <w:spacing w:line="360" w:lineRule="auto"/>
        <w:ind w:left="567" w:right="707" w:firstLine="284"/>
        <w:jc w:val="both"/>
        <w:rPr>
          <w:sz w:val="28"/>
          <w:szCs w:val="28"/>
        </w:rPr>
      </w:pPr>
      <w:r w:rsidRPr="003349EC">
        <w:rPr>
          <w:sz w:val="28"/>
          <w:szCs w:val="28"/>
        </w:rPr>
        <w:t xml:space="preserve">Аналогові сигнали також можна застосувати до звичайного аналізатора спектру для визначення їхнього частотного вмісту. Схоже, що термін «аналоговий» походить від аналогових комп’ютерів, які використовувалися до 1980 року. Ці комп’ютери розв’язували лінійні диференціальні рівняння за допомогою з’єднання фізичних (електронних) диференціаторів та інтеграторів за допомогою комутаційних шнурів телефонного оператора старого зразка. </w:t>
      </w:r>
    </w:p>
    <w:p w14:paraId="22800E84" w14:textId="3985A04D" w:rsidR="00AD2465" w:rsidRPr="003349EC" w:rsidRDefault="00AD2465" w:rsidP="001339A1">
      <w:pPr>
        <w:pStyle w:val="TableParagraph"/>
        <w:tabs>
          <w:tab w:val="left" w:pos="9923"/>
        </w:tabs>
        <w:spacing w:line="360" w:lineRule="auto"/>
        <w:ind w:left="567" w:right="707" w:firstLine="284"/>
        <w:jc w:val="both"/>
        <w:rPr>
          <w:sz w:val="28"/>
          <w:szCs w:val="28"/>
        </w:rPr>
      </w:pPr>
      <w:r w:rsidRPr="003349EC">
        <w:rPr>
          <w:sz w:val="28"/>
          <w:szCs w:val="28"/>
        </w:rPr>
        <w:t>Таким чином, безперервний напруга або струм у фактичному ланцюзі були аналогічними деяким змінним у диференціальному рівнянні, таким як швидкість, температура, тиск повітря тощо.[</w:t>
      </w:r>
      <w:r w:rsidR="00A3672D" w:rsidRPr="003349EC">
        <w:rPr>
          <w:sz w:val="28"/>
          <w:szCs w:val="28"/>
        </w:rPr>
        <w:t>5</w:t>
      </w:r>
      <w:r w:rsidRPr="003349EC">
        <w:rPr>
          <w:sz w:val="28"/>
          <w:szCs w:val="28"/>
        </w:rPr>
        <w:t>]</w:t>
      </w:r>
    </w:p>
    <w:p w14:paraId="4C1D1780" w14:textId="2336D980" w:rsidR="00F803C6" w:rsidRPr="003349EC" w:rsidRDefault="00F803C6" w:rsidP="00E03FAD">
      <w:pPr>
        <w:pStyle w:val="TableParagraph"/>
        <w:tabs>
          <w:tab w:val="left" w:pos="9923"/>
        </w:tabs>
        <w:spacing w:line="360" w:lineRule="auto"/>
        <w:ind w:left="567" w:right="707" w:firstLine="284"/>
        <w:jc w:val="both"/>
        <w:rPr>
          <w:sz w:val="28"/>
          <w:szCs w:val="28"/>
        </w:rPr>
      </w:pPr>
      <w:r w:rsidRPr="003349EC">
        <w:rPr>
          <w:sz w:val="28"/>
          <w:szCs w:val="28"/>
        </w:rPr>
        <w:t>В обробці сигналів зв’язки сигналів зазвичай представляють як односпрямовані причинно-наслідкові ланцюжки. На відміну від цього, двонаправлена взаємодія поширена в (пасивних) фізичних системах, наприклад у системах, де діє принцип взаємності. У справжньому моделюванні на основі фізики необхідно враховувати двосторонню взаємодію. Це означає, що з точки зору обробки сигналів такі моделі повні петель зворотного зв’язку, що додатково означає, що концепції обчислюваності (причинності) і стабільності стають вирішальними. Мотивація для цього полягає в тому, що DSP є передовою теорією та інструментом, який акцентує увагу на обчислювальних питаннях, зокрема на максимальній ефективності. Ця ефективність має вирішальне значення для симуляції в реальному часі та синтезу звуку. Діаграми потоку сигналів також є гарним графічним засобом для ілюстрації алгоритмів, що лежать в основі моделювання.[</w:t>
      </w:r>
      <w:r w:rsidR="00A3672D" w:rsidRPr="003349EC">
        <w:rPr>
          <w:sz w:val="28"/>
          <w:szCs w:val="28"/>
        </w:rPr>
        <w:t>6</w:t>
      </w:r>
      <w:r w:rsidRPr="003349EC">
        <w:rPr>
          <w:sz w:val="28"/>
          <w:szCs w:val="28"/>
        </w:rPr>
        <w:t>]</w:t>
      </w:r>
    </w:p>
    <w:p w14:paraId="0906D5D9" w14:textId="77777777" w:rsidR="00AF2CC2" w:rsidRPr="003349EC" w:rsidRDefault="008E499B" w:rsidP="001339A1">
      <w:pPr>
        <w:pStyle w:val="TableParagraph"/>
        <w:tabs>
          <w:tab w:val="left" w:pos="9923"/>
        </w:tabs>
        <w:spacing w:line="360" w:lineRule="auto"/>
        <w:ind w:left="567" w:right="707" w:firstLine="284"/>
        <w:jc w:val="both"/>
        <w:rPr>
          <w:sz w:val="28"/>
          <w:szCs w:val="28"/>
        </w:rPr>
      </w:pPr>
      <w:r w:rsidRPr="003349EC">
        <w:rPr>
          <w:sz w:val="28"/>
          <w:szCs w:val="28"/>
        </w:rPr>
        <w:t xml:space="preserve">Періодична </w:t>
      </w:r>
      <w:r w:rsidR="004F49AC" w:rsidRPr="003349EC">
        <w:rPr>
          <w:sz w:val="28"/>
          <w:szCs w:val="28"/>
        </w:rPr>
        <w:t>дискретизація</w:t>
      </w:r>
      <w:r w:rsidRPr="003349EC">
        <w:rPr>
          <w:sz w:val="28"/>
          <w:szCs w:val="28"/>
        </w:rPr>
        <w:t xml:space="preserve"> є процесом перетворення аналогового сигналу в дискретний сигнал шляхом відбирання його значень у певні моменти часу. Цей процес є важливим кроком у цифровій обробці сигналів і дозволяє зберегти інформацію про аналоговий сигнал у вигляді послідовності </w:t>
      </w:r>
      <w:r w:rsidRPr="003349EC">
        <w:rPr>
          <w:sz w:val="28"/>
          <w:szCs w:val="28"/>
        </w:rPr>
        <w:lastRenderedPageBreak/>
        <w:t xml:space="preserve">дискретних відліків. Основна ідея періодичної дескритизації полягає в тому, що аналоговий сигнал дискретизується з певною частотою дискретизації, яка називається частотою дискретизації. Це означає, що сигнал вимірюється та фіксується через регулярні проміжки часу. Після дескритизації аналоговий сигнал перетворюється на послідовність дискретних відліків, які зберігаються у вигляді числових значень. </w:t>
      </w:r>
    </w:p>
    <w:p w14:paraId="515C6445" w14:textId="1B849B48" w:rsidR="0035097E" w:rsidRPr="003349EC" w:rsidRDefault="008E499B" w:rsidP="00AF2CC2">
      <w:pPr>
        <w:pStyle w:val="TableParagraph"/>
        <w:tabs>
          <w:tab w:val="left" w:pos="9923"/>
        </w:tabs>
        <w:spacing w:line="360" w:lineRule="auto"/>
        <w:ind w:left="567" w:right="707" w:firstLine="284"/>
        <w:jc w:val="both"/>
        <w:rPr>
          <w:sz w:val="28"/>
          <w:szCs w:val="28"/>
        </w:rPr>
      </w:pPr>
      <w:r w:rsidRPr="003349EC">
        <w:rPr>
          <w:sz w:val="28"/>
          <w:szCs w:val="28"/>
        </w:rPr>
        <w:t>Ці відліки можуть бути використані для подальшої обробки сигналу, такої як фільтрація, аналіз спектру, компресія, модуляція та інші операції. Один із ключових аспектів періодичної дескритизації - це забезпечення виконання теореми про дискретизацію, також відомої як теорема Котельникова-Шеннона. Згідно з цією теоремою, для правильного відтворення аналогового сигналу з дискретного сигналу, частота дискретизації має бути більша, ніж максимальна частота сигналу.</w:t>
      </w:r>
    </w:p>
    <w:p w14:paraId="481409E5" w14:textId="77777777" w:rsidR="008A2A8A" w:rsidRPr="003349EC" w:rsidRDefault="008A2A8A" w:rsidP="001339A1">
      <w:pPr>
        <w:pStyle w:val="TableParagraph"/>
        <w:tabs>
          <w:tab w:val="left" w:pos="9923"/>
        </w:tabs>
        <w:spacing w:line="360" w:lineRule="auto"/>
        <w:ind w:left="567" w:right="707" w:firstLine="284"/>
        <w:jc w:val="both"/>
        <w:rPr>
          <w:sz w:val="28"/>
          <w:szCs w:val="28"/>
        </w:rPr>
      </w:pPr>
    </w:p>
    <w:p w14:paraId="3CA177AA" w14:textId="4819C0A0" w:rsidR="006E583D" w:rsidRPr="003349EC" w:rsidRDefault="006E583D" w:rsidP="001339A1">
      <w:pPr>
        <w:pStyle w:val="TableParagraph"/>
        <w:spacing w:line="360" w:lineRule="auto"/>
        <w:ind w:left="567" w:right="707" w:firstLine="284"/>
        <w:jc w:val="both"/>
        <w:outlineLvl w:val="0"/>
        <w:rPr>
          <w:sz w:val="28"/>
          <w:szCs w:val="28"/>
        </w:rPr>
      </w:pPr>
      <w:bookmarkStart w:id="136" w:name="_Toc136352173"/>
      <w:bookmarkStart w:id="137" w:name="_Toc137415228"/>
      <w:bookmarkStart w:id="138" w:name="_Toc137432195"/>
      <w:bookmarkStart w:id="139" w:name="_Toc137456808"/>
      <w:bookmarkStart w:id="140" w:name="_Toc137601119"/>
      <w:bookmarkStart w:id="141" w:name="_Toc137670256"/>
      <w:r w:rsidRPr="003349EC">
        <w:rPr>
          <w:sz w:val="28"/>
          <w:szCs w:val="28"/>
        </w:rPr>
        <w:t>1.7</w:t>
      </w:r>
      <w:r w:rsidRPr="003349EC">
        <w:rPr>
          <w:sz w:val="28"/>
          <w:szCs w:val="28"/>
        </w:rPr>
        <w:tab/>
        <w:t>Визначення спектральної щільність потужності</w:t>
      </w:r>
      <w:bookmarkEnd w:id="136"/>
      <w:bookmarkEnd w:id="137"/>
      <w:bookmarkEnd w:id="138"/>
      <w:bookmarkEnd w:id="139"/>
      <w:bookmarkEnd w:id="140"/>
      <w:bookmarkEnd w:id="141"/>
    </w:p>
    <w:p w14:paraId="1EFF94F1" w14:textId="3F9A5580" w:rsidR="003A196A" w:rsidRPr="003349EC" w:rsidRDefault="003A196A" w:rsidP="001339A1">
      <w:pPr>
        <w:pStyle w:val="TableParagraph"/>
        <w:tabs>
          <w:tab w:val="left" w:pos="9923"/>
        </w:tabs>
        <w:spacing w:line="360" w:lineRule="auto"/>
        <w:ind w:left="567" w:right="707" w:firstLine="284"/>
        <w:jc w:val="both"/>
        <w:outlineLvl w:val="0"/>
        <w:rPr>
          <w:sz w:val="28"/>
          <w:szCs w:val="28"/>
        </w:rPr>
      </w:pPr>
    </w:p>
    <w:p w14:paraId="1ECED6AF" w14:textId="4762234E" w:rsidR="00BE1B48" w:rsidRPr="003349EC" w:rsidRDefault="00BE1B48" w:rsidP="001339A1">
      <w:pPr>
        <w:pStyle w:val="TableParagraph"/>
        <w:tabs>
          <w:tab w:val="left" w:pos="9923"/>
        </w:tabs>
        <w:spacing w:line="360" w:lineRule="auto"/>
        <w:ind w:left="567" w:right="707" w:firstLine="284"/>
        <w:jc w:val="both"/>
        <w:outlineLvl w:val="0"/>
        <w:rPr>
          <w:sz w:val="28"/>
          <w:szCs w:val="28"/>
        </w:rPr>
      </w:pPr>
      <w:bookmarkStart w:id="142" w:name="_Toc136383193"/>
      <w:bookmarkStart w:id="143" w:name="_Toc136383374"/>
      <w:bookmarkStart w:id="144" w:name="_Toc137415229"/>
      <w:bookmarkStart w:id="145" w:name="_Toc137432122"/>
      <w:bookmarkStart w:id="146" w:name="_Toc137432196"/>
      <w:bookmarkStart w:id="147" w:name="_Toc137456809"/>
      <w:bookmarkStart w:id="148" w:name="_Toc137601120"/>
      <w:bookmarkStart w:id="149" w:name="_Toc137670257"/>
      <w:r w:rsidRPr="003349EC">
        <w:rPr>
          <w:sz w:val="28"/>
          <w:szCs w:val="28"/>
        </w:rPr>
        <w:t>Спектральна щільність потужності є однією з основних характеристик сигналу в спектральному аналізі. Вона визначає розподіл потужності сигналу по різних частотах спектра.</w:t>
      </w:r>
      <w:bookmarkEnd w:id="142"/>
      <w:bookmarkEnd w:id="143"/>
      <w:bookmarkEnd w:id="144"/>
      <w:bookmarkEnd w:id="145"/>
      <w:bookmarkEnd w:id="146"/>
      <w:bookmarkEnd w:id="147"/>
      <w:bookmarkEnd w:id="148"/>
      <w:bookmarkEnd w:id="149"/>
    </w:p>
    <w:p w14:paraId="3B4DE6FC" w14:textId="3BBE55A0" w:rsidR="00A078A2" w:rsidRPr="003349EC" w:rsidRDefault="00A078A2" w:rsidP="001D7C11">
      <w:pPr>
        <w:pStyle w:val="TableParagraph"/>
        <w:tabs>
          <w:tab w:val="left" w:pos="9923"/>
        </w:tabs>
        <w:spacing w:line="360" w:lineRule="auto"/>
        <w:ind w:left="567" w:right="707" w:firstLine="284"/>
        <w:jc w:val="both"/>
        <w:outlineLvl w:val="0"/>
        <w:rPr>
          <w:sz w:val="28"/>
          <w:szCs w:val="28"/>
        </w:rPr>
      </w:pPr>
      <w:bookmarkStart w:id="150" w:name="_Toc137601121"/>
      <w:bookmarkStart w:id="151" w:name="_Toc137670258"/>
      <w:bookmarkStart w:id="152" w:name="_Toc136383194"/>
      <w:bookmarkStart w:id="153" w:name="_Toc136383375"/>
      <w:bookmarkStart w:id="154" w:name="_Toc137415230"/>
      <w:bookmarkStart w:id="155" w:name="_Toc137432123"/>
      <w:bookmarkStart w:id="156" w:name="_Toc137432197"/>
      <w:bookmarkStart w:id="157" w:name="_Toc137456810"/>
      <w:r w:rsidRPr="003349EC">
        <w:rPr>
          <w:sz w:val="28"/>
          <w:szCs w:val="28"/>
        </w:rPr>
        <w:t>Спектральна щільність потужності вимірюється в одиницях потужності на</w:t>
      </w:r>
      <w:bookmarkEnd w:id="150"/>
      <w:bookmarkEnd w:id="151"/>
      <w:r w:rsidRPr="003349EC">
        <w:rPr>
          <w:sz w:val="28"/>
          <w:szCs w:val="28"/>
        </w:rPr>
        <w:t xml:space="preserve"> </w:t>
      </w:r>
      <w:bookmarkStart w:id="158" w:name="_Toc137601122"/>
      <w:bookmarkStart w:id="159" w:name="_Toc137670259"/>
      <w:r w:rsidRPr="003349EC">
        <w:rPr>
          <w:sz w:val="28"/>
          <w:szCs w:val="28"/>
        </w:rPr>
        <w:t>одиницю частоти, наприклад, вати на герц (W/Hz) або децибелах на герц (dB/Hz). Вона використовується для аналізу спектральних властивостей сигналу, виявлення частотних складових та визначення домінуючих частот.</w:t>
      </w:r>
      <w:bookmarkEnd w:id="152"/>
      <w:bookmarkEnd w:id="153"/>
      <w:bookmarkEnd w:id="154"/>
      <w:bookmarkEnd w:id="155"/>
      <w:bookmarkEnd w:id="156"/>
      <w:bookmarkEnd w:id="157"/>
      <w:bookmarkEnd w:id="158"/>
      <w:bookmarkEnd w:id="159"/>
    </w:p>
    <w:p w14:paraId="7BE0DBFB" w14:textId="6574C1BA" w:rsidR="006B1B62" w:rsidRPr="003349EC" w:rsidRDefault="00A078A2" w:rsidP="001339A1">
      <w:pPr>
        <w:pStyle w:val="TableParagraph"/>
        <w:tabs>
          <w:tab w:val="left" w:pos="9923"/>
        </w:tabs>
        <w:spacing w:line="360" w:lineRule="auto"/>
        <w:ind w:left="567" w:right="707" w:firstLine="284"/>
        <w:jc w:val="both"/>
        <w:outlineLvl w:val="0"/>
        <w:rPr>
          <w:sz w:val="28"/>
          <w:szCs w:val="28"/>
        </w:rPr>
      </w:pPr>
      <w:bookmarkStart w:id="160" w:name="_Toc136383195"/>
      <w:bookmarkStart w:id="161" w:name="_Toc136383376"/>
      <w:bookmarkStart w:id="162" w:name="_Toc137415231"/>
      <w:bookmarkStart w:id="163" w:name="_Toc137432124"/>
      <w:bookmarkStart w:id="164" w:name="_Toc137432198"/>
      <w:bookmarkStart w:id="165" w:name="_Toc137456811"/>
      <w:bookmarkStart w:id="166" w:name="_Toc137601123"/>
      <w:bookmarkStart w:id="167" w:name="_Toc137670260"/>
      <w:r w:rsidRPr="003349EC">
        <w:rPr>
          <w:sz w:val="28"/>
          <w:szCs w:val="28"/>
        </w:rPr>
        <w:t>Спектральна щільність потужності може бути отримана за допомогою різних методів, таких як перетворення Фур'є, періодограмний метод, або методи, засновані на короткочасному аналізі. Вона надає важливу інформацію про частотний склад сигналу, його енергетичні характеристики та спектральну домінанту.</w:t>
      </w:r>
      <w:r w:rsidR="006B1B62" w:rsidRPr="003349EC">
        <w:rPr>
          <w:sz w:val="28"/>
          <w:szCs w:val="28"/>
        </w:rPr>
        <w:t xml:space="preserve"> Спектральна щільність потужності дозволяє визначити частотну структуру сигналу, виявити наявні частотні складові та їхні амплітуди. Це дає змогу отримати інформацію про домінуючі частоти і </w:t>
      </w:r>
      <w:r w:rsidR="006B1B62" w:rsidRPr="003349EC">
        <w:rPr>
          <w:sz w:val="28"/>
          <w:szCs w:val="28"/>
        </w:rPr>
        <w:lastRenderedPageBreak/>
        <w:t>їх внесок у загальну енергію сигналу.</w:t>
      </w:r>
      <w:bookmarkEnd w:id="160"/>
      <w:bookmarkEnd w:id="161"/>
      <w:bookmarkEnd w:id="162"/>
      <w:bookmarkEnd w:id="163"/>
      <w:bookmarkEnd w:id="164"/>
      <w:bookmarkEnd w:id="165"/>
      <w:bookmarkEnd w:id="166"/>
      <w:bookmarkEnd w:id="167"/>
    </w:p>
    <w:p w14:paraId="748688F0" w14:textId="77777777" w:rsidR="007078EA" w:rsidRPr="003349EC" w:rsidRDefault="007078EA" w:rsidP="001339A1">
      <w:pPr>
        <w:pStyle w:val="TableParagraph"/>
        <w:tabs>
          <w:tab w:val="left" w:pos="9923"/>
        </w:tabs>
        <w:spacing w:line="360" w:lineRule="auto"/>
        <w:ind w:left="567" w:right="707" w:firstLine="284"/>
        <w:jc w:val="both"/>
        <w:outlineLvl w:val="0"/>
        <w:rPr>
          <w:sz w:val="28"/>
          <w:szCs w:val="28"/>
        </w:rPr>
      </w:pPr>
    </w:p>
    <w:p w14:paraId="2E997563" w14:textId="4CEF7867" w:rsidR="003A196A" w:rsidRPr="003349EC" w:rsidRDefault="005765D0" w:rsidP="001339A1">
      <w:pPr>
        <w:pStyle w:val="TableParagraph"/>
        <w:tabs>
          <w:tab w:val="left" w:pos="9923"/>
        </w:tabs>
        <w:spacing w:line="360" w:lineRule="auto"/>
        <w:ind w:left="567" w:right="707" w:firstLine="284"/>
        <w:jc w:val="both"/>
        <w:outlineLvl w:val="0"/>
        <w:rPr>
          <w:sz w:val="28"/>
          <w:szCs w:val="28"/>
        </w:rPr>
      </w:pPr>
      <w:bookmarkStart w:id="168" w:name="_Toc137415232"/>
      <w:bookmarkStart w:id="169" w:name="_Toc137432199"/>
      <w:bookmarkStart w:id="170" w:name="_Toc137456812"/>
      <w:bookmarkStart w:id="171" w:name="_Toc137601124"/>
      <w:bookmarkStart w:id="172" w:name="_Toc137670261"/>
      <w:r w:rsidRPr="003349EC">
        <w:rPr>
          <w:sz w:val="28"/>
          <w:szCs w:val="28"/>
        </w:rPr>
        <w:t>1.8 Періодограма Бартлетта</w:t>
      </w:r>
      <w:bookmarkEnd w:id="168"/>
      <w:bookmarkEnd w:id="169"/>
      <w:bookmarkEnd w:id="170"/>
      <w:bookmarkEnd w:id="171"/>
      <w:bookmarkEnd w:id="172"/>
    </w:p>
    <w:p w14:paraId="407F0F24" w14:textId="73BA077E" w:rsidR="00F26CBF" w:rsidRPr="003349EC" w:rsidRDefault="00F26CBF" w:rsidP="001339A1">
      <w:pPr>
        <w:pStyle w:val="TableParagraph"/>
        <w:tabs>
          <w:tab w:val="left" w:pos="9923"/>
        </w:tabs>
        <w:spacing w:line="360" w:lineRule="auto"/>
        <w:ind w:left="567" w:right="707" w:firstLine="284"/>
        <w:jc w:val="both"/>
        <w:outlineLvl w:val="0"/>
        <w:rPr>
          <w:sz w:val="28"/>
          <w:szCs w:val="28"/>
        </w:rPr>
      </w:pPr>
    </w:p>
    <w:p w14:paraId="002BC3B2" w14:textId="591BFB1A" w:rsidR="001339A1" w:rsidRPr="003349EC" w:rsidRDefault="00756CD3" w:rsidP="00AF2CC2">
      <w:pPr>
        <w:pStyle w:val="TableParagraph"/>
        <w:tabs>
          <w:tab w:val="left" w:pos="9923"/>
        </w:tabs>
        <w:spacing w:line="360" w:lineRule="auto"/>
        <w:ind w:left="567" w:right="707" w:firstLine="284"/>
        <w:jc w:val="both"/>
        <w:outlineLvl w:val="0"/>
        <w:rPr>
          <w:sz w:val="28"/>
          <w:szCs w:val="28"/>
        </w:rPr>
      </w:pPr>
      <w:bookmarkStart w:id="173" w:name="_Toc137670262"/>
      <w:bookmarkStart w:id="174" w:name="_Toc137601125"/>
      <w:bookmarkStart w:id="175" w:name="_Toc136383197"/>
      <w:bookmarkStart w:id="176" w:name="_Toc136383378"/>
      <w:bookmarkStart w:id="177" w:name="_Toc137415233"/>
      <w:bookmarkStart w:id="178" w:name="_Toc137432126"/>
      <w:bookmarkStart w:id="179" w:name="_Toc137432200"/>
      <w:bookmarkStart w:id="180" w:name="_Toc137456813"/>
      <w:r w:rsidRPr="003349EC">
        <w:rPr>
          <w:sz w:val="28"/>
          <w:szCs w:val="28"/>
        </w:rPr>
        <w:t>Періодограма Бартлетта є одним з методів оцінки спектральної щільності</w:t>
      </w:r>
      <w:bookmarkEnd w:id="173"/>
      <w:r w:rsidRPr="003349EC">
        <w:rPr>
          <w:sz w:val="28"/>
          <w:szCs w:val="28"/>
        </w:rPr>
        <w:t xml:space="preserve"> </w:t>
      </w:r>
    </w:p>
    <w:p w14:paraId="42BE56B9" w14:textId="7F244114" w:rsidR="00756CD3" w:rsidRPr="003349EC" w:rsidRDefault="00756CD3" w:rsidP="001339A1">
      <w:pPr>
        <w:pStyle w:val="TableParagraph"/>
        <w:tabs>
          <w:tab w:val="left" w:pos="9923"/>
        </w:tabs>
        <w:spacing w:line="360" w:lineRule="auto"/>
        <w:ind w:left="567" w:right="707"/>
        <w:jc w:val="both"/>
        <w:outlineLvl w:val="0"/>
        <w:rPr>
          <w:sz w:val="28"/>
          <w:szCs w:val="28"/>
        </w:rPr>
      </w:pPr>
      <w:bookmarkStart w:id="181" w:name="_Toc137670263"/>
      <w:r w:rsidRPr="003349EC">
        <w:rPr>
          <w:sz w:val="28"/>
          <w:szCs w:val="28"/>
        </w:rPr>
        <w:t>потужності сигналу. Цей метод отримав назву на честь Бартлетта, який вперше запропонував його використання. Періодограма Бартлетта базується на ідеї сегментації сигналу на неперекриваючі відрізки і обчислення спектральної щільності потужності для кожного сегмента. Спочатку сигнал розбивається на рівні, неперекриваючі сегменти. Для кожного сегмента обчислюється перетворення Фур'є, а потім обчислюється модуль квадрату цього перетворення для отримання оцінки спектральної щільності потужності. На останньому кроці проводиться усереднення оцінок спектральної щільності потужності для всіх сегментів, що дозволяє отримати усереднену спектральну щільність потужності. Періодограма Бартлетта є простим і ефективним методом оцінки спектральної щільності потужності, особливо для стаціонарних сигналів. Вона дозволяє отримати апроксимацію спектра сигналу та виявити його частотні складові. Однак, вона має</w:t>
      </w:r>
      <w:bookmarkEnd w:id="174"/>
      <w:bookmarkEnd w:id="181"/>
      <w:r w:rsidRPr="003349EC">
        <w:rPr>
          <w:sz w:val="28"/>
          <w:szCs w:val="28"/>
        </w:rPr>
        <w:t xml:space="preserve"> </w:t>
      </w:r>
      <w:bookmarkStart w:id="182" w:name="_Toc137601126"/>
      <w:bookmarkStart w:id="183" w:name="_Toc137670264"/>
      <w:r w:rsidRPr="003349EC">
        <w:rPr>
          <w:sz w:val="28"/>
          <w:szCs w:val="28"/>
        </w:rPr>
        <w:t>обмеження, такі як втрату точності для нестаціонарних сигналів та низьку роздільну здатність для близьких частот. У таких випадках існують інші більш складні методи, які можуть давати кращі результати.</w:t>
      </w:r>
      <w:bookmarkEnd w:id="175"/>
      <w:bookmarkEnd w:id="176"/>
      <w:bookmarkEnd w:id="177"/>
      <w:bookmarkEnd w:id="178"/>
      <w:bookmarkEnd w:id="179"/>
      <w:bookmarkEnd w:id="180"/>
      <w:bookmarkEnd w:id="182"/>
      <w:bookmarkEnd w:id="183"/>
    </w:p>
    <w:p w14:paraId="2A5202CD" w14:textId="7EB33297" w:rsidR="009C418E" w:rsidRPr="003349EC" w:rsidRDefault="009C418E" w:rsidP="001339A1">
      <w:pPr>
        <w:tabs>
          <w:tab w:val="left" w:pos="9923"/>
        </w:tabs>
        <w:spacing w:line="360" w:lineRule="auto"/>
        <w:ind w:left="567" w:right="707" w:firstLine="284"/>
        <w:jc w:val="both"/>
        <w:rPr>
          <w:sz w:val="28"/>
          <w:szCs w:val="28"/>
        </w:rPr>
      </w:pPr>
      <w:bookmarkStart w:id="184" w:name="_Toc136383204"/>
      <w:bookmarkStart w:id="185" w:name="_Toc136383385"/>
      <w:r w:rsidRPr="003349EC">
        <w:rPr>
          <w:sz w:val="28"/>
          <w:szCs w:val="28"/>
        </w:rPr>
        <w:t>Для вирішення поставленої задачі відповідно до математичної моделі періодограми Бартлетта, що має вигляд</w:t>
      </w:r>
      <w:r w:rsidR="00303E15" w:rsidRPr="003349EC">
        <w:rPr>
          <w:sz w:val="28"/>
          <w:szCs w:val="28"/>
        </w:rPr>
        <w:t>[</w:t>
      </w:r>
      <w:r w:rsidR="00A3672D" w:rsidRPr="003349EC">
        <w:rPr>
          <w:sz w:val="28"/>
          <w:szCs w:val="28"/>
        </w:rPr>
        <w:t>7</w:t>
      </w:r>
      <w:r w:rsidR="00303E15" w:rsidRPr="003349EC">
        <w:rPr>
          <w:sz w:val="28"/>
          <w:szCs w:val="28"/>
        </w:rPr>
        <w:t>]:</w:t>
      </w:r>
    </w:p>
    <w:p w14:paraId="2981669D" w14:textId="77777777" w:rsidR="003349EC" w:rsidRPr="003349EC" w:rsidRDefault="003349EC" w:rsidP="001339A1">
      <w:pPr>
        <w:tabs>
          <w:tab w:val="left" w:pos="9923"/>
        </w:tabs>
        <w:spacing w:line="360" w:lineRule="auto"/>
        <w:ind w:left="567" w:right="707" w:firstLine="284"/>
        <w:jc w:val="both"/>
        <w:rPr>
          <w:rFonts w:eastAsia="Calibri"/>
          <w:sz w:val="28"/>
          <w:szCs w:val="28"/>
        </w:rPr>
      </w:pPr>
    </w:p>
    <w:p w14:paraId="27424499" w14:textId="643C8F1C" w:rsidR="009C418E" w:rsidRPr="003349EC" w:rsidRDefault="009C418E" w:rsidP="009D567C">
      <w:pPr>
        <w:spacing w:line="360" w:lineRule="auto"/>
        <w:ind w:left="1440" w:right="707" w:firstLine="720"/>
        <w:jc w:val="both"/>
        <w:rPr>
          <w:sz w:val="28"/>
          <w:szCs w:val="28"/>
        </w:rPr>
      </w:pPr>
      <w:r w:rsidRPr="003349EC">
        <w:rPr>
          <w:position w:val="-28"/>
          <w:sz w:val="28"/>
          <w:szCs w:val="28"/>
        </w:rPr>
        <w:object w:dxaOrig="5560" w:dyaOrig="680" w14:anchorId="192C87F3">
          <v:shape id="_x0000_i1028" type="#_x0000_t75" style="width:298.5pt;height:36.75pt" o:ole="" fillcolor="window">
            <v:imagedata r:id="rId29" o:title=""/>
          </v:shape>
          <o:OLEObject Type="Embed" ProgID="Equation.DSMT4" ShapeID="_x0000_i1028" DrawAspect="Content" ObjectID="_1748635752" r:id="rId30"/>
        </w:object>
      </w:r>
      <w:r w:rsidRPr="003349EC">
        <w:rPr>
          <w:sz w:val="28"/>
          <w:szCs w:val="28"/>
        </w:rPr>
        <w:tab/>
        <w:t>(1.8.1)</w:t>
      </w:r>
    </w:p>
    <w:p w14:paraId="169923B9" w14:textId="77777777" w:rsidR="001F1A70" w:rsidRPr="003349EC" w:rsidRDefault="001F1A70" w:rsidP="001339A1">
      <w:pPr>
        <w:spacing w:line="360" w:lineRule="auto"/>
        <w:ind w:left="1440" w:right="707" w:firstLine="284"/>
        <w:jc w:val="both"/>
        <w:rPr>
          <w:rFonts w:eastAsia="Calibri"/>
          <w:sz w:val="28"/>
          <w:szCs w:val="28"/>
        </w:rPr>
      </w:pPr>
    </w:p>
    <w:p w14:paraId="344E580E" w14:textId="6C76ED68" w:rsidR="009C418E" w:rsidRPr="003349EC" w:rsidRDefault="009C418E" w:rsidP="001339A1">
      <w:pPr>
        <w:spacing w:line="360" w:lineRule="auto"/>
        <w:ind w:left="567" w:right="707" w:firstLine="284"/>
        <w:jc w:val="both"/>
        <w:rPr>
          <w:rFonts w:eastAsia="Calibri"/>
          <w:sz w:val="28"/>
          <w:szCs w:val="28"/>
        </w:rPr>
      </w:pPr>
      <w:r w:rsidRPr="003349EC">
        <w:rPr>
          <w:sz w:val="28"/>
          <w:szCs w:val="28"/>
        </w:rPr>
        <w:t xml:space="preserve">дe M </w:t>
      </w:r>
      <w:r w:rsidR="001F1A70" w:rsidRPr="003349EC">
        <w:rPr>
          <w:sz w:val="28"/>
          <w:szCs w:val="28"/>
        </w:rPr>
        <w:t>–</w:t>
      </w:r>
      <w:r w:rsidRPr="003349EC">
        <w:rPr>
          <w:sz w:val="28"/>
          <w:szCs w:val="28"/>
        </w:rPr>
        <w:t xml:space="preserve"> </w:t>
      </w:r>
      <w:r w:rsidR="001F1A70" w:rsidRPr="003349EC">
        <w:rPr>
          <w:sz w:val="28"/>
          <w:szCs w:val="28"/>
        </w:rPr>
        <w:t xml:space="preserve">кількість сегментів </w:t>
      </w:r>
      <w:r w:rsidRPr="003349EC">
        <w:rPr>
          <w:position w:val="-14"/>
          <w:sz w:val="28"/>
          <w:szCs w:val="28"/>
        </w:rPr>
        <w:object w:dxaOrig="700" w:dyaOrig="400" w14:anchorId="5C682574">
          <v:shape id="_x0000_i1029" type="#_x0000_t75" style="width:44.25pt;height:23.25pt" o:ole="">
            <v:imagedata r:id="rId31" o:title=""/>
          </v:shape>
          <o:OLEObject Type="Embed" ProgID="Equation.DSMT4" ShapeID="_x0000_i1029" DrawAspect="Content" ObjectID="_1748635753" r:id="rId32"/>
        </w:object>
      </w:r>
    </w:p>
    <w:p w14:paraId="3C94ECF3" w14:textId="2898A7A8" w:rsidR="009C418E" w:rsidRPr="003349EC" w:rsidRDefault="009C418E" w:rsidP="001339A1">
      <w:pPr>
        <w:spacing w:line="360" w:lineRule="auto"/>
        <w:ind w:left="567" w:right="707" w:firstLine="284"/>
        <w:jc w:val="both"/>
        <w:rPr>
          <w:sz w:val="28"/>
          <w:szCs w:val="28"/>
        </w:rPr>
      </w:pPr>
      <w:r w:rsidRPr="003349EC">
        <w:rPr>
          <w:position w:val="-16"/>
          <w:sz w:val="28"/>
          <w:szCs w:val="28"/>
        </w:rPr>
        <w:object w:dxaOrig="820" w:dyaOrig="440" w14:anchorId="2271CB7A">
          <v:shape id="_x0000_i1030" type="#_x0000_t75" style="width:42pt;height:20.25pt" o:ole="">
            <v:imagedata r:id="rId33" o:title=""/>
          </v:shape>
          <o:OLEObject Type="Embed" ProgID="Equation.DSMT4" ShapeID="_x0000_i1030" DrawAspect="Content" ObjectID="_1748635754" r:id="rId34"/>
        </w:object>
      </w:r>
      <w:r w:rsidRPr="003349EC">
        <w:rPr>
          <w:sz w:val="28"/>
          <w:szCs w:val="28"/>
        </w:rPr>
        <w:t>- коефіцієнти ШПФ.</w:t>
      </w:r>
    </w:p>
    <w:p w14:paraId="0364AD61" w14:textId="77777777" w:rsidR="00013B7E" w:rsidRPr="003349EC" w:rsidRDefault="00013B7E" w:rsidP="001339A1">
      <w:pPr>
        <w:spacing w:line="360" w:lineRule="auto"/>
        <w:ind w:left="567" w:right="707" w:firstLine="284"/>
        <w:jc w:val="both"/>
        <w:rPr>
          <w:sz w:val="28"/>
          <w:szCs w:val="28"/>
        </w:rPr>
      </w:pPr>
    </w:p>
    <w:p w14:paraId="2F2C83E9" w14:textId="5B0520CA" w:rsidR="006E7B4E" w:rsidRPr="003349EC" w:rsidRDefault="009C418E" w:rsidP="009D567C">
      <w:pPr>
        <w:spacing w:line="360" w:lineRule="auto"/>
        <w:ind w:left="2596" w:right="707" w:firstLine="284"/>
        <w:jc w:val="both"/>
        <w:rPr>
          <w:sz w:val="28"/>
          <w:szCs w:val="28"/>
        </w:rPr>
      </w:pPr>
      <w:r w:rsidRPr="003349EC">
        <w:rPr>
          <w:position w:val="-28"/>
          <w:sz w:val="28"/>
          <w:szCs w:val="28"/>
        </w:rPr>
        <w:object w:dxaOrig="4580" w:dyaOrig="700" w14:anchorId="0297D639">
          <v:shape id="_x0000_i1031" type="#_x0000_t75" style="width:246.75pt;height:38.25pt" o:ole="" fillcolor="window">
            <v:imagedata r:id="rId35" o:title=""/>
          </v:shape>
          <o:OLEObject Type="Embed" ProgID="Equation.DSMT4" ShapeID="_x0000_i1031" DrawAspect="Content" ObjectID="_1748635755" r:id="rId36"/>
        </w:object>
      </w:r>
      <w:r w:rsidR="001339A1" w:rsidRPr="003349EC">
        <w:rPr>
          <w:sz w:val="28"/>
          <w:szCs w:val="28"/>
        </w:rPr>
        <w:tab/>
      </w:r>
      <w:r w:rsidR="001339A1" w:rsidRPr="003349EC">
        <w:rPr>
          <w:sz w:val="28"/>
          <w:szCs w:val="28"/>
        </w:rPr>
        <w:tab/>
        <w:t>(1.8.2)</w:t>
      </w:r>
    </w:p>
    <w:p w14:paraId="6EC7C49D" w14:textId="77777777" w:rsidR="00013B7E" w:rsidRPr="003349EC" w:rsidRDefault="00013B7E" w:rsidP="001339A1">
      <w:pPr>
        <w:spacing w:line="360" w:lineRule="auto"/>
        <w:ind w:left="2007" w:right="707" w:firstLine="284"/>
        <w:jc w:val="both"/>
        <w:rPr>
          <w:sz w:val="28"/>
          <w:szCs w:val="28"/>
        </w:rPr>
      </w:pPr>
    </w:p>
    <w:p w14:paraId="61722501" w14:textId="59CD4082" w:rsidR="009C418E" w:rsidRPr="003349EC" w:rsidRDefault="009C418E" w:rsidP="001339A1">
      <w:pPr>
        <w:spacing w:line="360" w:lineRule="auto"/>
        <w:ind w:left="567" w:right="707" w:firstLine="284"/>
        <w:jc w:val="both"/>
        <w:rPr>
          <w:sz w:val="28"/>
          <w:szCs w:val="28"/>
        </w:rPr>
      </w:pPr>
      <w:r w:rsidRPr="003349EC">
        <w:rPr>
          <w:sz w:val="28"/>
          <w:szCs w:val="28"/>
        </w:rPr>
        <w:t>N - значень коефіцієнтів ШПФ</w:t>
      </w:r>
    </w:p>
    <w:p w14:paraId="6BBEC0EB" w14:textId="33428DF4" w:rsidR="001339A1" w:rsidRPr="003349EC" w:rsidRDefault="009C418E" w:rsidP="00AF2CC2">
      <w:pPr>
        <w:spacing w:line="360" w:lineRule="auto"/>
        <w:ind w:left="567" w:right="707" w:firstLine="284"/>
        <w:jc w:val="both"/>
        <w:rPr>
          <w:sz w:val="28"/>
          <w:szCs w:val="28"/>
        </w:rPr>
      </w:pPr>
      <w:r w:rsidRPr="003349EC">
        <w:rPr>
          <w:iCs/>
          <w:sz w:val="28"/>
          <w:szCs w:val="28"/>
        </w:rPr>
        <w:t>U - енергія</w:t>
      </w:r>
      <w:r w:rsidR="00AF2CC2" w:rsidRPr="003349EC">
        <w:rPr>
          <w:sz w:val="28"/>
          <w:szCs w:val="28"/>
        </w:rPr>
        <w:t xml:space="preserve"> використаної віконної функції.</w:t>
      </w:r>
    </w:p>
    <w:p w14:paraId="3F842C26" w14:textId="19709C30" w:rsidR="009C418E" w:rsidRPr="003349EC" w:rsidRDefault="009C418E" w:rsidP="001339A1">
      <w:pPr>
        <w:spacing w:line="360" w:lineRule="auto"/>
        <w:ind w:left="567" w:right="707" w:firstLine="284"/>
        <w:jc w:val="both"/>
        <w:rPr>
          <w:sz w:val="28"/>
          <w:szCs w:val="28"/>
        </w:rPr>
      </w:pPr>
      <w:r w:rsidRPr="003349EC">
        <w:rPr>
          <w:sz w:val="28"/>
          <w:szCs w:val="28"/>
        </w:rPr>
        <w:t xml:space="preserve">Періодограма зваженого відрізка розраховується з виразу </w:t>
      </w:r>
      <w:r w:rsidRPr="003349EC">
        <w:rPr>
          <w:position w:val="-14"/>
          <w:sz w:val="28"/>
          <w:szCs w:val="28"/>
        </w:rPr>
        <w:object w:dxaOrig="660" w:dyaOrig="400" w14:anchorId="16020673">
          <v:shape id="_x0000_i1032" type="#_x0000_t75" style="width:30.75pt;height:20.25pt" o:ole="">
            <v:imagedata r:id="rId37" o:title=""/>
          </v:shape>
          <o:OLEObject Type="Embed" ProgID="Equation.DSMT4" ShapeID="_x0000_i1032" DrawAspect="Content" ObjectID="_1748635756" r:id="rId38"/>
        </w:object>
      </w:r>
    </w:p>
    <w:p w14:paraId="10249CD5" w14:textId="77777777" w:rsidR="00013B7E" w:rsidRPr="003349EC" w:rsidRDefault="00013B7E" w:rsidP="001339A1">
      <w:pPr>
        <w:spacing w:line="360" w:lineRule="auto"/>
        <w:ind w:left="567" w:right="707" w:firstLine="284"/>
        <w:jc w:val="both"/>
        <w:rPr>
          <w:sz w:val="28"/>
          <w:szCs w:val="28"/>
        </w:rPr>
      </w:pPr>
    </w:p>
    <w:p w14:paraId="4C9E8D0A" w14:textId="4006E99A" w:rsidR="009C418E" w:rsidRPr="003349EC" w:rsidRDefault="009C418E" w:rsidP="009D567C">
      <w:pPr>
        <w:spacing w:line="360" w:lineRule="auto"/>
        <w:ind w:left="4036" w:right="707" w:firstLine="284"/>
        <w:jc w:val="both"/>
        <w:rPr>
          <w:sz w:val="28"/>
          <w:szCs w:val="28"/>
        </w:rPr>
      </w:pPr>
      <w:r w:rsidRPr="003349EC">
        <w:rPr>
          <w:position w:val="-30"/>
          <w:sz w:val="28"/>
          <w:szCs w:val="28"/>
        </w:rPr>
        <w:object w:dxaOrig="2079" w:dyaOrig="680" w14:anchorId="66BE3707">
          <v:shape id="_x0000_i1033" type="#_x0000_t75" style="width:128.25pt;height:41.25pt" o:ole="" fillcolor="window">
            <v:imagedata r:id="rId39" o:title=""/>
          </v:shape>
          <o:OLEObject Type="Embed" ProgID="Equation.DSMT4" ShapeID="_x0000_i1033" DrawAspect="Content" ObjectID="_1748635757" r:id="rId40"/>
        </w:object>
      </w:r>
      <w:r w:rsidRPr="003349EC">
        <w:rPr>
          <w:sz w:val="28"/>
          <w:szCs w:val="28"/>
        </w:rPr>
        <w:tab/>
      </w:r>
      <w:r w:rsidRPr="003349EC">
        <w:rPr>
          <w:sz w:val="28"/>
          <w:szCs w:val="28"/>
        </w:rPr>
        <w:tab/>
      </w:r>
      <w:r w:rsidRPr="003349EC">
        <w:rPr>
          <w:sz w:val="28"/>
          <w:szCs w:val="28"/>
        </w:rPr>
        <w:tab/>
        <w:t>(1.8.3)</w:t>
      </w:r>
    </w:p>
    <w:p w14:paraId="2FD8DB38" w14:textId="77777777" w:rsidR="00013B7E" w:rsidRPr="003349EC" w:rsidRDefault="00013B7E" w:rsidP="001339A1">
      <w:pPr>
        <w:spacing w:line="360" w:lineRule="auto"/>
        <w:ind w:left="2007" w:right="707" w:firstLine="284"/>
        <w:jc w:val="both"/>
        <w:rPr>
          <w:sz w:val="28"/>
          <w:szCs w:val="28"/>
        </w:rPr>
      </w:pPr>
    </w:p>
    <w:p w14:paraId="5D0B67F9" w14:textId="5E6C6324" w:rsidR="00F26CBF" w:rsidRPr="003349EC" w:rsidRDefault="00F26CBF" w:rsidP="001D7C11">
      <w:pPr>
        <w:pStyle w:val="TableParagraph"/>
        <w:spacing w:line="360" w:lineRule="auto"/>
        <w:ind w:left="567" w:right="707" w:firstLine="284"/>
        <w:jc w:val="both"/>
        <w:outlineLvl w:val="0"/>
        <w:rPr>
          <w:sz w:val="28"/>
          <w:szCs w:val="28"/>
        </w:rPr>
      </w:pPr>
      <w:bookmarkStart w:id="186" w:name="_Toc137601127"/>
      <w:bookmarkStart w:id="187" w:name="_Toc137670265"/>
      <w:bookmarkStart w:id="188" w:name="_Toc137415234"/>
      <w:bookmarkStart w:id="189" w:name="_Toc137432127"/>
      <w:bookmarkStart w:id="190" w:name="_Toc137432201"/>
      <w:bookmarkStart w:id="191" w:name="_Toc137456814"/>
      <w:r w:rsidRPr="003349EC">
        <w:rPr>
          <w:sz w:val="28"/>
          <w:szCs w:val="28"/>
        </w:rPr>
        <w:t>Оскільки метод Бартлетта працює на сегментах даних довжиною M, надана роздільна здатність має бути порядку 1/M. Отже, спектральна роздільна здатність методу Бартлетта зменшується на коефіцієнт L порівняно з роздільною здатністю вихідного методу періодограми. В обмін на це зменшення роздільної здатності ми можемо очікувати, що метод Бартлетта матиме зменшену дисперсію. Насправді можна показати, що метод Бартлетта зменшує дисперсію періодограми на той самий коефіцієнт L. Таким чином, компроміс між роздільною здатністю та дисперсією при виборі M (або L) очевидний.</w:t>
      </w:r>
      <w:r w:rsidR="00BD0E8A" w:rsidRPr="003349EC">
        <w:rPr>
          <w:sz w:val="28"/>
          <w:szCs w:val="28"/>
        </w:rPr>
        <w:t xml:space="preserve"> </w:t>
      </w:r>
      <w:r w:rsidR="00756CD3" w:rsidRPr="003349EC">
        <w:rPr>
          <w:sz w:val="28"/>
          <w:szCs w:val="28"/>
        </w:rPr>
        <w:t>Зменшення роздільної здатності та зменшення дисперсії (обидва</w:t>
      </w:r>
      <w:bookmarkEnd w:id="186"/>
      <w:bookmarkEnd w:id="187"/>
      <w:r w:rsidR="00756CD3" w:rsidRPr="003349EC">
        <w:rPr>
          <w:sz w:val="28"/>
          <w:szCs w:val="28"/>
        </w:rPr>
        <w:t xml:space="preserve"> </w:t>
      </w:r>
      <w:bookmarkStart w:id="192" w:name="_Toc137601128"/>
      <w:bookmarkStart w:id="193" w:name="_Toc137670266"/>
      <w:r w:rsidR="00756CD3" w:rsidRPr="003349EC">
        <w:rPr>
          <w:sz w:val="28"/>
          <w:szCs w:val="28"/>
        </w:rPr>
        <w:t>на коефіцієнт L = N/M) для оцінки Бартлетта порівняно з базовим методом періодограми випливає з і властивостей спектральної оцінки Блекмана-Тьюкі дані раніше.</w:t>
      </w:r>
      <w:r w:rsidR="00BD0E8A" w:rsidRPr="003349EC">
        <w:rPr>
          <w:sz w:val="28"/>
          <w:szCs w:val="28"/>
        </w:rPr>
        <w:t xml:space="preserve"> </w:t>
      </w:r>
      <w:r w:rsidR="00756CD3" w:rsidRPr="003349EC">
        <w:rPr>
          <w:sz w:val="28"/>
          <w:szCs w:val="28"/>
        </w:rPr>
        <w:t>Основна пелюстка прямокутного вікна є вужчою, ніж пов’язана з більшістю інших вікон із затримкою (це випливає зі спостереження, що прямокутне вікно явно має найбільшу еквівалентну часову ширину, і того факту, що добуток часу на смугу є постійним. Таким чином, з випливає, що в класі оцінок Блекмана–Т’юкі можна очікувати, що оцінка Бартлетта</w:t>
      </w:r>
      <w:r w:rsidR="00BD0E8A" w:rsidRPr="003349EC">
        <w:rPr>
          <w:sz w:val="28"/>
          <w:szCs w:val="28"/>
        </w:rPr>
        <w:t xml:space="preserve"> </w:t>
      </w:r>
      <w:r w:rsidR="00756CD3" w:rsidRPr="003349EC">
        <w:rPr>
          <w:sz w:val="28"/>
          <w:szCs w:val="28"/>
        </w:rPr>
        <w:t>мають найменше розмазування (і, отже, найкращу роздільну здатність), але найзначніший витік.</w:t>
      </w:r>
      <w:r w:rsidR="00BD0E8A" w:rsidRPr="003349EC">
        <w:rPr>
          <w:sz w:val="28"/>
          <w:szCs w:val="28"/>
        </w:rPr>
        <w:t>[</w:t>
      </w:r>
      <w:r w:rsidR="00A3672D" w:rsidRPr="003349EC">
        <w:rPr>
          <w:sz w:val="28"/>
          <w:szCs w:val="28"/>
        </w:rPr>
        <w:t>8</w:t>
      </w:r>
      <w:r w:rsidR="00BD0E8A" w:rsidRPr="003349EC">
        <w:rPr>
          <w:sz w:val="28"/>
          <w:szCs w:val="28"/>
        </w:rPr>
        <w:t>]</w:t>
      </w:r>
      <w:bookmarkEnd w:id="184"/>
      <w:bookmarkEnd w:id="185"/>
      <w:bookmarkEnd w:id="188"/>
      <w:bookmarkEnd w:id="189"/>
      <w:bookmarkEnd w:id="190"/>
      <w:bookmarkEnd w:id="191"/>
      <w:bookmarkEnd w:id="192"/>
      <w:bookmarkEnd w:id="193"/>
    </w:p>
    <w:p w14:paraId="30CF6CE3" w14:textId="77777777" w:rsidR="00AF2CC2" w:rsidRPr="003349EC" w:rsidRDefault="00AF2CC2" w:rsidP="001339A1">
      <w:pPr>
        <w:widowControl/>
        <w:autoSpaceDE/>
        <w:autoSpaceDN/>
        <w:spacing w:line="360" w:lineRule="auto"/>
        <w:ind w:left="567" w:right="707" w:firstLine="284"/>
        <w:jc w:val="both"/>
        <w:rPr>
          <w:sz w:val="28"/>
          <w:szCs w:val="28"/>
        </w:rPr>
      </w:pPr>
    </w:p>
    <w:p w14:paraId="55011D04" w14:textId="5007435C" w:rsidR="00CF44F3" w:rsidRPr="003349EC" w:rsidRDefault="00CF44F3" w:rsidP="001339A1">
      <w:pPr>
        <w:widowControl/>
        <w:autoSpaceDE/>
        <w:autoSpaceDN/>
        <w:spacing w:line="360" w:lineRule="auto"/>
        <w:ind w:left="567" w:right="707" w:firstLine="284"/>
        <w:jc w:val="both"/>
        <w:rPr>
          <w:sz w:val="28"/>
          <w:szCs w:val="28"/>
        </w:rPr>
      </w:pPr>
      <w:r w:rsidRPr="003349EC">
        <w:rPr>
          <w:sz w:val="28"/>
          <w:szCs w:val="28"/>
        </w:rPr>
        <w:t xml:space="preserve">Висновок </w:t>
      </w:r>
    </w:p>
    <w:p w14:paraId="41AFEFC5" w14:textId="77777777" w:rsidR="001339A1" w:rsidRPr="003349EC" w:rsidRDefault="001339A1" w:rsidP="001339A1">
      <w:pPr>
        <w:widowControl/>
        <w:autoSpaceDE/>
        <w:autoSpaceDN/>
        <w:spacing w:line="360" w:lineRule="auto"/>
        <w:ind w:left="567" w:right="707" w:firstLine="284"/>
        <w:jc w:val="both"/>
        <w:rPr>
          <w:sz w:val="28"/>
          <w:szCs w:val="28"/>
        </w:rPr>
      </w:pPr>
    </w:p>
    <w:p w14:paraId="3E82BC26" w14:textId="7B618A06" w:rsidR="00CF44F3" w:rsidRPr="003349EC" w:rsidRDefault="00CF44F3" w:rsidP="00AF2CC2">
      <w:pPr>
        <w:widowControl/>
        <w:autoSpaceDE/>
        <w:autoSpaceDN/>
        <w:spacing w:line="360" w:lineRule="auto"/>
        <w:ind w:left="567" w:right="707" w:firstLine="284"/>
        <w:jc w:val="both"/>
        <w:rPr>
          <w:sz w:val="28"/>
          <w:szCs w:val="28"/>
        </w:rPr>
      </w:pPr>
      <w:r w:rsidRPr="003349EC">
        <w:rPr>
          <w:sz w:val="28"/>
          <w:szCs w:val="28"/>
        </w:rPr>
        <w:t>Під час огляду та аналізу існуючих технічних рішень було виявлено, що середовище LabVIEW є потужним та універсальним програмним забезпеченням для аналізу, вимірювання та автоматизації. Завдяки його можливостям можна реалізувати математичну модель Бартлетта, що дозволяє проводити аналіз та обробку сигналів. LabVIEW надає зручні інструменти для створення графічних інтерфейсів, програмування та інтеграції з різними пристроями і датчиками. Він також має багатий набір функцій для обробки сигналів у часовій та частотній областях, включаючи дискретне перетворення Фур'є та визначення спектральної щільності потужності. Застосування середовища LabVIEW дозволяє ефективно вирішувати завдання, пов'язані з обробкою сигналів, в різних галузях, таких як телекомунікації, медицина, електроніка та багато інших. Його гнучкість та широкі можливості роблять його популярним інструментом для інженерів і дослідників у галузі цифрової обробки сигналів.</w:t>
      </w:r>
    </w:p>
    <w:p w14:paraId="28A8C975" w14:textId="77777777" w:rsidR="00E03FAD" w:rsidRPr="00E03FAD" w:rsidRDefault="00E03FAD" w:rsidP="00E03FAD">
      <w:pPr>
        <w:widowControl/>
        <w:autoSpaceDE/>
        <w:autoSpaceDN/>
        <w:spacing w:line="360" w:lineRule="auto"/>
        <w:ind w:right="707"/>
        <w:jc w:val="both"/>
        <w:rPr>
          <w:sz w:val="28"/>
          <w:szCs w:val="28"/>
          <w:lang w:val="en-US"/>
        </w:rPr>
      </w:pPr>
      <w:bookmarkStart w:id="194" w:name="_Toc136193312"/>
    </w:p>
    <w:p w14:paraId="09949085" w14:textId="49D42A58" w:rsidR="00DA39B7" w:rsidRPr="003349EC" w:rsidRDefault="00DA39B7" w:rsidP="00594E48">
      <w:pPr>
        <w:pStyle w:val="TableParagraph"/>
        <w:numPr>
          <w:ilvl w:val="0"/>
          <w:numId w:val="23"/>
        </w:numPr>
        <w:tabs>
          <w:tab w:val="left" w:pos="1425"/>
        </w:tabs>
        <w:spacing w:line="360" w:lineRule="auto"/>
        <w:ind w:left="567" w:right="707" w:firstLine="284"/>
        <w:jc w:val="both"/>
        <w:outlineLvl w:val="0"/>
        <w:rPr>
          <w:sz w:val="28"/>
          <w:szCs w:val="28"/>
        </w:rPr>
      </w:pPr>
      <w:bookmarkStart w:id="195" w:name="_Toc136352174"/>
      <w:bookmarkStart w:id="196" w:name="_Toc137415235"/>
      <w:bookmarkStart w:id="197" w:name="_Toc137432202"/>
      <w:bookmarkStart w:id="198" w:name="_Toc137456815"/>
      <w:bookmarkStart w:id="199" w:name="_Toc137601129"/>
      <w:bookmarkStart w:id="200" w:name="_Toc137670267"/>
      <w:r w:rsidRPr="003349EC">
        <w:rPr>
          <w:sz w:val="28"/>
          <w:szCs w:val="28"/>
        </w:rPr>
        <w:t>РОЗРОБКА</w:t>
      </w:r>
      <w:r w:rsidRPr="003349EC">
        <w:rPr>
          <w:spacing w:val="-12"/>
          <w:sz w:val="28"/>
          <w:szCs w:val="28"/>
        </w:rPr>
        <w:t xml:space="preserve"> </w:t>
      </w:r>
      <w:r w:rsidRPr="003349EC">
        <w:rPr>
          <w:sz w:val="28"/>
          <w:szCs w:val="28"/>
        </w:rPr>
        <w:t>СТРУКТУРИ</w:t>
      </w:r>
      <w:r w:rsidRPr="003349EC">
        <w:rPr>
          <w:spacing w:val="-11"/>
          <w:sz w:val="28"/>
          <w:szCs w:val="28"/>
        </w:rPr>
        <w:t xml:space="preserve"> </w:t>
      </w:r>
      <w:r w:rsidRPr="003349EC">
        <w:rPr>
          <w:sz w:val="28"/>
          <w:szCs w:val="28"/>
        </w:rPr>
        <w:t>ТА</w:t>
      </w:r>
      <w:r w:rsidRPr="003349EC">
        <w:rPr>
          <w:spacing w:val="-6"/>
          <w:sz w:val="28"/>
          <w:szCs w:val="28"/>
        </w:rPr>
        <w:t xml:space="preserve"> </w:t>
      </w:r>
      <w:r w:rsidRPr="003349EC">
        <w:rPr>
          <w:sz w:val="28"/>
          <w:szCs w:val="28"/>
        </w:rPr>
        <w:t>ПРОГРАМНОГО</w:t>
      </w:r>
      <w:r w:rsidRPr="003349EC">
        <w:rPr>
          <w:spacing w:val="-7"/>
          <w:sz w:val="28"/>
          <w:szCs w:val="28"/>
        </w:rPr>
        <w:t xml:space="preserve"> </w:t>
      </w:r>
      <w:r w:rsidRPr="003349EC">
        <w:rPr>
          <w:sz w:val="28"/>
          <w:szCs w:val="28"/>
        </w:rPr>
        <w:t>КОМПОНЕНТУ</w:t>
      </w:r>
      <w:bookmarkEnd w:id="194"/>
      <w:bookmarkEnd w:id="195"/>
      <w:bookmarkEnd w:id="196"/>
      <w:bookmarkEnd w:id="197"/>
      <w:bookmarkEnd w:id="198"/>
      <w:bookmarkEnd w:id="199"/>
      <w:bookmarkEnd w:id="200"/>
    </w:p>
    <w:p w14:paraId="6CD1EDBB" w14:textId="0F40BDA3" w:rsidR="00DA39B7" w:rsidRPr="003349EC" w:rsidRDefault="00DA39B7" w:rsidP="00594E48">
      <w:pPr>
        <w:pStyle w:val="TableParagraph"/>
        <w:numPr>
          <w:ilvl w:val="1"/>
          <w:numId w:val="7"/>
        </w:numPr>
        <w:spacing w:line="360" w:lineRule="auto"/>
        <w:ind w:left="567" w:right="707" w:firstLine="284"/>
        <w:jc w:val="both"/>
        <w:outlineLvl w:val="1"/>
        <w:rPr>
          <w:sz w:val="28"/>
          <w:szCs w:val="28"/>
        </w:rPr>
      </w:pPr>
      <w:bookmarkStart w:id="201" w:name="_Toc136193313"/>
      <w:bookmarkStart w:id="202" w:name="_Toc136352175"/>
      <w:bookmarkStart w:id="203" w:name="_Toc137415236"/>
      <w:bookmarkStart w:id="204" w:name="_Toc137432203"/>
      <w:bookmarkStart w:id="205" w:name="_Toc137456816"/>
      <w:bookmarkStart w:id="206" w:name="_Toc137601130"/>
      <w:bookmarkStart w:id="207" w:name="_Toc137670268"/>
      <w:r w:rsidRPr="003349EC">
        <w:rPr>
          <w:sz w:val="28"/>
          <w:szCs w:val="28"/>
        </w:rPr>
        <w:t>Розробка</w:t>
      </w:r>
      <w:r w:rsidRPr="003349EC">
        <w:rPr>
          <w:spacing w:val="-9"/>
          <w:sz w:val="28"/>
          <w:szCs w:val="28"/>
        </w:rPr>
        <w:t xml:space="preserve"> </w:t>
      </w:r>
      <w:r w:rsidRPr="003349EC">
        <w:rPr>
          <w:sz w:val="28"/>
          <w:szCs w:val="28"/>
        </w:rPr>
        <w:t>структури</w:t>
      </w:r>
      <w:r w:rsidRPr="003349EC">
        <w:rPr>
          <w:spacing w:val="-9"/>
          <w:sz w:val="28"/>
          <w:szCs w:val="28"/>
        </w:rPr>
        <w:t xml:space="preserve"> </w:t>
      </w:r>
      <w:r w:rsidRPr="003349EC">
        <w:rPr>
          <w:sz w:val="28"/>
          <w:szCs w:val="28"/>
        </w:rPr>
        <w:t>програмного</w:t>
      </w:r>
      <w:r w:rsidRPr="003349EC">
        <w:rPr>
          <w:spacing w:val="-10"/>
          <w:sz w:val="28"/>
          <w:szCs w:val="28"/>
        </w:rPr>
        <w:t xml:space="preserve"> </w:t>
      </w:r>
      <w:r w:rsidRPr="003349EC">
        <w:rPr>
          <w:sz w:val="28"/>
          <w:szCs w:val="28"/>
        </w:rPr>
        <w:t>компоненту</w:t>
      </w:r>
      <w:bookmarkEnd w:id="201"/>
      <w:bookmarkEnd w:id="202"/>
      <w:bookmarkEnd w:id="203"/>
      <w:bookmarkEnd w:id="204"/>
      <w:bookmarkEnd w:id="205"/>
      <w:bookmarkEnd w:id="206"/>
      <w:bookmarkEnd w:id="207"/>
    </w:p>
    <w:p w14:paraId="41B7D6F4" w14:textId="77777777" w:rsidR="002527B5" w:rsidRPr="003349EC" w:rsidRDefault="002527B5" w:rsidP="00594E48">
      <w:pPr>
        <w:pStyle w:val="TableParagraph"/>
        <w:tabs>
          <w:tab w:val="left" w:pos="1660"/>
        </w:tabs>
        <w:spacing w:line="360" w:lineRule="auto"/>
        <w:ind w:left="567" w:right="707" w:firstLine="284"/>
        <w:jc w:val="both"/>
        <w:rPr>
          <w:sz w:val="28"/>
          <w:szCs w:val="28"/>
        </w:rPr>
      </w:pPr>
    </w:p>
    <w:p w14:paraId="787CF441" w14:textId="0B73CDD6" w:rsidR="0078041E" w:rsidRDefault="00161FA3" w:rsidP="00594E48">
      <w:pPr>
        <w:pStyle w:val="TableParagraph"/>
        <w:tabs>
          <w:tab w:val="left" w:pos="993"/>
        </w:tabs>
        <w:spacing w:line="360" w:lineRule="auto"/>
        <w:ind w:left="567" w:right="707" w:firstLine="284"/>
        <w:jc w:val="both"/>
        <w:rPr>
          <w:sz w:val="28"/>
          <w:szCs w:val="28"/>
        </w:rPr>
      </w:pPr>
      <w:r w:rsidRPr="003349EC">
        <w:rPr>
          <w:sz w:val="28"/>
          <w:szCs w:val="28"/>
        </w:rPr>
        <w:tab/>
      </w:r>
      <w:r w:rsidR="00A158F2" w:rsidRPr="003349EC">
        <w:rPr>
          <w:sz w:val="28"/>
          <w:szCs w:val="28"/>
        </w:rPr>
        <w:tab/>
      </w:r>
      <w:r w:rsidR="00AC4F80" w:rsidRPr="003349EC">
        <w:rPr>
          <w:sz w:val="28"/>
          <w:szCs w:val="28"/>
        </w:rPr>
        <w:t>Програма включає в собі</w:t>
      </w:r>
      <w:r w:rsidR="00E20E2C" w:rsidRPr="003349EC">
        <w:rPr>
          <w:sz w:val="28"/>
          <w:szCs w:val="28"/>
        </w:rPr>
        <w:t xml:space="preserve">. Кожен з модулів взаємодіє між собою та має графічне супроводження. Блок схема програми зображена на рисунку </w:t>
      </w:r>
      <w:r w:rsidR="00AE0573" w:rsidRPr="003349EC">
        <w:rPr>
          <w:sz w:val="28"/>
          <w:szCs w:val="28"/>
        </w:rPr>
        <w:t>2.1.</w:t>
      </w:r>
    </w:p>
    <w:p w14:paraId="74AC3CA4" w14:textId="77777777" w:rsidR="001F10AF" w:rsidRPr="003349EC" w:rsidRDefault="001F10AF" w:rsidP="00594E48">
      <w:pPr>
        <w:pStyle w:val="TableParagraph"/>
        <w:tabs>
          <w:tab w:val="left" w:pos="993"/>
        </w:tabs>
        <w:spacing w:line="360" w:lineRule="auto"/>
        <w:ind w:left="567" w:right="707" w:firstLine="284"/>
        <w:jc w:val="both"/>
        <w:rPr>
          <w:sz w:val="28"/>
          <w:szCs w:val="28"/>
        </w:rPr>
      </w:pPr>
    </w:p>
    <w:p w14:paraId="27F6F32A" w14:textId="6330379C" w:rsidR="00813878" w:rsidRPr="003349EC" w:rsidRDefault="00CE04A3" w:rsidP="00594E48">
      <w:pPr>
        <w:keepNext/>
        <w:widowControl/>
        <w:autoSpaceDE/>
        <w:autoSpaceDN/>
        <w:spacing w:line="360" w:lineRule="auto"/>
        <w:ind w:left="567" w:right="707" w:firstLine="284"/>
        <w:jc w:val="center"/>
        <w:rPr>
          <w:sz w:val="28"/>
          <w:szCs w:val="28"/>
        </w:rPr>
      </w:pPr>
      <w:r w:rsidRPr="00CE04A3">
        <w:lastRenderedPageBreak/>
        <w:drawing>
          <wp:inline distT="0" distB="0" distL="0" distR="0" wp14:anchorId="029046B0" wp14:editId="0FE8707D">
            <wp:extent cx="5477510" cy="3959225"/>
            <wp:effectExtent l="0" t="0" r="8890" b="317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77510" cy="3959225"/>
                    </a:xfrm>
                    <a:prstGeom prst="rect">
                      <a:avLst/>
                    </a:prstGeom>
                    <a:noFill/>
                    <a:ln>
                      <a:noFill/>
                    </a:ln>
                  </pic:spPr>
                </pic:pic>
              </a:graphicData>
            </a:graphic>
          </wp:inline>
        </w:drawing>
      </w:r>
    </w:p>
    <w:p w14:paraId="583F718A" w14:textId="7C86EDF7" w:rsidR="00E20E2C" w:rsidRPr="003349EC" w:rsidRDefault="00813878"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0035097E" w:rsidRPr="003349EC">
        <w:rPr>
          <w:i w:val="0"/>
          <w:iCs w:val="0"/>
          <w:color w:val="auto"/>
          <w:sz w:val="28"/>
          <w:szCs w:val="28"/>
        </w:rPr>
        <w:t>.</w:t>
      </w:r>
      <w:r w:rsidR="00AE0573" w:rsidRPr="003349EC">
        <w:rPr>
          <w:i w:val="0"/>
          <w:iCs w:val="0"/>
          <w:color w:val="auto"/>
          <w:sz w:val="28"/>
          <w:szCs w:val="28"/>
        </w:rPr>
        <w:t>1</w:t>
      </w:r>
      <w:r w:rsidR="009662E7" w:rsidRPr="003349EC">
        <w:rPr>
          <w:i w:val="0"/>
          <w:iCs w:val="0"/>
          <w:color w:val="auto"/>
          <w:sz w:val="28"/>
          <w:szCs w:val="28"/>
        </w:rPr>
        <w:t xml:space="preserve"> </w:t>
      </w:r>
      <w:r w:rsidR="00E20E2C" w:rsidRPr="003349EC">
        <w:rPr>
          <w:i w:val="0"/>
          <w:iCs w:val="0"/>
          <w:color w:val="auto"/>
          <w:sz w:val="28"/>
          <w:szCs w:val="28"/>
        </w:rPr>
        <w:t xml:space="preserve">– Структура </w:t>
      </w:r>
      <w:r w:rsidR="00EF775F" w:rsidRPr="003349EC">
        <w:rPr>
          <w:i w:val="0"/>
          <w:iCs w:val="0"/>
          <w:color w:val="auto"/>
          <w:sz w:val="28"/>
          <w:szCs w:val="28"/>
        </w:rPr>
        <w:t>віртуального тренажеру</w:t>
      </w:r>
    </w:p>
    <w:p w14:paraId="5F64233A" w14:textId="77777777" w:rsidR="003313D5" w:rsidRPr="003349EC" w:rsidRDefault="003313D5" w:rsidP="003313D5"/>
    <w:p w14:paraId="23F09635" w14:textId="0E9B93B5" w:rsidR="007E1391" w:rsidRPr="003349EC" w:rsidRDefault="007E1391" w:rsidP="00594E48">
      <w:pPr>
        <w:widowControl/>
        <w:tabs>
          <w:tab w:val="left" w:pos="426"/>
        </w:tabs>
        <w:autoSpaceDE/>
        <w:autoSpaceDN/>
        <w:spacing w:line="360" w:lineRule="auto"/>
        <w:ind w:left="567" w:right="707" w:firstLine="284"/>
        <w:jc w:val="both"/>
        <w:rPr>
          <w:sz w:val="28"/>
          <w:szCs w:val="28"/>
        </w:rPr>
      </w:pPr>
      <w:r w:rsidRPr="003349EC">
        <w:rPr>
          <w:sz w:val="28"/>
          <w:szCs w:val="28"/>
        </w:rPr>
        <w:t>Через зовнішній інтерфейс користувач може ввести вхідні параметри сигналу.</w:t>
      </w:r>
      <w:r w:rsidR="0058688D" w:rsidRPr="003349EC">
        <w:rPr>
          <w:sz w:val="28"/>
          <w:szCs w:val="28"/>
        </w:rPr>
        <w:t xml:space="preserve"> </w:t>
      </w:r>
      <w:r w:rsidRPr="003349EC">
        <w:rPr>
          <w:sz w:val="28"/>
          <w:szCs w:val="28"/>
        </w:rPr>
        <w:t>Виходячи з того які параметри були задані модуль генерації резервую певну кількість пам’яті під масив у який будуть збережені параметри вихідного сигналу.</w:t>
      </w:r>
    </w:p>
    <w:p w14:paraId="6D376408" w14:textId="48379BB8" w:rsidR="00B9361D" w:rsidRPr="003349EC" w:rsidRDefault="0058688D" w:rsidP="00594E48">
      <w:pPr>
        <w:widowControl/>
        <w:tabs>
          <w:tab w:val="left" w:pos="426"/>
        </w:tabs>
        <w:autoSpaceDE/>
        <w:autoSpaceDN/>
        <w:spacing w:line="360" w:lineRule="auto"/>
        <w:ind w:left="567" w:right="707" w:firstLine="284"/>
        <w:jc w:val="both"/>
        <w:rPr>
          <w:sz w:val="28"/>
          <w:szCs w:val="28"/>
        </w:rPr>
      </w:pPr>
      <w:r w:rsidRPr="003349EC">
        <w:rPr>
          <w:sz w:val="28"/>
          <w:szCs w:val="28"/>
        </w:rPr>
        <w:t xml:space="preserve">Модуль АЦП </w:t>
      </w:r>
      <w:r w:rsidR="00B9361D" w:rsidRPr="003349EC">
        <w:rPr>
          <w:sz w:val="28"/>
          <w:szCs w:val="28"/>
        </w:rPr>
        <w:t xml:space="preserve"> є пристроєм або модулем, який виконує перетворення аналогового сигналу на цифровий формат. Він використовується для зчитування аналогових сигналів і перетворення їх у відповідні цифрові значення.</w:t>
      </w:r>
    </w:p>
    <w:p w14:paraId="45B70A05" w14:textId="56F76DAD" w:rsidR="0058688D" w:rsidRPr="003349EC" w:rsidRDefault="0058688D" w:rsidP="00594E48">
      <w:pPr>
        <w:widowControl/>
        <w:tabs>
          <w:tab w:val="left" w:pos="426"/>
        </w:tabs>
        <w:autoSpaceDE/>
        <w:autoSpaceDN/>
        <w:spacing w:line="360" w:lineRule="auto"/>
        <w:ind w:left="567" w:right="707" w:firstLine="284"/>
        <w:jc w:val="both"/>
        <w:rPr>
          <w:sz w:val="28"/>
          <w:szCs w:val="28"/>
        </w:rPr>
      </w:pPr>
      <w:r w:rsidRPr="003349EC">
        <w:rPr>
          <w:sz w:val="28"/>
          <w:szCs w:val="28"/>
        </w:rPr>
        <w:t>Модуль швидкого перетворення Фур’є (ШПФ) це алгоритм для дискретного перетворення Фур’є (ДПФ). Алгоритм використовується для розкладання сигналу на його спектральні складові. ШПФ забезпечує швидше обчислення ДПФ.</w:t>
      </w:r>
    </w:p>
    <w:p w14:paraId="6C238DAA" w14:textId="77777777" w:rsidR="00DF7D99" w:rsidRPr="003349EC" w:rsidRDefault="0058688D" w:rsidP="00594E48">
      <w:pPr>
        <w:widowControl/>
        <w:tabs>
          <w:tab w:val="left" w:pos="426"/>
        </w:tabs>
        <w:autoSpaceDE/>
        <w:autoSpaceDN/>
        <w:spacing w:line="360" w:lineRule="auto"/>
        <w:ind w:left="567" w:right="707" w:firstLine="284"/>
        <w:jc w:val="both"/>
        <w:rPr>
          <w:sz w:val="28"/>
          <w:szCs w:val="28"/>
        </w:rPr>
      </w:pPr>
      <w:r w:rsidRPr="003349EC">
        <w:rPr>
          <w:sz w:val="28"/>
          <w:szCs w:val="28"/>
        </w:rPr>
        <w:t xml:space="preserve">Модуль розрахунку RMS це статистичний показник, який використовується для кількісного визначення середньої потужності або амплітуди сигналу. RMS обчислюється шляхом вилучення квадратного </w:t>
      </w:r>
      <w:r w:rsidRPr="003349EC">
        <w:rPr>
          <w:sz w:val="28"/>
          <w:szCs w:val="28"/>
        </w:rPr>
        <w:lastRenderedPageBreak/>
        <w:t>кореня із середнього (середнього) квадратів значень сигналу за визначений інтервал часу.</w:t>
      </w:r>
    </w:p>
    <w:p w14:paraId="60D4EEE4" w14:textId="14145C3F" w:rsidR="0058688D" w:rsidRPr="003349EC" w:rsidRDefault="0058688D" w:rsidP="00594E48">
      <w:pPr>
        <w:widowControl/>
        <w:tabs>
          <w:tab w:val="left" w:pos="426"/>
        </w:tabs>
        <w:autoSpaceDE/>
        <w:autoSpaceDN/>
        <w:spacing w:line="360" w:lineRule="auto"/>
        <w:ind w:left="567" w:right="707" w:firstLine="284"/>
        <w:jc w:val="both"/>
        <w:rPr>
          <w:sz w:val="28"/>
          <w:szCs w:val="28"/>
        </w:rPr>
      </w:pPr>
      <w:r w:rsidRPr="003349EC">
        <w:rPr>
          <w:sz w:val="28"/>
          <w:szCs w:val="28"/>
        </w:rPr>
        <w:t>Середньоквадратичне значення визначає загальну величину або інтенсивність сигналу, незалежно від форми його сигналу.</w:t>
      </w:r>
    </w:p>
    <w:p w14:paraId="653C2540" w14:textId="5E229646" w:rsidR="00665EF4" w:rsidRPr="003349EC" w:rsidRDefault="00665EF4" w:rsidP="00594E48">
      <w:pPr>
        <w:widowControl/>
        <w:tabs>
          <w:tab w:val="left" w:pos="426"/>
        </w:tabs>
        <w:autoSpaceDE/>
        <w:autoSpaceDN/>
        <w:spacing w:line="360" w:lineRule="auto"/>
        <w:ind w:left="567" w:right="707" w:firstLine="284"/>
        <w:jc w:val="both"/>
        <w:rPr>
          <w:sz w:val="28"/>
          <w:szCs w:val="28"/>
        </w:rPr>
      </w:pPr>
      <w:r w:rsidRPr="003349EC">
        <w:rPr>
          <w:sz w:val="28"/>
          <w:szCs w:val="28"/>
        </w:rPr>
        <w:t xml:space="preserve">Модуль </w:t>
      </w:r>
      <w:r w:rsidR="00F53D92" w:rsidRPr="003349EC">
        <w:rPr>
          <w:sz w:val="28"/>
          <w:szCs w:val="28"/>
        </w:rPr>
        <w:t>візуалізації</w:t>
      </w:r>
      <w:r w:rsidRPr="003349EC">
        <w:rPr>
          <w:sz w:val="28"/>
          <w:szCs w:val="28"/>
        </w:rPr>
        <w:t xml:space="preserve"> </w:t>
      </w:r>
      <w:r w:rsidR="00F53D92" w:rsidRPr="003349EC">
        <w:rPr>
          <w:sz w:val="28"/>
          <w:szCs w:val="28"/>
        </w:rPr>
        <w:t>відображає отримані та розраховані дані в графічному вигляді на осцилографі, є важливим інструментом для візуалізації сигналів та аналізу їх характеристик.</w:t>
      </w:r>
    </w:p>
    <w:p w14:paraId="1CDAED30" w14:textId="3684702E" w:rsidR="0078041E" w:rsidRPr="003349EC" w:rsidRDefault="0078041E" w:rsidP="00594E48">
      <w:pPr>
        <w:widowControl/>
        <w:autoSpaceDE/>
        <w:autoSpaceDN/>
        <w:spacing w:line="360" w:lineRule="auto"/>
        <w:ind w:left="567" w:right="707" w:firstLine="142"/>
        <w:jc w:val="both"/>
        <w:rPr>
          <w:sz w:val="28"/>
          <w:szCs w:val="28"/>
        </w:rPr>
      </w:pPr>
    </w:p>
    <w:p w14:paraId="69A3EF30" w14:textId="4FCCAD90" w:rsidR="000D0408" w:rsidRPr="003349EC" w:rsidRDefault="00DA39B7" w:rsidP="00594E48">
      <w:pPr>
        <w:pStyle w:val="TableParagraph"/>
        <w:numPr>
          <w:ilvl w:val="1"/>
          <w:numId w:val="10"/>
        </w:numPr>
        <w:spacing w:line="360" w:lineRule="auto"/>
        <w:ind w:left="567" w:right="707" w:firstLine="142"/>
        <w:jc w:val="both"/>
        <w:outlineLvl w:val="1"/>
        <w:rPr>
          <w:sz w:val="28"/>
          <w:szCs w:val="28"/>
        </w:rPr>
      </w:pPr>
      <w:bookmarkStart w:id="208" w:name="_Toc136193314"/>
      <w:bookmarkStart w:id="209" w:name="_Toc136352176"/>
      <w:bookmarkStart w:id="210" w:name="_Toc137415237"/>
      <w:bookmarkStart w:id="211" w:name="_Toc137432204"/>
      <w:bookmarkStart w:id="212" w:name="_Toc137456817"/>
      <w:bookmarkStart w:id="213" w:name="_Toc137601131"/>
      <w:bookmarkStart w:id="214" w:name="_Toc137670269"/>
      <w:r w:rsidRPr="003349EC">
        <w:rPr>
          <w:sz w:val="28"/>
          <w:szCs w:val="28"/>
        </w:rPr>
        <w:t>Розробка</w:t>
      </w:r>
      <w:r w:rsidRPr="003349EC">
        <w:rPr>
          <w:spacing w:val="-4"/>
          <w:sz w:val="28"/>
          <w:szCs w:val="28"/>
        </w:rPr>
        <w:t xml:space="preserve"> </w:t>
      </w:r>
      <w:r w:rsidRPr="003349EC">
        <w:rPr>
          <w:sz w:val="28"/>
          <w:szCs w:val="28"/>
        </w:rPr>
        <w:t>окремих</w:t>
      </w:r>
      <w:r w:rsidRPr="003349EC">
        <w:rPr>
          <w:spacing w:val="-8"/>
          <w:sz w:val="28"/>
          <w:szCs w:val="28"/>
        </w:rPr>
        <w:t xml:space="preserve"> </w:t>
      </w:r>
      <w:r w:rsidRPr="003349EC">
        <w:rPr>
          <w:sz w:val="28"/>
          <w:szCs w:val="28"/>
        </w:rPr>
        <w:t>модулів</w:t>
      </w:r>
      <w:r w:rsidRPr="003349EC">
        <w:rPr>
          <w:spacing w:val="-6"/>
          <w:sz w:val="28"/>
          <w:szCs w:val="28"/>
        </w:rPr>
        <w:t xml:space="preserve"> </w:t>
      </w:r>
      <w:r w:rsidRPr="003349EC">
        <w:rPr>
          <w:sz w:val="28"/>
          <w:szCs w:val="28"/>
        </w:rPr>
        <w:t>програми</w:t>
      </w:r>
      <w:r w:rsidR="00E04716" w:rsidRPr="003349EC">
        <w:rPr>
          <w:sz w:val="28"/>
          <w:szCs w:val="28"/>
        </w:rPr>
        <w:t>.</w:t>
      </w:r>
      <w:bookmarkEnd w:id="208"/>
      <w:bookmarkEnd w:id="209"/>
      <w:bookmarkEnd w:id="210"/>
      <w:bookmarkEnd w:id="211"/>
      <w:bookmarkEnd w:id="212"/>
      <w:bookmarkEnd w:id="213"/>
      <w:bookmarkEnd w:id="214"/>
    </w:p>
    <w:p w14:paraId="497B738A" w14:textId="77777777" w:rsidR="000D0408" w:rsidRPr="003349EC" w:rsidRDefault="000D0408" w:rsidP="00594E48">
      <w:pPr>
        <w:pStyle w:val="TableParagraph"/>
        <w:spacing w:line="360" w:lineRule="auto"/>
        <w:ind w:left="567" w:right="707" w:firstLine="142"/>
        <w:jc w:val="both"/>
        <w:rPr>
          <w:sz w:val="28"/>
          <w:szCs w:val="28"/>
        </w:rPr>
      </w:pPr>
    </w:p>
    <w:p w14:paraId="02268106" w14:textId="7C5869F9" w:rsidR="00E04716" w:rsidRPr="003349EC" w:rsidRDefault="00E04716" w:rsidP="00594E48">
      <w:pPr>
        <w:pStyle w:val="TableParagraph"/>
        <w:spacing w:line="360" w:lineRule="auto"/>
        <w:ind w:left="567" w:right="707" w:firstLine="284"/>
        <w:jc w:val="both"/>
        <w:rPr>
          <w:sz w:val="28"/>
          <w:szCs w:val="28"/>
        </w:rPr>
      </w:pPr>
      <w:r w:rsidRPr="003349EC">
        <w:rPr>
          <w:sz w:val="28"/>
          <w:szCs w:val="28"/>
        </w:rPr>
        <w:t>Математична модель є абстрактним описом реальної системи, процесу або явища, який використовує математичні рівняння, формули або алгоритми для вираження їх поведінки та взаємозв'язків.</w:t>
      </w:r>
    </w:p>
    <w:p w14:paraId="4D1D3C90" w14:textId="117611CF" w:rsidR="00E04716" w:rsidRPr="003349EC" w:rsidRDefault="00E04716" w:rsidP="00594E48">
      <w:pPr>
        <w:pStyle w:val="TableParagraph"/>
        <w:spacing w:line="360" w:lineRule="auto"/>
        <w:ind w:left="567" w:right="707" w:firstLine="284"/>
        <w:jc w:val="both"/>
        <w:rPr>
          <w:sz w:val="28"/>
          <w:szCs w:val="28"/>
        </w:rPr>
      </w:pPr>
      <w:r w:rsidRPr="003349EC">
        <w:rPr>
          <w:sz w:val="28"/>
          <w:szCs w:val="28"/>
        </w:rPr>
        <w:t xml:space="preserve">Для розрахунків та моделювання в даній роботі було використано середовище LabVIEW. </w:t>
      </w:r>
      <w:r w:rsidR="00DF7D99" w:rsidRPr="003349EC">
        <w:rPr>
          <w:sz w:val="28"/>
          <w:szCs w:val="28"/>
        </w:rPr>
        <w:t xml:space="preserve">Це середовище </w:t>
      </w:r>
      <w:r w:rsidRPr="003349EC">
        <w:rPr>
          <w:sz w:val="28"/>
          <w:szCs w:val="28"/>
        </w:rPr>
        <w:t>є потужним інструментом для розробки програмного забезпечення, спеціалізованого на науково-технічних завданнях. Воно надає можливості для графічного програмування, що дозволяє швидко створювати складні програми та візуалізувати їхню структуру за допомогою блок-схем та графічних символів.</w:t>
      </w:r>
    </w:p>
    <w:p w14:paraId="66DC3FDC" w14:textId="6B8EA025" w:rsidR="00E04716" w:rsidRPr="003349EC" w:rsidRDefault="00E04716" w:rsidP="00594E48">
      <w:pPr>
        <w:pStyle w:val="TableParagraph"/>
        <w:spacing w:line="360" w:lineRule="auto"/>
        <w:ind w:left="567" w:right="707" w:firstLine="284"/>
        <w:jc w:val="both"/>
        <w:rPr>
          <w:sz w:val="28"/>
          <w:szCs w:val="28"/>
        </w:rPr>
      </w:pPr>
      <w:r w:rsidRPr="003349EC">
        <w:rPr>
          <w:sz w:val="28"/>
          <w:szCs w:val="28"/>
        </w:rPr>
        <w:t>LabVIEW надає широкий набір вбудованих функцій та інструментів для аналізу сигналів, включаючи реалізацію періодограмного методу спектрального аналізу. Це дозволяє виконувати розрахунки, обробку та візуалізацію спектральних характеристик сигналів безпосередньо в середовищі LabVIEW.</w:t>
      </w:r>
    </w:p>
    <w:p w14:paraId="59A2A5A6" w14:textId="5C6301DC" w:rsidR="000D0408" w:rsidRPr="003349EC" w:rsidRDefault="000D0408" w:rsidP="00594E48">
      <w:pPr>
        <w:pStyle w:val="TableParagraph"/>
        <w:spacing w:line="360" w:lineRule="auto"/>
        <w:ind w:left="567" w:right="707" w:firstLine="284"/>
        <w:jc w:val="both"/>
        <w:rPr>
          <w:sz w:val="28"/>
          <w:szCs w:val="28"/>
        </w:rPr>
      </w:pPr>
      <w:r w:rsidRPr="003349EC">
        <w:rPr>
          <w:sz w:val="28"/>
          <w:szCs w:val="28"/>
        </w:rPr>
        <w:t>У розробленому інтерфейсі користувача всі керуючі елементи були розміщені на лівій стороні, тоді як інформативні елементи були розташовані на правій стороні. Це розташування допомагає забезпечити логічну та зручну взаємодію користувача з програмою.</w:t>
      </w:r>
    </w:p>
    <w:p w14:paraId="60B111F3" w14:textId="77777777" w:rsidR="00594E48" w:rsidRPr="003349EC" w:rsidRDefault="00594E48" w:rsidP="00594E48">
      <w:pPr>
        <w:pStyle w:val="TableParagraph"/>
        <w:spacing w:line="360" w:lineRule="auto"/>
        <w:ind w:left="567" w:right="707" w:firstLine="284"/>
        <w:jc w:val="both"/>
        <w:rPr>
          <w:sz w:val="28"/>
          <w:szCs w:val="28"/>
        </w:rPr>
      </w:pPr>
    </w:p>
    <w:p w14:paraId="1053C350" w14:textId="029C738E" w:rsidR="00E04716" w:rsidRPr="003349EC" w:rsidRDefault="00DA39B7" w:rsidP="00594E48">
      <w:pPr>
        <w:pStyle w:val="TableParagraph"/>
        <w:numPr>
          <w:ilvl w:val="1"/>
          <w:numId w:val="10"/>
        </w:numPr>
        <w:spacing w:line="360" w:lineRule="auto"/>
        <w:ind w:left="567" w:right="707" w:firstLine="284"/>
        <w:jc w:val="both"/>
        <w:outlineLvl w:val="1"/>
        <w:rPr>
          <w:sz w:val="28"/>
          <w:szCs w:val="28"/>
        </w:rPr>
      </w:pPr>
      <w:bookmarkStart w:id="215" w:name="_Toc136193315"/>
      <w:bookmarkStart w:id="216" w:name="_Toc136352177"/>
      <w:bookmarkStart w:id="217" w:name="_Toc137415238"/>
      <w:bookmarkStart w:id="218" w:name="_Toc137432205"/>
      <w:bookmarkStart w:id="219" w:name="_Toc137456818"/>
      <w:bookmarkStart w:id="220" w:name="_Toc137601132"/>
      <w:bookmarkStart w:id="221" w:name="_Toc137670270"/>
      <w:r w:rsidRPr="003349EC">
        <w:rPr>
          <w:sz w:val="28"/>
          <w:szCs w:val="28"/>
        </w:rPr>
        <w:t>Розробка</w:t>
      </w:r>
      <w:r w:rsidRPr="003349EC">
        <w:rPr>
          <w:spacing w:val="-7"/>
          <w:sz w:val="28"/>
          <w:szCs w:val="28"/>
        </w:rPr>
        <w:t xml:space="preserve"> </w:t>
      </w:r>
      <w:r w:rsidRPr="003349EC">
        <w:rPr>
          <w:sz w:val="28"/>
          <w:szCs w:val="28"/>
        </w:rPr>
        <w:t>інтерфейсу</w:t>
      </w:r>
      <w:r w:rsidRPr="003349EC">
        <w:rPr>
          <w:spacing w:val="-11"/>
          <w:sz w:val="28"/>
          <w:szCs w:val="28"/>
        </w:rPr>
        <w:t xml:space="preserve"> </w:t>
      </w:r>
      <w:r w:rsidRPr="003349EC">
        <w:rPr>
          <w:sz w:val="28"/>
          <w:szCs w:val="28"/>
        </w:rPr>
        <w:t>користувача</w:t>
      </w:r>
      <w:bookmarkEnd w:id="215"/>
      <w:bookmarkEnd w:id="216"/>
      <w:bookmarkEnd w:id="217"/>
      <w:bookmarkEnd w:id="218"/>
      <w:bookmarkEnd w:id="219"/>
      <w:bookmarkEnd w:id="220"/>
      <w:bookmarkEnd w:id="221"/>
    </w:p>
    <w:p w14:paraId="024023DA" w14:textId="77777777" w:rsidR="007C6A62" w:rsidRPr="003349EC" w:rsidRDefault="007C6A62" w:rsidP="00594E48">
      <w:pPr>
        <w:pStyle w:val="TableParagraph"/>
        <w:spacing w:line="360" w:lineRule="auto"/>
        <w:ind w:left="567" w:right="707" w:firstLine="284"/>
        <w:jc w:val="both"/>
        <w:rPr>
          <w:sz w:val="28"/>
          <w:szCs w:val="28"/>
        </w:rPr>
      </w:pPr>
    </w:p>
    <w:p w14:paraId="03845087" w14:textId="416E48FD" w:rsidR="000D0408" w:rsidRPr="003349EC" w:rsidRDefault="000D0408" w:rsidP="00594E48">
      <w:pPr>
        <w:pStyle w:val="TableParagraph"/>
        <w:spacing w:line="360" w:lineRule="auto"/>
        <w:ind w:left="567" w:right="707" w:firstLine="284"/>
        <w:jc w:val="both"/>
        <w:rPr>
          <w:sz w:val="28"/>
          <w:szCs w:val="28"/>
        </w:rPr>
      </w:pPr>
      <w:r w:rsidRPr="003349EC">
        <w:rPr>
          <w:sz w:val="28"/>
          <w:szCs w:val="28"/>
        </w:rPr>
        <w:t>При створенні інтерфейсу користувача було враховано необхідність зручного та інформативного інтерфейсу, щоб користувач міг зручно взаємодіяти з вхідними параметрами та отримати візуальне відображення сигналів та проміжних параметрів.</w:t>
      </w:r>
    </w:p>
    <w:p w14:paraId="0D525F5C" w14:textId="2C5A4248" w:rsidR="00041F19" w:rsidRPr="003349EC" w:rsidRDefault="00041F19" w:rsidP="00594E48">
      <w:pPr>
        <w:pStyle w:val="TableParagraph"/>
        <w:spacing w:line="360" w:lineRule="auto"/>
        <w:ind w:left="567" w:right="707" w:firstLine="284"/>
        <w:jc w:val="both"/>
        <w:rPr>
          <w:sz w:val="28"/>
          <w:szCs w:val="28"/>
        </w:rPr>
      </w:pPr>
      <w:r w:rsidRPr="003349EC">
        <w:rPr>
          <w:sz w:val="28"/>
          <w:szCs w:val="28"/>
        </w:rPr>
        <w:t>У інтерфейсі користувача передбачено наступне відображення графіків:</w:t>
      </w:r>
    </w:p>
    <w:p w14:paraId="21D7FBA4" w14:textId="056CBBE1" w:rsidR="00041F19" w:rsidRPr="003349EC" w:rsidRDefault="00A158F2" w:rsidP="00594E48">
      <w:pPr>
        <w:pStyle w:val="TableParagraph"/>
        <w:numPr>
          <w:ilvl w:val="0"/>
          <w:numId w:val="24"/>
        </w:numPr>
        <w:spacing w:line="360" w:lineRule="auto"/>
        <w:ind w:left="567" w:right="707" w:firstLine="284"/>
        <w:jc w:val="both"/>
        <w:rPr>
          <w:sz w:val="28"/>
          <w:szCs w:val="28"/>
        </w:rPr>
      </w:pPr>
      <w:r w:rsidRPr="003349EC">
        <w:rPr>
          <w:sz w:val="28"/>
          <w:szCs w:val="28"/>
        </w:rPr>
        <w:t>На першому графіку відображено вихідний сигнал;</w:t>
      </w:r>
    </w:p>
    <w:p w14:paraId="6B2E7014" w14:textId="5445C1E7" w:rsidR="00A158F2" w:rsidRPr="003349EC" w:rsidRDefault="00A158F2" w:rsidP="00594E48">
      <w:pPr>
        <w:pStyle w:val="TableParagraph"/>
        <w:numPr>
          <w:ilvl w:val="0"/>
          <w:numId w:val="24"/>
        </w:numPr>
        <w:spacing w:line="360" w:lineRule="auto"/>
        <w:ind w:left="567" w:right="707" w:firstLine="284"/>
        <w:jc w:val="both"/>
        <w:rPr>
          <w:sz w:val="28"/>
          <w:szCs w:val="28"/>
        </w:rPr>
      </w:pPr>
      <w:r w:rsidRPr="003349EC">
        <w:rPr>
          <w:sz w:val="28"/>
          <w:szCs w:val="28"/>
        </w:rPr>
        <w:t>На другому відображений спектр вихідного сигналу;</w:t>
      </w:r>
    </w:p>
    <w:p w14:paraId="132C979B" w14:textId="3EA6A639" w:rsidR="00A158F2" w:rsidRPr="003349EC" w:rsidRDefault="00A158F2" w:rsidP="00594E48">
      <w:pPr>
        <w:pStyle w:val="TableParagraph"/>
        <w:numPr>
          <w:ilvl w:val="0"/>
          <w:numId w:val="24"/>
        </w:numPr>
        <w:spacing w:line="360" w:lineRule="auto"/>
        <w:ind w:left="567" w:right="707" w:firstLine="284"/>
        <w:jc w:val="both"/>
        <w:rPr>
          <w:sz w:val="28"/>
          <w:szCs w:val="28"/>
        </w:rPr>
      </w:pPr>
      <w:r w:rsidRPr="003349EC">
        <w:rPr>
          <w:sz w:val="28"/>
          <w:szCs w:val="28"/>
        </w:rPr>
        <w:t>На третьому іде зображення відновленого сигналу або усередненого спектру в залежності від налаштувань.</w:t>
      </w:r>
    </w:p>
    <w:p w14:paraId="4E1A679B" w14:textId="4AB37EBE" w:rsidR="002B19E4" w:rsidRPr="003349EC" w:rsidRDefault="00041F19" w:rsidP="00594E48">
      <w:pPr>
        <w:pStyle w:val="TableParagraph"/>
        <w:spacing w:line="360" w:lineRule="auto"/>
        <w:ind w:left="567" w:right="707" w:firstLine="284"/>
        <w:jc w:val="both"/>
        <w:rPr>
          <w:sz w:val="28"/>
          <w:szCs w:val="28"/>
        </w:rPr>
      </w:pPr>
      <w:r w:rsidRPr="003349EC">
        <w:rPr>
          <w:sz w:val="28"/>
          <w:szCs w:val="28"/>
        </w:rPr>
        <w:t>Таке відображення графіків у різних областях аналізу сприяє зручному та інформативн</w:t>
      </w:r>
      <w:r w:rsidR="00A158F2" w:rsidRPr="003349EC">
        <w:rPr>
          <w:sz w:val="28"/>
          <w:szCs w:val="28"/>
        </w:rPr>
        <w:t>ій</w:t>
      </w:r>
      <w:r w:rsidRPr="003349EC">
        <w:rPr>
          <w:sz w:val="28"/>
          <w:szCs w:val="28"/>
        </w:rPr>
        <w:t xml:space="preserve"> взаємодії з отриманими та обробленими даними, дозволяє користувачу візуально аналізувати сигнал, спектральні характеристики та його окремі ділянки для отримання більш детального розуміння.</w:t>
      </w:r>
      <w:r w:rsidR="00013E1E" w:rsidRPr="003349EC">
        <w:rPr>
          <w:sz w:val="28"/>
          <w:szCs w:val="28"/>
        </w:rPr>
        <w:t xml:space="preserve"> </w:t>
      </w:r>
      <w:r w:rsidR="002B19E4" w:rsidRPr="003349EC">
        <w:rPr>
          <w:sz w:val="28"/>
          <w:szCs w:val="28"/>
        </w:rPr>
        <w:t xml:space="preserve">Вигляд лицьової панелі можна побачити на рисунку </w:t>
      </w:r>
      <w:r w:rsidR="009662E7" w:rsidRPr="003349EC">
        <w:rPr>
          <w:sz w:val="28"/>
          <w:szCs w:val="28"/>
        </w:rPr>
        <w:t>2.2</w:t>
      </w:r>
      <w:r w:rsidR="00596C65" w:rsidRPr="003349EC">
        <w:rPr>
          <w:sz w:val="28"/>
          <w:szCs w:val="28"/>
        </w:rPr>
        <w:t>.</w:t>
      </w:r>
    </w:p>
    <w:p w14:paraId="4D048C71" w14:textId="77777777" w:rsidR="00145038" w:rsidRPr="003349EC" w:rsidRDefault="00145038" w:rsidP="00594E48">
      <w:pPr>
        <w:pStyle w:val="TableParagraph"/>
        <w:keepNext/>
        <w:spacing w:line="360" w:lineRule="auto"/>
        <w:ind w:left="567" w:right="707" w:firstLine="284"/>
        <w:jc w:val="center"/>
        <w:rPr>
          <w:sz w:val="28"/>
          <w:szCs w:val="28"/>
        </w:rPr>
      </w:pPr>
    </w:p>
    <w:p w14:paraId="48F3CA40" w14:textId="3461F368" w:rsidR="0035097E" w:rsidRPr="003349EC" w:rsidRDefault="00B62479"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5050D768" wp14:editId="537D95E2">
            <wp:extent cx="4901854" cy="4371924"/>
            <wp:effectExtent l="0" t="0" r="0" b="0"/>
            <wp:docPr id="3" name="Рисунок 3" descr="C:\Users\Лариса Слава\Desktop\генерув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Лариса Слава\Desktop\генерування.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32362" cy="4399134"/>
                    </a:xfrm>
                    <a:prstGeom prst="rect">
                      <a:avLst/>
                    </a:prstGeom>
                    <a:noFill/>
                    <a:ln>
                      <a:noFill/>
                    </a:ln>
                  </pic:spPr>
                </pic:pic>
              </a:graphicData>
            </a:graphic>
          </wp:inline>
        </w:drawing>
      </w:r>
    </w:p>
    <w:p w14:paraId="057BF19F" w14:textId="03183586" w:rsidR="002B19E4"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2</w:t>
      </w:r>
      <w:r w:rsidR="009662E7" w:rsidRPr="003349EC">
        <w:rPr>
          <w:i w:val="0"/>
          <w:iCs w:val="0"/>
          <w:color w:val="auto"/>
          <w:sz w:val="28"/>
          <w:szCs w:val="28"/>
        </w:rPr>
        <w:t xml:space="preserve"> </w:t>
      </w:r>
      <w:r w:rsidR="002B19E4" w:rsidRPr="003349EC">
        <w:rPr>
          <w:i w:val="0"/>
          <w:iCs w:val="0"/>
          <w:color w:val="auto"/>
          <w:sz w:val="28"/>
          <w:szCs w:val="28"/>
        </w:rPr>
        <w:t>– Інтерфейс користувача з вихідними даними</w:t>
      </w:r>
    </w:p>
    <w:p w14:paraId="0D64561C" w14:textId="77777777" w:rsidR="00732B99" w:rsidRPr="003349EC" w:rsidRDefault="00732B99" w:rsidP="00594E48">
      <w:pPr>
        <w:pStyle w:val="TableParagraph"/>
        <w:spacing w:line="360" w:lineRule="auto"/>
        <w:ind w:left="567" w:right="707" w:firstLine="284"/>
        <w:jc w:val="both"/>
        <w:rPr>
          <w:sz w:val="28"/>
          <w:szCs w:val="28"/>
        </w:rPr>
      </w:pPr>
    </w:p>
    <w:p w14:paraId="3E06A517" w14:textId="1CD408DA" w:rsidR="00F406DB" w:rsidRPr="003349EC" w:rsidRDefault="002B19E4" w:rsidP="00594E48">
      <w:pPr>
        <w:pStyle w:val="TableParagraph"/>
        <w:spacing w:line="360" w:lineRule="auto"/>
        <w:ind w:left="567" w:right="707" w:firstLine="284"/>
        <w:jc w:val="both"/>
        <w:rPr>
          <w:sz w:val="28"/>
          <w:szCs w:val="28"/>
        </w:rPr>
      </w:pPr>
      <w:r w:rsidRPr="003349EC">
        <w:rPr>
          <w:sz w:val="28"/>
          <w:szCs w:val="28"/>
        </w:rPr>
        <w:t xml:space="preserve">На правій частині розміщені дисплеї на яких графіки </w:t>
      </w:r>
      <w:r w:rsidR="00A158F2" w:rsidRPr="003349EC">
        <w:rPr>
          <w:sz w:val="28"/>
          <w:szCs w:val="28"/>
        </w:rPr>
        <w:t xml:space="preserve">для </w:t>
      </w:r>
      <w:r w:rsidRPr="003349EC">
        <w:rPr>
          <w:sz w:val="28"/>
          <w:szCs w:val="28"/>
        </w:rPr>
        <w:t>дослідження сигналу.</w:t>
      </w:r>
      <w:r w:rsidR="009662E7" w:rsidRPr="003349EC">
        <w:rPr>
          <w:sz w:val="28"/>
          <w:szCs w:val="28"/>
        </w:rPr>
        <w:t xml:space="preserve"> </w:t>
      </w:r>
      <w:r w:rsidRPr="003349EC">
        <w:rPr>
          <w:sz w:val="28"/>
          <w:szCs w:val="28"/>
        </w:rPr>
        <w:t xml:space="preserve">На лівій частині екрані розміщенні елементи управління </w:t>
      </w:r>
      <w:r w:rsidR="006068B6" w:rsidRPr="003349EC">
        <w:rPr>
          <w:sz w:val="28"/>
          <w:szCs w:val="28"/>
        </w:rPr>
        <w:t>п</w:t>
      </w:r>
      <w:r w:rsidRPr="003349EC">
        <w:rPr>
          <w:sz w:val="28"/>
          <w:szCs w:val="28"/>
        </w:rPr>
        <w:t>араметрами сигналу</w:t>
      </w:r>
      <w:r w:rsidR="00A204CB" w:rsidRPr="003349EC">
        <w:rPr>
          <w:sz w:val="28"/>
          <w:szCs w:val="28"/>
        </w:rPr>
        <w:t xml:space="preserve"> (рис. 2.3)</w:t>
      </w:r>
      <w:r w:rsidRPr="003349EC">
        <w:rPr>
          <w:sz w:val="28"/>
          <w:szCs w:val="28"/>
        </w:rPr>
        <w:t xml:space="preserve">. </w:t>
      </w:r>
      <w:r w:rsidR="00F406DB" w:rsidRPr="003349EC">
        <w:rPr>
          <w:sz w:val="28"/>
          <w:szCs w:val="28"/>
        </w:rPr>
        <w:t xml:space="preserve">За допомогою них можна ввести параметри вхідного сигналу а саме: </w:t>
      </w:r>
    </w:p>
    <w:p w14:paraId="548EC9FF" w14:textId="211D3577" w:rsidR="00A204CB" w:rsidRPr="003349EC" w:rsidRDefault="00A204CB" w:rsidP="00594E48">
      <w:pPr>
        <w:pStyle w:val="TableParagraph"/>
        <w:numPr>
          <w:ilvl w:val="0"/>
          <w:numId w:val="25"/>
        </w:numPr>
        <w:spacing w:line="360" w:lineRule="auto"/>
        <w:ind w:left="567" w:right="707" w:firstLine="284"/>
        <w:jc w:val="both"/>
        <w:rPr>
          <w:sz w:val="28"/>
          <w:szCs w:val="28"/>
        </w:rPr>
      </w:pPr>
      <w:r w:rsidRPr="003349EC">
        <w:rPr>
          <w:sz w:val="28"/>
          <w:szCs w:val="28"/>
        </w:rPr>
        <w:t>Частоту дискретизації</w:t>
      </w:r>
    </w:p>
    <w:p w14:paraId="7898D431" w14:textId="5413ACB7" w:rsidR="00A204CB" w:rsidRPr="003349EC" w:rsidRDefault="00A204CB" w:rsidP="00594E48">
      <w:pPr>
        <w:pStyle w:val="TableParagraph"/>
        <w:numPr>
          <w:ilvl w:val="0"/>
          <w:numId w:val="25"/>
        </w:numPr>
        <w:spacing w:line="360" w:lineRule="auto"/>
        <w:ind w:left="567" w:right="707" w:firstLine="284"/>
        <w:jc w:val="both"/>
        <w:rPr>
          <w:sz w:val="28"/>
          <w:szCs w:val="28"/>
        </w:rPr>
      </w:pPr>
      <w:r w:rsidRPr="003349EC">
        <w:rPr>
          <w:sz w:val="28"/>
          <w:szCs w:val="28"/>
        </w:rPr>
        <w:t>Кількість семплів</w:t>
      </w:r>
    </w:p>
    <w:p w14:paraId="11D5DC2C" w14:textId="67A6C796" w:rsidR="00A204CB" w:rsidRPr="003349EC" w:rsidRDefault="00A204CB" w:rsidP="00594E48">
      <w:pPr>
        <w:pStyle w:val="TableParagraph"/>
        <w:numPr>
          <w:ilvl w:val="0"/>
          <w:numId w:val="25"/>
        </w:numPr>
        <w:spacing w:line="360" w:lineRule="auto"/>
        <w:ind w:left="567" w:right="707" w:firstLine="284"/>
        <w:jc w:val="both"/>
        <w:rPr>
          <w:sz w:val="28"/>
          <w:szCs w:val="28"/>
        </w:rPr>
      </w:pPr>
      <w:r w:rsidRPr="003349EC">
        <w:rPr>
          <w:sz w:val="28"/>
          <w:szCs w:val="28"/>
        </w:rPr>
        <w:t>Амплітуда</w:t>
      </w:r>
    </w:p>
    <w:p w14:paraId="0443B5D0" w14:textId="44A179F8" w:rsidR="00A204CB" w:rsidRPr="003349EC" w:rsidRDefault="00A204CB" w:rsidP="00594E48">
      <w:pPr>
        <w:pStyle w:val="TableParagraph"/>
        <w:numPr>
          <w:ilvl w:val="0"/>
          <w:numId w:val="25"/>
        </w:numPr>
        <w:spacing w:line="360" w:lineRule="auto"/>
        <w:ind w:left="567" w:right="707" w:firstLine="284"/>
        <w:jc w:val="both"/>
        <w:rPr>
          <w:sz w:val="28"/>
          <w:szCs w:val="28"/>
        </w:rPr>
      </w:pPr>
      <w:r w:rsidRPr="003349EC">
        <w:rPr>
          <w:sz w:val="28"/>
          <w:szCs w:val="28"/>
        </w:rPr>
        <w:t>Частота сигналу</w:t>
      </w:r>
    </w:p>
    <w:p w14:paraId="01D0FF4E" w14:textId="52D39E5B" w:rsidR="00A204CB" w:rsidRPr="003349EC" w:rsidRDefault="00A204CB" w:rsidP="00594E48">
      <w:pPr>
        <w:pStyle w:val="TableParagraph"/>
        <w:numPr>
          <w:ilvl w:val="0"/>
          <w:numId w:val="25"/>
        </w:numPr>
        <w:spacing w:line="360" w:lineRule="auto"/>
        <w:ind w:left="567" w:right="707" w:firstLine="284"/>
        <w:jc w:val="both"/>
        <w:rPr>
          <w:sz w:val="28"/>
          <w:szCs w:val="28"/>
        </w:rPr>
      </w:pPr>
      <w:r w:rsidRPr="003349EC">
        <w:rPr>
          <w:sz w:val="28"/>
          <w:szCs w:val="28"/>
        </w:rPr>
        <w:t>Стандартне відхилення</w:t>
      </w:r>
    </w:p>
    <w:p w14:paraId="2A030077" w14:textId="77777777" w:rsidR="00145038" w:rsidRPr="003349EC" w:rsidRDefault="00145038" w:rsidP="00594E48">
      <w:pPr>
        <w:pStyle w:val="TableParagraph"/>
        <w:keepNext/>
        <w:spacing w:line="360" w:lineRule="auto"/>
        <w:ind w:left="567" w:right="707" w:firstLine="284"/>
        <w:jc w:val="center"/>
        <w:rPr>
          <w:sz w:val="28"/>
          <w:szCs w:val="28"/>
        </w:rPr>
      </w:pPr>
    </w:p>
    <w:p w14:paraId="79AFED84" w14:textId="428CAE2E" w:rsidR="0035097E" w:rsidRPr="003349EC" w:rsidRDefault="00A204CB"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0C1ABC60" wp14:editId="78B95B28">
            <wp:extent cx="2400300" cy="27432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400300" cy="2743200"/>
                    </a:xfrm>
                    <a:prstGeom prst="rect">
                      <a:avLst/>
                    </a:prstGeom>
                  </pic:spPr>
                </pic:pic>
              </a:graphicData>
            </a:graphic>
          </wp:inline>
        </w:drawing>
      </w:r>
    </w:p>
    <w:p w14:paraId="5895688B" w14:textId="57D90EE3" w:rsidR="009A74F7"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3</w:t>
      </w:r>
      <w:r w:rsidRPr="003349EC">
        <w:rPr>
          <w:i w:val="0"/>
          <w:iCs w:val="0"/>
          <w:color w:val="auto"/>
          <w:sz w:val="28"/>
          <w:szCs w:val="28"/>
        </w:rPr>
        <w:t xml:space="preserve"> </w:t>
      </w:r>
      <w:r w:rsidR="009A74F7" w:rsidRPr="003349EC">
        <w:rPr>
          <w:i w:val="0"/>
          <w:iCs w:val="0"/>
          <w:color w:val="auto"/>
          <w:sz w:val="28"/>
          <w:szCs w:val="28"/>
        </w:rPr>
        <w:t>– Панель керування вхідними параметрами сигналу</w:t>
      </w:r>
    </w:p>
    <w:p w14:paraId="0C41C949" w14:textId="7A5D3A0B" w:rsidR="00356086" w:rsidRDefault="00F406DB" w:rsidP="00594E48">
      <w:pPr>
        <w:pStyle w:val="TableParagraph"/>
        <w:spacing w:line="360" w:lineRule="auto"/>
        <w:ind w:left="567" w:right="707" w:firstLine="284"/>
        <w:jc w:val="both"/>
        <w:rPr>
          <w:sz w:val="28"/>
          <w:szCs w:val="28"/>
        </w:rPr>
      </w:pPr>
      <w:r w:rsidRPr="003349EC">
        <w:rPr>
          <w:sz w:val="28"/>
          <w:szCs w:val="28"/>
        </w:rPr>
        <w:t>Також можна обрати параметри сегментації</w:t>
      </w:r>
      <w:r w:rsidR="009D567C">
        <w:rPr>
          <w:sz w:val="28"/>
          <w:szCs w:val="28"/>
        </w:rPr>
        <w:t xml:space="preserve"> </w:t>
      </w:r>
      <w:r w:rsidR="00A204CB" w:rsidRPr="003349EC">
        <w:rPr>
          <w:sz w:val="28"/>
          <w:szCs w:val="28"/>
        </w:rPr>
        <w:t>(рис. 2.4)</w:t>
      </w:r>
      <w:r w:rsidR="00D4780D" w:rsidRPr="003349EC">
        <w:rPr>
          <w:sz w:val="28"/>
          <w:szCs w:val="28"/>
        </w:rPr>
        <w:t xml:space="preserve">, </w:t>
      </w:r>
      <w:r w:rsidRPr="003349EC">
        <w:rPr>
          <w:sz w:val="28"/>
          <w:szCs w:val="28"/>
        </w:rPr>
        <w:t>обрати віконні функції</w:t>
      </w:r>
      <w:r w:rsidR="009D567C">
        <w:rPr>
          <w:sz w:val="28"/>
          <w:szCs w:val="28"/>
        </w:rPr>
        <w:t xml:space="preserve"> </w:t>
      </w:r>
      <w:r w:rsidR="00A204CB" w:rsidRPr="003349EC">
        <w:rPr>
          <w:sz w:val="28"/>
          <w:szCs w:val="28"/>
        </w:rPr>
        <w:t>(рис. 2.5)</w:t>
      </w:r>
      <w:r w:rsidR="007631D8" w:rsidRPr="003349EC">
        <w:rPr>
          <w:sz w:val="28"/>
          <w:szCs w:val="28"/>
        </w:rPr>
        <w:t>, перемика</w:t>
      </w:r>
      <w:r w:rsidR="00356086" w:rsidRPr="003349EC">
        <w:rPr>
          <w:sz w:val="28"/>
          <w:szCs w:val="28"/>
        </w:rPr>
        <w:t>ння</w:t>
      </w:r>
      <w:r w:rsidR="007631D8" w:rsidRPr="003349EC">
        <w:rPr>
          <w:sz w:val="28"/>
          <w:szCs w:val="28"/>
        </w:rPr>
        <w:t xml:space="preserve"> між </w:t>
      </w:r>
      <w:r w:rsidR="00356086" w:rsidRPr="003349EC">
        <w:rPr>
          <w:sz w:val="28"/>
          <w:szCs w:val="28"/>
        </w:rPr>
        <w:t>часовою</w:t>
      </w:r>
      <w:r w:rsidR="007631D8" w:rsidRPr="003349EC">
        <w:rPr>
          <w:sz w:val="28"/>
          <w:szCs w:val="28"/>
        </w:rPr>
        <w:t xml:space="preserve"> та частотною областями</w:t>
      </w:r>
      <w:r w:rsidR="009D567C">
        <w:rPr>
          <w:sz w:val="28"/>
          <w:szCs w:val="28"/>
        </w:rPr>
        <w:t xml:space="preserve"> </w:t>
      </w:r>
      <w:r w:rsidR="00356086" w:rsidRPr="003349EC">
        <w:rPr>
          <w:sz w:val="28"/>
          <w:szCs w:val="28"/>
        </w:rPr>
        <w:t>(рис. 2.6)</w:t>
      </w:r>
      <w:r w:rsidR="007631D8" w:rsidRPr="003349EC">
        <w:rPr>
          <w:sz w:val="28"/>
          <w:szCs w:val="28"/>
        </w:rPr>
        <w:t xml:space="preserve"> та перег</w:t>
      </w:r>
      <w:r w:rsidR="00356086" w:rsidRPr="003349EC">
        <w:rPr>
          <w:sz w:val="28"/>
          <w:szCs w:val="28"/>
        </w:rPr>
        <w:t>лянут</w:t>
      </w:r>
      <w:r w:rsidR="007631D8" w:rsidRPr="003349EC">
        <w:rPr>
          <w:sz w:val="28"/>
          <w:szCs w:val="28"/>
        </w:rPr>
        <w:t>и спектр сегментів або обрати усереднений спектр (рис. 2.</w:t>
      </w:r>
      <w:r w:rsidR="00356086" w:rsidRPr="003349EC">
        <w:rPr>
          <w:sz w:val="28"/>
          <w:szCs w:val="28"/>
        </w:rPr>
        <w:t>7</w:t>
      </w:r>
      <w:r w:rsidR="007631D8" w:rsidRPr="003349EC">
        <w:rPr>
          <w:sz w:val="28"/>
          <w:szCs w:val="28"/>
        </w:rPr>
        <w:t>)</w:t>
      </w:r>
      <w:r w:rsidR="00D4780D" w:rsidRPr="003349EC">
        <w:rPr>
          <w:sz w:val="28"/>
          <w:szCs w:val="28"/>
        </w:rPr>
        <w:t>.</w:t>
      </w:r>
      <w:r w:rsidR="009662E7" w:rsidRPr="003349EC">
        <w:rPr>
          <w:sz w:val="28"/>
          <w:szCs w:val="28"/>
        </w:rPr>
        <w:t xml:space="preserve"> </w:t>
      </w:r>
    </w:p>
    <w:p w14:paraId="13020F37" w14:textId="77777777" w:rsidR="001F10AF" w:rsidRPr="003349EC" w:rsidRDefault="001F10AF" w:rsidP="00594E48">
      <w:pPr>
        <w:pStyle w:val="TableParagraph"/>
        <w:spacing w:line="360" w:lineRule="auto"/>
        <w:ind w:left="567" w:right="707" w:firstLine="284"/>
        <w:jc w:val="both"/>
        <w:rPr>
          <w:sz w:val="28"/>
          <w:szCs w:val="28"/>
        </w:rPr>
      </w:pPr>
    </w:p>
    <w:p w14:paraId="63BC731E" w14:textId="77777777" w:rsidR="0035097E" w:rsidRPr="003349EC" w:rsidRDefault="007631D8"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7FE5B96D" wp14:editId="2B077E5D">
            <wp:extent cx="2400300" cy="1143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400300" cy="1143000"/>
                    </a:xfrm>
                    <a:prstGeom prst="rect">
                      <a:avLst/>
                    </a:prstGeom>
                  </pic:spPr>
                </pic:pic>
              </a:graphicData>
            </a:graphic>
          </wp:inline>
        </w:drawing>
      </w:r>
    </w:p>
    <w:p w14:paraId="1B3E24C6" w14:textId="510E7E4E" w:rsidR="00F406DB"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4</w:t>
      </w:r>
      <w:r w:rsidR="00F406DB" w:rsidRPr="003349EC">
        <w:rPr>
          <w:i w:val="0"/>
          <w:iCs w:val="0"/>
          <w:color w:val="auto"/>
          <w:sz w:val="28"/>
          <w:szCs w:val="28"/>
        </w:rPr>
        <w:t>– Панель керування</w:t>
      </w:r>
      <w:r w:rsidR="00D4780D" w:rsidRPr="003349EC">
        <w:rPr>
          <w:i w:val="0"/>
          <w:iCs w:val="0"/>
          <w:color w:val="auto"/>
          <w:sz w:val="28"/>
          <w:szCs w:val="28"/>
        </w:rPr>
        <w:t xml:space="preserve"> параметрами сегментації</w:t>
      </w:r>
    </w:p>
    <w:p w14:paraId="09304577" w14:textId="77777777" w:rsidR="001F10AF" w:rsidRPr="001F10AF" w:rsidRDefault="001F10AF" w:rsidP="001F10AF"/>
    <w:p w14:paraId="7975C402" w14:textId="3667B2BB" w:rsidR="007631D8" w:rsidRPr="003349EC" w:rsidRDefault="007631D8" w:rsidP="00594E48">
      <w:pPr>
        <w:pStyle w:val="TableParagraph"/>
        <w:spacing w:line="360" w:lineRule="auto"/>
        <w:ind w:left="567" w:right="707" w:firstLine="284"/>
        <w:jc w:val="both"/>
        <w:rPr>
          <w:sz w:val="28"/>
          <w:szCs w:val="28"/>
        </w:rPr>
      </w:pPr>
      <w:r w:rsidRPr="003349EC">
        <w:rPr>
          <w:sz w:val="28"/>
          <w:szCs w:val="28"/>
        </w:rPr>
        <w:t>За допомогою панелі кількості сегментів можна обрати параметри сегментації що  в подальшому буде впливати на вихідні дані.</w:t>
      </w:r>
    </w:p>
    <w:p w14:paraId="15E428D5" w14:textId="77777777" w:rsidR="003349EC" w:rsidRPr="003349EC" w:rsidRDefault="003349EC" w:rsidP="00594E48">
      <w:pPr>
        <w:pStyle w:val="TableParagraph"/>
        <w:spacing w:line="360" w:lineRule="auto"/>
        <w:ind w:left="567" w:right="707" w:firstLine="284"/>
        <w:jc w:val="both"/>
        <w:rPr>
          <w:sz w:val="28"/>
          <w:szCs w:val="28"/>
        </w:rPr>
      </w:pPr>
    </w:p>
    <w:p w14:paraId="061224C3" w14:textId="77777777" w:rsidR="0035097E" w:rsidRPr="003349EC" w:rsidRDefault="007631D8"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60BFB2A0" wp14:editId="35348DC6">
            <wp:extent cx="2400300" cy="11430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400300" cy="1143000"/>
                    </a:xfrm>
                    <a:prstGeom prst="rect">
                      <a:avLst/>
                    </a:prstGeom>
                  </pic:spPr>
                </pic:pic>
              </a:graphicData>
            </a:graphic>
          </wp:inline>
        </w:drawing>
      </w:r>
    </w:p>
    <w:p w14:paraId="61ACA381" w14:textId="07C072A0" w:rsidR="00AE7F33"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5</w:t>
      </w:r>
      <w:r w:rsidR="00AE7F33" w:rsidRPr="003349EC">
        <w:rPr>
          <w:i w:val="0"/>
          <w:iCs w:val="0"/>
          <w:color w:val="auto"/>
          <w:sz w:val="28"/>
          <w:szCs w:val="28"/>
        </w:rPr>
        <w:t xml:space="preserve">– Панель управління </w:t>
      </w:r>
      <w:r w:rsidR="007631D8" w:rsidRPr="003349EC">
        <w:rPr>
          <w:i w:val="0"/>
          <w:iCs w:val="0"/>
          <w:color w:val="auto"/>
          <w:sz w:val="28"/>
          <w:szCs w:val="28"/>
        </w:rPr>
        <w:t>віконних функцій</w:t>
      </w:r>
    </w:p>
    <w:p w14:paraId="4B28747B" w14:textId="77777777" w:rsidR="00145038" w:rsidRPr="003349EC" w:rsidRDefault="00145038" w:rsidP="00594E48">
      <w:pPr>
        <w:pStyle w:val="TableParagraph"/>
        <w:spacing w:line="360" w:lineRule="auto"/>
        <w:ind w:left="567" w:right="707" w:firstLine="284"/>
        <w:jc w:val="both"/>
        <w:rPr>
          <w:sz w:val="28"/>
          <w:szCs w:val="28"/>
        </w:rPr>
      </w:pPr>
    </w:p>
    <w:p w14:paraId="019DA662" w14:textId="2FE6FA98" w:rsidR="007631D8" w:rsidRPr="003349EC" w:rsidRDefault="007631D8" w:rsidP="00594E48">
      <w:pPr>
        <w:pStyle w:val="TableParagraph"/>
        <w:spacing w:line="360" w:lineRule="auto"/>
        <w:ind w:left="567" w:right="707" w:firstLine="284"/>
        <w:jc w:val="both"/>
        <w:rPr>
          <w:sz w:val="28"/>
          <w:szCs w:val="28"/>
        </w:rPr>
      </w:pPr>
      <w:r w:rsidRPr="003349EC">
        <w:rPr>
          <w:sz w:val="28"/>
          <w:szCs w:val="28"/>
        </w:rPr>
        <w:t>Використовуючи панель управління віконних функцій можна обрати наступні віконні функції:</w:t>
      </w:r>
    </w:p>
    <w:p w14:paraId="56230972" w14:textId="746A40DE" w:rsidR="007631D8" w:rsidRPr="003349EC" w:rsidRDefault="007631D8" w:rsidP="00594E48">
      <w:pPr>
        <w:pStyle w:val="TableParagraph"/>
        <w:numPr>
          <w:ilvl w:val="0"/>
          <w:numId w:val="26"/>
        </w:numPr>
        <w:spacing w:line="360" w:lineRule="auto"/>
        <w:ind w:left="567" w:right="707" w:firstLine="284"/>
        <w:jc w:val="both"/>
        <w:rPr>
          <w:sz w:val="28"/>
          <w:szCs w:val="28"/>
        </w:rPr>
      </w:pPr>
      <w:r w:rsidRPr="003349EC">
        <w:rPr>
          <w:sz w:val="28"/>
          <w:szCs w:val="28"/>
        </w:rPr>
        <w:t>Rectangle</w:t>
      </w:r>
    </w:p>
    <w:p w14:paraId="2B478228" w14:textId="0953FAEA" w:rsidR="007631D8" w:rsidRPr="003349EC" w:rsidRDefault="007631D8" w:rsidP="00594E48">
      <w:pPr>
        <w:pStyle w:val="TableParagraph"/>
        <w:numPr>
          <w:ilvl w:val="0"/>
          <w:numId w:val="26"/>
        </w:numPr>
        <w:spacing w:line="360" w:lineRule="auto"/>
        <w:ind w:left="567" w:right="707" w:firstLine="284"/>
        <w:jc w:val="both"/>
        <w:rPr>
          <w:sz w:val="28"/>
          <w:szCs w:val="28"/>
        </w:rPr>
      </w:pPr>
      <w:r w:rsidRPr="003349EC">
        <w:rPr>
          <w:sz w:val="28"/>
          <w:szCs w:val="28"/>
        </w:rPr>
        <w:t>Hamming</w:t>
      </w:r>
    </w:p>
    <w:p w14:paraId="75CD8B04" w14:textId="11E0E77C" w:rsidR="007631D8" w:rsidRPr="003349EC" w:rsidRDefault="007631D8" w:rsidP="00594E48">
      <w:pPr>
        <w:pStyle w:val="TableParagraph"/>
        <w:numPr>
          <w:ilvl w:val="0"/>
          <w:numId w:val="26"/>
        </w:numPr>
        <w:spacing w:line="360" w:lineRule="auto"/>
        <w:ind w:left="567" w:right="707" w:firstLine="284"/>
        <w:jc w:val="both"/>
        <w:rPr>
          <w:sz w:val="28"/>
          <w:szCs w:val="28"/>
        </w:rPr>
      </w:pPr>
      <w:r w:rsidRPr="003349EC">
        <w:rPr>
          <w:sz w:val="28"/>
          <w:szCs w:val="28"/>
        </w:rPr>
        <w:t>Blackman</w:t>
      </w:r>
    </w:p>
    <w:p w14:paraId="7C1D4B6C" w14:textId="1DA06562" w:rsidR="007631D8" w:rsidRPr="003349EC" w:rsidRDefault="007631D8" w:rsidP="00594E48">
      <w:pPr>
        <w:pStyle w:val="TableParagraph"/>
        <w:numPr>
          <w:ilvl w:val="0"/>
          <w:numId w:val="26"/>
        </w:numPr>
        <w:spacing w:line="360" w:lineRule="auto"/>
        <w:ind w:left="567" w:right="707" w:firstLine="284"/>
        <w:jc w:val="both"/>
        <w:rPr>
          <w:sz w:val="28"/>
          <w:szCs w:val="28"/>
        </w:rPr>
      </w:pPr>
      <w:r w:rsidRPr="003349EC">
        <w:rPr>
          <w:sz w:val="28"/>
          <w:szCs w:val="28"/>
        </w:rPr>
        <w:t>Hanning</w:t>
      </w:r>
    </w:p>
    <w:p w14:paraId="2D5E10B5" w14:textId="323E832E" w:rsidR="007631D8" w:rsidRPr="003349EC" w:rsidRDefault="007631D8" w:rsidP="00594E48">
      <w:pPr>
        <w:pStyle w:val="TableParagraph"/>
        <w:numPr>
          <w:ilvl w:val="0"/>
          <w:numId w:val="26"/>
        </w:numPr>
        <w:spacing w:line="360" w:lineRule="auto"/>
        <w:ind w:left="567" w:right="707" w:firstLine="284"/>
        <w:jc w:val="both"/>
        <w:rPr>
          <w:sz w:val="28"/>
          <w:szCs w:val="28"/>
        </w:rPr>
      </w:pPr>
      <w:r w:rsidRPr="003349EC">
        <w:rPr>
          <w:sz w:val="28"/>
          <w:szCs w:val="28"/>
        </w:rPr>
        <w:t>Flattop</w:t>
      </w:r>
    </w:p>
    <w:p w14:paraId="7C5ACC9D" w14:textId="12B348D0" w:rsidR="0035097E" w:rsidRPr="003349EC" w:rsidRDefault="00356086"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20EDFAB9" wp14:editId="64B86079">
            <wp:extent cx="2400300" cy="1600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400300" cy="1600200"/>
                    </a:xfrm>
                    <a:prstGeom prst="rect">
                      <a:avLst/>
                    </a:prstGeom>
                  </pic:spPr>
                </pic:pic>
              </a:graphicData>
            </a:graphic>
          </wp:inline>
        </w:drawing>
      </w:r>
    </w:p>
    <w:p w14:paraId="57FC20F5" w14:textId="5DE4F3C7" w:rsidR="00356086"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Рисунок</w:t>
      </w:r>
      <w:r w:rsidR="00AE0573" w:rsidRPr="003349EC">
        <w:rPr>
          <w:i w:val="0"/>
          <w:iCs w:val="0"/>
          <w:color w:val="auto"/>
          <w:sz w:val="28"/>
          <w:szCs w:val="28"/>
        </w:rPr>
        <w:t xml:space="preserve"> 2</w:t>
      </w:r>
      <w:r w:rsidRPr="003349EC">
        <w:rPr>
          <w:i w:val="0"/>
          <w:iCs w:val="0"/>
          <w:color w:val="auto"/>
          <w:sz w:val="28"/>
          <w:szCs w:val="28"/>
        </w:rPr>
        <w:t>.</w:t>
      </w:r>
      <w:r w:rsidR="00AE0573" w:rsidRPr="003349EC">
        <w:rPr>
          <w:i w:val="0"/>
          <w:iCs w:val="0"/>
          <w:color w:val="auto"/>
          <w:sz w:val="28"/>
          <w:szCs w:val="28"/>
        </w:rPr>
        <w:t>6</w:t>
      </w:r>
      <w:r w:rsidRPr="003349EC">
        <w:rPr>
          <w:i w:val="0"/>
          <w:iCs w:val="0"/>
          <w:color w:val="auto"/>
          <w:sz w:val="28"/>
          <w:szCs w:val="28"/>
        </w:rPr>
        <w:t xml:space="preserve"> </w:t>
      </w:r>
      <w:r w:rsidR="00356086" w:rsidRPr="003349EC">
        <w:rPr>
          <w:i w:val="0"/>
          <w:iCs w:val="0"/>
          <w:color w:val="auto"/>
          <w:sz w:val="28"/>
          <w:szCs w:val="28"/>
        </w:rPr>
        <w:t>– Панель управління для вибору для частотної або часової області</w:t>
      </w:r>
    </w:p>
    <w:p w14:paraId="33690018" w14:textId="77777777" w:rsidR="00196008" w:rsidRPr="003349EC" w:rsidRDefault="00196008" w:rsidP="00196008"/>
    <w:p w14:paraId="27A0362E" w14:textId="2A41D052" w:rsidR="00356086" w:rsidRPr="003349EC" w:rsidRDefault="00356086" w:rsidP="00594E48">
      <w:pPr>
        <w:widowControl/>
        <w:autoSpaceDE/>
        <w:autoSpaceDN/>
        <w:spacing w:line="360" w:lineRule="auto"/>
        <w:ind w:left="567" w:right="707" w:firstLine="284"/>
        <w:jc w:val="both"/>
        <w:rPr>
          <w:sz w:val="28"/>
          <w:szCs w:val="28"/>
        </w:rPr>
      </w:pPr>
      <w:r w:rsidRPr="003349EC">
        <w:rPr>
          <w:sz w:val="28"/>
          <w:szCs w:val="28"/>
        </w:rPr>
        <w:t>За допомогою перемикача можна перемикатись між часовою та частотною областями. Використовуючи перемикач, ви можете вибирати, в якій області ви хочете працювати зі сигналом: в часовій або частотній області.</w:t>
      </w:r>
    </w:p>
    <w:p w14:paraId="52DEDF92" w14:textId="77777777" w:rsidR="001F10AF" w:rsidRDefault="001F10AF" w:rsidP="00594E48">
      <w:pPr>
        <w:pStyle w:val="TableParagraph"/>
        <w:keepNext/>
        <w:spacing w:line="360" w:lineRule="auto"/>
        <w:ind w:left="567" w:right="707" w:firstLine="284"/>
        <w:jc w:val="center"/>
        <w:rPr>
          <w:sz w:val="28"/>
          <w:szCs w:val="28"/>
        </w:rPr>
      </w:pPr>
    </w:p>
    <w:p w14:paraId="7D047BF9" w14:textId="1BE59DAE" w:rsidR="0035097E" w:rsidRPr="003349EC" w:rsidRDefault="007631D8"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5E4B1E87" wp14:editId="02DEF963">
            <wp:extent cx="2400300" cy="9144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00300" cy="914400"/>
                    </a:xfrm>
                    <a:prstGeom prst="rect">
                      <a:avLst/>
                    </a:prstGeom>
                  </pic:spPr>
                </pic:pic>
              </a:graphicData>
            </a:graphic>
          </wp:inline>
        </w:drawing>
      </w:r>
    </w:p>
    <w:p w14:paraId="777B6A59" w14:textId="343DDB53" w:rsidR="00AE7F33" w:rsidRDefault="0035097E" w:rsidP="00594E48">
      <w:pPr>
        <w:pStyle w:val="af3"/>
        <w:spacing w:after="0" w:line="360" w:lineRule="auto"/>
        <w:ind w:left="567" w:right="707" w:firstLine="284"/>
        <w:jc w:val="center"/>
        <w:rPr>
          <w:i w:val="0"/>
          <w:iCs w:val="0"/>
          <w:color w:val="auto"/>
          <w:sz w:val="28"/>
          <w:szCs w:val="28"/>
          <w:lang w:val="en-US"/>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7</w:t>
      </w:r>
      <w:r w:rsidRPr="003349EC">
        <w:rPr>
          <w:i w:val="0"/>
          <w:iCs w:val="0"/>
          <w:color w:val="auto"/>
          <w:sz w:val="28"/>
          <w:szCs w:val="28"/>
        </w:rPr>
        <w:t xml:space="preserve"> </w:t>
      </w:r>
      <w:r w:rsidR="00AE7F33" w:rsidRPr="003349EC">
        <w:rPr>
          <w:i w:val="0"/>
          <w:iCs w:val="0"/>
          <w:color w:val="auto"/>
          <w:sz w:val="28"/>
          <w:szCs w:val="28"/>
        </w:rPr>
        <w:t xml:space="preserve">– Панель управління для </w:t>
      </w:r>
      <w:r w:rsidR="00EC4D24" w:rsidRPr="003349EC">
        <w:rPr>
          <w:i w:val="0"/>
          <w:iCs w:val="0"/>
          <w:color w:val="auto"/>
          <w:sz w:val="28"/>
          <w:szCs w:val="28"/>
        </w:rPr>
        <w:t>вибору перегляду спектру</w:t>
      </w:r>
    </w:p>
    <w:p w14:paraId="7C1A5081" w14:textId="77777777" w:rsidR="005D3B93" w:rsidRPr="005D3B93" w:rsidRDefault="005D3B93" w:rsidP="005D3B93">
      <w:pPr>
        <w:rPr>
          <w:lang w:val="en-US"/>
        </w:rPr>
      </w:pPr>
    </w:p>
    <w:p w14:paraId="6BF25F7E" w14:textId="68527342" w:rsidR="00EC4D24" w:rsidRPr="003349EC" w:rsidRDefault="00EC4D24" w:rsidP="00594E48">
      <w:pPr>
        <w:widowControl/>
        <w:autoSpaceDE/>
        <w:autoSpaceDN/>
        <w:spacing w:line="360" w:lineRule="auto"/>
        <w:ind w:left="567" w:right="707" w:firstLine="284"/>
        <w:jc w:val="both"/>
        <w:rPr>
          <w:sz w:val="28"/>
          <w:szCs w:val="28"/>
        </w:rPr>
      </w:pPr>
      <w:r w:rsidRPr="003349EC">
        <w:rPr>
          <w:sz w:val="28"/>
          <w:szCs w:val="28"/>
        </w:rPr>
        <w:t>За допомогою цього перемикача ви можете обрати, що саме переглянути: усереднений спектр або сегменти сигналу. Це дозволяє вам вибирати підходящий метод аналізу залежно від вашої потреби.</w:t>
      </w:r>
    </w:p>
    <w:p w14:paraId="4312A2C6" w14:textId="72C7064A" w:rsidR="00EC4D24" w:rsidRPr="003349EC" w:rsidRDefault="00EC4D24" w:rsidP="00196008">
      <w:pPr>
        <w:widowControl/>
        <w:autoSpaceDE/>
        <w:autoSpaceDN/>
        <w:spacing w:line="360" w:lineRule="auto"/>
        <w:ind w:left="567" w:right="707" w:firstLine="284"/>
        <w:jc w:val="both"/>
        <w:rPr>
          <w:sz w:val="28"/>
          <w:szCs w:val="28"/>
        </w:rPr>
      </w:pPr>
      <w:r w:rsidRPr="003349EC">
        <w:rPr>
          <w:sz w:val="28"/>
          <w:szCs w:val="28"/>
        </w:rPr>
        <w:lastRenderedPageBreak/>
        <w:t>Якщо ви встановлюєте перемикач у положення "усереднений спектр", то ви будете аналізувати спектр сигналу в частотній області, але з використанням усереднення для покращення якості аналізу. У цьому випадку ви можете проводити операції над усередненим спектром, наприклад, визначати домінуючі частоти.</w:t>
      </w:r>
    </w:p>
    <w:p w14:paraId="5E2C5B73" w14:textId="07F3D294" w:rsidR="00EC4D24" w:rsidRPr="003349EC" w:rsidRDefault="00EC4D24" w:rsidP="00594E48">
      <w:pPr>
        <w:widowControl/>
        <w:autoSpaceDE/>
        <w:autoSpaceDN/>
        <w:spacing w:line="360" w:lineRule="auto"/>
        <w:ind w:left="567" w:right="707" w:firstLine="284"/>
        <w:jc w:val="both"/>
        <w:rPr>
          <w:sz w:val="28"/>
          <w:szCs w:val="28"/>
        </w:rPr>
      </w:pPr>
      <w:r w:rsidRPr="003349EC">
        <w:rPr>
          <w:sz w:val="28"/>
          <w:szCs w:val="28"/>
        </w:rPr>
        <w:t>Якщо перемикач встановлений  у положення "сегмент 1","сегмент 2" і т.д то ви будете досліджувати окремі сегменти часового сигналу. Ви можете вибрати певний сегменти сигналу, які вас цікавлять, і проводити аналіз лише для цих сегментів. Це може бути корисно, наприклад, для виявлення подій або змін у певних частинах сигналу.</w:t>
      </w:r>
    </w:p>
    <w:p w14:paraId="25C3DB51" w14:textId="28ABC60B" w:rsidR="00EC4D24" w:rsidRPr="003349EC" w:rsidRDefault="00EC4D24" w:rsidP="00594E48">
      <w:pPr>
        <w:widowControl/>
        <w:autoSpaceDE/>
        <w:autoSpaceDN/>
        <w:spacing w:line="360" w:lineRule="auto"/>
        <w:ind w:left="567" w:right="707" w:firstLine="284"/>
        <w:jc w:val="both"/>
        <w:rPr>
          <w:sz w:val="28"/>
          <w:szCs w:val="28"/>
        </w:rPr>
      </w:pPr>
    </w:p>
    <w:p w14:paraId="476BA395" w14:textId="7DC4C1D3" w:rsidR="00376713" w:rsidRPr="003349EC" w:rsidRDefault="002D69AC" w:rsidP="00594E48">
      <w:pPr>
        <w:pStyle w:val="TableParagraph"/>
        <w:numPr>
          <w:ilvl w:val="1"/>
          <w:numId w:val="10"/>
        </w:numPr>
        <w:spacing w:line="360" w:lineRule="auto"/>
        <w:ind w:right="707"/>
        <w:jc w:val="both"/>
        <w:outlineLvl w:val="2"/>
        <w:rPr>
          <w:sz w:val="28"/>
          <w:szCs w:val="28"/>
        </w:rPr>
      </w:pPr>
      <w:bookmarkStart w:id="222" w:name="_Toc136193316"/>
      <w:bookmarkStart w:id="223" w:name="_Toc136352178"/>
      <w:bookmarkStart w:id="224" w:name="_Toc137415239"/>
      <w:bookmarkStart w:id="225" w:name="_Toc137432206"/>
      <w:bookmarkStart w:id="226" w:name="_Toc137456819"/>
      <w:bookmarkStart w:id="227" w:name="_Toc137601133"/>
      <w:r w:rsidRPr="003349EC">
        <w:rPr>
          <w:sz w:val="28"/>
          <w:szCs w:val="28"/>
        </w:rPr>
        <w:t xml:space="preserve"> </w:t>
      </w:r>
      <w:bookmarkStart w:id="228" w:name="_Toc137670271"/>
      <w:r w:rsidR="00DA39B7" w:rsidRPr="003349EC">
        <w:rPr>
          <w:sz w:val="28"/>
          <w:szCs w:val="28"/>
        </w:rPr>
        <w:t>Розробка</w:t>
      </w:r>
      <w:r w:rsidR="00DA39B7" w:rsidRPr="003349EC">
        <w:rPr>
          <w:spacing w:val="-5"/>
          <w:sz w:val="28"/>
          <w:szCs w:val="28"/>
        </w:rPr>
        <w:t xml:space="preserve"> </w:t>
      </w:r>
      <w:r w:rsidR="00DA39B7" w:rsidRPr="003349EC">
        <w:rPr>
          <w:sz w:val="28"/>
          <w:szCs w:val="28"/>
        </w:rPr>
        <w:t>блок-</w:t>
      </w:r>
      <w:r w:rsidR="00EC4D24" w:rsidRPr="003349EC">
        <w:rPr>
          <w:sz w:val="28"/>
          <w:szCs w:val="28"/>
        </w:rPr>
        <w:t>діаграми</w:t>
      </w:r>
      <w:r w:rsidR="00DA39B7" w:rsidRPr="003349EC">
        <w:rPr>
          <w:spacing w:val="-5"/>
          <w:sz w:val="28"/>
          <w:szCs w:val="28"/>
        </w:rPr>
        <w:t xml:space="preserve"> </w:t>
      </w:r>
      <w:r w:rsidR="00DA39B7" w:rsidRPr="003349EC">
        <w:rPr>
          <w:sz w:val="28"/>
          <w:szCs w:val="28"/>
        </w:rPr>
        <w:t>програми</w:t>
      </w:r>
      <w:bookmarkEnd w:id="222"/>
      <w:bookmarkEnd w:id="223"/>
      <w:bookmarkEnd w:id="224"/>
      <w:bookmarkEnd w:id="225"/>
      <w:bookmarkEnd w:id="226"/>
      <w:bookmarkEnd w:id="227"/>
      <w:bookmarkEnd w:id="228"/>
    </w:p>
    <w:p w14:paraId="1BB90BBA" w14:textId="322622E8" w:rsidR="00AD3A1D" w:rsidRPr="003349EC" w:rsidRDefault="00AD3A1D" w:rsidP="00594E48">
      <w:pPr>
        <w:pStyle w:val="TableParagraph"/>
        <w:spacing w:line="360" w:lineRule="auto"/>
        <w:ind w:left="567" w:right="707" w:firstLine="284"/>
        <w:jc w:val="both"/>
        <w:outlineLvl w:val="2"/>
        <w:rPr>
          <w:sz w:val="28"/>
          <w:szCs w:val="28"/>
        </w:rPr>
      </w:pPr>
    </w:p>
    <w:p w14:paraId="5EC3E0D3" w14:textId="644A4EE1" w:rsidR="00376713" w:rsidRPr="003349EC" w:rsidRDefault="00376713" w:rsidP="00594E48">
      <w:pPr>
        <w:pStyle w:val="TableParagraph"/>
        <w:spacing w:line="360" w:lineRule="auto"/>
        <w:ind w:left="567" w:right="707" w:firstLine="284"/>
        <w:jc w:val="both"/>
        <w:rPr>
          <w:sz w:val="28"/>
          <w:szCs w:val="28"/>
        </w:rPr>
      </w:pPr>
      <w:r w:rsidRPr="003349EC">
        <w:rPr>
          <w:sz w:val="28"/>
          <w:szCs w:val="28"/>
        </w:rPr>
        <w:t>Було розроблено блок-</w:t>
      </w:r>
      <w:r w:rsidR="00EC4D24" w:rsidRPr="003349EC">
        <w:rPr>
          <w:sz w:val="28"/>
          <w:szCs w:val="28"/>
        </w:rPr>
        <w:t xml:space="preserve">діаграму </w:t>
      </w:r>
      <w:r w:rsidRPr="003349EC">
        <w:rPr>
          <w:sz w:val="28"/>
          <w:szCs w:val="28"/>
        </w:rPr>
        <w:t>програми відповідно д</w:t>
      </w:r>
      <w:r w:rsidR="00EC4D24" w:rsidRPr="003349EC">
        <w:rPr>
          <w:sz w:val="28"/>
          <w:szCs w:val="28"/>
        </w:rPr>
        <w:t>о</w:t>
      </w:r>
      <w:r w:rsidRPr="003349EC">
        <w:rPr>
          <w:sz w:val="28"/>
          <w:szCs w:val="28"/>
        </w:rPr>
        <w:t xml:space="preserve"> інтерфейсу користувача. Загальний вид блок-</w:t>
      </w:r>
      <w:r w:rsidR="00EC4D24" w:rsidRPr="003349EC">
        <w:rPr>
          <w:sz w:val="28"/>
          <w:szCs w:val="28"/>
        </w:rPr>
        <w:t>діаграми</w:t>
      </w:r>
      <w:r w:rsidRPr="003349EC">
        <w:rPr>
          <w:sz w:val="28"/>
          <w:szCs w:val="28"/>
        </w:rPr>
        <w:t xml:space="preserve"> зображено на рисунку</w:t>
      </w:r>
      <w:r w:rsidR="00037776" w:rsidRPr="003349EC">
        <w:rPr>
          <w:sz w:val="28"/>
          <w:szCs w:val="28"/>
        </w:rPr>
        <w:t xml:space="preserve"> </w:t>
      </w:r>
      <w:r w:rsidR="00B10D8F" w:rsidRPr="003349EC">
        <w:rPr>
          <w:sz w:val="28"/>
          <w:szCs w:val="28"/>
        </w:rPr>
        <w:t>2.8</w:t>
      </w:r>
      <w:r w:rsidR="00037776" w:rsidRPr="003349EC">
        <w:rPr>
          <w:sz w:val="28"/>
          <w:szCs w:val="28"/>
        </w:rPr>
        <w:t>.</w:t>
      </w:r>
    </w:p>
    <w:p w14:paraId="11C0F046" w14:textId="77777777" w:rsidR="003349EC" w:rsidRPr="003349EC" w:rsidRDefault="003349EC" w:rsidP="00594E48">
      <w:pPr>
        <w:pStyle w:val="TableParagraph"/>
        <w:spacing w:line="360" w:lineRule="auto"/>
        <w:ind w:left="567" w:right="707" w:firstLine="284"/>
        <w:jc w:val="both"/>
        <w:rPr>
          <w:sz w:val="28"/>
          <w:szCs w:val="28"/>
        </w:rPr>
      </w:pPr>
    </w:p>
    <w:p w14:paraId="005950CC" w14:textId="77777777" w:rsidR="0035097E" w:rsidRPr="003349EC" w:rsidRDefault="00037776"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45A2F4FB" wp14:editId="23D3189B">
            <wp:extent cx="5882756" cy="2820035"/>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899374" cy="2828001"/>
                    </a:xfrm>
                    <a:prstGeom prst="rect">
                      <a:avLst/>
                    </a:prstGeom>
                  </pic:spPr>
                </pic:pic>
              </a:graphicData>
            </a:graphic>
          </wp:inline>
        </w:drawing>
      </w:r>
    </w:p>
    <w:p w14:paraId="7041637F" w14:textId="28B46746" w:rsidR="00037776"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Pr="003349EC">
        <w:rPr>
          <w:i w:val="0"/>
          <w:iCs w:val="0"/>
          <w:color w:val="auto"/>
          <w:sz w:val="28"/>
          <w:szCs w:val="28"/>
        </w:rPr>
        <w:fldChar w:fldCharType="begin"/>
      </w:r>
      <w:r w:rsidRPr="003349EC">
        <w:rPr>
          <w:i w:val="0"/>
          <w:iCs w:val="0"/>
          <w:color w:val="auto"/>
          <w:sz w:val="28"/>
          <w:szCs w:val="28"/>
        </w:rPr>
        <w:instrText xml:space="preserve"> SEQ Рисунок \* ARABIC \s 1 </w:instrText>
      </w:r>
      <w:r w:rsidRPr="003349EC">
        <w:rPr>
          <w:i w:val="0"/>
          <w:iCs w:val="0"/>
          <w:color w:val="auto"/>
          <w:sz w:val="28"/>
          <w:szCs w:val="28"/>
        </w:rPr>
        <w:fldChar w:fldCharType="separate"/>
      </w:r>
      <w:r w:rsidR="00F208DA">
        <w:rPr>
          <w:i w:val="0"/>
          <w:iCs w:val="0"/>
          <w:color w:val="auto"/>
          <w:sz w:val="28"/>
          <w:szCs w:val="28"/>
        </w:rPr>
        <w:t>4</w:t>
      </w:r>
      <w:r w:rsidRPr="003349EC">
        <w:rPr>
          <w:i w:val="0"/>
          <w:iCs w:val="0"/>
          <w:color w:val="auto"/>
          <w:sz w:val="28"/>
          <w:szCs w:val="28"/>
        </w:rPr>
        <w:fldChar w:fldCharType="end"/>
      </w:r>
      <w:r w:rsidRPr="003349EC">
        <w:rPr>
          <w:i w:val="0"/>
          <w:iCs w:val="0"/>
          <w:color w:val="auto"/>
          <w:sz w:val="28"/>
          <w:szCs w:val="28"/>
        </w:rPr>
        <w:t xml:space="preserve"> </w:t>
      </w:r>
      <w:r w:rsidR="00037776" w:rsidRPr="003349EC">
        <w:rPr>
          <w:i w:val="0"/>
          <w:iCs w:val="0"/>
          <w:color w:val="auto"/>
          <w:sz w:val="28"/>
          <w:szCs w:val="28"/>
        </w:rPr>
        <w:t>– Блок-схема програмного компоненту</w:t>
      </w:r>
    </w:p>
    <w:p w14:paraId="0255124D" w14:textId="31CE5B70" w:rsidR="00594E48" w:rsidRPr="003349EC" w:rsidRDefault="00594E48" w:rsidP="00594E48"/>
    <w:p w14:paraId="051E6BCC" w14:textId="0C4E415E" w:rsidR="00190E1D" w:rsidRPr="003349EC" w:rsidRDefault="00190E1D" w:rsidP="00196008">
      <w:pPr>
        <w:pStyle w:val="TableParagraph"/>
        <w:spacing w:line="360" w:lineRule="auto"/>
        <w:ind w:left="567" w:right="707" w:firstLine="284"/>
        <w:jc w:val="both"/>
        <w:rPr>
          <w:sz w:val="28"/>
          <w:szCs w:val="28"/>
        </w:rPr>
      </w:pPr>
      <w:r w:rsidRPr="003349EC">
        <w:rPr>
          <w:sz w:val="28"/>
          <w:szCs w:val="28"/>
        </w:rPr>
        <w:t>Панель керування через яку надходять вхідні дані складається з генератора сигналу</w:t>
      </w:r>
      <w:r w:rsidR="008B6675" w:rsidRPr="003349EC">
        <w:rPr>
          <w:sz w:val="28"/>
          <w:szCs w:val="28"/>
        </w:rPr>
        <w:t>(Sine Waveform.vi)</w:t>
      </w:r>
      <w:r w:rsidRPr="003349EC">
        <w:rPr>
          <w:sz w:val="28"/>
          <w:szCs w:val="28"/>
        </w:rPr>
        <w:t xml:space="preserve"> та трьох вхідних параметрів якими може ввести дані користувач, а саме частоти дискретизації</w:t>
      </w:r>
      <w:r w:rsidR="008B6675" w:rsidRPr="003349EC">
        <w:rPr>
          <w:sz w:val="28"/>
          <w:szCs w:val="28"/>
        </w:rPr>
        <w:t>(Fs, sample rate)</w:t>
      </w:r>
      <w:r w:rsidRPr="003349EC">
        <w:rPr>
          <w:sz w:val="28"/>
          <w:szCs w:val="28"/>
        </w:rPr>
        <w:t xml:space="preserve">, </w:t>
      </w:r>
      <w:r w:rsidRPr="003349EC">
        <w:rPr>
          <w:sz w:val="28"/>
          <w:szCs w:val="28"/>
        </w:rPr>
        <w:lastRenderedPageBreak/>
        <w:t>частоти</w:t>
      </w:r>
      <w:r w:rsidR="008B6675" w:rsidRPr="003349EC">
        <w:rPr>
          <w:sz w:val="28"/>
          <w:szCs w:val="28"/>
        </w:rPr>
        <w:t>(Частота)</w:t>
      </w:r>
      <w:r w:rsidRPr="003349EC">
        <w:rPr>
          <w:sz w:val="28"/>
          <w:szCs w:val="28"/>
        </w:rPr>
        <w:t xml:space="preserve">, та кількості </w:t>
      </w:r>
      <w:r w:rsidR="008B6675" w:rsidRPr="003349EC">
        <w:rPr>
          <w:sz w:val="28"/>
          <w:szCs w:val="28"/>
        </w:rPr>
        <w:t>семплів(Кількість семплів)</w:t>
      </w:r>
      <w:r w:rsidRPr="003349EC">
        <w:rPr>
          <w:sz w:val="28"/>
          <w:szCs w:val="28"/>
        </w:rPr>
        <w:t>.</w:t>
      </w:r>
      <w:r w:rsidR="00EC7BAC" w:rsidRPr="003349EC">
        <w:rPr>
          <w:sz w:val="28"/>
          <w:szCs w:val="28"/>
        </w:rPr>
        <w:t xml:space="preserve"> Блок-схема зображена на рисунку </w:t>
      </w:r>
      <w:r w:rsidR="00B10D8F" w:rsidRPr="003349EC">
        <w:rPr>
          <w:sz w:val="28"/>
          <w:szCs w:val="28"/>
        </w:rPr>
        <w:t>2</w:t>
      </w:r>
      <w:r w:rsidR="00EC7BAC" w:rsidRPr="003349EC">
        <w:rPr>
          <w:sz w:val="28"/>
          <w:szCs w:val="28"/>
        </w:rPr>
        <w:t>.</w:t>
      </w:r>
      <w:r w:rsidR="00B10D8F" w:rsidRPr="003349EC">
        <w:rPr>
          <w:sz w:val="28"/>
          <w:szCs w:val="28"/>
        </w:rPr>
        <w:t>9</w:t>
      </w:r>
      <w:r w:rsidR="008B6675" w:rsidRPr="003349EC">
        <w:rPr>
          <w:sz w:val="28"/>
          <w:szCs w:val="28"/>
        </w:rPr>
        <w:t>.</w:t>
      </w:r>
    </w:p>
    <w:p w14:paraId="278B8EDE" w14:textId="77777777" w:rsidR="000226B4" w:rsidRPr="003349EC" w:rsidRDefault="000226B4" w:rsidP="00594E48">
      <w:pPr>
        <w:pStyle w:val="TableParagraph"/>
        <w:keepNext/>
        <w:spacing w:line="360" w:lineRule="auto"/>
        <w:ind w:left="567" w:right="707" w:firstLine="284"/>
        <w:jc w:val="center"/>
        <w:rPr>
          <w:sz w:val="28"/>
          <w:szCs w:val="28"/>
        </w:rPr>
      </w:pPr>
    </w:p>
    <w:p w14:paraId="5512C490" w14:textId="01013CF1" w:rsidR="0035097E" w:rsidRPr="003349EC" w:rsidRDefault="00A16004"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39B6BFCA" wp14:editId="56F7A9F0">
            <wp:extent cx="5190534" cy="24955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09831" cy="2504828"/>
                    </a:xfrm>
                    <a:prstGeom prst="rect">
                      <a:avLst/>
                    </a:prstGeom>
                  </pic:spPr>
                </pic:pic>
              </a:graphicData>
            </a:graphic>
          </wp:inline>
        </w:drawing>
      </w:r>
    </w:p>
    <w:p w14:paraId="0E51B433" w14:textId="312E58C4" w:rsidR="00190E1D"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AE0573" w:rsidRPr="003349EC">
        <w:rPr>
          <w:i w:val="0"/>
          <w:iCs w:val="0"/>
          <w:color w:val="auto"/>
          <w:sz w:val="28"/>
          <w:szCs w:val="28"/>
        </w:rPr>
        <w:t>9</w:t>
      </w:r>
      <w:r w:rsidR="00B10D8F" w:rsidRPr="003349EC">
        <w:rPr>
          <w:i w:val="0"/>
          <w:iCs w:val="0"/>
          <w:color w:val="auto"/>
          <w:sz w:val="28"/>
          <w:szCs w:val="28"/>
        </w:rPr>
        <w:t xml:space="preserve"> </w:t>
      </w:r>
      <w:r w:rsidR="00190E1D" w:rsidRPr="003349EC">
        <w:rPr>
          <w:i w:val="0"/>
          <w:iCs w:val="0"/>
          <w:color w:val="auto"/>
          <w:sz w:val="28"/>
          <w:szCs w:val="28"/>
        </w:rPr>
        <w:t>– Блок-схема панелі керування</w:t>
      </w:r>
      <w:r w:rsidR="002109CE" w:rsidRPr="003349EC">
        <w:rPr>
          <w:i w:val="0"/>
          <w:iCs w:val="0"/>
          <w:color w:val="auto"/>
          <w:sz w:val="28"/>
          <w:szCs w:val="28"/>
        </w:rPr>
        <w:t xml:space="preserve"> та генератора </w:t>
      </w:r>
      <w:r w:rsidR="008B6675" w:rsidRPr="003349EC">
        <w:rPr>
          <w:i w:val="0"/>
          <w:iCs w:val="0"/>
          <w:color w:val="auto"/>
          <w:sz w:val="28"/>
          <w:szCs w:val="28"/>
        </w:rPr>
        <w:t xml:space="preserve">вихідного </w:t>
      </w:r>
      <w:r w:rsidR="002109CE" w:rsidRPr="003349EC">
        <w:rPr>
          <w:i w:val="0"/>
          <w:iCs w:val="0"/>
          <w:color w:val="auto"/>
          <w:sz w:val="28"/>
          <w:szCs w:val="28"/>
        </w:rPr>
        <w:t>сигналу</w:t>
      </w:r>
    </w:p>
    <w:p w14:paraId="5A1011B9" w14:textId="77777777" w:rsidR="00196008" w:rsidRPr="003349EC" w:rsidRDefault="00196008" w:rsidP="00196008"/>
    <w:p w14:paraId="1CAF689C" w14:textId="50AD75F7" w:rsidR="000A7244" w:rsidRPr="003349EC" w:rsidRDefault="00FB4F51" w:rsidP="00594E48">
      <w:pPr>
        <w:pStyle w:val="TableParagraph"/>
        <w:spacing w:line="360" w:lineRule="auto"/>
        <w:ind w:left="567" w:right="707" w:firstLine="284"/>
        <w:jc w:val="both"/>
        <w:rPr>
          <w:sz w:val="28"/>
          <w:szCs w:val="28"/>
        </w:rPr>
      </w:pPr>
      <w:r w:rsidRPr="003349EC">
        <w:rPr>
          <w:sz w:val="28"/>
          <w:szCs w:val="28"/>
        </w:rPr>
        <w:t>Для того, щоб реалізувати</w:t>
      </w:r>
      <w:r w:rsidR="0052465D" w:rsidRPr="003349EC">
        <w:rPr>
          <w:sz w:val="28"/>
          <w:szCs w:val="28"/>
        </w:rPr>
        <w:t xml:space="preserve"> блок</w:t>
      </w:r>
      <w:r w:rsidRPr="003349EC">
        <w:rPr>
          <w:sz w:val="28"/>
          <w:szCs w:val="28"/>
        </w:rPr>
        <w:t xml:space="preserve"> розбиття сигналу на сегменти</w:t>
      </w:r>
      <w:r w:rsidR="009D567C">
        <w:rPr>
          <w:sz w:val="28"/>
          <w:szCs w:val="28"/>
        </w:rPr>
        <w:t xml:space="preserve"> </w:t>
      </w:r>
      <w:r w:rsidR="0052465D" w:rsidRPr="003349EC">
        <w:rPr>
          <w:sz w:val="28"/>
          <w:szCs w:val="28"/>
        </w:rPr>
        <w:t>(рис.</w:t>
      </w:r>
      <w:r w:rsidR="00C540D2" w:rsidRPr="003349EC">
        <w:rPr>
          <w:sz w:val="28"/>
          <w:szCs w:val="28"/>
        </w:rPr>
        <w:t>2.10</w:t>
      </w:r>
      <w:r w:rsidR="0052465D" w:rsidRPr="003349EC">
        <w:rPr>
          <w:sz w:val="28"/>
          <w:szCs w:val="28"/>
        </w:rPr>
        <w:t>)</w:t>
      </w:r>
      <w:r w:rsidRPr="003349EC">
        <w:rPr>
          <w:sz w:val="28"/>
          <w:szCs w:val="28"/>
        </w:rPr>
        <w:t xml:space="preserve"> та вибір віконної функції </w:t>
      </w:r>
      <w:r w:rsidR="000A7244" w:rsidRPr="003349EC">
        <w:rPr>
          <w:sz w:val="28"/>
          <w:szCs w:val="28"/>
        </w:rPr>
        <w:t>були використані наступні елементи:</w:t>
      </w:r>
    </w:p>
    <w:p w14:paraId="3F57F59C" w14:textId="52009E40"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Перемикач «Довжина сегменту»</w:t>
      </w:r>
    </w:p>
    <w:p w14:paraId="00B1F870" w14:textId="6152691C"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Перемикач «Вибір вікна»</w:t>
      </w:r>
    </w:p>
    <w:p w14:paraId="157B9580" w14:textId="6E72134F"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Перемикач «Кількість семплів»</w:t>
      </w:r>
    </w:p>
    <w:p w14:paraId="295BAC12" w14:textId="2BB23484"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Локальна змінна «Сигнал»</w:t>
      </w:r>
    </w:p>
    <w:p w14:paraId="6E95802C" w14:textId="04626664"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Функція «Split 1D Array»</w:t>
      </w:r>
    </w:p>
    <w:p w14:paraId="599DCC18" w14:textId="7EFC8A38"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Функція «Insert Into Array»</w:t>
      </w:r>
    </w:p>
    <w:p w14:paraId="0B00C2AE" w14:textId="77777777"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Функція «Array Subset»</w:t>
      </w:r>
    </w:p>
    <w:p w14:paraId="5AB7EB3E" w14:textId="06DC7AAA"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Функція «Replace Array Subset»</w:t>
      </w:r>
    </w:p>
    <w:p w14:paraId="7CC3DAE8" w14:textId="635542B5" w:rsidR="00B87BC8" w:rsidRPr="003349EC" w:rsidRDefault="00B87BC8" w:rsidP="00594E48">
      <w:pPr>
        <w:pStyle w:val="TableParagraph"/>
        <w:numPr>
          <w:ilvl w:val="0"/>
          <w:numId w:val="27"/>
        </w:numPr>
        <w:spacing w:line="360" w:lineRule="auto"/>
        <w:ind w:left="567" w:right="707" w:firstLine="284"/>
        <w:jc w:val="both"/>
        <w:rPr>
          <w:sz w:val="28"/>
          <w:szCs w:val="28"/>
        </w:rPr>
      </w:pPr>
      <w:r w:rsidRPr="003349EC">
        <w:rPr>
          <w:sz w:val="28"/>
          <w:szCs w:val="28"/>
        </w:rPr>
        <w:t>Умовна конструкція «Case structure»</w:t>
      </w:r>
    </w:p>
    <w:p w14:paraId="65208C89" w14:textId="68DFF4F4" w:rsidR="000A7244" w:rsidRPr="003349EC" w:rsidRDefault="000A7244" w:rsidP="00594E48">
      <w:pPr>
        <w:pStyle w:val="TableParagraph"/>
        <w:numPr>
          <w:ilvl w:val="0"/>
          <w:numId w:val="27"/>
        </w:numPr>
        <w:spacing w:line="360" w:lineRule="auto"/>
        <w:ind w:left="567" w:right="707" w:firstLine="284"/>
        <w:jc w:val="both"/>
        <w:rPr>
          <w:sz w:val="28"/>
          <w:szCs w:val="28"/>
        </w:rPr>
      </w:pPr>
      <w:r w:rsidRPr="003349EC">
        <w:rPr>
          <w:sz w:val="28"/>
          <w:szCs w:val="28"/>
        </w:rPr>
        <w:t xml:space="preserve">Цикл </w:t>
      </w:r>
      <w:r w:rsidR="00B87BC8" w:rsidRPr="003349EC">
        <w:rPr>
          <w:sz w:val="28"/>
          <w:szCs w:val="28"/>
        </w:rPr>
        <w:t>«F</w:t>
      </w:r>
      <w:r w:rsidRPr="003349EC">
        <w:rPr>
          <w:sz w:val="28"/>
          <w:szCs w:val="28"/>
        </w:rPr>
        <w:t>or loop</w:t>
      </w:r>
      <w:r w:rsidR="00B87BC8" w:rsidRPr="003349EC">
        <w:rPr>
          <w:sz w:val="28"/>
          <w:szCs w:val="28"/>
        </w:rPr>
        <w:t>»</w:t>
      </w:r>
    </w:p>
    <w:p w14:paraId="72F09FD3" w14:textId="3584BABA" w:rsidR="000226B4" w:rsidRPr="003349EC" w:rsidRDefault="000226B4" w:rsidP="00594E48">
      <w:pPr>
        <w:pStyle w:val="TableParagraph"/>
        <w:spacing w:line="360" w:lineRule="auto"/>
        <w:ind w:left="567" w:right="707" w:firstLine="284"/>
        <w:jc w:val="center"/>
        <w:rPr>
          <w:sz w:val="28"/>
          <w:szCs w:val="28"/>
        </w:rPr>
      </w:pPr>
    </w:p>
    <w:p w14:paraId="679F52F9" w14:textId="77777777" w:rsidR="000226B4" w:rsidRPr="003349EC" w:rsidRDefault="000226B4" w:rsidP="00594E48">
      <w:pPr>
        <w:pStyle w:val="TableParagraph"/>
        <w:spacing w:line="360" w:lineRule="auto"/>
        <w:ind w:left="567" w:right="707" w:firstLine="284"/>
        <w:jc w:val="center"/>
        <w:rPr>
          <w:sz w:val="28"/>
          <w:szCs w:val="28"/>
        </w:rPr>
      </w:pPr>
    </w:p>
    <w:p w14:paraId="2C560F22" w14:textId="3B3E7F1D" w:rsidR="00902783" w:rsidRPr="003349EC" w:rsidRDefault="00902783" w:rsidP="00594E48">
      <w:pPr>
        <w:pStyle w:val="TableParagraph"/>
        <w:spacing w:line="360" w:lineRule="auto"/>
        <w:ind w:left="567" w:right="707" w:firstLine="284"/>
        <w:jc w:val="center"/>
        <w:rPr>
          <w:sz w:val="28"/>
          <w:szCs w:val="28"/>
        </w:rPr>
      </w:pPr>
      <w:r w:rsidRPr="003349EC">
        <w:rPr>
          <w:sz w:val="28"/>
          <w:szCs w:val="28"/>
          <w:lang w:eastAsia="uk-UA"/>
        </w:rPr>
        <w:lastRenderedPageBreak/>
        <w:drawing>
          <wp:inline distT="0" distB="0" distL="0" distR="0" wp14:anchorId="68260F6E" wp14:editId="1E98D995">
            <wp:extent cx="4857750" cy="4260667"/>
            <wp:effectExtent l="0" t="0" r="0"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75356" cy="4276109"/>
                    </a:xfrm>
                    <a:prstGeom prst="rect">
                      <a:avLst/>
                    </a:prstGeom>
                    <a:noFill/>
                    <a:ln>
                      <a:noFill/>
                    </a:ln>
                  </pic:spPr>
                </pic:pic>
              </a:graphicData>
            </a:graphic>
          </wp:inline>
        </w:drawing>
      </w:r>
    </w:p>
    <w:p w14:paraId="41386CFE" w14:textId="6CFF214F" w:rsidR="00902783" w:rsidRDefault="00902783" w:rsidP="00594E48">
      <w:pPr>
        <w:pStyle w:val="TableParagraph"/>
        <w:spacing w:line="360" w:lineRule="auto"/>
        <w:ind w:left="567" w:right="707" w:firstLine="284"/>
        <w:jc w:val="center"/>
        <w:rPr>
          <w:sz w:val="28"/>
          <w:szCs w:val="28"/>
        </w:rPr>
      </w:pPr>
      <w:r w:rsidRPr="003349EC">
        <w:rPr>
          <w:sz w:val="28"/>
          <w:szCs w:val="28"/>
        </w:rPr>
        <w:t>Рисунок 2.10 – Блок сегментації сигналу та використання віконних функцій</w:t>
      </w:r>
    </w:p>
    <w:p w14:paraId="12ADBACE" w14:textId="77777777" w:rsidR="003349EC" w:rsidRPr="003349EC" w:rsidRDefault="003349EC" w:rsidP="00594E48">
      <w:pPr>
        <w:pStyle w:val="TableParagraph"/>
        <w:spacing w:line="360" w:lineRule="auto"/>
        <w:ind w:left="567" w:right="707" w:firstLine="284"/>
        <w:jc w:val="center"/>
        <w:rPr>
          <w:sz w:val="28"/>
          <w:szCs w:val="28"/>
        </w:rPr>
      </w:pPr>
    </w:p>
    <w:p w14:paraId="298AF265" w14:textId="6D069CEC" w:rsidR="007B4923" w:rsidRPr="003349EC" w:rsidRDefault="00902783" w:rsidP="00594E48">
      <w:pPr>
        <w:widowControl/>
        <w:autoSpaceDE/>
        <w:autoSpaceDN/>
        <w:spacing w:line="360" w:lineRule="auto"/>
        <w:ind w:left="567" w:right="707" w:firstLine="284"/>
        <w:jc w:val="both"/>
        <w:rPr>
          <w:sz w:val="28"/>
          <w:szCs w:val="28"/>
        </w:rPr>
      </w:pPr>
      <w:r w:rsidRPr="003349EC">
        <w:rPr>
          <w:sz w:val="28"/>
          <w:szCs w:val="28"/>
        </w:rPr>
        <w:t>Ось більш детальний опис функцій блоку для розбиття сигналу на сегменти:</w:t>
      </w:r>
    </w:p>
    <w:p w14:paraId="0079AB35" w14:textId="180A8198" w:rsidR="007B4923" w:rsidRPr="003349EC" w:rsidRDefault="007B4923" w:rsidP="00594E48">
      <w:pPr>
        <w:pStyle w:val="TableParagraph"/>
        <w:spacing w:line="360" w:lineRule="auto"/>
        <w:ind w:left="567" w:right="707" w:firstLine="284"/>
        <w:jc w:val="both"/>
        <w:rPr>
          <w:sz w:val="28"/>
          <w:szCs w:val="28"/>
        </w:rPr>
      </w:pPr>
      <w:r w:rsidRPr="003349EC">
        <w:rPr>
          <w:sz w:val="28"/>
          <w:szCs w:val="28"/>
        </w:rPr>
        <w:t>Сегмент 1</w:t>
      </w:r>
      <w:r w:rsidR="009D567C">
        <w:rPr>
          <w:sz w:val="28"/>
          <w:szCs w:val="28"/>
        </w:rPr>
        <w:t xml:space="preserve"> </w:t>
      </w:r>
      <w:r w:rsidR="003A758C" w:rsidRPr="003349EC">
        <w:rPr>
          <w:sz w:val="28"/>
          <w:szCs w:val="28"/>
        </w:rPr>
        <w:t>(рис.</w:t>
      </w:r>
      <w:r w:rsidR="00813878" w:rsidRPr="003349EC">
        <w:rPr>
          <w:sz w:val="28"/>
          <w:szCs w:val="28"/>
        </w:rPr>
        <w:t xml:space="preserve"> 2.1</w:t>
      </w:r>
      <w:r w:rsidR="00C540D2" w:rsidRPr="003349EC">
        <w:rPr>
          <w:sz w:val="28"/>
          <w:szCs w:val="28"/>
        </w:rPr>
        <w:t>1</w:t>
      </w:r>
      <w:r w:rsidR="003A758C" w:rsidRPr="003349EC">
        <w:rPr>
          <w:sz w:val="28"/>
          <w:szCs w:val="28"/>
        </w:rPr>
        <w:t xml:space="preserve"> )</w:t>
      </w:r>
      <w:r w:rsidRPr="003349EC">
        <w:rPr>
          <w:sz w:val="28"/>
          <w:szCs w:val="28"/>
        </w:rPr>
        <w:t>:</w:t>
      </w:r>
    </w:p>
    <w:p w14:paraId="59C3E01D" w14:textId="45A0A0CC" w:rsidR="007B4923" w:rsidRPr="003349EC" w:rsidRDefault="007B4923" w:rsidP="00594E48">
      <w:pPr>
        <w:pStyle w:val="TableParagraph"/>
        <w:spacing w:line="360" w:lineRule="auto"/>
        <w:ind w:left="567" w:right="707" w:firstLine="284"/>
        <w:jc w:val="both"/>
        <w:rPr>
          <w:sz w:val="28"/>
          <w:szCs w:val="28"/>
        </w:rPr>
      </w:pPr>
      <w:r w:rsidRPr="003349EC">
        <w:rPr>
          <w:sz w:val="28"/>
          <w:szCs w:val="28"/>
        </w:rPr>
        <w:t>Функція "Split 1D Array" використовується для розділення основного масиву сигналу на підмасиви з однаковою довжиною, яка визначається перемикачем "Довжина сегмента". Це дозволяє розділити сигнал на рівні сегменти.</w:t>
      </w:r>
      <w:r w:rsidR="00AE0573" w:rsidRPr="003349EC">
        <w:rPr>
          <w:sz w:val="28"/>
          <w:szCs w:val="28"/>
        </w:rPr>
        <w:t xml:space="preserve"> </w:t>
      </w:r>
      <w:r w:rsidRPr="003349EC">
        <w:rPr>
          <w:sz w:val="28"/>
          <w:szCs w:val="28"/>
        </w:rPr>
        <w:t xml:space="preserve">Цикл "For loop" використовується для додавання масиву нулів до початку і кінця сегмента сигналу. Масив нулів розраховується в Formula node. Функція "Insert Into Array" додає масив нулів в кінець сегменту, заповнюючи простір після сегменту. </w:t>
      </w:r>
    </w:p>
    <w:p w14:paraId="3D97B7A5" w14:textId="77777777" w:rsidR="00145038" w:rsidRPr="003349EC" w:rsidRDefault="00145038" w:rsidP="00594E48">
      <w:pPr>
        <w:pStyle w:val="TableParagraph"/>
        <w:keepNext/>
        <w:spacing w:line="360" w:lineRule="auto"/>
        <w:ind w:left="567" w:right="707" w:firstLine="284"/>
        <w:jc w:val="center"/>
        <w:rPr>
          <w:sz w:val="28"/>
          <w:szCs w:val="28"/>
        </w:rPr>
      </w:pPr>
    </w:p>
    <w:p w14:paraId="2352C560" w14:textId="006D142E" w:rsidR="0035097E" w:rsidRPr="003349EC" w:rsidRDefault="003A758C"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38A37094" wp14:editId="69258C2B">
            <wp:extent cx="3981450" cy="22479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981450" cy="2247900"/>
                    </a:xfrm>
                    <a:prstGeom prst="rect">
                      <a:avLst/>
                    </a:prstGeom>
                    <a:noFill/>
                    <a:ln>
                      <a:noFill/>
                    </a:ln>
                  </pic:spPr>
                </pic:pic>
              </a:graphicData>
            </a:graphic>
          </wp:inline>
        </w:drawing>
      </w:r>
    </w:p>
    <w:p w14:paraId="23F5EF94" w14:textId="42EFCE0E" w:rsidR="00AE0573"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00FF550D" w:rsidRPr="003349EC">
        <w:rPr>
          <w:i w:val="0"/>
          <w:iCs w:val="0"/>
          <w:color w:val="auto"/>
          <w:sz w:val="28"/>
          <w:szCs w:val="28"/>
        </w:rPr>
        <w:t>11</w:t>
      </w:r>
      <w:r w:rsidR="003A758C" w:rsidRPr="003349EC">
        <w:rPr>
          <w:i w:val="0"/>
          <w:iCs w:val="0"/>
          <w:color w:val="auto"/>
          <w:sz w:val="28"/>
          <w:szCs w:val="28"/>
        </w:rPr>
        <w:t>.</w:t>
      </w:r>
      <w:r w:rsidRPr="003349EC">
        <w:rPr>
          <w:i w:val="0"/>
          <w:iCs w:val="0"/>
          <w:color w:val="auto"/>
          <w:sz w:val="28"/>
          <w:szCs w:val="28"/>
        </w:rPr>
        <w:t xml:space="preserve"> </w:t>
      </w:r>
      <w:r w:rsidR="003A758C" w:rsidRPr="003349EC">
        <w:rPr>
          <w:i w:val="0"/>
          <w:iCs w:val="0"/>
          <w:color w:val="auto"/>
          <w:sz w:val="28"/>
          <w:szCs w:val="28"/>
        </w:rPr>
        <w:t>– Формування першого сегмента</w:t>
      </w:r>
    </w:p>
    <w:p w14:paraId="04C0CD16" w14:textId="77777777" w:rsidR="00013B7E" w:rsidRPr="003349EC" w:rsidRDefault="00013B7E" w:rsidP="00013B7E"/>
    <w:p w14:paraId="15B564C0" w14:textId="112D75BD" w:rsidR="0052465D" w:rsidRPr="003349EC" w:rsidRDefault="0052465D" w:rsidP="00594E48">
      <w:pPr>
        <w:pStyle w:val="TableParagraph"/>
        <w:spacing w:line="360" w:lineRule="auto"/>
        <w:ind w:left="567" w:right="707" w:firstLine="284"/>
        <w:jc w:val="both"/>
        <w:rPr>
          <w:sz w:val="28"/>
          <w:szCs w:val="28"/>
        </w:rPr>
      </w:pPr>
      <w:r w:rsidRPr="003349EC">
        <w:rPr>
          <w:sz w:val="28"/>
          <w:szCs w:val="28"/>
        </w:rPr>
        <w:t>Сегмент 2</w:t>
      </w:r>
      <w:r w:rsidR="009D567C">
        <w:rPr>
          <w:sz w:val="28"/>
          <w:szCs w:val="28"/>
        </w:rPr>
        <w:t xml:space="preserve"> </w:t>
      </w:r>
      <w:r w:rsidR="003A758C" w:rsidRPr="003349EC">
        <w:rPr>
          <w:sz w:val="28"/>
          <w:szCs w:val="28"/>
        </w:rPr>
        <w:t>(рис.</w:t>
      </w:r>
      <w:r w:rsidR="00813878" w:rsidRPr="003349EC">
        <w:rPr>
          <w:sz w:val="28"/>
          <w:szCs w:val="28"/>
        </w:rPr>
        <w:t xml:space="preserve"> 2.1</w:t>
      </w:r>
      <w:r w:rsidR="00C540D2" w:rsidRPr="003349EC">
        <w:rPr>
          <w:sz w:val="28"/>
          <w:szCs w:val="28"/>
        </w:rPr>
        <w:t>2</w:t>
      </w:r>
      <w:r w:rsidR="003A758C" w:rsidRPr="003349EC">
        <w:rPr>
          <w:sz w:val="28"/>
          <w:szCs w:val="28"/>
        </w:rPr>
        <w:t xml:space="preserve"> )</w:t>
      </w:r>
      <w:r w:rsidRPr="003349EC">
        <w:rPr>
          <w:sz w:val="28"/>
          <w:szCs w:val="28"/>
        </w:rPr>
        <w:t>:</w:t>
      </w:r>
    </w:p>
    <w:p w14:paraId="6539B3C3" w14:textId="5D40D5B3" w:rsidR="00B57F39" w:rsidRPr="003349EC" w:rsidRDefault="003A758C" w:rsidP="00594E48">
      <w:pPr>
        <w:pStyle w:val="TableParagraph"/>
        <w:spacing w:line="360" w:lineRule="auto"/>
        <w:ind w:left="567" w:right="707" w:firstLine="284"/>
        <w:jc w:val="both"/>
        <w:rPr>
          <w:sz w:val="28"/>
          <w:szCs w:val="28"/>
        </w:rPr>
      </w:pPr>
      <w:r w:rsidRPr="003349EC">
        <w:rPr>
          <w:sz w:val="28"/>
          <w:szCs w:val="28"/>
        </w:rPr>
        <w:t>Для формування другого сегмента сигналу використовується функція "Split 1D Array". Ця функція розділяє другий підмасив сигналу на сегменти відповідно до вказаних параметрів локальної змінної «Довжина сегменту». Отриманий перший підмасив, який містить елементи до вказаного індексу, вставляється за допомогою функції "Replace Array Subset" в масив нулів на певному індексі</w:t>
      </w:r>
      <w:r w:rsidR="00B57F39" w:rsidRPr="003349EC">
        <w:rPr>
          <w:sz w:val="28"/>
          <w:szCs w:val="28"/>
        </w:rPr>
        <w:t xml:space="preserve"> що дорівнює значенню «Довжина сегменту»</w:t>
      </w:r>
      <w:r w:rsidRPr="003349EC">
        <w:rPr>
          <w:sz w:val="28"/>
          <w:szCs w:val="28"/>
        </w:rPr>
        <w:t>. Це замінює відповідний підмасив масиву нулів у вказаному місці.</w:t>
      </w:r>
    </w:p>
    <w:p w14:paraId="1B530B06" w14:textId="77777777" w:rsidR="003313D5" w:rsidRPr="003349EC" w:rsidRDefault="003313D5" w:rsidP="00594E48">
      <w:pPr>
        <w:pStyle w:val="TableParagraph"/>
        <w:spacing w:line="360" w:lineRule="auto"/>
        <w:ind w:left="567" w:right="707" w:firstLine="284"/>
        <w:jc w:val="both"/>
        <w:rPr>
          <w:sz w:val="28"/>
          <w:szCs w:val="28"/>
        </w:rPr>
      </w:pPr>
    </w:p>
    <w:p w14:paraId="7BA7E701" w14:textId="77777777" w:rsidR="0035097E" w:rsidRPr="003349EC" w:rsidRDefault="003A758C" w:rsidP="00594E48">
      <w:pPr>
        <w:pStyle w:val="TableParagraph"/>
        <w:keepNext/>
        <w:spacing w:line="360" w:lineRule="auto"/>
        <w:ind w:left="567" w:right="707" w:firstLine="284"/>
        <w:jc w:val="center"/>
        <w:rPr>
          <w:sz w:val="28"/>
          <w:szCs w:val="28"/>
        </w:rPr>
      </w:pPr>
      <w:r w:rsidRPr="003349EC">
        <w:rPr>
          <w:sz w:val="28"/>
          <w:szCs w:val="28"/>
          <w:lang w:eastAsia="uk-UA"/>
        </w:rPr>
        <w:drawing>
          <wp:inline distT="0" distB="0" distL="0" distR="0" wp14:anchorId="0F211F47" wp14:editId="28D2F3F2">
            <wp:extent cx="4333875" cy="234315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33875" cy="2343150"/>
                    </a:xfrm>
                    <a:prstGeom prst="rect">
                      <a:avLst/>
                    </a:prstGeom>
                    <a:noFill/>
                    <a:ln>
                      <a:noFill/>
                    </a:ln>
                  </pic:spPr>
                </pic:pic>
              </a:graphicData>
            </a:graphic>
          </wp:inline>
        </w:drawing>
      </w:r>
    </w:p>
    <w:p w14:paraId="7D7D5025" w14:textId="08FD40BD" w:rsidR="00AE0573" w:rsidRPr="003349EC" w:rsidRDefault="0035097E" w:rsidP="00594E48">
      <w:pPr>
        <w:pStyle w:val="af3"/>
        <w:spacing w:after="0" w:line="360" w:lineRule="auto"/>
        <w:ind w:left="567" w:right="707" w:firstLine="284"/>
        <w:jc w:val="center"/>
        <w:rPr>
          <w:i w:val="0"/>
          <w:iCs w:val="0"/>
          <w:color w:val="auto"/>
          <w:sz w:val="28"/>
          <w:szCs w:val="28"/>
        </w:rPr>
      </w:pPr>
      <w:r w:rsidRPr="003349EC">
        <w:rPr>
          <w:i w:val="0"/>
          <w:iCs w:val="0"/>
          <w:color w:val="auto"/>
          <w:sz w:val="28"/>
          <w:szCs w:val="28"/>
        </w:rPr>
        <w:t xml:space="preserve">Рисунок </w:t>
      </w:r>
      <w:r w:rsidR="00AE0573" w:rsidRPr="003349EC">
        <w:rPr>
          <w:i w:val="0"/>
          <w:iCs w:val="0"/>
          <w:color w:val="auto"/>
          <w:sz w:val="28"/>
          <w:szCs w:val="28"/>
        </w:rPr>
        <w:t>2</w:t>
      </w:r>
      <w:r w:rsidRPr="003349EC">
        <w:rPr>
          <w:i w:val="0"/>
          <w:iCs w:val="0"/>
          <w:color w:val="auto"/>
          <w:sz w:val="28"/>
          <w:szCs w:val="28"/>
        </w:rPr>
        <w:t>.</w:t>
      </w:r>
      <w:r w:rsidRPr="003349EC">
        <w:rPr>
          <w:i w:val="0"/>
          <w:iCs w:val="0"/>
          <w:color w:val="auto"/>
          <w:sz w:val="28"/>
          <w:szCs w:val="28"/>
        </w:rPr>
        <w:fldChar w:fldCharType="begin"/>
      </w:r>
      <w:r w:rsidRPr="003349EC">
        <w:rPr>
          <w:i w:val="0"/>
          <w:iCs w:val="0"/>
          <w:color w:val="auto"/>
          <w:sz w:val="28"/>
          <w:szCs w:val="28"/>
        </w:rPr>
        <w:instrText xml:space="preserve"> SEQ Рисунок \* ARABIC \s 1 </w:instrText>
      </w:r>
      <w:r w:rsidRPr="003349EC">
        <w:rPr>
          <w:i w:val="0"/>
          <w:iCs w:val="0"/>
          <w:color w:val="auto"/>
          <w:sz w:val="28"/>
          <w:szCs w:val="28"/>
        </w:rPr>
        <w:fldChar w:fldCharType="separate"/>
      </w:r>
      <w:r w:rsidR="00F208DA">
        <w:rPr>
          <w:i w:val="0"/>
          <w:iCs w:val="0"/>
          <w:color w:val="auto"/>
          <w:sz w:val="28"/>
          <w:szCs w:val="28"/>
        </w:rPr>
        <w:t>5</w:t>
      </w:r>
      <w:r w:rsidRPr="003349EC">
        <w:rPr>
          <w:i w:val="0"/>
          <w:iCs w:val="0"/>
          <w:color w:val="auto"/>
          <w:sz w:val="28"/>
          <w:szCs w:val="28"/>
        </w:rPr>
        <w:fldChar w:fldCharType="end"/>
      </w:r>
      <w:r w:rsidR="00C540D2" w:rsidRPr="003349EC">
        <w:rPr>
          <w:i w:val="0"/>
          <w:iCs w:val="0"/>
          <w:color w:val="auto"/>
          <w:sz w:val="28"/>
          <w:szCs w:val="28"/>
        </w:rPr>
        <w:t>2</w:t>
      </w:r>
      <w:r w:rsidR="003A758C" w:rsidRPr="003349EC">
        <w:rPr>
          <w:i w:val="0"/>
          <w:iCs w:val="0"/>
          <w:color w:val="auto"/>
          <w:sz w:val="28"/>
          <w:szCs w:val="28"/>
        </w:rPr>
        <w:t xml:space="preserve"> – Формування другого сегмента</w:t>
      </w:r>
    </w:p>
    <w:p w14:paraId="09631176" w14:textId="4C44D40F" w:rsidR="00E472C4" w:rsidRPr="003349EC" w:rsidRDefault="00E472C4" w:rsidP="00594E48">
      <w:pPr>
        <w:spacing w:line="360" w:lineRule="auto"/>
        <w:ind w:left="567" w:right="707" w:firstLine="284"/>
        <w:jc w:val="both"/>
        <w:rPr>
          <w:sz w:val="28"/>
          <w:szCs w:val="28"/>
        </w:rPr>
      </w:pPr>
    </w:p>
    <w:p w14:paraId="07881D71" w14:textId="0BDE314D" w:rsidR="00196008" w:rsidRPr="003349EC" w:rsidRDefault="00196008" w:rsidP="00594E48">
      <w:pPr>
        <w:spacing w:line="360" w:lineRule="auto"/>
        <w:ind w:left="567" w:right="707" w:firstLine="284"/>
        <w:jc w:val="both"/>
        <w:rPr>
          <w:sz w:val="28"/>
          <w:szCs w:val="28"/>
        </w:rPr>
      </w:pPr>
    </w:p>
    <w:p w14:paraId="661601C1" w14:textId="754E3E73" w:rsidR="00196008" w:rsidRPr="003349EC" w:rsidRDefault="00196008" w:rsidP="00594E48">
      <w:pPr>
        <w:spacing w:line="360" w:lineRule="auto"/>
        <w:ind w:left="567" w:right="707" w:firstLine="284"/>
        <w:jc w:val="both"/>
        <w:rPr>
          <w:sz w:val="28"/>
          <w:szCs w:val="28"/>
        </w:rPr>
      </w:pPr>
    </w:p>
    <w:p w14:paraId="258864A7" w14:textId="77777777" w:rsidR="00196008" w:rsidRPr="003349EC" w:rsidRDefault="00196008" w:rsidP="00594E48">
      <w:pPr>
        <w:spacing w:line="360" w:lineRule="auto"/>
        <w:ind w:left="567" w:right="707" w:firstLine="284"/>
        <w:jc w:val="both"/>
        <w:rPr>
          <w:sz w:val="28"/>
          <w:szCs w:val="28"/>
        </w:rPr>
      </w:pPr>
    </w:p>
    <w:p w14:paraId="623DCF98" w14:textId="6588A264" w:rsidR="003A758C" w:rsidRPr="003349EC" w:rsidRDefault="003A758C" w:rsidP="00594E48">
      <w:pPr>
        <w:pStyle w:val="TableParagraph"/>
        <w:spacing w:line="360" w:lineRule="auto"/>
        <w:ind w:left="567" w:right="707" w:firstLine="284"/>
        <w:jc w:val="both"/>
        <w:rPr>
          <w:sz w:val="28"/>
          <w:szCs w:val="28"/>
        </w:rPr>
      </w:pPr>
      <w:r w:rsidRPr="003349EC">
        <w:rPr>
          <w:sz w:val="28"/>
          <w:szCs w:val="28"/>
        </w:rPr>
        <w:t>Сегмент 3</w:t>
      </w:r>
      <w:r w:rsidR="009D567C">
        <w:rPr>
          <w:sz w:val="28"/>
          <w:szCs w:val="28"/>
        </w:rPr>
        <w:t xml:space="preserve"> </w:t>
      </w:r>
      <w:r w:rsidRPr="003349EC">
        <w:rPr>
          <w:sz w:val="28"/>
          <w:szCs w:val="28"/>
        </w:rPr>
        <w:t>(рис.</w:t>
      </w:r>
      <w:r w:rsidR="00AE0573" w:rsidRPr="003349EC">
        <w:rPr>
          <w:sz w:val="28"/>
          <w:szCs w:val="28"/>
        </w:rPr>
        <w:t xml:space="preserve"> 2.1</w:t>
      </w:r>
      <w:r w:rsidR="00C540D2" w:rsidRPr="003349EC">
        <w:rPr>
          <w:sz w:val="28"/>
          <w:szCs w:val="28"/>
        </w:rPr>
        <w:t>3</w:t>
      </w:r>
      <w:r w:rsidRPr="003349EC">
        <w:rPr>
          <w:sz w:val="28"/>
          <w:szCs w:val="28"/>
        </w:rPr>
        <w:t>):</w:t>
      </w:r>
    </w:p>
    <w:p w14:paraId="676B96C5" w14:textId="653E96C4" w:rsidR="007A2C74" w:rsidRPr="003349EC" w:rsidRDefault="007A2C74" w:rsidP="00594E48">
      <w:pPr>
        <w:widowControl/>
        <w:autoSpaceDE/>
        <w:autoSpaceDN/>
        <w:spacing w:line="360" w:lineRule="auto"/>
        <w:ind w:left="567" w:right="707" w:firstLine="284"/>
        <w:jc w:val="both"/>
        <w:rPr>
          <w:sz w:val="28"/>
          <w:szCs w:val="28"/>
        </w:rPr>
      </w:pPr>
      <w:r w:rsidRPr="003349EC">
        <w:rPr>
          <w:sz w:val="28"/>
          <w:szCs w:val="28"/>
        </w:rPr>
        <w:t>Для формування третього сегмента сигналу використовується функція "Array Subset", яка повертає підмасив, починаючи з певного індексу. Підмасив, отриманий з функції "Array Subset", потім вставляється за допомогою функції "Insert Into Array" в масив нулів.</w:t>
      </w:r>
    </w:p>
    <w:p w14:paraId="2D2AC7D4" w14:textId="77777777" w:rsidR="003313D5" w:rsidRPr="003349EC" w:rsidRDefault="003313D5" w:rsidP="00594E48">
      <w:pPr>
        <w:widowControl/>
        <w:autoSpaceDE/>
        <w:autoSpaceDN/>
        <w:spacing w:line="360" w:lineRule="auto"/>
        <w:ind w:left="567" w:right="707" w:firstLine="284"/>
        <w:jc w:val="both"/>
        <w:rPr>
          <w:sz w:val="28"/>
          <w:szCs w:val="28"/>
        </w:rPr>
      </w:pPr>
    </w:p>
    <w:p w14:paraId="1DB36403" w14:textId="5812E023" w:rsidR="003A758C" w:rsidRPr="003349EC" w:rsidRDefault="003A758C" w:rsidP="00594E48">
      <w:pPr>
        <w:pStyle w:val="TableParagraph"/>
        <w:spacing w:line="360" w:lineRule="auto"/>
        <w:ind w:left="567" w:right="707" w:firstLine="284"/>
        <w:jc w:val="center"/>
        <w:rPr>
          <w:sz w:val="28"/>
          <w:szCs w:val="28"/>
        </w:rPr>
      </w:pPr>
      <w:r w:rsidRPr="003349EC">
        <w:rPr>
          <w:sz w:val="28"/>
          <w:szCs w:val="28"/>
          <w:lang w:eastAsia="uk-UA"/>
        </w:rPr>
        <w:drawing>
          <wp:inline distT="0" distB="0" distL="0" distR="0" wp14:anchorId="1BF4074B" wp14:editId="00B0D6A2">
            <wp:extent cx="4029075" cy="2238375"/>
            <wp:effectExtent l="0" t="0" r="0"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29075" cy="2238375"/>
                    </a:xfrm>
                    <a:prstGeom prst="rect">
                      <a:avLst/>
                    </a:prstGeom>
                    <a:noFill/>
                    <a:ln>
                      <a:noFill/>
                    </a:ln>
                  </pic:spPr>
                </pic:pic>
              </a:graphicData>
            </a:graphic>
          </wp:inline>
        </w:drawing>
      </w:r>
    </w:p>
    <w:p w14:paraId="6C2BC3CB" w14:textId="00CEB612" w:rsidR="00AE0573" w:rsidRPr="003349EC" w:rsidRDefault="003A758C" w:rsidP="00594E48">
      <w:pPr>
        <w:pStyle w:val="TableParagraph"/>
        <w:spacing w:line="360" w:lineRule="auto"/>
        <w:ind w:left="567" w:right="707" w:firstLine="284"/>
        <w:jc w:val="center"/>
        <w:rPr>
          <w:sz w:val="28"/>
          <w:szCs w:val="28"/>
        </w:rPr>
      </w:pPr>
      <w:r w:rsidRPr="003349EC">
        <w:rPr>
          <w:sz w:val="28"/>
          <w:szCs w:val="28"/>
        </w:rPr>
        <w:t xml:space="preserve">Рисунок </w:t>
      </w:r>
      <w:r w:rsidR="00AE0573" w:rsidRPr="003349EC">
        <w:rPr>
          <w:sz w:val="28"/>
          <w:szCs w:val="28"/>
        </w:rPr>
        <w:t>2.1</w:t>
      </w:r>
      <w:r w:rsidR="00C540D2" w:rsidRPr="003349EC">
        <w:rPr>
          <w:sz w:val="28"/>
          <w:szCs w:val="28"/>
        </w:rPr>
        <w:t>4</w:t>
      </w:r>
      <w:r w:rsidRPr="003349EC">
        <w:rPr>
          <w:sz w:val="28"/>
          <w:szCs w:val="28"/>
        </w:rPr>
        <w:t>– Формування третього сегмента</w:t>
      </w:r>
    </w:p>
    <w:p w14:paraId="152B8DE9" w14:textId="77777777" w:rsidR="00013B7E" w:rsidRPr="003349EC" w:rsidRDefault="00013B7E" w:rsidP="00594E48">
      <w:pPr>
        <w:pStyle w:val="TableParagraph"/>
        <w:spacing w:line="360" w:lineRule="auto"/>
        <w:ind w:left="567" w:right="707" w:firstLine="284"/>
        <w:jc w:val="center"/>
        <w:rPr>
          <w:sz w:val="28"/>
          <w:szCs w:val="28"/>
        </w:rPr>
      </w:pPr>
    </w:p>
    <w:p w14:paraId="325941DB" w14:textId="45CAD3D5" w:rsidR="00AE0573" w:rsidRPr="003349EC" w:rsidRDefault="00AE0573" w:rsidP="00594E48">
      <w:pPr>
        <w:pStyle w:val="TableParagraph"/>
        <w:spacing w:line="360" w:lineRule="auto"/>
        <w:ind w:left="567" w:right="707" w:firstLine="284"/>
        <w:jc w:val="both"/>
        <w:rPr>
          <w:sz w:val="28"/>
          <w:szCs w:val="28"/>
        </w:rPr>
      </w:pPr>
      <w:r w:rsidRPr="003349EC">
        <w:rPr>
          <w:sz w:val="28"/>
          <w:szCs w:val="28"/>
        </w:rPr>
        <w:t>Сегмент 4</w:t>
      </w:r>
      <w:r w:rsidR="009D567C">
        <w:rPr>
          <w:sz w:val="28"/>
          <w:szCs w:val="28"/>
        </w:rPr>
        <w:t xml:space="preserve"> </w:t>
      </w:r>
      <w:r w:rsidRPr="003349EC">
        <w:rPr>
          <w:sz w:val="28"/>
          <w:szCs w:val="28"/>
        </w:rPr>
        <w:t>(рис.2.1</w:t>
      </w:r>
      <w:r w:rsidR="00C540D2" w:rsidRPr="003349EC">
        <w:rPr>
          <w:sz w:val="28"/>
          <w:szCs w:val="28"/>
        </w:rPr>
        <w:t>5</w:t>
      </w:r>
      <w:r w:rsidRPr="003349EC">
        <w:rPr>
          <w:sz w:val="28"/>
          <w:szCs w:val="28"/>
        </w:rPr>
        <w:t>)</w:t>
      </w:r>
      <w:r w:rsidR="007A2C74" w:rsidRPr="003349EC">
        <w:rPr>
          <w:sz w:val="28"/>
          <w:szCs w:val="28"/>
        </w:rPr>
        <w:t>:</w:t>
      </w:r>
    </w:p>
    <w:p w14:paraId="4F822671" w14:textId="1A48093C" w:rsidR="007A2C74" w:rsidRPr="003349EC" w:rsidRDefault="007A2C74" w:rsidP="00594E48">
      <w:pPr>
        <w:pStyle w:val="TableParagraph"/>
        <w:spacing w:line="360" w:lineRule="auto"/>
        <w:ind w:left="567" w:right="707" w:firstLine="284"/>
        <w:jc w:val="both"/>
        <w:rPr>
          <w:sz w:val="28"/>
          <w:szCs w:val="28"/>
        </w:rPr>
      </w:pPr>
      <w:r w:rsidRPr="003349EC">
        <w:rPr>
          <w:sz w:val="28"/>
          <w:szCs w:val="28"/>
        </w:rPr>
        <w:t>При формуванні четвертого сегмента використовується локальна змінна "Сигнал" як основний масив, його довжина визначається значенням локальної змінної "Довжина Сегмента". За допомогою функції "Array Subset" вибирається підмасив з "Сигналу", який починається з певного індексу. Отриманий підмасив потім вставляється за допомогою функції "Insert Into Array" в масив нулів.</w:t>
      </w:r>
    </w:p>
    <w:p w14:paraId="5896FB11" w14:textId="77777777" w:rsidR="003313D5" w:rsidRPr="003349EC" w:rsidRDefault="003313D5" w:rsidP="00594E48">
      <w:pPr>
        <w:pStyle w:val="TableParagraph"/>
        <w:spacing w:line="360" w:lineRule="auto"/>
        <w:ind w:left="567" w:right="707" w:firstLine="284"/>
        <w:jc w:val="both"/>
        <w:rPr>
          <w:sz w:val="28"/>
          <w:szCs w:val="28"/>
        </w:rPr>
      </w:pPr>
    </w:p>
    <w:p w14:paraId="060210D7" w14:textId="77777777" w:rsidR="003313D5" w:rsidRPr="003349EC" w:rsidRDefault="003313D5" w:rsidP="00594E48">
      <w:pPr>
        <w:pStyle w:val="TableParagraph"/>
        <w:spacing w:line="360" w:lineRule="auto"/>
        <w:ind w:left="567" w:right="707" w:firstLine="284"/>
        <w:jc w:val="center"/>
        <w:rPr>
          <w:sz w:val="28"/>
          <w:szCs w:val="28"/>
        </w:rPr>
      </w:pPr>
    </w:p>
    <w:p w14:paraId="549F5F76" w14:textId="77777777" w:rsidR="003313D5" w:rsidRPr="003349EC" w:rsidRDefault="003313D5" w:rsidP="00594E48">
      <w:pPr>
        <w:pStyle w:val="TableParagraph"/>
        <w:spacing w:line="360" w:lineRule="auto"/>
        <w:ind w:left="567" w:right="707" w:firstLine="284"/>
        <w:jc w:val="center"/>
        <w:rPr>
          <w:sz w:val="28"/>
          <w:szCs w:val="28"/>
        </w:rPr>
      </w:pPr>
    </w:p>
    <w:p w14:paraId="7A37FEF7" w14:textId="77777777" w:rsidR="003313D5" w:rsidRPr="003349EC" w:rsidRDefault="003313D5" w:rsidP="00594E48">
      <w:pPr>
        <w:pStyle w:val="TableParagraph"/>
        <w:spacing w:line="360" w:lineRule="auto"/>
        <w:ind w:left="567" w:right="707" w:firstLine="284"/>
        <w:jc w:val="center"/>
        <w:rPr>
          <w:sz w:val="28"/>
          <w:szCs w:val="28"/>
        </w:rPr>
      </w:pPr>
    </w:p>
    <w:p w14:paraId="3456350C" w14:textId="77777777" w:rsidR="003313D5" w:rsidRPr="003349EC" w:rsidRDefault="003313D5" w:rsidP="00594E48">
      <w:pPr>
        <w:pStyle w:val="TableParagraph"/>
        <w:spacing w:line="360" w:lineRule="auto"/>
        <w:ind w:left="567" w:right="707" w:firstLine="284"/>
        <w:jc w:val="center"/>
        <w:rPr>
          <w:sz w:val="28"/>
          <w:szCs w:val="28"/>
        </w:rPr>
      </w:pPr>
    </w:p>
    <w:p w14:paraId="6514B31A" w14:textId="77777777" w:rsidR="003313D5" w:rsidRPr="003349EC" w:rsidRDefault="003313D5" w:rsidP="00594E48">
      <w:pPr>
        <w:pStyle w:val="TableParagraph"/>
        <w:spacing w:line="360" w:lineRule="auto"/>
        <w:ind w:left="567" w:right="707" w:firstLine="284"/>
        <w:jc w:val="center"/>
        <w:rPr>
          <w:sz w:val="28"/>
          <w:szCs w:val="28"/>
        </w:rPr>
      </w:pPr>
    </w:p>
    <w:p w14:paraId="2089BDB3" w14:textId="77777777" w:rsidR="003313D5" w:rsidRPr="003349EC" w:rsidRDefault="003313D5" w:rsidP="00594E48">
      <w:pPr>
        <w:pStyle w:val="TableParagraph"/>
        <w:spacing w:line="360" w:lineRule="auto"/>
        <w:ind w:left="567" w:right="707" w:firstLine="284"/>
        <w:jc w:val="center"/>
        <w:rPr>
          <w:sz w:val="28"/>
          <w:szCs w:val="28"/>
        </w:rPr>
      </w:pPr>
    </w:p>
    <w:p w14:paraId="19A8F006" w14:textId="77777777" w:rsidR="003313D5" w:rsidRPr="003349EC" w:rsidRDefault="003313D5" w:rsidP="00594E48">
      <w:pPr>
        <w:pStyle w:val="TableParagraph"/>
        <w:spacing w:line="360" w:lineRule="auto"/>
        <w:ind w:left="567" w:right="707" w:firstLine="284"/>
        <w:jc w:val="center"/>
        <w:rPr>
          <w:sz w:val="28"/>
          <w:szCs w:val="28"/>
        </w:rPr>
      </w:pPr>
    </w:p>
    <w:p w14:paraId="7BA512D7" w14:textId="5F3F478E" w:rsidR="00AE0573" w:rsidRPr="003349EC" w:rsidRDefault="00AE0573" w:rsidP="00594E48">
      <w:pPr>
        <w:pStyle w:val="TableParagraph"/>
        <w:spacing w:line="360" w:lineRule="auto"/>
        <w:ind w:left="567" w:right="707" w:firstLine="284"/>
        <w:jc w:val="center"/>
        <w:rPr>
          <w:sz w:val="28"/>
          <w:szCs w:val="28"/>
        </w:rPr>
      </w:pPr>
      <w:r w:rsidRPr="003349EC">
        <w:rPr>
          <w:sz w:val="28"/>
          <w:szCs w:val="28"/>
          <w:lang w:eastAsia="uk-UA"/>
        </w:rPr>
        <w:drawing>
          <wp:inline distT="0" distB="0" distL="0" distR="0" wp14:anchorId="4F6200A9" wp14:editId="7D7A04CF">
            <wp:extent cx="4095750" cy="21050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95750" cy="2105025"/>
                    </a:xfrm>
                    <a:prstGeom prst="rect">
                      <a:avLst/>
                    </a:prstGeom>
                    <a:noFill/>
                    <a:ln>
                      <a:noFill/>
                    </a:ln>
                  </pic:spPr>
                </pic:pic>
              </a:graphicData>
            </a:graphic>
          </wp:inline>
        </w:drawing>
      </w:r>
    </w:p>
    <w:p w14:paraId="37BCBF45" w14:textId="27926E13" w:rsidR="00AE0573" w:rsidRPr="003349EC" w:rsidRDefault="00AE0573" w:rsidP="00594E48">
      <w:pPr>
        <w:pStyle w:val="TableParagraph"/>
        <w:spacing w:line="360" w:lineRule="auto"/>
        <w:ind w:left="567" w:right="707" w:firstLine="284"/>
        <w:jc w:val="center"/>
        <w:rPr>
          <w:sz w:val="28"/>
          <w:szCs w:val="28"/>
        </w:rPr>
      </w:pPr>
      <w:r w:rsidRPr="003349EC">
        <w:rPr>
          <w:sz w:val="28"/>
          <w:szCs w:val="28"/>
        </w:rPr>
        <w:t>Рисунок 2.1</w:t>
      </w:r>
      <w:r w:rsidR="00C540D2" w:rsidRPr="003349EC">
        <w:rPr>
          <w:sz w:val="28"/>
          <w:szCs w:val="28"/>
        </w:rPr>
        <w:t>5</w:t>
      </w:r>
      <w:r w:rsidRPr="003349EC">
        <w:rPr>
          <w:sz w:val="28"/>
          <w:szCs w:val="28"/>
        </w:rPr>
        <w:t>– Формування четвертого сегмента</w:t>
      </w:r>
    </w:p>
    <w:p w14:paraId="5C1BBBC3" w14:textId="77777777" w:rsidR="00196008" w:rsidRPr="003349EC" w:rsidRDefault="00196008" w:rsidP="00594E48">
      <w:pPr>
        <w:pStyle w:val="TableParagraph"/>
        <w:spacing w:line="360" w:lineRule="auto"/>
        <w:ind w:left="567" w:right="707" w:firstLine="284"/>
        <w:jc w:val="both"/>
        <w:rPr>
          <w:sz w:val="28"/>
          <w:szCs w:val="28"/>
        </w:rPr>
      </w:pPr>
    </w:p>
    <w:p w14:paraId="0E9DA95D" w14:textId="19BF0848" w:rsidR="00AE0573" w:rsidRPr="003349EC" w:rsidRDefault="00B4624F" w:rsidP="00594E48">
      <w:pPr>
        <w:pStyle w:val="TableParagraph"/>
        <w:spacing w:line="360" w:lineRule="auto"/>
        <w:ind w:left="567" w:right="707" w:firstLine="284"/>
        <w:jc w:val="both"/>
        <w:rPr>
          <w:sz w:val="28"/>
          <w:szCs w:val="28"/>
        </w:rPr>
      </w:pPr>
      <w:r w:rsidRPr="003349EC">
        <w:rPr>
          <w:sz w:val="28"/>
          <w:szCs w:val="28"/>
        </w:rPr>
        <w:t>Для розрахунку індексів у всіх сегментах використана структура «Formula node»</w:t>
      </w:r>
      <w:r w:rsidR="009D567C">
        <w:rPr>
          <w:sz w:val="28"/>
          <w:szCs w:val="28"/>
        </w:rPr>
        <w:t xml:space="preserve"> </w:t>
      </w:r>
      <w:r w:rsidRPr="003349EC">
        <w:rPr>
          <w:sz w:val="28"/>
          <w:szCs w:val="28"/>
        </w:rPr>
        <w:t>(рис. 2.16)</w:t>
      </w:r>
    </w:p>
    <w:p w14:paraId="65898235" w14:textId="77777777" w:rsidR="003313D5" w:rsidRPr="003349EC" w:rsidRDefault="003313D5" w:rsidP="00594E48">
      <w:pPr>
        <w:pStyle w:val="TableParagraph"/>
        <w:spacing w:line="360" w:lineRule="auto"/>
        <w:ind w:left="567" w:right="707" w:firstLine="284"/>
        <w:jc w:val="both"/>
        <w:rPr>
          <w:sz w:val="28"/>
          <w:szCs w:val="28"/>
        </w:rPr>
      </w:pPr>
    </w:p>
    <w:p w14:paraId="4AD78256" w14:textId="07ED6CA3" w:rsidR="00B4624F" w:rsidRPr="003349EC" w:rsidRDefault="00B4624F" w:rsidP="00594E48">
      <w:pPr>
        <w:pStyle w:val="TableParagraph"/>
        <w:spacing w:line="360" w:lineRule="auto"/>
        <w:ind w:left="567" w:right="707" w:firstLine="284"/>
        <w:jc w:val="center"/>
        <w:rPr>
          <w:sz w:val="28"/>
          <w:szCs w:val="28"/>
        </w:rPr>
      </w:pPr>
      <w:r w:rsidRPr="003349EC">
        <w:rPr>
          <w:sz w:val="28"/>
          <w:szCs w:val="28"/>
          <w:lang w:eastAsia="uk-UA"/>
        </w:rPr>
        <w:drawing>
          <wp:inline distT="0" distB="0" distL="0" distR="0" wp14:anchorId="08B5A8A0" wp14:editId="3DCA3326">
            <wp:extent cx="4848225" cy="34290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48225" cy="3429000"/>
                    </a:xfrm>
                    <a:prstGeom prst="rect">
                      <a:avLst/>
                    </a:prstGeom>
                    <a:noFill/>
                    <a:ln>
                      <a:noFill/>
                    </a:ln>
                  </pic:spPr>
                </pic:pic>
              </a:graphicData>
            </a:graphic>
          </wp:inline>
        </w:drawing>
      </w:r>
    </w:p>
    <w:p w14:paraId="0C7360ED" w14:textId="738886A0" w:rsidR="00B4624F" w:rsidRPr="003349EC" w:rsidRDefault="00B4624F" w:rsidP="00594E48">
      <w:pPr>
        <w:pStyle w:val="TableParagraph"/>
        <w:spacing w:line="360" w:lineRule="auto"/>
        <w:ind w:left="567" w:right="707" w:firstLine="284"/>
        <w:jc w:val="center"/>
        <w:rPr>
          <w:sz w:val="28"/>
          <w:szCs w:val="28"/>
        </w:rPr>
      </w:pPr>
      <w:r w:rsidRPr="003349EC">
        <w:rPr>
          <w:sz w:val="28"/>
          <w:szCs w:val="28"/>
        </w:rPr>
        <w:t>Рисунок 2.16 – Блок розрахунку вхідних параметрів сегментації</w:t>
      </w:r>
    </w:p>
    <w:p w14:paraId="57A1ACD2" w14:textId="77777777" w:rsidR="00013B7E" w:rsidRPr="003349EC" w:rsidRDefault="00013B7E" w:rsidP="00594E48">
      <w:pPr>
        <w:pStyle w:val="TableParagraph"/>
        <w:spacing w:line="360" w:lineRule="auto"/>
        <w:ind w:left="567" w:right="707" w:firstLine="284"/>
        <w:jc w:val="center"/>
        <w:rPr>
          <w:sz w:val="28"/>
          <w:szCs w:val="28"/>
        </w:rPr>
      </w:pPr>
    </w:p>
    <w:p w14:paraId="44B6B3E5" w14:textId="77777777" w:rsidR="00626492" w:rsidRPr="003349EC" w:rsidRDefault="00591A78" w:rsidP="00594E48">
      <w:pPr>
        <w:pStyle w:val="TableParagraph"/>
        <w:spacing w:line="360" w:lineRule="auto"/>
        <w:ind w:left="567" w:right="707" w:firstLine="284"/>
        <w:jc w:val="both"/>
        <w:rPr>
          <w:sz w:val="28"/>
          <w:szCs w:val="28"/>
        </w:rPr>
      </w:pPr>
      <w:r w:rsidRPr="003349EC">
        <w:rPr>
          <w:sz w:val="28"/>
          <w:szCs w:val="28"/>
        </w:rPr>
        <w:t>При використанні "Formula node" в LabVIEW, можуть бути використані як локальні, так і глобальні змінні.</w:t>
      </w:r>
      <w:r w:rsidR="00626492" w:rsidRPr="003349EC">
        <w:rPr>
          <w:sz w:val="28"/>
          <w:szCs w:val="28"/>
        </w:rPr>
        <w:t xml:space="preserve"> </w:t>
      </w:r>
      <w:r w:rsidRPr="003349EC">
        <w:rPr>
          <w:sz w:val="28"/>
          <w:szCs w:val="28"/>
        </w:rPr>
        <w:t>Серед них</w:t>
      </w:r>
      <w:r w:rsidR="00626492" w:rsidRPr="003349EC">
        <w:rPr>
          <w:sz w:val="28"/>
          <w:szCs w:val="28"/>
        </w:rPr>
        <w:t>:</w:t>
      </w:r>
    </w:p>
    <w:p w14:paraId="5C3DC4D2" w14:textId="5A5C4556"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lastRenderedPageBreak/>
        <w:t>Fs, sample rate – Fs</w:t>
      </w:r>
    </w:p>
    <w:p w14:paraId="2A210ABD" w14:textId="365EBE17"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Частота – sf</w:t>
      </w:r>
    </w:p>
    <w:p w14:paraId="681F1C07" w14:textId="3EA20C2B" w:rsidR="00145038"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Кількість семплів – n</w:t>
      </w:r>
    </w:p>
    <w:p w14:paraId="4D8757E3" w14:textId="6C2B0661"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Кількість періодів – amount</w:t>
      </w:r>
    </w:p>
    <w:p w14:paraId="588B88C6" w14:textId="463081CB"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Кількість періодів – numofseg</w:t>
      </w:r>
    </w:p>
    <w:p w14:paraId="5BF34853" w14:textId="123F6176"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Довжина періоду – period</w:t>
      </w:r>
    </w:p>
    <w:p w14:paraId="242EF973" w14:textId="2C6FDC1E" w:rsidR="00626492" w:rsidRPr="003349EC" w:rsidRDefault="00626492" w:rsidP="00594E48">
      <w:pPr>
        <w:pStyle w:val="TableParagraph"/>
        <w:numPr>
          <w:ilvl w:val="0"/>
          <w:numId w:val="27"/>
        </w:numPr>
        <w:spacing w:line="360" w:lineRule="auto"/>
        <w:ind w:left="567" w:right="707" w:firstLine="284"/>
        <w:jc w:val="both"/>
        <w:rPr>
          <w:sz w:val="28"/>
          <w:szCs w:val="28"/>
        </w:rPr>
      </w:pPr>
      <w:r w:rsidRPr="003349EC">
        <w:rPr>
          <w:sz w:val="28"/>
          <w:szCs w:val="28"/>
        </w:rPr>
        <w:t>Довжина сегменту –  length</w:t>
      </w:r>
    </w:p>
    <w:p w14:paraId="43CF9090" w14:textId="30202525" w:rsidR="00591A78" w:rsidRPr="003349EC" w:rsidRDefault="00591A78" w:rsidP="00594E48">
      <w:pPr>
        <w:pStyle w:val="TableParagraph"/>
        <w:spacing w:line="360" w:lineRule="auto"/>
        <w:ind w:left="567" w:right="707" w:firstLine="284"/>
        <w:jc w:val="both"/>
        <w:rPr>
          <w:sz w:val="28"/>
          <w:szCs w:val="28"/>
        </w:rPr>
      </w:pPr>
      <w:r w:rsidRPr="003349EC">
        <w:rPr>
          <w:sz w:val="28"/>
          <w:szCs w:val="28"/>
        </w:rPr>
        <w:t xml:space="preserve"> Використання локальних і глобальних змінних у "Formula node" дозволяє зберігати, обробляти та маніпулювати даними внутрішньої алгоритмічної частини програми. Це надає гнучкість і можливість використовувати різні змінні в залежності від потреб програми та обчислювальних завдань.</w:t>
      </w:r>
    </w:p>
    <w:p w14:paraId="3B9EB8A6" w14:textId="08ED6189" w:rsidR="00FB4F51" w:rsidRPr="003349EC" w:rsidRDefault="00AA20E3" w:rsidP="00594E48">
      <w:pPr>
        <w:pStyle w:val="TableParagraph"/>
        <w:spacing w:line="360" w:lineRule="auto"/>
        <w:ind w:left="567" w:right="707" w:firstLine="284"/>
        <w:jc w:val="both"/>
        <w:rPr>
          <w:sz w:val="28"/>
          <w:szCs w:val="28"/>
        </w:rPr>
      </w:pPr>
      <w:r w:rsidRPr="003349EC">
        <w:rPr>
          <w:sz w:val="28"/>
          <w:szCs w:val="28"/>
        </w:rPr>
        <w:t xml:space="preserve">У всіх випадках </w:t>
      </w:r>
      <w:r w:rsidR="001E6C6C" w:rsidRPr="003349EC">
        <w:rPr>
          <w:sz w:val="28"/>
          <w:szCs w:val="28"/>
        </w:rPr>
        <w:t xml:space="preserve">використовується </w:t>
      </w:r>
      <w:r w:rsidR="00FB4F51" w:rsidRPr="003349EC">
        <w:rPr>
          <w:sz w:val="28"/>
          <w:szCs w:val="28"/>
        </w:rPr>
        <w:t>умовн</w:t>
      </w:r>
      <w:r w:rsidR="001E6C6C" w:rsidRPr="003349EC">
        <w:rPr>
          <w:sz w:val="28"/>
          <w:szCs w:val="28"/>
        </w:rPr>
        <w:t>а</w:t>
      </w:r>
      <w:r w:rsidR="00FB4F51" w:rsidRPr="003349EC">
        <w:rPr>
          <w:sz w:val="28"/>
          <w:szCs w:val="28"/>
        </w:rPr>
        <w:t xml:space="preserve"> конструкц</w:t>
      </w:r>
      <w:r w:rsidR="001E6C6C" w:rsidRPr="003349EC">
        <w:rPr>
          <w:sz w:val="28"/>
          <w:szCs w:val="28"/>
        </w:rPr>
        <w:t>ія</w:t>
      </w:r>
      <w:r w:rsidR="00FB4F51" w:rsidRPr="003349EC">
        <w:rPr>
          <w:sz w:val="28"/>
          <w:szCs w:val="28"/>
        </w:rPr>
        <w:t xml:space="preserve"> (Case structure). Вона забезпечує вибір між використанням різних віконних функцій залежно від положення перемикача(Вибір вікна).</w:t>
      </w:r>
      <w:r w:rsidR="00A5603B" w:rsidRPr="003349EC">
        <w:rPr>
          <w:sz w:val="28"/>
          <w:szCs w:val="28"/>
        </w:rPr>
        <w:t xml:space="preserve"> </w:t>
      </w:r>
      <w:r w:rsidR="00FB4F51" w:rsidRPr="003349EC">
        <w:rPr>
          <w:sz w:val="28"/>
          <w:szCs w:val="28"/>
        </w:rPr>
        <w:t xml:space="preserve">Якщо перемикач стоїть у положенні "Rectangle", то відображаються сегменти сигналу та відновлений сигнал без використання віконних функцій. </w:t>
      </w:r>
      <w:r w:rsidR="00CE6088" w:rsidRPr="003349EC">
        <w:rPr>
          <w:sz w:val="28"/>
          <w:szCs w:val="28"/>
        </w:rPr>
        <w:t xml:space="preserve"> </w:t>
      </w:r>
      <w:r w:rsidR="00FB4F51" w:rsidRPr="003349EC">
        <w:rPr>
          <w:sz w:val="28"/>
          <w:szCs w:val="28"/>
        </w:rPr>
        <w:t xml:space="preserve">Однак, якщо перемикач установлено у будь-яке інше положення, то використовуються відповідні віконні функції для обробки сегментів сигналу перед їх відображенням. </w:t>
      </w:r>
      <w:r w:rsidR="00CE6088" w:rsidRPr="003349EC">
        <w:rPr>
          <w:sz w:val="28"/>
          <w:szCs w:val="28"/>
        </w:rPr>
        <w:t xml:space="preserve">Перемикач забезпечує вибір </w:t>
      </w:r>
      <w:r w:rsidR="00FB4F51" w:rsidRPr="003349EC">
        <w:rPr>
          <w:sz w:val="28"/>
          <w:szCs w:val="28"/>
        </w:rPr>
        <w:t>так</w:t>
      </w:r>
      <w:r w:rsidR="00CE6088" w:rsidRPr="003349EC">
        <w:rPr>
          <w:sz w:val="28"/>
          <w:szCs w:val="28"/>
        </w:rPr>
        <w:t>их</w:t>
      </w:r>
      <w:r w:rsidR="00FB4F51" w:rsidRPr="003349EC">
        <w:rPr>
          <w:sz w:val="28"/>
          <w:szCs w:val="28"/>
        </w:rPr>
        <w:t xml:space="preserve"> віконн</w:t>
      </w:r>
      <w:r w:rsidR="00CE6088" w:rsidRPr="003349EC">
        <w:rPr>
          <w:sz w:val="28"/>
          <w:szCs w:val="28"/>
        </w:rPr>
        <w:t>их</w:t>
      </w:r>
      <w:r w:rsidR="00FB4F51" w:rsidRPr="003349EC">
        <w:rPr>
          <w:sz w:val="28"/>
          <w:szCs w:val="28"/>
        </w:rPr>
        <w:t xml:space="preserve"> функці</w:t>
      </w:r>
      <w:r w:rsidR="00CE6088" w:rsidRPr="003349EC">
        <w:rPr>
          <w:sz w:val="28"/>
          <w:szCs w:val="28"/>
        </w:rPr>
        <w:t>й</w:t>
      </w:r>
      <w:r w:rsidR="00FB4F51" w:rsidRPr="003349EC">
        <w:rPr>
          <w:sz w:val="28"/>
          <w:szCs w:val="28"/>
        </w:rPr>
        <w:t>:</w:t>
      </w:r>
    </w:p>
    <w:p w14:paraId="532361E4" w14:textId="77777777" w:rsidR="00FB4F51" w:rsidRPr="003349EC" w:rsidRDefault="00FB4F51" w:rsidP="00594E48">
      <w:pPr>
        <w:pStyle w:val="TableParagraph"/>
        <w:spacing w:line="360" w:lineRule="auto"/>
        <w:ind w:left="567" w:right="707" w:firstLine="284"/>
        <w:jc w:val="both"/>
        <w:rPr>
          <w:sz w:val="28"/>
          <w:szCs w:val="28"/>
        </w:rPr>
      </w:pPr>
      <w:r w:rsidRPr="003349EC">
        <w:rPr>
          <w:sz w:val="28"/>
          <w:szCs w:val="28"/>
        </w:rPr>
        <w:t>• Hamming: Використовується віконна функція "Hamming", яка допомагає зменшити спотворення країв сегменту сигналу.</w:t>
      </w:r>
    </w:p>
    <w:p w14:paraId="3D8FA841" w14:textId="77777777" w:rsidR="00FB4F51" w:rsidRPr="003349EC" w:rsidRDefault="00FB4F51" w:rsidP="00594E48">
      <w:pPr>
        <w:pStyle w:val="TableParagraph"/>
        <w:spacing w:line="360" w:lineRule="auto"/>
        <w:ind w:left="567" w:right="707" w:firstLine="284"/>
        <w:jc w:val="both"/>
        <w:rPr>
          <w:sz w:val="28"/>
          <w:szCs w:val="28"/>
        </w:rPr>
      </w:pPr>
      <w:r w:rsidRPr="003349EC">
        <w:rPr>
          <w:sz w:val="28"/>
          <w:szCs w:val="28"/>
        </w:rPr>
        <w:t>• Blackman: Використовується віконна функція "Blackman", яка забезпечує ще більшу зниження спотворення країв сегменту сигналу.</w:t>
      </w:r>
    </w:p>
    <w:p w14:paraId="096D785E" w14:textId="77777777" w:rsidR="00FB4F51" w:rsidRPr="003349EC" w:rsidRDefault="00FB4F51" w:rsidP="00594E48">
      <w:pPr>
        <w:pStyle w:val="TableParagraph"/>
        <w:spacing w:line="360" w:lineRule="auto"/>
        <w:ind w:left="567" w:right="707" w:firstLine="284"/>
        <w:jc w:val="both"/>
        <w:rPr>
          <w:sz w:val="28"/>
          <w:szCs w:val="28"/>
        </w:rPr>
      </w:pPr>
      <w:r w:rsidRPr="003349EC">
        <w:rPr>
          <w:sz w:val="28"/>
          <w:szCs w:val="28"/>
        </w:rPr>
        <w:t>• Hanning: Використовується віконна функція "Hanning", яка також зменшує спотворення країв сегменту сигналу, але з іншим профілем зниження.</w:t>
      </w:r>
    </w:p>
    <w:p w14:paraId="2FD9366F" w14:textId="439E1168" w:rsidR="00FB4F51" w:rsidRPr="003349EC" w:rsidRDefault="00FB4F51" w:rsidP="00594E48">
      <w:pPr>
        <w:pStyle w:val="TableParagraph"/>
        <w:spacing w:line="360" w:lineRule="auto"/>
        <w:ind w:left="567" w:right="707" w:firstLine="284"/>
        <w:jc w:val="both"/>
        <w:rPr>
          <w:sz w:val="28"/>
          <w:szCs w:val="28"/>
        </w:rPr>
      </w:pPr>
      <w:r w:rsidRPr="003349EC">
        <w:rPr>
          <w:sz w:val="28"/>
          <w:szCs w:val="28"/>
        </w:rPr>
        <w:t xml:space="preserve">• Flattop: Використовується віконна функція "Flattop", яка має найбільшу здатність до підсилення слабких сигналів, але з більшою шириною головного </w:t>
      </w:r>
      <w:r w:rsidR="00CE6088" w:rsidRPr="003349EC">
        <w:rPr>
          <w:sz w:val="28"/>
          <w:szCs w:val="28"/>
        </w:rPr>
        <w:t>пелюстка</w:t>
      </w:r>
      <w:r w:rsidRPr="003349EC">
        <w:rPr>
          <w:sz w:val="28"/>
          <w:szCs w:val="28"/>
        </w:rPr>
        <w:t>.</w:t>
      </w:r>
    </w:p>
    <w:p w14:paraId="205012A2" w14:textId="77777777" w:rsidR="00145038" w:rsidRPr="003349EC" w:rsidRDefault="00FB4F51" w:rsidP="00594E48">
      <w:pPr>
        <w:pStyle w:val="TableParagraph"/>
        <w:spacing w:line="360" w:lineRule="auto"/>
        <w:ind w:left="567" w:right="707" w:firstLine="284"/>
        <w:jc w:val="both"/>
        <w:rPr>
          <w:sz w:val="28"/>
          <w:szCs w:val="28"/>
        </w:rPr>
      </w:pPr>
      <w:r w:rsidRPr="003349EC">
        <w:rPr>
          <w:sz w:val="28"/>
          <w:szCs w:val="28"/>
        </w:rPr>
        <w:t xml:space="preserve">Отже, в залежності від положення перемикача, вибирається відповідна </w:t>
      </w:r>
    </w:p>
    <w:p w14:paraId="3A525E94" w14:textId="182C3A54" w:rsidR="002109CE" w:rsidRPr="003349EC" w:rsidRDefault="00FB4F51" w:rsidP="00594E48">
      <w:pPr>
        <w:pStyle w:val="TableParagraph"/>
        <w:spacing w:line="360" w:lineRule="auto"/>
        <w:ind w:left="567" w:right="707"/>
        <w:jc w:val="both"/>
        <w:rPr>
          <w:sz w:val="28"/>
          <w:szCs w:val="28"/>
        </w:rPr>
      </w:pPr>
      <w:r w:rsidRPr="003349EC">
        <w:rPr>
          <w:sz w:val="28"/>
          <w:szCs w:val="28"/>
        </w:rPr>
        <w:lastRenderedPageBreak/>
        <w:t>віконна функція для обробки сегментів сигналу перед їх відображенням. Це допомагає поліпшити якість аналізу сигналу в часовій або частотній області.</w:t>
      </w:r>
      <w:r w:rsidR="00CE6088" w:rsidRPr="003349EC">
        <w:rPr>
          <w:sz w:val="28"/>
          <w:szCs w:val="28"/>
        </w:rPr>
        <w:t xml:space="preserve"> </w:t>
      </w:r>
    </w:p>
    <w:p w14:paraId="6D6006B7" w14:textId="1D9FE273" w:rsidR="006E6985" w:rsidRPr="003349EC" w:rsidRDefault="006E6985" w:rsidP="00594E48">
      <w:pPr>
        <w:widowControl/>
        <w:autoSpaceDE/>
        <w:autoSpaceDN/>
        <w:spacing w:line="360" w:lineRule="auto"/>
        <w:ind w:left="567" w:right="707" w:firstLine="284"/>
        <w:jc w:val="both"/>
        <w:rPr>
          <w:sz w:val="28"/>
          <w:szCs w:val="28"/>
        </w:rPr>
      </w:pPr>
      <w:r w:rsidRPr="003349EC">
        <w:rPr>
          <w:sz w:val="28"/>
          <w:szCs w:val="28"/>
        </w:rPr>
        <w:t xml:space="preserve">Після сегментації кожен з сегментів обробляється в блоці </w:t>
      </w:r>
      <w:r w:rsidR="009B5AF5" w:rsidRPr="003349EC">
        <w:rPr>
          <w:sz w:val="28"/>
          <w:szCs w:val="28"/>
        </w:rPr>
        <w:t>розрахунку ШПФ</w:t>
      </w:r>
      <w:r w:rsidR="009D567C">
        <w:rPr>
          <w:sz w:val="28"/>
          <w:szCs w:val="28"/>
        </w:rPr>
        <w:t xml:space="preserve"> </w:t>
      </w:r>
      <w:r w:rsidRPr="003349EC">
        <w:rPr>
          <w:sz w:val="28"/>
          <w:szCs w:val="28"/>
        </w:rPr>
        <w:t>(рис.2.17).</w:t>
      </w:r>
      <w:r w:rsidR="00AB4206" w:rsidRPr="003349EC">
        <w:rPr>
          <w:sz w:val="28"/>
          <w:szCs w:val="28"/>
        </w:rPr>
        <w:t xml:space="preserve"> На виході отримуємо спектральну щільність потужності. Кожен з сегментів має блок розрахунку</w:t>
      </w:r>
      <w:r w:rsidR="009D567C">
        <w:rPr>
          <w:sz w:val="28"/>
          <w:szCs w:val="28"/>
        </w:rPr>
        <w:t xml:space="preserve"> </w:t>
      </w:r>
      <w:r w:rsidR="00AB4206" w:rsidRPr="003349EC">
        <w:rPr>
          <w:sz w:val="28"/>
          <w:szCs w:val="28"/>
        </w:rPr>
        <w:t>(рис.2.17)</w:t>
      </w:r>
    </w:p>
    <w:p w14:paraId="10376C24" w14:textId="77777777" w:rsidR="00013B7E" w:rsidRPr="003349EC" w:rsidRDefault="00013B7E" w:rsidP="00594E48">
      <w:pPr>
        <w:widowControl/>
        <w:autoSpaceDE/>
        <w:autoSpaceDN/>
        <w:spacing w:line="360" w:lineRule="auto"/>
        <w:ind w:left="567" w:right="707" w:firstLine="284"/>
        <w:jc w:val="both"/>
        <w:rPr>
          <w:sz w:val="28"/>
          <w:szCs w:val="28"/>
        </w:rPr>
      </w:pPr>
    </w:p>
    <w:p w14:paraId="2C7317A0" w14:textId="0CCD02CC" w:rsidR="009B5AF5" w:rsidRPr="003349EC" w:rsidRDefault="006E6985" w:rsidP="00594E48">
      <w:pPr>
        <w:widowControl/>
        <w:autoSpaceDE/>
        <w:autoSpaceDN/>
        <w:spacing w:line="360" w:lineRule="auto"/>
        <w:ind w:left="567" w:right="707" w:firstLine="284"/>
        <w:jc w:val="center"/>
        <w:rPr>
          <w:sz w:val="28"/>
          <w:szCs w:val="28"/>
        </w:rPr>
      </w:pPr>
      <w:r w:rsidRPr="003349EC">
        <w:rPr>
          <w:sz w:val="28"/>
          <w:szCs w:val="28"/>
          <w:lang w:eastAsia="uk-UA"/>
        </w:rPr>
        <w:drawing>
          <wp:inline distT="0" distB="0" distL="0" distR="0" wp14:anchorId="7CAEBE49" wp14:editId="2A8683E6">
            <wp:extent cx="4743450" cy="231457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743450" cy="2314575"/>
                    </a:xfrm>
                    <a:prstGeom prst="rect">
                      <a:avLst/>
                    </a:prstGeom>
                    <a:noFill/>
                    <a:ln>
                      <a:noFill/>
                    </a:ln>
                  </pic:spPr>
                </pic:pic>
              </a:graphicData>
            </a:graphic>
          </wp:inline>
        </w:drawing>
      </w:r>
    </w:p>
    <w:p w14:paraId="03DDA6D6" w14:textId="2457CFBB" w:rsidR="006E6985" w:rsidRPr="003349EC" w:rsidRDefault="006E6985" w:rsidP="00594E48">
      <w:pPr>
        <w:widowControl/>
        <w:autoSpaceDE/>
        <w:autoSpaceDN/>
        <w:spacing w:line="360" w:lineRule="auto"/>
        <w:ind w:left="567" w:right="707" w:firstLine="284"/>
        <w:jc w:val="center"/>
        <w:rPr>
          <w:sz w:val="28"/>
          <w:szCs w:val="28"/>
        </w:rPr>
      </w:pPr>
      <w:r w:rsidRPr="003349EC">
        <w:rPr>
          <w:sz w:val="28"/>
          <w:szCs w:val="28"/>
        </w:rPr>
        <w:t>Рисунок 2.17 – Блок розрахунку ШПФ</w:t>
      </w:r>
    </w:p>
    <w:p w14:paraId="57C90CA1" w14:textId="77777777" w:rsidR="00145038" w:rsidRPr="003349EC" w:rsidRDefault="00145038" w:rsidP="00594E48">
      <w:pPr>
        <w:widowControl/>
        <w:autoSpaceDE/>
        <w:autoSpaceDN/>
        <w:spacing w:line="360" w:lineRule="auto"/>
        <w:ind w:left="567" w:right="707" w:firstLine="284"/>
        <w:jc w:val="center"/>
        <w:rPr>
          <w:sz w:val="28"/>
          <w:szCs w:val="28"/>
        </w:rPr>
      </w:pPr>
    </w:p>
    <w:p w14:paraId="2F21F773" w14:textId="29E5E623" w:rsidR="00333460" w:rsidRPr="003349EC" w:rsidRDefault="00333460" w:rsidP="00594E48">
      <w:pPr>
        <w:pStyle w:val="TableParagraph"/>
        <w:spacing w:line="360" w:lineRule="auto"/>
        <w:ind w:left="567" w:right="707" w:firstLine="284"/>
        <w:jc w:val="both"/>
        <w:rPr>
          <w:sz w:val="28"/>
          <w:szCs w:val="28"/>
        </w:rPr>
      </w:pPr>
      <w:r w:rsidRPr="003349EC">
        <w:rPr>
          <w:sz w:val="28"/>
          <w:szCs w:val="28"/>
        </w:rPr>
        <w:t>Для відображення вихідного сигналу</w:t>
      </w:r>
      <w:r w:rsidR="00FA033E" w:rsidRPr="003349EC">
        <w:rPr>
          <w:sz w:val="28"/>
          <w:szCs w:val="28"/>
        </w:rPr>
        <w:t xml:space="preserve"> </w:t>
      </w:r>
      <w:r w:rsidRPr="003349EC">
        <w:rPr>
          <w:sz w:val="28"/>
          <w:szCs w:val="28"/>
        </w:rPr>
        <w:t>можуть використовуватись різні підходи, серед яких:</w:t>
      </w:r>
    </w:p>
    <w:p w14:paraId="451EBA23" w14:textId="3EE2CF08" w:rsidR="00333460" w:rsidRPr="003349EC" w:rsidRDefault="00333460" w:rsidP="00594E48">
      <w:pPr>
        <w:pStyle w:val="TableParagraph"/>
        <w:numPr>
          <w:ilvl w:val="0"/>
          <w:numId w:val="30"/>
        </w:numPr>
        <w:spacing w:line="360" w:lineRule="auto"/>
        <w:ind w:left="567" w:right="707" w:firstLine="284"/>
        <w:jc w:val="both"/>
        <w:rPr>
          <w:sz w:val="28"/>
          <w:szCs w:val="28"/>
        </w:rPr>
      </w:pPr>
      <w:r w:rsidRPr="003349EC">
        <w:rPr>
          <w:sz w:val="28"/>
          <w:szCs w:val="28"/>
        </w:rPr>
        <w:t>Відображення усередненого спектра: Усереднений спектр може бути обчислений шляхом взяття середнього значення спектрів всіх сегментів. Це дає уявлення про загальні частотні характеристики сигналу.</w:t>
      </w:r>
      <w:r w:rsidR="00FA033E" w:rsidRPr="003349EC">
        <w:rPr>
          <w:sz w:val="28"/>
          <w:szCs w:val="28"/>
        </w:rPr>
        <w:t xml:space="preserve"> (рис. 2.18)</w:t>
      </w:r>
    </w:p>
    <w:p w14:paraId="46D7B5DE" w14:textId="5C0DFCCB" w:rsidR="00333460" w:rsidRPr="003349EC" w:rsidRDefault="00333460" w:rsidP="00594E48">
      <w:pPr>
        <w:pStyle w:val="TableParagraph"/>
        <w:numPr>
          <w:ilvl w:val="0"/>
          <w:numId w:val="30"/>
        </w:numPr>
        <w:spacing w:line="360" w:lineRule="auto"/>
        <w:ind w:left="567" w:right="707" w:firstLine="284"/>
        <w:jc w:val="both"/>
        <w:rPr>
          <w:sz w:val="28"/>
          <w:szCs w:val="28"/>
        </w:rPr>
      </w:pPr>
      <w:r w:rsidRPr="003349EC">
        <w:rPr>
          <w:sz w:val="28"/>
          <w:szCs w:val="28"/>
        </w:rPr>
        <w:t>Відображення сигналу в залежності від кількості сегментів: Сигнал може бути відображений у вигляді графіка, де осі представляють вісь часу і амплітуду, а кожен сегмент відображається окремою частиною графіка. Кількість сегментів може впливати на роздільну здатність аналізу сигналу.</w:t>
      </w:r>
      <w:r w:rsidR="00FA033E" w:rsidRPr="003349EC">
        <w:rPr>
          <w:sz w:val="28"/>
          <w:szCs w:val="28"/>
        </w:rPr>
        <w:t xml:space="preserve"> (рис. 2.19)</w:t>
      </w:r>
    </w:p>
    <w:p w14:paraId="7E6B0786" w14:textId="77777777" w:rsidR="00145038" w:rsidRPr="003349EC" w:rsidRDefault="00333460" w:rsidP="00594E48">
      <w:pPr>
        <w:pStyle w:val="TableParagraph"/>
        <w:numPr>
          <w:ilvl w:val="0"/>
          <w:numId w:val="30"/>
        </w:numPr>
        <w:spacing w:line="360" w:lineRule="auto"/>
        <w:ind w:left="567" w:right="707" w:firstLine="284"/>
        <w:jc w:val="both"/>
        <w:rPr>
          <w:sz w:val="28"/>
          <w:szCs w:val="28"/>
        </w:rPr>
      </w:pPr>
      <w:r w:rsidRPr="003349EC">
        <w:rPr>
          <w:sz w:val="28"/>
          <w:szCs w:val="28"/>
        </w:rPr>
        <w:t xml:space="preserve">Відображення спектрів відповідних сегментів: Кожен сегмент може бути аналізований окремо, і його спектр може бути відображений графічно. </w:t>
      </w:r>
    </w:p>
    <w:p w14:paraId="1375DE9E" w14:textId="6B0C905F" w:rsidR="00333460" w:rsidRPr="003349EC" w:rsidRDefault="00333460" w:rsidP="00594E48">
      <w:pPr>
        <w:pStyle w:val="TableParagraph"/>
        <w:numPr>
          <w:ilvl w:val="0"/>
          <w:numId w:val="30"/>
        </w:numPr>
        <w:spacing w:line="360" w:lineRule="auto"/>
        <w:ind w:left="567" w:right="707" w:firstLine="284"/>
        <w:jc w:val="both"/>
        <w:rPr>
          <w:sz w:val="28"/>
          <w:szCs w:val="28"/>
        </w:rPr>
      </w:pPr>
      <w:r w:rsidRPr="003349EC">
        <w:rPr>
          <w:sz w:val="28"/>
          <w:szCs w:val="28"/>
        </w:rPr>
        <w:t xml:space="preserve">Це дозволяє дослідити спектральні характеристики кожного </w:t>
      </w:r>
      <w:r w:rsidRPr="003349EC">
        <w:rPr>
          <w:sz w:val="28"/>
          <w:szCs w:val="28"/>
        </w:rPr>
        <w:lastRenderedPageBreak/>
        <w:t>сегмента окремо і виявити можливі зміни в частотному зміщенні або амплітуді сигналу від сегмента до сегмента.</w:t>
      </w:r>
      <w:r w:rsidR="00FA033E" w:rsidRPr="003349EC">
        <w:rPr>
          <w:sz w:val="28"/>
          <w:szCs w:val="28"/>
        </w:rPr>
        <w:t xml:space="preserve"> (рис. 2.20)</w:t>
      </w:r>
    </w:p>
    <w:p w14:paraId="00BA452E" w14:textId="67550B76" w:rsidR="00056AA0" w:rsidRPr="003349EC" w:rsidRDefault="00056AA0" w:rsidP="00594E48">
      <w:pPr>
        <w:pStyle w:val="TableParagraph"/>
        <w:spacing w:line="360" w:lineRule="auto"/>
        <w:ind w:left="567" w:right="707" w:firstLine="284"/>
        <w:jc w:val="both"/>
        <w:rPr>
          <w:sz w:val="28"/>
          <w:szCs w:val="28"/>
        </w:rPr>
      </w:pPr>
      <w:r w:rsidRPr="003349EC">
        <w:rPr>
          <w:sz w:val="28"/>
          <w:szCs w:val="28"/>
        </w:rPr>
        <w:t xml:space="preserve">Для відображення усередненого спектру використовується конструкція "Case structure". У цій конструкції, залежно від кількості сегментів, значення береться з локальної змінної "Кількість сегментів" обчислюється </w:t>
      </w:r>
      <w:r w:rsidR="00895945" w:rsidRPr="003349EC">
        <w:rPr>
          <w:sz w:val="28"/>
          <w:szCs w:val="28"/>
        </w:rPr>
        <w:t>СЩП обраної кількості сегментів</w:t>
      </w:r>
      <w:r w:rsidRPr="003349EC">
        <w:rPr>
          <w:sz w:val="28"/>
          <w:szCs w:val="28"/>
        </w:rPr>
        <w:t>.</w:t>
      </w:r>
    </w:p>
    <w:p w14:paraId="44A59BDD" w14:textId="77777777" w:rsidR="003313D5" w:rsidRPr="003349EC" w:rsidRDefault="003313D5" w:rsidP="00594E48">
      <w:pPr>
        <w:pStyle w:val="TableParagraph"/>
        <w:spacing w:line="360" w:lineRule="auto"/>
        <w:ind w:left="567" w:right="707" w:firstLine="284"/>
        <w:jc w:val="both"/>
        <w:rPr>
          <w:sz w:val="28"/>
          <w:szCs w:val="28"/>
        </w:rPr>
      </w:pPr>
    </w:p>
    <w:p w14:paraId="76030DFC" w14:textId="1A7C9900" w:rsidR="009B5AF5" w:rsidRPr="003349EC" w:rsidRDefault="00FA033E" w:rsidP="00594E48">
      <w:pPr>
        <w:pStyle w:val="TableParagraph"/>
        <w:spacing w:line="360" w:lineRule="auto"/>
        <w:ind w:left="567" w:right="707" w:firstLine="284"/>
        <w:jc w:val="center"/>
        <w:rPr>
          <w:sz w:val="28"/>
          <w:szCs w:val="28"/>
        </w:rPr>
      </w:pPr>
      <w:r w:rsidRPr="003349EC">
        <w:rPr>
          <w:sz w:val="28"/>
          <w:szCs w:val="28"/>
          <w:lang w:eastAsia="uk-UA"/>
        </w:rPr>
        <w:drawing>
          <wp:inline distT="0" distB="0" distL="0" distR="0" wp14:anchorId="08D8109B" wp14:editId="0F6D5690">
            <wp:extent cx="5547095" cy="14478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82818" cy="1457124"/>
                    </a:xfrm>
                    <a:prstGeom prst="rect">
                      <a:avLst/>
                    </a:prstGeom>
                    <a:noFill/>
                    <a:ln>
                      <a:noFill/>
                    </a:ln>
                  </pic:spPr>
                </pic:pic>
              </a:graphicData>
            </a:graphic>
          </wp:inline>
        </w:drawing>
      </w:r>
    </w:p>
    <w:p w14:paraId="632855EC" w14:textId="496F08B7" w:rsidR="00204EBC" w:rsidRPr="003349EC" w:rsidRDefault="009B5AF5" w:rsidP="00594E48">
      <w:pPr>
        <w:widowControl/>
        <w:autoSpaceDE/>
        <w:autoSpaceDN/>
        <w:spacing w:line="360" w:lineRule="auto"/>
        <w:ind w:left="567" w:right="707" w:firstLine="284"/>
        <w:jc w:val="center"/>
        <w:rPr>
          <w:sz w:val="28"/>
          <w:szCs w:val="28"/>
        </w:rPr>
      </w:pPr>
      <w:r w:rsidRPr="003349EC">
        <w:rPr>
          <w:sz w:val="28"/>
          <w:szCs w:val="28"/>
        </w:rPr>
        <w:t xml:space="preserve">Рисунок </w:t>
      </w:r>
      <w:r w:rsidR="00B10D8F" w:rsidRPr="003349EC">
        <w:rPr>
          <w:sz w:val="28"/>
          <w:szCs w:val="28"/>
        </w:rPr>
        <w:t>2</w:t>
      </w:r>
      <w:r w:rsidR="009B1A4B" w:rsidRPr="003349EC">
        <w:rPr>
          <w:sz w:val="28"/>
          <w:szCs w:val="28"/>
        </w:rPr>
        <w:t>.</w:t>
      </w:r>
      <w:r w:rsidR="00B10D8F" w:rsidRPr="003349EC">
        <w:rPr>
          <w:sz w:val="28"/>
          <w:szCs w:val="28"/>
        </w:rPr>
        <w:t>1</w:t>
      </w:r>
      <w:r w:rsidR="00FA033E" w:rsidRPr="003349EC">
        <w:rPr>
          <w:sz w:val="28"/>
          <w:szCs w:val="28"/>
        </w:rPr>
        <w:t>8</w:t>
      </w:r>
      <w:r w:rsidR="00260E27" w:rsidRPr="003349EC">
        <w:rPr>
          <w:sz w:val="28"/>
          <w:szCs w:val="28"/>
        </w:rPr>
        <w:t xml:space="preserve"> </w:t>
      </w:r>
      <w:r w:rsidRPr="003349EC">
        <w:rPr>
          <w:sz w:val="28"/>
          <w:szCs w:val="28"/>
        </w:rPr>
        <w:t xml:space="preserve">– </w:t>
      </w:r>
      <w:r w:rsidR="00424DD7" w:rsidRPr="003349EC">
        <w:rPr>
          <w:sz w:val="28"/>
          <w:szCs w:val="28"/>
        </w:rPr>
        <w:t xml:space="preserve">Блок відображення </w:t>
      </w:r>
      <w:r w:rsidR="00FA033E" w:rsidRPr="003349EC">
        <w:rPr>
          <w:sz w:val="28"/>
          <w:szCs w:val="28"/>
        </w:rPr>
        <w:t>усередненого спектру</w:t>
      </w:r>
    </w:p>
    <w:p w14:paraId="43AE27E0" w14:textId="77777777" w:rsidR="00145038" w:rsidRPr="003349EC" w:rsidRDefault="00145038" w:rsidP="00594E48">
      <w:pPr>
        <w:widowControl/>
        <w:autoSpaceDE/>
        <w:autoSpaceDN/>
        <w:spacing w:line="360" w:lineRule="auto"/>
        <w:ind w:left="567" w:right="707" w:firstLine="284"/>
        <w:jc w:val="center"/>
        <w:rPr>
          <w:sz w:val="28"/>
          <w:szCs w:val="28"/>
        </w:rPr>
      </w:pPr>
    </w:p>
    <w:p w14:paraId="65162775" w14:textId="205939A4" w:rsidR="00895945" w:rsidRPr="003349EC" w:rsidRDefault="00895945" w:rsidP="00594E48">
      <w:pPr>
        <w:widowControl/>
        <w:autoSpaceDE/>
        <w:autoSpaceDN/>
        <w:spacing w:line="360" w:lineRule="auto"/>
        <w:ind w:left="567" w:right="707" w:firstLine="284"/>
        <w:jc w:val="both"/>
        <w:rPr>
          <w:sz w:val="28"/>
          <w:szCs w:val="28"/>
        </w:rPr>
      </w:pPr>
      <w:r w:rsidRPr="003349EC">
        <w:rPr>
          <w:sz w:val="28"/>
          <w:szCs w:val="28"/>
        </w:rPr>
        <w:t>Для відображення сигналу використовується конструкція "Case structure". У цій конструкції, залежно від кількості сегментів, яка береться з локальної змінної "Кількість сегментів", відбувається відновлення сигналу. В даному випадку, для відображення сигналу використовуються чотири сегменти.</w:t>
      </w:r>
    </w:p>
    <w:p w14:paraId="1A04FF94" w14:textId="77777777" w:rsidR="003313D5" w:rsidRPr="003349EC" w:rsidRDefault="003313D5" w:rsidP="00594E48">
      <w:pPr>
        <w:widowControl/>
        <w:autoSpaceDE/>
        <w:autoSpaceDN/>
        <w:spacing w:line="360" w:lineRule="auto"/>
        <w:ind w:left="567" w:right="707" w:firstLine="284"/>
        <w:jc w:val="both"/>
        <w:rPr>
          <w:sz w:val="28"/>
          <w:szCs w:val="28"/>
        </w:rPr>
      </w:pPr>
    </w:p>
    <w:p w14:paraId="633EBB8B" w14:textId="790E4603" w:rsidR="00DD0063" w:rsidRPr="003349EC" w:rsidRDefault="00DD0063" w:rsidP="00594E48">
      <w:pPr>
        <w:widowControl/>
        <w:autoSpaceDE/>
        <w:autoSpaceDN/>
        <w:spacing w:line="360" w:lineRule="auto"/>
        <w:ind w:left="567" w:right="707" w:firstLine="284"/>
        <w:jc w:val="center"/>
        <w:rPr>
          <w:sz w:val="28"/>
          <w:szCs w:val="28"/>
        </w:rPr>
      </w:pPr>
      <w:r w:rsidRPr="003349EC">
        <w:rPr>
          <w:sz w:val="28"/>
          <w:szCs w:val="28"/>
          <w:lang w:eastAsia="uk-UA"/>
        </w:rPr>
        <w:drawing>
          <wp:inline distT="0" distB="0" distL="0" distR="0" wp14:anchorId="180667C6" wp14:editId="7CAA0AC3">
            <wp:extent cx="5360607" cy="1545548"/>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23555" cy="1563697"/>
                    </a:xfrm>
                    <a:prstGeom prst="rect">
                      <a:avLst/>
                    </a:prstGeom>
                    <a:noFill/>
                    <a:ln>
                      <a:noFill/>
                    </a:ln>
                  </pic:spPr>
                </pic:pic>
              </a:graphicData>
            </a:graphic>
          </wp:inline>
        </w:drawing>
      </w:r>
    </w:p>
    <w:p w14:paraId="5BF18DF7" w14:textId="1F35E646" w:rsidR="00FA033E" w:rsidRPr="003349EC" w:rsidRDefault="00FA033E" w:rsidP="00594E48">
      <w:pPr>
        <w:widowControl/>
        <w:autoSpaceDE/>
        <w:autoSpaceDN/>
        <w:spacing w:line="360" w:lineRule="auto"/>
        <w:ind w:left="567" w:right="707" w:firstLine="284"/>
        <w:jc w:val="center"/>
        <w:rPr>
          <w:sz w:val="28"/>
          <w:szCs w:val="28"/>
        </w:rPr>
      </w:pPr>
      <w:r w:rsidRPr="003349EC">
        <w:rPr>
          <w:sz w:val="28"/>
          <w:szCs w:val="28"/>
        </w:rPr>
        <w:t>Рисунок 2.1</w:t>
      </w:r>
      <w:r w:rsidR="00260E27" w:rsidRPr="003349EC">
        <w:rPr>
          <w:sz w:val="28"/>
          <w:szCs w:val="28"/>
        </w:rPr>
        <w:t xml:space="preserve">9 </w:t>
      </w:r>
      <w:r w:rsidRPr="003349EC">
        <w:rPr>
          <w:sz w:val="28"/>
          <w:szCs w:val="28"/>
        </w:rPr>
        <w:t>– Блок відображення в</w:t>
      </w:r>
      <w:r w:rsidR="00204EBC" w:rsidRPr="003349EC">
        <w:rPr>
          <w:sz w:val="28"/>
          <w:szCs w:val="28"/>
        </w:rPr>
        <w:t>ідновленого</w:t>
      </w:r>
      <w:r w:rsidRPr="003349EC">
        <w:rPr>
          <w:sz w:val="28"/>
          <w:szCs w:val="28"/>
        </w:rPr>
        <w:t xml:space="preserve"> сигналу</w:t>
      </w:r>
    </w:p>
    <w:p w14:paraId="6BC88A24" w14:textId="77777777" w:rsidR="00145038" w:rsidRPr="003349EC" w:rsidRDefault="00145038" w:rsidP="00594E48">
      <w:pPr>
        <w:widowControl/>
        <w:autoSpaceDE/>
        <w:autoSpaceDN/>
        <w:spacing w:line="360" w:lineRule="auto"/>
        <w:ind w:left="567" w:right="707" w:firstLine="284"/>
        <w:jc w:val="center"/>
        <w:rPr>
          <w:sz w:val="28"/>
          <w:szCs w:val="28"/>
        </w:rPr>
      </w:pPr>
    </w:p>
    <w:p w14:paraId="4009C4DE" w14:textId="05215BB9" w:rsidR="00DD0063" w:rsidRPr="003349EC" w:rsidRDefault="008A479C" w:rsidP="00594E48">
      <w:pPr>
        <w:widowControl/>
        <w:autoSpaceDE/>
        <w:autoSpaceDN/>
        <w:spacing w:line="360" w:lineRule="auto"/>
        <w:ind w:left="567" w:right="707" w:firstLine="284"/>
        <w:jc w:val="center"/>
        <w:rPr>
          <w:sz w:val="28"/>
          <w:szCs w:val="28"/>
        </w:rPr>
      </w:pPr>
      <w:r w:rsidRPr="003349EC">
        <w:rPr>
          <w:sz w:val="28"/>
          <w:szCs w:val="28"/>
          <w:lang w:eastAsia="uk-UA"/>
        </w:rPr>
        <w:lastRenderedPageBreak/>
        <w:drawing>
          <wp:inline distT="0" distB="0" distL="0" distR="0" wp14:anchorId="17E83D04" wp14:editId="37791390">
            <wp:extent cx="5236529" cy="1454150"/>
            <wp:effectExtent l="0" t="0" r="254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339785" cy="1482824"/>
                    </a:xfrm>
                    <a:prstGeom prst="rect">
                      <a:avLst/>
                    </a:prstGeom>
                    <a:noFill/>
                    <a:ln>
                      <a:noFill/>
                    </a:ln>
                  </pic:spPr>
                </pic:pic>
              </a:graphicData>
            </a:graphic>
          </wp:inline>
        </w:drawing>
      </w:r>
    </w:p>
    <w:p w14:paraId="26F68719" w14:textId="4463A3AE" w:rsidR="00FA033E" w:rsidRPr="003349EC" w:rsidRDefault="00FA033E" w:rsidP="00594E48">
      <w:pPr>
        <w:widowControl/>
        <w:autoSpaceDE/>
        <w:autoSpaceDN/>
        <w:spacing w:line="360" w:lineRule="auto"/>
        <w:ind w:left="567" w:right="707" w:firstLine="284"/>
        <w:jc w:val="center"/>
        <w:rPr>
          <w:sz w:val="28"/>
          <w:szCs w:val="28"/>
        </w:rPr>
      </w:pPr>
      <w:r w:rsidRPr="003349EC">
        <w:rPr>
          <w:sz w:val="28"/>
          <w:szCs w:val="28"/>
        </w:rPr>
        <w:t>Рисунок 2.</w:t>
      </w:r>
      <w:r w:rsidR="00260E27" w:rsidRPr="003349EC">
        <w:rPr>
          <w:sz w:val="28"/>
          <w:szCs w:val="28"/>
        </w:rPr>
        <w:t xml:space="preserve">20 </w:t>
      </w:r>
      <w:r w:rsidRPr="003349EC">
        <w:rPr>
          <w:sz w:val="28"/>
          <w:szCs w:val="28"/>
        </w:rPr>
        <w:t>– Блок відображення вихідного сигналу</w:t>
      </w:r>
    </w:p>
    <w:p w14:paraId="04F49D84" w14:textId="1FA843B6" w:rsidR="000226B4" w:rsidRPr="003349EC" w:rsidRDefault="000226B4" w:rsidP="00594E48">
      <w:pPr>
        <w:pStyle w:val="TableParagraph"/>
        <w:spacing w:line="360" w:lineRule="auto"/>
        <w:ind w:left="567" w:right="707" w:firstLine="284"/>
        <w:jc w:val="both"/>
        <w:outlineLvl w:val="1"/>
        <w:rPr>
          <w:sz w:val="28"/>
          <w:szCs w:val="28"/>
        </w:rPr>
      </w:pPr>
      <w:bookmarkStart w:id="229" w:name="_Toc136193317"/>
    </w:p>
    <w:p w14:paraId="25456917" w14:textId="77777777" w:rsidR="003313D5" w:rsidRPr="003349EC" w:rsidRDefault="003313D5" w:rsidP="00594E48">
      <w:pPr>
        <w:pStyle w:val="TableParagraph"/>
        <w:spacing w:line="360" w:lineRule="auto"/>
        <w:ind w:left="567" w:right="707" w:firstLine="284"/>
        <w:jc w:val="both"/>
        <w:outlineLvl w:val="1"/>
        <w:rPr>
          <w:sz w:val="28"/>
          <w:szCs w:val="28"/>
        </w:rPr>
      </w:pPr>
    </w:p>
    <w:p w14:paraId="7E8F1E76" w14:textId="46F52EE0" w:rsidR="00992BF9" w:rsidRPr="003349EC" w:rsidRDefault="00DA39B7" w:rsidP="00594E48">
      <w:pPr>
        <w:pStyle w:val="TableParagraph"/>
        <w:numPr>
          <w:ilvl w:val="1"/>
          <w:numId w:val="10"/>
        </w:numPr>
        <w:spacing w:line="360" w:lineRule="auto"/>
        <w:ind w:left="567" w:right="707" w:firstLine="284"/>
        <w:jc w:val="both"/>
        <w:outlineLvl w:val="1"/>
        <w:rPr>
          <w:sz w:val="28"/>
          <w:szCs w:val="28"/>
        </w:rPr>
      </w:pPr>
      <w:bookmarkStart w:id="230" w:name="_Toc136352179"/>
      <w:bookmarkStart w:id="231" w:name="_Toc137415240"/>
      <w:bookmarkStart w:id="232" w:name="_Toc137432207"/>
      <w:bookmarkStart w:id="233" w:name="_Toc137456820"/>
      <w:bookmarkStart w:id="234" w:name="_Toc137601134"/>
      <w:bookmarkStart w:id="235" w:name="_Toc137670272"/>
      <w:r w:rsidRPr="003349EC">
        <w:rPr>
          <w:sz w:val="28"/>
          <w:szCs w:val="28"/>
        </w:rPr>
        <w:t>Розробка</w:t>
      </w:r>
      <w:r w:rsidRPr="003349EC">
        <w:rPr>
          <w:spacing w:val="-4"/>
          <w:sz w:val="28"/>
          <w:szCs w:val="28"/>
        </w:rPr>
        <w:t xml:space="preserve"> </w:t>
      </w:r>
      <w:r w:rsidRPr="003349EC">
        <w:rPr>
          <w:sz w:val="28"/>
          <w:szCs w:val="28"/>
        </w:rPr>
        <w:t>методичного</w:t>
      </w:r>
      <w:r w:rsidRPr="003349EC">
        <w:rPr>
          <w:spacing w:val="-5"/>
          <w:sz w:val="28"/>
          <w:szCs w:val="28"/>
        </w:rPr>
        <w:t xml:space="preserve"> </w:t>
      </w:r>
      <w:r w:rsidRPr="003349EC">
        <w:rPr>
          <w:sz w:val="28"/>
          <w:szCs w:val="28"/>
        </w:rPr>
        <w:t>забезпечення</w:t>
      </w:r>
      <w:r w:rsidRPr="003349EC">
        <w:rPr>
          <w:spacing w:val="-4"/>
          <w:sz w:val="28"/>
          <w:szCs w:val="28"/>
        </w:rPr>
        <w:t xml:space="preserve"> </w:t>
      </w:r>
      <w:r w:rsidRPr="003349EC">
        <w:rPr>
          <w:sz w:val="28"/>
          <w:szCs w:val="28"/>
        </w:rPr>
        <w:t>та</w:t>
      </w:r>
      <w:r w:rsidRPr="003349EC">
        <w:rPr>
          <w:spacing w:val="-4"/>
          <w:sz w:val="28"/>
          <w:szCs w:val="28"/>
        </w:rPr>
        <w:t xml:space="preserve"> </w:t>
      </w:r>
      <w:r w:rsidRPr="003349EC">
        <w:rPr>
          <w:sz w:val="28"/>
          <w:szCs w:val="28"/>
        </w:rPr>
        <w:t>інструкції</w:t>
      </w:r>
      <w:r w:rsidRPr="003349EC">
        <w:rPr>
          <w:spacing w:val="-10"/>
          <w:sz w:val="28"/>
          <w:szCs w:val="28"/>
        </w:rPr>
        <w:t xml:space="preserve"> </w:t>
      </w:r>
      <w:r w:rsidRPr="003349EC">
        <w:rPr>
          <w:sz w:val="28"/>
          <w:szCs w:val="28"/>
        </w:rPr>
        <w:t>по</w:t>
      </w:r>
      <w:r w:rsidRPr="003349EC">
        <w:rPr>
          <w:spacing w:val="-5"/>
          <w:sz w:val="28"/>
          <w:szCs w:val="28"/>
        </w:rPr>
        <w:t xml:space="preserve"> </w:t>
      </w:r>
      <w:r w:rsidRPr="003349EC">
        <w:rPr>
          <w:sz w:val="28"/>
          <w:szCs w:val="28"/>
        </w:rPr>
        <w:t>експлуатації</w:t>
      </w:r>
      <w:r w:rsidR="001B0EC3" w:rsidRPr="003349EC">
        <w:rPr>
          <w:sz w:val="28"/>
          <w:szCs w:val="28"/>
        </w:rPr>
        <w:t xml:space="preserve"> </w:t>
      </w:r>
      <w:r w:rsidRPr="003349EC">
        <w:rPr>
          <w:sz w:val="28"/>
          <w:szCs w:val="28"/>
        </w:rPr>
        <w:t>програмного компонента</w:t>
      </w:r>
      <w:bookmarkEnd w:id="229"/>
      <w:bookmarkEnd w:id="230"/>
      <w:bookmarkEnd w:id="231"/>
      <w:bookmarkEnd w:id="232"/>
      <w:bookmarkEnd w:id="233"/>
      <w:bookmarkEnd w:id="234"/>
      <w:bookmarkEnd w:id="235"/>
    </w:p>
    <w:p w14:paraId="3241F9CC" w14:textId="77777777" w:rsidR="00204EBC" w:rsidRPr="003349EC" w:rsidRDefault="00204EBC" w:rsidP="00594E48">
      <w:pPr>
        <w:pStyle w:val="TableParagraph"/>
        <w:spacing w:line="360" w:lineRule="auto"/>
        <w:ind w:left="567" w:right="707" w:firstLine="284"/>
        <w:jc w:val="both"/>
        <w:outlineLvl w:val="1"/>
        <w:rPr>
          <w:sz w:val="28"/>
          <w:szCs w:val="28"/>
        </w:rPr>
      </w:pPr>
    </w:p>
    <w:p w14:paraId="189914C7" w14:textId="3EC47429" w:rsidR="00DF1234" w:rsidRPr="003349EC" w:rsidRDefault="00DF1234" w:rsidP="00594E48">
      <w:pPr>
        <w:pStyle w:val="TableParagraph"/>
        <w:spacing w:line="360" w:lineRule="auto"/>
        <w:ind w:left="567" w:right="707" w:firstLine="284"/>
        <w:jc w:val="both"/>
        <w:rPr>
          <w:sz w:val="28"/>
          <w:szCs w:val="28"/>
        </w:rPr>
      </w:pPr>
      <w:r w:rsidRPr="003349EC">
        <w:rPr>
          <w:sz w:val="28"/>
          <w:szCs w:val="28"/>
        </w:rPr>
        <w:t>Вона допоможе вам ознайомитися з основними функціями та можливостями приладу, а також крок за кроком покаже, як правильно його налаштувати та використовувати для досягнення бажаних результатів.</w:t>
      </w:r>
    </w:p>
    <w:p w14:paraId="094C7C5F" w14:textId="3C9BC43F" w:rsidR="00DF1234" w:rsidRPr="003349EC" w:rsidRDefault="00DF1234" w:rsidP="00594E48">
      <w:pPr>
        <w:pStyle w:val="TableParagraph"/>
        <w:spacing w:line="360" w:lineRule="auto"/>
        <w:ind w:left="567" w:right="707" w:firstLine="284"/>
        <w:jc w:val="both"/>
        <w:rPr>
          <w:sz w:val="28"/>
          <w:szCs w:val="28"/>
        </w:rPr>
      </w:pPr>
      <w:r w:rsidRPr="003349EC">
        <w:rPr>
          <w:sz w:val="28"/>
          <w:szCs w:val="28"/>
        </w:rPr>
        <w:t>Цей прилад розроблений з метою забезпечити вам зручність, надійність і ефективність в роботі з сигналами. Він має широкий спектр функціональних можливостей і дозволяє здійснювати різноманітні операції обробки сигналів, аналізу та вимірювань.</w:t>
      </w:r>
    </w:p>
    <w:p w14:paraId="41A10F25" w14:textId="4E1F0D2F" w:rsidR="00CD161D" w:rsidRPr="003349EC" w:rsidRDefault="00DF1234" w:rsidP="00594E48">
      <w:pPr>
        <w:pStyle w:val="TableParagraph"/>
        <w:spacing w:line="360" w:lineRule="auto"/>
        <w:ind w:left="567" w:right="707" w:firstLine="284"/>
        <w:jc w:val="both"/>
        <w:rPr>
          <w:sz w:val="28"/>
          <w:szCs w:val="28"/>
        </w:rPr>
      </w:pPr>
      <w:r w:rsidRPr="003349EC">
        <w:rPr>
          <w:sz w:val="28"/>
          <w:szCs w:val="28"/>
        </w:rPr>
        <w:t>Перед початком використання приладу, рекомендуємо вам уважно ознайомитися з інструкцією, оскільки це допоможе вам оптимально використовувати його можливості та уникнути можливих проблем. Ви знайдете докладний опис основних кроків та процедур, які необхідно виконати для ефективної роботи з приладом</w:t>
      </w:r>
      <w:r w:rsidR="00126696" w:rsidRPr="003349EC">
        <w:rPr>
          <w:sz w:val="28"/>
          <w:szCs w:val="28"/>
        </w:rPr>
        <w:t>.</w:t>
      </w:r>
    </w:p>
    <w:p w14:paraId="75986B49" w14:textId="77777777" w:rsidR="00145038" w:rsidRPr="003349EC" w:rsidRDefault="00145038" w:rsidP="00594E48">
      <w:pPr>
        <w:pStyle w:val="10"/>
        <w:spacing w:line="360" w:lineRule="auto"/>
        <w:ind w:left="567" w:right="707" w:firstLine="284"/>
        <w:jc w:val="both"/>
        <w:rPr>
          <w:b w:val="0"/>
          <w:bCs w:val="0"/>
        </w:rPr>
      </w:pPr>
    </w:p>
    <w:p w14:paraId="496B0658" w14:textId="58BAF911" w:rsidR="002D6079" w:rsidRPr="003349EC" w:rsidRDefault="002D6079" w:rsidP="00594E48">
      <w:pPr>
        <w:pStyle w:val="10"/>
        <w:spacing w:line="360" w:lineRule="auto"/>
        <w:ind w:left="567" w:right="707" w:firstLine="284"/>
        <w:jc w:val="both"/>
        <w:rPr>
          <w:b w:val="0"/>
          <w:bCs w:val="0"/>
        </w:rPr>
      </w:pPr>
      <w:bookmarkStart w:id="236" w:name="_Toc137432208"/>
      <w:bookmarkStart w:id="237" w:name="_Toc137456821"/>
      <w:bookmarkStart w:id="238" w:name="_Toc137601135"/>
      <w:bookmarkStart w:id="239" w:name="_Toc137670273"/>
      <w:r w:rsidRPr="003349EC">
        <w:rPr>
          <w:b w:val="0"/>
          <w:bCs w:val="0"/>
        </w:rPr>
        <w:t>Висновок</w:t>
      </w:r>
      <w:bookmarkEnd w:id="236"/>
      <w:bookmarkEnd w:id="237"/>
      <w:bookmarkEnd w:id="238"/>
      <w:bookmarkEnd w:id="239"/>
    </w:p>
    <w:p w14:paraId="590610AF" w14:textId="77777777" w:rsidR="002D6079" w:rsidRPr="003349EC" w:rsidRDefault="002D6079" w:rsidP="00594E48">
      <w:pPr>
        <w:pStyle w:val="10"/>
        <w:spacing w:line="360" w:lineRule="auto"/>
        <w:ind w:left="567" w:right="707" w:firstLine="284"/>
        <w:jc w:val="both"/>
        <w:rPr>
          <w:b w:val="0"/>
          <w:bCs w:val="0"/>
        </w:rPr>
      </w:pPr>
    </w:p>
    <w:p w14:paraId="7FFE5999" w14:textId="77777777" w:rsidR="00594E48" w:rsidRPr="003349EC" w:rsidRDefault="002D6079" w:rsidP="00594E48">
      <w:pPr>
        <w:pStyle w:val="10"/>
        <w:spacing w:line="360" w:lineRule="auto"/>
        <w:ind w:left="567" w:right="707" w:firstLine="284"/>
        <w:jc w:val="both"/>
        <w:rPr>
          <w:b w:val="0"/>
          <w:bCs w:val="0"/>
        </w:rPr>
      </w:pPr>
      <w:bookmarkStart w:id="240" w:name="_Toc137670274"/>
      <w:bookmarkStart w:id="241" w:name="_Toc137432135"/>
      <w:bookmarkStart w:id="242" w:name="_Toc137432209"/>
      <w:bookmarkStart w:id="243" w:name="_Toc137456822"/>
      <w:bookmarkStart w:id="244" w:name="_Toc137601136"/>
      <w:r w:rsidRPr="003349EC">
        <w:rPr>
          <w:b w:val="0"/>
          <w:bCs w:val="0"/>
        </w:rPr>
        <w:t xml:space="preserve">У другому розділі детально розглядаються </w:t>
      </w:r>
      <w:r w:rsidR="007F3D1B" w:rsidRPr="003349EC">
        <w:rPr>
          <w:b w:val="0"/>
          <w:bCs w:val="0"/>
        </w:rPr>
        <w:t xml:space="preserve">блоки </w:t>
      </w:r>
      <w:r w:rsidRPr="003349EC">
        <w:rPr>
          <w:b w:val="0"/>
          <w:bCs w:val="0"/>
        </w:rPr>
        <w:t>компоненти, з яких складається віртуальний інструмент, та пояснюється, як саме працює програма в середовищі LabVIEW.</w:t>
      </w:r>
      <w:bookmarkEnd w:id="240"/>
      <w:r w:rsidRPr="003349EC">
        <w:rPr>
          <w:b w:val="0"/>
          <w:bCs w:val="0"/>
        </w:rPr>
        <w:t xml:space="preserve"> </w:t>
      </w:r>
    </w:p>
    <w:p w14:paraId="591D37A0" w14:textId="446F3E07" w:rsidR="002D6079" w:rsidRPr="003349EC" w:rsidRDefault="002D6079" w:rsidP="00594E48">
      <w:pPr>
        <w:pStyle w:val="10"/>
        <w:spacing w:line="360" w:lineRule="auto"/>
        <w:ind w:left="567" w:right="707" w:firstLine="284"/>
        <w:jc w:val="both"/>
        <w:rPr>
          <w:b w:val="0"/>
          <w:bCs w:val="0"/>
        </w:rPr>
      </w:pPr>
      <w:bookmarkStart w:id="245" w:name="_Toc137670275"/>
      <w:r w:rsidRPr="003349EC">
        <w:rPr>
          <w:b w:val="0"/>
          <w:bCs w:val="0"/>
        </w:rPr>
        <w:t xml:space="preserve">Цей розділ допомагає розуміти, </w:t>
      </w:r>
      <w:r w:rsidR="007F3D1B" w:rsidRPr="003349EC">
        <w:rPr>
          <w:b w:val="0"/>
          <w:bCs w:val="0"/>
        </w:rPr>
        <w:t>що</w:t>
      </w:r>
      <w:r w:rsidRPr="003349EC">
        <w:rPr>
          <w:b w:val="0"/>
          <w:bCs w:val="0"/>
        </w:rPr>
        <w:t xml:space="preserve"> віртуальний інструмент складається з </w:t>
      </w:r>
      <w:r w:rsidRPr="003349EC">
        <w:rPr>
          <w:b w:val="0"/>
          <w:bCs w:val="0"/>
        </w:rPr>
        <w:lastRenderedPageBreak/>
        <w:t xml:space="preserve">графічного інтерфейсу, який надає можливість взаємодії з програмою. Він також пояснює </w:t>
      </w:r>
      <w:r w:rsidR="007F3D1B" w:rsidRPr="003349EC">
        <w:rPr>
          <w:b w:val="0"/>
          <w:bCs w:val="0"/>
        </w:rPr>
        <w:t>принцип роботи програми</w:t>
      </w:r>
      <w:r w:rsidRPr="003349EC">
        <w:rPr>
          <w:b w:val="0"/>
          <w:bCs w:val="0"/>
        </w:rPr>
        <w:t>.</w:t>
      </w:r>
      <w:r w:rsidR="007F3D1B" w:rsidRPr="003349EC">
        <w:rPr>
          <w:b w:val="0"/>
          <w:bCs w:val="0"/>
        </w:rPr>
        <w:t xml:space="preserve"> Показується, що віртуальний інструмент включає графічний інтерфейс, блок діаграму, та блоки введення/виведення даних.</w:t>
      </w:r>
      <w:bookmarkEnd w:id="241"/>
      <w:bookmarkEnd w:id="242"/>
      <w:bookmarkEnd w:id="243"/>
      <w:bookmarkEnd w:id="244"/>
      <w:bookmarkEnd w:id="245"/>
    </w:p>
    <w:p w14:paraId="2A19D29F" w14:textId="47F690C9" w:rsidR="000F2171" w:rsidRPr="003349EC" w:rsidRDefault="00514337" w:rsidP="00594E48">
      <w:pPr>
        <w:pStyle w:val="10"/>
        <w:spacing w:line="360" w:lineRule="auto"/>
        <w:ind w:left="567" w:right="707" w:firstLine="142"/>
        <w:jc w:val="both"/>
        <w:rPr>
          <w:b w:val="0"/>
          <w:bCs w:val="0"/>
        </w:rPr>
      </w:pPr>
      <w:r w:rsidRPr="003349EC">
        <w:rPr>
          <w:b w:val="0"/>
          <w:bCs w:val="0"/>
        </w:rPr>
        <w:br w:type="page"/>
      </w:r>
      <w:bookmarkStart w:id="246" w:name="_Toc136193318"/>
    </w:p>
    <w:p w14:paraId="2E9CD7D7" w14:textId="77777777" w:rsidR="000F2171" w:rsidRPr="003349EC" w:rsidRDefault="000F2171" w:rsidP="001339A1">
      <w:pPr>
        <w:pStyle w:val="10"/>
        <w:spacing w:line="360" w:lineRule="auto"/>
        <w:ind w:left="567" w:right="707" w:firstLine="142"/>
        <w:jc w:val="both"/>
        <w:rPr>
          <w:b w:val="0"/>
          <w:bCs w:val="0"/>
        </w:rPr>
      </w:pPr>
    </w:p>
    <w:p w14:paraId="42BAC217" w14:textId="19997150" w:rsidR="00C46972" w:rsidRPr="003349EC" w:rsidRDefault="00C46972" w:rsidP="001339A1">
      <w:pPr>
        <w:pStyle w:val="10"/>
        <w:numPr>
          <w:ilvl w:val="0"/>
          <w:numId w:val="36"/>
        </w:numPr>
        <w:spacing w:line="360" w:lineRule="auto"/>
        <w:ind w:left="567" w:right="707" w:firstLine="284"/>
        <w:jc w:val="both"/>
        <w:rPr>
          <w:b w:val="0"/>
          <w:bCs w:val="0"/>
        </w:rPr>
      </w:pPr>
      <w:bookmarkStart w:id="247" w:name="_Toc136352180"/>
      <w:bookmarkStart w:id="248" w:name="_Toc137415241"/>
      <w:bookmarkStart w:id="249" w:name="_Toc137432210"/>
      <w:bookmarkStart w:id="250" w:name="_Toc137456823"/>
      <w:bookmarkStart w:id="251" w:name="_Toc137601137"/>
      <w:bookmarkStart w:id="252" w:name="_Toc137670276"/>
      <w:r w:rsidRPr="003349EC">
        <w:rPr>
          <w:b w:val="0"/>
          <w:bCs w:val="0"/>
        </w:rPr>
        <w:t>ПРОЕКТ МЕТОДИЧНИХ ВКАЗІВОК ДО ВИКОНАННЯ ЛАБОРАТОРНОЇ РОБОТИ: «ДОСЛІДЖЕННЯ ПЕРІОДОГРАМНОГО МЕТОДУ»</w:t>
      </w:r>
      <w:bookmarkEnd w:id="246"/>
      <w:bookmarkEnd w:id="247"/>
      <w:bookmarkEnd w:id="248"/>
      <w:bookmarkEnd w:id="249"/>
      <w:bookmarkEnd w:id="250"/>
      <w:bookmarkEnd w:id="251"/>
      <w:bookmarkEnd w:id="252"/>
    </w:p>
    <w:p w14:paraId="11B4D1BD" w14:textId="0B9F5D95" w:rsidR="00C46972" w:rsidRPr="003349EC" w:rsidRDefault="00C46972" w:rsidP="001339A1">
      <w:pPr>
        <w:pStyle w:val="TableParagraph"/>
        <w:numPr>
          <w:ilvl w:val="1"/>
          <w:numId w:val="24"/>
        </w:numPr>
        <w:tabs>
          <w:tab w:val="left" w:pos="1418"/>
        </w:tabs>
        <w:spacing w:line="360" w:lineRule="auto"/>
        <w:ind w:right="707"/>
        <w:jc w:val="both"/>
        <w:outlineLvl w:val="1"/>
        <w:rPr>
          <w:sz w:val="28"/>
          <w:szCs w:val="28"/>
        </w:rPr>
      </w:pPr>
      <w:bookmarkStart w:id="253" w:name="_Toc137670277"/>
      <w:r w:rsidRPr="003349EC">
        <w:rPr>
          <w:sz w:val="28"/>
          <w:szCs w:val="28"/>
        </w:rPr>
        <w:t>Опис віртуальних засобів вимірювальної техніки</w:t>
      </w:r>
      <w:bookmarkEnd w:id="253"/>
    </w:p>
    <w:p w14:paraId="504FE35A" w14:textId="77777777" w:rsidR="00A122FC" w:rsidRPr="003349EC" w:rsidRDefault="00A122FC" w:rsidP="001339A1">
      <w:pPr>
        <w:pStyle w:val="TableParagraph"/>
        <w:tabs>
          <w:tab w:val="left" w:pos="1418"/>
        </w:tabs>
        <w:spacing w:line="360" w:lineRule="auto"/>
        <w:ind w:left="567" w:right="707" w:firstLine="284"/>
        <w:jc w:val="both"/>
        <w:outlineLvl w:val="1"/>
        <w:rPr>
          <w:sz w:val="28"/>
          <w:szCs w:val="28"/>
        </w:rPr>
      </w:pPr>
    </w:p>
    <w:p w14:paraId="4ADFED0C" w14:textId="65AC94FE" w:rsidR="002E5C54" w:rsidRPr="003349EC" w:rsidRDefault="00B17436" w:rsidP="001339A1">
      <w:pPr>
        <w:pStyle w:val="TableParagraph"/>
        <w:tabs>
          <w:tab w:val="left" w:pos="1418"/>
        </w:tabs>
        <w:spacing w:line="360" w:lineRule="auto"/>
        <w:ind w:left="567" w:right="707" w:firstLine="284"/>
        <w:jc w:val="both"/>
        <w:rPr>
          <w:sz w:val="28"/>
          <w:szCs w:val="28"/>
        </w:rPr>
      </w:pPr>
      <w:r w:rsidRPr="003349EC">
        <w:rPr>
          <w:sz w:val="28"/>
          <w:szCs w:val="28"/>
        </w:rPr>
        <w:tab/>
      </w:r>
      <w:r w:rsidR="002E5C54" w:rsidRPr="003349EC">
        <w:rPr>
          <w:sz w:val="28"/>
          <w:szCs w:val="28"/>
        </w:rPr>
        <w:t xml:space="preserve">В даному випадку віртуальними засобами вимірювальної техніки виступають комп’ютер та програмне забезпечення які забезпечують досвід ідентичний до використання традиційного приладу. Сучасні комп’ютери дозволяють використати всю обчислювальну потужність разом з </w:t>
      </w:r>
      <w:r w:rsidR="00A81316" w:rsidRPr="003349EC">
        <w:rPr>
          <w:sz w:val="28"/>
          <w:szCs w:val="28"/>
        </w:rPr>
        <w:t>віртуальними</w:t>
      </w:r>
      <w:r w:rsidR="002E5C54" w:rsidRPr="003349EC">
        <w:rPr>
          <w:sz w:val="28"/>
          <w:szCs w:val="28"/>
        </w:rPr>
        <w:t xml:space="preserve"> </w:t>
      </w:r>
      <w:r w:rsidR="00A81316" w:rsidRPr="003349EC">
        <w:rPr>
          <w:sz w:val="28"/>
          <w:szCs w:val="28"/>
        </w:rPr>
        <w:t>приладами</w:t>
      </w:r>
      <w:r w:rsidR="002E5C54" w:rsidRPr="003349EC">
        <w:rPr>
          <w:sz w:val="28"/>
          <w:szCs w:val="28"/>
        </w:rPr>
        <w:t xml:space="preserve"> надає можливість отримати потужність промислових </w:t>
      </w:r>
      <w:r w:rsidR="00A81316" w:rsidRPr="003349EC">
        <w:rPr>
          <w:sz w:val="28"/>
          <w:szCs w:val="28"/>
        </w:rPr>
        <w:t>комп’ютерів.</w:t>
      </w:r>
    </w:p>
    <w:p w14:paraId="28DCD288" w14:textId="77777777" w:rsidR="00AD3A1D" w:rsidRPr="003349EC" w:rsidRDefault="00AD3A1D" w:rsidP="002A1D06">
      <w:pPr>
        <w:pStyle w:val="TableParagraph"/>
        <w:tabs>
          <w:tab w:val="left" w:pos="1418"/>
        </w:tabs>
        <w:spacing w:line="360" w:lineRule="auto"/>
        <w:ind w:left="567" w:right="707" w:firstLine="284"/>
        <w:jc w:val="both"/>
        <w:rPr>
          <w:sz w:val="28"/>
          <w:szCs w:val="28"/>
        </w:rPr>
      </w:pPr>
    </w:p>
    <w:p w14:paraId="60DEE9EB" w14:textId="03847449" w:rsidR="00C46972" w:rsidRPr="003349EC" w:rsidRDefault="00C46972" w:rsidP="002A1D06">
      <w:pPr>
        <w:pStyle w:val="TableParagraph"/>
        <w:numPr>
          <w:ilvl w:val="2"/>
          <w:numId w:val="39"/>
        </w:numPr>
        <w:tabs>
          <w:tab w:val="left" w:pos="1418"/>
        </w:tabs>
        <w:spacing w:line="360" w:lineRule="auto"/>
        <w:ind w:right="707"/>
        <w:jc w:val="both"/>
        <w:outlineLvl w:val="2"/>
        <w:rPr>
          <w:sz w:val="28"/>
          <w:szCs w:val="28"/>
        </w:rPr>
      </w:pPr>
      <w:bookmarkStart w:id="254" w:name="_Toc136193320"/>
      <w:bookmarkStart w:id="255" w:name="_Toc136352182"/>
      <w:bookmarkStart w:id="256" w:name="_Toc137415243"/>
      <w:bookmarkStart w:id="257" w:name="_Toc137432212"/>
      <w:bookmarkStart w:id="258" w:name="_Toc137456825"/>
      <w:bookmarkStart w:id="259" w:name="_Toc137601139"/>
      <w:bookmarkStart w:id="260" w:name="_Toc137670278"/>
      <w:r w:rsidRPr="003349EC">
        <w:rPr>
          <w:sz w:val="28"/>
          <w:szCs w:val="28"/>
        </w:rPr>
        <w:t>Технічний опис і інструкція з експлуатації</w:t>
      </w:r>
      <w:bookmarkEnd w:id="254"/>
      <w:bookmarkEnd w:id="255"/>
      <w:bookmarkEnd w:id="256"/>
      <w:bookmarkEnd w:id="257"/>
      <w:bookmarkEnd w:id="258"/>
      <w:bookmarkEnd w:id="259"/>
      <w:bookmarkEnd w:id="260"/>
    </w:p>
    <w:p w14:paraId="29F4B182" w14:textId="77777777" w:rsidR="00AD3A1D" w:rsidRPr="003349EC" w:rsidRDefault="00AD3A1D" w:rsidP="002A1D06">
      <w:pPr>
        <w:pStyle w:val="TableParagraph"/>
        <w:tabs>
          <w:tab w:val="left" w:pos="1418"/>
        </w:tabs>
        <w:spacing w:line="360" w:lineRule="auto"/>
        <w:ind w:left="567" w:right="707" w:firstLine="284"/>
        <w:jc w:val="both"/>
        <w:outlineLvl w:val="2"/>
        <w:rPr>
          <w:sz w:val="28"/>
          <w:szCs w:val="28"/>
        </w:rPr>
      </w:pPr>
    </w:p>
    <w:p w14:paraId="6742D48A" w14:textId="316DB903" w:rsidR="00E472C4" w:rsidRPr="003349EC" w:rsidRDefault="00A81316" w:rsidP="001339A1">
      <w:pPr>
        <w:pStyle w:val="TableParagraph"/>
        <w:tabs>
          <w:tab w:val="left" w:pos="1418"/>
        </w:tabs>
        <w:spacing w:line="360" w:lineRule="auto"/>
        <w:ind w:left="567" w:right="707" w:firstLine="284"/>
        <w:jc w:val="both"/>
        <w:rPr>
          <w:sz w:val="28"/>
          <w:szCs w:val="28"/>
        </w:rPr>
      </w:pPr>
      <w:r w:rsidRPr="003349EC">
        <w:rPr>
          <w:sz w:val="28"/>
          <w:szCs w:val="28"/>
        </w:rPr>
        <w:t>Для дослідження потрібно мати платформу LabVIEW. На рисунку 3.1 зображений інтерфейс користувача віртуального інструменту.</w:t>
      </w:r>
    </w:p>
    <w:p w14:paraId="595F8154" w14:textId="3FF15A2B" w:rsidR="003349EC" w:rsidRPr="003349EC" w:rsidRDefault="003349EC" w:rsidP="001339A1">
      <w:pPr>
        <w:pStyle w:val="TableParagraph"/>
        <w:tabs>
          <w:tab w:val="left" w:pos="1418"/>
        </w:tabs>
        <w:spacing w:line="360" w:lineRule="auto"/>
        <w:ind w:left="567" w:right="707" w:firstLine="284"/>
        <w:jc w:val="both"/>
        <w:rPr>
          <w:sz w:val="28"/>
          <w:szCs w:val="28"/>
        </w:rPr>
      </w:pPr>
    </w:p>
    <w:p w14:paraId="544D690D" w14:textId="38C3EF17" w:rsidR="003349EC" w:rsidRDefault="003349EC" w:rsidP="001339A1">
      <w:pPr>
        <w:pStyle w:val="TableParagraph"/>
        <w:tabs>
          <w:tab w:val="left" w:pos="1418"/>
        </w:tabs>
        <w:spacing w:line="360" w:lineRule="auto"/>
        <w:ind w:left="567" w:right="707" w:firstLine="284"/>
        <w:jc w:val="both"/>
        <w:rPr>
          <w:sz w:val="28"/>
          <w:szCs w:val="28"/>
          <w:lang w:val="en-US"/>
        </w:rPr>
      </w:pPr>
    </w:p>
    <w:p w14:paraId="1266B964" w14:textId="77777777" w:rsidR="00466944" w:rsidRDefault="00466944" w:rsidP="001339A1">
      <w:pPr>
        <w:pStyle w:val="TableParagraph"/>
        <w:tabs>
          <w:tab w:val="left" w:pos="1418"/>
        </w:tabs>
        <w:spacing w:line="360" w:lineRule="auto"/>
        <w:ind w:left="567" w:right="707" w:firstLine="284"/>
        <w:jc w:val="both"/>
        <w:rPr>
          <w:sz w:val="28"/>
          <w:szCs w:val="28"/>
          <w:lang w:val="en-US"/>
        </w:rPr>
      </w:pPr>
    </w:p>
    <w:p w14:paraId="09E2F990" w14:textId="77777777" w:rsidR="00466944" w:rsidRPr="00466944" w:rsidRDefault="00466944" w:rsidP="001339A1">
      <w:pPr>
        <w:pStyle w:val="TableParagraph"/>
        <w:tabs>
          <w:tab w:val="left" w:pos="1418"/>
        </w:tabs>
        <w:spacing w:line="360" w:lineRule="auto"/>
        <w:ind w:left="567" w:right="707" w:firstLine="284"/>
        <w:jc w:val="both"/>
        <w:rPr>
          <w:sz w:val="28"/>
          <w:szCs w:val="28"/>
          <w:lang w:val="en-US"/>
        </w:rPr>
      </w:pPr>
    </w:p>
    <w:p w14:paraId="4FB81740" w14:textId="6460E08B" w:rsidR="003349EC" w:rsidRPr="003349EC" w:rsidRDefault="003349EC" w:rsidP="001339A1">
      <w:pPr>
        <w:pStyle w:val="TableParagraph"/>
        <w:tabs>
          <w:tab w:val="left" w:pos="1418"/>
        </w:tabs>
        <w:spacing w:line="360" w:lineRule="auto"/>
        <w:ind w:left="567" w:right="707" w:firstLine="284"/>
        <w:jc w:val="both"/>
        <w:rPr>
          <w:sz w:val="28"/>
          <w:szCs w:val="28"/>
        </w:rPr>
      </w:pPr>
    </w:p>
    <w:p w14:paraId="73931CB8" w14:textId="6DC1B215" w:rsidR="003349EC" w:rsidRPr="003349EC" w:rsidRDefault="003349EC" w:rsidP="001339A1">
      <w:pPr>
        <w:pStyle w:val="TableParagraph"/>
        <w:tabs>
          <w:tab w:val="left" w:pos="1418"/>
        </w:tabs>
        <w:spacing w:line="360" w:lineRule="auto"/>
        <w:ind w:left="567" w:right="707" w:firstLine="284"/>
        <w:jc w:val="both"/>
        <w:rPr>
          <w:sz w:val="28"/>
          <w:szCs w:val="28"/>
        </w:rPr>
      </w:pPr>
    </w:p>
    <w:p w14:paraId="3AD9B78E" w14:textId="4D639A07" w:rsidR="003349EC" w:rsidRPr="003349EC" w:rsidRDefault="003349EC" w:rsidP="001339A1">
      <w:pPr>
        <w:pStyle w:val="TableParagraph"/>
        <w:tabs>
          <w:tab w:val="left" w:pos="1418"/>
        </w:tabs>
        <w:spacing w:line="360" w:lineRule="auto"/>
        <w:ind w:left="567" w:right="707" w:firstLine="284"/>
        <w:jc w:val="both"/>
        <w:rPr>
          <w:sz w:val="28"/>
          <w:szCs w:val="28"/>
        </w:rPr>
      </w:pPr>
    </w:p>
    <w:p w14:paraId="0118D769" w14:textId="310C9AF5" w:rsidR="003349EC" w:rsidRPr="003349EC" w:rsidRDefault="003349EC" w:rsidP="001339A1">
      <w:pPr>
        <w:pStyle w:val="TableParagraph"/>
        <w:tabs>
          <w:tab w:val="left" w:pos="1418"/>
        </w:tabs>
        <w:spacing w:line="360" w:lineRule="auto"/>
        <w:ind w:left="567" w:right="707" w:firstLine="284"/>
        <w:jc w:val="both"/>
        <w:rPr>
          <w:sz w:val="28"/>
          <w:szCs w:val="28"/>
        </w:rPr>
      </w:pPr>
    </w:p>
    <w:p w14:paraId="4BA16B3E" w14:textId="0A9BFE62" w:rsidR="003349EC" w:rsidRPr="003349EC" w:rsidRDefault="003349EC" w:rsidP="001339A1">
      <w:pPr>
        <w:pStyle w:val="TableParagraph"/>
        <w:tabs>
          <w:tab w:val="left" w:pos="1418"/>
        </w:tabs>
        <w:spacing w:line="360" w:lineRule="auto"/>
        <w:ind w:left="567" w:right="707" w:firstLine="284"/>
        <w:jc w:val="both"/>
        <w:rPr>
          <w:sz w:val="28"/>
          <w:szCs w:val="28"/>
        </w:rPr>
      </w:pPr>
    </w:p>
    <w:p w14:paraId="1D7AB119" w14:textId="06E8C81A" w:rsidR="003349EC" w:rsidRPr="003349EC" w:rsidRDefault="003349EC" w:rsidP="001339A1">
      <w:pPr>
        <w:pStyle w:val="TableParagraph"/>
        <w:tabs>
          <w:tab w:val="left" w:pos="1418"/>
        </w:tabs>
        <w:spacing w:line="360" w:lineRule="auto"/>
        <w:ind w:left="567" w:right="707" w:firstLine="284"/>
        <w:jc w:val="both"/>
        <w:rPr>
          <w:sz w:val="28"/>
          <w:szCs w:val="28"/>
        </w:rPr>
      </w:pPr>
    </w:p>
    <w:p w14:paraId="2B5153E1" w14:textId="6A0BAEAF" w:rsidR="003349EC" w:rsidRPr="003349EC" w:rsidRDefault="003349EC" w:rsidP="001339A1">
      <w:pPr>
        <w:pStyle w:val="TableParagraph"/>
        <w:tabs>
          <w:tab w:val="left" w:pos="1418"/>
        </w:tabs>
        <w:spacing w:line="360" w:lineRule="auto"/>
        <w:ind w:left="567" w:right="707" w:firstLine="284"/>
        <w:jc w:val="both"/>
        <w:rPr>
          <w:sz w:val="28"/>
          <w:szCs w:val="28"/>
        </w:rPr>
      </w:pPr>
    </w:p>
    <w:p w14:paraId="5D396882" w14:textId="7E6B2382" w:rsidR="003349EC" w:rsidRPr="003349EC" w:rsidRDefault="003349EC" w:rsidP="001339A1">
      <w:pPr>
        <w:pStyle w:val="TableParagraph"/>
        <w:tabs>
          <w:tab w:val="left" w:pos="1418"/>
        </w:tabs>
        <w:spacing w:line="360" w:lineRule="auto"/>
        <w:ind w:left="567" w:right="707" w:firstLine="284"/>
        <w:jc w:val="both"/>
        <w:rPr>
          <w:sz w:val="28"/>
          <w:szCs w:val="28"/>
        </w:rPr>
      </w:pPr>
    </w:p>
    <w:p w14:paraId="59A00672" w14:textId="6B241A2E" w:rsidR="003349EC" w:rsidRPr="003349EC" w:rsidRDefault="003349EC" w:rsidP="001339A1">
      <w:pPr>
        <w:pStyle w:val="TableParagraph"/>
        <w:tabs>
          <w:tab w:val="left" w:pos="1418"/>
        </w:tabs>
        <w:spacing w:line="360" w:lineRule="auto"/>
        <w:ind w:left="567" w:right="707" w:firstLine="284"/>
        <w:jc w:val="both"/>
        <w:rPr>
          <w:sz w:val="28"/>
          <w:szCs w:val="28"/>
        </w:rPr>
      </w:pPr>
    </w:p>
    <w:p w14:paraId="46199D6D" w14:textId="77777777" w:rsidR="003349EC" w:rsidRPr="003349EC" w:rsidRDefault="003349EC" w:rsidP="001339A1">
      <w:pPr>
        <w:pStyle w:val="TableParagraph"/>
        <w:tabs>
          <w:tab w:val="left" w:pos="1418"/>
        </w:tabs>
        <w:spacing w:line="360" w:lineRule="auto"/>
        <w:ind w:left="567" w:right="707" w:firstLine="284"/>
        <w:jc w:val="both"/>
        <w:rPr>
          <w:sz w:val="28"/>
          <w:szCs w:val="28"/>
        </w:rPr>
      </w:pPr>
    </w:p>
    <w:p w14:paraId="5E6FC3F3" w14:textId="465953FD" w:rsidR="00764EF6" w:rsidRPr="003349EC" w:rsidRDefault="00B62479" w:rsidP="001339A1">
      <w:pPr>
        <w:pStyle w:val="TableParagraph"/>
        <w:tabs>
          <w:tab w:val="left" w:pos="1418"/>
        </w:tabs>
        <w:spacing w:line="360" w:lineRule="auto"/>
        <w:ind w:left="567" w:right="707" w:firstLine="284"/>
        <w:jc w:val="center"/>
        <w:rPr>
          <w:sz w:val="28"/>
          <w:szCs w:val="28"/>
        </w:rPr>
      </w:pPr>
      <w:r w:rsidRPr="003349EC">
        <w:rPr>
          <w:sz w:val="28"/>
          <w:szCs w:val="28"/>
          <w:lang w:eastAsia="uk-UA"/>
        </w:rPr>
        <w:drawing>
          <wp:inline distT="0" distB="0" distL="0" distR="0" wp14:anchorId="0498E0D4" wp14:editId="652EC31C">
            <wp:extent cx="4485408" cy="4000500"/>
            <wp:effectExtent l="0" t="0" r="0" b="0"/>
            <wp:docPr id="6" name="Рисунок 6" descr="C:\Users\Лариса Слава\Desktop\генерув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Лариса Слава\Desktop\генерування.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19594" cy="4030990"/>
                    </a:xfrm>
                    <a:prstGeom prst="rect">
                      <a:avLst/>
                    </a:prstGeom>
                    <a:noFill/>
                    <a:ln>
                      <a:noFill/>
                    </a:ln>
                  </pic:spPr>
                </pic:pic>
              </a:graphicData>
            </a:graphic>
          </wp:inline>
        </w:drawing>
      </w:r>
    </w:p>
    <w:p w14:paraId="5D35FB4A" w14:textId="08FAD2E8" w:rsidR="00764EF6" w:rsidRPr="003349EC" w:rsidRDefault="00764EF6" w:rsidP="001339A1">
      <w:pPr>
        <w:pStyle w:val="TableParagraph"/>
        <w:tabs>
          <w:tab w:val="left" w:pos="1418"/>
        </w:tabs>
        <w:spacing w:line="360" w:lineRule="auto"/>
        <w:ind w:left="567" w:right="707" w:firstLine="284"/>
        <w:jc w:val="center"/>
        <w:rPr>
          <w:sz w:val="28"/>
          <w:szCs w:val="28"/>
        </w:rPr>
      </w:pPr>
      <w:r w:rsidRPr="003349EC">
        <w:rPr>
          <w:sz w:val="28"/>
          <w:szCs w:val="28"/>
        </w:rPr>
        <w:t xml:space="preserve">Рисунок 3.1 – </w:t>
      </w:r>
      <w:r w:rsidR="001C1CF2" w:rsidRPr="003349EC">
        <w:rPr>
          <w:sz w:val="28"/>
          <w:szCs w:val="28"/>
        </w:rPr>
        <w:t>Віртуальний інструмент</w:t>
      </w:r>
      <w:r w:rsidR="00C23961" w:rsidRPr="003349EC">
        <w:rPr>
          <w:sz w:val="28"/>
          <w:szCs w:val="28"/>
        </w:rPr>
        <w:t xml:space="preserve"> у середовищі LabVIEW</w:t>
      </w:r>
    </w:p>
    <w:p w14:paraId="1979CB91" w14:textId="77777777" w:rsidR="00AD3A1D" w:rsidRPr="003349EC" w:rsidRDefault="00AD3A1D" w:rsidP="001339A1">
      <w:pPr>
        <w:pStyle w:val="TableParagraph"/>
        <w:tabs>
          <w:tab w:val="left" w:pos="1418"/>
        </w:tabs>
        <w:spacing w:line="360" w:lineRule="auto"/>
        <w:ind w:left="567" w:right="707" w:firstLine="284"/>
        <w:jc w:val="both"/>
        <w:rPr>
          <w:sz w:val="28"/>
          <w:szCs w:val="28"/>
        </w:rPr>
      </w:pPr>
    </w:p>
    <w:p w14:paraId="62C0C74B" w14:textId="173F1509" w:rsidR="00C46972" w:rsidRDefault="002D69AC" w:rsidP="001339A1">
      <w:pPr>
        <w:pStyle w:val="TableParagraph"/>
        <w:numPr>
          <w:ilvl w:val="2"/>
          <w:numId w:val="39"/>
        </w:numPr>
        <w:tabs>
          <w:tab w:val="left" w:pos="1418"/>
        </w:tabs>
        <w:spacing w:line="360" w:lineRule="auto"/>
        <w:ind w:left="567" w:right="707" w:firstLine="284"/>
        <w:jc w:val="both"/>
        <w:rPr>
          <w:sz w:val="28"/>
          <w:szCs w:val="28"/>
        </w:rPr>
      </w:pPr>
      <w:r w:rsidRPr="003349EC">
        <w:rPr>
          <w:sz w:val="28"/>
          <w:szCs w:val="28"/>
        </w:rPr>
        <w:t xml:space="preserve"> </w:t>
      </w:r>
      <w:r w:rsidR="00C46972" w:rsidRPr="003349EC">
        <w:rPr>
          <w:sz w:val="28"/>
          <w:szCs w:val="28"/>
        </w:rPr>
        <w:t>Підготовка віртуального стенду і віртуальних засобів</w:t>
      </w:r>
      <w:r w:rsidR="00AD3A1D" w:rsidRPr="003349EC">
        <w:rPr>
          <w:sz w:val="28"/>
          <w:szCs w:val="28"/>
        </w:rPr>
        <w:t xml:space="preserve"> </w:t>
      </w:r>
      <w:r w:rsidR="00C46972" w:rsidRPr="003349EC">
        <w:rPr>
          <w:sz w:val="28"/>
          <w:szCs w:val="28"/>
        </w:rPr>
        <w:t>вимірювальної техніки до роботи:</w:t>
      </w:r>
    </w:p>
    <w:p w14:paraId="6A16BA08" w14:textId="77777777" w:rsidR="00987ECB" w:rsidRPr="003349EC" w:rsidRDefault="00987ECB" w:rsidP="00987ECB">
      <w:pPr>
        <w:pStyle w:val="TableParagraph"/>
        <w:tabs>
          <w:tab w:val="left" w:pos="1418"/>
        </w:tabs>
        <w:spacing w:line="360" w:lineRule="auto"/>
        <w:ind w:left="851" w:right="707"/>
        <w:jc w:val="both"/>
        <w:rPr>
          <w:sz w:val="28"/>
          <w:szCs w:val="28"/>
        </w:rPr>
      </w:pPr>
    </w:p>
    <w:p w14:paraId="106A2722" w14:textId="5B1EC1CC" w:rsidR="005C3779" w:rsidRPr="003349EC" w:rsidRDefault="00816788" w:rsidP="001339A1">
      <w:pPr>
        <w:pStyle w:val="TableParagraph"/>
        <w:numPr>
          <w:ilvl w:val="0"/>
          <w:numId w:val="14"/>
        </w:numPr>
        <w:tabs>
          <w:tab w:val="left" w:pos="1418"/>
        </w:tabs>
        <w:spacing w:line="360" w:lineRule="auto"/>
        <w:ind w:left="567" w:right="707" w:firstLine="284"/>
        <w:jc w:val="both"/>
        <w:rPr>
          <w:sz w:val="28"/>
          <w:szCs w:val="28"/>
        </w:rPr>
      </w:pPr>
      <w:r w:rsidRPr="003349EC">
        <w:rPr>
          <w:sz w:val="28"/>
          <w:szCs w:val="28"/>
        </w:rPr>
        <w:t>Для запуску віртуального стенду треба на робочій панелі обрати та натиснути</w:t>
      </w:r>
      <w:r w:rsidR="005C3779" w:rsidRPr="003349EC">
        <w:rPr>
          <w:sz w:val="28"/>
          <w:szCs w:val="28"/>
        </w:rPr>
        <w:t xml:space="preserve"> (Run Continuously).</w:t>
      </w:r>
    </w:p>
    <w:p w14:paraId="0A3F12A5" w14:textId="0EE19D8E" w:rsidR="005C3779" w:rsidRPr="003349EC" w:rsidRDefault="005C3779" w:rsidP="001339A1">
      <w:pPr>
        <w:pStyle w:val="TableParagraph"/>
        <w:numPr>
          <w:ilvl w:val="0"/>
          <w:numId w:val="14"/>
        </w:numPr>
        <w:tabs>
          <w:tab w:val="left" w:pos="1418"/>
        </w:tabs>
        <w:spacing w:line="360" w:lineRule="auto"/>
        <w:ind w:left="567" w:right="707" w:firstLine="284"/>
        <w:jc w:val="both"/>
        <w:rPr>
          <w:sz w:val="28"/>
          <w:szCs w:val="28"/>
        </w:rPr>
      </w:pPr>
      <w:r w:rsidRPr="003349EC">
        <w:rPr>
          <w:sz w:val="28"/>
          <w:szCs w:val="28"/>
        </w:rPr>
        <w:t>Звернути увагу на розташування кнопок, перемикачів, полів введення і інших елементів управління.</w:t>
      </w:r>
    </w:p>
    <w:p w14:paraId="2D97A6FE" w14:textId="3E2EA8EE" w:rsidR="00046DC2" w:rsidRPr="003349EC" w:rsidRDefault="00046DC2" w:rsidP="001339A1">
      <w:pPr>
        <w:pStyle w:val="TableParagraph"/>
        <w:numPr>
          <w:ilvl w:val="0"/>
          <w:numId w:val="14"/>
        </w:numPr>
        <w:tabs>
          <w:tab w:val="left" w:pos="1418"/>
        </w:tabs>
        <w:spacing w:line="360" w:lineRule="auto"/>
        <w:ind w:left="567" w:right="707" w:firstLine="284"/>
        <w:jc w:val="both"/>
        <w:rPr>
          <w:sz w:val="28"/>
          <w:szCs w:val="28"/>
        </w:rPr>
      </w:pPr>
      <w:r w:rsidRPr="003349EC">
        <w:rPr>
          <w:sz w:val="28"/>
          <w:szCs w:val="28"/>
        </w:rPr>
        <w:t>У вікні властивостей знайдіть відповідні параметри і встановіть їх на такі значення:</w:t>
      </w:r>
    </w:p>
    <w:p w14:paraId="0CA0BF8D" w14:textId="2D929475" w:rsidR="00927DA4" w:rsidRPr="003349EC" w:rsidRDefault="001C1CF2" w:rsidP="001339A1">
      <w:pPr>
        <w:pStyle w:val="TableParagraph"/>
        <w:tabs>
          <w:tab w:val="left" w:pos="1418"/>
        </w:tabs>
        <w:spacing w:line="360" w:lineRule="auto"/>
        <w:ind w:left="567" w:right="707" w:firstLine="284"/>
        <w:jc w:val="both"/>
        <w:rPr>
          <w:sz w:val="28"/>
          <w:szCs w:val="28"/>
        </w:rPr>
      </w:pPr>
      <w:r w:rsidRPr="003349EC">
        <w:rPr>
          <w:sz w:val="28"/>
          <w:szCs w:val="28"/>
        </w:rPr>
        <w:t>Після ознайомлення з елементами управління</w:t>
      </w:r>
      <w:r w:rsidR="00013B7E" w:rsidRPr="003349EC">
        <w:rPr>
          <w:sz w:val="28"/>
          <w:szCs w:val="28"/>
        </w:rPr>
        <w:t xml:space="preserve"> </w:t>
      </w:r>
      <w:r w:rsidR="0063617F" w:rsidRPr="003349EC">
        <w:rPr>
          <w:sz w:val="28"/>
          <w:szCs w:val="28"/>
        </w:rPr>
        <w:t>(рис. 3.2)</w:t>
      </w:r>
      <w:r w:rsidRPr="003349EC">
        <w:rPr>
          <w:sz w:val="28"/>
          <w:szCs w:val="28"/>
        </w:rPr>
        <w:t xml:space="preserve"> віртуальними засобами вимірювальної техніки, перевірити працездатність приладів шляхом випробування </w:t>
      </w:r>
      <w:r w:rsidR="0063617F" w:rsidRPr="003349EC">
        <w:rPr>
          <w:sz w:val="28"/>
          <w:szCs w:val="28"/>
        </w:rPr>
        <w:t>параметрів</w:t>
      </w:r>
      <w:r w:rsidRPr="003349EC">
        <w:rPr>
          <w:sz w:val="28"/>
          <w:szCs w:val="28"/>
        </w:rPr>
        <w:t xml:space="preserve"> управління. амплітуду і частоту сигналів, </w:t>
      </w:r>
    </w:p>
    <w:p w14:paraId="4FCF5FE0" w14:textId="5AD5D944" w:rsidR="0063617F" w:rsidRPr="003349EC" w:rsidRDefault="001C1CF2" w:rsidP="001339A1">
      <w:pPr>
        <w:pStyle w:val="TableParagraph"/>
        <w:tabs>
          <w:tab w:val="left" w:pos="1418"/>
        </w:tabs>
        <w:spacing w:line="360" w:lineRule="auto"/>
        <w:ind w:left="567" w:right="707"/>
        <w:jc w:val="both"/>
        <w:rPr>
          <w:sz w:val="28"/>
          <w:szCs w:val="28"/>
        </w:rPr>
      </w:pPr>
      <w:r w:rsidRPr="003349EC">
        <w:rPr>
          <w:sz w:val="28"/>
          <w:szCs w:val="28"/>
        </w:rPr>
        <w:t>що вводяться до системи, і спостерігати за реакцією вимірювального приладу.</w:t>
      </w:r>
    </w:p>
    <w:p w14:paraId="1290C4FB" w14:textId="77777777" w:rsidR="003077EC" w:rsidRPr="003349EC" w:rsidRDefault="003077EC" w:rsidP="001339A1">
      <w:pPr>
        <w:pStyle w:val="TableParagraph"/>
        <w:tabs>
          <w:tab w:val="left" w:pos="1418"/>
        </w:tabs>
        <w:spacing w:line="360" w:lineRule="auto"/>
        <w:ind w:left="567" w:right="707"/>
        <w:jc w:val="both"/>
        <w:rPr>
          <w:sz w:val="28"/>
          <w:szCs w:val="28"/>
        </w:rPr>
      </w:pPr>
    </w:p>
    <w:p w14:paraId="0DFDFAD4" w14:textId="0CB7B888" w:rsidR="0063617F" w:rsidRPr="003349EC" w:rsidRDefault="0063617F" w:rsidP="001339A1">
      <w:pPr>
        <w:pStyle w:val="TableParagraph"/>
        <w:tabs>
          <w:tab w:val="left" w:pos="1418"/>
        </w:tabs>
        <w:spacing w:line="360" w:lineRule="auto"/>
        <w:ind w:left="567" w:right="707" w:firstLine="284"/>
        <w:jc w:val="center"/>
        <w:rPr>
          <w:sz w:val="28"/>
          <w:szCs w:val="28"/>
        </w:rPr>
      </w:pPr>
      <w:r w:rsidRPr="003349EC">
        <w:rPr>
          <w:sz w:val="28"/>
          <w:szCs w:val="28"/>
          <w:lang w:eastAsia="uk-UA"/>
        </w:rPr>
        <w:drawing>
          <wp:inline distT="0" distB="0" distL="0" distR="0" wp14:anchorId="2FDAC431" wp14:editId="3049CB9A">
            <wp:extent cx="2400300" cy="27432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400300" cy="2743200"/>
                    </a:xfrm>
                    <a:prstGeom prst="rect">
                      <a:avLst/>
                    </a:prstGeom>
                  </pic:spPr>
                </pic:pic>
              </a:graphicData>
            </a:graphic>
          </wp:inline>
        </w:drawing>
      </w:r>
    </w:p>
    <w:p w14:paraId="638C435F" w14:textId="77777777" w:rsidR="0063617F" w:rsidRPr="003349EC" w:rsidRDefault="0063617F" w:rsidP="001339A1">
      <w:pPr>
        <w:pStyle w:val="TableParagraph"/>
        <w:tabs>
          <w:tab w:val="left" w:pos="1418"/>
        </w:tabs>
        <w:spacing w:line="360" w:lineRule="auto"/>
        <w:ind w:left="567" w:right="707" w:firstLine="284"/>
        <w:jc w:val="center"/>
        <w:rPr>
          <w:sz w:val="28"/>
          <w:szCs w:val="28"/>
        </w:rPr>
      </w:pPr>
      <w:r w:rsidRPr="003349EC">
        <w:rPr>
          <w:sz w:val="28"/>
          <w:szCs w:val="28"/>
        </w:rPr>
        <w:t>Рисунок 3.2 – Панель керування параметрами сигналу</w:t>
      </w:r>
    </w:p>
    <w:p w14:paraId="71146A63" w14:textId="170181BC" w:rsidR="005C3779" w:rsidRPr="003349EC" w:rsidRDefault="005C3779" w:rsidP="001339A1">
      <w:pPr>
        <w:pStyle w:val="TableParagraph"/>
        <w:tabs>
          <w:tab w:val="left" w:pos="1134"/>
        </w:tabs>
        <w:spacing w:line="360" w:lineRule="auto"/>
        <w:ind w:left="567" w:right="707" w:firstLine="284"/>
        <w:jc w:val="both"/>
        <w:rPr>
          <w:sz w:val="28"/>
          <w:szCs w:val="28"/>
        </w:rPr>
      </w:pPr>
    </w:p>
    <w:p w14:paraId="7CECC036" w14:textId="77777777" w:rsidR="00EA05B4" w:rsidRPr="003349EC" w:rsidRDefault="008B6C60" w:rsidP="001339A1">
      <w:pPr>
        <w:pStyle w:val="TableParagraph"/>
        <w:numPr>
          <w:ilvl w:val="0"/>
          <w:numId w:val="14"/>
        </w:numPr>
        <w:tabs>
          <w:tab w:val="left" w:pos="1418"/>
        </w:tabs>
        <w:spacing w:line="360" w:lineRule="auto"/>
        <w:ind w:left="567" w:right="707" w:firstLine="284"/>
        <w:jc w:val="both"/>
        <w:rPr>
          <w:sz w:val="28"/>
          <w:szCs w:val="28"/>
        </w:rPr>
      </w:pPr>
      <w:r w:rsidRPr="003349EC">
        <w:rPr>
          <w:sz w:val="28"/>
          <w:szCs w:val="28"/>
        </w:rPr>
        <w:t>Після перевірки приступити до виконання лабораторної роботи.</w:t>
      </w:r>
    </w:p>
    <w:p w14:paraId="06B3464E" w14:textId="3FA14C0D" w:rsidR="00B54D9F" w:rsidRPr="003349EC" w:rsidRDefault="00EA05B4" w:rsidP="001339A1">
      <w:pPr>
        <w:pStyle w:val="TableParagraph"/>
        <w:tabs>
          <w:tab w:val="left" w:pos="1418"/>
        </w:tabs>
        <w:spacing w:line="360" w:lineRule="auto"/>
        <w:ind w:left="567" w:right="707" w:firstLine="284"/>
        <w:jc w:val="both"/>
        <w:rPr>
          <w:sz w:val="28"/>
          <w:szCs w:val="28"/>
        </w:rPr>
      </w:pPr>
      <w:r w:rsidRPr="003349EC">
        <w:rPr>
          <w:sz w:val="28"/>
          <w:szCs w:val="28"/>
        </w:rPr>
        <w:t>Встановити параметри сигналу</w:t>
      </w:r>
    </w:p>
    <w:p w14:paraId="09BCB5B9" w14:textId="0A7B19EE" w:rsidR="00EA05B4" w:rsidRPr="003349EC" w:rsidRDefault="00EA05B4" w:rsidP="002A1D06">
      <w:pPr>
        <w:pStyle w:val="TableParagraph"/>
        <w:numPr>
          <w:ilvl w:val="0"/>
          <w:numId w:val="15"/>
        </w:numPr>
        <w:tabs>
          <w:tab w:val="left" w:pos="1418"/>
        </w:tabs>
        <w:spacing w:line="360" w:lineRule="auto"/>
        <w:ind w:left="567" w:right="707" w:firstLine="284"/>
        <w:jc w:val="both"/>
        <w:rPr>
          <w:sz w:val="28"/>
          <w:szCs w:val="28"/>
        </w:rPr>
      </w:pPr>
      <w:r w:rsidRPr="003349EC">
        <w:rPr>
          <w:sz w:val="28"/>
          <w:szCs w:val="28"/>
        </w:rPr>
        <w:t>амплітуда</w:t>
      </w:r>
      <w:r w:rsidRPr="003349EC">
        <w:rPr>
          <w:spacing w:val="-2"/>
          <w:sz w:val="28"/>
          <w:szCs w:val="28"/>
        </w:rPr>
        <w:t xml:space="preserve"> </w:t>
      </w:r>
      <w:r w:rsidRPr="003349EC">
        <w:rPr>
          <w:sz w:val="28"/>
          <w:szCs w:val="28"/>
        </w:rPr>
        <w:t>в</w:t>
      </w:r>
      <w:r w:rsidRPr="003349EC">
        <w:rPr>
          <w:spacing w:val="-3"/>
          <w:sz w:val="28"/>
          <w:szCs w:val="28"/>
        </w:rPr>
        <w:t xml:space="preserve"> </w:t>
      </w:r>
      <w:r w:rsidRPr="003349EC">
        <w:rPr>
          <w:sz w:val="28"/>
          <w:szCs w:val="28"/>
        </w:rPr>
        <w:t>діапазоні</w:t>
      </w:r>
      <w:r w:rsidRPr="003349EC">
        <w:rPr>
          <w:spacing w:val="-7"/>
          <w:sz w:val="28"/>
          <w:szCs w:val="28"/>
        </w:rPr>
        <w:t xml:space="preserve"> </w:t>
      </w:r>
      <w:r w:rsidRPr="003349EC">
        <w:rPr>
          <w:sz w:val="28"/>
          <w:szCs w:val="28"/>
        </w:rPr>
        <w:t>від 0</w:t>
      </w:r>
      <w:r w:rsidRPr="003349EC">
        <w:rPr>
          <w:spacing w:val="-2"/>
          <w:sz w:val="28"/>
          <w:szCs w:val="28"/>
        </w:rPr>
        <w:t xml:space="preserve"> </w:t>
      </w:r>
      <w:r w:rsidRPr="003349EC">
        <w:rPr>
          <w:sz w:val="28"/>
          <w:szCs w:val="28"/>
        </w:rPr>
        <w:t>до</w:t>
      </w:r>
      <w:r w:rsidRPr="003349EC">
        <w:rPr>
          <w:spacing w:val="-2"/>
          <w:sz w:val="28"/>
          <w:szCs w:val="28"/>
        </w:rPr>
        <w:t xml:space="preserve"> </w:t>
      </w:r>
      <w:r w:rsidRPr="003349EC">
        <w:rPr>
          <w:sz w:val="28"/>
          <w:szCs w:val="28"/>
        </w:rPr>
        <w:t>10</w:t>
      </w:r>
      <w:r w:rsidRPr="003349EC">
        <w:rPr>
          <w:spacing w:val="-2"/>
          <w:sz w:val="28"/>
          <w:szCs w:val="28"/>
        </w:rPr>
        <w:t xml:space="preserve"> </w:t>
      </w:r>
      <w:r w:rsidRPr="003349EC">
        <w:rPr>
          <w:sz w:val="28"/>
          <w:szCs w:val="28"/>
        </w:rPr>
        <w:t>V</w:t>
      </w:r>
      <w:r w:rsidRPr="003349EC">
        <w:rPr>
          <w:spacing w:val="-1"/>
          <w:sz w:val="28"/>
          <w:szCs w:val="28"/>
        </w:rPr>
        <w:t xml:space="preserve"> </w:t>
      </w:r>
      <w:r w:rsidRPr="003349EC">
        <w:rPr>
          <w:sz w:val="28"/>
          <w:szCs w:val="28"/>
        </w:rPr>
        <w:t>з</w:t>
      </w:r>
      <w:r w:rsidRPr="003349EC">
        <w:rPr>
          <w:spacing w:val="-1"/>
          <w:sz w:val="28"/>
          <w:szCs w:val="28"/>
        </w:rPr>
        <w:t xml:space="preserve"> </w:t>
      </w:r>
      <w:r w:rsidRPr="003349EC">
        <w:rPr>
          <w:sz w:val="28"/>
          <w:szCs w:val="28"/>
        </w:rPr>
        <w:t>кроком</w:t>
      </w:r>
      <w:r w:rsidRPr="003349EC">
        <w:rPr>
          <w:spacing w:val="-2"/>
          <w:sz w:val="28"/>
          <w:szCs w:val="28"/>
        </w:rPr>
        <w:t xml:space="preserve"> </w:t>
      </w:r>
      <w:r w:rsidRPr="003349EC">
        <w:rPr>
          <w:sz w:val="28"/>
          <w:szCs w:val="28"/>
        </w:rPr>
        <w:t>0.</w:t>
      </w:r>
      <w:r w:rsidR="003E4F16" w:rsidRPr="003349EC">
        <w:rPr>
          <w:sz w:val="28"/>
          <w:szCs w:val="28"/>
        </w:rPr>
        <w:t>5</w:t>
      </w:r>
      <w:r w:rsidRPr="003349EC">
        <w:rPr>
          <w:spacing w:val="-2"/>
          <w:sz w:val="28"/>
          <w:szCs w:val="28"/>
        </w:rPr>
        <w:t xml:space="preserve"> </w:t>
      </w:r>
      <w:r w:rsidRPr="003349EC">
        <w:rPr>
          <w:sz w:val="28"/>
          <w:szCs w:val="28"/>
        </w:rPr>
        <w:t>V;</w:t>
      </w:r>
    </w:p>
    <w:p w14:paraId="27943DA5" w14:textId="6983964F" w:rsidR="00EA05B4" w:rsidRPr="003349EC" w:rsidRDefault="00EA05B4" w:rsidP="002A1D06">
      <w:pPr>
        <w:pStyle w:val="TableParagraph"/>
        <w:numPr>
          <w:ilvl w:val="0"/>
          <w:numId w:val="15"/>
        </w:numPr>
        <w:tabs>
          <w:tab w:val="left" w:pos="1238"/>
        </w:tabs>
        <w:spacing w:line="360" w:lineRule="auto"/>
        <w:ind w:left="567" w:right="707" w:firstLine="284"/>
        <w:jc w:val="both"/>
        <w:rPr>
          <w:sz w:val="28"/>
          <w:szCs w:val="28"/>
        </w:rPr>
      </w:pPr>
      <w:r w:rsidRPr="003349EC">
        <w:rPr>
          <w:sz w:val="28"/>
          <w:szCs w:val="28"/>
        </w:rPr>
        <w:t>частота</w:t>
      </w:r>
      <w:r w:rsidRPr="003349EC">
        <w:rPr>
          <w:spacing w:val="-2"/>
          <w:sz w:val="28"/>
          <w:szCs w:val="28"/>
        </w:rPr>
        <w:t xml:space="preserve"> </w:t>
      </w:r>
      <w:r w:rsidRPr="003349EC">
        <w:rPr>
          <w:sz w:val="28"/>
          <w:szCs w:val="28"/>
        </w:rPr>
        <w:t>в</w:t>
      </w:r>
      <w:r w:rsidRPr="003349EC">
        <w:rPr>
          <w:spacing w:val="-3"/>
          <w:sz w:val="28"/>
          <w:szCs w:val="28"/>
        </w:rPr>
        <w:t xml:space="preserve"> </w:t>
      </w:r>
      <w:r w:rsidRPr="003349EC">
        <w:rPr>
          <w:sz w:val="28"/>
          <w:szCs w:val="28"/>
        </w:rPr>
        <w:t>діапазоні</w:t>
      </w:r>
      <w:r w:rsidRPr="003349EC">
        <w:rPr>
          <w:spacing w:val="-7"/>
          <w:sz w:val="28"/>
          <w:szCs w:val="28"/>
        </w:rPr>
        <w:t xml:space="preserve"> </w:t>
      </w:r>
      <w:r w:rsidRPr="003349EC">
        <w:rPr>
          <w:sz w:val="28"/>
          <w:szCs w:val="28"/>
        </w:rPr>
        <w:t>від 0</w:t>
      </w:r>
      <w:r w:rsidRPr="003349EC">
        <w:rPr>
          <w:spacing w:val="-3"/>
          <w:sz w:val="28"/>
          <w:szCs w:val="28"/>
        </w:rPr>
        <w:t xml:space="preserve"> </w:t>
      </w:r>
      <w:r w:rsidRPr="003349EC">
        <w:rPr>
          <w:sz w:val="28"/>
          <w:szCs w:val="28"/>
        </w:rPr>
        <w:t>до</w:t>
      </w:r>
      <w:r w:rsidRPr="003349EC">
        <w:rPr>
          <w:spacing w:val="-2"/>
          <w:sz w:val="28"/>
          <w:szCs w:val="28"/>
        </w:rPr>
        <w:t xml:space="preserve"> </w:t>
      </w:r>
      <w:r w:rsidRPr="003349EC">
        <w:rPr>
          <w:sz w:val="28"/>
          <w:szCs w:val="28"/>
        </w:rPr>
        <w:t>1</w:t>
      </w:r>
      <w:r w:rsidRPr="003349EC">
        <w:rPr>
          <w:spacing w:val="-2"/>
          <w:sz w:val="28"/>
          <w:szCs w:val="28"/>
        </w:rPr>
        <w:t xml:space="preserve"> </w:t>
      </w:r>
      <w:r w:rsidRPr="003349EC">
        <w:rPr>
          <w:sz w:val="28"/>
          <w:szCs w:val="28"/>
        </w:rPr>
        <w:t>kHz</w:t>
      </w:r>
      <w:r w:rsidRPr="003349EC">
        <w:rPr>
          <w:spacing w:val="-1"/>
          <w:sz w:val="28"/>
          <w:szCs w:val="28"/>
        </w:rPr>
        <w:t xml:space="preserve"> </w:t>
      </w:r>
      <w:r w:rsidRPr="003349EC">
        <w:rPr>
          <w:sz w:val="28"/>
          <w:szCs w:val="28"/>
        </w:rPr>
        <w:t>з</w:t>
      </w:r>
      <w:r w:rsidRPr="003349EC">
        <w:rPr>
          <w:spacing w:val="-2"/>
          <w:sz w:val="28"/>
          <w:szCs w:val="28"/>
        </w:rPr>
        <w:t xml:space="preserve"> </w:t>
      </w:r>
      <w:r w:rsidRPr="003349EC">
        <w:rPr>
          <w:sz w:val="28"/>
          <w:szCs w:val="28"/>
        </w:rPr>
        <w:t>кроком</w:t>
      </w:r>
      <w:r w:rsidRPr="003349EC">
        <w:rPr>
          <w:spacing w:val="-1"/>
          <w:sz w:val="28"/>
          <w:szCs w:val="28"/>
        </w:rPr>
        <w:t xml:space="preserve"> </w:t>
      </w:r>
      <w:r w:rsidR="003E4F16" w:rsidRPr="003349EC">
        <w:rPr>
          <w:sz w:val="28"/>
          <w:szCs w:val="28"/>
        </w:rPr>
        <w:t>1</w:t>
      </w:r>
      <w:r w:rsidRPr="003349EC">
        <w:rPr>
          <w:spacing w:val="-2"/>
          <w:sz w:val="28"/>
          <w:szCs w:val="28"/>
        </w:rPr>
        <w:t xml:space="preserve"> </w:t>
      </w:r>
      <w:r w:rsidRPr="003349EC">
        <w:rPr>
          <w:sz w:val="28"/>
          <w:szCs w:val="28"/>
        </w:rPr>
        <w:t>Hz.</w:t>
      </w:r>
    </w:p>
    <w:p w14:paraId="24499777" w14:textId="73024F6A" w:rsidR="00785E14" w:rsidRPr="003349EC" w:rsidRDefault="00785E14" w:rsidP="002A1D06">
      <w:pPr>
        <w:pStyle w:val="TableParagraph"/>
        <w:tabs>
          <w:tab w:val="left" w:pos="1238"/>
        </w:tabs>
        <w:spacing w:line="360" w:lineRule="auto"/>
        <w:ind w:left="567" w:right="707" w:firstLine="284"/>
        <w:jc w:val="both"/>
        <w:rPr>
          <w:sz w:val="28"/>
          <w:szCs w:val="28"/>
        </w:rPr>
      </w:pPr>
      <w:r w:rsidRPr="003349EC">
        <w:rPr>
          <w:sz w:val="28"/>
          <w:szCs w:val="28"/>
        </w:rPr>
        <w:t>Користувач також може керувати такими параметрами як:</w:t>
      </w:r>
    </w:p>
    <w:p w14:paraId="62C03339" w14:textId="0D890262" w:rsidR="005F0194" w:rsidRPr="003349EC" w:rsidRDefault="005F0194" w:rsidP="002A1D06">
      <w:pPr>
        <w:pStyle w:val="TableParagraph"/>
        <w:numPr>
          <w:ilvl w:val="0"/>
          <w:numId w:val="16"/>
        </w:numPr>
        <w:tabs>
          <w:tab w:val="left" w:pos="1238"/>
        </w:tabs>
        <w:spacing w:line="360" w:lineRule="auto"/>
        <w:ind w:left="567" w:right="707" w:firstLine="284"/>
        <w:jc w:val="both"/>
        <w:rPr>
          <w:sz w:val="28"/>
          <w:szCs w:val="28"/>
        </w:rPr>
      </w:pPr>
      <w:r w:rsidRPr="003349EC">
        <w:rPr>
          <w:sz w:val="28"/>
          <w:szCs w:val="28"/>
        </w:rPr>
        <w:t>частота дискретизації від 0 до 4096 з кроком 1</w:t>
      </w:r>
      <w:r w:rsidR="0011230B" w:rsidRPr="003349EC">
        <w:rPr>
          <w:sz w:val="28"/>
          <w:szCs w:val="28"/>
        </w:rPr>
        <w:t>;</w:t>
      </w:r>
    </w:p>
    <w:p w14:paraId="56EB6114" w14:textId="2628FD45" w:rsidR="005F0194" w:rsidRPr="003349EC" w:rsidRDefault="005F0194" w:rsidP="002A1D06">
      <w:pPr>
        <w:pStyle w:val="TableParagraph"/>
        <w:numPr>
          <w:ilvl w:val="0"/>
          <w:numId w:val="16"/>
        </w:numPr>
        <w:tabs>
          <w:tab w:val="left" w:pos="1238"/>
        </w:tabs>
        <w:spacing w:line="360" w:lineRule="auto"/>
        <w:ind w:left="567" w:right="707" w:firstLine="284"/>
        <w:jc w:val="both"/>
        <w:rPr>
          <w:sz w:val="28"/>
          <w:szCs w:val="28"/>
        </w:rPr>
      </w:pPr>
      <w:r w:rsidRPr="003349EC">
        <w:rPr>
          <w:sz w:val="28"/>
          <w:szCs w:val="28"/>
        </w:rPr>
        <w:t>кількість семплів 0 до 2048 з кроком 1</w:t>
      </w:r>
      <w:r w:rsidR="0011230B" w:rsidRPr="003349EC">
        <w:rPr>
          <w:sz w:val="28"/>
          <w:szCs w:val="28"/>
        </w:rPr>
        <w:t>;</w:t>
      </w:r>
    </w:p>
    <w:p w14:paraId="6DB9E23F" w14:textId="119BEEE8" w:rsidR="005F0194" w:rsidRPr="003349EC" w:rsidRDefault="005F0194" w:rsidP="002A1D06">
      <w:pPr>
        <w:pStyle w:val="TableParagraph"/>
        <w:numPr>
          <w:ilvl w:val="0"/>
          <w:numId w:val="16"/>
        </w:numPr>
        <w:tabs>
          <w:tab w:val="left" w:pos="1238"/>
        </w:tabs>
        <w:spacing w:line="360" w:lineRule="auto"/>
        <w:ind w:left="567" w:right="707" w:firstLine="284"/>
        <w:jc w:val="both"/>
        <w:rPr>
          <w:sz w:val="28"/>
          <w:szCs w:val="28"/>
        </w:rPr>
      </w:pPr>
      <w:r w:rsidRPr="003349EC">
        <w:rPr>
          <w:sz w:val="28"/>
          <w:szCs w:val="28"/>
        </w:rPr>
        <w:t>стандартне відхилення від 0 до 1.5 з кроком 0.5</w:t>
      </w:r>
      <w:r w:rsidR="0011230B" w:rsidRPr="003349EC">
        <w:rPr>
          <w:sz w:val="28"/>
          <w:szCs w:val="28"/>
        </w:rPr>
        <w:t>;</w:t>
      </w:r>
      <w:r w:rsidRPr="003349EC">
        <w:rPr>
          <w:sz w:val="28"/>
          <w:szCs w:val="28"/>
        </w:rPr>
        <w:t xml:space="preserve"> </w:t>
      </w:r>
    </w:p>
    <w:p w14:paraId="0907A9D9" w14:textId="5FC9FEB6" w:rsidR="005F0194" w:rsidRPr="003349EC" w:rsidRDefault="005F0194" w:rsidP="002A1D06">
      <w:pPr>
        <w:pStyle w:val="TableParagraph"/>
        <w:tabs>
          <w:tab w:val="left" w:pos="1238"/>
        </w:tabs>
        <w:spacing w:line="360" w:lineRule="auto"/>
        <w:ind w:left="567" w:right="707" w:firstLine="284"/>
        <w:jc w:val="both"/>
        <w:rPr>
          <w:sz w:val="28"/>
          <w:szCs w:val="28"/>
        </w:rPr>
      </w:pPr>
      <w:r w:rsidRPr="003349EC">
        <w:rPr>
          <w:sz w:val="28"/>
          <w:szCs w:val="28"/>
        </w:rPr>
        <w:t>Після встановлення заданих параметрів програма формує вхідний масив даних який використовується в наступних операціях:</w:t>
      </w:r>
    </w:p>
    <w:p w14:paraId="574A7C18" w14:textId="1247A9D2" w:rsidR="0011230B" w:rsidRPr="003349EC" w:rsidRDefault="0011230B"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гене</w:t>
      </w:r>
      <w:r w:rsidR="003313D5" w:rsidRPr="003349EC">
        <w:rPr>
          <w:sz w:val="28"/>
          <w:szCs w:val="28"/>
        </w:rPr>
        <w:t>рування</w:t>
      </w:r>
      <w:r w:rsidRPr="003349EC">
        <w:rPr>
          <w:sz w:val="28"/>
          <w:szCs w:val="28"/>
        </w:rPr>
        <w:t xml:space="preserve"> сигналу;</w:t>
      </w:r>
    </w:p>
    <w:p w14:paraId="1998FCA6" w14:textId="7217D280" w:rsidR="00126E29" w:rsidRPr="003349EC" w:rsidRDefault="00126E29"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сегментація сигналу</w:t>
      </w:r>
      <w:r w:rsidR="0011230B" w:rsidRPr="003349EC">
        <w:rPr>
          <w:sz w:val="28"/>
          <w:szCs w:val="28"/>
        </w:rPr>
        <w:t>;</w:t>
      </w:r>
    </w:p>
    <w:p w14:paraId="534B76DB" w14:textId="340E3EFF" w:rsidR="0011230B" w:rsidRPr="003349EC" w:rsidRDefault="005F0194"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розрахунок спектра за допомогою ШПФ</w:t>
      </w:r>
      <w:r w:rsidR="0011230B" w:rsidRPr="003349EC">
        <w:rPr>
          <w:sz w:val="28"/>
          <w:szCs w:val="28"/>
        </w:rPr>
        <w:t xml:space="preserve">; </w:t>
      </w:r>
    </w:p>
    <w:p w14:paraId="7CA2A3F4" w14:textId="2D41B440" w:rsidR="005F0194" w:rsidRPr="003349EC" w:rsidRDefault="0011230B"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використання віконних функцій;</w:t>
      </w:r>
    </w:p>
    <w:p w14:paraId="4A992471" w14:textId="6A44FB85" w:rsidR="00126E29" w:rsidRPr="003349EC" w:rsidRDefault="00126E29"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розрахунок різниці вхідного та вихідного сигналу за допомогою RMS</w:t>
      </w:r>
      <w:r w:rsidR="0011230B" w:rsidRPr="003349EC">
        <w:rPr>
          <w:sz w:val="28"/>
          <w:szCs w:val="28"/>
        </w:rPr>
        <w:t>(середньої інтенсивності сигналу);</w:t>
      </w:r>
      <w:r w:rsidRPr="003349EC">
        <w:rPr>
          <w:sz w:val="28"/>
          <w:szCs w:val="28"/>
        </w:rPr>
        <w:t xml:space="preserve"> </w:t>
      </w:r>
    </w:p>
    <w:p w14:paraId="2F80D437" w14:textId="754FEA45" w:rsidR="005F0194" w:rsidRPr="003349EC" w:rsidRDefault="005F0194" w:rsidP="002A1D06">
      <w:pPr>
        <w:pStyle w:val="TableParagraph"/>
        <w:numPr>
          <w:ilvl w:val="0"/>
          <w:numId w:val="17"/>
        </w:numPr>
        <w:tabs>
          <w:tab w:val="left" w:pos="1238"/>
        </w:tabs>
        <w:spacing w:line="360" w:lineRule="auto"/>
        <w:ind w:left="567" w:right="707" w:firstLine="284"/>
        <w:jc w:val="both"/>
        <w:rPr>
          <w:sz w:val="28"/>
          <w:szCs w:val="28"/>
        </w:rPr>
      </w:pPr>
      <w:r w:rsidRPr="003349EC">
        <w:rPr>
          <w:sz w:val="28"/>
          <w:szCs w:val="28"/>
        </w:rPr>
        <w:t>відновлення сигналу</w:t>
      </w:r>
      <w:r w:rsidR="0011230B" w:rsidRPr="003349EC">
        <w:rPr>
          <w:sz w:val="28"/>
          <w:szCs w:val="28"/>
        </w:rPr>
        <w:t>.</w:t>
      </w:r>
    </w:p>
    <w:p w14:paraId="15583ED8" w14:textId="4D600E4F" w:rsidR="00126E29" w:rsidRPr="003349EC" w:rsidRDefault="009316B0" w:rsidP="001339A1">
      <w:pPr>
        <w:pStyle w:val="TableParagraph"/>
        <w:tabs>
          <w:tab w:val="left" w:pos="1238"/>
        </w:tabs>
        <w:spacing w:line="360" w:lineRule="auto"/>
        <w:ind w:left="567" w:right="707" w:firstLine="284"/>
        <w:jc w:val="both"/>
        <w:rPr>
          <w:sz w:val="28"/>
          <w:szCs w:val="28"/>
        </w:rPr>
      </w:pPr>
      <w:r w:rsidRPr="003349EC">
        <w:rPr>
          <w:sz w:val="28"/>
          <w:szCs w:val="28"/>
        </w:rPr>
        <w:lastRenderedPageBreak/>
        <w:tab/>
      </w:r>
      <w:r w:rsidR="00126E29" w:rsidRPr="003349EC">
        <w:rPr>
          <w:sz w:val="28"/>
          <w:szCs w:val="28"/>
        </w:rPr>
        <w:t xml:space="preserve">При зміні параметрів в процесі цифрової обробки сигналу, користувач має можливість миттєво спостерігати кожен крок і його наслідки. На екрані комп'ютера або іншого візуального інтерфейсу користувач може побачити зміни в реальному часі. Наприклад, якщо користувач змінює амплітуду сигналу, він може спостерігати, як змінюється висота графіка сигналу на екрані. Коли користувач змінює частоту сигналу, він може побачити, як розташування піків на графіку змінюється. </w:t>
      </w:r>
    </w:p>
    <w:p w14:paraId="01174A00" w14:textId="5D606123" w:rsidR="00EA05B4" w:rsidRPr="003349EC" w:rsidRDefault="00105936" w:rsidP="001339A1">
      <w:pPr>
        <w:pStyle w:val="TableParagraph"/>
        <w:tabs>
          <w:tab w:val="left" w:pos="1238"/>
        </w:tabs>
        <w:spacing w:line="360" w:lineRule="auto"/>
        <w:ind w:left="567" w:right="707" w:firstLine="284"/>
        <w:jc w:val="both"/>
        <w:rPr>
          <w:sz w:val="28"/>
          <w:szCs w:val="28"/>
        </w:rPr>
      </w:pPr>
      <w:r w:rsidRPr="003349EC">
        <w:rPr>
          <w:sz w:val="28"/>
          <w:szCs w:val="28"/>
        </w:rPr>
        <w:tab/>
      </w:r>
      <w:r w:rsidR="00126E29" w:rsidRPr="003349EC">
        <w:rPr>
          <w:sz w:val="28"/>
          <w:szCs w:val="28"/>
        </w:rPr>
        <w:t xml:space="preserve">Крім того, </w:t>
      </w:r>
      <w:r w:rsidRPr="003349EC">
        <w:rPr>
          <w:sz w:val="28"/>
          <w:szCs w:val="28"/>
        </w:rPr>
        <w:t>коли</w:t>
      </w:r>
      <w:r w:rsidR="00126E29" w:rsidRPr="003349EC">
        <w:rPr>
          <w:sz w:val="28"/>
          <w:szCs w:val="28"/>
        </w:rPr>
        <w:t xml:space="preserve"> користувач застосовує </w:t>
      </w:r>
      <w:r w:rsidRPr="003349EC">
        <w:rPr>
          <w:sz w:val="28"/>
          <w:szCs w:val="28"/>
        </w:rPr>
        <w:t xml:space="preserve">віконні функції </w:t>
      </w:r>
      <w:r w:rsidR="00126E29" w:rsidRPr="003349EC">
        <w:rPr>
          <w:sz w:val="28"/>
          <w:szCs w:val="28"/>
        </w:rPr>
        <w:t>до сигналу, він може спостерігати, як ці зміни впливають на форму, спектральний склад або інші властивості сигналу у реальному часі. Ця миттєва візуалізація кожного кроку дозволяє користувачу швидко сприймати та аналізувати вплив змінених параметрів на сигнал, що допомагає приймати обґрунтовані рішення щодо подальшої обробки або налаштування параметрів.</w:t>
      </w:r>
    </w:p>
    <w:p w14:paraId="557B5E18" w14:textId="77777777" w:rsidR="00AD3A1D" w:rsidRPr="003349EC" w:rsidRDefault="00AD3A1D" w:rsidP="003077EC">
      <w:pPr>
        <w:pStyle w:val="TableParagraph"/>
        <w:tabs>
          <w:tab w:val="left" w:pos="1134"/>
        </w:tabs>
        <w:spacing w:line="360" w:lineRule="auto"/>
        <w:ind w:left="567" w:right="707" w:firstLine="284"/>
        <w:jc w:val="both"/>
        <w:rPr>
          <w:sz w:val="28"/>
          <w:szCs w:val="28"/>
        </w:rPr>
      </w:pPr>
    </w:p>
    <w:p w14:paraId="18AA69CE" w14:textId="4511F7E8" w:rsidR="00C46972" w:rsidRPr="003349EC" w:rsidRDefault="00C46972" w:rsidP="003077EC">
      <w:pPr>
        <w:pStyle w:val="TableParagraph"/>
        <w:numPr>
          <w:ilvl w:val="1"/>
          <w:numId w:val="39"/>
        </w:numPr>
        <w:tabs>
          <w:tab w:val="left" w:pos="1134"/>
        </w:tabs>
        <w:spacing w:line="360" w:lineRule="auto"/>
        <w:ind w:left="567" w:right="707" w:firstLine="284"/>
        <w:jc w:val="both"/>
        <w:outlineLvl w:val="1"/>
        <w:rPr>
          <w:sz w:val="28"/>
          <w:szCs w:val="28"/>
        </w:rPr>
      </w:pPr>
      <w:bookmarkStart w:id="261" w:name="_Toc136193321"/>
      <w:bookmarkStart w:id="262" w:name="_Toc136352183"/>
      <w:bookmarkStart w:id="263" w:name="_Toc137415244"/>
      <w:bookmarkStart w:id="264" w:name="_Toc137432213"/>
      <w:bookmarkStart w:id="265" w:name="_Toc137456826"/>
      <w:bookmarkStart w:id="266" w:name="_Toc137601140"/>
      <w:bookmarkStart w:id="267" w:name="_Toc137670279"/>
      <w:r w:rsidRPr="003349EC">
        <w:rPr>
          <w:sz w:val="28"/>
          <w:szCs w:val="28"/>
        </w:rPr>
        <w:t>Порядок виконання досліду:</w:t>
      </w:r>
      <w:bookmarkEnd w:id="261"/>
      <w:bookmarkEnd w:id="262"/>
      <w:bookmarkEnd w:id="263"/>
      <w:bookmarkEnd w:id="264"/>
      <w:bookmarkEnd w:id="265"/>
      <w:bookmarkEnd w:id="266"/>
      <w:bookmarkEnd w:id="267"/>
    </w:p>
    <w:p w14:paraId="3D2EBCE8" w14:textId="77777777" w:rsidR="00AD3A1D" w:rsidRPr="003349EC" w:rsidRDefault="00AD3A1D" w:rsidP="003077EC">
      <w:pPr>
        <w:pStyle w:val="TableParagraph"/>
        <w:tabs>
          <w:tab w:val="left" w:pos="1134"/>
        </w:tabs>
        <w:spacing w:line="360" w:lineRule="auto"/>
        <w:ind w:left="567" w:right="707" w:firstLine="284"/>
        <w:jc w:val="both"/>
        <w:outlineLvl w:val="1"/>
        <w:rPr>
          <w:sz w:val="28"/>
          <w:szCs w:val="28"/>
        </w:rPr>
      </w:pPr>
    </w:p>
    <w:p w14:paraId="02549491" w14:textId="77777777"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Ознайомитися з основними принципами цифрової обробки сигналів.</w:t>
      </w:r>
    </w:p>
    <w:p w14:paraId="1AA14F8C" w14:textId="1B1BD683"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Вивчити алгоритми дискретного перетворення Фур'є та періодограмного методу.</w:t>
      </w:r>
    </w:p>
    <w:p w14:paraId="7646013F" w14:textId="77777777" w:rsidR="00927DA4"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Завантажте і встановіть LabVIEW Runtime. Для цього відкрийте веб-</w:t>
      </w:r>
    </w:p>
    <w:p w14:paraId="6E3E15AA" w14:textId="76AAD534" w:rsidR="00927DA4" w:rsidRPr="003349EC" w:rsidRDefault="00AD719D" w:rsidP="003077EC">
      <w:pPr>
        <w:pStyle w:val="TableParagraph"/>
        <w:tabs>
          <w:tab w:val="left" w:pos="1134"/>
        </w:tabs>
        <w:spacing w:line="360" w:lineRule="auto"/>
        <w:ind w:left="567" w:right="707"/>
        <w:jc w:val="both"/>
        <w:rPr>
          <w:sz w:val="28"/>
          <w:szCs w:val="28"/>
        </w:rPr>
      </w:pPr>
      <w:r w:rsidRPr="003349EC">
        <w:rPr>
          <w:sz w:val="28"/>
          <w:szCs w:val="28"/>
        </w:rPr>
        <w:t xml:space="preserve">сторінку National Instruments (NI) та знайдіть сторінку завантажень LabVIEW </w:t>
      </w:r>
    </w:p>
    <w:p w14:paraId="408542EB" w14:textId="0D78CC30" w:rsidR="00AD719D" w:rsidRPr="003349EC" w:rsidRDefault="00AD719D" w:rsidP="003077EC">
      <w:pPr>
        <w:pStyle w:val="TableParagraph"/>
        <w:tabs>
          <w:tab w:val="left" w:pos="1134"/>
        </w:tabs>
        <w:spacing w:line="360" w:lineRule="auto"/>
        <w:ind w:left="567" w:right="707"/>
        <w:jc w:val="both"/>
        <w:rPr>
          <w:sz w:val="28"/>
          <w:szCs w:val="28"/>
        </w:rPr>
      </w:pPr>
      <w:r w:rsidRPr="003349EC">
        <w:rPr>
          <w:sz w:val="28"/>
          <w:szCs w:val="28"/>
        </w:rPr>
        <w:t>Runtime. Завантажте версію, яку ви плануєте встановити (наприклад, LabVIEW Runtime 2020 f1 або 2020).</w:t>
      </w:r>
    </w:p>
    <w:p w14:paraId="66B3C50E" w14:textId="0511429A"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Виконайте інсталяцію LabVIEW Runtime, дотримуючись інструкцій, які надаються під час процесу встановлення. Встановіть необхідні компоненти та параметри.</w:t>
      </w:r>
    </w:p>
    <w:p w14:paraId="199B8F8B" w14:textId="77777777"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Після успішного встановлення LabVIEW Runtime перезавантажте комп'ютер, щоб зміни набули чинності.</w:t>
      </w:r>
    </w:p>
    <w:p w14:paraId="7FDE78B8" w14:textId="77777777"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 xml:space="preserve">Запустіть макет, використовуючи встановлене середовище LabVIEW </w:t>
      </w:r>
      <w:r w:rsidRPr="003349EC">
        <w:rPr>
          <w:sz w:val="28"/>
          <w:szCs w:val="28"/>
        </w:rPr>
        <w:lastRenderedPageBreak/>
        <w:t>Runtime. Для цього відкрийте виконуваний файл макету (розширення .exe або .vi) та виконайте його.</w:t>
      </w:r>
    </w:p>
    <w:p w14:paraId="72ACDC36" w14:textId="63EABFAC" w:rsidR="00AD719D" w:rsidRPr="003349EC" w:rsidRDefault="00AD719D"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Якщо макет вимагає додаткових налаштувань або параметрів, слід дотримуватися відповідних інструкцій, наданих автором макету або в документації.</w:t>
      </w:r>
    </w:p>
    <w:p w14:paraId="4D0BDC9E" w14:textId="20AB9CD8" w:rsidR="001729E6" w:rsidRPr="003349EC" w:rsidRDefault="001729E6"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Запустіть віртуальне середовище, для проведення досліду.</w:t>
      </w:r>
    </w:p>
    <w:p w14:paraId="683CEFAE" w14:textId="18D36ACB" w:rsidR="00092BF8" w:rsidRPr="003349EC" w:rsidRDefault="00176A4C"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Ввімкніть</w:t>
      </w:r>
      <w:r w:rsidR="00092BF8" w:rsidRPr="003349EC">
        <w:rPr>
          <w:sz w:val="28"/>
          <w:szCs w:val="28"/>
        </w:rPr>
        <w:t xml:space="preserve"> програм</w:t>
      </w:r>
      <w:r w:rsidRPr="003349EC">
        <w:rPr>
          <w:sz w:val="28"/>
          <w:szCs w:val="28"/>
        </w:rPr>
        <w:t>у</w:t>
      </w:r>
      <w:r w:rsidR="00092BF8" w:rsidRPr="003349EC">
        <w:rPr>
          <w:sz w:val="28"/>
          <w:szCs w:val="28"/>
        </w:rPr>
        <w:t xml:space="preserve"> в циклічному режимі.</w:t>
      </w:r>
    </w:p>
    <w:p w14:paraId="49B5DF16" w14:textId="4EB2997E" w:rsidR="001729E6" w:rsidRPr="003349EC" w:rsidRDefault="001729E6"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Встановіть необхідні параметри досліду, такі як частота, амплітуда, тощо. Це може здійснюватися за допомогою відповідних інтерфейсів.</w:t>
      </w:r>
    </w:p>
    <w:p w14:paraId="3ABC8CF6" w14:textId="077793BE" w:rsidR="001729E6" w:rsidRPr="003349EC" w:rsidRDefault="00092BF8"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 xml:space="preserve">Після введення даних ви отримаєте вхідний та вихідний сигнал. </w:t>
      </w:r>
      <w:r w:rsidR="001729E6" w:rsidRPr="003349EC">
        <w:rPr>
          <w:sz w:val="28"/>
          <w:szCs w:val="28"/>
        </w:rPr>
        <w:t xml:space="preserve">Застосуйте необхідні алгоритми </w:t>
      </w:r>
      <w:r w:rsidRPr="003349EC">
        <w:rPr>
          <w:sz w:val="28"/>
          <w:szCs w:val="28"/>
        </w:rPr>
        <w:t xml:space="preserve">для </w:t>
      </w:r>
      <w:r w:rsidR="001729E6" w:rsidRPr="003349EC">
        <w:rPr>
          <w:sz w:val="28"/>
          <w:szCs w:val="28"/>
        </w:rPr>
        <w:t xml:space="preserve">обробки. </w:t>
      </w:r>
      <w:r w:rsidRPr="003349EC">
        <w:rPr>
          <w:sz w:val="28"/>
          <w:szCs w:val="28"/>
        </w:rPr>
        <w:t>А саме віконні функції, кількість сегментів.</w:t>
      </w:r>
    </w:p>
    <w:p w14:paraId="1F55D0BA" w14:textId="250A9ACF" w:rsidR="001729E6" w:rsidRPr="003349EC" w:rsidRDefault="001729E6"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Оглян</w:t>
      </w:r>
      <w:r w:rsidR="00176A4C" w:rsidRPr="003349EC">
        <w:rPr>
          <w:sz w:val="28"/>
          <w:szCs w:val="28"/>
        </w:rPr>
        <w:t>ути</w:t>
      </w:r>
      <w:r w:rsidRPr="003349EC">
        <w:rPr>
          <w:sz w:val="28"/>
          <w:szCs w:val="28"/>
        </w:rPr>
        <w:t xml:space="preserve"> отримані результати обробки сигналу. Перевір</w:t>
      </w:r>
      <w:r w:rsidR="00176A4C" w:rsidRPr="003349EC">
        <w:rPr>
          <w:sz w:val="28"/>
          <w:szCs w:val="28"/>
        </w:rPr>
        <w:t>ити</w:t>
      </w:r>
      <w:r w:rsidRPr="003349EC">
        <w:rPr>
          <w:sz w:val="28"/>
          <w:szCs w:val="28"/>
        </w:rPr>
        <w:t>, чи вони відповідають очікуваному. При необхідності виконати додаткові налаштування чи зміни параметрів для досягнення бажаного результату.</w:t>
      </w:r>
    </w:p>
    <w:p w14:paraId="24D0468C" w14:textId="3FD7DEF9" w:rsidR="001729E6" w:rsidRPr="003349EC" w:rsidRDefault="00176A4C"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Зберегти</w:t>
      </w:r>
      <w:r w:rsidR="001729E6" w:rsidRPr="003349EC">
        <w:rPr>
          <w:sz w:val="28"/>
          <w:szCs w:val="28"/>
        </w:rPr>
        <w:t xml:space="preserve"> отримані результати досліду</w:t>
      </w:r>
      <w:r w:rsidR="00092BF8" w:rsidRPr="003349EC">
        <w:rPr>
          <w:sz w:val="28"/>
          <w:szCs w:val="28"/>
        </w:rPr>
        <w:t>.</w:t>
      </w:r>
    </w:p>
    <w:p w14:paraId="4790C816" w14:textId="77777777" w:rsidR="00145038" w:rsidRPr="003349EC" w:rsidRDefault="001729E6"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 xml:space="preserve">Після завершення досліду </w:t>
      </w:r>
      <w:r w:rsidR="00176A4C" w:rsidRPr="003349EC">
        <w:rPr>
          <w:sz w:val="28"/>
          <w:szCs w:val="28"/>
        </w:rPr>
        <w:t>вимкнути</w:t>
      </w:r>
      <w:r w:rsidRPr="003349EC">
        <w:rPr>
          <w:sz w:val="28"/>
          <w:szCs w:val="28"/>
        </w:rPr>
        <w:t xml:space="preserve"> віртуальне середовище та </w:t>
      </w:r>
    </w:p>
    <w:p w14:paraId="512F7CA2" w14:textId="64BC9509" w:rsidR="001729E6" w:rsidRPr="003349EC" w:rsidRDefault="0099632B"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 xml:space="preserve">Збережіть </w:t>
      </w:r>
      <w:r w:rsidR="001729E6" w:rsidRPr="003349EC">
        <w:rPr>
          <w:sz w:val="28"/>
          <w:szCs w:val="28"/>
        </w:rPr>
        <w:t>усі необхідні дані або налаштування для подальшого використання.</w:t>
      </w:r>
    </w:p>
    <w:p w14:paraId="0A345316" w14:textId="77777777" w:rsidR="00176A4C" w:rsidRPr="003349EC" w:rsidRDefault="00176A4C"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Напишіть висновок по виконаній роботі.</w:t>
      </w:r>
    </w:p>
    <w:p w14:paraId="0F735536" w14:textId="56E180C3" w:rsidR="00491E9E" w:rsidRPr="003349EC" w:rsidRDefault="00176A4C" w:rsidP="003077EC">
      <w:pPr>
        <w:pStyle w:val="TableParagraph"/>
        <w:numPr>
          <w:ilvl w:val="0"/>
          <w:numId w:val="18"/>
        </w:numPr>
        <w:tabs>
          <w:tab w:val="left" w:pos="1134"/>
        </w:tabs>
        <w:spacing w:line="360" w:lineRule="auto"/>
        <w:ind w:left="567" w:right="707" w:firstLine="284"/>
        <w:jc w:val="both"/>
        <w:rPr>
          <w:sz w:val="28"/>
          <w:szCs w:val="28"/>
        </w:rPr>
      </w:pPr>
      <w:r w:rsidRPr="003349EC">
        <w:rPr>
          <w:sz w:val="28"/>
          <w:szCs w:val="28"/>
        </w:rPr>
        <w:t>Оформіть протокол роботи.</w:t>
      </w:r>
    </w:p>
    <w:p w14:paraId="24159FCB" w14:textId="77777777" w:rsidR="003077EC" w:rsidRPr="003349EC" w:rsidRDefault="003077EC" w:rsidP="003077EC">
      <w:pPr>
        <w:pStyle w:val="TableParagraph"/>
        <w:tabs>
          <w:tab w:val="left" w:pos="1134"/>
        </w:tabs>
        <w:spacing w:line="360" w:lineRule="auto"/>
        <w:ind w:left="567" w:right="707"/>
        <w:jc w:val="both"/>
        <w:rPr>
          <w:sz w:val="28"/>
          <w:szCs w:val="28"/>
        </w:rPr>
      </w:pPr>
    </w:p>
    <w:p w14:paraId="2727782A" w14:textId="45A02845" w:rsidR="00AD719D" w:rsidRPr="003349EC" w:rsidRDefault="00C46972" w:rsidP="003077EC">
      <w:pPr>
        <w:pStyle w:val="TableParagraph"/>
        <w:numPr>
          <w:ilvl w:val="1"/>
          <w:numId w:val="39"/>
        </w:numPr>
        <w:tabs>
          <w:tab w:val="left" w:pos="1134"/>
        </w:tabs>
        <w:spacing w:line="360" w:lineRule="auto"/>
        <w:ind w:left="567" w:right="707" w:firstLine="284"/>
        <w:jc w:val="both"/>
        <w:outlineLvl w:val="1"/>
        <w:rPr>
          <w:sz w:val="28"/>
          <w:szCs w:val="28"/>
        </w:rPr>
      </w:pPr>
      <w:bookmarkStart w:id="268" w:name="_Toc136193322"/>
      <w:bookmarkStart w:id="269" w:name="_Toc136352184"/>
      <w:bookmarkStart w:id="270" w:name="_Toc137415245"/>
      <w:bookmarkStart w:id="271" w:name="_Toc137432214"/>
      <w:bookmarkStart w:id="272" w:name="_Toc137456827"/>
      <w:bookmarkStart w:id="273" w:name="_Toc137601141"/>
      <w:bookmarkStart w:id="274" w:name="_Toc137670280"/>
      <w:r w:rsidRPr="003349EC">
        <w:rPr>
          <w:sz w:val="28"/>
          <w:szCs w:val="28"/>
        </w:rPr>
        <w:t>Завдання для виконання</w:t>
      </w:r>
      <w:r w:rsidR="00EB4F8F" w:rsidRPr="003349EC">
        <w:rPr>
          <w:sz w:val="28"/>
          <w:szCs w:val="28"/>
        </w:rPr>
        <w:t xml:space="preserve"> роботи</w:t>
      </w:r>
      <w:r w:rsidRPr="003349EC">
        <w:rPr>
          <w:sz w:val="28"/>
          <w:szCs w:val="28"/>
        </w:rPr>
        <w:t>:</w:t>
      </w:r>
      <w:bookmarkEnd w:id="268"/>
      <w:bookmarkEnd w:id="269"/>
      <w:bookmarkEnd w:id="270"/>
      <w:bookmarkEnd w:id="271"/>
      <w:bookmarkEnd w:id="272"/>
      <w:bookmarkEnd w:id="273"/>
      <w:bookmarkEnd w:id="274"/>
    </w:p>
    <w:p w14:paraId="3DF9F082" w14:textId="77777777" w:rsidR="00AD719D" w:rsidRPr="003349EC" w:rsidRDefault="00AD719D" w:rsidP="003077EC">
      <w:pPr>
        <w:pStyle w:val="TableParagraph"/>
        <w:tabs>
          <w:tab w:val="left" w:pos="1134"/>
        </w:tabs>
        <w:spacing w:line="360" w:lineRule="auto"/>
        <w:ind w:left="567" w:right="707" w:firstLine="284"/>
        <w:jc w:val="both"/>
        <w:outlineLvl w:val="1"/>
        <w:rPr>
          <w:sz w:val="28"/>
          <w:szCs w:val="28"/>
        </w:rPr>
      </w:pPr>
    </w:p>
    <w:p w14:paraId="3A149B32" w14:textId="183E3C96" w:rsidR="00D23ADB" w:rsidRPr="003349EC" w:rsidRDefault="00D23ADB"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Встановіть значення згідно варіанту</w:t>
      </w:r>
    </w:p>
    <w:p w14:paraId="32F05941" w14:textId="35C787E4" w:rsidR="00D23ADB" w:rsidRPr="003349EC" w:rsidRDefault="00D23ADB" w:rsidP="003077EC">
      <w:pPr>
        <w:pStyle w:val="TableParagraph"/>
        <w:tabs>
          <w:tab w:val="left" w:pos="1134"/>
        </w:tabs>
        <w:spacing w:line="360" w:lineRule="auto"/>
        <w:ind w:left="567" w:right="707" w:firstLine="284"/>
        <w:jc w:val="both"/>
        <w:rPr>
          <w:sz w:val="28"/>
          <w:szCs w:val="28"/>
        </w:rPr>
      </w:pPr>
      <w:r w:rsidRPr="003349EC">
        <w:rPr>
          <w:sz w:val="28"/>
          <w:szCs w:val="28"/>
        </w:rPr>
        <w:t xml:space="preserve">Амплітуда </w:t>
      </w:r>
      <w:r w:rsidRPr="003349EC">
        <w:rPr>
          <w:sz w:val="28"/>
          <w:szCs w:val="28"/>
        </w:rPr>
        <w:tab/>
      </w:r>
      <w:r w:rsidRPr="003349EC">
        <w:rPr>
          <w:sz w:val="28"/>
          <w:szCs w:val="28"/>
        </w:rPr>
        <w:tab/>
      </w:r>
      <w:r w:rsidRPr="003349EC">
        <w:rPr>
          <w:sz w:val="28"/>
          <w:szCs w:val="28"/>
        </w:rPr>
        <w:tab/>
      </w:r>
      <w:r w:rsidR="00AD719D" w:rsidRPr="003349EC">
        <w:rPr>
          <w:sz w:val="28"/>
          <w:szCs w:val="28"/>
        </w:rPr>
        <w:tab/>
      </w:r>
      <w:r w:rsidRPr="003349EC">
        <w:rPr>
          <w:sz w:val="28"/>
          <w:szCs w:val="28"/>
        </w:rPr>
        <w:t>3 dB</w:t>
      </w:r>
    </w:p>
    <w:p w14:paraId="7646716F" w14:textId="238213C6" w:rsidR="00D23ADB" w:rsidRPr="003349EC" w:rsidRDefault="00D23ADB" w:rsidP="003077EC">
      <w:pPr>
        <w:pStyle w:val="TableParagraph"/>
        <w:tabs>
          <w:tab w:val="left" w:pos="1134"/>
        </w:tabs>
        <w:spacing w:line="360" w:lineRule="auto"/>
        <w:ind w:left="567" w:right="707" w:firstLine="284"/>
        <w:jc w:val="both"/>
        <w:rPr>
          <w:sz w:val="28"/>
          <w:szCs w:val="28"/>
        </w:rPr>
      </w:pPr>
      <w:r w:rsidRPr="003349EC">
        <w:rPr>
          <w:sz w:val="28"/>
          <w:szCs w:val="28"/>
        </w:rPr>
        <w:t xml:space="preserve">Частота сигналу </w:t>
      </w:r>
      <w:r w:rsidRPr="003349EC">
        <w:rPr>
          <w:sz w:val="28"/>
          <w:szCs w:val="28"/>
        </w:rPr>
        <w:tab/>
      </w:r>
      <w:r w:rsidRPr="003349EC">
        <w:rPr>
          <w:sz w:val="28"/>
          <w:szCs w:val="28"/>
        </w:rPr>
        <w:tab/>
      </w:r>
      <w:r w:rsidR="00C201E8" w:rsidRPr="003349EC">
        <w:rPr>
          <w:sz w:val="28"/>
          <w:szCs w:val="28"/>
        </w:rPr>
        <w:tab/>
      </w:r>
      <w:r w:rsidR="00145038" w:rsidRPr="003349EC">
        <w:rPr>
          <w:sz w:val="28"/>
          <w:szCs w:val="28"/>
        </w:rPr>
        <w:tab/>
      </w:r>
      <w:r w:rsidRPr="003349EC">
        <w:rPr>
          <w:sz w:val="28"/>
          <w:szCs w:val="28"/>
        </w:rPr>
        <w:t>50 Hz</w:t>
      </w:r>
    </w:p>
    <w:p w14:paraId="5A7E3B1E" w14:textId="42B50746" w:rsidR="00D23ADB" w:rsidRPr="003349EC" w:rsidRDefault="00D23ADB" w:rsidP="003077EC">
      <w:pPr>
        <w:pStyle w:val="TableParagraph"/>
        <w:tabs>
          <w:tab w:val="left" w:pos="1134"/>
        </w:tabs>
        <w:spacing w:line="360" w:lineRule="auto"/>
        <w:ind w:left="567" w:right="707" w:firstLine="284"/>
        <w:jc w:val="both"/>
        <w:rPr>
          <w:sz w:val="28"/>
          <w:szCs w:val="28"/>
        </w:rPr>
      </w:pPr>
      <w:r w:rsidRPr="003349EC">
        <w:rPr>
          <w:sz w:val="28"/>
          <w:szCs w:val="28"/>
        </w:rPr>
        <w:t xml:space="preserve">Стандартне відхилення </w:t>
      </w:r>
      <w:r w:rsidRPr="003349EC">
        <w:rPr>
          <w:sz w:val="28"/>
          <w:szCs w:val="28"/>
        </w:rPr>
        <w:tab/>
      </w:r>
      <w:r w:rsidR="00AD719D" w:rsidRPr="003349EC">
        <w:rPr>
          <w:sz w:val="28"/>
          <w:szCs w:val="28"/>
        </w:rPr>
        <w:tab/>
      </w:r>
      <w:r w:rsidRPr="003349EC">
        <w:rPr>
          <w:sz w:val="28"/>
          <w:szCs w:val="28"/>
        </w:rPr>
        <w:t>1.5</w:t>
      </w:r>
    </w:p>
    <w:p w14:paraId="41675910" w14:textId="4E39BFFA" w:rsidR="00D23ADB" w:rsidRPr="003349EC" w:rsidRDefault="00BD6420"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Оберіть</w:t>
      </w:r>
      <w:r w:rsidR="00D23ADB" w:rsidRPr="003349EC">
        <w:rPr>
          <w:sz w:val="28"/>
          <w:szCs w:val="28"/>
        </w:rPr>
        <w:t xml:space="preserve"> часову область</w:t>
      </w:r>
      <w:r w:rsidR="00013B7E" w:rsidRPr="003349EC">
        <w:rPr>
          <w:sz w:val="28"/>
          <w:szCs w:val="28"/>
        </w:rPr>
        <w:t xml:space="preserve"> </w:t>
      </w:r>
      <w:r w:rsidR="004B3949" w:rsidRPr="003349EC">
        <w:rPr>
          <w:sz w:val="28"/>
          <w:szCs w:val="28"/>
        </w:rPr>
        <w:t>(</w:t>
      </w:r>
      <w:r w:rsidR="00013B7E" w:rsidRPr="003349EC">
        <w:rPr>
          <w:sz w:val="28"/>
          <w:szCs w:val="28"/>
        </w:rPr>
        <w:t xml:space="preserve">дивись </w:t>
      </w:r>
      <w:r w:rsidR="004B3949" w:rsidRPr="003349EC">
        <w:rPr>
          <w:sz w:val="28"/>
          <w:szCs w:val="28"/>
        </w:rPr>
        <w:t>рис. 2.6)</w:t>
      </w:r>
      <w:r w:rsidR="00AD719D" w:rsidRPr="003349EC">
        <w:rPr>
          <w:sz w:val="28"/>
          <w:szCs w:val="28"/>
        </w:rPr>
        <w:t>.</w:t>
      </w:r>
    </w:p>
    <w:p w14:paraId="33AC265D" w14:textId="3E37CE5D" w:rsidR="00D23ADB" w:rsidRPr="003349EC" w:rsidRDefault="00D23ADB"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Перевірте чи збігається Вихідний сигнал з відновленим</w:t>
      </w:r>
      <w:r w:rsidR="004B3949" w:rsidRPr="003349EC">
        <w:rPr>
          <w:sz w:val="28"/>
          <w:szCs w:val="28"/>
        </w:rPr>
        <w:t>.</w:t>
      </w:r>
    </w:p>
    <w:p w14:paraId="793D025A" w14:textId="00273110" w:rsidR="00D23ADB" w:rsidRPr="003349EC" w:rsidRDefault="00D23ADB"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lastRenderedPageBreak/>
        <w:t xml:space="preserve">Змінюючи кількість сегментів розрахуйте RMS та СКО відновленого сигналу для 1 сегменту. Розрахуйте довжину сегмента, кількість періодів, довжину періоду.   </w:t>
      </w:r>
    </w:p>
    <w:p w14:paraId="249B8BA3" w14:textId="739C26AC" w:rsidR="00D23ADB" w:rsidRPr="003349EC" w:rsidRDefault="00D23ADB"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Повторіть крок 6 для кількості сегментів згідно варіанту.</w:t>
      </w:r>
    </w:p>
    <w:p w14:paraId="43E20948" w14:textId="77777777" w:rsidR="008D2F2A" w:rsidRPr="003349EC" w:rsidRDefault="008D2F2A"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Визначити функціональну залежність, яка повинна бути визначена розрахунково-експериментальним шляхом, зокрема залежність між амплітудою і частотою вхідного сигналу.</w:t>
      </w:r>
    </w:p>
    <w:p w14:paraId="518AF13D" w14:textId="1653ACCA" w:rsidR="008D2F2A" w:rsidRPr="003349EC" w:rsidRDefault="008D2F2A"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Провести експерименти зі зміною параметрів сигналу та збором відповідних даних.</w:t>
      </w:r>
    </w:p>
    <w:p w14:paraId="6D5BE8A8" w14:textId="62A8B5BC" w:rsidR="00491E9E" w:rsidRPr="003349EC" w:rsidRDefault="00491E9E"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Провести експерименти зі зміною параметрів сигналу і перевірити відповідність результатів очікуваному.</w:t>
      </w:r>
    </w:p>
    <w:p w14:paraId="7D50E002" w14:textId="014AADD0" w:rsidR="008D2F2A" w:rsidRPr="003349EC" w:rsidRDefault="008D2F2A"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Обробити отримані данні.</w:t>
      </w:r>
    </w:p>
    <w:p w14:paraId="191F8A96" w14:textId="06B7280C" w:rsidR="008D2F2A" w:rsidRPr="003349EC" w:rsidRDefault="008D2F2A"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Розрахувати RMS вхідного та вихідного сигналу.</w:t>
      </w:r>
    </w:p>
    <w:p w14:paraId="28FAB2B8" w14:textId="2ADDAA33" w:rsidR="008D2F2A" w:rsidRPr="003349EC" w:rsidRDefault="008D2F2A"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Розрахувати довжину сегмента</w:t>
      </w:r>
      <w:r w:rsidR="000800F3" w:rsidRPr="003349EC">
        <w:rPr>
          <w:sz w:val="28"/>
          <w:szCs w:val="28"/>
        </w:rPr>
        <w:t>,</w:t>
      </w:r>
      <w:r w:rsidRPr="003349EC">
        <w:rPr>
          <w:sz w:val="28"/>
          <w:szCs w:val="28"/>
        </w:rPr>
        <w:t xml:space="preserve"> кількість періодів</w:t>
      </w:r>
      <w:r w:rsidR="000800F3" w:rsidRPr="003349EC">
        <w:rPr>
          <w:sz w:val="28"/>
          <w:szCs w:val="28"/>
        </w:rPr>
        <w:t>, частоту дискретизації.</w:t>
      </w:r>
    </w:p>
    <w:p w14:paraId="79F9657F" w14:textId="503D65F3" w:rsidR="00491E9E" w:rsidRPr="003349EC" w:rsidRDefault="00491E9E"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Здійснити аналіз отриманих результатів і зробити висновки про ефективність та точність періодограмного методу.</w:t>
      </w:r>
    </w:p>
    <w:p w14:paraId="6FB7ABB3" w14:textId="176EDF12" w:rsidR="00491E9E" w:rsidRPr="003349EC" w:rsidRDefault="00491E9E" w:rsidP="003077EC">
      <w:pPr>
        <w:pStyle w:val="TableParagraph"/>
        <w:numPr>
          <w:ilvl w:val="0"/>
          <w:numId w:val="34"/>
        </w:numPr>
        <w:tabs>
          <w:tab w:val="left" w:pos="1134"/>
        </w:tabs>
        <w:spacing w:line="360" w:lineRule="auto"/>
        <w:ind w:left="567" w:right="707" w:firstLine="284"/>
        <w:jc w:val="both"/>
        <w:rPr>
          <w:sz w:val="28"/>
          <w:szCs w:val="28"/>
        </w:rPr>
      </w:pPr>
      <w:r w:rsidRPr="003349EC">
        <w:rPr>
          <w:sz w:val="28"/>
          <w:szCs w:val="28"/>
        </w:rPr>
        <w:t>Підготувати звіт про виконану роботу, включаючи опис використаних алгоритмів, результати експериментів та висновки.</w:t>
      </w:r>
    </w:p>
    <w:p w14:paraId="137075AE" w14:textId="6F8F1ECB" w:rsidR="00AE3DD7" w:rsidRPr="003349EC" w:rsidRDefault="00AE3DD7" w:rsidP="00AF2CC2">
      <w:pPr>
        <w:pStyle w:val="TableParagraph"/>
        <w:numPr>
          <w:ilvl w:val="0"/>
          <w:numId w:val="34"/>
        </w:numPr>
        <w:tabs>
          <w:tab w:val="left" w:pos="1418"/>
        </w:tabs>
        <w:spacing w:line="360" w:lineRule="auto"/>
        <w:ind w:left="567" w:right="707" w:firstLine="284"/>
        <w:jc w:val="both"/>
        <w:rPr>
          <w:sz w:val="28"/>
          <w:szCs w:val="28"/>
        </w:rPr>
      </w:pPr>
      <w:r w:rsidRPr="003349EC">
        <w:rPr>
          <w:sz w:val="28"/>
          <w:szCs w:val="28"/>
        </w:rPr>
        <w:t>Підготовка для обговорення ключових питань по роботі.</w:t>
      </w:r>
    </w:p>
    <w:p w14:paraId="4E1E81DC" w14:textId="005081F1" w:rsidR="003A149E" w:rsidRPr="003349EC" w:rsidRDefault="003A149E" w:rsidP="00AF2CC2">
      <w:pPr>
        <w:widowControl/>
        <w:autoSpaceDE/>
        <w:autoSpaceDN/>
        <w:spacing w:line="360" w:lineRule="auto"/>
        <w:ind w:left="567" w:right="707" w:firstLine="284"/>
        <w:jc w:val="both"/>
        <w:rPr>
          <w:sz w:val="28"/>
          <w:szCs w:val="28"/>
        </w:rPr>
      </w:pPr>
    </w:p>
    <w:p w14:paraId="2B95A1E4" w14:textId="33C5DC7C" w:rsidR="003A149E" w:rsidRPr="003349EC" w:rsidRDefault="003A149E" w:rsidP="001339A1">
      <w:pPr>
        <w:widowControl/>
        <w:autoSpaceDE/>
        <w:autoSpaceDN/>
        <w:spacing w:line="360" w:lineRule="auto"/>
        <w:ind w:left="567" w:right="707" w:firstLine="284"/>
        <w:jc w:val="both"/>
        <w:rPr>
          <w:sz w:val="28"/>
          <w:szCs w:val="28"/>
        </w:rPr>
      </w:pPr>
      <w:r w:rsidRPr="003349EC">
        <w:rPr>
          <w:sz w:val="28"/>
          <w:szCs w:val="28"/>
        </w:rPr>
        <w:t>Висновок</w:t>
      </w:r>
    </w:p>
    <w:p w14:paraId="48A84A54" w14:textId="77777777" w:rsidR="003077EC" w:rsidRPr="003349EC" w:rsidRDefault="003077EC" w:rsidP="001339A1">
      <w:pPr>
        <w:widowControl/>
        <w:autoSpaceDE/>
        <w:autoSpaceDN/>
        <w:spacing w:line="360" w:lineRule="auto"/>
        <w:ind w:left="567" w:right="707" w:firstLine="284"/>
        <w:jc w:val="both"/>
        <w:rPr>
          <w:sz w:val="28"/>
          <w:szCs w:val="28"/>
        </w:rPr>
      </w:pPr>
    </w:p>
    <w:p w14:paraId="0B06F5EC" w14:textId="05A0E9CD" w:rsidR="003B2505" w:rsidRPr="003349EC" w:rsidRDefault="003A149E" w:rsidP="001339A1">
      <w:pPr>
        <w:widowControl/>
        <w:autoSpaceDE/>
        <w:autoSpaceDN/>
        <w:spacing w:line="360" w:lineRule="auto"/>
        <w:ind w:left="567" w:right="707" w:firstLine="284"/>
        <w:jc w:val="both"/>
        <w:rPr>
          <w:sz w:val="28"/>
          <w:szCs w:val="28"/>
        </w:rPr>
      </w:pPr>
      <w:r w:rsidRPr="003349EC">
        <w:rPr>
          <w:sz w:val="28"/>
          <w:szCs w:val="28"/>
        </w:rPr>
        <w:t xml:space="preserve">У третьому розділі надана детальна інструкція з використання віртуального інструменту в середовищі LabVIEW. Інструкція пропонує послідовні кроки та дії для ефективного використання програми. Крок за кроком розглядаються процеси налаштування вхідних та вихідних параметрів, також інструкції з управління графічним інтерфейсом. Інструкція також включає розгляд взаємодії з реальними пристроями та датчиками, які використовуються для збору вхідних даних та передачі </w:t>
      </w:r>
      <w:r w:rsidRPr="003349EC">
        <w:rPr>
          <w:sz w:val="28"/>
          <w:szCs w:val="28"/>
        </w:rPr>
        <w:lastRenderedPageBreak/>
        <w:t>оброблен</w:t>
      </w:r>
      <w:r w:rsidR="004333FB" w:rsidRPr="003349EC">
        <w:rPr>
          <w:sz w:val="28"/>
          <w:szCs w:val="28"/>
        </w:rPr>
        <w:t>ого</w:t>
      </w:r>
      <w:r w:rsidRPr="003349EC">
        <w:rPr>
          <w:sz w:val="28"/>
          <w:szCs w:val="28"/>
        </w:rPr>
        <w:t xml:space="preserve"> сигнал</w:t>
      </w:r>
      <w:r w:rsidR="004333FB" w:rsidRPr="003349EC">
        <w:rPr>
          <w:sz w:val="28"/>
          <w:szCs w:val="28"/>
        </w:rPr>
        <w:t>у</w:t>
      </w:r>
      <w:r w:rsidRPr="003349EC">
        <w:rPr>
          <w:sz w:val="28"/>
          <w:szCs w:val="28"/>
        </w:rPr>
        <w:t>. Кожен крок супроводжується поясненням та конкретними діями, які потрібно виконати. Інструкція дозволяє користувачеві крок за кроком вивчити процес використання віртуального інструменту та успішно його застосувати для обробки сигнал</w:t>
      </w:r>
      <w:r w:rsidR="004333FB" w:rsidRPr="003349EC">
        <w:rPr>
          <w:sz w:val="28"/>
          <w:szCs w:val="28"/>
        </w:rPr>
        <w:t>у</w:t>
      </w:r>
      <w:r w:rsidRPr="003349EC">
        <w:rPr>
          <w:sz w:val="28"/>
          <w:szCs w:val="28"/>
        </w:rPr>
        <w:t>.</w:t>
      </w:r>
      <w:r w:rsidR="003B2505" w:rsidRPr="003349EC">
        <w:rPr>
          <w:sz w:val="28"/>
          <w:szCs w:val="28"/>
        </w:rPr>
        <w:br w:type="page"/>
      </w:r>
    </w:p>
    <w:p w14:paraId="6C07ED4F" w14:textId="77777777" w:rsidR="00DD719D" w:rsidRPr="003349EC" w:rsidRDefault="00DD719D" w:rsidP="009E0C4A">
      <w:pPr>
        <w:pStyle w:val="TableParagraph"/>
        <w:tabs>
          <w:tab w:val="left" w:pos="1418"/>
        </w:tabs>
        <w:spacing w:line="360" w:lineRule="auto"/>
        <w:ind w:left="567" w:right="707" w:firstLine="142"/>
        <w:jc w:val="both"/>
        <w:rPr>
          <w:sz w:val="28"/>
          <w:szCs w:val="28"/>
        </w:rPr>
      </w:pPr>
    </w:p>
    <w:p w14:paraId="0F09CE80" w14:textId="7CF76794" w:rsidR="009A1E67" w:rsidRPr="003349EC" w:rsidRDefault="003B2505" w:rsidP="009E0C4A">
      <w:pPr>
        <w:pStyle w:val="TableParagraph"/>
        <w:numPr>
          <w:ilvl w:val="0"/>
          <w:numId w:val="39"/>
        </w:numPr>
        <w:spacing w:line="360" w:lineRule="auto"/>
        <w:ind w:left="567" w:right="707" w:firstLine="284"/>
        <w:jc w:val="both"/>
        <w:rPr>
          <w:sz w:val="28"/>
          <w:szCs w:val="28"/>
        </w:rPr>
      </w:pPr>
      <w:r w:rsidRPr="003349EC">
        <w:rPr>
          <w:sz w:val="28"/>
          <w:szCs w:val="28"/>
        </w:rPr>
        <w:t>ОБРОБКА</w:t>
      </w:r>
      <w:r w:rsidRPr="003349EC">
        <w:rPr>
          <w:spacing w:val="-11"/>
          <w:sz w:val="28"/>
          <w:szCs w:val="28"/>
        </w:rPr>
        <w:t xml:space="preserve"> </w:t>
      </w:r>
      <w:r w:rsidRPr="003349EC">
        <w:rPr>
          <w:sz w:val="28"/>
          <w:szCs w:val="28"/>
        </w:rPr>
        <w:t>РЕЗУЛЬТАТІВ</w:t>
      </w:r>
      <w:r w:rsidRPr="003349EC">
        <w:rPr>
          <w:spacing w:val="-2"/>
          <w:sz w:val="28"/>
          <w:szCs w:val="28"/>
        </w:rPr>
        <w:t xml:space="preserve"> </w:t>
      </w:r>
      <w:r w:rsidRPr="003349EC">
        <w:rPr>
          <w:sz w:val="28"/>
          <w:szCs w:val="28"/>
        </w:rPr>
        <w:t>ЕКСПЕРИМЕНТАЛЬНОГО</w:t>
      </w:r>
      <w:r w:rsidRPr="003349EC">
        <w:rPr>
          <w:spacing w:val="-5"/>
          <w:sz w:val="28"/>
          <w:szCs w:val="28"/>
        </w:rPr>
        <w:t xml:space="preserve"> </w:t>
      </w:r>
      <w:r w:rsidRPr="003349EC">
        <w:rPr>
          <w:sz w:val="28"/>
          <w:szCs w:val="28"/>
        </w:rPr>
        <w:t>ДОСЛІДЖЕННЯ</w:t>
      </w:r>
    </w:p>
    <w:p w14:paraId="0DA7D156" w14:textId="77777777" w:rsidR="00140BAD" w:rsidRPr="003349EC" w:rsidRDefault="00140BAD" w:rsidP="009E0C4A">
      <w:pPr>
        <w:pStyle w:val="TableParagraph"/>
        <w:tabs>
          <w:tab w:val="left" w:pos="1418"/>
        </w:tabs>
        <w:spacing w:line="360" w:lineRule="auto"/>
        <w:ind w:left="567" w:right="707" w:firstLine="284"/>
        <w:jc w:val="both"/>
        <w:rPr>
          <w:sz w:val="28"/>
          <w:szCs w:val="28"/>
        </w:rPr>
      </w:pPr>
    </w:p>
    <w:p w14:paraId="1080108A" w14:textId="140CEA70" w:rsidR="00323ADC" w:rsidRPr="003349EC" w:rsidRDefault="001F1F28" w:rsidP="009E0C4A">
      <w:pPr>
        <w:pStyle w:val="TableParagraph"/>
        <w:tabs>
          <w:tab w:val="left" w:pos="1418"/>
        </w:tabs>
        <w:spacing w:line="360" w:lineRule="auto"/>
        <w:ind w:left="567" w:right="707" w:firstLine="284"/>
        <w:jc w:val="both"/>
        <w:rPr>
          <w:sz w:val="28"/>
          <w:szCs w:val="28"/>
        </w:rPr>
      </w:pPr>
      <w:r w:rsidRPr="003349EC">
        <w:rPr>
          <w:sz w:val="28"/>
          <w:szCs w:val="28"/>
        </w:rPr>
        <w:tab/>
      </w:r>
      <w:r w:rsidR="00140BAD" w:rsidRPr="003349EC">
        <w:rPr>
          <w:sz w:val="28"/>
          <w:szCs w:val="28"/>
        </w:rPr>
        <w:t>Вхідіні дані</w:t>
      </w:r>
    </w:p>
    <w:p w14:paraId="217A1EB9" w14:textId="77777777" w:rsidR="001F1F28" w:rsidRPr="003349EC" w:rsidRDefault="001F1F28" w:rsidP="009E0C4A">
      <w:pPr>
        <w:pStyle w:val="TableParagraph"/>
        <w:tabs>
          <w:tab w:val="left" w:pos="1418"/>
        </w:tabs>
        <w:spacing w:line="360" w:lineRule="auto"/>
        <w:ind w:left="567" w:right="707" w:firstLine="284"/>
        <w:jc w:val="both"/>
        <w:rPr>
          <w:sz w:val="28"/>
          <w:szCs w:val="28"/>
        </w:rPr>
      </w:pPr>
    </w:p>
    <w:p w14:paraId="17783DA4" w14:textId="5A3C5057" w:rsidR="009A1E67" w:rsidRPr="003349EC" w:rsidRDefault="003B2505" w:rsidP="009E0C4A">
      <w:pPr>
        <w:widowControl/>
        <w:autoSpaceDE/>
        <w:autoSpaceDN/>
        <w:spacing w:line="360" w:lineRule="auto"/>
        <w:ind w:left="567" w:right="707" w:firstLine="284"/>
        <w:jc w:val="both"/>
        <w:rPr>
          <w:sz w:val="28"/>
          <w:szCs w:val="28"/>
        </w:rPr>
      </w:pPr>
      <w:r w:rsidRPr="003349EC">
        <w:rPr>
          <w:sz w:val="28"/>
          <w:szCs w:val="28"/>
        </w:rPr>
        <w:t>Задаємо тестові дані що наведені в таблиці 4.1</w:t>
      </w:r>
    </w:p>
    <w:p w14:paraId="56E2EF79" w14:textId="0B16F6AB" w:rsidR="00951085" w:rsidRPr="003349EC" w:rsidRDefault="00951085" w:rsidP="009E0C4A">
      <w:pPr>
        <w:widowControl/>
        <w:autoSpaceDE/>
        <w:autoSpaceDN/>
        <w:spacing w:line="360" w:lineRule="auto"/>
        <w:ind w:left="567" w:right="707" w:firstLine="284"/>
        <w:jc w:val="both"/>
        <w:rPr>
          <w:sz w:val="28"/>
          <w:szCs w:val="28"/>
        </w:rPr>
      </w:pPr>
      <w:r w:rsidRPr="003349EC">
        <w:rPr>
          <w:sz w:val="28"/>
          <w:szCs w:val="28"/>
        </w:rPr>
        <w:t>Таблиця 4.1 – Значення вхідних даних</w:t>
      </w:r>
    </w:p>
    <w:tbl>
      <w:tblPr>
        <w:tblW w:w="9720" w:type="dxa"/>
        <w:jc w:val="center"/>
        <w:tblLook w:val="04A0" w:firstRow="1" w:lastRow="0" w:firstColumn="1" w:lastColumn="0" w:noHBand="0" w:noVBand="1"/>
      </w:tblPr>
      <w:tblGrid>
        <w:gridCol w:w="2360"/>
        <w:gridCol w:w="1880"/>
        <w:gridCol w:w="1310"/>
        <w:gridCol w:w="1780"/>
        <w:gridCol w:w="2540"/>
      </w:tblGrid>
      <w:tr w:rsidR="005A39D7" w:rsidRPr="003349EC" w14:paraId="0BC86107" w14:textId="77777777" w:rsidTr="000C1677">
        <w:trPr>
          <w:trHeight w:val="330"/>
          <w:jc w:val="center"/>
        </w:trPr>
        <w:tc>
          <w:tcPr>
            <w:tcW w:w="23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49A8442" w14:textId="77777777" w:rsidR="005A39D7" w:rsidRPr="003349EC" w:rsidRDefault="005A39D7" w:rsidP="009E0C4A">
            <w:pPr>
              <w:widowControl/>
              <w:autoSpaceDE/>
              <w:autoSpaceDN/>
              <w:spacing w:line="360" w:lineRule="auto"/>
              <w:rPr>
                <w:color w:val="000000"/>
                <w:sz w:val="24"/>
                <w:szCs w:val="24"/>
              </w:rPr>
            </w:pPr>
            <w:r w:rsidRPr="003349EC">
              <w:rPr>
                <w:color w:val="000000"/>
                <w:sz w:val="24"/>
                <w:szCs w:val="24"/>
              </w:rPr>
              <w:t>Частота дискретизації</w:t>
            </w:r>
          </w:p>
        </w:tc>
        <w:tc>
          <w:tcPr>
            <w:tcW w:w="1880" w:type="dxa"/>
            <w:tcBorders>
              <w:top w:val="single" w:sz="8" w:space="0" w:color="auto"/>
              <w:left w:val="nil"/>
              <w:bottom w:val="single" w:sz="8" w:space="0" w:color="auto"/>
              <w:right w:val="single" w:sz="8" w:space="0" w:color="auto"/>
            </w:tcBorders>
            <w:shd w:val="clear" w:color="auto" w:fill="auto"/>
            <w:noWrap/>
            <w:vAlign w:val="center"/>
            <w:hideMark/>
          </w:tcPr>
          <w:p w14:paraId="76D0AE84" w14:textId="77777777" w:rsidR="005A39D7" w:rsidRPr="003349EC" w:rsidRDefault="005A39D7" w:rsidP="009E0C4A">
            <w:pPr>
              <w:widowControl/>
              <w:autoSpaceDE/>
              <w:autoSpaceDN/>
              <w:spacing w:line="360" w:lineRule="auto"/>
              <w:rPr>
                <w:color w:val="000000"/>
                <w:sz w:val="24"/>
                <w:szCs w:val="24"/>
              </w:rPr>
            </w:pPr>
            <w:r w:rsidRPr="003349EC">
              <w:rPr>
                <w:color w:val="000000"/>
                <w:sz w:val="24"/>
                <w:szCs w:val="24"/>
              </w:rPr>
              <w:t>Кількість семплів</w:t>
            </w:r>
          </w:p>
        </w:tc>
        <w:tc>
          <w:tcPr>
            <w:tcW w:w="1160" w:type="dxa"/>
            <w:tcBorders>
              <w:top w:val="single" w:sz="8" w:space="0" w:color="auto"/>
              <w:left w:val="nil"/>
              <w:bottom w:val="single" w:sz="8" w:space="0" w:color="auto"/>
              <w:right w:val="single" w:sz="8" w:space="0" w:color="auto"/>
            </w:tcBorders>
            <w:shd w:val="clear" w:color="auto" w:fill="auto"/>
            <w:noWrap/>
            <w:vAlign w:val="center"/>
            <w:hideMark/>
          </w:tcPr>
          <w:p w14:paraId="3EC3F64A" w14:textId="77777777" w:rsidR="005A39D7" w:rsidRPr="003349EC" w:rsidRDefault="005A39D7" w:rsidP="009E0C4A">
            <w:pPr>
              <w:widowControl/>
              <w:autoSpaceDE/>
              <w:autoSpaceDN/>
              <w:spacing w:line="360" w:lineRule="auto"/>
              <w:rPr>
                <w:color w:val="000000"/>
                <w:sz w:val="24"/>
                <w:szCs w:val="24"/>
              </w:rPr>
            </w:pPr>
            <w:r w:rsidRPr="003349EC">
              <w:rPr>
                <w:color w:val="000000"/>
                <w:sz w:val="24"/>
                <w:szCs w:val="24"/>
              </w:rPr>
              <w:t>Амплітуда</w:t>
            </w:r>
          </w:p>
        </w:tc>
        <w:tc>
          <w:tcPr>
            <w:tcW w:w="1780" w:type="dxa"/>
            <w:tcBorders>
              <w:top w:val="single" w:sz="8" w:space="0" w:color="auto"/>
              <w:left w:val="nil"/>
              <w:bottom w:val="single" w:sz="8" w:space="0" w:color="auto"/>
              <w:right w:val="single" w:sz="8" w:space="0" w:color="auto"/>
            </w:tcBorders>
            <w:shd w:val="clear" w:color="auto" w:fill="auto"/>
            <w:noWrap/>
            <w:vAlign w:val="center"/>
            <w:hideMark/>
          </w:tcPr>
          <w:p w14:paraId="7ECC43EE" w14:textId="77777777" w:rsidR="005A39D7" w:rsidRPr="003349EC" w:rsidRDefault="005A39D7" w:rsidP="009E0C4A">
            <w:pPr>
              <w:widowControl/>
              <w:autoSpaceDE/>
              <w:autoSpaceDN/>
              <w:spacing w:line="360" w:lineRule="auto"/>
              <w:rPr>
                <w:color w:val="000000"/>
                <w:sz w:val="24"/>
                <w:szCs w:val="24"/>
              </w:rPr>
            </w:pPr>
            <w:r w:rsidRPr="003349EC">
              <w:rPr>
                <w:color w:val="000000"/>
                <w:sz w:val="24"/>
                <w:szCs w:val="24"/>
              </w:rPr>
              <w:t>Частота сигналу</w:t>
            </w:r>
          </w:p>
        </w:tc>
        <w:tc>
          <w:tcPr>
            <w:tcW w:w="2540" w:type="dxa"/>
            <w:tcBorders>
              <w:top w:val="single" w:sz="8" w:space="0" w:color="auto"/>
              <w:left w:val="nil"/>
              <w:bottom w:val="single" w:sz="8" w:space="0" w:color="auto"/>
              <w:right w:val="single" w:sz="8" w:space="0" w:color="auto"/>
            </w:tcBorders>
            <w:shd w:val="clear" w:color="auto" w:fill="auto"/>
            <w:noWrap/>
            <w:vAlign w:val="center"/>
            <w:hideMark/>
          </w:tcPr>
          <w:p w14:paraId="7D56F380" w14:textId="77777777" w:rsidR="005A39D7" w:rsidRPr="003349EC" w:rsidRDefault="005A39D7" w:rsidP="009E0C4A">
            <w:pPr>
              <w:widowControl/>
              <w:autoSpaceDE/>
              <w:autoSpaceDN/>
              <w:spacing w:line="360" w:lineRule="auto"/>
              <w:rPr>
                <w:color w:val="000000"/>
                <w:sz w:val="24"/>
                <w:szCs w:val="24"/>
              </w:rPr>
            </w:pPr>
            <w:r w:rsidRPr="003349EC">
              <w:rPr>
                <w:color w:val="000000"/>
                <w:sz w:val="24"/>
                <w:szCs w:val="24"/>
              </w:rPr>
              <w:t>Стандартне відхилення</w:t>
            </w:r>
          </w:p>
        </w:tc>
      </w:tr>
      <w:tr w:rsidR="005A39D7" w:rsidRPr="003349EC" w14:paraId="5E93ED7C" w14:textId="77777777" w:rsidTr="000C1677">
        <w:trPr>
          <w:trHeight w:val="330"/>
          <w:jc w:val="center"/>
        </w:trPr>
        <w:tc>
          <w:tcPr>
            <w:tcW w:w="2360" w:type="dxa"/>
            <w:tcBorders>
              <w:top w:val="nil"/>
              <w:left w:val="single" w:sz="8" w:space="0" w:color="auto"/>
              <w:bottom w:val="single" w:sz="8" w:space="0" w:color="auto"/>
              <w:right w:val="single" w:sz="8" w:space="0" w:color="auto"/>
            </w:tcBorders>
            <w:shd w:val="clear" w:color="auto" w:fill="auto"/>
            <w:vAlign w:val="center"/>
            <w:hideMark/>
          </w:tcPr>
          <w:p w14:paraId="213EEFD5" w14:textId="77777777" w:rsidR="005A39D7" w:rsidRPr="003349EC" w:rsidRDefault="005A39D7" w:rsidP="009E0C4A">
            <w:pPr>
              <w:widowControl/>
              <w:autoSpaceDE/>
              <w:autoSpaceDN/>
              <w:spacing w:line="360" w:lineRule="auto"/>
              <w:jc w:val="center"/>
              <w:rPr>
                <w:color w:val="000000"/>
                <w:sz w:val="24"/>
                <w:szCs w:val="24"/>
              </w:rPr>
            </w:pPr>
            <w:r w:rsidRPr="003349EC">
              <w:rPr>
                <w:color w:val="000000"/>
                <w:sz w:val="24"/>
                <w:szCs w:val="24"/>
              </w:rPr>
              <w:t>1024</w:t>
            </w:r>
          </w:p>
        </w:tc>
        <w:tc>
          <w:tcPr>
            <w:tcW w:w="1880" w:type="dxa"/>
            <w:tcBorders>
              <w:top w:val="nil"/>
              <w:left w:val="nil"/>
              <w:bottom w:val="single" w:sz="8" w:space="0" w:color="auto"/>
              <w:right w:val="single" w:sz="8" w:space="0" w:color="auto"/>
            </w:tcBorders>
            <w:shd w:val="clear" w:color="auto" w:fill="auto"/>
            <w:vAlign w:val="center"/>
            <w:hideMark/>
          </w:tcPr>
          <w:p w14:paraId="06839141" w14:textId="77777777" w:rsidR="005A39D7" w:rsidRPr="003349EC" w:rsidRDefault="005A39D7" w:rsidP="009E0C4A">
            <w:pPr>
              <w:widowControl/>
              <w:autoSpaceDE/>
              <w:autoSpaceDN/>
              <w:spacing w:line="360" w:lineRule="auto"/>
              <w:jc w:val="center"/>
              <w:rPr>
                <w:color w:val="000000"/>
                <w:sz w:val="24"/>
                <w:szCs w:val="24"/>
              </w:rPr>
            </w:pPr>
            <w:r w:rsidRPr="003349EC">
              <w:rPr>
                <w:color w:val="000000"/>
                <w:sz w:val="24"/>
                <w:szCs w:val="24"/>
              </w:rPr>
              <w:t>512</w:t>
            </w:r>
          </w:p>
        </w:tc>
        <w:tc>
          <w:tcPr>
            <w:tcW w:w="1160" w:type="dxa"/>
            <w:tcBorders>
              <w:top w:val="nil"/>
              <w:left w:val="nil"/>
              <w:bottom w:val="single" w:sz="8" w:space="0" w:color="auto"/>
              <w:right w:val="single" w:sz="8" w:space="0" w:color="auto"/>
            </w:tcBorders>
            <w:shd w:val="clear" w:color="auto" w:fill="auto"/>
            <w:vAlign w:val="center"/>
            <w:hideMark/>
          </w:tcPr>
          <w:p w14:paraId="00681A0C" w14:textId="77777777" w:rsidR="005A39D7" w:rsidRPr="003349EC" w:rsidRDefault="005A39D7" w:rsidP="009E0C4A">
            <w:pPr>
              <w:widowControl/>
              <w:autoSpaceDE/>
              <w:autoSpaceDN/>
              <w:spacing w:line="360" w:lineRule="auto"/>
              <w:jc w:val="center"/>
              <w:rPr>
                <w:color w:val="000000"/>
                <w:sz w:val="24"/>
                <w:szCs w:val="24"/>
              </w:rPr>
            </w:pPr>
            <w:r w:rsidRPr="003349EC">
              <w:rPr>
                <w:color w:val="000000"/>
                <w:sz w:val="24"/>
                <w:szCs w:val="24"/>
              </w:rPr>
              <w:t>3</w:t>
            </w:r>
          </w:p>
        </w:tc>
        <w:tc>
          <w:tcPr>
            <w:tcW w:w="1780" w:type="dxa"/>
            <w:tcBorders>
              <w:top w:val="nil"/>
              <w:left w:val="nil"/>
              <w:bottom w:val="single" w:sz="8" w:space="0" w:color="auto"/>
              <w:right w:val="single" w:sz="8" w:space="0" w:color="auto"/>
            </w:tcBorders>
            <w:shd w:val="clear" w:color="auto" w:fill="auto"/>
            <w:vAlign w:val="center"/>
            <w:hideMark/>
          </w:tcPr>
          <w:p w14:paraId="34BBF103" w14:textId="77777777" w:rsidR="005A39D7" w:rsidRPr="003349EC" w:rsidRDefault="005A39D7" w:rsidP="009E0C4A">
            <w:pPr>
              <w:widowControl/>
              <w:autoSpaceDE/>
              <w:autoSpaceDN/>
              <w:spacing w:line="360" w:lineRule="auto"/>
              <w:jc w:val="center"/>
              <w:rPr>
                <w:color w:val="000000"/>
                <w:sz w:val="24"/>
                <w:szCs w:val="24"/>
              </w:rPr>
            </w:pPr>
            <w:r w:rsidRPr="003349EC">
              <w:rPr>
                <w:color w:val="000000"/>
                <w:sz w:val="24"/>
                <w:szCs w:val="24"/>
              </w:rPr>
              <w:t>50</w:t>
            </w:r>
          </w:p>
        </w:tc>
        <w:tc>
          <w:tcPr>
            <w:tcW w:w="2540" w:type="dxa"/>
            <w:tcBorders>
              <w:top w:val="nil"/>
              <w:left w:val="nil"/>
              <w:bottom w:val="single" w:sz="8" w:space="0" w:color="auto"/>
              <w:right w:val="single" w:sz="8" w:space="0" w:color="auto"/>
            </w:tcBorders>
            <w:shd w:val="clear" w:color="auto" w:fill="auto"/>
            <w:vAlign w:val="center"/>
            <w:hideMark/>
          </w:tcPr>
          <w:p w14:paraId="2919D1D7" w14:textId="77777777" w:rsidR="005A39D7" w:rsidRPr="003349EC" w:rsidRDefault="005A39D7" w:rsidP="009E0C4A">
            <w:pPr>
              <w:widowControl/>
              <w:autoSpaceDE/>
              <w:autoSpaceDN/>
              <w:spacing w:line="360" w:lineRule="auto"/>
              <w:jc w:val="center"/>
              <w:rPr>
                <w:color w:val="000000"/>
                <w:sz w:val="24"/>
                <w:szCs w:val="24"/>
              </w:rPr>
            </w:pPr>
            <w:r w:rsidRPr="003349EC">
              <w:rPr>
                <w:color w:val="000000"/>
                <w:sz w:val="24"/>
                <w:szCs w:val="24"/>
              </w:rPr>
              <w:t>1,5</w:t>
            </w:r>
          </w:p>
        </w:tc>
      </w:tr>
    </w:tbl>
    <w:p w14:paraId="2079361F" w14:textId="77777777" w:rsidR="00DD719D" w:rsidRPr="003349EC" w:rsidRDefault="00DD719D" w:rsidP="009E0C4A">
      <w:pPr>
        <w:widowControl/>
        <w:autoSpaceDE/>
        <w:autoSpaceDN/>
        <w:spacing w:line="360" w:lineRule="auto"/>
        <w:ind w:left="567" w:right="707" w:firstLine="284"/>
        <w:jc w:val="both"/>
        <w:rPr>
          <w:sz w:val="28"/>
          <w:szCs w:val="28"/>
        </w:rPr>
      </w:pPr>
    </w:p>
    <w:p w14:paraId="4FD4AED6" w14:textId="25F0F963" w:rsidR="003B2505" w:rsidRPr="003349EC" w:rsidRDefault="003B2505" w:rsidP="009E0C4A">
      <w:pPr>
        <w:widowControl/>
        <w:autoSpaceDE/>
        <w:autoSpaceDN/>
        <w:spacing w:line="360" w:lineRule="auto"/>
        <w:ind w:left="567" w:right="707" w:firstLine="284"/>
        <w:jc w:val="both"/>
        <w:rPr>
          <w:sz w:val="28"/>
          <w:szCs w:val="28"/>
        </w:rPr>
      </w:pPr>
      <w:r w:rsidRPr="003349EC">
        <w:rPr>
          <w:sz w:val="28"/>
          <w:szCs w:val="28"/>
        </w:rPr>
        <w:t>В результаті обробки заданих вхідних значень у середовищі LabVIEW було отримано результат вихідного сигналу. За допомогою відповідних функцій та модулів LabVIEW, вхідні дані були оброблені та відображені у вигляді вихідного сигналу</w:t>
      </w:r>
      <w:r w:rsidR="006B7878" w:rsidRPr="003349EC">
        <w:rPr>
          <w:sz w:val="28"/>
          <w:szCs w:val="28"/>
        </w:rPr>
        <w:t xml:space="preserve"> </w:t>
      </w:r>
      <w:r w:rsidRPr="003349EC">
        <w:rPr>
          <w:sz w:val="28"/>
          <w:szCs w:val="28"/>
        </w:rPr>
        <w:t>(рис. 4.1</w:t>
      </w:r>
      <w:r w:rsidR="003313D5" w:rsidRPr="003349EC">
        <w:rPr>
          <w:sz w:val="28"/>
          <w:szCs w:val="28"/>
        </w:rPr>
        <w:t xml:space="preserve"> </w:t>
      </w:r>
      <w:r w:rsidR="006B7878" w:rsidRPr="003349EC">
        <w:rPr>
          <w:sz w:val="28"/>
          <w:szCs w:val="28"/>
        </w:rPr>
        <w:t>-</w:t>
      </w:r>
      <w:r w:rsidR="003313D5" w:rsidRPr="003349EC">
        <w:rPr>
          <w:sz w:val="28"/>
          <w:szCs w:val="28"/>
        </w:rPr>
        <w:t xml:space="preserve"> </w:t>
      </w:r>
      <w:r w:rsidR="006B7878" w:rsidRPr="003349EC">
        <w:rPr>
          <w:sz w:val="28"/>
          <w:szCs w:val="28"/>
        </w:rPr>
        <w:t>4.4</w:t>
      </w:r>
      <w:r w:rsidRPr="003349EC">
        <w:rPr>
          <w:sz w:val="28"/>
          <w:szCs w:val="28"/>
        </w:rPr>
        <w:t>).</w:t>
      </w:r>
    </w:p>
    <w:p w14:paraId="648A90F0" w14:textId="77777777" w:rsidR="003313D5" w:rsidRPr="003349EC" w:rsidRDefault="003313D5" w:rsidP="009E0C4A">
      <w:pPr>
        <w:widowControl/>
        <w:autoSpaceDE/>
        <w:autoSpaceDN/>
        <w:spacing w:line="360" w:lineRule="auto"/>
        <w:ind w:left="567" w:right="707" w:firstLine="284"/>
        <w:jc w:val="center"/>
        <w:rPr>
          <w:sz w:val="28"/>
          <w:szCs w:val="28"/>
        </w:rPr>
      </w:pPr>
    </w:p>
    <w:p w14:paraId="059DE840" w14:textId="5898448C" w:rsidR="003B2505"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05672397" wp14:editId="6F63DDBD">
            <wp:extent cx="4968784" cy="1848097"/>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059332" cy="1881776"/>
                    </a:xfrm>
                    <a:prstGeom prst="rect">
                      <a:avLst/>
                    </a:prstGeom>
                  </pic:spPr>
                </pic:pic>
              </a:graphicData>
            </a:graphic>
          </wp:inline>
        </w:drawing>
      </w:r>
    </w:p>
    <w:p w14:paraId="3885AEE6" w14:textId="56B4EB74" w:rsidR="003B2505" w:rsidRPr="003349EC" w:rsidRDefault="003B2505" w:rsidP="009E0C4A">
      <w:pPr>
        <w:widowControl/>
        <w:autoSpaceDE/>
        <w:autoSpaceDN/>
        <w:spacing w:line="360" w:lineRule="auto"/>
        <w:ind w:left="567" w:right="707" w:firstLine="284"/>
        <w:jc w:val="center"/>
        <w:rPr>
          <w:sz w:val="28"/>
          <w:szCs w:val="28"/>
        </w:rPr>
      </w:pPr>
      <w:r w:rsidRPr="003349EC">
        <w:rPr>
          <w:sz w:val="28"/>
          <w:szCs w:val="28"/>
        </w:rPr>
        <w:t>Рисунок 4.1 – Вихідний сигнал</w:t>
      </w:r>
      <w:r w:rsidR="006B7878" w:rsidRPr="003349EC">
        <w:rPr>
          <w:sz w:val="28"/>
          <w:szCs w:val="28"/>
        </w:rPr>
        <w:t xml:space="preserve"> (кількість сегментів = 1)</w:t>
      </w:r>
    </w:p>
    <w:p w14:paraId="75B9A6AA" w14:textId="77777777" w:rsidR="00013B7E" w:rsidRPr="003349EC" w:rsidRDefault="00013B7E" w:rsidP="009E0C4A">
      <w:pPr>
        <w:widowControl/>
        <w:autoSpaceDE/>
        <w:autoSpaceDN/>
        <w:spacing w:line="360" w:lineRule="auto"/>
        <w:ind w:left="567" w:right="707" w:firstLine="284"/>
        <w:jc w:val="center"/>
        <w:rPr>
          <w:sz w:val="28"/>
          <w:szCs w:val="28"/>
        </w:rPr>
      </w:pPr>
    </w:p>
    <w:p w14:paraId="23F5E6E0" w14:textId="77777777" w:rsidR="003349EC" w:rsidRDefault="003349EC" w:rsidP="009E0C4A">
      <w:pPr>
        <w:widowControl/>
        <w:autoSpaceDE/>
        <w:autoSpaceDN/>
        <w:spacing w:line="360" w:lineRule="auto"/>
        <w:ind w:left="567" w:right="707" w:firstLine="284"/>
        <w:jc w:val="center"/>
        <w:rPr>
          <w:sz w:val="28"/>
          <w:szCs w:val="28"/>
        </w:rPr>
      </w:pPr>
    </w:p>
    <w:p w14:paraId="3C666AAD" w14:textId="77777777" w:rsidR="003349EC" w:rsidRDefault="003349EC" w:rsidP="009E0C4A">
      <w:pPr>
        <w:widowControl/>
        <w:autoSpaceDE/>
        <w:autoSpaceDN/>
        <w:spacing w:line="360" w:lineRule="auto"/>
        <w:ind w:left="567" w:right="707" w:firstLine="284"/>
        <w:jc w:val="center"/>
        <w:rPr>
          <w:sz w:val="28"/>
          <w:szCs w:val="28"/>
        </w:rPr>
      </w:pPr>
    </w:p>
    <w:p w14:paraId="55D3F60F" w14:textId="77777777" w:rsidR="003349EC" w:rsidRDefault="003349EC" w:rsidP="009E0C4A">
      <w:pPr>
        <w:widowControl/>
        <w:autoSpaceDE/>
        <w:autoSpaceDN/>
        <w:spacing w:line="360" w:lineRule="auto"/>
        <w:ind w:left="567" w:right="707" w:firstLine="284"/>
        <w:jc w:val="center"/>
        <w:rPr>
          <w:sz w:val="28"/>
          <w:szCs w:val="28"/>
        </w:rPr>
      </w:pPr>
    </w:p>
    <w:p w14:paraId="1AE63A6E" w14:textId="77777777" w:rsidR="003349EC" w:rsidRDefault="003349EC" w:rsidP="009E0C4A">
      <w:pPr>
        <w:widowControl/>
        <w:autoSpaceDE/>
        <w:autoSpaceDN/>
        <w:spacing w:line="360" w:lineRule="auto"/>
        <w:ind w:left="567" w:right="707" w:firstLine="284"/>
        <w:jc w:val="center"/>
        <w:rPr>
          <w:sz w:val="28"/>
          <w:szCs w:val="28"/>
        </w:rPr>
      </w:pPr>
    </w:p>
    <w:p w14:paraId="2C0A0087" w14:textId="77777777" w:rsidR="003349EC" w:rsidRDefault="003349EC" w:rsidP="009E0C4A">
      <w:pPr>
        <w:widowControl/>
        <w:autoSpaceDE/>
        <w:autoSpaceDN/>
        <w:spacing w:line="360" w:lineRule="auto"/>
        <w:ind w:left="567" w:right="707" w:firstLine="284"/>
        <w:jc w:val="center"/>
        <w:rPr>
          <w:sz w:val="28"/>
          <w:szCs w:val="28"/>
        </w:rPr>
      </w:pPr>
    </w:p>
    <w:p w14:paraId="51CED8C3" w14:textId="77777777" w:rsidR="003349EC" w:rsidRDefault="003349EC" w:rsidP="009E0C4A">
      <w:pPr>
        <w:widowControl/>
        <w:autoSpaceDE/>
        <w:autoSpaceDN/>
        <w:spacing w:line="360" w:lineRule="auto"/>
        <w:ind w:left="567" w:right="707" w:firstLine="284"/>
        <w:jc w:val="center"/>
        <w:rPr>
          <w:sz w:val="28"/>
          <w:szCs w:val="28"/>
        </w:rPr>
      </w:pPr>
    </w:p>
    <w:p w14:paraId="4F519A06" w14:textId="77777777" w:rsidR="003349EC" w:rsidRDefault="003349EC" w:rsidP="009E0C4A">
      <w:pPr>
        <w:widowControl/>
        <w:autoSpaceDE/>
        <w:autoSpaceDN/>
        <w:spacing w:line="360" w:lineRule="auto"/>
        <w:ind w:left="567" w:right="707" w:firstLine="284"/>
        <w:jc w:val="center"/>
        <w:rPr>
          <w:sz w:val="28"/>
          <w:szCs w:val="28"/>
        </w:rPr>
      </w:pPr>
    </w:p>
    <w:p w14:paraId="58AA6328" w14:textId="075E7F98" w:rsidR="006B7878"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38CEB77F" wp14:editId="657D34D5">
            <wp:extent cx="5208251" cy="1937162"/>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333499" cy="1983747"/>
                    </a:xfrm>
                    <a:prstGeom prst="rect">
                      <a:avLst/>
                    </a:prstGeom>
                  </pic:spPr>
                </pic:pic>
              </a:graphicData>
            </a:graphic>
          </wp:inline>
        </w:drawing>
      </w:r>
    </w:p>
    <w:p w14:paraId="7A1546EA" w14:textId="30EC89F0" w:rsidR="006B7878" w:rsidRPr="003349EC" w:rsidRDefault="006B7878" w:rsidP="009E0C4A">
      <w:pPr>
        <w:widowControl/>
        <w:autoSpaceDE/>
        <w:autoSpaceDN/>
        <w:spacing w:line="360" w:lineRule="auto"/>
        <w:ind w:left="567" w:right="707" w:firstLine="284"/>
        <w:jc w:val="center"/>
        <w:rPr>
          <w:sz w:val="28"/>
          <w:szCs w:val="28"/>
        </w:rPr>
      </w:pPr>
      <w:r w:rsidRPr="003349EC">
        <w:rPr>
          <w:sz w:val="28"/>
          <w:szCs w:val="28"/>
        </w:rPr>
        <w:t>Рисунок 4.2 – Вихідний сигнал (кількість сегментів = 2)</w:t>
      </w:r>
    </w:p>
    <w:p w14:paraId="7D748204" w14:textId="77777777" w:rsidR="008B7F54" w:rsidRPr="003349EC" w:rsidRDefault="008B7F54" w:rsidP="009E0C4A">
      <w:pPr>
        <w:widowControl/>
        <w:autoSpaceDE/>
        <w:autoSpaceDN/>
        <w:spacing w:line="360" w:lineRule="auto"/>
        <w:ind w:left="567" w:right="707" w:firstLine="284"/>
        <w:jc w:val="center"/>
        <w:rPr>
          <w:sz w:val="28"/>
          <w:szCs w:val="28"/>
        </w:rPr>
      </w:pPr>
    </w:p>
    <w:p w14:paraId="07462E9F" w14:textId="3DBF7F8E" w:rsidR="006B7878"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768D422D" wp14:editId="57E158DD">
            <wp:extent cx="5125687" cy="190645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215367" cy="1939810"/>
                    </a:xfrm>
                    <a:prstGeom prst="rect">
                      <a:avLst/>
                    </a:prstGeom>
                  </pic:spPr>
                </pic:pic>
              </a:graphicData>
            </a:graphic>
          </wp:inline>
        </w:drawing>
      </w:r>
    </w:p>
    <w:p w14:paraId="34770BA2" w14:textId="056F1BAD" w:rsidR="006B7878" w:rsidRPr="003349EC" w:rsidRDefault="006B7878" w:rsidP="009E0C4A">
      <w:pPr>
        <w:widowControl/>
        <w:autoSpaceDE/>
        <w:autoSpaceDN/>
        <w:spacing w:line="360" w:lineRule="auto"/>
        <w:ind w:left="567" w:right="707" w:firstLine="284"/>
        <w:jc w:val="center"/>
        <w:rPr>
          <w:sz w:val="28"/>
          <w:szCs w:val="28"/>
        </w:rPr>
      </w:pPr>
      <w:r w:rsidRPr="003349EC">
        <w:rPr>
          <w:sz w:val="28"/>
          <w:szCs w:val="28"/>
        </w:rPr>
        <w:t>Рисунок 4.3 – Вихідний сигнал (кількість сегментів = 3)</w:t>
      </w:r>
    </w:p>
    <w:p w14:paraId="12856D01" w14:textId="77777777" w:rsidR="008B7F54" w:rsidRPr="003349EC" w:rsidRDefault="008B7F54" w:rsidP="009E0C4A">
      <w:pPr>
        <w:widowControl/>
        <w:autoSpaceDE/>
        <w:autoSpaceDN/>
        <w:spacing w:line="360" w:lineRule="auto"/>
        <w:ind w:left="567" w:right="707" w:firstLine="284"/>
        <w:jc w:val="center"/>
        <w:rPr>
          <w:sz w:val="28"/>
          <w:szCs w:val="28"/>
        </w:rPr>
      </w:pPr>
    </w:p>
    <w:p w14:paraId="3B60FFBD" w14:textId="1071D640" w:rsidR="006B7878"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7A350414" wp14:editId="5C16B81B">
            <wp:extent cx="4988738" cy="1855519"/>
            <wp:effectExtent l="0" t="0" r="254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019731" cy="1867047"/>
                    </a:xfrm>
                    <a:prstGeom prst="rect">
                      <a:avLst/>
                    </a:prstGeom>
                  </pic:spPr>
                </pic:pic>
              </a:graphicData>
            </a:graphic>
          </wp:inline>
        </w:drawing>
      </w:r>
    </w:p>
    <w:p w14:paraId="56061726" w14:textId="728E82E8" w:rsidR="006B7878" w:rsidRPr="003349EC" w:rsidRDefault="006B7878" w:rsidP="009E0C4A">
      <w:pPr>
        <w:widowControl/>
        <w:autoSpaceDE/>
        <w:autoSpaceDN/>
        <w:spacing w:line="360" w:lineRule="auto"/>
        <w:ind w:left="567" w:right="707" w:firstLine="284"/>
        <w:jc w:val="center"/>
        <w:rPr>
          <w:sz w:val="28"/>
          <w:szCs w:val="28"/>
        </w:rPr>
      </w:pPr>
      <w:r w:rsidRPr="003349EC">
        <w:rPr>
          <w:sz w:val="28"/>
          <w:szCs w:val="28"/>
        </w:rPr>
        <w:t>Рисунок 4.4 – Вихідний сигнал (кількість сегментів = 4)</w:t>
      </w:r>
    </w:p>
    <w:p w14:paraId="3264209D" w14:textId="1A4F682F" w:rsidR="00145038" w:rsidRDefault="00145038" w:rsidP="009E0C4A">
      <w:pPr>
        <w:widowControl/>
        <w:autoSpaceDE/>
        <w:autoSpaceDN/>
        <w:spacing w:line="360" w:lineRule="auto"/>
        <w:ind w:left="567" w:right="707" w:firstLine="284"/>
        <w:jc w:val="both"/>
        <w:rPr>
          <w:sz w:val="28"/>
          <w:szCs w:val="28"/>
        </w:rPr>
      </w:pPr>
    </w:p>
    <w:p w14:paraId="735C8CD7" w14:textId="40941608" w:rsidR="00B66E7E" w:rsidRDefault="00B66E7E" w:rsidP="009E0C4A">
      <w:pPr>
        <w:widowControl/>
        <w:autoSpaceDE/>
        <w:autoSpaceDN/>
        <w:spacing w:line="360" w:lineRule="auto"/>
        <w:ind w:left="567" w:right="707" w:firstLine="284"/>
        <w:jc w:val="both"/>
        <w:rPr>
          <w:sz w:val="28"/>
          <w:szCs w:val="28"/>
        </w:rPr>
      </w:pPr>
    </w:p>
    <w:p w14:paraId="0C1E098D" w14:textId="77611520" w:rsidR="00B66E7E" w:rsidRDefault="00B66E7E" w:rsidP="009E0C4A">
      <w:pPr>
        <w:widowControl/>
        <w:autoSpaceDE/>
        <w:autoSpaceDN/>
        <w:spacing w:line="360" w:lineRule="auto"/>
        <w:ind w:left="567" w:right="707" w:firstLine="284"/>
        <w:jc w:val="both"/>
        <w:rPr>
          <w:sz w:val="28"/>
          <w:szCs w:val="28"/>
        </w:rPr>
      </w:pPr>
    </w:p>
    <w:p w14:paraId="62746196" w14:textId="25D0A62A" w:rsidR="00B66E7E" w:rsidRDefault="00B66E7E" w:rsidP="009E0C4A">
      <w:pPr>
        <w:widowControl/>
        <w:autoSpaceDE/>
        <w:autoSpaceDN/>
        <w:spacing w:line="360" w:lineRule="auto"/>
        <w:ind w:left="567" w:right="707" w:firstLine="284"/>
        <w:jc w:val="both"/>
        <w:rPr>
          <w:sz w:val="28"/>
          <w:szCs w:val="28"/>
        </w:rPr>
      </w:pPr>
    </w:p>
    <w:p w14:paraId="50835799" w14:textId="77777777" w:rsidR="00B66E7E" w:rsidRPr="003349EC" w:rsidRDefault="00B66E7E" w:rsidP="009E0C4A">
      <w:pPr>
        <w:widowControl/>
        <w:autoSpaceDE/>
        <w:autoSpaceDN/>
        <w:spacing w:line="360" w:lineRule="auto"/>
        <w:ind w:left="567" w:right="707" w:firstLine="284"/>
        <w:jc w:val="both"/>
        <w:rPr>
          <w:sz w:val="28"/>
          <w:szCs w:val="28"/>
        </w:rPr>
      </w:pPr>
    </w:p>
    <w:p w14:paraId="5A430C96" w14:textId="6E3BCCAE" w:rsidR="003B2505" w:rsidRPr="003349EC" w:rsidRDefault="003B2505" w:rsidP="009E0C4A">
      <w:pPr>
        <w:widowControl/>
        <w:autoSpaceDE/>
        <w:autoSpaceDN/>
        <w:spacing w:line="360" w:lineRule="auto"/>
        <w:ind w:left="567" w:right="707" w:firstLine="284"/>
        <w:jc w:val="both"/>
        <w:rPr>
          <w:sz w:val="28"/>
          <w:szCs w:val="28"/>
        </w:rPr>
      </w:pPr>
      <w:r w:rsidRPr="003349EC">
        <w:rPr>
          <w:sz w:val="28"/>
          <w:szCs w:val="28"/>
        </w:rPr>
        <w:t>Для відображення усередненого спектра необхідно натиснути кнопку "Область" у відповідному інтерфейсі або панелі керування. При натисканні цієї кнопки, вид часової області змінюється на частотну. Це означає, що замість відображення сигналу в залежності від часу, тепер відображається спектр сигналу в залежності від частоти</w:t>
      </w:r>
      <w:r w:rsidR="00013B7E" w:rsidRPr="003349EC">
        <w:rPr>
          <w:sz w:val="28"/>
          <w:szCs w:val="28"/>
        </w:rPr>
        <w:t xml:space="preserve"> </w:t>
      </w:r>
      <w:r w:rsidR="00362647" w:rsidRPr="003349EC">
        <w:rPr>
          <w:sz w:val="28"/>
          <w:szCs w:val="28"/>
        </w:rPr>
        <w:t>(рис. 4.</w:t>
      </w:r>
      <w:r w:rsidR="006B7878" w:rsidRPr="003349EC">
        <w:rPr>
          <w:sz w:val="28"/>
          <w:szCs w:val="28"/>
        </w:rPr>
        <w:t>5</w:t>
      </w:r>
      <w:r w:rsidR="00362647" w:rsidRPr="003349EC">
        <w:rPr>
          <w:sz w:val="28"/>
          <w:szCs w:val="28"/>
        </w:rPr>
        <w:t>)</w:t>
      </w:r>
      <w:r w:rsidRPr="003349EC">
        <w:rPr>
          <w:sz w:val="28"/>
          <w:szCs w:val="28"/>
        </w:rPr>
        <w:t>.</w:t>
      </w:r>
    </w:p>
    <w:p w14:paraId="1EA2D4B7" w14:textId="77777777" w:rsidR="003077EC" w:rsidRPr="003349EC" w:rsidRDefault="003077EC" w:rsidP="009E0C4A">
      <w:pPr>
        <w:widowControl/>
        <w:autoSpaceDE/>
        <w:autoSpaceDN/>
        <w:spacing w:line="360" w:lineRule="auto"/>
        <w:ind w:left="567" w:right="707" w:firstLine="284"/>
        <w:jc w:val="both"/>
        <w:rPr>
          <w:sz w:val="28"/>
          <w:szCs w:val="28"/>
        </w:rPr>
      </w:pPr>
    </w:p>
    <w:p w14:paraId="50D3E0AC" w14:textId="2E0AADD3" w:rsidR="00362647" w:rsidRPr="003349EC" w:rsidRDefault="00F971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6ABB5430" wp14:editId="2F999BCA">
            <wp:extent cx="5838825" cy="217170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838825" cy="2171700"/>
                    </a:xfrm>
                    <a:prstGeom prst="rect">
                      <a:avLst/>
                    </a:prstGeom>
                  </pic:spPr>
                </pic:pic>
              </a:graphicData>
            </a:graphic>
          </wp:inline>
        </w:drawing>
      </w:r>
    </w:p>
    <w:p w14:paraId="7B34120A" w14:textId="0E3F9F96" w:rsidR="00362647" w:rsidRPr="003349EC" w:rsidRDefault="00362647" w:rsidP="009E0C4A">
      <w:pPr>
        <w:widowControl/>
        <w:autoSpaceDE/>
        <w:autoSpaceDN/>
        <w:spacing w:line="360" w:lineRule="auto"/>
        <w:ind w:left="567" w:right="707" w:firstLine="284"/>
        <w:jc w:val="center"/>
        <w:rPr>
          <w:sz w:val="28"/>
          <w:szCs w:val="28"/>
        </w:rPr>
      </w:pPr>
      <w:r w:rsidRPr="003349EC">
        <w:rPr>
          <w:sz w:val="28"/>
          <w:szCs w:val="28"/>
        </w:rPr>
        <w:t>Рисунок 4.</w:t>
      </w:r>
      <w:r w:rsidR="006B7878" w:rsidRPr="003349EC">
        <w:rPr>
          <w:sz w:val="28"/>
          <w:szCs w:val="28"/>
        </w:rPr>
        <w:t xml:space="preserve">5 </w:t>
      </w:r>
      <w:r w:rsidRPr="003349EC">
        <w:rPr>
          <w:sz w:val="28"/>
          <w:szCs w:val="28"/>
        </w:rPr>
        <w:t>– Результат Усереднен</w:t>
      </w:r>
      <w:r w:rsidR="00145038" w:rsidRPr="003349EC">
        <w:rPr>
          <w:sz w:val="28"/>
          <w:szCs w:val="28"/>
        </w:rPr>
        <w:t>ня</w:t>
      </w:r>
      <w:r w:rsidRPr="003349EC">
        <w:rPr>
          <w:sz w:val="28"/>
          <w:szCs w:val="28"/>
        </w:rPr>
        <w:t xml:space="preserve"> спектру</w:t>
      </w:r>
    </w:p>
    <w:p w14:paraId="23C8823D" w14:textId="77777777" w:rsidR="00DD719D" w:rsidRPr="003349EC" w:rsidRDefault="00DD719D" w:rsidP="009E0C4A">
      <w:pPr>
        <w:widowControl/>
        <w:autoSpaceDE/>
        <w:autoSpaceDN/>
        <w:spacing w:line="360" w:lineRule="auto"/>
        <w:ind w:left="567" w:right="707" w:firstLine="284"/>
        <w:jc w:val="both"/>
        <w:rPr>
          <w:sz w:val="28"/>
          <w:szCs w:val="28"/>
        </w:rPr>
      </w:pPr>
    </w:p>
    <w:p w14:paraId="78CFD38C" w14:textId="68E1BAC0" w:rsidR="00362647" w:rsidRPr="003349EC" w:rsidRDefault="00362647" w:rsidP="009E0C4A">
      <w:pPr>
        <w:widowControl/>
        <w:autoSpaceDE/>
        <w:autoSpaceDN/>
        <w:spacing w:line="360" w:lineRule="auto"/>
        <w:ind w:left="567" w:right="707" w:firstLine="284"/>
        <w:jc w:val="both"/>
        <w:rPr>
          <w:sz w:val="28"/>
          <w:szCs w:val="28"/>
        </w:rPr>
      </w:pPr>
      <w:r w:rsidRPr="003349EC">
        <w:rPr>
          <w:sz w:val="28"/>
          <w:szCs w:val="28"/>
        </w:rPr>
        <w:t>Змінюючи кількість сегментів сигналу, йде вплив на його характеристики, зокрема на значення середньоквадратичного кореня (RMS). RMS є метрикою, що вказує на силу сигналу або його енергетичну складову.</w:t>
      </w:r>
    </w:p>
    <w:p w14:paraId="35081ABE" w14:textId="77777777" w:rsidR="00362647" w:rsidRPr="003349EC" w:rsidRDefault="00362647" w:rsidP="009E0C4A">
      <w:pPr>
        <w:widowControl/>
        <w:autoSpaceDE/>
        <w:autoSpaceDN/>
        <w:spacing w:line="360" w:lineRule="auto"/>
        <w:ind w:left="567" w:right="707" w:firstLine="284"/>
        <w:jc w:val="both"/>
        <w:rPr>
          <w:sz w:val="28"/>
          <w:szCs w:val="28"/>
        </w:rPr>
      </w:pPr>
      <w:r w:rsidRPr="003349EC">
        <w:rPr>
          <w:sz w:val="28"/>
          <w:szCs w:val="28"/>
        </w:rPr>
        <w:t>При збільшенні кількості сегментів, сигнал розбивається на більш дрібні фрагменти, що дозволяє більш точно оцінити його енергетичні характеристики. Якщо сигнал має нерівномірну амплітуду або включає в себе шумові компоненти, то збільшення кількості сегментів може призвести до зменшення значення RMS, оскільки шумові компоненти розподіляються по різних сегментах і мають менший вплив на загальну енергію сигналу.</w:t>
      </w:r>
    </w:p>
    <w:p w14:paraId="48991D5A" w14:textId="4511ADF9" w:rsidR="00362647" w:rsidRPr="003349EC" w:rsidRDefault="00362647" w:rsidP="003077EC">
      <w:pPr>
        <w:widowControl/>
        <w:autoSpaceDE/>
        <w:autoSpaceDN/>
        <w:spacing w:line="360" w:lineRule="auto"/>
        <w:ind w:left="567" w:right="707" w:firstLine="284"/>
        <w:jc w:val="both"/>
        <w:rPr>
          <w:sz w:val="28"/>
          <w:szCs w:val="28"/>
        </w:rPr>
      </w:pPr>
      <w:r w:rsidRPr="003349EC">
        <w:rPr>
          <w:sz w:val="28"/>
          <w:szCs w:val="28"/>
        </w:rPr>
        <w:t xml:space="preserve">З іншого боку, при зменшенні кількості сегментів, сигнал розбивається на більш великі фрагменти, що може призвести до збільшення значення RMS. Це може статися, наприклад, якщо сигнал має велику амплітуду в деяких областях, а зменшення кількості сегментів призводить до того, що ці </w:t>
      </w:r>
      <w:r w:rsidRPr="003349EC">
        <w:rPr>
          <w:sz w:val="28"/>
          <w:szCs w:val="28"/>
        </w:rPr>
        <w:lastRenderedPageBreak/>
        <w:t xml:space="preserve">області потрапляють в один сегмент і їх вплив на загальну енергію сигналу збільшується. Отже, кількість сегментів сигналу є важливим параметром, який впливає на характеристики сигналу, зокрема на значення RMS. Залежно від потреб і особливостей конкретного сигналу, можна варіювати кількість сегментів для отримання бажаних результатів і адаптації до конкретних умов аналізу. В нашому варіанті кількість сегментів дорівнює чотирьом. Результати </w:t>
      </w:r>
      <w:r w:rsidR="003313D5" w:rsidRPr="003349EC">
        <w:rPr>
          <w:sz w:val="28"/>
          <w:szCs w:val="28"/>
        </w:rPr>
        <w:t>порівняння</w:t>
      </w:r>
      <w:r w:rsidR="00140BAD" w:rsidRPr="003349EC">
        <w:rPr>
          <w:sz w:val="28"/>
          <w:szCs w:val="28"/>
        </w:rPr>
        <w:t xml:space="preserve"> спектру сигналу та </w:t>
      </w:r>
      <w:r w:rsidRPr="003349EC">
        <w:rPr>
          <w:sz w:val="28"/>
          <w:szCs w:val="28"/>
        </w:rPr>
        <w:t>усередненого спектру можна побачити на рисунках 4.</w:t>
      </w:r>
      <w:r w:rsidR="006B7878" w:rsidRPr="003349EC">
        <w:rPr>
          <w:sz w:val="28"/>
          <w:szCs w:val="28"/>
        </w:rPr>
        <w:t>6</w:t>
      </w:r>
      <w:r w:rsidR="006E7462" w:rsidRPr="003349EC">
        <w:rPr>
          <w:sz w:val="28"/>
          <w:szCs w:val="28"/>
        </w:rPr>
        <w:t>-4.</w:t>
      </w:r>
      <w:r w:rsidR="006B7878" w:rsidRPr="003349EC">
        <w:rPr>
          <w:sz w:val="28"/>
          <w:szCs w:val="28"/>
        </w:rPr>
        <w:t>9</w:t>
      </w:r>
      <w:r w:rsidR="006E7462" w:rsidRPr="003349EC">
        <w:rPr>
          <w:sz w:val="28"/>
          <w:szCs w:val="28"/>
        </w:rPr>
        <w:t>.</w:t>
      </w:r>
    </w:p>
    <w:p w14:paraId="4E817CA9" w14:textId="77777777" w:rsidR="003313D5" w:rsidRPr="003349EC" w:rsidRDefault="003313D5" w:rsidP="009E0C4A">
      <w:pPr>
        <w:widowControl/>
        <w:autoSpaceDE/>
        <w:autoSpaceDN/>
        <w:spacing w:line="360" w:lineRule="auto"/>
        <w:ind w:left="567" w:right="707" w:firstLine="284"/>
        <w:jc w:val="center"/>
        <w:rPr>
          <w:sz w:val="28"/>
          <w:szCs w:val="28"/>
        </w:rPr>
      </w:pPr>
      <w:bookmarkStart w:id="275" w:name="_Toc136193324"/>
    </w:p>
    <w:p w14:paraId="360380CC" w14:textId="5659CFB0" w:rsidR="003B2505"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1054C370" wp14:editId="38F7F47C">
            <wp:extent cx="4962904" cy="3685804"/>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993650" cy="3708638"/>
                    </a:xfrm>
                    <a:prstGeom prst="rect">
                      <a:avLst/>
                    </a:prstGeom>
                  </pic:spPr>
                </pic:pic>
              </a:graphicData>
            </a:graphic>
          </wp:inline>
        </w:drawing>
      </w:r>
    </w:p>
    <w:p w14:paraId="14014EA1" w14:textId="5872F2AB" w:rsidR="006E7462" w:rsidRPr="003349EC" w:rsidRDefault="006E7462" w:rsidP="009E0C4A">
      <w:pPr>
        <w:widowControl/>
        <w:autoSpaceDE/>
        <w:autoSpaceDN/>
        <w:spacing w:line="360" w:lineRule="auto"/>
        <w:ind w:left="567" w:right="707" w:firstLine="284"/>
        <w:jc w:val="center"/>
        <w:rPr>
          <w:sz w:val="28"/>
          <w:szCs w:val="28"/>
        </w:rPr>
      </w:pPr>
      <w:r w:rsidRPr="003349EC">
        <w:rPr>
          <w:sz w:val="28"/>
          <w:szCs w:val="28"/>
        </w:rPr>
        <w:t>Рисунок 4.</w:t>
      </w:r>
      <w:r w:rsidR="006B7878" w:rsidRPr="003349EC">
        <w:rPr>
          <w:sz w:val="28"/>
          <w:szCs w:val="28"/>
        </w:rPr>
        <w:t>6</w:t>
      </w:r>
      <w:r w:rsidRPr="003349EC">
        <w:rPr>
          <w:sz w:val="28"/>
          <w:szCs w:val="28"/>
        </w:rPr>
        <w:t xml:space="preserve"> – Усереднений спектр кількість сегментів = 1</w:t>
      </w:r>
    </w:p>
    <w:p w14:paraId="3EEC564B" w14:textId="77777777" w:rsidR="00E30F9D" w:rsidRPr="003349EC" w:rsidRDefault="00E30F9D" w:rsidP="009E0C4A">
      <w:pPr>
        <w:widowControl/>
        <w:autoSpaceDE/>
        <w:autoSpaceDN/>
        <w:spacing w:line="360" w:lineRule="auto"/>
        <w:ind w:left="567" w:right="707" w:firstLine="284"/>
        <w:jc w:val="center"/>
        <w:rPr>
          <w:sz w:val="28"/>
          <w:szCs w:val="28"/>
        </w:rPr>
      </w:pPr>
    </w:p>
    <w:p w14:paraId="1CBA3EE2" w14:textId="77777777" w:rsidR="001F10AF" w:rsidRDefault="001F10AF" w:rsidP="009E0C4A">
      <w:pPr>
        <w:widowControl/>
        <w:autoSpaceDE/>
        <w:autoSpaceDN/>
        <w:spacing w:line="360" w:lineRule="auto"/>
        <w:ind w:left="567" w:right="707" w:firstLine="284"/>
        <w:jc w:val="center"/>
        <w:rPr>
          <w:sz w:val="28"/>
          <w:szCs w:val="28"/>
        </w:rPr>
      </w:pPr>
    </w:p>
    <w:p w14:paraId="38FE079D" w14:textId="77777777" w:rsidR="001F10AF" w:rsidRDefault="001F10AF" w:rsidP="009E0C4A">
      <w:pPr>
        <w:widowControl/>
        <w:autoSpaceDE/>
        <w:autoSpaceDN/>
        <w:spacing w:line="360" w:lineRule="auto"/>
        <w:ind w:left="567" w:right="707" w:firstLine="284"/>
        <w:jc w:val="center"/>
        <w:rPr>
          <w:sz w:val="28"/>
          <w:szCs w:val="28"/>
        </w:rPr>
      </w:pPr>
    </w:p>
    <w:p w14:paraId="5FF3712D" w14:textId="77777777" w:rsidR="001F10AF" w:rsidRDefault="001F10AF" w:rsidP="009E0C4A">
      <w:pPr>
        <w:widowControl/>
        <w:autoSpaceDE/>
        <w:autoSpaceDN/>
        <w:spacing w:line="360" w:lineRule="auto"/>
        <w:ind w:left="567" w:right="707" w:firstLine="284"/>
        <w:jc w:val="center"/>
        <w:rPr>
          <w:sz w:val="28"/>
          <w:szCs w:val="28"/>
        </w:rPr>
      </w:pPr>
    </w:p>
    <w:p w14:paraId="3C862F41" w14:textId="77777777" w:rsidR="001F10AF" w:rsidRDefault="001F10AF" w:rsidP="009E0C4A">
      <w:pPr>
        <w:widowControl/>
        <w:autoSpaceDE/>
        <w:autoSpaceDN/>
        <w:spacing w:line="360" w:lineRule="auto"/>
        <w:ind w:left="567" w:right="707" w:firstLine="284"/>
        <w:jc w:val="center"/>
        <w:rPr>
          <w:sz w:val="28"/>
          <w:szCs w:val="28"/>
        </w:rPr>
      </w:pPr>
    </w:p>
    <w:p w14:paraId="70303F53" w14:textId="77777777" w:rsidR="001F10AF" w:rsidRDefault="001F10AF" w:rsidP="009E0C4A">
      <w:pPr>
        <w:widowControl/>
        <w:autoSpaceDE/>
        <w:autoSpaceDN/>
        <w:spacing w:line="360" w:lineRule="auto"/>
        <w:ind w:left="567" w:right="707" w:firstLine="284"/>
        <w:jc w:val="center"/>
        <w:rPr>
          <w:sz w:val="28"/>
          <w:szCs w:val="28"/>
        </w:rPr>
      </w:pPr>
    </w:p>
    <w:p w14:paraId="6C51B5DA" w14:textId="77777777" w:rsidR="001F10AF" w:rsidRDefault="001F10AF" w:rsidP="009E0C4A">
      <w:pPr>
        <w:widowControl/>
        <w:autoSpaceDE/>
        <w:autoSpaceDN/>
        <w:spacing w:line="360" w:lineRule="auto"/>
        <w:ind w:left="567" w:right="707" w:firstLine="284"/>
        <w:jc w:val="center"/>
        <w:rPr>
          <w:sz w:val="28"/>
          <w:szCs w:val="28"/>
        </w:rPr>
      </w:pPr>
    </w:p>
    <w:p w14:paraId="2C1F73E7" w14:textId="77777777" w:rsidR="001F10AF" w:rsidRDefault="001F10AF" w:rsidP="009E0C4A">
      <w:pPr>
        <w:widowControl/>
        <w:autoSpaceDE/>
        <w:autoSpaceDN/>
        <w:spacing w:line="360" w:lineRule="auto"/>
        <w:ind w:left="567" w:right="707" w:firstLine="284"/>
        <w:jc w:val="center"/>
        <w:rPr>
          <w:sz w:val="28"/>
          <w:szCs w:val="28"/>
        </w:rPr>
      </w:pPr>
    </w:p>
    <w:p w14:paraId="2FFB120A" w14:textId="77777777" w:rsidR="001F10AF" w:rsidRDefault="001F10AF" w:rsidP="009E0C4A">
      <w:pPr>
        <w:widowControl/>
        <w:autoSpaceDE/>
        <w:autoSpaceDN/>
        <w:spacing w:line="360" w:lineRule="auto"/>
        <w:ind w:left="567" w:right="707" w:firstLine="284"/>
        <w:jc w:val="center"/>
        <w:rPr>
          <w:sz w:val="28"/>
          <w:szCs w:val="28"/>
        </w:rPr>
      </w:pPr>
    </w:p>
    <w:p w14:paraId="67409550" w14:textId="77777777" w:rsidR="001F10AF" w:rsidRDefault="001F10AF" w:rsidP="009E0C4A">
      <w:pPr>
        <w:widowControl/>
        <w:autoSpaceDE/>
        <w:autoSpaceDN/>
        <w:spacing w:line="360" w:lineRule="auto"/>
        <w:ind w:left="567" w:right="707" w:firstLine="284"/>
        <w:jc w:val="center"/>
        <w:rPr>
          <w:sz w:val="28"/>
          <w:szCs w:val="28"/>
        </w:rPr>
      </w:pPr>
    </w:p>
    <w:p w14:paraId="4F215A7C" w14:textId="7BC24792" w:rsidR="00DD719D"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4104AD2D" wp14:editId="493C268C">
            <wp:extent cx="4900204" cy="3639239"/>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945497" cy="3672877"/>
                    </a:xfrm>
                    <a:prstGeom prst="rect">
                      <a:avLst/>
                    </a:prstGeom>
                  </pic:spPr>
                </pic:pic>
              </a:graphicData>
            </a:graphic>
          </wp:inline>
        </w:drawing>
      </w:r>
    </w:p>
    <w:p w14:paraId="248C2789" w14:textId="4B358CC7" w:rsidR="006E7462" w:rsidRPr="003349EC" w:rsidRDefault="006E7462" w:rsidP="009E0C4A">
      <w:pPr>
        <w:widowControl/>
        <w:autoSpaceDE/>
        <w:autoSpaceDN/>
        <w:spacing w:line="360" w:lineRule="auto"/>
        <w:ind w:left="567" w:right="707" w:firstLine="284"/>
        <w:jc w:val="center"/>
        <w:rPr>
          <w:sz w:val="28"/>
          <w:szCs w:val="28"/>
        </w:rPr>
      </w:pPr>
      <w:r w:rsidRPr="003349EC">
        <w:rPr>
          <w:sz w:val="28"/>
          <w:szCs w:val="28"/>
        </w:rPr>
        <w:t>Рисунок 4.</w:t>
      </w:r>
      <w:r w:rsidR="006B7878" w:rsidRPr="003349EC">
        <w:rPr>
          <w:sz w:val="28"/>
          <w:szCs w:val="28"/>
        </w:rPr>
        <w:t>7</w:t>
      </w:r>
      <w:r w:rsidRPr="003349EC">
        <w:rPr>
          <w:sz w:val="28"/>
          <w:szCs w:val="28"/>
        </w:rPr>
        <w:t xml:space="preserve"> – Усереднений спектр кількість сегментів = 2</w:t>
      </w:r>
    </w:p>
    <w:p w14:paraId="606687C1" w14:textId="77777777" w:rsidR="00E30F9D" w:rsidRPr="003349EC" w:rsidRDefault="00E30F9D" w:rsidP="009E0C4A">
      <w:pPr>
        <w:widowControl/>
        <w:autoSpaceDE/>
        <w:autoSpaceDN/>
        <w:spacing w:line="360" w:lineRule="auto"/>
        <w:ind w:left="567" w:right="707" w:firstLine="284"/>
        <w:jc w:val="center"/>
        <w:rPr>
          <w:sz w:val="28"/>
          <w:szCs w:val="28"/>
        </w:rPr>
      </w:pPr>
    </w:p>
    <w:p w14:paraId="053C4567" w14:textId="7364F52D" w:rsidR="00DD719D"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6E6F071B" wp14:editId="5595EAFE">
            <wp:extent cx="4930023" cy="3661385"/>
            <wp:effectExtent l="0" t="0" r="444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954182" cy="3679327"/>
                    </a:xfrm>
                    <a:prstGeom prst="rect">
                      <a:avLst/>
                    </a:prstGeom>
                  </pic:spPr>
                </pic:pic>
              </a:graphicData>
            </a:graphic>
          </wp:inline>
        </w:drawing>
      </w:r>
    </w:p>
    <w:p w14:paraId="2FD57861" w14:textId="1CC19AE5" w:rsidR="006E7462" w:rsidRPr="003349EC" w:rsidRDefault="006E7462" w:rsidP="009E0C4A">
      <w:pPr>
        <w:widowControl/>
        <w:autoSpaceDE/>
        <w:autoSpaceDN/>
        <w:spacing w:line="360" w:lineRule="auto"/>
        <w:ind w:left="567" w:right="707" w:firstLine="284"/>
        <w:jc w:val="center"/>
        <w:rPr>
          <w:sz w:val="28"/>
          <w:szCs w:val="28"/>
        </w:rPr>
      </w:pPr>
      <w:r w:rsidRPr="003349EC">
        <w:rPr>
          <w:sz w:val="28"/>
          <w:szCs w:val="28"/>
        </w:rPr>
        <w:t>Рисунок 4.</w:t>
      </w:r>
      <w:r w:rsidR="006B7878" w:rsidRPr="003349EC">
        <w:rPr>
          <w:sz w:val="28"/>
          <w:szCs w:val="28"/>
        </w:rPr>
        <w:t>8</w:t>
      </w:r>
      <w:r w:rsidRPr="003349EC">
        <w:rPr>
          <w:sz w:val="28"/>
          <w:szCs w:val="28"/>
        </w:rPr>
        <w:t xml:space="preserve"> – Усереднений спектр кількість сегментів = 3</w:t>
      </w:r>
    </w:p>
    <w:p w14:paraId="096494D2" w14:textId="77777777" w:rsidR="00E30F9D" w:rsidRDefault="00E30F9D" w:rsidP="009E0C4A">
      <w:pPr>
        <w:widowControl/>
        <w:autoSpaceDE/>
        <w:autoSpaceDN/>
        <w:spacing w:line="360" w:lineRule="auto"/>
        <w:ind w:left="567" w:right="707" w:firstLine="284"/>
        <w:jc w:val="center"/>
        <w:rPr>
          <w:sz w:val="28"/>
          <w:szCs w:val="28"/>
          <w:lang w:val="en-US"/>
        </w:rPr>
      </w:pPr>
    </w:p>
    <w:p w14:paraId="1D32C0D6" w14:textId="77777777" w:rsidR="00CE04A3" w:rsidRDefault="00CE04A3" w:rsidP="009E0C4A">
      <w:pPr>
        <w:widowControl/>
        <w:autoSpaceDE/>
        <w:autoSpaceDN/>
        <w:spacing w:line="360" w:lineRule="auto"/>
        <w:ind w:left="567" w:right="707" w:firstLine="284"/>
        <w:jc w:val="center"/>
        <w:rPr>
          <w:sz w:val="28"/>
          <w:szCs w:val="28"/>
          <w:lang w:val="en-US"/>
        </w:rPr>
      </w:pPr>
    </w:p>
    <w:p w14:paraId="3F1CA570" w14:textId="77777777" w:rsidR="00CE04A3" w:rsidRPr="00CE04A3" w:rsidRDefault="00CE04A3" w:rsidP="009E0C4A">
      <w:pPr>
        <w:widowControl/>
        <w:autoSpaceDE/>
        <w:autoSpaceDN/>
        <w:spacing w:line="360" w:lineRule="auto"/>
        <w:ind w:left="567" w:right="707" w:firstLine="284"/>
        <w:jc w:val="center"/>
        <w:rPr>
          <w:sz w:val="28"/>
          <w:szCs w:val="28"/>
          <w:lang w:val="en-US"/>
        </w:rPr>
      </w:pPr>
    </w:p>
    <w:p w14:paraId="35C8401C" w14:textId="61C1E39C" w:rsidR="00DD719D" w:rsidRPr="003349EC" w:rsidRDefault="008B7F54"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40B0CC5B" wp14:editId="0658044E">
            <wp:extent cx="4916533" cy="3651367"/>
            <wp:effectExtent l="0" t="0" r="0" b="635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941568" cy="3669960"/>
                    </a:xfrm>
                    <a:prstGeom prst="rect">
                      <a:avLst/>
                    </a:prstGeom>
                  </pic:spPr>
                </pic:pic>
              </a:graphicData>
            </a:graphic>
          </wp:inline>
        </w:drawing>
      </w:r>
    </w:p>
    <w:p w14:paraId="2B77F143" w14:textId="622D05C3" w:rsidR="006E7462" w:rsidRPr="003349EC" w:rsidRDefault="006E7462" w:rsidP="009E0C4A">
      <w:pPr>
        <w:widowControl/>
        <w:autoSpaceDE/>
        <w:autoSpaceDN/>
        <w:spacing w:line="360" w:lineRule="auto"/>
        <w:ind w:left="567" w:right="707" w:firstLine="284"/>
        <w:jc w:val="center"/>
        <w:rPr>
          <w:sz w:val="28"/>
          <w:szCs w:val="28"/>
        </w:rPr>
      </w:pPr>
      <w:r w:rsidRPr="003349EC">
        <w:rPr>
          <w:sz w:val="28"/>
          <w:szCs w:val="28"/>
        </w:rPr>
        <w:t>Рисунок 4.</w:t>
      </w:r>
      <w:r w:rsidR="006B7878" w:rsidRPr="003349EC">
        <w:rPr>
          <w:sz w:val="28"/>
          <w:szCs w:val="28"/>
        </w:rPr>
        <w:t>9</w:t>
      </w:r>
      <w:r w:rsidRPr="003349EC">
        <w:rPr>
          <w:sz w:val="28"/>
          <w:szCs w:val="28"/>
        </w:rPr>
        <w:t xml:space="preserve"> – Усереднений спектр кількість сегментів = 4</w:t>
      </w:r>
    </w:p>
    <w:p w14:paraId="779B6CEA" w14:textId="566549F0" w:rsidR="00E4654C" w:rsidRPr="003349EC" w:rsidRDefault="00E4654C" w:rsidP="009E0C4A">
      <w:pPr>
        <w:widowControl/>
        <w:autoSpaceDE/>
        <w:autoSpaceDN/>
        <w:spacing w:line="360" w:lineRule="auto"/>
        <w:ind w:left="567" w:right="707" w:firstLine="284"/>
        <w:jc w:val="both"/>
        <w:rPr>
          <w:sz w:val="28"/>
          <w:szCs w:val="28"/>
        </w:rPr>
      </w:pPr>
    </w:p>
    <w:p w14:paraId="73A6AA1A" w14:textId="5AB89E3D" w:rsidR="00235CCE" w:rsidRPr="003349EC" w:rsidRDefault="00806412" w:rsidP="009E0C4A">
      <w:pPr>
        <w:widowControl/>
        <w:autoSpaceDE/>
        <w:autoSpaceDN/>
        <w:spacing w:line="360" w:lineRule="auto"/>
        <w:ind w:left="567" w:right="707" w:firstLine="284"/>
        <w:jc w:val="both"/>
        <w:rPr>
          <w:sz w:val="28"/>
          <w:szCs w:val="28"/>
        </w:rPr>
      </w:pPr>
      <w:r w:rsidRPr="003349EC">
        <w:rPr>
          <w:sz w:val="28"/>
          <w:szCs w:val="28"/>
        </w:rPr>
        <w:t>З рисунків 4.</w:t>
      </w:r>
      <w:r w:rsidR="006B7878" w:rsidRPr="003349EC">
        <w:rPr>
          <w:sz w:val="28"/>
          <w:szCs w:val="28"/>
        </w:rPr>
        <w:t>6</w:t>
      </w:r>
      <w:r w:rsidRPr="003349EC">
        <w:rPr>
          <w:sz w:val="28"/>
          <w:szCs w:val="28"/>
        </w:rPr>
        <w:t>-4.</w:t>
      </w:r>
      <w:r w:rsidR="006B7878" w:rsidRPr="003349EC">
        <w:rPr>
          <w:sz w:val="28"/>
          <w:szCs w:val="28"/>
        </w:rPr>
        <w:t>9</w:t>
      </w:r>
      <w:r w:rsidRPr="003349EC">
        <w:rPr>
          <w:sz w:val="28"/>
          <w:szCs w:val="28"/>
        </w:rPr>
        <w:t xml:space="preserve"> видно,</w:t>
      </w:r>
      <w:r w:rsidR="00140BAD" w:rsidRPr="003349EC">
        <w:rPr>
          <w:sz w:val="28"/>
          <w:szCs w:val="28"/>
        </w:rPr>
        <w:t xml:space="preserve"> що спектр згладжується</w:t>
      </w:r>
      <w:r w:rsidRPr="003349EC">
        <w:rPr>
          <w:sz w:val="28"/>
          <w:szCs w:val="28"/>
        </w:rPr>
        <w:t xml:space="preserve">. </w:t>
      </w:r>
      <w:r w:rsidR="00235CCE" w:rsidRPr="003349EC">
        <w:rPr>
          <w:sz w:val="28"/>
          <w:szCs w:val="28"/>
        </w:rPr>
        <w:t>Вихідні дані для спектрального аналізу формуються генератором, сегментуються, зважуються, обробляються, коефіцієнти зводяться в квадрат, усереднюються</w:t>
      </w:r>
      <w:r w:rsidR="00CD51C3" w:rsidRPr="003349EC">
        <w:rPr>
          <w:sz w:val="28"/>
          <w:szCs w:val="28"/>
        </w:rPr>
        <w:t>.</w:t>
      </w:r>
      <w:r w:rsidR="00235CCE" w:rsidRPr="003349EC">
        <w:rPr>
          <w:sz w:val="28"/>
          <w:szCs w:val="28"/>
        </w:rPr>
        <w:t xml:space="preserve"> </w:t>
      </w:r>
    </w:p>
    <w:p w14:paraId="58BB7DC4" w14:textId="5BD8A639" w:rsidR="00E42659" w:rsidRPr="003349EC" w:rsidRDefault="00252456" w:rsidP="009E0C4A">
      <w:pPr>
        <w:widowControl/>
        <w:autoSpaceDE/>
        <w:autoSpaceDN/>
        <w:spacing w:line="360" w:lineRule="auto"/>
        <w:ind w:left="567" w:right="707" w:firstLine="284"/>
        <w:jc w:val="both"/>
        <w:rPr>
          <w:sz w:val="28"/>
          <w:szCs w:val="28"/>
        </w:rPr>
      </w:pPr>
      <w:r w:rsidRPr="003349EC">
        <w:rPr>
          <w:sz w:val="28"/>
          <w:szCs w:val="28"/>
        </w:rPr>
        <w:t xml:space="preserve">Основна мета сегментації полягає в тому, щоб розділити сигнал на менші частини, які можуть бути аналізовані окремо. Це корисно, оскільки багато сигналів є нелінійними та змінними в часі, і їх частотні характеристики можуть змінюватись протягом тривалості сигналу. Сегментація дозволяє отримати часові вікна, в межах яких можна вивчити спектральні характеристики сигналу. Кожний сегмент може бути підданий окремому спектральному аналізу, використовуючи методи, такі як швидке перетворення Фур'є (FFT). </w:t>
      </w:r>
    </w:p>
    <w:p w14:paraId="37C4CEC7" w14:textId="511925EE" w:rsidR="00E30F9D" w:rsidRPr="003349EC" w:rsidRDefault="00252456" w:rsidP="009E0C4A">
      <w:pPr>
        <w:widowControl/>
        <w:autoSpaceDE/>
        <w:autoSpaceDN/>
        <w:spacing w:line="360" w:lineRule="auto"/>
        <w:ind w:left="567" w:right="707" w:firstLine="284"/>
        <w:jc w:val="both"/>
        <w:rPr>
          <w:sz w:val="28"/>
          <w:szCs w:val="28"/>
        </w:rPr>
      </w:pPr>
      <w:r w:rsidRPr="003349EC">
        <w:rPr>
          <w:sz w:val="28"/>
          <w:szCs w:val="28"/>
        </w:rPr>
        <w:lastRenderedPageBreak/>
        <w:t xml:space="preserve">Це дозволяє досліджувати частотний склад сигналу на коротких відрізках часу. Сегментація сигналу впливає на спектр сигналу, оскільки використання </w:t>
      </w:r>
    </w:p>
    <w:p w14:paraId="18D3164F" w14:textId="13948905" w:rsidR="00E42659" w:rsidRPr="003349EC" w:rsidRDefault="00252456" w:rsidP="009E0C4A">
      <w:pPr>
        <w:widowControl/>
        <w:autoSpaceDE/>
        <w:autoSpaceDN/>
        <w:spacing w:line="360" w:lineRule="auto"/>
        <w:ind w:left="567" w:right="707"/>
        <w:jc w:val="both"/>
        <w:rPr>
          <w:sz w:val="28"/>
          <w:szCs w:val="28"/>
        </w:rPr>
      </w:pPr>
      <w:r w:rsidRPr="003349EC">
        <w:rPr>
          <w:sz w:val="28"/>
          <w:szCs w:val="28"/>
        </w:rPr>
        <w:t>коротких вікон для аналізу дозволяє отримати високу роздільну здатність у частотному домені. Кожен сегмент має свій власний спектр, і їх об'єднання або усереднення може дати загальне спектральне представлення сигналу.</w:t>
      </w:r>
      <w:r w:rsidR="00F25734" w:rsidRPr="003349EC">
        <w:rPr>
          <w:sz w:val="28"/>
          <w:szCs w:val="28"/>
        </w:rPr>
        <w:t xml:space="preserve"> </w:t>
      </w:r>
      <w:r w:rsidRPr="003349EC">
        <w:rPr>
          <w:sz w:val="28"/>
          <w:szCs w:val="28"/>
        </w:rPr>
        <w:t xml:space="preserve">Сегментація також дозволяє виявляти частотні зміни в сигналі з часом. </w:t>
      </w:r>
    </w:p>
    <w:p w14:paraId="480036B3" w14:textId="56CA5379" w:rsidR="00373349" w:rsidRPr="003349EC" w:rsidRDefault="00373349" w:rsidP="009E0C4A">
      <w:pPr>
        <w:widowControl/>
        <w:autoSpaceDE/>
        <w:autoSpaceDN/>
        <w:spacing w:line="360" w:lineRule="auto"/>
        <w:ind w:left="567" w:right="707" w:firstLine="284"/>
        <w:jc w:val="both"/>
        <w:rPr>
          <w:sz w:val="28"/>
          <w:szCs w:val="28"/>
        </w:rPr>
      </w:pPr>
      <w:r w:rsidRPr="003349EC">
        <w:rPr>
          <w:sz w:val="28"/>
          <w:szCs w:val="28"/>
        </w:rPr>
        <w:t>Після обробки сигналу за допомогою швидкого перетворення Фур'є (FFT) і сегментації виникає ефект згладжування спектру сигналу. Цей ефект впливає на спектральні характеристики сигналу і може мати деякі наслідки для його аналізу.</w:t>
      </w:r>
      <w:r w:rsidR="00B17436" w:rsidRPr="003349EC">
        <w:rPr>
          <w:sz w:val="28"/>
          <w:szCs w:val="28"/>
        </w:rPr>
        <w:t xml:space="preserve"> </w:t>
      </w:r>
    </w:p>
    <w:p w14:paraId="2B4B528A" w14:textId="687F0AAA" w:rsidR="00373349" w:rsidRPr="003349EC" w:rsidRDefault="00373349" w:rsidP="009E0C4A">
      <w:pPr>
        <w:widowControl/>
        <w:autoSpaceDE/>
        <w:autoSpaceDN/>
        <w:spacing w:line="360" w:lineRule="auto"/>
        <w:ind w:left="567" w:right="707" w:firstLine="284"/>
        <w:jc w:val="both"/>
        <w:rPr>
          <w:sz w:val="28"/>
          <w:szCs w:val="28"/>
        </w:rPr>
      </w:pPr>
      <w:r w:rsidRPr="003349EC">
        <w:rPr>
          <w:sz w:val="28"/>
          <w:szCs w:val="28"/>
        </w:rPr>
        <w:t>Згладжування спектру відбувається при усередненні спектрів. Згладжування спектру полягає в тому, що спектри з  усереднюються, щоб отримати загальне представлення спектральних характеристик сигналу. Ефект згладжування спектру може мати деякі наслідки для аналізу сигналу. Він може зменшити різкі перехідні компоненти в спектрі, зменшити шумові артефакти та виділити основні спектральні складові сигналу. Це важливий аспект спектрального аналізу, який дозволяє отримати загальне уявлення про частотні характеристики сигналу, забезпечуючи при цьому деяку згладженість для поліпшення спектральних оцінок.</w:t>
      </w:r>
    </w:p>
    <w:p w14:paraId="6CC8F7EB" w14:textId="7F139735" w:rsidR="00B17436" w:rsidRPr="003349EC" w:rsidRDefault="00B17436" w:rsidP="009E0C4A">
      <w:pPr>
        <w:widowControl/>
        <w:autoSpaceDE/>
        <w:autoSpaceDN/>
        <w:spacing w:line="360" w:lineRule="auto"/>
        <w:ind w:left="567" w:right="707" w:firstLine="284"/>
        <w:jc w:val="both"/>
        <w:rPr>
          <w:sz w:val="28"/>
          <w:szCs w:val="28"/>
        </w:rPr>
      </w:pPr>
      <w:r w:rsidRPr="003349EC">
        <w:rPr>
          <w:sz w:val="28"/>
          <w:szCs w:val="28"/>
        </w:rPr>
        <w:t>Подивившись на значення RMS можна побачити що його значення змінюються в залежності від кількості сегментів (</w:t>
      </w:r>
      <w:r w:rsidR="00013B7E" w:rsidRPr="003349EC">
        <w:rPr>
          <w:sz w:val="28"/>
          <w:szCs w:val="28"/>
        </w:rPr>
        <w:t xml:space="preserve">дивись на рисунках </w:t>
      </w:r>
      <w:r w:rsidR="009803B7" w:rsidRPr="003349EC">
        <w:rPr>
          <w:sz w:val="28"/>
          <w:szCs w:val="28"/>
        </w:rPr>
        <w:t>4.</w:t>
      </w:r>
      <w:r w:rsidR="00140BAD" w:rsidRPr="003349EC">
        <w:rPr>
          <w:sz w:val="28"/>
          <w:szCs w:val="28"/>
        </w:rPr>
        <w:t>6</w:t>
      </w:r>
      <w:r w:rsidR="00661119" w:rsidRPr="003349EC">
        <w:rPr>
          <w:sz w:val="28"/>
          <w:szCs w:val="28"/>
        </w:rPr>
        <w:t xml:space="preserve"> - 4.</w:t>
      </w:r>
      <w:r w:rsidR="00140BAD" w:rsidRPr="003349EC">
        <w:rPr>
          <w:sz w:val="28"/>
          <w:szCs w:val="28"/>
        </w:rPr>
        <w:t>9</w:t>
      </w:r>
      <w:r w:rsidRPr="003349EC">
        <w:rPr>
          <w:sz w:val="28"/>
          <w:szCs w:val="28"/>
        </w:rPr>
        <w:t>)</w:t>
      </w:r>
      <w:r w:rsidR="00477AFF">
        <w:rPr>
          <w:sz w:val="28"/>
          <w:szCs w:val="28"/>
        </w:rPr>
        <w:t>.</w:t>
      </w:r>
    </w:p>
    <w:p w14:paraId="44530683" w14:textId="0B66D18F" w:rsidR="00B17436" w:rsidRPr="003349EC" w:rsidRDefault="00B17436" w:rsidP="009E0C4A">
      <w:pPr>
        <w:widowControl/>
        <w:autoSpaceDE/>
        <w:autoSpaceDN/>
        <w:spacing w:line="360" w:lineRule="auto"/>
        <w:ind w:left="567" w:right="707" w:firstLine="284"/>
        <w:jc w:val="both"/>
        <w:rPr>
          <w:sz w:val="28"/>
          <w:szCs w:val="28"/>
        </w:rPr>
      </w:pPr>
      <w:r w:rsidRPr="003349EC">
        <w:rPr>
          <w:sz w:val="28"/>
          <w:szCs w:val="28"/>
        </w:rPr>
        <w:t>Формула для обчислення значення кореня середньоквадратичного (RMS) для сигналу в часовій області є наступною:</w:t>
      </w:r>
    </w:p>
    <w:p w14:paraId="02820237" w14:textId="77777777" w:rsidR="00D752F0" w:rsidRPr="003349EC" w:rsidRDefault="00D752F0" w:rsidP="009E0C4A">
      <w:pPr>
        <w:widowControl/>
        <w:autoSpaceDE/>
        <w:autoSpaceDN/>
        <w:spacing w:line="360" w:lineRule="auto"/>
        <w:ind w:left="567" w:right="707" w:firstLine="284"/>
        <w:jc w:val="both"/>
        <w:rPr>
          <w:sz w:val="28"/>
          <w:szCs w:val="28"/>
        </w:rPr>
      </w:pPr>
    </w:p>
    <w:p w14:paraId="2906D706" w14:textId="509BB259" w:rsidR="00283E36" w:rsidRPr="003349EC" w:rsidRDefault="00283E36" w:rsidP="009E0C4A">
      <w:pPr>
        <w:widowControl/>
        <w:autoSpaceDE/>
        <w:autoSpaceDN/>
        <w:spacing w:line="360" w:lineRule="auto"/>
        <w:ind w:left="3600" w:right="707"/>
        <w:jc w:val="both"/>
        <w:rPr>
          <w:sz w:val="28"/>
          <w:szCs w:val="28"/>
        </w:rPr>
      </w:pPr>
      <w:r w:rsidRPr="003349EC">
        <w:rPr>
          <w:position w:val="-30"/>
          <w:sz w:val="28"/>
          <w:szCs w:val="28"/>
        </w:rPr>
        <w:object w:dxaOrig="1920" w:dyaOrig="760" w14:anchorId="3DA0EAE9">
          <v:shape id="_x0000_i1034" type="#_x0000_t75" style="width:95.25pt;height:38.25pt" o:ole="">
            <v:imagedata r:id="rId69" o:title=""/>
          </v:shape>
          <o:OLEObject Type="Embed" ProgID="Equation.DSMT4" ShapeID="_x0000_i1034" DrawAspect="Content" ObjectID="_1748635758" r:id="rId70"/>
        </w:object>
      </w:r>
      <w:r w:rsidRPr="003349EC">
        <w:rPr>
          <w:sz w:val="28"/>
          <w:szCs w:val="28"/>
        </w:rPr>
        <w:tab/>
      </w:r>
      <w:r w:rsidRPr="003349EC">
        <w:rPr>
          <w:sz w:val="28"/>
          <w:szCs w:val="28"/>
        </w:rPr>
        <w:tab/>
      </w:r>
      <w:r w:rsidRPr="003349EC">
        <w:rPr>
          <w:sz w:val="28"/>
          <w:szCs w:val="28"/>
        </w:rPr>
        <w:tab/>
      </w:r>
      <w:r w:rsidRPr="003349EC">
        <w:rPr>
          <w:sz w:val="28"/>
          <w:szCs w:val="28"/>
        </w:rPr>
        <w:tab/>
      </w:r>
      <w:r w:rsidR="00D15DA3" w:rsidRPr="003349EC">
        <w:rPr>
          <w:sz w:val="28"/>
          <w:szCs w:val="28"/>
        </w:rPr>
        <w:tab/>
      </w:r>
      <w:r w:rsidRPr="003349EC">
        <w:rPr>
          <w:sz w:val="28"/>
          <w:szCs w:val="28"/>
        </w:rPr>
        <w:t>(4.1)</w:t>
      </w:r>
    </w:p>
    <w:p w14:paraId="43096BED" w14:textId="77777777" w:rsidR="007E08A8" w:rsidRPr="003349EC" w:rsidRDefault="007E08A8" w:rsidP="009E0C4A">
      <w:pPr>
        <w:widowControl/>
        <w:autoSpaceDE/>
        <w:autoSpaceDN/>
        <w:spacing w:line="360" w:lineRule="auto"/>
        <w:ind w:left="567" w:right="707" w:firstLine="284"/>
        <w:jc w:val="both"/>
        <w:rPr>
          <w:sz w:val="28"/>
          <w:szCs w:val="28"/>
        </w:rPr>
      </w:pPr>
    </w:p>
    <w:p w14:paraId="5FCC005E" w14:textId="7C034C84" w:rsidR="00B17436" w:rsidRPr="003349EC" w:rsidRDefault="00B17436" w:rsidP="009E0C4A">
      <w:pPr>
        <w:widowControl/>
        <w:autoSpaceDE/>
        <w:autoSpaceDN/>
        <w:spacing w:line="360" w:lineRule="auto"/>
        <w:ind w:left="567" w:right="707" w:firstLine="284"/>
        <w:jc w:val="both"/>
        <w:rPr>
          <w:sz w:val="28"/>
          <w:szCs w:val="28"/>
        </w:rPr>
      </w:pPr>
      <w:r w:rsidRPr="003349EC">
        <w:rPr>
          <w:sz w:val="28"/>
          <w:szCs w:val="28"/>
        </w:rPr>
        <w:t>де:</w:t>
      </w:r>
    </w:p>
    <w:p w14:paraId="5806867A" w14:textId="77777777" w:rsidR="00F02AA4" w:rsidRPr="003349EC" w:rsidRDefault="00B17436" w:rsidP="009E0C4A">
      <w:pPr>
        <w:widowControl/>
        <w:autoSpaceDE/>
        <w:autoSpaceDN/>
        <w:spacing w:line="360" w:lineRule="auto"/>
        <w:ind w:left="567" w:right="707" w:firstLine="284"/>
        <w:jc w:val="both"/>
        <w:rPr>
          <w:sz w:val="28"/>
          <w:szCs w:val="28"/>
        </w:rPr>
      </w:pPr>
      <w:r w:rsidRPr="003349EC">
        <w:rPr>
          <w:sz w:val="28"/>
          <w:szCs w:val="28"/>
        </w:rPr>
        <w:lastRenderedPageBreak/>
        <w:t>RMS - значення кореня середньоквадратичного</w:t>
      </w:r>
      <w:r w:rsidR="00D15DA3" w:rsidRPr="003349EC">
        <w:rPr>
          <w:sz w:val="28"/>
          <w:szCs w:val="28"/>
        </w:rPr>
        <w:t xml:space="preserve">, </w:t>
      </w:r>
      <w:r w:rsidR="00283E36" w:rsidRPr="003349EC">
        <w:rPr>
          <w:sz w:val="28"/>
          <w:szCs w:val="28"/>
        </w:rPr>
        <w:t>n</w:t>
      </w:r>
      <w:r w:rsidRPr="003349EC">
        <w:rPr>
          <w:sz w:val="28"/>
          <w:szCs w:val="28"/>
        </w:rPr>
        <w:t xml:space="preserve"> - кількість відліків </w:t>
      </w:r>
    </w:p>
    <w:p w14:paraId="2A6D7D99" w14:textId="30C564E8" w:rsidR="00B17436" w:rsidRPr="003349EC" w:rsidRDefault="00B17436" w:rsidP="009E0C4A">
      <w:pPr>
        <w:widowControl/>
        <w:autoSpaceDE/>
        <w:autoSpaceDN/>
        <w:spacing w:line="360" w:lineRule="auto"/>
        <w:ind w:left="567" w:right="707" w:firstLine="284"/>
        <w:jc w:val="both"/>
        <w:rPr>
          <w:sz w:val="28"/>
          <w:szCs w:val="28"/>
        </w:rPr>
      </w:pPr>
      <w:r w:rsidRPr="003349EC">
        <w:rPr>
          <w:sz w:val="28"/>
          <w:szCs w:val="28"/>
        </w:rPr>
        <w:t>сигналу</w:t>
      </w:r>
      <w:r w:rsidR="00D15DA3" w:rsidRPr="003349EC">
        <w:rPr>
          <w:sz w:val="28"/>
          <w:szCs w:val="28"/>
        </w:rPr>
        <w:t xml:space="preserve">, </w:t>
      </w:r>
      <w:r w:rsidR="00283E36" w:rsidRPr="003349EC">
        <w:rPr>
          <w:sz w:val="28"/>
          <w:szCs w:val="28"/>
        </w:rPr>
        <w:t>x</w:t>
      </w:r>
      <w:r w:rsidR="00283E36" w:rsidRPr="003349EC">
        <w:rPr>
          <w:sz w:val="28"/>
          <w:szCs w:val="28"/>
          <w:vertAlign w:val="subscript"/>
        </w:rPr>
        <w:t>i</w:t>
      </w:r>
      <w:r w:rsidRPr="003349EC">
        <w:rPr>
          <w:sz w:val="28"/>
          <w:szCs w:val="28"/>
        </w:rPr>
        <w:t xml:space="preserve"> - значення відліку сигналу</w:t>
      </w:r>
      <w:r w:rsidR="00D15DA3" w:rsidRPr="003349EC">
        <w:rPr>
          <w:sz w:val="28"/>
          <w:szCs w:val="28"/>
        </w:rPr>
        <w:t>.</w:t>
      </w:r>
    </w:p>
    <w:p w14:paraId="068FA80C" w14:textId="441A3E5D" w:rsidR="006E7462" w:rsidRPr="003349EC" w:rsidRDefault="00B17436" w:rsidP="009E0C4A">
      <w:pPr>
        <w:widowControl/>
        <w:autoSpaceDE/>
        <w:autoSpaceDN/>
        <w:spacing w:line="360" w:lineRule="auto"/>
        <w:ind w:left="567" w:right="707" w:firstLine="284"/>
        <w:jc w:val="both"/>
        <w:rPr>
          <w:sz w:val="28"/>
          <w:szCs w:val="28"/>
        </w:rPr>
      </w:pPr>
      <w:r w:rsidRPr="003349EC">
        <w:rPr>
          <w:sz w:val="28"/>
          <w:szCs w:val="28"/>
        </w:rPr>
        <w:t>Ця формула обчислює середньоквадратичне значення сигналу, яке відображає його ефективне значення амплітуди. Спочатку кожен відлік сигналу підноситься до квадрату, потім сумується всі такі квадрати значень і ділиться на загальну кількість відліків. На кінці, від отриманого значення береться корінь, щоб отримати значення RMS.</w:t>
      </w:r>
    </w:p>
    <w:p w14:paraId="5355A43F" w14:textId="5F9D6099" w:rsidR="00F52809" w:rsidRPr="003349EC" w:rsidRDefault="00F52809" w:rsidP="009E0C4A">
      <w:pPr>
        <w:widowControl/>
        <w:autoSpaceDE/>
        <w:autoSpaceDN/>
        <w:spacing w:line="360" w:lineRule="auto"/>
        <w:ind w:left="567" w:right="707" w:firstLine="284"/>
        <w:jc w:val="both"/>
        <w:rPr>
          <w:sz w:val="28"/>
          <w:szCs w:val="28"/>
        </w:rPr>
      </w:pPr>
      <w:r w:rsidRPr="003349EC">
        <w:rPr>
          <w:sz w:val="28"/>
          <w:szCs w:val="28"/>
        </w:rPr>
        <w:t>Для зменшення присутності небажаних складових у спектрі сигналу можна використовувати спектральний аналіз з віконними функціями (зважування, перетворення Фур’є з вікном, віконної обробки, windowing).[</w:t>
      </w:r>
      <w:r w:rsidR="00A3672D" w:rsidRPr="003349EC">
        <w:rPr>
          <w:sz w:val="28"/>
          <w:szCs w:val="28"/>
        </w:rPr>
        <w:t>9</w:t>
      </w:r>
      <w:r w:rsidRPr="003349EC">
        <w:rPr>
          <w:sz w:val="28"/>
          <w:szCs w:val="28"/>
        </w:rPr>
        <w:t>]</w:t>
      </w:r>
    </w:p>
    <w:p w14:paraId="5A78CCB1" w14:textId="77777777" w:rsidR="00E4654C" w:rsidRPr="003349EC" w:rsidRDefault="001F1F28" w:rsidP="009E0C4A">
      <w:pPr>
        <w:widowControl/>
        <w:autoSpaceDE/>
        <w:autoSpaceDN/>
        <w:spacing w:line="360" w:lineRule="auto"/>
        <w:ind w:left="567" w:right="707" w:firstLine="284"/>
        <w:jc w:val="both"/>
        <w:rPr>
          <w:sz w:val="28"/>
          <w:szCs w:val="28"/>
        </w:rPr>
      </w:pPr>
      <w:r w:rsidRPr="003349EC">
        <w:rPr>
          <w:sz w:val="28"/>
          <w:szCs w:val="28"/>
        </w:rPr>
        <w:t xml:space="preserve">У моделі було використано різні віконні функції, такі як Hamming, Blackman, Hanning і Flattop. Віконні функції використовуються для зменшення впливу крайових ефектів при обробці сигналів. Вони </w:t>
      </w:r>
    </w:p>
    <w:p w14:paraId="356BEFC6" w14:textId="67517C96" w:rsidR="001F1F28" w:rsidRPr="003349EC" w:rsidRDefault="001F1F28" w:rsidP="009E0C4A">
      <w:pPr>
        <w:widowControl/>
        <w:autoSpaceDE/>
        <w:autoSpaceDN/>
        <w:spacing w:line="360" w:lineRule="auto"/>
        <w:ind w:left="567" w:right="707"/>
        <w:jc w:val="both"/>
        <w:rPr>
          <w:sz w:val="28"/>
          <w:szCs w:val="28"/>
        </w:rPr>
      </w:pPr>
      <w:r w:rsidRPr="003349EC">
        <w:rPr>
          <w:sz w:val="28"/>
          <w:szCs w:val="28"/>
        </w:rPr>
        <w:t>допомагають згладити перехідні області між сегментами сигналу та зменшити витоки спектральної енергії. Кожна віконна функція має свої унікальні характеристики, що впливають на форму та ширину головного лопаточка спектра. Використання різних віконних функцій дозволяє вибрати найбільш підходящу для конкретної задачі та досягти кращої точності та якості спектрального аналізу.</w:t>
      </w:r>
    </w:p>
    <w:p w14:paraId="5DAC9788" w14:textId="062C8557" w:rsidR="001F1F28" w:rsidRPr="003349EC" w:rsidRDefault="001F1F28" w:rsidP="003077EC">
      <w:pPr>
        <w:widowControl/>
        <w:autoSpaceDE/>
        <w:autoSpaceDN/>
        <w:spacing w:line="360" w:lineRule="auto"/>
        <w:ind w:left="567" w:right="707" w:firstLine="284"/>
        <w:jc w:val="both"/>
        <w:rPr>
          <w:sz w:val="28"/>
          <w:szCs w:val="28"/>
        </w:rPr>
      </w:pPr>
      <w:r w:rsidRPr="003349EC">
        <w:rPr>
          <w:sz w:val="28"/>
          <w:szCs w:val="28"/>
        </w:rPr>
        <w:t>Вибір кінцевого інтервалу часу в NT секунд і ортогонального тригонометричного базису (безперервного або вибіркового) на цьому інтервалі призводить до цікавої особливості</w:t>
      </w:r>
      <w:r w:rsidR="00AD2465" w:rsidRPr="003349EC">
        <w:rPr>
          <w:sz w:val="28"/>
          <w:szCs w:val="28"/>
        </w:rPr>
        <w:t xml:space="preserve"> </w:t>
      </w:r>
      <w:r w:rsidRPr="003349EC">
        <w:rPr>
          <w:sz w:val="28"/>
          <w:szCs w:val="28"/>
        </w:rPr>
        <w:t>спектральне розширення. З континууму можливих частот тільки ті, які збігаються з базисом, проектуватимуться на єдиний базисний вектор; всі інші частоти демонструватимуть ненульові проекції на всьому базовому наборі. Це часто називають спектральним витоком і є результатом обробки записів кінцевої тривалості. Хоча на обсяг витоку впливає період відбору проб, витік не спричинений відбором семплів.[</w:t>
      </w:r>
      <w:r w:rsidR="00A3672D" w:rsidRPr="003349EC">
        <w:rPr>
          <w:sz w:val="28"/>
          <w:szCs w:val="28"/>
        </w:rPr>
        <w:t>10</w:t>
      </w:r>
      <w:r w:rsidRPr="003349EC">
        <w:rPr>
          <w:sz w:val="28"/>
          <w:szCs w:val="28"/>
        </w:rPr>
        <w:t>]</w:t>
      </w:r>
    </w:p>
    <w:p w14:paraId="75040490" w14:textId="77777777" w:rsidR="003313D5" w:rsidRPr="003349EC" w:rsidRDefault="003313D5" w:rsidP="003077EC">
      <w:pPr>
        <w:widowControl/>
        <w:autoSpaceDE/>
        <w:autoSpaceDN/>
        <w:spacing w:line="360" w:lineRule="auto"/>
        <w:ind w:left="567" w:right="707" w:firstLine="284"/>
        <w:jc w:val="both"/>
        <w:rPr>
          <w:sz w:val="28"/>
          <w:szCs w:val="28"/>
        </w:rPr>
      </w:pPr>
    </w:p>
    <w:p w14:paraId="77446EAD" w14:textId="77777777" w:rsidR="00B66E7E" w:rsidRDefault="00B66E7E" w:rsidP="009E0C4A">
      <w:pPr>
        <w:widowControl/>
        <w:autoSpaceDE/>
        <w:autoSpaceDN/>
        <w:spacing w:line="360" w:lineRule="auto"/>
        <w:ind w:left="567" w:right="707" w:firstLine="284"/>
        <w:jc w:val="center"/>
        <w:rPr>
          <w:sz w:val="28"/>
          <w:szCs w:val="28"/>
        </w:rPr>
      </w:pPr>
    </w:p>
    <w:p w14:paraId="785D3D67" w14:textId="77777777" w:rsidR="00B66E7E" w:rsidRDefault="00B66E7E" w:rsidP="009E0C4A">
      <w:pPr>
        <w:widowControl/>
        <w:autoSpaceDE/>
        <w:autoSpaceDN/>
        <w:spacing w:line="360" w:lineRule="auto"/>
        <w:ind w:left="567" w:right="707" w:firstLine="284"/>
        <w:jc w:val="center"/>
        <w:rPr>
          <w:sz w:val="28"/>
          <w:szCs w:val="28"/>
        </w:rPr>
      </w:pPr>
    </w:p>
    <w:p w14:paraId="08926DAE" w14:textId="77777777" w:rsidR="00B66E7E" w:rsidRDefault="00B66E7E" w:rsidP="009E0C4A">
      <w:pPr>
        <w:widowControl/>
        <w:autoSpaceDE/>
        <w:autoSpaceDN/>
        <w:spacing w:line="360" w:lineRule="auto"/>
        <w:ind w:left="567" w:right="707" w:firstLine="284"/>
        <w:jc w:val="center"/>
        <w:rPr>
          <w:sz w:val="28"/>
          <w:szCs w:val="28"/>
        </w:rPr>
      </w:pPr>
    </w:p>
    <w:p w14:paraId="62DDCB6D" w14:textId="77777777" w:rsidR="00B66E7E" w:rsidRDefault="00B66E7E" w:rsidP="009E0C4A">
      <w:pPr>
        <w:widowControl/>
        <w:autoSpaceDE/>
        <w:autoSpaceDN/>
        <w:spacing w:line="360" w:lineRule="auto"/>
        <w:ind w:left="567" w:right="707" w:firstLine="284"/>
        <w:jc w:val="center"/>
        <w:rPr>
          <w:sz w:val="28"/>
          <w:szCs w:val="28"/>
        </w:rPr>
      </w:pPr>
    </w:p>
    <w:p w14:paraId="1FCBB84F" w14:textId="77777777" w:rsidR="00B66E7E" w:rsidRDefault="00B66E7E" w:rsidP="009E0C4A">
      <w:pPr>
        <w:widowControl/>
        <w:autoSpaceDE/>
        <w:autoSpaceDN/>
        <w:spacing w:line="360" w:lineRule="auto"/>
        <w:ind w:left="567" w:right="707" w:firstLine="284"/>
        <w:jc w:val="center"/>
        <w:rPr>
          <w:sz w:val="28"/>
          <w:szCs w:val="28"/>
        </w:rPr>
      </w:pPr>
    </w:p>
    <w:p w14:paraId="3D50A981" w14:textId="77777777" w:rsidR="00B66E7E" w:rsidRDefault="00B66E7E" w:rsidP="009E0C4A">
      <w:pPr>
        <w:widowControl/>
        <w:autoSpaceDE/>
        <w:autoSpaceDN/>
        <w:spacing w:line="360" w:lineRule="auto"/>
        <w:ind w:left="567" w:right="707" w:firstLine="284"/>
        <w:jc w:val="center"/>
        <w:rPr>
          <w:sz w:val="28"/>
          <w:szCs w:val="28"/>
        </w:rPr>
      </w:pPr>
    </w:p>
    <w:p w14:paraId="2A20F04B" w14:textId="77777777" w:rsidR="00B66E7E" w:rsidRDefault="00B66E7E" w:rsidP="009E0C4A">
      <w:pPr>
        <w:widowControl/>
        <w:autoSpaceDE/>
        <w:autoSpaceDN/>
        <w:spacing w:line="360" w:lineRule="auto"/>
        <w:ind w:left="567" w:right="707" w:firstLine="284"/>
        <w:jc w:val="center"/>
        <w:rPr>
          <w:sz w:val="28"/>
          <w:szCs w:val="28"/>
        </w:rPr>
      </w:pPr>
    </w:p>
    <w:p w14:paraId="31F873FF" w14:textId="6851EDE9" w:rsidR="00235CCE" w:rsidRPr="003349EC" w:rsidRDefault="00E30F9D"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34A814D9" wp14:editId="2B78C234">
            <wp:extent cx="4706896" cy="349567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765585" cy="3539262"/>
                    </a:xfrm>
                    <a:prstGeom prst="rect">
                      <a:avLst/>
                    </a:prstGeom>
                  </pic:spPr>
                </pic:pic>
              </a:graphicData>
            </a:graphic>
          </wp:inline>
        </w:drawing>
      </w:r>
    </w:p>
    <w:p w14:paraId="690F5B81" w14:textId="0D61CDC4" w:rsidR="00FE2F7A" w:rsidRPr="003349EC" w:rsidRDefault="0040148D" w:rsidP="009E0C4A">
      <w:pPr>
        <w:widowControl/>
        <w:autoSpaceDE/>
        <w:autoSpaceDN/>
        <w:spacing w:line="360" w:lineRule="auto"/>
        <w:ind w:left="567" w:right="707" w:firstLine="284"/>
        <w:jc w:val="center"/>
        <w:rPr>
          <w:sz w:val="28"/>
          <w:szCs w:val="28"/>
        </w:rPr>
      </w:pPr>
      <w:r w:rsidRPr="003349EC">
        <w:rPr>
          <w:sz w:val="28"/>
          <w:szCs w:val="28"/>
        </w:rPr>
        <w:t xml:space="preserve">Рисунок </w:t>
      </w:r>
      <w:r w:rsidR="00FE2F7A" w:rsidRPr="003349EC">
        <w:rPr>
          <w:sz w:val="28"/>
          <w:szCs w:val="28"/>
        </w:rPr>
        <w:t>4.10 – Використання віконної функції (кількість сегментів=1)</w:t>
      </w:r>
    </w:p>
    <w:p w14:paraId="0ABCCF5F" w14:textId="77777777" w:rsidR="003313D5" w:rsidRPr="003349EC" w:rsidRDefault="003313D5" w:rsidP="009E0C4A">
      <w:pPr>
        <w:widowControl/>
        <w:autoSpaceDE/>
        <w:autoSpaceDN/>
        <w:spacing w:line="360" w:lineRule="auto"/>
        <w:ind w:left="567" w:right="707" w:firstLine="284"/>
        <w:jc w:val="center"/>
        <w:rPr>
          <w:sz w:val="28"/>
          <w:szCs w:val="28"/>
        </w:rPr>
      </w:pPr>
    </w:p>
    <w:p w14:paraId="7ACC304B" w14:textId="362FFDBA" w:rsidR="00FE2F7A" w:rsidRPr="003349EC" w:rsidRDefault="00E30F9D" w:rsidP="009E0C4A">
      <w:pPr>
        <w:widowControl/>
        <w:autoSpaceDE/>
        <w:autoSpaceDN/>
        <w:spacing w:line="360" w:lineRule="auto"/>
        <w:ind w:left="567" w:right="707" w:firstLine="284"/>
        <w:jc w:val="center"/>
        <w:rPr>
          <w:sz w:val="28"/>
          <w:szCs w:val="28"/>
        </w:rPr>
      </w:pPr>
      <w:r w:rsidRPr="003349EC">
        <w:rPr>
          <w:lang w:eastAsia="uk-UA"/>
        </w:rPr>
        <w:lastRenderedPageBreak/>
        <w:drawing>
          <wp:inline distT="0" distB="0" distL="0" distR="0" wp14:anchorId="71EC9A74" wp14:editId="03518ECD">
            <wp:extent cx="4771025" cy="35433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791779" cy="3558714"/>
                    </a:xfrm>
                    <a:prstGeom prst="rect">
                      <a:avLst/>
                    </a:prstGeom>
                  </pic:spPr>
                </pic:pic>
              </a:graphicData>
            </a:graphic>
          </wp:inline>
        </w:drawing>
      </w:r>
    </w:p>
    <w:p w14:paraId="0CD3B421" w14:textId="0665A1EA" w:rsidR="00FE2F7A" w:rsidRPr="003349EC" w:rsidRDefault="00FE2F7A" w:rsidP="009E0C4A">
      <w:pPr>
        <w:widowControl/>
        <w:autoSpaceDE/>
        <w:autoSpaceDN/>
        <w:spacing w:line="360" w:lineRule="auto"/>
        <w:ind w:left="567" w:right="707" w:firstLine="284"/>
        <w:jc w:val="center"/>
        <w:rPr>
          <w:sz w:val="28"/>
          <w:szCs w:val="28"/>
        </w:rPr>
      </w:pPr>
      <w:r w:rsidRPr="003349EC">
        <w:rPr>
          <w:sz w:val="28"/>
          <w:szCs w:val="28"/>
        </w:rPr>
        <w:t>Рисунок 4.11 – Використання віконної функції (кількість сегментів=2)</w:t>
      </w:r>
    </w:p>
    <w:p w14:paraId="64F30336" w14:textId="4CAF4643" w:rsidR="00145038" w:rsidRDefault="00145038" w:rsidP="009E0C4A">
      <w:pPr>
        <w:widowControl/>
        <w:autoSpaceDE/>
        <w:autoSpaceDN/>
        <w:spacing w:line="360" w:lineRule="auto"/>
        <w:ind w:left="567" w:right="707" w:firstLine="284"/>
        <w:jc w:val="center"/>
        <w:rPr>
          <w:sz w:val="28"/>
          <w:szCs w:val="28"/>
        </w:rPr>
      </w:pPr>
    </w:p>
    <w:p w14:paraId="7B274A15" w14:textId="2D520E5A" w:rsidR="00B66E7E" w:rsidRDefault="00B66E7E" w:rsidP="009E0C4A">
      <w:pPr>
        <w:widowControl/>
        <w:autoSpaceDE/>
        <w:autoSpaceDN/>
        <w:spacing w:line="360" w:lineRule="auto"/>
        <w:ind w:left="567" w:right="707" w:firstLine="284"/>
        <w:jc w:val="center"/>
        <w:rPr>
          <w:sz w:val="28"/>
          <w:szCs w:val="28"/>
        </w:rPr>
      </w:pPr>
    </w:p>
    <w:p w14:paraId="3FFD5CF3" w14:textId="75E3B057" w:rsidR="00B66E7E" w:rsidRDefault="00B66E7E" w:rsidP="009E0C4A">
      <w:pPr>
        <w:widowControl/>
        <w:autoSpaceDE/>
        <w:autoSpaceDN/>
        <w:spacing w:line="360" w:lineRule="auto"/>
        <w:ind w:left="567" w:right="707" w:firstLine="284"/>
        <w:jc w:val="center"/>
        <w:rPr>
          <w:sz w:val="28"/>
          <w:szCs w:val="28"/>
        </w:rPr>
      </w:pPr>
    </w:p>
    <w:p w14:paraId="3AF0E02F" w14:textId="77777777" w:rsidR="00B66E7E" w:rsidRPr="003349EC" w:rsidRDefault="00B66E7E" w:rsidP="009E0C4A">
      <w:pPr>
        <w:widowControl/>
        <w:autoSpaceDE/>
        <w:autoSpaceDN/>
        <w:spacing w:line="360" w:lineRule="auto"/>
        <w:ind w:left="567" w:right="707" w:firstLine="284"/>
        <w:jc w:val="center"/>
        <w:rPr>
          <w:sz w:val="28"/>
          <w:szCs w:val="28"/>
        </w:rPr>
      </w:pPr>
    </w:p>
    <w:p w14:paraId="31D2A183" w14:textId="26B161F8" w:rsidR="00FE2F7A" w:rsidRPr="003349EC" w:rsidRDefault="00E30F9D"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7E0821C2" wp14:editId="55CFD9C6">
            <wp:extent cx="4809500" cy="357187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874177" cy="3619909"/>
                    </a:xfrm>
                    <a:prstGeom prst="rect">
                      <a:avLst/>
                    </a:prstGeom>
                  </pic:spPr>
                </pic:pic>
              </a:graphicData>
            </a:graphic>
          </wp:inline>
        </w:drawing>
      </w:r>
    </w:p>
    <w:p w14:paraId="05249440" w14:textId="53DC7E16" w:rsidR="00FE2F7A" w:rsidRPr="003349EC" w:rsidRDefault="00FE2F7A" w:rsidP="009E0C4A">
      <w:pPr>
        <w:widowControl/>
        <w:autoSpaceDE/>
        <w:autoSpaceDN/>
        <w:spacing w:line="360" w:lineRule="auto"/>
        <w:ind w:left="567" w:right="707" w:firstLine="284"/>
        <w:jc w:val="center"/>
        <w:rPr>
          <w:sz w:val="28"/>
          <w:szCs w:val="28"/>
        </w:rPr>
      </w:pPr>
      <w:r w:rsidRPr="003349EC">
        <w:rPr>
          <w:sz w:val="28"/>
          <w:szCs w:val="28"/>
        </w:rPr>
        <w:t>Рисунок 4.12 – Використання віконної функції (кількість сегментів=3)</w:t>
      </w:r>
    </w:p>
    <w:p w14:paraId="4CDE02FC" w14:textId="6976D970" w:rsidR="00FE2F7A" w:rsidRPr="003349EC" w:rsidRDefault="00FE2F7A" w:rsidP="009E0C4A">
      <w:pPr>
        <w:widowControl/>
        <w:autoSpaceDE/>
        <w:autoSpaceDN/>
        <w:spacing w:line="360" w:lineRule="auto"/>
        <w:ind w:left="567" w:right="707" w:firstLine="284"/>
        <w:jc w:val="center"/>
        <w:rPr>
          <w:sz w:val="28"/>
          <w:szCs w:val="28"/>
        </w:rPr>
      </w:pPr>
    </w:p>
    <w:p w14:paraId="3F17C854" w14:textId="2466C6B0" w:rsidR="00FE2F7A" w:rsidRPr="003349EC" w:rsidRDefault="00E30F9D" w:rsidP="009E0C4A">
      <w:pPr>
        <w:widowControl/>
        <w:autoSpaceDE/>
        <w:autoSpaceDN/>
        <w:spacing w:line="360" w:lineRule="auto"/>
        <w:ind w:left="567" w:right="707" w:firstLine="284"/>
        <w:jc w:val="center"/>
        <w:rPr>
          <w:sz w:val="28"/>
          <w:szCs w:val="28"/>
        </w:rPr>
      </w:pPr>
      <w:r w:rsidRPr="003349EC">
        <w:rPr>
          <w:lang w:eastAsia="uk-UA"/>
        </w:rPr>
        <w:drawing>
          <wp:inline distT="0" distB="0" distL="0" distR="0" wp14:anchorId="15E11845" wp14:editId="2A5A28D8">
            <wp:extent cx="4666337" cy="3465552"/>
            <wp:effectExtent l="0" t="0" r="127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696702" cy="3488103"/>
                    </a:xfrm>
                    <a:prstGeom prst="rect">
                      <a:avLst/>
                    </a:prstGeom>
                  </pic:spPr>
                </pic:pic>
              </a:graphicData>
            </a:graphic>
          </wp:inline>
        </w:drawing>
      </w:r>
    </w:p>
    <w:p w14:paraId="695E8BAA" w14:textId="373DA461" w:rsidR="00FE2F7A" w:rsidRPr="003349EC" w:rsidRDefault="00FE2F7A" w:rsidP="009E0C4A">
      <w:pPr>
        <w:widowControl/>
        <w:autoSpaceDE/>
        <w:autoSpaceDN/>
        <w:spacing w:line="360" w:lineRule="auto"/>
        <w:ind w:left="567" w:right="707" w:firstLine="284"/>
        <w:jc w:val="center"/>
        <w:rPr>
          <w:sz w:val="28"/>
          <w:szCs w:val="28"/>
        </w:rPr>
      </w:pPr>
      <w:r w:rsidRPr="003349EC">
        <w:rPr>
          <w:sz w:val="28"/>
          <w:szCs w:val="28"/>
        </w:rPr>
        <w:t>Рисунок 4.13 – Використання віконної функції (кількість сегментів=4)</w:t>
      </w:r>
    </w:p>
    <w:p w14:paraId="52D7E206" w14:textId="77777777" w:rsidR="00F02AA4" w:rsidRPr="003349EC" w:rsidRDefault="00F02AA4" w:rsidP="009E0C4A">
      <w:pPr>
        <w:widowControl/>
        <w:autoSpaceDE/>
        <w:autoSpaceDN/>
        <w:spacing w:line="360" w:lineRule="auto"/>
        <w:ind w:left="567" w:right="707" w:firstLine="284"/>
        <w:jc w:val="center"/>
        <w:rPr>
          <w:sz w:val="28"/>
          <w:szCs w:val="28"/>
        </w:rPr>
      </w:pPr>
    </w:p>
    <w:p w14:paraId="60DB3142" w14:textId="07568D01" w:rsidR="00FE2F7A" w:rsidRPr="003349EC" w:rsidRDefault="00FE2F7A" w:rsidP="009E0C4A">
      <w:pPr>
        <w:widowControl/>
        <w:autoSpaceDE/>
        <w:autoSpaceDN/>
        <w:spacing w:line="360" w:lineRule="auto"/>
        <w:ind w:left="567" w:right="707" w:firstLine="284"/>
        <w:jc w:val="both"/>
        <w:rPr>
          <w:sz w:val="28"/>
          <w:szCs w:val="28"/>
        </w:rPr>
      </w:pPr>
      <w:r w:rsidRPr="003349EC">
        <w:rPr>
          <w:sz w:val="28"/>
          <w:szCs w:val="28"/>
        </w:rPr>
        <w:t>Зі збільшенням кількості сегментів при сегментації сигналу відбувається розтікання спектру. Це означає, що роздільна здатність спектрального аналізу зменшується, і окремі частотні компоненти сигналу стають менш визначеними.</w:t>
      </w:r>
    </w:p>
    <w:p w14:paraId="45918E3F" w14:textId="77777777" w:rsidR="00FE2F7A" w:rsidRPr="003349EC" w:rsidRDefault="00FE2F7A" w:rsidP="009E0C4A">
      <w:pPr>
        <w:widowControl/>
        <w:autoSpaceDE/>
        <w:autoSpaceDN/>
        <w:spacing w:line="360" w:lineRule="auto"/>
        <w:ind w:left="567" w:right="707" w:firstLine="284"/>
        <w:jc w:val="both"/>
        <w:rPr>
          <w:sz w:val="28"/>
          <w:szCs w:val="28"/>
        </w:rPr>
      </w:pPr>
      <w:r w:rsidRPr="003349EC">
        <w:rPr>
          <w:sz w:val="28"/>
          <w:szCs w:val="28"/>
        </w:rPr>
        <w:t>При сегментації сигналу спектр кожного сегмента обчислюється окремо, і потім ці спектри з'єднуються або усереднюються для отримання спектрального представлення всього сигналу. Якщо кількість сегментів занадто велика або їх розташування недостатньо розподілене, то виникає розтікання спектру.</w:t>
      </w:r>
    </w:p>
    <w:p w14:paraId="486D5077" w14:textId="1CAC99AB" w:rsidR="00FE2F7A" w:rsidRPr="003349EC" w:rsidRDefault="00FE2F7A" w:rsidP="009E0C4A">
      <w:pPr>
        <w:widowControl/>
        <w:autoSpaceDE/>
        <w:autoSpaceDN/>
        <w:spacing w:line="360" w:lineRule="auto"/>
        <w:ind w:left="567" w:right="707" w:firstLine="284"/>
        <w:jc w:val="both"/>
        <w:rPr>
          <w:sz w:val="28"/>
          <w:szCs w:val="28"/>
        </w:rPr>
      </w:pPr>
      <w:r w:rsidRPr="003349EC">
        <w:rPr>
          <w:sz w:val="28"/>
          <w:szCs w:val="28"/>
        </w:rPr>
        <w:t>Розтікання спектру може призводити до недостовірної інтерпретації частотних складових сигналу. Для зменшення розтікання спектру можуть застосовуватись різні методи, такі як використання віконних функцій, перекриваючі сегменти, або більш точні алгоритми сегментації.</w:t>
      </w:r>
    </w:p>
    <w:p w14:paraId="4F52B16F" w14:textId="77777777" w:rsidR="007E08A8" w:rsidRPr="003349EC" w:rsidRDefault="007E08A8" w:rsidP="009E0C4A">
      <w:pPr>
        <w:widowControl/>
        <w:autoSpaceDE/>
        <w:autoSpaceDN/>
        <w:spacing w:line="360" w:lineRule="auto"/>
        <w:ind w:left="567" w:right="707" w:firstLine="284"/>
        <w:jc w:val="both"/>
        <w:rPr>
          <w:sz w:val="28"/>
          <w:szCs w:val="28"/>
        </w:rPr>
      </w:pPr>
    </w:p>
    <w:p w14:paraId="63B75808" w14:textId="61605F38" w:rsidR="004333FB" w:rsidRPr="003349EC" w:rsidRDefault="003349EC" w:rsidP="009E0C4A">
      <w:pPr>
        <w:widowControl/>
        <w:autoSpaceDE/>
        <w:autoSpaceDN/>
        <w:spacing w:line="360" w:lineRule="auto"/>
        <w:ind w:left="567" w:right="707" w:firstLine="284"/>
        <w:jc w:val="both"/>
        <w:rPr>
          <w:sz w:val="28"/>
          <w:szCs w:val="28"/>
        </w:rPr>
      </w:pPr>
      <w:r w:rsidRPr="003349EC">
        <w:rPr>
          <w:sz w:val="28"/>
          <w:szCs w:val="28"/>
        </w:rPr>
        <w:t>Висновок</w:t>
      </w:r>
    </w:p>
    <w:p w14:paraId="7688D825" w14:textId="7AD8FF38" w:rsidR="004333FB" w:rsidRPr="003349EC" w:rsidRDefault="004333FB" w:rsidP="009E0C4A">
      <w:pPr>
        <w:widowControl/>
        <w:autoSpaceDE/>
        <w:autoSpaceDN/>
        <w:spacing w:line="360" w:lineRule="auto"/>
        <w:ind w:left="567" w:right="707" w:firstLine="284"/>
        <w:jc w:val="both"/>
        <w:rPr>
          <w:sz w:val="28"/>
          <w:szCs w:val="28"/>
        </w:rPr>
      </w:pPr>
    </w:p>
    <w:p w14:paraId="71C40A3E" w14:textId="0F9A4C27" w:rsidR="004333FB" w:rsidRPr="003349EC" w:rsidRDefault="004333FB" w:rsidP="009E0C4A">
      <w:pPr>
        <w:widowControl/>
        <w:autoSpaceDE/>
        <w:autoSpaceDN/>
        <w:spacing w:line="360" w:lineRule="auto"/>
        <w:ind w:left="567" w:right="707" w:firstLine="284"/>
        <w:jc w:val="both"/>
        <w:rPr>
          <w:sz w:val="28"/>
          <w:szCs w:val="28"/>
        </w:rPr>
      </w:pPr>
      <w:r w:rsidRPr="003349EC">
        <w:rPr>
          <w:sz w:val="28"/>
          <w:szCs w:val="28"/>
        </w:rPr>
        <w:lastRenderedPageBreak/>
        <w:t>Четвертий пункт розглядає результат роботи програми, який підкріплюється як текстовим, так і графічним матеріалом. В цьому пункті представлені конкретні приклади та візуалізації результатів обробки сигналів за допомогою віртуального інструменту в середовищі LabVIEW. Результати роботи програми, представлені у четвертому пункті, надають практичні докази ефективності віртуального інструменту в обробці сигналів. Вони демонструють, як програма може аналізувати, обробляти та візуалізувати сигнали з високою точністю та швидкістю. Завдяки текстовому та графічному матеріалу, представленому у четвертому пункті, користувачі можуть оцінити якість та потужність віртуального інструменту в обробці сигналів, а також зрозуміти його можливості та переваги в різних сферах застосування.</w:t>
      </w:r>
    </w:p>
    <w:p w14:paraId="5C88C9DD" w14:textId="0D9CB303" w:rsidR="00121F9F" w:rsidRDefault="00121F9F" w:rsidP="009E0C4A">
      <w:pPr>
        <w:widowControl/>
        <w:autoSpaceDE/>
        <w:autoSpaceDN/>
        <w:spacing w:line="360" w:lineRule="auto"/>
        <w:jc w:val="center"/>
        <w:rPr>
          <w:sz w:val="28"/>
          <w:szCs w:val="28"/>
        </w:rPr>
      </w:pPr>
    </w:p>
    <w:p w14:paraId="4F8C2B8B" w14:textId="4F6F48D7" w:rsidR="00B66E7E" w:rsidRDefault="00B66E7E" w:rsidP="009E0C4A">
      <w:pPr>
        <w:widowControl/>
        <w:autoSpaceDE/>
        <w:autoSpaceDN/>
        <w:spacing w:line="360" w:lineRule="auto"/>
        <w:jc w:val="center"/>
        <w:rPr>
          <w:sz w:val="28"/>
          <w:szCs w:val="28"/>
        </w:rPr>
      </w:pPr>
    </w:p>
    <w:p w14:paraId="7B4A35AC" w14:textId="68F9F1F5" w:rsidR="00B66E7E" w:rsidRDefault="00B66E7E" w:rsidP="009E0C4A">
      <w:pPr>
        <w:widowControl/>
        <w:autoSpaceDE/>
        <w:autoSpaceDN/>
        <w:spacing w:line="360" w:lineRule="auto"/>
        <w:jc w:val="center"/>
        <w:rPr>
          <w:sz w:val="28"/>
          <w:szCs w:val="28"/>
        </w:rPr>
      </w:pPr>
    </w:p>
    <w:p w14:paraId="57C42230" w14:textId="77777777" w:rsidR="00B66E7E" w:rsidRDefault="00B66E7E" w:rsidP="009E0C4A">
      <w:pPr>
        <w:widowControl/>
        <w:autoSpaceDE/>
        <w:autoSpaceDN/>
        <w:spacing w:line="360" w:lineRule="auto"/>
        <w:jc w:val="center"/>
        <w:rPr>
          <w:sz w:val="28"/>
          <w:szCs w:val="28"/>
        </w:rPr>
      </w:pPr>
    </w:p>
    <w:p w14:paraId="1FD8ECAB" w14:textId="5FFC1930" w:rsidR="00B66E7E" w:rsidRDefault="00B66E7E" w:rsidP="009E0C4A">
      <w:pPr>
        <w:widowControl/>
        <w:autoSpaceDE/>
        <w:autoSpaceDN/>
        <w:spacing w:line="360" w:lineRule="auto"/>
        <w:jc w:val="center"/>
        <w:rPr>
          <w:sz w:val="28"/>
          <w:szCs w:val="28"/>
        </w:rPr>
      </w:pPr>
    </w:p>
    <w:p w14:paraId="655F21B3" w14:textId="77777777" w:rsidR="00B66E7E" w:rsidRPr="003349EC" w:rsidRDefault="00B66E7E" w:rsidP="009E0C4A">
      <w:pPr>
        <w:widowControl/>
        <w:autoSpaceDE/>
        <w:autoSpaceDN/>
        <w:spacing w:line="360" w:lineRule="auto"/>
        <w:jc w:val="center"/>
        <w:rPr>
          <w:sz w:val="28"/>
          <w:szCs w:val="28"/>
        </w:rPr>
      </w:pPr>
    </w:p>
    <w:p w14:paraId="4CA2AD57" w14:textId="06B507D8" w:rsidR="00121F9F" w:rsidRPr="003349EC" w:rsidRDefault="00121F9F" w:rsidP="009E0C4A">
      <w:pPr>
        <w:widowControl/>
        <w:autoSpaceDE/>
        <w:autoSpaceDN/>
        <w:spacing w:line="360" w:lineRule="auto"/>
        <w:jc w:val="center"/>
        <w:rPr>
          <w:sz w:val="28"/>
          <w:szCs w:val="28"/>
        </w:rPr>
      </w:pPr>
      <w:r w:rsidRPr="003349EC">
        <w:rPr>
          <w:sz w:val="28"/>
          <w:szCs w:val="28"/>
        </w:rPr>
        <w:t>ВИСНОВКИ</w:t>
      </w:r>
    </w:p>
    <w:p w14:paraId="69FA93CD" w14:textId="494903C7" w:rsidR="00121F9F" w:rsidRPr="003349EC" w:rsidRDefault="00121F9F" w:rsidP="009E0C4A">
      <w:pPr>
        <w:widowControl/>
        <w:autoSpaceDE/>
        <w:autoSpaceDN/>
        <w:spacing w:line="360" w:lineRule="auto"/>
        <w:ind w:left="567" w:right="707" w:firstLine="283"/>
        <w:jc w:val="center"/>
        <w:rPr>
          <w:sz w:val="28"/>
          <w:szCs w:val="28"/>
        </w:rPr>
      </w:pPr>
    </w:p>
    <w:p w14:paraId="13174ADF" w14:textId="77777777" w:rsidR="00121F9F" w:rsidRPr="003349EC" w:rsidRDefault="00121F9F" w:rsidP="009E0C4A">
      <w:pPr>
        <w:widowControl/>
        <w:autoSpaceDE/>
        <w:autoSpaceDN/>
        <w:spacing w:line="360" w:lineRule="auto"/>
        <w:ind w:left="567" w:right="707" w:firstLine="283"/>
        <w:jc w:val="both"/>
        <w:rPr>
          <w:sz w:val="28"/>
          <w:szCs w:val="28"/>
        </w:rPr>
      </w:pPr>
      <w:r w:rsidRPr="003349EC">
        <w:rPr>
          <w:sz w:val="28"/>
          <w:szCs w:val="28"/>
        </w:rPr>
        <w:t>У даній дипломній роботі був створений програмно-методичний комплекс, призначений для вивчення методів спектрального аналізу. Цей комплекс включає в себе віртуальний інструмент, який імітує вихідний сигнал на основі заданих користувачем вхідних даних, а також наочно демонструє роботу алгоритму дискретного перетворення Фур'є сигналу та використання віконних функцій.</w:t>
      </w:r>
    </w:p>
    <w:p w14:paraId="1122B2A7" w14:textId="00A2FF8F" w:rsidR="00121F9F" w:rsidRPr="003349EC" w:rsidRDefault="00121F9F" w:rsidP="009E0C4A">
      <w:pPr>
        <w:widowControl/>
        <w:autoSpaceDE/>
        <w:autoSpaceDN/>
        <w:spacing w:line="360" w:lineRule="auto"/>
        <w:ind w:left="567" w:right="707" w:firstLine="283"/>
        <w:jc w:val="both"/>
        <w:rPr>
          <w:sz w:val="28"/>
          <w:szCs w:val="28"/>
        </w:rPr>
      </w:pPr>
      <w:r w:rsidRPr="003349EC">
        <w:rPr>
          <w:sz w:val="28"/>
          <w:szCs w:val="28"/>
        </w:rPr>
        <w:t xml:space="preserve">Для детального опису програмно-методичного комплексу та розгляду його складових був розроблений проект методичних вказівок, які надають посібник користувачеві для роботи з віртуальним приладом. Ці методичні вказівки містять інформацію про функціональні можливості комплексу, </w:t>
      </w:r>
      <w:r w:rsidRPr="003349EC">
        <w:rPr>
          <w:sz w:val="28"/>
          <w:szCs w:val="28"/>
        </w:rPr>
        <w:lastRenderedPageBreak/>
        <w:t>послідовність дій для отримання та обробки сигналів, а також пояснення щодо використання різних параметрів та налаштувань.</w:t>
      </w:r>
      <w:r w:rsidR="003077EC" w:rsidRPr="003349EC">
        <w:rPr>
          <w:sz w:val="28"/>
          <w:szCs w:val="28"/>
        </w:rPr>
        <w:t xml:space="preserve"> </w:t>
      </w:r>
      <w:r w:rsidRPr="003349EC">
        <w:rPr>
          <w:sz w:val="28"/>
          <w:szCs w:val="28"/>
        </w:rPr>
        <w:t>Завдяки створеному програмно-методичному комплексу та методичним вказівкам користувачі отримують зручний та ефективний інструмент для вивчення методів спектрального аналізу. Він дозволяє їм візуалізувати та розуміти процеси дискретного перетворення Фур'є та використання віконних функцій, що сприяє кращому засвоєнню цих методів. Подальший розвиток та вдосконалення комплексу можуть сприяти розширенню його функціональності та застосуванню у відповідних наукових і практичних областях.</w:t>
      </w:r>
    </w:p>
    <w:p w14:paraId="2D6838E1" w14:textId="432DBC6E" w:rsidR="00121F9F" w:rsidRPr="003349EC" w:rsidRDefault="00121F9F" w:rsidP="001339A1">
      <w:pPr>
        <w:widowControl/>
        <w:autoSpaceDE/>
        <w:autoSpaceDN/>
        <w:spacing w:after="160" w:line="360" w:lineRule="auto"/>
        <w:rPr>
          <w:sz w:val="28"/>
          <w:szCs w:val="28"/>
        </w:rPr>
      </w:pPr>
      <w:r w:rsidRPr="003349EC">
        <w:rPr>
          <w:sz w:val="28"/>
          <w:szCs w:val="28"/>
        </w:rPr>
        <w:br w:type="page"/>
      </w:r>
    </w:p>
    <w:p w14:paraId="7E5243B3" w14:textId="77777777" w:rsidR="00362647" w:rsidRPr="003349EC" w:rsidRDefault="00362647" w:rsidP="001339A1">
      <w:pPr>
        <w:widowControl/>
        <w:autoSpaceDE/>
        <w:autoSpaceDN/>
        <w:spacing w:line="360" w:lineRule="auto"/>
        <w:ind w:left="567" w:right="707" w:firstLine="142"/>
        <w:jc w:val="both"/>
        <w:rPr>
          <w:sz w:val="28"/>
          <w:szCs w:val="28"/>
        </w:rPr>
      </w:pPr>
    </w:p>
    <w:p w14:paraId="62B45D1D" w14:textId="62BCDEAD" w:rsidR="00A63222" w:rsidRPr="003349EC" w:rsidRDefault="009A1E67" w:rsidP="001339A1">
      <w:pPr>
        <w:pStyle w:val="TableParagraph"/>
        <w:tabs>
          <w:tab w:val="left" w:pos="1418"/>
        </w:tabs>
        <w:spacing w:line="360" w:lineRule="auto"/>
        <w:ind w:left="567" w:right="707" w:firstLine="284"/>
        <w:jc w:val="center"/>
        <w:outlineLvl w:val="0"/>
        <w:rPr>
          <w:sz w:val="28"/>
          <w:szCs w:val="28"/>
        </w:rPr>
      </w:pPr>
      <w:bookmarkStart w:id="276" w:name="_Toc136352185"/>
      <w:bookmarkStart w:id="277" w:name="_Toc137415246"/>
      <w:bookmarkStart w:id="278" w:name="_Toc137432215"/>
      <w:bookmarkStart w:id="279" w:name="_Toc137456828"/>
      <w:bookmarkStart w:id="280" w:name="_Toc137601142"/>
      <w:bookmarkStart w:id="281" w:name="_Toc137670281"/>
      <w:r w:rsidRPr="003349EC">
        <w:rPr>
          <w:sz w:val="28"/>
          <w:szCs w:val="28"/>
        </w:rPr>
        <w:t>ЛІТЕРАТУРА</w:t>
      </w:r>
      <w:bookmarkEnd w:id="275"/>
      <w:bookmarkEnd w:id="276"/>
      <w:bookmarkEnd w:id="277"/>
      <w:bookmarkEnd w:id="278"/>
      <w:bookmarkEnd w:id="279"/>
      <w:bookmarkEnd w:id="280"/>
      <w:bookmarkEnd w:id="281"/>
    </w:p>
    <w:p w14:paraId="3095C9A4" w14:textId="79167966" w:rsidR="00F52809" w:rsidRPr="003349EC" w:rsidRDefault="00F52809" w:rsidP="001339A1">
      <w:pPr>
        <w:pStyle w:val="TableParagraph"/>
        <w:numPr>
          <w:ilvl w:val="0"/>
          <w:numId w:val="22"/>
        </w:numPr>
        <w:tabs>
          <w:tab w:val="left" w:pos="1418"/>
        </w:tabs>
        <w:spacing w:line="360" w:lineRule="auto"/>
        <w:ind w:left="567" w:right="707" w:firstLine="284"/>
        <w:jc w:val="both"/>
        <w:rPr>
          <w:sz w:val="28"/>
          <w:szCs w:val="28"/>
        </w:rPr>
      </w:pPr>
      <w:bookmarkStart w:id="282" w:name="_Hlk136529031"/>
      <w:r w:rsidRPr="003349EC">
        <w:rPr>
          <w:sz w:val="28"/>
          <w:szCs w:val="28"/>
        </w:rPr>
        <w:t xml:space="preserve">"Теорія сигналів: навчальний посібник для студентів спеціальності 153 «Мікро- та наносистемна техніка»" [Електронний ресурс]: </w:t>
      </w:r>
      <w:hyperlink r:id="rId75" w:history="1">
        <w:r w:rsidRPr="003349EC">
          <w:rPr>
            <w:rStyle w:val="af4"/>
            <w:sz w:val="28"/>
            <w:szCs w:val="28"/>
          </w:rPr>
          <w:t>https://ela.kpi.ua/bitstream/123456789/41437/3/Teoria_sygnaliv.pdf</w:t>
        </w:r>
      </w:hyperlink>
      <w:r w:rsidRPr="003349EC">
        <w:rPr>
          <w:sz w:val="28"/>
          <w:szCs w:val="28"/>
        </w:rPr>
        <w:t xml:space="preserve"> </w:t>
      </w:r>
    </w:p>
    <w:p w14:paraId="6E3C31D1" w14:textId="53A736DA" w:rsidR="00A3672D" w:rsidRPr="003349EC" w:rsidRDefault="00A3672D"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Introduction to LabVIEW Programming and Its Advantages [Електронний ресурс]:</w:t>
      </w:r>
    </w:p>
    <w:p w14:paraId="50F03936" w14:textId="73EA989E" w:rsidR="00A3672D" w:rsidRPr="003349EC" w:rsidRDefault="003F3859" w:rsidP="001339A1">
      <w:pPr>
        <w:pStyle w:val="TableParagraph"/>
        <w:tabs>
          <w:tab w:val="left" w:pos="1418"/>
        </w:tabs>
        <w:spacing w:line="360" w:lineRule="auto"/>
        <w:ind w:left="567" w:right="707" w:firstLine="284"/>
        <w:jc w:val="both"/>
        <w:rPr>
          <w:sz w:val="28"/>
          <w:szCs w:val="28"/>
        </w:rPr>
      </w:pPr>
      <w:hyperlink r:id="rId76" w:history="1">
        <w:r w:rsidR="00A3672D" w:rsidRPr="003349EC">
          <w:rPr>
            <w:rStyle w:val="af4"/>
            <w:sz w:val="28"/>
            <w:szCs w:val="28"/>
          </w:rPr>
          <w:t>https://mindmajix.com/labview/introduction-to-labview-programming-and-its-advantages</w:t>
        </w:r>
      </w:hyperlink>
      <w:r w:rsidR="00A3672D" w:rsidRPr="003349EC">
        <w:rPr>
          <w:sz w:val="28"/>
          <w:szCs w:val="28"/>
        </w:rPr>
        <w:t xml:space="preserve"> </w:t>
      </w:r>
    </w:p>
    <w:p w14:paraId="3C650C4F" w14:textId="17303CB6" w:rsidR="00A63222" w:rsidRPr="003349EC" w:rsidRDefault="00A63222"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Travis, J., Kring, J. "LabVIEW for Everyone: Graphical Programming Made Easy and Fun." 3rd ed.</w:t>
      </w:r>
    </w:p>
    <w:bookmarkEnd w:id="282"/>
    <w:p w14:paraId="0B960653" w14:textId="11505104" w:rsidR="00A63222" w:rsidRPr="003349EC" w:rsidRDefault="00A63222"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Hayes, M. H. "Statistical Digital Signal Processing and Modeling." John Wiley &amp; Sons, 1996.</w:t>
      </w:r>
    </w:p>
    <w:p w14:paraId="08C0BEDA" w14:textId="77777777" w:rsidR="00011A2A" w:rsidRPr="003349EC" w:rsidRDefault="00011A2A" w:rsidP="001339A1">
      <w:pPr>
        <w:pStyle w:val="a7"/>
        <w:numPr>
          <w:ilvl w:val="0"/>
          <w:numId w:val="22"/>
        </w:numPr>
        <w:spacing w:line="360" w:lineRule="auto"/>
        <w:ind w:left="567" w:right="707" w:firstLine="284"/>
        <w:jc w:val="both"/>
        <w:rPr>
          <w:sz w:val="28"/>
          <w:szCs w:val="28"/>
        </w:rPr>
      </w:pPr>
      <w:bookmarkStart w:id="283" w:name="_Hlk136528754"/>
      <w:r w:rsidRPr="003349EC">
        <w:rPr>
          <w:sz w:val="28"/>
          <w:szCs w:val="28"/>
        </w:rPr>
        <w:t>Lyons, R. G. "Understanding Digital Signal Processing." Pearson Education, 2011.</w:t>
      </w:r>
    </w:p>
    <w:p w14:paraId="157D468B" w14:textId="5994C056" w:rsidR="00A63222" w:rsidRPr="003349EC" w:rsidRDefault="00A63222"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Valimaki, V., Pakarinen, J., Erkut, C., Karjalainen, M. "Discrete-time modelling of musical instruments." 2005.</w:t>
      </w:r>
    </w:p>
    <w:bookmarkEnd w:id="283"/>
    <w:p w14:paraId="3776CFEE" w14:textId="5808C525" w:rsidR="00303E15" w:rsidRPr="003349EC" w:rsidRDefault="00303E15" w:rsidP="001339A1">
      <w:pPr>
        <w:pStyle w:val="a7"/>
        <w:numPr>
          <w:ilvl w:val="0"/>
          <w:numId w:val="22"/>
        </w:numPr>
        <w:spacing w:line="360" w:lineRule="auto"/>
        <w:ind w:left="567" w:right="707" w:firstLine="284"/>
        <w:jc w:val="both"/>
        <w:rPr>
          <w:sz w:val="28"/>
          <w:szCs w:val="28"/>
        </w:rPr>
      </w:pPr>
      <w:r w:rsidRPr="003349EC">
        <w:rPr>
          <w:sz w:val="28"/>
          <w:szCs w:val="28"/>
        </w:rPr>
        <w:t>Є.В. Михайлов. "МОДЕЛЮВАННЯ ПЕРІОДОГРАМНОГО СПЕКТРАЛЬНОГО АНАЛІЗУ." Збірник праць XVI Всеукраїнської науково-практичної конференції студентів, аспірантів та молодих вчених “Погляд у майбутнє приладобудування”, ПБФ, КПІ ім. Ігоря Сікорського, 2023 -</w:t>
      </w:r>
      <w:r w:rsidR="00011A2A" w:rsidRPr="003349EC">
        <w:rPr>
          <w:sz w:val="28"/>
          <w:szCs w:val="28"/>
        </w:rPr>
        <w:t>220.</w:t>
      </w:r>
    </w:p>
    <w:p w14:paraId="1FAC6C8C" w14:textId="1CA99C9D" w:rsidR="00F67BAB" w:rsidRPr="003349EC" w:rsidRDefault="00A63222"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Stoica, P., Moses, R. L. "Spectral Analysis of Signals." Prentice Hall, 1997.</w:t>
      </w:r>
    </w:p>
    <w:p w14:paraId="31E9ED7B" w14:textId="00846FFB" w:rsidR="00F52809" w:rsidRPr="003349EC" w:rsidRDefault="00F52809" w:rsidP="001339A1">
      <w:pPr>
        <w:pStyle w:val="TableParagraph"/>
        <w:numPr>
          <w:ilvl w:val="0"/>
          <w:numId w:val="22"/>
        </w:numPr>
        <w:tabs>
          <w:tab w:val="left" w:pos="1418"/>
        </w:tabs>
        <w:spacing w:line="360" w:lineRule="auto"/>
        <w:ind w:left="567" w:right="707" w:firstLine="284"/>
        <w:jc w:val="both"/>
        <w:rPr>
          <w:sz w:val="28"/>
          <w:szCs w:val="28"/>
        </w:rPr>
      </w:pPr>
      <w:r w:rsidRPr="003349EC">
        <w:rPr>
          <w:sz w:val="28"/>
          <w:szCs w:val="28"/>
        </w:rPr>
        <w:t>Теорія сигналів: ЛАБОРАТОРНИЙ ПРАКТИКУМ Навчальний посібник</w:t>
      </w:r>
      <w:r w:rsidR="00F7105E" w:rsidRPr="003349EC">
        <w:rPr>
          <w:sz w:val="28"/>
          <w:szCs w:val="28"/>
        </w:rPr>
        <w:t xml:space="preserve"> [Електронний ресурс]:</w:t>
      </w:r>
    </w:p>
    <w:p w14:paraId="73C8A9BA" w14:textId="7EB1220B" w:rsidR="00F7105E" w:rsidRPr="003349EC" w:rsidRDefault="003F3859" w:rsidP="001339A1">
      <w:pPr>
        <w:pStyle w:val="TableParagraph"/>
        <w:tabs>
          <w:tab w:val="left" w:pos="1418"/>
        </w:tabs>
        <w:spacing w:line="360" w:lineRule="auto"/>
        <w:ind w:left="567" w:right="707" w:firstLine="284"/>
        <w:jc w:val="both"/>
        <w:rPr>
          <w:sz w:val="28"/>
          <w:szCs w:val="28"/>
        </w:rPr>
      </w:pPr>
      <w:hyperlink r:id="rId77" w:history="1">
        <w:r w:rsidR="00F7105E" w:rsidRPr="003349EC">
          <w:rPr>
            <w:rStyle w:val="af4"/>
            <w:sz w:val="28"/>
            <w:szCs w:val="28"/>
          </w:rPr>
          <w:t>https://ela.kpi.ua/bitstream/123456789/48137/1/Teoriia.pdf</w:t>
        </w:r>
      </w:hyperlink>
      <w:r w:rsidR="00F7105E" w:rsidRPr="003349EC">
        <w:rPr>
          <w:sz w:val="28"/>
          <w:szCs w:val="28"/>
        </w:rPr>
        <w:t xml:space="preserve"> </w:t>
      </w:r>
    </w:p>
    <w:p w14:paraId="753A176E" w14:textId="44DFD6CA" w:rsidR="006D3BB9" w:rsidRPr="003349EC" w:rsidRDefault="00011A2A" w:rsidP="001339A1">
      <w:pPr>
        <w:pStyle w:val="a7"/>
        <w:widowControl/>
        <w:numPr>
          <w:ilvl w:val="0"/>
          <w:numId w:val="22"/>
        </w:numPr>
        <w:autoSpaceDE/>
        <w:autoSpaceDN/>
        <w:spacing w:line="360" w:lineRule="auto"/>
        <w:ind w:left="567" w:right="707" w:firstLine="284"/>
        <w:jc w:val="both"/>
        <w:rPr>
          <w:sz w:val="28"/>
          <w:szCs w:val="28"/>
        </w:rPr>
      </w:pPr>
      <w:r w:rsidRPr="003349EC">
        <w:rPr>
          <w:sz w:val="28"/>
          <w:szCs w:val="28"/>
        </w:rPr>
        <w:t>Harris, F. J. "On the use of windows for harmonic analysis with the discrete Fourier transform." Proceedings of the IEEE, 1978</w:t>
      </w:r>
      <w:r w:rsidR="001F1F28" w:rsidRPr="003349EC">
        <w:rPr>
          <w:sz w:val="28"/>
          <w:szCs w:val="28"/>
        </w:rPr>
        <w:t xml:space="preserve"> </w:t>
      </w:r>
      <w:r w:rsidRPr="003349EC">
        <w:rPr>
          <w:sz w:val="28"/>
          <w:szCs w:val="28"/>
        </w:rPr>
        <w:t>-</w:t>
      </w:r>
      <w:r w:rsidR="00D24889" w:rsidRPr="003349EC">
        <w:rPr>
          <w:sz w:val="28"/>
          <w:szCs w:val="28"/>
        </w:rPr>
        <w:t>173</w:t>
      </w:r>
      <w:bookmarkEnd w:id="80"/>
    </w:p>
    <w:p w14:paraId="31E1F77A" w14:textId="77777777" w:rsidR="00517F59" w:rsidRPr="003349EC" w:rsidRDefault="00517F59" w:rsidP="006D3BB9">
      <w:pPr>
        <w:pStyle w:val="a7"/>
        <w:widowControl/>
        <w:autoSpaceDE/>
        <w:autoSpaceDN/>
        <w:spacing w:line="360" w:lineRule="auto"/>
        <w:ind w:left="851" w:right="707" w:firstLine="0"/>
        <w:jc w:val="both"/>
        <w:rPr>
          <w:sz w:val="28"/>
          <w:szCs w:val="28"/>
        </w:rPr>
      </w:pPr>
    </w:p>
    <w:sectPr w:rsidR="00517F59" w:rsidRPr="003349EC" w:rsidSect="00C34501">
      <w:footerReference w:type="default" r:id="rId78"/>
      <w:pgSz w:w="11906" w:h="16838"/>
      <w:pgMar w:top="720" w:right="720" w:bottom="720" w:left="720" w:header="708" w:footer="708" w:gutter="0"/>
      <w:pgNumType w:start="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C3BA24" w14:textId="77777777" w:rsidR="003F3859" w:rsidRDefault="003F3859" w:rsidP="00E11D08">
      <w:r>
        <w:separator/>
      </w:r>
    </w:p>
  </w:endnote>
  <w:endnote w:type="continuationSeparator" w:id="0">
    <w:p w14:paraId="5AAFE5C6" w14:textId="77777777" w:rsidR="003F3859" w:rsidRDefault="003F3859" w:rsidP="00E11D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F17F98" w14:textId="77777777" w:rsidR="00412BA2" w:rsidRDefault="00412BA2">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0859950"/>
      <w:docPartObj>
        <w:docPartGallery w:val="Page Numbers (Bottom of Page)"/>
        <w:docPartUnique/>
      </w:docPartObj>
    </w:sdtPr>
    <w:sdtEndPr/>
    <w:sdtContent>
      <w:p w14:paraId="73259031" w14:textId="397CCD3A" w:rsidR="00FB2A49" w:rsidRDefault="003F3859">
        <w:pPr>
          <w:pStyle w:val="af1"/>
          <w:jc w:val="center"/>
        </w:pPr>
      </w:p>
    </w:sdtContent>
  </w:sdt>
  <w:p w14:paraId="3DAFE0A7" w14:textId="77777777" w:rsidR="00FB2A49" w:rsidRDefault="00FB2A49">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67643A" w14:textId="77777777" w:rsidR="00412BA2" w:rsidRDefault="00412BA2">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1358310"/>
      <w:docPartObj>
        <w:docPartGallery w:val="Page Numbers (Bottom of Page)"/>
        <w:docPartUnique/>
      </w:docPartObj>
    </w:sdtPr>
    <w:sdtEndPr/>
    <w:sdtContent>
      <w:p w14:paraId="79B822F8" w14:textId="5A4F7ED6" w:rsidR="00FB2A49" w:rsidRDefault="003F3859">
        <w:pPr>
          <w:pStyle w:val="af1"/>
          <w:jc w:val="center"/>
        </w:pPr>
      </w:p>
    </w:sdtContent>
  </w:sdt>
  <w:p w14:paraId="773418E2" w14:textId="77777777" w:rsidR="00FB2A49" w:rsidRDefault="00FB2A49" w:rsidP="002773BE">
    <w:pPr>
      <w:pStyle w:val="af1"/>
      <w:ind w:right="-14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7777000"/>
      <w:docPartObj>
        <w:docPartGallery w:val="Page Numbers (Bottom of Page)"/>
        <w:docPartUnique/>
      </w:docPartObj>
    </w:sdtPr>
    <w:sdtEndPr/>
    <w:sdtContent>
      <w:p w14:paraId="036967CA" w14:textId="3204B4AC" w:rsidR="00C34501" w:rsidRDefault="003F3859">
        <w:pPr>
          <w:pStyle w:val="af1"/>
          <w:jc w:val="center"/>
        </w:pPr>
      </w:p>
      <w:bookmarkStart w:id="73" w:name="_GoBack" w:displacedByCustomXml="next"/>
      <w:bookmarkEnd w:id="73" w:displacedByCustomXml="next"/>
    </w:sdtContent>
  </w:sdt>
  <w:p w14:paraId="32A8CFBD" w14:textId="77777777" w:rsidR="00FB2A49" w:rsidRDefault="00FB2A49" w:rsidP="002773BE">
    <w:pPr>
      <w:pStyle w:val="af1"/>
      <w:ind w:right="-14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1604403"/>
      <w:docPartObj>
        <w:docPartGallery w:val="Page Numbers (Bottom of Page)"/>
        <w:docPartUnique/>
      </w:docPartObj>
    </w:sdtPr>
    <w:sdtEndPr/>
    <w:sdtContent>
      <w:p w14:paraId="35FCF4D8" w14:textId="5D511A01" w:rsidR="00FB2A49" w:rsidRDefault="00FB2A49">
        <w:pPr>
          <w:pStyle w:val="af1"/>
          <w:jc w:val="center"/>
        </w:pPr>
        <w:r>
          <w:fldChar w:fldCharType="begin"/>
        </w:r>
        <w:r>
          <w:instrText>PAGE   \* MERGEFORMAT</w:instrText>
        </w:r>
        <w:r>
          <w:fldChar w:fldCharType="separate"/>
        </w:r>
        <w:r w:rsidR="001E3DCB">
          <w:t>63</w:t>
        </w:r>
        <w:r>
          <w:fldChar w:fldCharType="end"/>
        </w:r>
      </w:p>
    </w:sdtContent>
  </w:sdt>
  <w:p w14:paraId="571E6C46" w14:textId="77777777" w:rsidR="00FB2A49" w:rsidRDefault="00FB2A49" w:rsidP="002773BE">
    <w:pPr>
      <w:pStyle w:val="af1"/>
      <w:ind w:right="-1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FA99B9" w14:textId="77777777" w:rsidR="003F3859" w:rsidRDefault="003F3859" w:rsidP="00E11D08">
      <w:r>
        <w:separator/>
      </w:r>
    </w:p>
  </w:footnote>
  <w:footnote w:type="continuationSeparator" w:id="0">
    <w:p w14:paraId="16E7118C" w14:textId="77777777" w:rsidR="003F3859" w:rsidRDefault="003F3859" w:rsidP="00E11D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6A62CA" w14:textId="77777777" w:rsidR="00412BA2" w:rsidRDefault="00412BA2">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AE65C2" w14:textId="77777777" w:rsidR="00412BA2" w:rsidRDefault="00412BA2">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2F71AB" w14:textId="77777777" w:rsidR="00412BA2" w:rsidRDefault="00412BA2">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070F59"/>
    <w:multiLevelType w:val="hybridMultilevel"/>
    <w:tmpl w:val="163AF3B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0B2C4F4F"/>
    <w:multiLevelType w:val="multilevel"/>
    <w:tmpl w:val="59F4834A"/>
    <w:lvl w:ilvl="0">
      <w:start w:val="2"/>
      <w:numFmt w:val="decimal"/>
      <w:lvlText w:val="%1"/>
      <w:lvlJc w:val="left"/>
      <w:pPr>
        <w:ind w:left="1424" w:hanging="212"/>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1659"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623" w:hanging="423"/>
      </w:pPr>
      <w:rPr>
        <w:rFonts w:hint="default"/>
        <w:lang w:val="uk-UA" w:eastAsia="en-US" w:bidi="ar-SA"/>
      </w:rPr>
    </w:lvl>
    <w:lvl w:ilvl="3">
      <w:numFmt w:val="bullet"/>
      <w:lvlText w:val="•"/>
      <w:lvlJc w:val="left"/>
      <w:pPr>
        <w:ind w:left="3587" w:hanging="423"/>
      </w:pPr>
      <w:rPr>
        <w:rFonts w:hint="default"/>
        <w:lang w:val="uk-UA" w:eastAsia="en-US" w:bidi="ar-SA"/>
      </w:rPr>
    </w:lvl>
    <w:lvl w:ilvl="4">
      <w:numFmt w:val="bullet"/>
      <w:lvlText w:val="•"/>
      <w:lvlJc w:val="left"/>
      <w:pPr>
        <w:ind w:left="4550" w:hanging="423"/>
      </w:pPr>
      <w:rPr>
        <w:rFonts w:hint="default"/>
        <w:lang w:val="uk-UA" w:eastAsia="en-US" w:bidi="ar-SA"/>
      </w:rPr>
    </w:lvl>
    <w:lvl w:ilvl="5">
      <w:numFmt w:val="bullet"/>
      <w:lvlText w:val="•"/>
      <w:lvlJc w:val="left"/>
      <w:pPr>
        <w:ind w:left="5514" w:hanging="423"/>
      </w:pPr>
      <w:rPr>
        <w:rFonts w:hint="default"/>
        <w:lang w:val="uk-UA" w:eastAsia="en-US" w:bidi="ar-SA"/>
      </w:rPr>
    </w:lvl>
    <w:lvl w:ilvl="6">
      <w:numFmt w:val="bullet"/>
      <w:lvlText w:val="•"/>
      <w:lvlJc w:val="left"/>
      <w:pPr>
        <w:ind w:left="6477" w:hanging="423"/>
      </w:pPr>
      <w:rPr>
        <w:rFonts w:hint="default"/>
        <w:lang w:val="uk-UA" w:eastAsia="en-US" w:bidi="ar-SA"/>
      </w:rPr>
    </w:lvl>
    <w:lvl w:ilvl="7">
      <w:numFmt w:val="bullet"/>
      <w:lvlText w:val="•"/>
      <w:lvlJc w:val="left"/>
      <w:pPr>
        <w:ind w:left="7441" w:hanging="423"/>
      </w:pPr>
      <w:rPr>
        <w:rFonts w:hint="default"/>
        <w:lang w:val="uk-UA" w:eastAsia="en-US" w:bidi="ar-SA"/>
      </w:rPr>
    </w:lvl>
    <w:lvl w:ilvl="8">
      <w:numFmt w:val="bullet"/>
      <w:lvlText w:val="•"/>
      <w:lvlJc w:val="left"/>
      <w:pPr>
        <w:ind w:left="8404" w:hanging="423"/>
      </w:pPr>
      <w:rPr>
        <w:rFonts w:hint="default"/>
        <w:lang w:val="uk-UA" w:eastAsia="en-US" w:bidi="ar-SA"/>
      </w:rPr>
    </w:lvl>
  </w:abstractNum>
  <w:abstractNum w:abstractNumId="2" w15:restartNumberingAfterBreak="0">
    <w:nsid w:val="0B6D0F4D"/>
    <w:multiLevelType w:val="multilevel"/>
    <w:tmpl w:val="56601AEA"/>
    <w:lvl w:ilvl="0">
      <w:start w:val="3"/>
      <w:numFmt w:val="decimal"/>
      <w:lvlText w:val="%1"/>
      <w:lvlJc w:val="left"/>
      <w:pPr>
        <w:ind w:left="600" w:hanging="600"/>
      </w:pPr>
      <w:rPr>
        <w:rFonts w:hint="default"/>
      </w:rPr>
    </w:lvl>
    <w:lvl w:ilvl="1">
      <w:start w:val="1"/>
      <w:numFmt w:val="decimal"/>
      <w:lvlText w:val="%1.%2"/>
      <w:lvlJc w:val="left"/>
      <w:pPr>
        <w:ind w:left="1063" w:hanging="600"/>
      </w:pPr>
      <w:rPr>
        <w:rFonts w:hint="default"/>
      </w:rPr>
    </w:lvl>
    <w:lvl w:ilvl="2">
      <w:start w:val="1"/>
      <w:numFmt w:val="decimal"/>
      <w:lvlText w:val="%1.%2.%3"/>
      <w:lvlJc w:val="left"/>
      <w:pPr>
        <w:ind w:left="1646"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218" w:hanging="144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864" w:hanging="2160"/>
      </w:pPr>
      <w:rPr>
        <w:rFonts w:hint="default"/>
      </w:rPr>
    </w:lvl>
  </w:abstractNum>
  <w:abstractNum w:abstractNumId="3" w15:restartNumberingAfterBreak="0">
    <w:nsid w:val="0F294511"/>
    <w:multiLevelType w:val="hybridMultilevel"/>
    <w:tmpl w:val="C77A3D7C"/>
    <w:lvl w:ilvl="0" w:tplc="10000001">
      <w:start w:val="1"/>
      <w:numFmt w:val="bullet"/>
      <w:lvlText w:val=""/>
      <w:lvlJc w:val="left"/>
      <w:pPr>
        <w:ind w:left="1598" w:hanging="360"/>
      </w:pPr>
      <w:rPr>
        <w:rFonts w:ascii="Symbol" w:hAnsi="Symbol" w:hint="default"/>
      </w:rPr>
    </w:lvl>
    <w:lvl w:ilvl="1" w:tplc="10000003" w:tentative="1">
      <w:start w:val="1"/>
      <w:numFmt w:val="bullet"/>
      <w:lvlText w:val="o"/>
      <w:lvlJc w:val="left"/>
      <w:pPr>
        <w:ind w:left="2318" w:hanging="360"/>
      </w:pPr>
      <w:rPr>
        <w:rFonts w:ascii="Courier New" w:hAnsi="Courier New" w:cs="Courier New" w:hint="default"/>
      </w:rPr>
    </w:lvl>
    <w:lvl w:ilvl="2" w:tplc="10000005" w:tentative="1">
      <w:start w:val="1"/>
      <w:numFmt w:val="bullet"/>
      <w:lvlText w:val=""/>
      <w:lvlJc w:val="left"/>
      <w:pPr>
        <w:ind w:left="3038" w:hanging="360"/>
      </w:pPr>
      <w:rPr>
        <w:rFonts w:ascii="Wingdings" w:hAnsi="Wingdings" w:hint="default"/>
      </w:rPr>
    </w:lvl>
    <w:lvl w:ilvl="3" w:tplc="10000001" w:tentative="1">
      <w:start w:val="1"/>
      <w:numFmt w:val="bullet"/>
      <w:lvlText w:val=""/>
      <w:lvlJc w:val="left"/>
      <w:pPr>
        <w:ind w:left="3758" w:hanging="360"/>
      </w:pPr>
      <w:rPr>
        <w:rFonts w:ascii="Symbol" w:hAnsi="Symbol" w:hint="default"/>
      </w:rPr>
    </w:lvl>
    <w:lvl w:ilvl="4" w:tplc="10000003" w:tentative="1">
      <w:start w:val="1"/>
      <w:numFmt w:val="bullet"/>
      <w:lvlText w:val="o"/>
      <w:lvlJc w:val="left"/>
      <w:pPr>
        <w:ind w:left="4478" w:hanging="360"/>
      </w:pPr>
      <w:rPr>
        <w:rFonts w:ascii="Courier New" w:hAnsi="Courier New" w:cs="Courier New" w:hint="default"/>
      </w:rPr>
    </w:lvl>
    <w:lvl w:ilvl="5" w:tplc="10000005" w:tentative="1">
      <w:start w:val="1"/>
      <w:numFmt w:val="bullet"/>
      <w:lvlText w:val=""/>
      <w:lvlJc w:val="left"/>
      <w:pPr>
        <w:ind w:left="5198" w:hanging="360"/>
      </w:pPr>
      <w:rPr>
        <w:rFonts w:ascii="Wingdings" w:hAnsi="Wingdings" w:hint="default"/>
      </w:rPr>
    </w:lvl>
    <w:lvl w:ilvl="6" w:tplc="10000001" w:tentative="1">
      <w:start w:val="1"/>
      <w:numFmt w:val="bullet"/>
      <w:lvlText w:val=""/>
      <w:lvlJc w:val="left"/>
      <w:pPr>
        <w:ind w:left="5918" w:hanging="360"/>
      </w:pPr>
      <w:rPr>
        <w:rFonts w:ascii="Symbol" w:hAnsi="Symbol" w:hint="default"/>
      </w:rPr>
    </w:lvl>
    <w:lvl w:ilvl="7" w:tplc="10000003" w:tentative="1">
      <w:start w:val="1"/>
      <w:numFmt w:val="bullet"/>
      <w:lvlText w:val="o"/>
      <w:lvlJc w:val="left"/>
      <w:pPr>
        <w:ind w:left="6638" w:hanging="360"/>
      </w:pPr>
      <w:rPr>
        <w:rFonts w:ascii="Courier New" w:hAnsi="Courier New" w:cs="Courier New" w:hint="default"/>
      </w:rPr>
    </w:lvl>
    <w:lvl w:ilvl="8" w:tplc="10000005" w:tentative="1">
      <w:start w:val="1"/>
      <w:numFmt w:val="bullet"/>
      <w:lvlText w:val=""/>
      <w:lvlJc w:val="left"/>
      <w:pPr>
        <w:ind w:left="7358" w:hanging="360"/>
      </w:pPr>
      <w:rPr>
        <w:rFonts w:ascii="Wingdings" w:hAnsi="Wingdings" w:hint="default"/>
      </w:rPr>
    </w:lvl>
  </w:abstractNum>
  <w:abstractNum w:abstractNumId="4" w15:restartNumberingAfterBreak="0">
    <w:nsid w:val="137F3244"/>
    <w:multiLevelType w:val="hybridMultilevel"/>
    <w:tmpl w:val="371EE5B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169873AE"/>
    <w:multiLevelType w:val="hybridMultilevel"/>
    <w:tmpl w:val="34D2ACEA"/>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7247EC5"/>
    <w:multiLevelType w:val="hybridMultilevel"/>
    <w:tmpl w:val="31E0DAFA"/>
    <w:lvl w:ilvl="0" w:tplc="42FC1E48">
      <w:start w:val="1"/>
      <w:numFmt w:val="decimal"/>
      <w:lvlText w:val="%1."/>
      <w:lvlJc w:val="left"/>
      <w:pPr>
        <w:ind w:left="119" w:hanging="332"/>
      </w:pPr>
      <w:rPr>
        <w:rFonts w:ascii="Times New Roman" w:eastAsia="Times New Roman" w:hAnsi="Times New Roman" w:cs="Times New Roman" w:hint="default"/>
        <w:b w:val="0"/>
        <w:bCs w:val="0"/>
        <w:w w:val="99"/>
        <w:sz w:val="28"/>
        <w:szCs w:val="28"/>
        <w:lang w:val="uk-UA" w:eastAsia="en-US" w:bidi="ar-SA"/>
      </w:rPr>
    </w:lvl>
    <w:lvl w:ilvl="1" w:tplc="AE043A88">
      <w:numFmt w:val="bullet"/>
      <w:lvlText w:val="•"/>
      <w:lvlJc w:val="left"/>
      <w:pPr>
        <w:ind w:left="1096" w:hanging="332"/>
      </w:pPr>
      <w:rPr>
        <w:lang w:val="uk-UA" w:eastAsia="en-US" w:bidi="ar-SA"/>
      </w:rPr>
    </w:lvl>
    <w:lvl w:ilvl="2" w:tplc="D32CD13E">
      <w:numFmt w:val="bullet"/>
      <w:lvlText w:val="•"/>
      <w:lvlJc w:val="left"/>
      <w:pPr>
        <w:ind w:left="2072" w:hanging="332"/>
      </w:pPr>
      <w:rPr>
        <w:lang w:val="uk-UA" w:eastAsia="en-US" w:bidi="ar-SA"/>
      </w:rPr>
    </w:lvl>
    <w:lvl w:ilvl="3" w:tplc="B518FC50">
      <w:numFmt w:val="bullet"/>
      <w:lvlText w:val="•"/>
      <w:lvlJc w:val="left"/>
      <w:pPr>
        <w:ind w:left="3049" w:hanging="332"/>
      </w:pPr>
      <w:rPr>
        <w:lang w:val="uk-UA" w:eastAsia="en-US" w:bidi="ar-SA"/>
      </w:rPr>
    </w:lvl>
    <w:lvl w:ilvl="4" w:tplc="3D22BB20">
      <w:numFmt w:val="bullet"/>
      <w:lvlText w:val="•"/>
      <w:lvlJc w:val="left"/>
      <w:pPr>
        <w:ind w:left="4025" w:hanging="332"/>
      </w:pPr>
      <w:rPr>
        <w:lang w:val="uk-UA" w:eastAsia="en-US" w:bidi="ar-SA"/>
      </w:rPr>
    </w:lvl>
    <w:lvl w:ilvl="5" w:tplc="2B9E931E">
      <w:numFmt w:val="bullet"/>
      <w:lvlText w:val="•"/>
      <w:lvlJc w:val="left"/>
      <w:pPr>
        <w:ind w:left="5002" w:hanging="332"/>
      </w:pPr>
      <w:rPr>
        <w:lang w:val="uk-UA" w:eastAsia="en-US" w:bidi="ar-SA"/>
      </w:rPr>
    </w:lvl>
    <w:lvl w:ilvl="6" w:tplc="5A3C4762">
      <w:numFmt w:val="bullet"/>
      <w:lvlText w:val="•"/>
      <w:lvlJc w:val="left"/>
      <w:pPr>
        <w:ind w:left="5978" w:hanging="332"/>
      </w:pPr>
      <w:rPr>
        <w:lang w:val="uk-UA" w:eastAsia="en-US" w:bidi="ar-SA"/>
      </w:rPr>
    </w:lvl>
    <w:lvl w:ilvl="7" w:tplc="FEA6ED60">
      <w:numFmt w:val="bullet"/>
      <w:lvlText w:val="•"/>
      <w:lvlJc w:val="left"/>
      <w:pPr>
        <w:ind w:left="6954" w:hanging="332"/>
      </w:pPr>
      <w:rPr>
        <w:lang w:val="uk-UA" w:eastAsia="en-US" w:bidi="ar-SA"/>
      </w:rPr>
    </w:lvl>
    <w:lvl w:ilvl="8" w:tplc="3608462C">
      <w:numFmt w:val="bullet"/>
      <w:lvlText w:val="•"/>
      <w:lvlJc w:val="left"/>
      <w:pPr>
        <w:ind w:left="7931" w:hanging="332"/>
      </w:pPr>
      <w:rPr>
        <w:lang w:val="uk-UA" w:eastAsia="en-US" w:bidi="ar-SA"/>
      </w:rPr>
    </w:lvl>
  </w:abstractNum>
  <w:abstractNum w:abstractNumId="7" w15:restartNumberingAfterBreak="0">
    <w:nsid w:val="197374B4"/>
    <w:multiLevelType w:val="multilevel"/>
    <w:tmpl w:val="AA340E2E"/>
    <w:lvl w:ilvl="0">
      <w:start w:val="1"/>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1A782A6E"/>
    <w:multiLevelType w:val="hybridMultilevel"/>
    <w:tmpl w:val="D27676DC"/>
    <w:lvl w:ilvl="0" w:tplc="10000001">
      <w:start w:val="1"/>
      <w:numFmt w:val="bullet"/>
      <w:lvlText w:val=""/>
      <w:lvlJc w:val="left"/>
      <w:pPr>
        <w:ind w:left="2007" w:hanging="360"/>
      </w:pPr>
      <w:rPr>
        <w:rFonts w:ascii="Symbol" w:hAnsi="Symbol" w:hint="default"/>
      </w:rPr>
    </w:lvl>
    <w:lvl w:ilvl="1" w:tplc="10000003" w:tentative="1">
      <w:start w:val="1"/>
      <w:numFmt w:val="bullet"/>
      <w:lvlText w:val="o"/>
      <w:lvlJc w:val="left"/>
      <w:pPr>
        <w:ind w:left="2727" w:hanging="360"/>
      </w:pPr>
      <w:rPr>
        <w:rFonts w:ascii="Courier New" w:hAnsi="Courier New" w:cs="Courier New" w:hint="default"/>
      </w:rPr>
    </w:lvl>
    <w:lvl w:ilvl="2" w:tplc="10000005" w:tentative="1">
      <w:start w:val="1"/>
      <w:numFmt w:val="bullet"/>
      <w:lvlText w:val=""/>
      <w:lvlJc w:val="left"/>
      <w:pPr>
        <w:ind w:left="3447" w:hanging="360"/>
      </w:pPr>
      <w:rPr>
        <w:rFonts w:ascii="Wingdings" w:hAnsi="Wingdings" w:hint="default"/>
      </w:rPr>
    </w:lvl>
    <w:lvl w:ilvl="3" w:tplc="10000001" w:tentative="1">
      <w:start w:val="1"/>
      <w:numFmt w:val="bullet"/>
      <w:lvlText w:val=""/>
      <w:lvlJc w:val="left"/>
      <w:pPr>
        <w:ind w:left="4167" w:hanging="360"/>
      </w:pPr>
      <w:rPr>
        <w:rFonts w:ascii="Symbol" w:hAnsi="Symbol" w:hint="default"/>
      </w:rPr>
    </w:lvl>
    <w:lvl w:ilvl="4" w:tplc="10000003" w:tentative="1">
      <w:start w:val="1"/>
      <w:numFmt w:val="bullet"/>
      <w:lvlText w:val="o"/>
      <w:lvlJc w:val="left"/>
      <w:pPr>
        <w:ind w:left="4887" w:hanging="360"/>
      </w:pPr>
      <w:rPr>
        <w:rFonts w:ascii="Courier New" w:hAnsi="Courier New" w:cs="Courier New" w:hint="default"/>
      </w:rPr>
    </w:lvl>
    <w:lvl w:ilvl="5" w:tplc="10000005" w:tentative="1">
      <w:start w:val="1"/>
      <w:numFmt w:val="bullet"/>
      <w:lvlText w:val=""/>
      <w:lvlJc w:val="left"/>
      <w:pPr>
        <w:ind w:left="5607" w:hanging="360"/>
      </w:pPr>
      <w:rPr>
        <w:rFonts w:ascii="Wingdings" w:hAnsi="Wingdings" w:hint="default"/>
      </w:rPr>
    </w:lvl>
    <w:lvl w:ilvl="6" w:tplc="10000001" w:tentative="1">
      <w:start w:val="1"/>
      <w:numFmt w:val="bullet"/>
      <w:lvlText w:val=""/>
      <w:lvlJc w:val="left"/>
      <w:pPr>
        <w:ind w:left="6327" w:hanging="360"/>
      </w:pPr>
      <w:rPr>
        <w:rFonts w:ascii="Symbol" w:hAnsi="Symbol" w:hint="default"/>
      </w:rPr>
    </w:lvl>
    <w:lvl w:ilvl="7" w:tplc="10000003" w:tentative="1">
      <w:start w:val="1"/>
      <w:numFmt w:val="bullet"/>
      <w:lvlText w:val="o"/>
      <w:lvlJc w:val="left"/>
      <w:pPr>
        <w:ind w:left="7047" w:hanging="360"/>
      </w:pPr>
      <w:rPr>
        <w:rFonts w:ascii="Courier New" w:hAnsi="Courier New" w:cs="Courier New" w:hint="default"/>
      </w:rPr>
    </w:lvl>
    <w:lvl w:ilvl="8" w:tplc="10000005" w:tentative="1">
      <w:start w:val="1"/>
      <w:numFmt w:val="bullet"/>
      <w:lvlText w:val=""/>
      <w:lvlJc w:val="left"/>
      <w:pPr>
        <w:ind w:left="7767" w:hanging="360"/>
      </w:pPr>
      <w:rPr>
        <w:rFonts w:ascii="Wingdings" w:hAnsi="Wingdings" w:hint="default"/>
      </w:rPr>
    </w:lvl>
  </w:abstractNum>
  <w:abstractNum w:abstractNumId="9" w15:restartNumberingAfterBreak="0">
    <w:nsid w:val="1AB70A75"/>
    <w:multiLevelType w:val="multilevel"/>
    <w:tmpl w:val="EA7ADAE2"/>
    <w:lvl w:ilvl="0">
      <w:start w:val="1"/>
      <w:numFmt w:val="decimal"/>
      <w:lvlText w:val="%1."/>
      <w:lvlJc w:val="left"/>
      <w:pPr>
        <w:ind w:left="1287" w:hanging="360"/>
      </w:pPr>
    </w:lvl>
    <w:lvl w:ilvl="1">
      <w:start w:val="1"/>
      <w:numFmt w:val="decimal"/>
      <w:isLgl/>
      <w:lvlText w:val="%1.%2"/>
      <w:lvlJc w:val="left"/>
      <w:pPr>
        <w:ind w:left="2067" w:hanging="1140"/>
      </w:pPr>
      <w:rPr>
        <w:rFonts w:hint="default"/>
      </w:rPr>
    </w:lvl>
    <w:lvl w:ilvl="2">
      <w:start w:val="2"/>
      <w:numFmt w:val="decimal"/>
      <w:isLgl/>
      <w:lvlText w:val="%1.%2.%3"/>
      <w:lvlJc w:val="left"/>
      <w:pPr>
        <w:ind w:left="2067" w:hanging="1140"/>
      </w:pPr>
      <w:rPr>
        <w:rFonts w:hint="default"/>
      </w:rPr>
    </w:lvl>
    <w:lvl w:ilvl="3">
      <w:start w:val="1"/>
      <w:numFmt w:val="decimal"/>
      <w:isLgl/>
      <w:lvlText w:val="%1.%2.%3.%4"/>
      <w:lvlJc w:val="left"/>
      <w:pPr>
        <w:ind w:left="2067" w:hanging="1140"/>
      </w:pPr>
      <w:rPr>
        <w:rFonts w:hint="default"/>
      </w:rPr>
    </w:lvl>
    <w:lvl w:ilvl="4">
      <w:start w:val="1"/>
      <w:numFmt w:val="decimal"/>
      <w:isLgl/>
      <w:lvlText w:val="%1.%2.%3.%4.%5"/>
      <w:lvlJc w:val="left"/>
      <w:pPr>
        <w:ind w:left="2067" w:hanging="11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0" w15:restartNumberingAfterBreak="0">
    <w:nsid w:val="24533B04"/>
    <w:multiLevelType w:val="multilevel"/>
    <w:tmpl w:val="31DC4640"/>
    <w:lvl w:ilvl="0">
      <w:start w:val="2"/>
      <w:numFmt w:val="decimal"/>
      <w:lvlText w:val="%1"/>
      <w:lvlJc w:val="left"/>
      <w:pPr>
        <w:ind w:left="1287" w:hanging="360"/>
      </w:pPr>
      <w:rPr>
        <w:rFonts w:ascii="Times New Roman" w:eastAsia="Times New Roman" w:hAnsi="Times New Roman" w:cs="Times New Roman" w:hint="default"/>
        <w:w w:val="99"/>
        <w:sz w:val="28"/>
        <w:szCs w:val="28"/>
        <w:lang w:val="uk-UA" w:eastAsia="en-US" w:bidi="ar-SA"/>
      </w:rPr>
    </w:lvl>
    <w:lvl w:ilvl="1">
      <w:start w:val="2"/>
      <w:numFmt w:val="decimal"/>
      <w:isLgl/>
      <w:lvlText w:val="%1.%2"/>
      <w:lvlJc w:val="left"/>
      <w:pPr>
        <w:ind w:left="2097" w:hanging="1170"/>
      </w:pPr>
      <w:rPr>
        <w:rFonts w:hint="default"/>
      </w:rPr>
    </w:lvl>
    <w:lvl w:ilvl="2">
      <w:start w:val="2"/>
      <w:numFmt w:val="decimal"/>
      <w:isLgl/>
      <w:lvlText w:val="%1.%2.%3"/>
      <w:lvlJc w:val="left"/>
      <w:pPr>
        <w:ind w:left="2097" w:hanging="1170"/>
      </w:pPr>
      <w:rPr>
        <w:rFonts w:hint="default"/>
      </w:rPr>
    </w:lvl>
    <w:lvl w:ilvl="3">
      <w:start w:val="1"/>
      <w:numFmt w:val="decimal"/>
      <w:isLgl/>
      <w:lvlText w:val="%1.%2.%3.%4"/>
      <w:lvlJc w:val="left"/>
      <w:pPr>
        <w:ind w:left="2097" w:hanging="1170"/>
      </w:pPr>
      <w:rPr>
        <w:rFonts w:hint="default"/>
      </w:rPr>
    </w:lvl>
    <w:lvl w:ilvl="4">
      <w:start w:val="1"/>
      <w:numFmt w:val="decimal"/>
      <w:isLgl/>
      <w:lvlText w:val="%1.%2.%3.%4.%5"/>
      <w:lvlJc w:val="left"/>
      <w:pPr>
        <w:ind w:left="2097" w:hanging="117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1" w15:restartNumberingAfterBreak="0">
    <w:nsid w:val="24B60F4B"/>
    <w:multiLevelType w:val="hybridMultilevel"/>
    <w:tmpl w:val="E646A08E"/>
    <w:lvl w:ilvl="0" w:tplc="1000000F">
      <w:start w:val="1"/>
      <w:numFmt w:val="decimal"/>
      <w:lvlText w:val="%1."/>
      <w:lvlJc w:val="left"/>
      <w:pPr>
        <w:ind w:left="1004" w:hanging="360"/>
      </w:pPr>
    </w:lvl>
    <w:lvl w:ilvl="1" w:tplc="10000019" w:tentative="1">
      <w:start w:val="1"/>
      <w:numFmt w:val="lowerLetter"/>
      <w:lvlText w:val="%2."/>
      <w:lvlJc w:val="left"/>
      <w:pPr>
        <w:ind w:left="1724" w:hanging="360"/>
      </w:pPr>
    </w:lvl>
    <w:lvl w:ilvl="2" w:tplc="1000001B" w:tentative="1">
      <w:start w:val="1"/>
      <w:numFmt w:val="lowerRoman"/>
      <w:lvlText w:val="%3."/>
      <w:lvlJc w:val="right"/>
      <w:pPr>
        <w:ind w:left="2444" w:hanging="180"/>
      </w:pPr>
    </w:lvl>
    <w:lvl w:ilvl="3" w:tplc="1000000F" w:tentative="1">
      <w:start w:val="1"/>
      <w:numFmt w:val="decimal"/>
      <w:lvlText w:val="%4."/>
      <w:lvlJc w:val="left"/>
      <w:pPr>
        <w:ind w:left="3164" w:hanging="360"/>
      </w:pPr>
    </w:lvl>
    <w:lvl w:ilvl="4" w:tplc="10000019" w:tentative="1">
      <w:start w:val="1"/>
      <w:numFmt w:val="lowerLetter"/>
      <w:lvlText w:val="%5."/>
      <w:lvlJc w:val="left"/>
      <w:pPr>
        <w:ind w:left="3884" w:hanging="360"/>
      </w:pPr>
    </w:lvl>
    <w:lvl w:ilvl="5" w:tplc="1000001B" w:tentative="1">
      <w:start w:val="1"/>
      <w:numFmt w:val="lowerRoman"/>
      <w:lvlText w:val="%6."/>
      <w:lvlJc w:val="right"/>
      <w:pPr>
        <w:ind w:left="4604" w:hanging="180"/>
      </w:pPr>
    </w:lvl>
    <w:lvl w:ilvl="6" w:tplc="1000000F" w:tentative="1">
      <w:start w:val="1"/>
      <w:numFmt w:val="decimal"/>
      <w:lvlText w:val="%7."/>
      <w:lvlJc w:val="left"/>
      <w:pPr>
        <w:ind w:left="5324" w:hanging="360"/>
      </w:pPr>
    </w:lvl>
    <w:lvl w:ilvl="7" w:tplc="10000019" w:tentative="1">
      <w:start w:val="1"/>
      <w:numFmt w:val="lowerLetter"/>
      <w:lvlText w:val="%8."/>
      <w:lvlJc w:val="left"/>
      <w:pPr>
        <w:ind w:left="6044" w:hanging="360"/>
      </w:pPr>
    </w:lvl>
    <w:lvl w:ilvl="8" w:tplc="1000001B" w:tentative="1">
      <w:start w:val="1"/>
      <w:numFmt w:val="lowerRoman"/>
      <w:lvlText w:val="%9."/>
      <w:lvlJc w:val="right"/>
      <w:pPr>
        <w:ind w:left="6764" w:hanging="180"/>
      </w:pPr>
    </w:lvl>
  </w:abstractNum>
  <w:abstractNum w:abstractNumId="12" w15:restartNumberingAfterBreak="0">
    <w:nsid w:val="25C9437A"/>
    <w:multiLevelType w:val="hybridMultilevel"/>
    <w:tmpl w:val="9168A66A"/>
    <w:lvl w:ilvl="0" w:tplc="10000001">
      <w:start w:val="1"/>
      <w:numFmt w:val="bullet"/>
      <w:lvlText w:val=""/>
      <w:lvlJc w:val="left"/>
      <w:pPr>
        <w:ind w:left="2007" w:hanging="360"/>
      </w:pPr>
      <w:rPr>
        <w:rFonts w:ascii="Symbol" w:hAnsi="Symbol" w:hint="default"/>
      </w:rPr>
    </w:lvl>
    <w:lvl w:ilvl="1" w:tplc="10000003" w:tentative="1">
      <w:start w:val="1"/>
      <w:numFmt w:val="bullet"/>
      <w:lvlText w:val="o"/>
      <w:lvlJc w:val="left"/>
      <w:pPr>
        <w:ind w:left="2727" w:hanging="360"/>
      </w:pPr>
      <w:rPr>
        <w:rFonts w:ascii="Courier New" w:hAnsi="Courier New" w:cs="Courier New" w:hint="default"/>
      </w:rPr>
    </w:lvl>
    <w:lvl w:ilvl="2" w:tplc="10000005" w:tentative="1">
      <w:start w:val="1"/>
      <w:numFmt w:val="bullet"/>
      <w:lvlText w:val=""/>
      <w:lvlJc w:val="left"/>
      <w:pPr>
        <w:ind w:left="3447" w:hanging="360"/>
      </w:pPr>
      <w:rPr>
        <w:rFonts w:ascii="Wingdings" w:hAnsi="Wingdings" w:hint="default"/>
      </w:rPr>
    </w:lvl>
    <w:lvl w:ilvl="3" w:tplc="10000001" w:tentative="1">
      <w:start w:val="1"/>
      <w:numFmt w:val="bullet"/>
      <w:lvlText w:val=""/>
      <w:lvlJc w:val="left"/>
      <w:pPr>
        <w:ind w:left="4167" w:hanging="360"/>
      </w:pPr>
      <w:rPr>
        <w:rFonts w:ascii="Symbol" w:hAnsi="Symbol" w:hint="default"/>
      </w:rPr>
    </w:lvl>
    <w:lvl w:ilvl="4" w:tplc="10000003" w:tentative="1">
      <w:start w:val="1"/>
      <w:numFmt w:val="bullet"/>
      <w:lvlText w:val="o"/>
      <w:lvlJc w:val="left"/>
      <w:pPr>
        <w:ind w:left="4887" w:hanging="360"/>
      </w:pPr>
      <w:rPr>
        <w:rFonts w:ascii="Courier New" w:hAnsi="Courier New" w:cs="Courier New" w:hint="default"/>
      </w:rPr>
    </w:lvl>
    <w:lvl w:ilvl="5" w:tplc="10000005" w:tentative="1">
      <w:start w:val="1"/>
      <w:numFmt w:val="bullet"/>
      <w:lvlText w:val=""/>
      <w:lvlJc w:val="left"/>
      <w:pPr>
        <w:ind w:left="5607" w:hanging="360"/>
      </w:pPr>
      <w:rPr>
        <w:rFonts w:ascii="Wingdings" w:hAnsi="Wingdings" w:hint="default"/>
      </w:rPr>
    </w:lvl>
    <w:lvl w:ilvl="6" w:tplc="10000001" w:tentative="1">
      <w:start w:val="1"/>
      <w:numFmt w:val="bullet"/>
      <w:lvlText w:val=""/>
      <w:lvlJc w:val="left"/>
      <w:pPr>
        <w:ind w:left="6327" w:hanging="360"/>
      </w:pPr>
      <w:rPr>
        <w:rFonts w:ascii="Symbol" w:hAnsi="Symbol" w:hint="default"/>
      </w:rPr>
    </w:lvl>
    <w:lvl w:ilvl="7" w:tplc="10000003" w:tentative="1">
      <w:start w:val="1"/>
      <w:numFmt w:val="bullet"/>
      <w:lvlText w:val="o"/>
      <w:lvlJc w:val="left"/>
      <w:pPr>
        <w:ind w:left="7047" w:hanging="360"/>
      </w:pPr>
      <w:rPr>
        <w:rFonts w:ascii="Courier New" w:hAnsi="Courier New" w:cs="Courier New" w:hint="default"/>
      </w:rPr>
    </w:lvl>
    <w:lvl w:ilvl="8" w:tplc="10000005" w:tentative="1">
      <w:start w:val="1"/>
      <w:numFmt w:val="bullet"/>
      <w:lvlText w:val=""/>
      <w:lvlJc w:val="left"/>
      <w:pPr>
        <w:ind w:left="7767" w:hanging="360"/>
      </w:pPr>
      <w:rPr>
        <w:rFonts w:ascii="Wingdings" w:hAnsi="Wingdings" w:hint="default"/>
      </w:rPr>
    </w:lvl>
  </w:abstractNum>
  <w:abstractNum w:abstractNumId="13" w15:restartNumberingAfterBreak="0">
    <w:nsid w:val="25CC4EFD"/>
    <w:multiLevelType w:val="hybridMultilevel"/>
    <w:tmpl w:val="0ECAA848"/>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14" w15:restartNumberingAfterBreak="0">
    <w:nsid w:val="320C323B"/>
    <w:multiLevelType w:val="multilevel"/>
    <w:tmpl w:val="9ED031D8"/>
    <w:lvl w:ilvl="0">
      <w:start w:val="3"/>
      <w:numFmt w:val="decimal"/>
      <w:lvlText w:val="%1"/>
      <w:lvlJc w:val="left"/>
      <w:pPr>
        <w:ind w:left="360" w:hanging="360"/>
      </w:pPr>
      <w:rPr>
        <w:rFonts w:eastAsia="Times New Roman" w:hint="default"/>
      </w:rPr>
    </w:lvl>
    <w:lvl w:ilvl="1">
      <w:start w:val="3"/>
      <w:numFmt w:val="decimal"/>
      <w:lvlText w:val="%1.%2"/>
      <w:lvlJc w:val="left"/>
      <w:pPr>
        <w:ind w:left="643" w:hanging="360"/>
      </w:pPr>
      <w:rPr>
        <w:rFonts w:eastAsia="Times New Roman" w:hint="default"/>
      </w:rPr>
    </w:lvl>
    <w:lvl w:ilvl="2">
      <w:start w:val="1"/>
      <w:numFmt w:val="decimal"/>
      <w:lvlText w:val="%1.%2.%3"/>
      <w:lvlJc w:val="left"/>
      <w:pPr>
        <w:ind w:left="1286" w:hanging="720"/>
      </w:pPr>
      <w:rPr>
        <w:rFonts w:eastAsia="Times New Roman" w:hint="default"/>
      </w:rPr>
    </w:lvl>
    <w:lvl w:ilvl="3">
      <w:start w:val="1"/>
      <w:numFmt w:val="decimal"/>
      <w:lvlText w:val="%1.%2.%3.%4"/>
      <w:lvlJc w:val="left"/>
      <w:pPr>
        <w:ind w:left="1929" w:hanging="1080"/>
      </w:pPr>
      <w:rPr>
        <w:rFonts w:eastAsia="Times New Roman" w:hint="default"/>
      </w:rPr>
    </w:lvl>
    <w:lvl w:ilvl="4">
      <w:start w:val="1"/>
      <w:numFmt w:val="decimal"/>
      <w:lvlText w:val="%1.%2.%3.%4.%5"/>
      <w:lvlJc w:val="left"/>
      <w:pPr>
        <w:ind w:left="2212" w:hanging="1080"/>
      </w:pPr>
      <w:rPr>
        <w:rFonts w:eastAsia="Times New Roman" w:hint="default"/>
      </w:rPr>
    </w:lvl>
    <w:lvl w:ilvl="5">
      <w:start w:val="1"/>
      <w:numFmt w:val="decimal"/>
      <w:lvlText w:val="%1.%2.%3.%4.%5.%6"/>
      <w:lvlJc w:val="left"/>
      <w:pPr>
        <w:ind w:left="2855" w:hanging="1440"/>
      </w:pPr>
      <w:rPr>
        <w:rFonts w:eastAsia="Times New Roman" w:hint="default"/>
      </w:rPr>
    </w:lvl>
    <w:lvl w:ilvl="6">
      <w:start w:val="1"/>
      <w:numFmt w:val="decimal"/>
      <w:lvlText w:val="%1.%2.%3.%4.%5.%6.%7"/>
      <w:lvlJc w:val="left"/>
      <w:pPr>
        <w:ind w:left="3138" w:hanging="1440"/>
      </w:pPr>
      <w:rPr>
        <w:rFonts w:eastAsia="Times New Roman" w:hint="default"/>
      </w:rPr>
    </w:lvl>
    <w:lvl w:ilvl="7">
      <w:start w:val="1"/>
      <w:numFmt w:val="decimal"/>
      <w:lvlText w:val="%1.%2.%3.%4.%5.%6.%7.%8"/>
      <w:lvlJc w:val="left"/>
      <w:pPr>
        <w:ind w:left="3781" w:hanging="1800"/>
      </w:pPr>
      <w:rPr>
        <w:rFonts w:eastAsia="Times New Roman" w:hint="default"/>
      </w:rPr>
    </w:lvl>
    <w:lvl w:ilvl="8">
      <w:start w:val="1"/>
      <w:numFmt w:val="decimal"/>
      <w:lvlText w:val="%1.%2.%3.%4.%5.%6.%7.%8.%9"/>
      <w:lvlJc w:val="left"/>
      <w:pPr>
        <w:ind w:left="4424" w:hanging="2160"/>
      </w:pPr>
      <w:rPr>
        <w:rFonts w:eastAsia="Times New Roman" w:hint="default"/>
      </w:rPr>
    </w:lvl>
  </w:abstractNum>
  <w:abstractNum w:abstractNumId="15" w15:restartNumberingAfterBreak="0">
    <w:nsid w:val="3886284B"/>
    <w:multiLevelType w:val="hybridMultilevel"/>
    <w:tmpl w:val="F3E6760C"/>
    <w:lvl w:ilvl="0" w:tplc="10000001">
      <w:start w:val="1"/>
      <w:numFmt w:val="bullet"/>
      <w:lvlText w:val=""/>
      <w:lvlJc w:val="left"/>
      <w:pPr>
        <w:ind w:left="1494" w:hanging="360"/>
      </w:pPr>
      <w:rPr>
        <w:rFonts w:ascii="Symbol" w:hAnsi="Symbol" w:hint="default"/>
      </w:rPr>
    </w:lvl>
    <w:lvl w:ilvl="1" w:tplc="10000003" w:tentative="1">
      <w:start w:val="1"/>
      <w:numFmt w:val="bullet"/>
      <w:lvlText w:val="o"/>
      <w:lvlJc w:val="left"/>
      <w:pPr>
        <w:ind w:left="2214" w:hanging="360"/>
      </w:pPr>
      <w:rPr>
        <w:rFonts w:ascii="Courier New" w:hAnsi="Courier New" w:cs="Courier New" w:hint="default"/>
      </w:rPr>
    </w:lvl>
    <w:lvl w:ilvl="2" w:tplc="10000005" w:tentative="1">
      <w:start w:val="1"/>
      <w:numFmt w:val="bullet"/>
      <w:lvlText w:val=""/>
      <w:lvlJc w:val="left"/>
      <w:pPr>
        <w:ind w:left="2934" w:hanging="360"/>
      </w:pPr>
      <w:rPr>
        <w:rFonts w:ascii="Wingdings" w:hAnsi="Wingdings" w:hint="default"/>
      </w:rPr>
    </w:lvl>
    <w:lvl w:ilvl="3" w:tplc="10000001" w:tentative="1">
      <w:start w:val="1"/>
      <w:numFmt w:val="bullet"/>
      <w:lvlText w:val=""/>
      <w:lvlJc w:val="left"/>
      <w:pPr>
        <w:ind w:left="3654" w:hanging="360"/>
      </w:pPr>
      <w:rPr>
        <w:rFonts w:ascii="Symbol" w:hAnsi="Symbol" w:hint="default"/>
      </w:rPr>
    </w:lvl>
    <w:lvl w:ilvl="4" w:tplc="10000003" w:tentative="1">
      <w:start w:val="1"/>
      <w:numFmt w:val="bullet"/>
      <w:lvlText w:val="o"/>
      <w:lvlJc w:val="left"/>
      <w:pPr>
        <w:ind w:left="4374" w:hanging="360"/>
      </w:pPr>
      <w:rPr>
        <w:rFonts w:ascii="Courier New" w:hAnsi="Courier New" w:cs="Courier New" w:hint="default"/>
      </w:rPr>
    </w:lvl>
    <w:lvl w:ilvl="5" w:tplc="10000005" w:tentative="1">
      <w:start w:val="1"/>
      <w:numFmt w:val="bullet"/>
      <w:lvlText w:val=""/>
      <w:lvlJc w:val="left"/>
      <w:pPr>
        <w:ind w:left="5094" w:hanging="360"/>
      </w:pPr>
      <w:rPr>
        <w:rFonts w:ascii="Wingdings" w:hAnsi="Wingdings" w:hint="default"/>
      </w:rPr>
    </w:lvl>
    <w:lvl w:ilvl="6" w:tplc="10000001" w:tentative="1">
      <w:start w:val="1"/>
      <w:numFmt w:val="bullet"/>
      <w:lvlText w:val=""/>
      <w:lvlJc w:val="left"/>
      <w:pPr>
        <w:ind w:left="5814" w:hanging="360"/>
      </w:pPr>
      <w:rPr>
        <w:rFonts w:ascii="Symbol" w:hAnsi="Symbol" w:hint="default"/>
      </w:rPr>
    </w:lvl>
    <w:lvl w:ilvl="7" w:tplc="10000003" w:tentative="1">
      <w:start w:val="1"/>
      <w:numFmt w:val="bullet"/>
      <w:lvlText w:val="o"/>
      <w:lvlJc w:val="left"/>
      <w:pPr>
        <w:ind w:left="6534" w:hanging="360"/>
      </w:pPr>
      <w:rPr>
        <w:rFonts w:ascii="Courier New" w:hAnsi="Courier New" w:cs="Courier New" w:hint="default"/>
      </w:rPr>
    </w:lvl>
    <w:lvl w:ilvl="8" w:tplc="10000005" w:tentative="1">
      <w:start w:val="1"/>
      <w:numFmt w:val="bullet"/>
      <w:lvlText w:val=""/>
      <w:lvlJc w:val="left"/>
      <w:pPr>
        <w:ind w:left="7254" w:hanging="360"/>
      </w:pPr>
      <w:rPr>
        <w:rFonts w:ascii="Wingdings" w:hAnsi="Wingdings" w:hint="default"/>
      </w:rPr>
    </w:lvl>
  </w:abstractNum>
  <w:abstractNum w:abstractNumId="16" w15:restartNumberingAfterBreak="0">
    <w:nsid w:val="3D146A07"/>
    <w:multiLevelType w:val="hybridMultilevel"/>
    <w:tmpl w:val="9E92E120"/>
    <w:lvl w:ilvl="0" w:tplc="10000001">
      <w:start w:val="1"/>
      <w:numFmt w:val="bullet"/>
      <w:lvlText w:val=""/>
      <w:lvlJc w:val="left"/>
      <w:pPr>
        <w:ind w:left="1146" w:hanging="360"/>
      </w:pPr>
      <w:rPr>
        <w:rFonts w:ascii="Symbol" w:hAnsi="Symbol" w:hint="default"/>
      </w:rPr>
    </w:lvl>
    <w:lvl w:ilvl="1" w:tplc="10000003" w:tentative="1">
      <w:start w:val="1"/>
      <w:numFmt w:val="bullet"/>
      <w:lvlText w:val="o"/>
      <w:lvlJc w:val="left"/>
      <w:pPr>
        <w:ind w:left="1866" w:hanging="360"/>
      </w:pPr>
      <w:rPr>
        <w:rFonts w:ascii="Courier New" w:hAnsi="Courier New" w:cs="Courier New" w:hint="default"/>
      </w:rPr>
    </w:lvl>
    <w:lvl w:ilvl="2" w:tplc="10000005" w:tentative="1">
      <w:start w:val="1"/>
      <w:numFmt w:val="bullet"/>
      <w:lvlText w:val=""/>
      <w:lvlJc w:val="left"/>
      <w:pPr>
        <w:ind w:left="2586" w:hanging="360"/>
      </w:pPr>
      <w:rPr>
        <w:rFonts w:ascii="Wingdings" w:hAnsi="Wingdings" w:hint="default"/>
      </w:rPr>
    </w:lvl>
    <w:lvl w:ilvl="3" w:tplc="10000001" w:tentative="1">
      <w:start w:val="1"/>
      <w:numFmt w:val="bullet"/>
      <w:lvlText w:val=""/>
      <w:lvlJc w:val="left"/>
      <w:pPr>
        <w:ind w:left="3306" w:hanging="360"/>
      </w:pPr>
      <w:rPr>
        <w:rFonts w:ascii="Symbol" w:hAnsi="Symbol" w:hint="default"/>
      </w:rPr>
    </w:lvl>
    <w:lvl w:ilvl="4" w:tplc="10000003" w:tentative="1">
      <w:start w:val="1"/>
      <w:numFmt w:val="bullet"/>
      <w:lvlText w:val="o"/>
      <w:lvlJc w:val="left"/>
      <w:pPr>
        <w:ind w:left="4026" w:hanging="360"/>
      </w:pPr>
      <w:rPr>
        <w:rFonts w:ascii="Courier New" w:hAnsi="Courier New" w:cs="Courier New" w:hint="default"/>
      </w:rPr>
    </w:lvl>
    <w:lvl w:ilvl="5" w:tplc="10000005" w:tentative="1">
      <w:start w:val="1"/>
      <w:numFmt w:val="bullet"/>
      <w:lvlText w:val=""/>
      <w:lvlJc w:val="left"/>
      <w:pPr>
        <w:ind w:left="4746" w:hanging="360"/>
      </w:pPr>
      <w:rPr>
        <w:rFonts w:ascii="Wingdings" w:hAnsi="Wingdings" w:hint="default"/>
      </w:rPr>
    </w:lvl>
    <w:lvl w:ilvl="6" w:tplc="10000001" w:tentative="1">
      <w:start w:val="1"/>
      <w:numFmt w:val="bullet"/>
      <w:lvlText w:val=""/>
      <w:lvlJc w:val="left"/>
      <w:pPr>
        <w:ind w:left="5466" w:hanging="360"/>
      </w:pPr>
      <w:rPr>
        <w:rFonts w:ascii="Symbol" w:hAnsi="Symbol" w:hint="default"/>
      </w:rPr>
    </w:lvl>
    <w:lvl w:ilvl="7" w:tplc="10000003" w:tentative="1">
      <w:start w:val="1"/>
      <w:numFmt w:val="bullet"/>
      <w:lvlText w:val="o"/>
      <w:lvlJc w:val="left"/>
      <w:pPr>
        <w:ind w:left="6186" w:hanging="360"/>
      </w:pPr>
      <w:rPr>
        <w:rFonts w:ascii="Courier New" w:hAnsi="Courier New" w:cs="Courier New" w:hint="default"/>
      </w:rPr>
    </w:lvl>
    <w:lvl w:ilvl="8" w:tplc="10000005" w:tentative="1">
      <w:start w:val="1"/>
      <w:numFmt w:val="bullet"/>
      <w:lvlText w:val=""/>
      <w:lvlJc w:val="left"/>
      <w:pPr>
        <w:ind w:left="6906" w:hanging="360"/>
      </w:pPr>
      <w:rPr>
        <w:rFonts w:ascii="Wingdings" w:hAnsi="Wingdings" w:hint="default"/>
      </w:rPr>
    </w:lvl>
  </w:abstractNum>
  <w:abstractNum w:abstractNumId="17" w15:restartNumberingAfterBreak="0">
    <w:nsid w:val="3E7A0CFD"/>
    <w:multiLevelType w:val="hybridMultilevel"/>
    <w:tmpl w:val="363E6A82"/>
    <w:lvl w:ilvl="0" w:tplc="1C0C46A2">
      <w:start w:val="1"/>
      <w:numFmt w:val="decimal"/>
      <w:lvlText w:val="%1"/>
      <w:lvlJc w:val="left"/>
      <w:pPr>
        <w:ind w:left="840" w:hanging="721"/>
      </w:pPr>
      <w:rPr>
        <w:rFonts w:ascii="Times New Roman" w:eastAsia="Times New Roman" w:hAnsi="Times New Roman" w:cs="Times New Roman" w:hint="default"/>
        <w:b/>
        <w:bCs/>
        <w:w w:val="99"/>
        <w:sz w:val="28"/>
        <w:szCs w:val="28"/>
        <w:lang w:val="uk-UA" w:eastAsia="en-US" w:bidi="ar-SA"/>
      </w:rPr>
    </w:lvl>
    <w:lvl w:ilvl="1" w:tplc="1C0C46A2">
      <w:start w:val="1"/>
      <w:numFmt w:val="decimal"/>
      <w:lvlText w:val="%2"/>
      <w:lvlJc w:val="left"/>
      <w:pPr>
        <w:ind w:left="2098" w:hanging="212"/>
      </w:pPr>
      <w:rPr>
        <w:rFonts w:ascii="Times New Roman" w:eastAsia="Times New Roman" w:hAnsi="Times New Roman" w:cs="Times New Roman" w:hint="default"/>
        <w:b/>
        <w:bCs/>
        <w:w w:val="99"/>
        <w:sz w:val="28"/>
        <w:szCs w:val="28"/>
        <w:lang w:val="uk-UA" w:eastAsia="en-US" w:bidi="ar-SA"/>
      </w:rPr>
    </w:lvl>
    <w:lvl w:ilvl="2" w:tplc="392C9FC2">
      <w:numFmt w:val="bullet"/>
      <w:lvlText w:val="•"/>
      <w:lvlJc w:val="left"/>
      <w:pPr>
        <w:ind w:left="2964" w:hanging="212"/>
      </w:pPr>
      <w:rPr>
        <w:lang w:val="uk-UA" w:eastAsia="en-US" w:bidi="ar-SA"/>
      </w:rPr>
    </w:lvl>
    <w:lvl w:ilvl="3" w:tplc="3F92239A">
      <w:numFmt w:val="bullet"/>
      <w:lvlText w:val="•"/>
      <w:lvlJc w:val="left"/>
      <w:pPr>
        <w:ind w:left="3829" w:hanging="212"/>
      </w:pPr>
      <w:rPr>
        <w:lang w:val="uk-UA" w:eastAsia="en-US" w:bidi="ar-SA"/>
      </w:rPr>
    </w:lvl>
    <w:lvl w:ilvl="4" w:tplc="188C0D8E">
      <w:numFmt w:val="bullet"/>
      <w:lvlText w:val="•"/>
      <w:lvlJc w:val="left"/>
      <w:pPr>
        <w:ind w:left="4694" w:hanging="212"/>
      </w:pPr>
      <w:rPr>
        <w:lang w:val="uk-UA" w:eastAsia="en-US" w:bidi="ar-SA"/>
      </w:rPr>
    </w:lvl>
    <w:lvl w:ilvl="5" w:tplc="797CEA32">
      <w:numFmt w:val="bullet"/>
      <w:lvlText w:val="•"/>
      <w:lvlJc w:val="left"/>
      <w:pPr>
        <w:ind w:left="5559" w:hanging="212"/>
      </w:pPr>
      <w:rPr>
        <w:lang w:val="uk-UA" w:eastAsia="en-US" w:bidi="ar-SA"/>
      </w:rPr>
    </w:lvl>
    <w:lvl w:ilvl="6" w:tplc="0570E4E2">
      <w:numFmt w:val="bullet"/>
      <w:lvlText w:val="•"/>
      <w:lvlJc w:val="left"/>
      <w:pPr>
        <w:ind w:left="6424" w:hanging="212"/>
      </w:pPr>
      <w:rPr>
        <w:lang w:val="uk-UA" w:eastAsia="en-US" w:bidi="ar-SA"/>
      </w:rPr>
    </w:lvl>
    <w:lvl w:ilvl="7" w:tplc="4A26014E">
      <w:numFmt w:val="bullet"/>
      <w:lvlText w:val="•"/>
      <w:lvlJc w:val="left"/>
      <w:pPr>
        <w:ind w:left="7289" w:hanging="212"/>
      </w:pPr>
      <w:rPr>
        <w:lang w:val="uk-UA" w:eastAsia="en-US" w:bidi="ar-SA"/>
      </w:rPr>
    </w:lvl>
    <w:lvl w:ilvl="8" w:tplc="7F28A352">
      <w:numFmt w:val="bullet"/>
      <w:lvlText w:val="•"/>
      <w:lvlJc w:val="left"/>
      <w:pPr>
        <w:ind w:left="8154" w:hanging="212"/>
      </w:pPr>
      <w:rPr>
        <w:lang w:val="uk-UA" w:eastAsia="en-US" w:bidi="ar-SA"/>
      </w:rPr>
    </w:lvl>
  </w:abstractNum>
  <w:abstractNum w:abstractNumId="18" w15:restartNumberingAfterBreak="0">
    <w:nsid w:val="3F985DF7"/>
    <w:multiLevelType w:val="multilevel"/>
    <w:tmpl w:val="FC32A3E8"/>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422C47EB"/>
    <w:multiLevelType w:val="hybridMultilevel"/>
    <w:tmpl w:val="7EC0F484"/>
    <w:lvl w:ilvl="0" w:tplc="F5FC5646">
      <w:start w:val="1"/>
      <w:numFmt w:val="bullet"/>
      <w:lvlText w:val=""/>
      <w:lvlJc w:val="left"/>
      <w:pPr>
        <w:ind w:left="1320" w:hanging="360"/>
      </w:pPr>
      <w:rPr>
        <w:rFonts w:ascii="Symbol" w:hAnsi="Symbol" w:hint="default"/>
      </w:rPr>
    </w:lvl>
    <w:lvl w:ilvl="1" w:tplc="10000003" w:tentative="1">
      <w:start w:val="1"/>
      <w:numFmt w:val="bullet"/>
      <w:lvlText w:val="o"/>
      <w:lvlJc w:val="left"/>
      <w:pPr>
        <w:ind w:left="2040" w:hanging="360"/>
      </w:pPr>
      <w:rPr>
        <w:rFonts w:ascii="Courier New" w:hAnsi="Courier New" w:cs="Courier New" w:hint="default"/>
      </w:rPr>
    </w:lvl>
    <w:lvl w:ilvl="2" w:tplc="10000005" w:tentative="1">
      <w:start w:val="1"/>
      <w:numFmt w:val="bullet"/>
      <w:lvlText w:val=""/>
      <w:lvlJc w:val="left"/>
      <w:pPr>
        <w:ind w:left="2760" w:hanging="360"/>
      </w:pPr>
      <w:rPr>
        <w:rFonts w:ascii="Wingdings" w:hAnsi="Wingdings" w:hint="default"/>
      </w:rPr>
    </w:lvl>
    <w:lvl w:ilvl="3" w:tplc="10000001" w:tentative="1">
      <w:start w:val="1"/>
      <w:numFmt w:val="bullet"/>
      <w:lvlText w:val=""/>
      <w:lvlJc w:val="left"/>
      <w:pPr>
        <w:ind w:left="3480" w:hanging="360"/>
      </w:pPr>
      <w:rPr>
        <w:rFonts w:ascii="Symbol" w:hAnsi="Symbol" w:hint="default"/>
      </w:rPr>
    </w:lvl>
    <w:lvl w:ilvl="4" w:tplc="10000003" w:tentative="1">
      <w:start w:val="1"/>
      <w:numFmt w:val="bullet"/>
      <w:lvlText w:val="o"/>
      <w:lvlJc w:val="left"/>
      <w:pPr>
        <w:ind w:left="4200" w:hanging="360"/>
      </w:pPr>
      <w:rPr>
        <w:rFonts w:ascii="Courier New" w:hAnsi="Courier New" w:cs="Courier New" w:hint="default"/>
      </w:rPr>
    </w:lvl>
    <w:lvl w:ilvl="5" w:tplc="10000005" w:tentative="1">
      <w:start w:val="1"/>
      <w:numFmt w:val="bullet"/>
      <w:lvlText w:val=""/>
      <w:lvlJc w:val="left"/>
      <w:pPr>
        <w:ind w:left="4920" w:hanging="360"/>
      </w:pPr>
      <w:rPr>
        <w:rFonts w:ascii="Wingdings" w:hAnsi="Wingdings" w:hint="default"/>
      </w:rPr>
    </w:lvl>
    <w:lvl w:ilvl="6" w:tplc="10000001" w:tentative="1">
      <w:start w:val="1"/>
      <w:numFmt w:val="bullet"/>
      <w:lvlText w:val=""/>
      <w:lvlJc w:val="left"/>
      <w:pPr>
        <w:ind w:left="5640" w:hanging="360"/>
      </w:pPr>
      <w:rPr>
        <w:rFonts w:ascii="Symbol" w:hAnsi="Symbol" w:hint="default"/>
      </w:rPr>
    </w:lvl>
    <w:lvl w:ilvl="7" w:tplc="10000003" w:tentative="1">
      <w:start w:val="1"/>
      <w:numFmt w:val="bullet"/>
      <w:lvlText w:val="o"/>
      <w:lvlJc w:val="left"/>
      <w:pPr>
        <w:ind w:left="6360" w:hanging="360"/>
      </w:pPr>
      <w:rPr>
        <w:rFonts w:ascii="Courier New" w:hAnsi="Courier New" w:cs="Courier New" w:hint="default"/>
      </w:rPr>
    </w:lvl>
    <w:lvl w:ilvl="8" w:tplc="10000005" w:tentative="1">
      <w:start w:val="1"/>
      <w:numFmt w:val="bullet"/>
      <w:lvlText w:val=""/>
      <w:lvlJc w:val="left"/>
      <w:pPr>
        <w:ind w:left="7080" w:hanging="360"/>
      </w:pPr>
      <w:rPr>
        <w:rFonts w:ascii="Wingdings" w:hAnsi="Wingdings" w:hint="default"/>
      </w:rPr>
    </w:lvl>
  </w:abstractNum>
  <w:abstractNum w:abstractNumId="20" w15:restartNumberingAfterBreak="0">
    <w:nsid w:val="4BD32DC3"/>
    <w:multiLevelType w:val="hybridMultilevel"/>
    <w:tmpl w:val="BC7A099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15:restartNumberingAfterBreak="0">
    <w:nsid w:val="4D4232FC"/>
    <w:multiLevelType w:val="hybridMultilevel"/>
    <w:tmpl w:val="A1E2C472"/>
    <w:lvl w:ilvl="0" w:tplc="FFD8B7E4">
      <w:start w:val="2"/>
      <w:numFmt w:val="decimal"/>
      <w:lvlText w:val="%1"/>
      <w:lvlJc w:val="left"/>
      <w:pPr>
        <w:ind w:left="2098" w:hanging="212"/>
      </w:pPr>
      <w:rPr>
        <w:rFonts w:ascii="Times New Roman" w:eastAsia="Times New Roman" w:hAnsi="Times New Roman" w:cs="Times New Roman" w:hint="default"/>
        <w:b w:val="0"/>
        <w:bCs w:val="0"/>
        <w:w w:val="99"/>
        <w:sz w:val="28"/>
        <w:szCs w:val="28"/>
        <w:lang w:val="uk-UA" w:eastAsia="en-US" w:bidi="ar-SA"/>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51F03163"/>
    <w:multiLevelType w:val="multilevel"/>
    <w:tmpl w:val="98BAC57E"/>
    <w:lvl w:ilvl="0">
      <w:start w:val="4"/>
      <w:numFmt w:val="decimal"/>
      <w:lvlText w:val="%1"/>
      <w:lvlJc w:val="left"/>
      <w:pPr>
        <w:ind w:left="1287" w:hanging="360"/>
      </w:pPr>
      <w:rPr>
        <w:rFonts w:ascii="Times New Roman" w:eastAsia="Times New Roman" w:hAnsi="Times New Roman" w:cs="Times New Roman" w:hint="default"/>
        <w:w w:val="99"/>
        <w:sz w:val="28"/>
        <w:szCs w:val="28"/>
      </w:rPr>
    </w:lvl>
    <w:lvl w:ilvl="1">
      <w:start w:val="1"/>
      <w:numFmt w:val="decimal"/>
      <w:isLgl/>
      <w:lvlText w:val="%1.%2"/>
      <w:lvlJc w:val="left"/>
      <w:pPr>
        <w:ind w:left="1845" w:hanging="420"/>
      </w:pPr>
      <w:rPr>
        <w:rFonts w:hint="default"/>
      </w:rPr>
    </w:lvl>
    <w:lvl w:ilvl="2">
      <w:start w:val="1"/>
      <w:numFmt w:val="decimal"/>
      <w:isLgl/>
      <w:lvlText w:val="%1.%2.%3"/>
      <w:lvlJc w:val="left"/>
      <w:pPr>
        <w:ind w:left="2643" w:hanging="720"/>
      </w:pPr>
      <w:rPr>
        <w:rFonts w:hint="default"/>
      </w:rPr>
    </w:lvl>
    <w:lvl w:ilvl="3">
      <w:start w:val="1"/>
      <w:numFmt w:val="decimal"/>
      <w:isLgl/>
      <w:lvlText w:val="%1.%2.%3.%4"/>
      <w:lvlJc w:val="left"/>
      <w:pPr>
        <w:ind w:left="3501" w:hanging="1080"/>
      </w:pPr>
      <w:rPr>
        <w:rFonts w:hint="default"/>
      </w:rPr>
    </w:lvl>
    <w:lvl w:ilvl="4">
      <w:start w:val="1"/>
      <w:numFmt w:val="decimal"/>
      <w:isLgl/>
      <w:lvlText w:val="%1.%2.%3.%4.%5"/>
      <w:lvlJc w:val="left"/>
      <w:pPr>
        <w:ind w:left="3999" w:hanging="1080"/>
      </w:pPr>
      <w:rPr>
        <w:rFonts w:hint="default"/>
      </w:rPr>
    </w:lvl>
    <w:lvl w:ilvl="5">
      <w:start w:val="1"/>
      <w:numFmt w:val="decimal"/>
      <w:isLgl/>
      <w:lvlText w:val="%1.%2.%3.%4.%5.%6"/>
      <w:lvlJc w:val="left"/>
      <w:pPr>
        <w:ind w:left="4857" w:hanging="1440"/>
      </w:pPr>
      <w:rPr>
        <w:rFonts w:hint="default"/>
      </w:rPr>
    </w:lvl>
    <w:lvl w:ilvl="6">
      <w:start w:val="1"/>
      <w:numFmt w:val="decimal"/>
      <w:isLgl/>
      <w:lvlText w:val="%1.%2.%3.%4.%5.%6.%7"/>
      <w:lvlJc w:val="left"/>
      <w:pPr>
        <w:ind w:left="5355" w:hanging="1440"/>
      </w:pPr>
      <w:rPr>
        <w:rFonts w:hint="default"/>
      </w:rPr>
    </w:lvl>
    <w:lvl w:ilvl="7">
      <w:start w:val="1"/>
      <w:numFmt w:val="decimal"/>
      <w:isLgl/>
      <w:lvlText w:val="%1.%2.%3.%4.%5.%6.%7.%8"/>
      <w:lvlJc w:val="left"/>
      <w:pPr>
        <w:ind w:left="6213" w:hanging="1800"/>
      </w:pPr>
      <w:rPr>
        <w:rFonts w:hint="default"/>
      </w:rPr>
    </w:lvl>
    <w:lvl w:ilvl="8">
      <w:start w:val="1"/>
      <w:numFmt w:val="decimal"/>
      <w:isLgl/>
      <w:lvlText w:val="%1.%2.%3.%4.%5.%6.%7.%8.%9"/>
      <w:lvlJc w:val="left"/>
      <w:pPr>
        <w:ind w:left="7071" w:hanging="2160"/>
      </w:pPr>
      <w:rPr>
        <w:rFonts w:hint="default"/>
      </w:rPr>
    </w:lvl>
  </w:abstractNum>
  <w:abstractNum w:abstractNumId="23" w15:restartNumberingAfterBreak="0">
    <w:nsid w:val="577B3EF6"/>
    <w:multiLevelType w:val="multilevel"/>
    <w:tmpl w:val="1000001D"/>
    <w:styleLink w:val="1"/>
    <w:lvl w:ilvl="0">
      <w:start w:val="1"/>
      <w:numFmt w:val="decimal"/>
      <w:lvlText w:val="%1)"/>
      <w:lvlJc w:val="left"/>
      <w:pPr>
        <w:ind w:left="360" w:hanging="360"/>
      </w:pPr>
    </w:lvl>
    <w:lvl w:ilvl="1">
      <w:start w:val="1"/>
      <w:numFmt w:val="decimal"/>
      <w:lvlText w:val="%2"/>
      <w:lvlJc w:val="left"/>
      <w:pPr>
        <w:ind w:left="720" w:hanging="360"/>
      </w:pPr>
      <w:rPr>
        <w:rFonts w:ascii="Times New Roman" w:hAnsi="Times New Roman" w:hint="default"/>
        <w:sz w:val="28"/>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83E1260"/>
    <w:multiLevelType w:val="hybridMultilevel"/>
    <w:tmpl w:val="20E8E34A"/>
    <w:lvl w:ilvl="0" w:tplc="CB9CAAB2">
      <w:start w:val="1"/>
      <w:numFmt w:val="decimal"/>
      <w:lvlText w:val="Рис. %1."/>
      <w:lvlJc w:val="left"/>
      <w:pPr>
        <w:ind w:left="5061" w:hanging="360"/>
      </w:pPr>
      <w:rPr>
        <w:rFonts w:ascii="Times New Roman" w:hAnsi="Times New Roman" w:hint="default"/>
        <w:b w:val="0"/>
        <w:i w:val="0"/>
        <w:sz w:val="28"/>
      </w:rPr>
    </w:lvl>
    <w:lvl w:ilvl="1" w:tplc="10000019" w:tentative="1">
      <w:start w:val="1"/>
      <w:numFmt w:val="lowerLetter"/>
      <w:lvlText w:val="%2."/>
      <w:lvlJc w:val="left"/>
      <w:pPr>
        <w:ind w:left="5781" w:hanging="360"/>
      </w:pPr>
    </w:lvl>
    <w:lvl w:ilvl="2" w:tplc="1000001B" w:tentative="1">
      <w:start w:val="1"/>
      <w:numFmt w:val="lowerRoman"/>
      <w:lvlText w:val="%3."/>
      <w:lvlJc w:val="right"/>
      <w:pPr>
        <w:ind w:left="6501" w:hanging="180"/>
      </w:pPr>
    </w:lvl>
    <w:lvl w:ilvl="3" w:tplc="1000000F" w:tentative="1">
      <w:start w:val="1"/>
      <w:numFmt w:val="decimal"/>
      <w:lvlText w:val="%4."/>
      <w:lvlJc w:val="left"/>
      <w:pPr>
        <w:ind w:left="7221" w:hanging="360"/>
      </w:pPr>
    </w:lvl>
    <w:lvl w:ilvl="4" w:tplc="10000019" w:tentative="1">
      <w:start w:val="1"/>
      <w:numFmt w:val="lowerLetter"/>
      <w:lvlText w:val="%5."/>
      <w:lvlJc w:val="left"/>
      <w:pPr>
        <w:ind w:left="7941" w:hanging="360"/>
      </w:pPr>
    </w:lvl>
    <w:lvl w:ilvl="5" w:tplc="1000001B" w:tentative="1">
      <w:start w:val="1"/>
      <w:numFmt w:val="lowerRoman"/>
      <w:lvlText w:val="%6."/>
      <w:lvlJc w:val="right"/>
      <w:pPr>
        <w:ind w:left="8661" w:hanging="180"/>
      </w:pPr>
    </w:lvl>
    <w:lvl w:ilvl="6" w:tplc="1000000F" w:tentative="1">
      <w:start w:val="1"/>
      <w:numFmt w:val="decimal"/>
      <w:lvlText w:val="%7."/>
      <w:lvlJc w:val="left"/>
      <w:pPr>
        <w:ind w:left="9381" w:hanging="360"/>
      </w:pPr>
    </w:lvl>
    <w:lvl w:ilvl="7" w:tplc="10000019" w:tentative="1">
      <w:start w:val="1"/>
      <w:numFmt w:val="lowerLetter"/>
      <w:lvlText w:val="%8."/>
      <w:lvlJc w:val="left"/>
      <w:pPr>
        <w:ind w:left="10101" w:hanging="360"/>
      </w:pPr>
    </w:lvl>
    <w:lvl w:ilvl="8" w:tplc="1000001B" w:tentative="1">
      <w:start w:val="1"/>
      <w:numFmt w:val="lowerRoman"/>
      <w:lvlText w:val="%9."/>
      <w:lvlJc w:val="right"/>
      <w:pPr>
        <w:ind w:left="10821" w:hanging="180"/>
      </w:pPr>
    </w:lvl>
  </w:abstractNum>
  <w:abstractNum w:abstractNumId="25" w15:restartNumberingAfterBreak="0">
    <w:nsid w:val="5CA5696B"/>
    <w:multiLevelType w:val="hybridMultilevel"/>
    <w:tmpl w:val="1AF46E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1F82BF6"/>
    <w:multiLevelType w:val="hybridMultilevel"/>
    <w:tmpl w:val="89109440"/>
    <w:lvl w:ilvl="0" w:tplc="1000000F">
      <w:start w:val="1"/>
      <w:numFmt w:val="decimal"/>
      <w:lvlText w:val="%1."/>
      <w:lvlJc w:val="left"/>
      <w:pPr>
        <w:ind w:left="1287" w:hanging="360"/>
      </w:pPr>
      <w:rPr>
        <w:rFonts w:hint="default"/>
        <w:w w:val="99"/>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2953C7E"/>
    <w:multiLevelType w:val="hybridMultilevel"/>
    <w:tmpl w:val="F0F48066"/>
    <w:lvl w:ilvl="0" w:tplc="10000001">
      <w:start w:val="1"/>
      <w:numFmt w:val="bullet"/>
      <w:lvlText w:val=""/>
      <w:lvlJc w:val="left"/>
      <w:pPr>
        <w:ind w:left="1080" w:hanging="360"/>
      </w:pPr>
      <w:rPr>
        <w:rFonts w:ascii="Symbol" w:hAnsi="Symbol"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28" w15:restartNumberingAfterBreak="0">
    <w:nsid w:val="62AF0DA4"/>
    <w:multiLevelType w:val="multilevel"/>
    <w:tmpl w:val="BC8A86E6"/>
    <w:lvl w:ilvl="0">
      <w:start w:val="1"/>
      <w:numFmt w:val="decimal"/>
      <w:lvlText w:val="%1."/>
      <w:lvlJc w:val="left"/>
      <w:pPr>
        <w:ind w:left="1287" w:hanging="360"/>
      </w:pPr>
    </w:lvl>
    <w:lvl w:ilvl="1">
      <w:start w:val="1"/>
      <w:numFmt w:val="decimal"/>
      <w:isLgl/>
      <w:lvlText w:val="%1.%2"/>
      <w:lvlJc w:val="left"/>
      <w:pPr>
        <w:ind w:left="2067" w:hanging="1140"/>
      </w:pPr>
      <w:rPr>
        <w:rFonts w:hint="default"/>
      </w:rPr>
    </w:lvl>
    <w:lvl w:ilvl="2">
      <w:start w:val="1"/>
      <w:numFmt w:val="decimal"/>
      <w:isLgl/>
      <w:lvlText w:val="%1.%2.%3"/>
      <w:lvlJc w:val="left"/>
      <w:pPr>
        <w:ind w:left="2067" w:hanging="1140"/>
      </w:pPr>
      <w:rPr>
        <w:rFonts w:hint="default"/>
      </w:rPr>
    </w:lvl>
    <w:lvl w:ilvl="3">
      <w:start w:val="1"/>
      <w:numFmt w:val="decimal"/>
      <w:isLgl/>
      <w:lvlText w:val="%1.%2.%3.%4"/>
      <w:lvlJc w:val="left"/>
      <w:pPr>
        <w:ind w:left="2067" w:hanging="1140"/>
      </w:pPr>
      <w:rPr>
        <w:rFonts w:hint="default"/>
      </w:rPr>
    </w:lvl>
    <w:lvl w:ilvl="4">
      <w:start w:val="1"/>
      <w:numFmt w:val="decimal"/>
      <w:isLgl/>
      <w:lvlText w:val="%1.%2.%3.%4.%5"/>
      <w:lvlJc w:val="left"/>
      <w:pPr>
        <w:ind w:left="2067" w:hanging="114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29" w15:restartNumberingAfterBreak="0">
    <w:nsid w:val="659676AA"/>
    <w:multiLevelType w:val="hybridMultilevel"/>
    <w:tmpl w:val="5B727B30"/>
    <w:lvl w:ilvl="0" w:tplc="10000001">
      <w:start w:val="1"/>
      <w:numFmt w:val="bullet"/>
      <w:lvlText w:val=""/>
      <w:lvlJc w:val="left"/>
      <w:pPr>
        <w:ind w:left="1724" w:hanging="360"/>
      </w:pPr>
      <w:rPr>
        <w:rFonts w:ascii="Symbol" w:hAnsi="Symbol" w:hint="default"/>
      </w:rPr>
    </w:lvl>
    <w:lvl w:ilvl="1" w:tplc="10000003" w:tentative="1">
      <w:start w:val="1"/>
      <w:numFmt w:val="bullet"/>
      <w:lvlText w:val="o"/>
      <w:lvlJc w:val="left"/>
      <w:pPr>
        <w:ind w:left="2444" w:hanging="360"/>
      </w:pPr>
      <w:rPr>
        <w:rFonts w:ascii="Courier New" w:hAnsi="Courier New" w:cs="Courier New" w:hint="default"/>
      </w:rPr>
    </w:lvl>
    <w:lvl w:ilvl="2" w:tplc="10000005" w:tentative="1">
      <w:start w:val="1"/>
      <w:numFmt w:val="bullet"/>
      <w:lvlText w:val=""/>
      <w:lvlJc w:val="left"/>
      <w:pPr>
        <w:ind w:left="3164" w:hanging="360"/>
      </w:pPr>
      <w:rPr>
        <w:rFonts w:ascii="Wingdings" w:hAnsi="Wingdings" w:hint="default"/>
      </w:rPr>
    </w:lvl>
    <w:lvl w:ilvl="3" w:tplc="10000001" w:tentative="1">
      <w:start w:val="1"/>
      <w:numFmt w:val="bullet"/>
      <w:lvlText w:val=""/>
      <w:lvlJc w:val="left"/>
      <w:pPr>
        <w:ind w:left="3884" w:hanging="360"/>
      </w:pPr>
      <w:rPr>
        <w:rFonts w:ascii="Symbol" w:hAnsi="Symbol" w:hint="default"/>
      </w:rPr>
    </w:lvl>
    <w:lvl w:ilvl="4" w:tplc="10000003" w:tentative="1">
      <w:start w:val="1"/>
      <w:numFmt w:val="bullet"/>
      <w:lvlText w:val="o"/>
      <w:lvlJc w:val="left"/>
      <w:pPr>
        <w:ind w:left="4604" w:hanging="360"/>
      </w:pPr>
      <w:rPr>
        <w:rFonts w:ascii="Courier New" w:hAnsi="Courier New" w:cs="Courier New" w:hint="default"/>
      </w:rPr>
    </w:lvl>
    <w:lvl w:ilvl="5" w:tplc="10000005" w:tentative="1">
      <w:start w:val="1"/>
      <w:numFmt w:val="bullet"/>
      <w:lvlText w:val=""/>
      <w:lvlJc w:val="left"/>
      <w:pPr>
        <w:ind w:left="5324" w:hanging="360"/>
      </w:pPr>
      <w:rPr>
        <w:rFonts w:ascii="Wingdings" w:hAnsi="Wingdings" w:hint="default"/>
      </w:rPr>
    </w:lvl>
    <w:lvl w:ilvl="6" w:tplc="10000001" w:tentative="1">
      <w:start w:val="1"/>
      <w:numFmt w:val="bullet"/>
      <w:lvlText w:val=""/>
      <w:lvlJc w:val="left"/>
      <w:pPr>
        <w:ind w:left="6044" w:hanging="360"/>
      </w:pPr>
      <w:rPr>
        <w:rFonts w:ascii="Symbol" w:hAnsi="Symbol" w:hint="default"/>
      </w:rPr>
    </w:lvl>
    <w:lvl w:ilvl="7" w:tplc="10000003" w:tentative="1">
      <w:start w:val="1"/>
      <w:numFmt w:val="bullet"/>
      <w:lvlText w:val="o"/>
      <w:lvlJc w:val="left"/>
      <w:pPr>
        <w:ind w:left="6764" w:hanging="360"/>
      </w:pPr>
      <w:rPr>
        <w:rFonts w:ascii="Courier New" w:hAnsi="Courier New" w:cs="Courier New" w:hint="default"/>
      </w:rPr>
    </w:lvl>
    <w:lvl w:ilvl="8" w:tplc="10000005" w:tentative="1">
      <w:start w:val="1"/>
      <w:numFmt w:val="bullet"/>
      <w:lvlText w:val=""/>
      <w:lvlJc w:val="left"/>
      <w:pPr>
        <w:ind w:left="7484" w:hanging="360"/>
      </w:pPr>
      <w:rPr>
        <w:rFonts w:ascii="Wingdings" w:hAnsi="Wingdings" w:hint="default"/>
      </w:rPr>
    </w:lvl>
  </w:abstractNum>
  <w:abstractNum w:abstractNumId="30" w15:restartNumberingAfterBreak="0">
    <w:nsid w:val="699543FF"/>
    <w:multiLevelType w:val="hybridMultilevel"/>
    <w:tmpl w:val="B3D0C7C4"/>
    <w:lvl w:ilvl="0" w:tplc="53184210">
      <w:start w:val="1"/>
      <w:numFmt w:val="decimal"/>
      <w:lvlText w:val="%1"/>
      <w:lvlJc w:val="left"/>
      <w:pPr>
        <w:ind w:left="1287" w:hanging="360"/>
      </w:pPr>
      <w:rPr>
        <w:rFonts w:ascii="Times New Roman" w:eastAsia="Times New Roman" w:hAnsi="Times New Roman" w:cs="Times New Roman" w:hint="default"/>
        <w:w w:val="99"/>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6CC4680C"/>
    <w:multiLevelType w:val="hybridMultilevel"/>
    <w:tmpl w:val="3118DEC0"/>
    <w:lvl w:ilvl="0" w:tplc="F9EA34D2">
      <w:start w:val="1"/>
      <w:numFmt w:val="decimal"/>
      <w:lvlText w:val="%1."/>
      <w:lvlJc w:val="left"/>
      <w:pPr>
        <w:ind w:left="547" w:hanging="428"/>
      </w:pPr>
      <w:rPr>
        <w:rFonts w:ascii="Times New Roman" w:eastAsia="Times New Roman" w:hAnsi="Times New Roman" w:cs="Times New Roman" w:hint="default"/>
        <w:w w:val="99"/>
        <w:sz w:val="28"/>
        <w:szCs w:val="28"/>
        <w:lang w:val="uk-UA" w:eastAsia="en-US" w:bidi="ar-SA"/>
      </w:rPr>
    </w:lvl>
    <w:lvl w:ilvl="1" w:tplc="DCAAE5C2">
      <w:numFmt w:val="bullet"/>
      <w:lvlText w:val="•"/>
      <w:lvlJc w:val="left"/>
      <w:pPr>
        <w:ind w:left="1474" w:hanging="428"/>
      </w:pPr>
      <w:rPr>
        <w:lang w:val="uk-UA" w:eastAsia="en-US" w:bidi="ar-SA"/>
      </w:rPr>
    </w:lvl>
    <w:lvl w:ilvl="2" w:tplc="E5F8E660">
      <w:numFmt w:val="bullet"/>
      <w:lvlText w:val="•"/>
      <w:lvlJc w:val="left"/>
      <w:pPr>
        <w:ind w:left="2408" w:hanging="428"/>
      </w:pPr>
      <w:rPr>
        <w:lang w:val="uk-UA" w:eastAsia="en-US" w:bidi="ar-SA"/>
      </w:rPr>
    </w:lvl>
    <w:lvl w:ilvl="3" w:tplc="85F0ED84">
      <w:numFmt w:val="bullet"/>
      <w:lvlText w:val="•"/>
      <w:lvlJc w:val="left"/>
      <w:pPr>
        <w:ind w:left="3343" w:hanging="428"/>
      </w:pPr>
      <w:rPr>
        <w:lang w:val="uk-UA" w:eastAsia="en-US" w:bidi="ar-SA"/>
      </w:rPr>
    </w:lvl>
    <w:lvl w:ilvl="4" w:tplc="94B45686">
      <w:numFmt w:val="bullet"/>
      <w:lvlText w:val="•"/>
      <w:lvlJc w:val="left"/>
      <w:pPr>
        <w:ind w:left="4277" w:hanging="428"/>
      </w:pPr>
      <w:rPr>
        <w:lang w:val="uk-UA" w:eastAsia="en-US" w:bidi="ar-SA"/>
      </w:rPr>
    </w:lvl>
    <w:lvl w:ilvl="5" w:tplc="EEA60782">
      <w:numFmt w:val="bullet"/>
      <w:lvlText w:val="•"/>
      <w:lvlJc w:val="left"/>
      <w:pPr>
        <w:ind w:left="5212" w:hanging="428"/>
      </w:pPr>
      <w:rPr>
        <w:lang w:val="uk-UA" w:eastAsia="en-US" w:bidi="ar-SA"/>
      </w:rPr>
    </w:lvl>
    <w:lvl w:ilvl="6" w:tplc="4CE08880">
      <w:numFmt w:val="bullet"/>
      <w:lvlText w:val="•"/>
      <w:lvlJc w:val="left"/>
      <w:pPr>
        <w:ind w:left="6146" w:hanging="428"/>
      </w:pPr>
      <w:rPr>
        <w:lang w:val="uk-UA" w:eastAsia="en-US" w:bidi="ar-SA"/>
      </w:rPr>
    </w:lvl>
    <w:lvl w:ilvl="7" w:tplc="35D805CA">
      <w:numFmt w:val="bullet"/>
      <w:lvlText w:val="•"/>
      <w:lvlJc w:val="left"/>
      <w:pPr>
        <w:ind w:left="7080" w:hanging="428"/>
      </w:pPr>
      <w:rPr>
        <w:lang w:val="uk-UA" w:eastAsia="en-US" w:bidi="ar-SA"/>
      </w:rPr>
    </w:lvl>
    <w:lvl w:ilvl="8" w:tplc="7DFA7838">
      <w:numFmt w:val="bullet"/>
      <w:lvlText w:val="•"/>
      <w:lvlJc w:val="left"/>
      <w:pPr>
        <w:ind w:left="8015" w:hanging="428"/>
      </w:pPr>
      <w:rPr>
        <w:lang w:val="uk-UA" w:eastAsia="en-US" w:bidi="ar-SA"/>
      </w:rPr>
    </w:lvl>
  </w:abstractNum>
  <w:abstractNum w:abstractNumId="32" w15:restartNumberingAfterBreak="0">
    <w:nsid w:val="6D4663B8"/>
    <w:multiLevelType w:val="hybridMultilevel"/>
    <w:tmpl w:val="B87CF75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3" w15:restartNumberingAfterBreak="0">
    <w:nsid w:val="6FA37D63"/>
    <w:multiLevelType w:val="hybridMultilevel"/>
    <w:tmpl w:val="3AD43460"/>
    <w:lvl w:ilvl="0" w:tplc="1000000F">
      <w:start w:val="1"/>
      <w:numFmt w:val="decimal"/>
      <w:lvlText w:val="%1."/>
      <w:lvlJc w:val="left"/>
      <w:pPr>
        <w:ind w:left="1287" w:hanging="360"/>
      </w:pPr>
      <w:rPr>
        <w:rFonts w:hint="default"/>
        <w:w w:val="99"/>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4" w15:restartNumberingAfterBreak="0">
    <w:nsid w:val="73F71EF9"/>
    <w:multiLevelType w:val="multilevel"/>
    <w:tmpl w:val="B4CEB916"/>
    <w:lvl w:ilvl="0">
      <w:start w:val="1"/>
      <w:numFmt w:val="decimal"/>
      <w:lvlText w:val="%1."/>
      <w:lvlJc w:val="left"/>
      <w:pPr>
        <w:ind w:left="1549" w:hanging="360"/>
      </w:pPr>
    </w:lvl>
    <w:lvl w:ilvl="1">
      <w:start w:val="2"/>
      <w:numFmt w:val="decimal"/>
      <w:isLgl/>
      <w:lvlText w:val="%1.%2."/>
      <w:lvlJc w:val="left"/>
      <w:pPr>
        <w:ind w:left="1932" w:hanging="720"/>
      </w:pPr>
      <w:rPr>
        <w:rFonts w:hint="default"/>
      </w:rPr>
    </w:lvl>
    <w:lvl w:ilvl="2">
      <w:start w:val="1"/>
      <w:numFmt w:val="decimal"/>
      <w:isLgl/>
      <w:lvlText w:val="%1.%2.%3."/>
      <w:lvlJc w:val="left"/>
      <w:pPr>
        <w:ind w:left="1955" w:hanging="720"/>
      </w:pPr>
      <w:rPr>
        <w:rFonts w:hint="default"/>
      </w:rPr>
    </w:lvl>
    <w:lvl w:ilvl="3">
      <w:start w:val="1"/>
      <w:numFmt w:val="decimal"/>
      <w:isLgl/>
      <w:lvlText w:val="%1.%2.%3.%4."/>
      <w:lvlJc w:val="left"/>
      <w:pPr>
        <w:ind w:left="2338" w:hanging="1080"/>
      </w:pPr>
      <w:rPr>
        <w:rFonts w:hint="default"/>
      </w:rPr>
    </w:lvl>
    <w:lvl w:ilvl="4">
      <w:start w:val="1"/>
      <w:numFmt w:val="decimal"/>
      <w:isLgl/>
      <w:lvlText w:val="%1.%2.%3.%4.%5."/>
      <w:lvlJc w:val="left"/>
      <w:pPr>
        <w:ind w:left="2361" w:hanging="1080"/>
      </w:pPr>
      <w:rPr>
        <w:rFonts w:hint="default"/>
      </w:rPr>
    </w:lvl>
    <w:lvl w:ilvl="5">
      <w:start w:val="1"/>
      <w:numFmt w:val="decimal"/>
      <w:isLgl/>
      <w:lvlText w:val="%1.%2.%3.%4.%5.%6."/>
      <w:lvlJc w:val="left"/>
      <w:pPr>
        <w:ind w:left="2744" w:hanging="1440"/>
      </w:pPr>
      <w:rPr>
        <w:rFonts w:hint="default"/>
      </w:rPr>
    </w:lvl>
    <w:lvl w:ilvl="6">
      <w:start w:val="1"/>
      <w:numFmt w:val="decimal"/>
      <w:isLgl/>
      <w:lvlText w:val="%1.%2.%3.%4.%5.%6.%7."/>
      <w:lvlJc w:val="left"/>
      <w:pPr>
        <w:ind w:left="3127" w:hanging="1800"/>
      </w:pPr>
      <w:rPr>
        <w:rFonts w:hint="default"/>
      </w:rPr>
    </w:lvl>
    <w:lvl w:ilvl="7">
      <w:start w:val="1"/>
      <w:numFmt w:val="decimal"/>
      <w:isLgl/>
      <w:lvlText w:val="%1.%2.%3.%4.%5.%6.%7.%8."/>
      <w:lvlJc w:val="left"/>
      <w:pPr>
        <w:ind w:left="3150" w:hanging="1800"/>
      </w:pPr>
      <w:rPr>
        <w:rFonts w:hint="default"/>
      </w:rPr>
    </w:lvl>
    <w:lvl w:ilvl="8">
      <w:start w:val="1"/>
      <w:numFmt w:val="decimal"/>
      <w:isLgl/>
      <w:lvlText w:val="%1.%2.%3.%4.%5.%6.%7.%8.%9."/>
      <w:lvlJc w:val="left"/>
      <w:pPr>
        <w:ind w:left="3533" w:hanging="2160"/>
      </w:pPr>
      <w:rPr>
        <w:rFonts w:hint="default"/>
      </w:rPr>
    </w:lvl>
  </w:abstractNum>
  <w:abstractNum w:abstractNumId="35" w15:restartNumberingAfterBreak="0">
    <w:nsid w:val="75C44332"/>
    <w:multiLevelType w:val="hybridMultilevel"/>
    <w:tmpl w:val="3242868E"/>
    <w:lvl w:ilvl="0" w:tplc="10000001">
      <w:start w:val="1"/>
      <w:numFmt w:val="bullet"/>
      <w:lvlText w:val=""/>
      <w:lvlJc w:val="left"/>
      <w:pPr>
        <w:ind w:left="1287"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36" w15:restartNumberingAfterBreak="0">
    <w:nsid w:val="7A2A68A8"/>
    <w:multiLevelType w:val="multilevel"/>
    <w:tmpl w:val="6BDC77C6"/>
    <w:lvl w:ilvl="0">
      <w:start w:val="2"/>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7A4C7A80"/>
    <w:multiLevelType w:val="hybridMultilevel"/>
    <w:tmpl w:val="11E0FEDA"/>
    <w:lvl w:ilvl="0" w:tplc="D3088184">
      <w:start w:val="2"/>
      <w:numFmt w:val="decimal"/>
      <w:lvlText w:val="%1"/>
      <w:lvlJc w:val="left"/>
      <w:pPr>
        <w:ind w:left="1287" w:hanging="360"/>
      </w:pPr>
      <w:rPr>
        <w:rFonts w:ascii="Times New Roman" w:eastAsia="Times New Roman" w:hAnsi="Times New Roman" w:cs="Times New Roman" w:hint="default"/>
        <w:w w:val="99"/>
        <w:sz w:val="28"/>
        <w:szCs w:val="28"/>
        <w:lang w:val="uk-UA" w:eastAsia="en-US" w:bidi="ar-SA"/>
      </w:rPr>
    </w:lvl>
    <w:lvl w:ilvl="1" w:tplc="10000019">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8" w15:restartNumberingAfterBreak="0">
    <w:nsid w:val="7CC5613C"/>
    <w:multiLevelType w:val="hybridMultilevel"/>
    <w:tmpl w:val="E8081E2E"/>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39" w15:restartNumberingAfterBreak="0">
    <w:nsid w:val="7E7A5D4B"/>
    <w:multiLevelType w:val="hybridMultilevel"/>
    <w:tmpl w:val="82A2E652"/>
    <w:lvl w:ilvl="0" w:tplc="F5FC5646">
      <w:start w:val="1"/>
      <w:numFmt w:val="bullet"/>
      <w:lvlText w:val=""/>
      <w:lvlJc w:val="left"/>
      <w:pPr>
        <w:ind w:left="1440" w:hanging="360"/>
      </w:pPr>
      <w:rPr>
        <w:rFonts w:ascii="Symbol" w:hAnsi="Symbol" w:hint="default"/>
      </w:rPr>
    </w:lvl>
    <w:lvl w:ilvl="1" w:tplc="F5FC5646">
      <w:start w:val="1"/>
      <w:numFmt w:val="bullet"/>
      <w:lvlText w:val=""/>
      <w:lvlJc w:val="left"/>
      <w:pPr>
        <w:ind w:left="1440" w:hanging="360"/>
      </w:pPr>
      <w:rPr>
        <w:rFonts w:ascii="Symbol" w:hAnsi="Symbol"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31"/>
  </w:num>
  <w:num w:numId="4">
    <w:abstractNumId w:val="0"/>
  </w:num>
  <w:num w:numId="5">
    <w:abstractNumId w:val="34"/>
  </w:num>
  <w:num w:numId="6">
    <w:abstractNumId w:val="38"/>
  </w:num>
  <w:num w:numId="7">
    <w:abstractNumId w:val="1"/>
  </w:num>
  <w:num w:numId="8">
    <w:abstractNumId w:val="23"/>
  </w:num>
  <w:num w:numId="9">
    <w:abstractNumId w:val="7"/>
  </w:num>
  <w:num w:numId="10">
    <w:abstractNumId w:val="36"/>
  </w:num>
  <w:num w:numId="11">
    <w:abstractNumId w:val="39"/>
  </w:num>
  <w:num w:numId="12">
    <w:abstractNumId w:val="19"/>
  </w:num>
  <w:num w:numId="13">
    <w:abstractNumId w:val="29"/>
  </w:num>
  <w:num w:numId="14">
    <w:abstractNumId w:val="11"/>
  </w:num>
  <w:num w:numId="15">
    <w:abstractNumId w:val="27"/>
  </w:num>
  <w:num w:numId="16">
    <w:abstractNumId w:val="3"/>
  </w:num>
  <w:num w:numId="17">
    <w:abstractNumId w:val="15"/>
  </w:num>
  <w:num w:numId="18">
    <w:abstractNumId w:val="13"/>
  </w:num>
  <w:num w:numId="19">
    <w:abstractNumId w:val="37"/>
  </w:num>
  <w:num w:numId="20">
    <w:abstractNumId w:val="32"/>
  </w:num>
  <w:num w:numId="21">
    <w:abstractNumId w:val="5"/>
  </w:num>
  <w:num w:numId="22">
    <w:abstractNumId w:val="20"/>
  </w:num>
  <w:num w:numId="23">
    <w:abstractNumId w:val="10"/>
  </w:num>
  <w:num w:numId="24">
    <w:abstractNumId w:val="9"/>
  </w:num>
  <w:num w:numId="25">
    <w:abstractNumId w:val="16"/>
  </w:num>
  <w:num w:numId="26">
    <w:abstractNumId w:val="35"/>
  </w:num>
  <w:num w:numId="27">
    <w:abstractNumId w:val="12"/>
  </w:num>
  <w:num w:numId="28">
    <w:abstractNumId w:val="8"/>
  </w:num>
  <w:num w:numId="29">
    <w:abstractNumId w:val="4"/>
  </w:num>
  <w:num w:numId="30">
    <w:abstractNumId w:val="28"/>
  </w:num>
  <w:num w:numId="31">
    <w:abstractNumId w:val="21"/>
  </w:num>
  <w:num w:numId="32">
    <w:abstractNumId w:val="22"/>
  </w:num>
  <w:num w:numId="33">
    <w:abstractNumId w:val="30"/>
  </w:num>
  <w:num w:numId="34">
    <w:abstractNumId w:val="26"/>
  </w:num>
  <w:num w:numId="35">
    <w:abstractNumId w:val="33"/>
  </w:num>
  <w:num w:numId="36">
    <w:abstractNumId w:val="18"/>
  </w:num>
  <w:num w:numId="37">
    <w:abstractNumId w:val="24"/>
  </w:num>
  <w:num w:numId="38">
    <w:abstractNumId w:val="14"/>
  </w:num>
  <w:num w:numId="39">
    <w:abstractNumId w:val="2"/>
  </w:num>
  <w:num w:numId="40">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Footer/>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2676F"/>
    <w:rsid w:val="0000167B"/>
    <w:rsid w:val="00011A2A"/>
    <w:rsid w:val="000124B8"/>
    <w:rsid w:val="00013B7E"/>
    <w:rsid w:val="00013E1E"/>
    <w:rsid w:val="00016CE8"/>
    <w:rsid w:val="00022670"/>
    <w:rsid w:val="000226B4"/>
    <w:rsid w:val="00023C43"/>
    <w:rsid w:val="00026DF1"/>
    <w:rsid w:val="00033A49"/>
    <w:rsid w:val="00037776"/>
    <w:rsid w:val="00037AF7"/>
    <w:rsid w:val="00041525"/>
    <w:rsid w:val="00041F19"/>
    <w:rsid w:val="00042884"/>
    <w:rsid w:val="0004507B"/>
    <w:rsid w:val="00046DC2"/>
    <w:rsid w:val="0004713F"/>
    <w:rsid w:val="00051C6D"/>
    <w:rsid w:val="00052DD1"/>
    <w:rsid w:val="000553D7"/>
    <w:rsid w:val="00056AA0"/>
    <w:rsid w:val="000605C7"/>
    <w:rsid w:val="00061370"/>
    <w:rsid w:val="0007250C"/>
    <w:rsid w:val="000800F3"/>
    <w:rsid w:val="00092BF8"/>
    <w:rsid w:val="000945B1"/>
    <w:rsid w:val="000956F3"/>
    <w:rsid w:val="000A409D"/>
    <w:rsid w:val="000A7244"/>
    <w:rsid w:val="000A7423"/>
    <w:rsid w:val="000B3E68"/>
    <w:rsid w:val="000B6E09"/>
    <w:rsid w:val="000C1677"/>
    <w:rsid w:val="000C1BC5"/>
    <w:rsid w:val="000D0408"/>
    <w:rsid w:val="000D2295"/>
    <w:rsid w:val="000D2979"/>
    <w:rsid w:val="000D5AE2"/>
    <w:rsid w:val="000E64CB"/>
    <w:rsid w:val="000F2171"/>
    <w:rsid w:val="000F4094"/>
    <w:rsid w:val="000F47C9"/>
    <w:rsid w:val="00105936"/>
    <w:rsid w:val="0011230B"/>
    <w:rsid w:val="0011549A"/>
    <w:rsid w:val="001175C3"/>
    <w:rsid w:val="00121F9F"/>
    <w:rsid w:val="001235DC"/>
    <w:rsid w:val="0012400F"/>
    <w:rsid w:val="00126696"/>
    <w:rsid w:val="00126E29"/>
    <w:rsid w:val="0013194A"/>
    <w:rsid w:val="001339A1"/>
    <w:rsid w:val="00140BAD"/>
    <w:rsid w:val="00145038"/>
    <w:rsid w:val="00161FA3"/>
    <w:rsid w:val="00167AE9"/>
    <w:rsid w:val="001729E6"/>
    <w:rsid w:val="0017416A"/>
    <w:rsid w:val="00176A4C"/>
    <w:rsid w:val="00183654"/>
    <w:rsid w:val="001851FD"/>
    <w:rsid w:val="00190E1D"/>
    <w:rsid w:val="00196008"/>
    <w:rsid w:val="001A74F6"/>
    <w:rsid w:val="001B0EC3"/>
    <w:rsid w:val="001B5AD2"/>
    <w:rsid w:val="001C1CF2"/>
    <w:rsid w:val="001C333B"/>
    <w:rsid w:val="001C7472"/>
    <w:rsid w:val="001D19E5"/>
    <w:rsid w:val="001D7C11"/>
    <w:rsid w:val="001E251B"/>
    <w:rsid w:val="001E3DCB"/>
    <w:rsid w:val="001E611F"/>
    <w:rsid w:val="001E6C6C"/>
    <w:rsid w:val="001F10AF"/>
    <w:rsid w:val="001F1A70"/>
    <w:rsid w:val="001F1F28"/>
    <w:rsid w:val="001F63ED"/>
    <w:rsid w:val="00203421"/>
    <w:rsid w:val="00204EBC"/>
    <w:rsid w:val="002109CE"/>
    <w:rsid w:val="00225237"/>
    <w:rsid w:val="002262F3"/>
    <w:rsid w:val="00231380"/>
    <w:rsid w:val="00234EEB"/>
    <w:rsid w:val="00235CCE"/>
    <w:rsid w:val="002456F2"/>
    <w:rsid w:val="00251588"/>
    <w:rsid w:val="00252456"/>
    <w:rsid w:val="0025259A"/>
    <w:rsid w:val="002527B5"/>
    <w:rsid w:val="00254535"/>
    <w:rsid w:val="00260E27"/>
    <w:rsid w:val="00265A25"/>
    <w:rsid w:val="00276356"/>
    <w:rsid w:val="00276A44"/>
    <w:rsid w:val="002773BE"/>
    <w:rsid w:val="00283E36"/>
    <w:rsid w:val="002A1511"/>
    <w:rsid w:val="002A1D06"/>
    <w:rsid w:val="002A22A4"/>
    <w:rsid w:val="002B19E4"/>
    <w:rsid w:val="002C7D45"/>
    <w:rsid w:val="002D6079"/>
    <w:rsid w:val="002D69AC"/>
    <w:rsid w:val="002D7BCB"/>
    <w:rsid w:val="002E229A"/>
    <w:rsid w:val="002E5C54"/>
    <w:rsid w:val="002E7472"/>
    <w:rsid w:val="00303E15"/>
    <w:rsid w:val="003077EC"/>
    <w:rsid w:val="0031723B"/>
    <w:rsid w:val="00323ADC"/>
    <w:rsid w:val="0032467B"/>
    <w:rsid w:val="003313D5"/>
    <w:rsid w:val="00332132"/>
    <w:rsid w:val="00333460"/>
    <w:rsid w:val="003349EC"/>
    <w:rsid w:val="00335A8E"/>
    <w:rsid w:val="0035097E"/>
    <w:rsid w:val="00352F96"/>
    <w:rsid w:val="00356086"/>
    <w:rsid w:val="00362647"/>
    <w:rsid w:val="00370E90"/>
    <w:rsid w:val="00371136"/>
    <w:rsid w:val="003713C8"/>
    <w:rsid w:val="00373349"/>
    <w:rsid w:val="00373547"/>
    <w:rsid w:val="00376713"/>
    <w:rsid w:val="00376B4B"/>
    <w:rsid w:val="003851DD"/>
    <w:rsid w:val="003A149E"/>
    <w:rsid w:val="003A196A"/>
    <w:rsid w:val="003A5A00"/>
    <w:rsid w:val="003A758C"/>
    <w:rsid w:val="003B2505"/>
    <w:rsid w:val="003B26AC"/>
    <w:rsid w:val="003B48AD"/>
    <w:rsid w:val="003B65EF"/>
    <w:rsid w:val="003C1DA3"/>
    <w:rsid w:val="003C3A6F"/>
    <w:rsid w:val="003C7BBB"/>
    <w:rsid w:val="003C7E73"/>
    <w:rsid w:val="003D130C"/>
    <w:rsid w:val="003D6FFE"/>
    <w:rsid w:val="003E1C2E"/>
    <w:rsid w:val="003E4F16"/>
    <w:rsid w:val="003E7AF3"/>
    <w:rsid w:val="003F3859"/>
    <w:rsid w:val="0040148D"/>
    <w:rsid w:val="00402EAC"/>
    <w:rsid w:val="0040444A"/>
    <w:rsid w:val="00412AB8"/>
    <w:rsid w:val="00412BA2"/>
    <w:rsid w:val="00424DD7"/>
    <w:rsid w:val="0042676F"/>
    <w:rsid w:val="0042752A"/>
    <w:rsid w:val="00431298"/>
    <w:rsid w:val="00432349"/>
    <w:rsid w:val="004333FB"/>
    <w:rsid w:val="00433EA1"/>
    <w:rsid w:val="00434DA2"/>
    <w:rsid w:val="00435C00"/>
    <w:rsid w:val="004467A5"/>
    <w:rsid w:val="004561B0"/>
    <w:rsid w:val="00462C41"/>
    <w:rsid w:val="00466944"/>
    <w:rsid w:val="00472FEF"/>
    <w:rsid w:val="004733A6"/>
    <w:rsid w:val="00476766"/>
    <w:rsid w:val="004777DA"/>
    <w:rsid w:val="00477AFF"/>
    <w:rsid w:val="00481182"/>
    <w:rsid w:val="00481852"/>
    <w:rsid w:val="00487C0D"/>
    <w:rsid w:val="00491E9E"/>
    <w:rsid w:val="00492F3A"/>
    <w:rsid w:val="00494DF4"/>
    <w:rsid w:val="00497539"/>
    <w:rsid w:val="004B09BF"/>
    <w:rsid w:val="004B3949"/>
    <w:rsid w:val="004C3053"/>
    <w:rsid w:val="004D0401"/>
    <w:rsid w:val="004D0FDC"/>
    <w:rsid w:val="004D6429"/>
    <w:rsid w:val="004E11D4"/>
    <w:rsid w:val="004E2FCC"/>
    <w:rsid w:val="004F12E9"/>
    <w:rsid w:val="004F49AC"/>
    <w:rsid w:val="004F78B9"/>
    <w:rsid w:val="00501227"/>
    <w:rsid w:val="0050378F"/>
    <w:rsid w:val="00514337"/>
    <w:rsid w:val="005171B4"/>
    <w:rsid w:val="00517F59"/>
    <w:rsid w:val="0052465D"/>
    <w:rsid w:val="00527153"/>
    <w:rsid w:val="00532CE5"/>
    <w:rsid w:val="00543E79"/>
    <w:rsid w:val="005460F2"/>
    <w:rsid w:val="005472D3"/>
    <w:rsid w:val="0055106C"/>
    <w:rsid w:val="00553B5F"/>
    <w:rsid w:val="0055577A"/>
    <w:rsid w:val="0055680B"/>
    <w:rsid w:val="005616B3"/>
    <w:rsid w:val="00565BF8"/>
    <w:rsid w:val="005765D0"/>
    <w:rsid w:val="0058688D"/>
    <w:rsid w:val="00591A78"/>
    <w:rsid w:val="0059498C"/>
    <w:rsid w:val="00594E48"/>
    <w:rsid w:val="00596C65"/>
    <w:rsid w:val="005A0269"/>
    <w:rsid w:val="005A0C9E"/>
    <w:rsid w:val="005A39D7"/>
    <w:rsid w:val="005A48EC"/>
    <w:rsid w:val="005B5217"/>
    <w:rsid w:val="005C3779"/>
    <w:rsid w:val="005C584B"/>
    <w:rsid w:val="005D0BF6"/>
    <w:rsid w:val="005D31C8"/>
    <w:rsid w:val="005D3B93"/>
    <w:rsid w:val="005E2139"/>
    <w:rsid w:val="005E5A3C"/>
    <w:rsid w:val="005F0194"/>
    <w:rsid w:val="005F6C1D"/>
    <w:rsid w:val="0060554F"/>
    <w:rsid w:val="006068B6"/>
    <w:rsid w:val="00606AF6"/>
    <w:rsid w:val="0061029E"/>
    <w:rsid w:val="006127C2"/>
    <w:rsid w:val="00615C15"/>
    <w:rsid w:val="006164DB"/>
    <w:rsid w:val="006166FD"/>
    <w:rsid w:val="006226FC"/>
    <w:rsid w:val="006263F8"/>
    <w:rsid w:val="00626492"/>
    <w:rsid w:val="00626C99"/>
    <w:rsid w:val="00626D32"/>
    <w:rsid w:val="006327A5"/>
    <w:rsid w:val="00635050"/>
    <w:rsid w:val="0063610E"/>
    <w:rsid w:val="0063617F"/>
    <w:rsid w:val="0064156C"/>
    <w:rsid w:val="00643545"/>
    <w:rsid w:val="0066073E"/>
    <w:rsid w:val="00661119"/>
    <w:rsid w:val="00663DE3"/>
    <w:rsid w:val="00664CE4"/>
    <w:rsid w:val="00665EF4"/>
    <w:rsid w:val="00672A86"/>
    <w:rsid w:val="0068128C"/>
    <w:rsid w:val="00687E73"/>
    <w:rsid w:val="006905FF"/>
    <w:rsid w:val="006B1B62"/>
    <w:rsid w:val="006B4755"/>
    <w:rsid w:val="006B7878"/>
    <w:rsid w:val="006D3BB9"/>
    <w:rsid w:val="006E583D"/>
    <w:rsid w:val="006E6985"/>
    <w:rsid w:val="006E7462"/>
    <w:rsid w:val="006E7B4E"/>
    <w:rsid w:val="007078EA"/>
    <w:rsid w:val="00727282"/>
    <w:rsid w:val="0073077B"/>
    <w:rsid w:val="00732B99"/>
    <w:rsid w:val="00734E00"/>
    <w:rsid w:val="00750D50"/>
    <w:rsid w:val="0075574C"/>
    <w:rsid w:val="00756CD3"/>
    <w:rsid w:val="0076036C"/>
    <w:rsid w:val="007631D8"/>
    <w:rsid w:val="00764EF6"/>
    <w:rsid w:val="0078041E"/>
    <w:rsid w:val="00785E14"/>
    <w:rsid w:val="00786619"/>
    <w:rsid w:val="00786EDA"/>
    <w:rsid w:val="00790CCC"/>
    <w:rsid w:val="00791525"/>
    <w:rsid w:val="007A2C74"/>
    <w:rsid w:val="007A372F"/>
    <w:rsid w:val="007A6E30"/>
    <w:rsid w:val="007B21CF"/>
    <w:rsid w:val="007B4923"/>
    <w:rsid w:val="007C0121"/>
    <w:rsid w:val="007C2A46"/>
    <w:rsid w:val="007C3CBB"/>
    <w:rsid w:val="007C6A62"/>
    <w:rsid w:val="007D29C3"/>
    <w:rsid w:val="007D4E2D"/>
    <w:rsid w:val="007D6A99"/>
    <w:rsid w:val="007E08A8"/>
    <w:rsid w:val="007E1391"/>
    <w:rsid w:val="007E53C9"/>
    <w:rsid w:val="007F3D1B"/>
    <w:rsid w:val="00805F59"/>
    <w:rsid w:val="00805F95"/>
    <w:rsid w:val="00806412"/>
    <w:rsid w:val="00813878"/>
    <w:rsid w:val="00816788"/>
    <w:rsid w:val="008234EE"/>
    <w:rsid w:val="00823BBB"/>
    <w:rsid w:val="0083064A"/>
    <w:rsid w:val="00856033"/>
    <w:rsid w:val="00862359"/>
    <w:rsid w:val="00864098"/>
    <w:rsid w:val="00870635"/>
    <w:rsid w:val="008767C2"/>
    <w:rsid w:val="00882689"/>
    <w:rsid w:val="00882F44"/>
    <w:rsid w:val="00886D55"/>
    <w:rsid w:val="00887BC9"/>
    <w:rsid w:val="00895945"/>
    <w:rsid w:val="00897BE2"/>
    <w:rsid w:val="008A2A8A"/>
    <w:rsid w:val="008A479C"/>
    <w:rsid w:val="008A4C66"/>
    <w:rsid w:val="008B6675"/>
    <w:rsid w:val="008B6C60"/>
    <w:rsid w:val="008B7F54"/>
    <w:rsid w:val="008D1A13"/>
    <w:rsid w:val="008D2F2A"/>
    <w:rsid w:val="008E1815"/>
    <w:rsid w:val="008E3752"/>
    <w:rsid w:val="008E499B"/>
    <w:rsid w:val="00902783"/>
    <w:rsid w:val="00906343"/>
    <w:rsid w:val="00910153"/>
    <w:rsid w:val="00910785"/>
    <w:rsid w:val="009275E5"/>
    <w:rsid w:val="00927DA4"/>
    <w:rsid w:val="009316B0"/>
    <w:rsid w:val="00941F20"/>
    <w:rsid w:val="009453A3"/>
    <w:rsid w:val="00946722"/>
    <w:rsid w:val="00950044"/>
    <w:rsid w:val="00951085"/>
    <w:rsid w:val="00956C6B"/>
    <w:rsid w:val="009605A9"/>
    <w:rsid w:val="009662E7"/>
    <w:rsid w:val="00967B42"/>
    <w:rsid w:val="009803B7"/>
    <w:rsid w:val="0098568C"/>
    <w:rsid w:val="00987A63"/>
    <w:rsid w:val="00987ECB"/>
    <w:rsid w:val="00992BF9"/>
    <w:rsid w:val="0099632B"/>
    <w:rsid w:val="009A1714"/>
    <w:rsid w:val="009A1E67"/>
    <w:rsid w:val="009A212D"/>
    <w:rsid w:val="009A52B5"/>
    <w:rsid w:val="009A5E1D"/>
    <w:rsid w:val="009A74F7"/>
    <w:rsid w:val="009B0639"/>
    <w:rsid w:val="009B1A4B"/>
    <w:rsid w:val="009B5AF5"/>
    <w:rsid w:val="009C07F9"/>
    <w:rsid w:val="009C418E"/>
    <w:rsid w:val="009D567C"/>
    <w:rsid w:val="009D60A0"/>
    <w:rsid w:val="009E0C4A"/>
    <w:rsid w:val="009E11DD"/>
    <w:rsid w:val="009F1A97"/>
    <w:rsid w:val="009F7267"/>
    <w:rsid w:val="00A078A2"/>
    <w:rsid w:val="00A11408"/>
    <w:rsid w:val="00A11468"/>
    <w:rsid w:val="00A122FC"/>
    <w:rsid w:val="00A158F2"/>
    <w:rsid w:val="00A16004"/>
    <w:rsid w:val="00A204CB"/>
    <w:rsid w:val="00A3672D"/>
    <w:rsid w:val="00A37B03"/>
    <w:rsid w:val="00A41049"/>
    <w:rsid w:val="00A5603B"/>
    <w:rsid w:val="00A6065E"/>
    <w:rsid w:val="00A63222"/>
    <w:rsid w:val="00A67B62"/>
    <w:rsid w:val="00A773E5"/>
    <w:rsid w:val="00A81316"/>
    <w:rsid w:val="00AA1576"/>
    <w:rsid w:val="00AA20E3"/>
    <w:rsid w:val="00AA4820"/>
    <w:rsid w:val="00AA5244"/>
    <w:rsid w:val="00AB4206"/>
    <w:rsid w:val="00AB5475"/>
    <w:rsid w:val="00AC4F80"/>
    <w:rsid w:val="00AD2465"/>
    <w:rsid w:val="00AD3A1D"/>
    <w:rsid w:val="00AD5A30"/>
    <w:rsid w:val="00AD5CF9"/>
    <w:rsid w:val="00AD719D"/>
    <w:rsid w:val="00AD795E"/>
    <w:rsid w:val="00AE0573"/>
    <w:rsid w:val="00AE188B"/>
    <w:rsid w:val="00AE32EC"/>
    <w:rsid w:val="00AE3DD7"/>
    <w:rsid w:val="00AE7CA7"/>
    <w:rsid w:val="00AE7F33"/>
    <w:rsid w:val="00AF2CC2"/>
    <w:rsid w:val="00AF6D44"/>
    <w:rsid w:val="00B10D2B"/>
    <w:rsid w:val="00B10D8F"/>
    <w:rsid w:val="00B17436"/>
    <w:rsid w:val="00B17F32"/>
    <w:rsid w:val="00B24CE4"/>
    <w:rsid w:val="00B326C7"/>
    <w:rsid w:val="00B3280F"/>
    <w:rsid w:val="00B4624F"/>
    <w:rsid w:val="00B531A8"/>
    <w:rsid w:val="00B545FF"/>
    <w:rsid w:val="00B54D9F"/>
    <w:rsid w:val="00B57F39"/>
    <w:rsid w:val="00B61C5D"/>
    <w:rsid w:val="00B6242A"/>
    <w:rsid w:val="00B62479"/>
    <w:rsid w:val="00B66E7E"/>
    <w:rsid w:val="00B87BC8"/>
    <w:rsid w:val="00B87D59"/>
    <w:rsid w:val="00B9361D"/>
    <w:rsid w:val="00BB05C4"/>
    <w:rsid w:val="00BB1806"/>
    <w:rsid w:val="00BC69A0"/>
    <w:rsid w:val="00BD0E8A"/>
    <w:rsid w:val="00BD6420"/>
    <w:rsid w:val="00BD793D"/>
    <w:rsid w:val="00BE1B48"/>
    <w:rsid w:val="00BF3DEF"/>
    <w:rsid w:val="00C02A9A"/>
    <w:rsid w:val="00C1143B"/>
    <w:rsid w:val="00C139FE"/>
    <w:rsid w:val="00C17A15"/>
    <w:rsid w:val="00C201E8"/>
    <w:rsid w:val="00C23514"/>
    <w:rsid w:val="00C23961"/>
    <w:rsid w:val="00C34501"/>
    <w:rsid w:val="00C34EE3"/>
    <w:rsid w:val="00C42D8A"/>
    <w:rsid w:val="00C44EFD"/>
    <w:rsid w:val="00C46972"/>
    <w:rsid w:val="00C528BC"/>
    <w:rsid w:val="00C540D2"/>
    <w:rsid w:val="00C55307"/>
    <w:rsid w:val="00C559A8"/>
    <w:rsid w:val="00C57D76"/>
    <w:rsid w:val="00C844F2"/>
    <w:rsid w:val="00CA473D"/>
    <w:rsid w:val="00CA67E6"/>
    <w:rsid w:val="00CC0D92"/>
    <w:rsid w:val="00CC5A5C"/>
    <w:rsid w:val="00CC7D1E"/>
    <w:rsid w:val="00CD161D"/>
    <w:rsid w:val="00CD4E2D"/>
    <w:rsid w:val="00CD51C3"/>
    <w:rsid w:val="00CD6D8D"/>
    <w:rsid w:val="00CE04A3"/>
    <w:rsid w:val="00CE26A8"/>
    <w:rsid w:val="00CE6088"/>
    <w:rsid w:val="00CF42BD"/>
    <w:rsid w:val="00CF44F3"/>
    <w:rsid w:val="00D10207"/>
    <w:rsid w:val="00D15DA3"/>
    <w:rsid w:val="00D220E2"/>
    <w:rsid w:val="00D23ADB"/>
    <w:rsid w:val="00D23D75"/>
    <w:rsid w:val="00D24889"/>
    <w:rsid w:val="00D32959"/>
    <w:rsid w:val="00D3667F"/>
    <w:rsid w:val="00D37063"/>
    <w:rsid w:val="00D4780D"/>
    <w:rsid w:val="00D503D1"/>
    <w:rsid w:val="00D57F5F"/>
    <w:rsid w:val="00D752F0"/>
    <w:rsid w:val="00D77350"/>
    <w:rsid w:val="00D875C1"/>
    <w:rsid w:val="00D907B6"/>
    <w:rsid w:val="00D9499C"/>
    <w:rsid w:val="00D95917"/>
    <w:rsid w:val="00D97408"/>
    <w:rsid w:val="00DA1CB6"/>
    <w:rsid w:val="00DA39B7"/>
    <w:rsid w:val="00DC3C43"/>
    <w:rsid w:val="00DD0063"/>
    <w:rsid w:val="00DD081E"/>
    <w:rsid w:val="00DD26AF"/>
    <w:rsid w:val="00DD4D7A"/>
    <w:rsid w:val="00DD719D"/>
    <w:rsid w:val="00DE2056"/>
    <w:rsid w:val="00DE30C1"/>
    <w:rsid w:val="00DE4C74"/>
    <w:rsid w:val="00DF1234"/>
    <w:rsid w:val="00DF2D06"/>
    <w:rsid w:val="00DF38B2"/>
    <w:rsid w:val="00DF7D99"/>
    <w:rsid w:val="00E03FAD"/>
    <w:rsid w:val="00E04165"/>
    <w:rsid w:val="00E04716"/>
    <w:rsid w:val="00E065E1"/>
    <w:rsid w:val="00E113BC"/>
    <w:rsid w:val="00E11D08"/>
    <w:rsid w:val="00E15106"/>
    <w:rsid w:val="00E20E2C"/>
    <w:rsid w:val="00E25ACE"/>
    <w:rsid w:val="00E30F9D"/>
    <w:rsid w:val="00E32C2E"/>
    <w:rsid w:val="00E3760C"/>
    <w:rsid w:val="00E42659"/>
    <w:rsid w:val="00E44F66"/>
    <w:rsid w:val="00E4654C"/>
    <w:rsid w:val="00E47264"/>
    <w:rsid w:val="00E472C4"/>
    <w:rsid w:val="00E562D2"/>
    <w:rsid w:val="00E57B79"/>
    <w:rsid w:val="00E64A65"/>
    <w:rsid w:val="00E904DF"/>
    <w:rsid w:val="00E92279"/>
    <w:rsid w:val="00E95AA2"/>
    <w:rsid w:val="00E96875"/>
    <w:rsid w:val="00EA05B4"/>
    <w:rsid w:val="00EA1B3F"/>
    <w:rsid w:val="00EA5FA7"/>
    <w:rsid w:val="00EB3E2E"/>
    <w:rsid w:val="00EB42B1"/>
    <w:rsid w:val="00EB4F8F"/>
    <w:rsid w:val="00EB5505"/>
    <w:rsid w:val="00EB718A"/>
    <w:rsid w:val="00EC4D24"/>
    <w:rsid w:val="00EC7BAC"/>
    <w:rsid w:val="00ED40B5"/>
    <w:rsid w:val="00ED7F74"/>
    <w:rsid w:val="00EE03A6"/>
    <w:rsid w:val="00EE2B93"/>
    <w:rsid w:val="00EE3788"/>
    <w:rsid w:val="00EE4C0B"/>
    <w:rsid w:val="00EF0227"/>
    <w:rsid w:val="00EF562F"/>
    <w:rsid w:val="00EF775F"/>
    <w:rsid w:val="00F02AA4"/>
    <w:rsid w:val="00F208DA"/>
    <w:rsid w:val="00F25734"/>
    <w:rsid w:val="00F265F3"/>
    <w:rsid w:val="00F26CBF"/>
    <w:rsid w:val="00F359B1"/>
    <w:rsid w:val="00F370F3"/>
    <w:rsid w:val="00F406DB"/>
    <w:rsid w:val="00F52809"/>
    <w:rsid w:val="00F53D92"/>
    <w:rsid w:val="00F54CAD"/>
    <w:rsid w:val="00F55BF2"/>
    <w:rsid w:val="00F61EE7"/>
    <w:rsid w:val="00F6454F"/>
    <w:rsid w:val="00F64956"/>
    <w:rsid w:val="00F65133"/>
    <w:rsid w:val="00F67BAB"/>
    <w:rsid w:val="00F7105E"/>
    <w:rsid w:val="00F76F7D"/>
    <w:rsid w:val="00F803C6"/>
    <w:rsid w:val="00F97154"/>
    <w:rsid w:val="00FA033E"/>
    <w:rsid w:val="00FA077E"/>
    <w:rsid w:val="00FA4A11"/>
    <w:rsid w:val="00FA72E3"/>
    <w:rsid w:val="00FB2A49"/>
    <w:rsid w:val="00FB39D7"/>
    <w:rsid w:val="00FB4F51"/>
    <w:rsid w:val="00FB7CDF"/>
    <w:rsid w:val="00FD363B"/>
    <w:rsid w:val="00FE2F7A"/>
    <w:rsid w:val="00FF2AD4"/>
    <w:rsid w:val="00FF55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289E3D"/>
  <w15:docId w15:val="{7E86EEB1-FE09-46BF-A048-574695B44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67C2"/>
    <w:pPr>
      <w:widowControl w:val="0"/>
      <w:autoSpaceDE w:val="0"/>
      <w:autoSpaceDN w:val="0"/>
      <w:spacing w:after="0" w:line="240" w:lineRule="auto"/>
    </w:pPr>
    <w:rPr>
      <w:rFonts w:ascii="Times New Roman" w:eastAsia="Times New Roman" w:hAnsi="Times New Roman" w:cs="Times New Roman"/>
      <w:noProof/>
      <w:lang w:val="uk-UA"/>
    </w:rPr>
  </w:style>
  <w:style w:type="paragraph" w:styleId="10">
    <w:name w:val="heading 1"/>
    <w:basedOn w:val="a"/>
    <w:link w:val="11"/>
    <w:uiPriority w:val="9"/>
    <w:qFormat/>
    <w:rsid w:val="008767C2"/>
    <w:pPr>
      <w:ind w:left="199" w:right="487"/>
      <w:jc w:val="center"/>
      <w:outlineLvl w:val="0"/>
    </w:pPr>
    <w:rPr>
      <w:b/>
      <w:bCs/>
      <w:sz w:val="28"/>
      <w:szCs w:val="28"/>
    </w:rPr>
  </w:style>
  <w:style w:type="paragraph" w:styleId="2">
    <w:name w:val="heading 2"/>
    <w:basedOn w:val="a"/>
    <w:next w:val="a"/>
    <w:link w:val="20"/>
    <w:uiPriority w:val="9"/>
    <w:semiHidden/>
    <w:unhideWhenUsed/>
    <w:qFormat/>
    <w:rsid w:val="00DE30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E30C1"/>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8767C2"/>
    <w:rPr>
      <w:rFonts w:ascii="Times New Roman" w:eastAsia="Times New Roman" w:hAnsi="Times New Roman" w:cs="Times New Roman"/>
      <w:b/>
      <w:bCs/>
      <w:sz w:val="28"/>
      <w:szCs w:val="28"/>
      <w:lang w:val="uk-UA"/>
    </w:rPr>
  </w:style>
  <w:style w:type="paragraph" w:styleId="a3">
    <w:name w:val="Title"/>
    <w:basedOn w:val="a"/>
    <w:link w:val="a4"/>
    <w:uiPriority w:val="10"/>
    <w:qFormat/>
    <w:rsid w:val="008767C2"/>
    <w:pPr>
      <w:spacing w:before="1"/>
      <w:ind w:left="199" w:right="482"/>
      <w:jc w:val="center"/>
    </w:pPr>
    <w:rPr>
      <w:b/>
      <w:bCs/>
      <w:sz w:val="40"/>
      <w:szCs w:val="40"/>
    </w:rPr>
  </w:style>
  <w:style w:type="character" w:customStyle="1" w:styleId="a4">
    <w:name w:val="Назва Знак"/>
    <w:basedOn w:val="a0"/>
    <w:link w:val="a3"/>
    <w:uiPriority w:val="10"/>
    <w:rsid w:val="008767C2"/>
    <w:rPr>
      <w:rFonts w:ascii="Times New Roman" w:eastAsia="Times New Roman" w:hAnsi="Times New Roman" w:cs="Times New Roman"/>
      <w:b/>
      <w:bCs/>
      <w:sz w:val="40"/>
      <w:szCs w:val="40"/>
      <w:lang w:val="uk-UA"/>
    </w:rPr>
  </w:style>
  <w:style w:type="paragraph" w:styleId="a5">
    <w:name w:val="Body Text"/>
    <w:basedOn w:val="a"/>
    <w:link w:val="a6"/>
    <w:uiPriority w:val="1"/>
    <w:unhideWhenUsed/>
    <w:qFormat/>
    <w:rsid w:val="008767C2"/>
    <w:rPr>
      <w:sz w:val="28"/>
      <w:szCs w:val="28"/>
    </w:rPr>
  </w:style>
  <w:style w:type="character" w:customStyle="1" w:styleId="a6">
    <w:name w:val="Основний текст Знак"/>
    <w:basedOn w:val="a0"/>
    <w:link w:val="a5"/>
    <w:uiPriority w:val="1"/>
    <w:rsid w:val="008767C2"/>
    <w:rPr>
      <w:rFonts w:ascii="Times New Roman" w:eastAsia="Times New Roman" w:hAnsi="Times New Roman" w:cs="Times New Roman"/>
      <w:sz w:val="28"/>
      <w:szCs w:val="28"/>
      <w:lang w:val="uk-UA"/>
    </w:rPr>
  </w:style>
  <w:style w:type="paragraph" w:styleId="a7">
    <w:name w:val="List Paragraph"/>
    <w:basedOn w:val="a"/>
    <w:uiPriority w:val="1"/>
    <w:qFormat/>
    <w:rsid w:val="000F47C9"/>
    <w:pPr>
      <w:ind w:left="547" w:hanging="567"/>
    </w:pPr>
  </w:style>
  <w:style w:type="character" w:styleId="a8">
    <w:name w:val="annotation reference"/>
    <w:basedOn w:val="a0"/>
    <w:uiPriority w:val="99"/>
    <w:semiHidden/>
    <w:unhideWhenUsed/>
    <w:rsid w:val="000F47C9"/>
    <w:rPr>
      <w:sz w:val="16"/>
      <w:szCs w:val="16"/>
    </w:rPr>
  </w:style>
  <w:style w:type="paragraph" w:styleId="a9">
    <w:name w:val="annotation text"/>
    <w:basedOn w:val="a"/>
    <w:link w:val="aa"/>
    <w:uiPriority w:val="99"/>
    <w:semiHidden/>
    <w:unhideWhenUsed/>
    <w:rsid w:val="000F47C9"/>
    <w:rPr>
      <w:sz w:val="20"/>
      <w:szCs w:val="20"/>
    </w:rPr>
  </w:style>
  <w:style w:type="character" w:customStyle="1" w:styleId="aa">
    <w:name w:val="Текст примітки Знак"/>
    <w:basedOn w:val="a0"/>
    <w:link w:val="a9"/>
    <w:uiPriority w:val="99"/>
    <w:semiHidden/>
    <w:rsid w:val="000F47C9"/>
    <w:rPr>
      <w:rFonts w:ascii="Times New Roman" w:eastAsia="Times New Roman" w:hAnsi="Times New Roman" w:cs="Times New Roman"/>
      <w:sz w:val="20"/>
      <w:szCs w:val="20"/>
      <w:lang w:val="uk-UA"/>
    </w:rPr>
  </w:style>
  <w:style w:type="paragraph" w:styleId="ab">
    <w:name w:val="annotation subject"/>
    <w:basedOn w:val="a9"/>
    <w:next w:val="a9"/>
    <w:link w:val="ac"/>
    <w:uiPriority w:val="99"/>
    <w:semiHidden/>
    <w:unhideWhenUsed/>
    <w:rsid w:val="000F47C9"/>
    <w:rPr>
      <w:b/>
      <w:bCs/>
    </w:rPr>
  </w:style>
  <w:style w:type="character" w:customStyle="1" w:styleId="ac">
    <w:name w:val="Тема примітки Знак"/>
    <w:basedOn w:val="aa"/>
    <w:link w:val="ab"/>
    <w:uiPriority w:val="99"/>
    <w:semiHidden/>
    <w:rsid w:val="000F47C9"/>
    <w:rPr>
      <w:rFonts w:ascii="Times New Roman" w:eastAsia="Times New Roman" w:hAnsi="Times New Roman" w:cs="Times New Roman"/>
      <w:b/>
      <w:bCs/>
      <w:sz w:val="20"/>
      <w:szCs w:val="20"/>
      <w:lang w:val="uk-UA"/>
    </w:rPr>
  </w:style>
  <w:style w:type="paragraph" w:styleId="ad">
    <w:name w:val="Balloon Text"/>
    <w:basedOn w:val="a"/>
    <w:link w:val="ae"/>
    <w:uiPriority w:val="99"/>
    <w:semiHidden/>
    <w:unhideWhenUsed/>
    <w:rsid w:val="000F47C9"/>
    <w:rPr>
      <w:rFonts w:ascii="Segoe UI" w:hAnsi="Segoe UI" w:cs="Segoe UI"/>
      <w:sz w:val="18"/>
      <w:szCs w:val="18"/>
    </w:rPr>
  </w:style>
  <w:style w:type="character" w:customStyle="1" w:styleId="ae">
    <w:name w:val="Текст у виносці Знак"/>
    <w:basedOn w:val="a0"/>
    <w:link w:val="ad"/>
    <w:uiPriority w:val="99"/>
    <w:semiHidden/>
    <w:rsid w:val="000F47C9"/>
    <w:rPr>
      <w:rFonts w:ascii="Segoe UI" w:eastAsia="Times New Roman" w:hAnsi="Segoe UI" w:cs="Segoe UI"/>
      <w:sz w:val="18"/>
      <w:szCs w:val="18"/>
      <w:lang w:val="uk-UA"/>
    </w:rPr>
  </w:style>
  <w:style w:type="paragraph" w:customStyle="1" w:styleId="TableParagraph">
    <w:name w:val="Table Paragraph"/>
    <w:basedOn w:val="a"/>
    <w:uiPriority w:val="1"/>
    <w:qFormat/>
    <w:rsid w:val="004E11D4"/>
  </w:style>
  <w:style w:type="table" w:customStyle="1" w:styleId="TableNormal">
    <w:name w:val="Table Normal"/>
    <w:uiPriority w:val="2"/>
    <w:semiHidden/>
    <w:qFormat/>
    <w:rsid w:val="004E11D4"/>
    <w:pPr>
      <w:widowControl w:val="0"/>
      <w:autoSpaceDE w:val="0"/>
      <w:autoSpaceDN w:val="0"/>
      <w:spacing w:after="0" w:line="240" w:lineRule="auto"/>
    </w:pPr>
    <w:tblPr>
      <w:tblCellMar>
        <w:top w:w="0" w:type="dxa"/>
        <w:left w:w="0" w:type="dxa"/>
        <w:bottom w:w="0" w:type="dxa"/>
        <w:right w:w="0" w:type="dxa"/>
      </w:tblCellMar>
    </w:tblPr>
  </w:style>
  <w:style w:type="paragraph" w:styleId="af">
    <w:name w:val="header"/>
    <w:basedOn w:val="a"/>
    <w:link w:val="af0"/>
    <w:uiPriority w:val="99"/>
    <w:unhideWhenUsed/>
    <w:rsid w:val="00E11D08"/>
    <w:pPr>
      <w:tabs>
        <w:tab w:val="center" w:pos="4677"/>
        <w:tab w:val="right" w:pos="9355"/>
      </w:tabs>
    </w:pPr>
  </w:style>
  <w:style w:type="character" w:customStyle="1" w:styleId="af0">
    <w:name w:val="Верхній колонтитул Знак"/>
    <w:basedOn w:val="a0"/>
    <w:link w:val="af"/>
    <w:uiPriority w:val="99"/>
    <w:rsid w:val="00E11D08"/>
    <w:rPr>
      <w:rFonts w:ascii="Times New Roman" w:eastAsia="Times New Roman" w:hAnsi="Times New Roman" w:cs="Times New Roman"/>
      <w:lang w:val="uk-UA"/>
    </w:rPr>
  </w:style>
  <w:style w:type="paragraph" w:styleId="af1">
    <w:name w:val="footer"/>
    <w:basedOn w:val="a"/>
    <w:link w:val="af2"/>
    <w:uiPriority w:val="99"/>
    <w:unhideWhenUsed/>
    <w:rsid w:val="00E11D08"/>
    <w:pPr>
      <w:tabs>
        <w:tab w:val="center" w:pos="4677"/>
        <w:tab w:val="right" w:pos="9355"/>
      </w:tabs>
    </w:pPr>
  </w:style>
  <w:style w:type="character" w:customStyle="1" w:styleId="af2">
    <w:name w:val="Нижній колонтитул Знак"/>
    <w:basedOn w:val="a0"/>
    <w:link w:val="af1"/>
    <w:uiPriority w:val="99"/>
    <w:rsid w:val="00E11D08"/>
    <w:rPr>
      <w:rFonts w:ascii="Times New Roman" w:eastAsia="Times New Roman" w:hAnsi="Times New Roman" w:cs="Times New Roman"/>
      <w:lang w:val="uk-UA"/>
    </w:rPr>
  </w:style>
  <w:style w:type="numbering" w:customStyle="1" w:styleId="1">
    <w:name w:val="Стиль1"/>
    <w:uiPriority w:val="99"/>
    <w:rsid w:val="00E04716"/>
    <w:pPr>
      <w:numPr>
        <w:numId w:val="8"/>
      </w:numPr>
    </w:pPr>
  </w:style>
  <w:style w:type="paragraph" w:styleId="af3">
    <w:name w:val="caption"/>
    <w:basedOn w:val="a"/>
    <w:next w:val="a"/>
    <w:uiPriority w:val="35"/>
    <w:unhideWhenUsed/>
    <w:qFormat/>
    <w:rsid w:val="00813878"/>
    <w:pPr>
      <w:spacing w:after="200"/>
    </w:pPr>
    <w:rPr>
      <w:i/>
      <w:iCs/>
      <w:color w:val="44546A" w:themeColor="text2"/>
      <w:sz w:val="18"/>
      <w:szCs w:val="18"/>
    </w:rPr>
  </w:style>
  <w:style w:type="paragraph" w:styleId="12">
    <w:name w:val="toc 1"/>
    <w:basedOn w:val="a"/>
    <w:next w:val="a"/>
    <w:autoRedefine/>
    <w:uiPriority w:val="39"/>
    <w:unhideWhenUsed/>
    <w:rsid w:val="003D130C"/>
    <w:pPr>
      <w:tabs>
        <w:tab w:val="left" w:pos="833"/>
        <w:tab w:val="right" w:pos="9639"/>
      </w:tabs>
      <w:spacing w:line="360" w:lineRule="auto"/>
      <w:ind w:left="567" w:right="559" w:hanging="284"/>
    </w:pPr>
    <w:rPr>
      <w:sz w:val="28"/>
    </w:rPr>
  </w:style>
  <w:style w:type="character" w:styleId="af4">
    <w:name w:val="Hyperlink"/>
    <w:basedOn w:val="a0"/>
    <w:uiPriority w:val="99"/>
    <w:unhideWhenUsed/>
    <w:rsid w:val="00061370"/>
    <w:rPr>
      <w:color w:val="0563C1" w:themeColor="hyperlink"/>
      <w:u w:val="single"/>
    </w:rPr>
  </w:style>
  <w:style w:type="paragraph" w:styleId="af5">
    <w:name w:val="TOC Heading"/>
    <w:basedOn w:val="10"/>
    <w:next w:val="a"/>
    <w:uiPriority w:val="39"/>
    <w:unhideWhenUsed/>
    <w:qFormat/>
    <w:rsid w:val="00061370"/>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2F5496" w:themeColor="accent1" w:themeShade="BF"/>
      <w:sz w:val="32"/>
      <w:szCs w:val="32"/>
    </w:rPr>
  </w:style>
  <w:style w:type="character" w:customStyle="1" w:styleId="20">
    <w:name w:val="Заголовок 2 Знак"/>
    <w:basedOn w:val="a0"/>
    <w:link w:val="2"/>
    <w:uiPriority w:val="9"/>
    <w:semiHidden/>
    <w:rsid w:val="00DE30C1"/>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DE30C1"/>
    <w:rPr>
      <w:rFonts w:asciiTheme="majorHAnsi" w:eastAsiaTheme="majorEastAsia" w:hAnsiTheme="majorHAnsi" w:cstheme="majorBidi"/>
      <w:color w:val="1F3763" w:themeColor="accent1" w:themeShade="7F"/>
      <w:sz w:val="24"/>
      <w:szCs w:val="24"/>
      <w:lang w:val="uk-UA"/>
    </w:rPr>
  </w:style>
  <w:style w:type="paragraph" w:styleId="21">
    <w:name w:val="toc 2"/>
    <w:basedOn w:val="a"/>
    <w:next w:val="a"/>
    <w:autoRedefine/>
    <w:uiPriority w:val="39"/>
    <w:unhideWhenUsed/>
    <w:rsid w:val="00D95917"/>
    <w:pPr>
      <w:tabs>
        <w:tab w:val="right" w:pos="9923"/>
        <w:tab w:val="left" w:pos="10206"/>
      </w:tabs>
      <w:spacing w:after="100" w:line="360" w:lineRule="auto"/>
      <w:ind w:left="220" w:right="286"/>
    </w:pPr>
  </w:style>
  <w:style w:type="paragraph" w:styleId="31">
    <w:name w:val="toc 3"/>
    <w:basedOn w:val="a"/>
    <w:next w:val="a"/>
    <w:autoRedefine/>
    <w:uiPriority w:val="39"/>
    <w:unhideWhenUsed/>
    <w:rsid w:val="00DE30C1"/>
    <w:pPr>
      <w:spacing w:after="100"/>
      <w:ind w:left="440"/>
    </w:pPr>
  </w:style>
  <w:style w:type="table" w:styleId="af6">
    <w:name w:val="Table Grid"/>
    <w:basedOn w:val="a1"/>
    <w:uiPriority w:val="39"/>
    <w:rsid w:val="003B25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9">
    <w:name w:val="toc 9"/>
    <w:basedOn w:val="a"/>
    <w:next w:val="a"/>
    <w:autoRedefine/>
    <w:uiPriority w:val="39"/>
    <w:semiHidden/>
    <w:unhideWhenUsed/>
    <w:rsid w:val="006E583D"/>
    <w:pPr>
      <w:spacing w:after="100"/>
      <w:ind w:left="1760"/>
    </w:pPr>
  </w:style>
  <w:style w:type="character" w:customStyle="1" w:styleId="13">
    <w:name w:val="Незакрита згадка1"/>
    <w:basedOn w:val="a0"/>
    <w:uiPriority w:val="99"/>
    <w:semiHidden/>
    <w:unhideWhenUsed/>
    <w:rsid w:val="00F528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402518">
      <w:bodyDiv w:val="1"/>
      <w:marLeft w:val="0"/>
      <w:marRight w:val="0"/>
      <w:marTop w:val="0"/>
      <w:marBottom w:val="0"/>
      <w:divBdr>
        <w:top w:val="none" w:sz="0" w:space="0" w:color="auto"/>
        <w:left w:val="none" w:sz="0" w:space="0" w:color="auto"/>
        <w:bottom w:val="none" w:sz="0" w:space="0" w:color="auto"/>
        <w:right w:val="none" w:sz="0" w:space="0" w:color="auto"/>
      </w:divBdr>
    </w:div>
    <w:div w:id="43259615">
      <w:bodyDiv w:val="1"/>
      <w:marLeft w:val="0"/>
      <w:marRight w:val="0"/>
      <w:marTop w:val="0"/>
      <w:marBottom w:val="0"/>
      <w:divBdr>
        <w:top w:val="none" w:sz="0" w:space="0" w:color="auto"/>
        <w:left w:val="none" w:sz="0" w:space="0" w:color="auto"/>
        <w:bottom w:val="none" w:sz="0" w:space="0" w:color="auto"/>
        <w:right w:val="none" w:sz="0" w:space="0" w:color="auto"/>
      </w:divBdr>
    </w:div>
    <w:div w:id="70784164">
      <w:bodyDiv w:val="1"/>
      <w:marLeft w:val="0"/>
      <w:marRight w:val="0"/>
      <w:marTop w:val="0"/>
      <w:marBottom w:val="0"/>
      <w:divBdr>
        <w:top w:val="none" w:sz="0" w:space="0" w:color="auto"/>
        <w:left w:val="none" w:sz="0" w:space="0" w:color="auto"/>
        <w:bottom w:val="none" w:sz="0" w:space="0" w:color="auto"/>
        <w:right w:val="none" w:sz="0" w:space="0" w:color="auto"/>
      </w:divBdr>
    </w:div>
    <w:div w:id="81218402">
      <w:bodyDiv w:val="1"/>
      <w:marLeft w:val="0"/>
      <w:marRight w:val="0"/>
      <w:marTop w:val="0"/>
      <w:marBottom w:val="0"/>
      <w:divBdr>
        <w:top w:val="none" w:sz="0" w:space="0" w:color="auto"/>
        <w:left w:val="none" w:sz="0" w:space="0" w:color="auto"/>
        <w:bottom w:val="none" w:sz="0" w:space="0" w:color="auto"/>
        <w:right w:val="none" w:sz="0" w:space="0" w:color="auto"/>
      </w:divBdr>
    </w:div>
    <w:div w:id="103616248">
      <w:bodyDiv w:val="1"/>
      <w:marLeft w:val="0"/>
      <w:marRight w:val="0"/>
      <w:marTop w:val="0"/>
      <w:marBottom w:val="0"/>
      <w:divBdr>
        <w:top w:val="none" w:sz="0" w:space="0" w:color="auto"/>
        <w:left w:val="none" w:sz="0" w:space="0" w:color="auto"/>
        <w:bottom w:val="none" w:sz="0" w:space="0" w:color="auto"/>
        <w:right w:val="none" w:sz="0" w:space="0" w:color="auto"/>
      </w:divBdr>
    </w:div>
    <w:div w:id="133259097">
      <w:bodyDiv w:val="1"/>
      <w:marLeft w:val="0"/>
      <w:marRight w:val="0"/>
      <w:marTop w:val="0"/>
      <w:marBottom w:val="0"/>
      <w:divBdr>
        <w:top w:val="none" w:sz="0" w:space="0" w:color="auto"/>
        <w:left w:val="none" w:sz="0" w:space="0" w:color="auto"/>
        <w:bottom w:val="none" w:sz="0" w:space="0" w:color="auto"/>
        <w:right w:val="none" w:sz="0" w:space="0" w:color="auto"/>
      </w:divBdr>
    </w:div>
    <w:div w:id="254824621">
      <w:bodyDiv w:val="1"/>
      <w:marLeft w:val="0"/>
      <w:marRight w:val="0"/>
      <w:marTop w:val="0"/>
      <w:marBottom w:val="0"/>
      <w:divBdr>
        <w:top w:val="none" w:sz="0" w:space="0" w:color="auto"/>
        <w:left w:val="none" w:sz="0" w:space="0" w:color="auto"/>
        <w:bottom w:val="none" w:sz="0" w:space="0" w:color="auto"/>
        <w:right w:val="none" w:sz="0" w:space="0" w:color="auto"/>
      </w:divBdr>
    </w:div>
    <w:div w:id="268244075">
      <w:bodyDiv w:val="1"/>
      <w:marLeft w:val="0"/>
      <w:marRight w:val="0"/>
      <w:marTop w:val="0"/>
      <w:marBottom w:val="0"/>
      <w:divBdr>
        <w:top w:val="none" w:sz="0" w:space="0" w:color="auto"/>
        <w:left w:val="none" w:sz="0" w:space="0" w:color="auto"/>
        <w:bottom w:val="none" w:sz="0" w:space="0" w:color="auto"/>
        <w:right w:val="none" w:sz="0" w:space="0" w:color="auto"/>
      </w:divBdr>
    </w:div>
    <w:div w:id="296571399">
      <w:bodyDiv w:val="1"/>
      <w:marLeft w:val="0"/>
      <w:marRight w:val="0"/>
      <w:marTop w:val="0"/>
      <w:marBottom w:val="0"/>
      <w:divBdr>
        <w:top w:val="none" w:sz="0" w:space="0" w:color="auto"/>
        <w:left w:val="none" w:sz="0" w:space="0" w:color="auto"/>
        <w:bottom w:val="none" w:sz="0" w:space="0" w:color="auto"/>
        <w:right w:val="none" w:sz="0" w:space="0" w:color="auto"/>
      </w:divBdr>
    </w:div>
    <w:div w:id="322590166">
      <w:bodyDiv w:val="1"/>
      <w:marLeft w:val="0"/>
      <w:marRight w:val="0"/>
      <w:marTop w:val="0"/>
      <w:marBottom w:val="0"/>
      <w:divBdr>
        <w:top w:val="none" w:sz="0" w:space="0" w:color="auto"/>
        <w:left w:val="none" w:sz="0" w:space="0" w:color="auto"/>
        <w:bottom w:val="none" w:sz="0" w:space="0" w:color="auto"/>
        <w:right w:val="none" w:sz="0" w:space="0" w:color="auto"/>
      </w:divBdr>
    </w:div>
    <w:div w:id="340936267">
      <w:bodyDiv w:val="1"/>
      <w:marLeft w:val="0"/>
      <w:marRight w:val="0"/>
      <w:marTop w:val="0"/>
      <w:marBottom w:val="0"/>
      <w:divBdr>
        <w:top w:val="none" w:sz="0" w:space="0" w:color="auto"/>
        <w:left w:val="none" w:sz="0" w:space="0" w:color="auto"/>
        <w:bottom w:val="none" w:sz="0" w:space="0" w:color="auto"/>
        <w:right w:val="none" w:sz="0" w:space="0" w:color="auto"/>
      </w:divBdr>
    </w:div>
    <w:div w:id="349333076">
      <w:bodyDiv w:val="1"/>
      <w:marLeft w:val="0"/>
      <w:marRight w:val="0"/>
      <w:marTop w:val="0"/>
      <w:marBottom w:val="0"/>
      <w:divBdr>
        <w:top w:val="none" w:sz="0" w:space="0" w:color="auto"/>
        <w:left w:val="none" w:sz="0" w:space="0" w:color="auto"/>
        <w:bottom w:val="none" w:sz="0" w:space="0" w:color="auto"/>
        <w:right w:val="none" w:sz="0" w:space="0" w:color="auto"/>
      </w:divBdr>
    </w:div>
    <w:div w:id="371611931">
      <w:bodyDiv w:val="1"/>
      <w:marLeft w:val="0"/>
      <w:marRight w:val="0"/>
      <w:marTop w:val="0"/>
      <w:marBottom w:val="0"/>
      <w:divBdr>
        <w:top w:val="none" w:sz="0" w:space="0" w:color="auto"/>
        <w:left w:val="none" w:sz="0" w:space="0" w:color="auto"/>
        <w:bottom w:val="none" w:sz="0" w:space="0" w:color="auto"/>
        <w:right w:val="none" w:sz="0" w:space="0" w:color="auto"/>
      </w:divBdr>
    </w:div>
    <w:div w:id="374812648">
      <w:bodyDiv w:val="1"/>
      <w:marLeft w:val="0"/>
      <w:marRight w:val="0"/>
      <w:marTop w:val="0"/>
      <w:marBottom w:val="0"/>
      <w:divBdr>
        <w:top w:val="none" w:sz="0" w:space="0" w:color="auto"/>
        <w:left w:val="none" w:sz="0" w:space="0" w:color="auto"/>
        <w:bottom w:val="none" w:sz="0" w:space="0" w:color="auto"/>
        <w:right w:val="none" w:sz="0" w:space="0" w:color="auto"/>
      </w:divBdr>
    </w:div>
    <w:div w:id="375860907">
      <w:bodyDiv w:val="1"/>
      <w:marLeft w:val="0"/>
      <w:marRight w:val="0"/>
      <w:marTop w:val="0"/>
      <w:marBottom w:val="0"/>
      <w:divBdr>
        <w:top w:val="none" w:sz="0" w:space="0" w:color="auto"/>
        <w:left w:val="none" w:sz="0" w:space="0" w:color="auto"/>
        <w:bottom w:val="none" w:sz="0" w:space="0" w:color="auto"/>
        <w:right w:val="none" w:sz="0" w:space="0" w:color="auto"/>
      </w:divBdr>
    </w:div>
    <w:div w:id="411515448">
      <w:bodyDiv w:val="1"/>
      <w:marLeft w:val="0"/>
      <w:marRight w:val="0"/>
      <w:marTop w:val="0"/>
      <w:marBottom w:val="0"/>
      <w:divBdr>
        <w:top w:val="none" w:sz="0" w:space="0" w:color="auto"/>
        <w:left w:val="none" w:sz="0" w:space="0" w:color="auto"/>
        <w:bottom w:val="none" w:sz="0" w:space="0" w:color="auto"/>
        <w:right w:val="none" w:sz="0" w:space="0" w:color="auto"/>
      </w:divBdr>
    </w:div>
    <w:div w:id="485902553">
      <w:bodyDiv w:val="1"/>
      <w:marLeft w:val="0"/>
      <w:marRight w:val="0"/>
      <w:marTop w:val="0"/>
      <w:marBottom w:val="0"/>
      <w:divBdr>
        <w:top w:val="none" w:sz="0" w:space="0" w:color="auto"/>
        <w:left w:val="none" w:sz="0" w:space="0" w:color="auto"/>
        <w:bottom w:val="none" w:sz="0" w:space="0" w:color="auto"/>
        <w:right w:val="none" w:sz="0" w:space="0" w:color="auto"/>
      </w:divBdr>
    </w:div>
    <w:div w:id="504444950">
      <w:bodyDiv w:val="1"/>
      <w:marLeft w:val="0"/>
      <w:marRight w:val="0"/>
      <w:marTop w:val="0"/>
      <w:marBottom w:val="0"/>
      <w:divBdr>
        <w:top w:val="none" w:sz="0" w:space="0" w:color="auto"/>
        <w:left w:val="none" w:sz="0" w:space="0" w:color="auto"/>
        <w:bottom w:val="none" w:sz="0" w:space="0" w:color="auto"/>
        <w:right w:val="none" w:sz="0" w:space="0" w:color="auto"/>
      </w:divBdr>
    </w:div>
    <w:div w:id="546916045">
      <w:bodyDiv w:val="1"/>
      <w:marLeft w:val="0"/>
      <w:marRight w:val="0"/>
      <w:marTop w:val="0"/>
      <w:marBottom w:val="0"/>
      <w:divBdr>
        <w:top w:val="none" w:sz="0" w:space="0" w:color="auto"/>
        <w:left w:val="none" w:sz="0" w:space="0" w:color="auto"/>
        <w:bottom w:val="none" w:sz="0" w:space="0" w:color="auto"/>
        <w:right w:val="none" w:sz="0" w:space="0" w:color="auto"/>
      </w:divBdr>
    </w:div>
    <w:div w:id="572937387">
      <w:bodyDiv w:val="1"/>
      <w:marLeft w:val="0"/>
      <w:marRight w:val="0"/>
      <w:marTop w:val="0"/>
      <w:marBottom w:val="0"/>
      <w:divBdr>
        <w:top w:val="none" w:sz="0" w:space="0" w:color="auto"/>
        <w:left w:val="none" w:sz="0" w:space="0" w:color="auto"/>
        <w:bottom w:val="none" w:sz="0" w:space="0" w:color="auto"/>
        <w:right w:val="none" w:sz="0" w:space="0" w:color="auto"/>
      </w:divBdr>
    </w:div>
    <w:div w:id="578902662">
      <w:bodyDiv w:val="1"/>
      <w:marLeft w:val="0"/>
      <w:marRight w:val="0"/>
      <w:marTop w:val="0"/>
      <w:marBottom w:val="0"/>
      <w:divBdr>
        <w:top w:val="none" w:sz="0" w:space="0" w:color="auto"/>
        <w:left w:val="none" w:sz="0" w:space="0" w:color="auto"/>
        <w:bottom w:val="none" w:sz="0" w:space="0" w:color="auto"/>
        <w:right w:val="none" w:sz="0" w:space="0" w:color="auto"/>
      </w:divBdr>
    </w:div>
    <w:div w:id="599148443">
      <w:bodyDiv w:val="1"/>
      <w:marLeft w:val="0"/>
      <w:marRight w:val="0"/>
      <w:marTop w:val="0"/>
      <w:marBottom w:val="0"/>
      <w:divBdr>
        <w:top w:val="none" w:sz="0" w:space="0" w:color="auto"/>
        <w:left w:val="none" w:sz="0" w:space="0" w:color="auto"/>
        <w:bottom w:val="none" w:sz="0" w:space="0" w:color="auto"/>
        <w:right w:val="none" w:sz="0" w:space="0" w:color="auto"/>
      </w:divBdr>
    </w:div>
    <w:div w:id="624625052">
      <w:bodyDiv w:val="1"/>
      <w:marLeft w:val="0"/>
      <w:marRight w:val="0"/>
      <w:marTop w:val="0"/>
      <w:marBottom w:val="0"/>
      <w:divBdr>
        <w:top w:val="none" w:sz="0" w:space="0" w:color="auto"/>
        <w:left w:val="none" w:sz="0" w:space="0" w:color="auto"/>
        <w:bottom w:val="none" w:sz="0" w:space="0" w:color="auto"/>
        <w:right w:val="none" w:sz="0" w:space="0" w:color="auto"/>
      </w:divBdr>
    </w:div>
    <w:div w:id="631716318">
      <w:bodyDiv w:val="1"/>
      <w:marLeft w:val="0"/>
      <w:marRight w:val="0"/>
      <w:marTop w:val="0"/>
      <w:marBottom w:val="0"/>
      <w:divBdr>
        <w:top w:val="none" w:sz="0" w:space="0" w:color="auto"/>
        <w:left w:val="none" w:sz="0" w:space="0" w:color="auto"/>
        <w:bottom w:val="none" w:sz="0" w:space="0" w:color="auto"/>
        <w:right w:val="none" w:sz="0" w:space="0" w:color="auto"/>
      </w:divBdr>
    </w:div>
    <w:div w:id="643586519">
      <w:bodyDiv w:val="1"/>
      <w:marLeft w:val="0"/>
      <w:marRight w:val="0"/>
      <w:marTop w:val="0"/>
      <w:marBottom w:val="0"/>
      <w:divBdr>
        <w:top w:val="none" w:sz="0" w:space="0" w:color="auto"/>
        <w:left w:val="none" w:sz="0" w:space="0" w:color="auto"/>
        <w:bottom w:val="none" w:sz="0" w:space="0" w:color="auto"/>
        <w:right w:val="none" w:sz="0" w:space="0" w:color="auto"/>
      </w:divBdr>
    </w:div>
    <w:div w:id="682782252">
      <w:bodyDiv w:val="1"/>
      <w:marLeft w:val="0"/>
      <w:marRight w:val="0"/>
      <w:marTop w:val="0"/>
      <w:marBottom w:val="0"/>
      <w:divBdr>
        <w:top w:val="none" w:sz="0" w:space="0" w:color="auto"/>
        <w:left w:val="none" w:sz="0" w:space="0" w:color="auto"/>
        <w:bottom w:val="none" w:sz="0" w:space="0" w:color="auto"/>
        <w:right w:val="none" w:sz="0" w:space="0" w:color="auto"/>
      </w:divBdr>
    </w:div>
    <w:div w:id="704064523">
      <w:bodyDiv w:val="1"/>
      <w:marLeft w:val="0"/>
      <w:marRight w:val="0"/>
      <w:marTop w:val="0"/>
      <w:marBottom w:val="0"/>
      <w:divBdr>
        <w:top w:val="none" w:sz="0" w:space="0" w:color="auto"/>
        <w:left w:val="none" w:sz="0" w:space="0" w:color="auto"/>
        <w:bottom w:val="none" w:sz="0" w:space="0" w:color="auto"/>
        <w:right w:val="none" w:sz="0" w:space="0" w:color="auto"/>
      </w:divBdr>
    </w:div>
    <w:div w:id="718283031">
      <w:bodyDiv w:val="1"/>
      <w:marLeft w:val="0"/>
      <w:marRight w:val="0"/>
      <w:marTop w:val="0"/>
      <w:marBottom w:val="0"/>
      <w:divBdr>
        <w:top w:val="none" w:sz="0" w:space="0" w:color="auto"/>
        <w:left w:val="none" w:sz="0" w:space="0" w:color="auto"/>
        <w:bottom w:val="none" w:sz="0" w:space="0" w:color="auto"/>
        <w:right w:val="none" w:sz="0" w:space="0" w:color="auto"/>
      </w:divBdr>
    </w:div>
    <w:div w:id="739324857">
      <w:bodyDiv w:val="1"/>
      <w:marLeft w:val="0"/>
      <w:marRight w:val="0"/>
      <w:marTop w:val="0"/>
      <w:marBottom w:val="0"/>
      <w:divBdr>
        <w:top w:val="none" w:sz="0" w:space="0" w:color="auto"/>
        <w:left w:val="none" w:sz="0" w:space="0" w:color="auto"/>
        <w:bottom w:val="none" w:sz="0" w:space="0" w:color="auto"/>
        <w:right w:val="none" w:sz="0" w:space="0" w:color="auto"/>
      </w:divBdr>
    </w:div>
    <w:div w:id="764955584">
      <w:bodyDiv w:val="1"/>
      <w:marLeft w:val="0"/>
      <w:marRight w:val="0"/>
      <w:marTop w:val="0"/>
      <w:marBottom w:val="0"/>
      <w:divBdr>
        <w:top w:val="none" w:sz="0" w:space="0" w:color="auto"/>
        <w:left w:val="none" w:sz="0" w:space="0" w:color="auto"/>
        <w:bottom w:val="none" w:sz="0" w:space="0" w:color="auto"/>
        <w:right w:val="none" w:sz="0" w:space="0" w:color="auto"/>
      </w:divBdr>
    </w:div>
    <w:div w:id="777021892">
      <w:bodyDiv w:val="1"/>
      <w:marLeft w:val="0"/>
      <w:marRight w:val="0"/>
      <w:marTop w:val="0"/>
      <w:marBottom w:val="0"/>
      <w:divBdr>
        <w:top w:val="none" w:sz="0" w:space="0" w:color="auto"/>
        <w:left w:val="none" w:sz="0" w:space="0" w:color="auto"/>
        <w:bottom w:val="none" w:sz="0" w:space="0" w:color="auto"/>
        <w:right w:val="none" w:sz="0" w:space="0" w:color="auto"/>
      </w:divBdr>
    </w:div>
    <w:div w:id="789518898">
      <w:bodyDiv w:val="1"/>
      <w:marLeft w:val="0"/>
      <w:marRight w:val="0"/>
      <w:marTop w:val="0"/>
      <w:marBottom w:val="0"/>
      <w:divBdr>
        <w:top w:val="none" w:sz="0" w:space="0" w:color="auto"/>
        <w:left w:val="none" w:sz="0" w:space="0" w:color="auto"/>
        <w:bottom w:val="none" w:sz="0" w:space="0" w:color="auto"/>
        <w:right w:val="none" w:sz="0" w:space="0" w:color="auto"/>
      </w:divBdr>
    </w:div>
    <w:div w:id="815533148">
      <w:bodyDiv w:val="1"/>
      <w:marLeft w:val="0"/>
      <w:marRight w:val="0"/>
      <w:marTop w:val="0"/>
      <w:marBottom w:val="0"/>
      <w:divBdr>
        <w:top w:val="none" w:sz="0" w:space="0" w:color="auto"/>
        <w:left w:val="none" w:sz="0" w:space="0" w:color="auto"/>
        <w:bottom w:val="none" w:sz="0" w:space="0" w:color="auto"/>
        <w:right w:val="none" w:sz="0" w:space="0" w:color="auto"/>
      </w:divBdr>
    </w:div>
    <w:div w:id="841623357">
      <w:bodyDiv w:val="1"/>
      <w:marLeft w:val="0"/>
      <w:marRight w:val="0"/>
      <w:marTop w:val="0"/>
      <w:marBottom w:val="0"/>
      <w:divBdr>
        <w:top w:val="none" w:sz="0" w:space="0" w:color="auto"/>
        <w:left w:val="none" w:sz="0" w:space="0" w:color="auto"/>
        <w:bottom w:val="none" w:sz="0" w:space="0" w:color="auto"/>
        <w:right w:val="none" w:sz="0" w:space="0" w:color="auto"/>
      </w:divBdr>
    </w:div>
    <w:div w:id="842670188">
      <w:bodyDiv w:val="1"/>
      <w:marLeft w:val="0"/>
      <w:marRight w:val="0"/>
      <w:marTop w:val="0"/>
      <w:marBottom w:val="0"/>
      <w:divBdr>
        <w:top w:val="none" w:sz="0" w:space="0" w:color="auto"/>
        <w:left w:val="none" w:sz="0" w:space="0" w:color="auto"/>
        <w:bottom w:val="none" w:sz="0" w:space="0" w:color="auto"/>
        <w:right w:val="none" w:sz="0" w:space="0" w:color="auto"/>
      </w:divBdr>
    </w:div>
    <w:div w:id="882909571">
      <w:bodyDiv w:val="1"/>
      <w:marLeft w:val="0"/>
      <w:marRight w:val="0"/>
      <w:marTop w:val="0"/>
      <w:marBottom w:val="0"/>
      <w:divBdr>
        <w:top w:val="none" w:sz="0" w:space="0" w:color="auto"/>
        <w:left w:val="none" w:sz="0" w:space="0" w:color="auto"/>
        <w:bottom w:val="none" w:sz="0" w:space="0" w:color="auto"/>
        <w:right w:val="none" w:sz="0" w:space="0" w:color="auto"/>
      </w:divBdr>
    </w:div>
    <w:div w:id="925111420">
      <w:bodyDiv w:val="1"/>
      <w:marLeft w:val="0"/>
      <w:marRight w:val="0"/>
      <w:marTop w:val="0"/>
      <w:marBottom w:val="0"/>
      <w:divBdr>
        <w:top w:val="none" w:sz="0" w:space="0" w:color="auto"/>
        <w:left w:val="none" w:sz="0" w:space="0" w:color="auto"/>
        <w:bottom w:val="none" w:sz="0" w:space="0" w:color="auto"/>
        <w:right w:val="none" w:sz="0" w:space="0" w:color="auto"/>
      </w:divBdr>
    </w:div>
    <w:div w:id="975262506">
      <w:bodyDiv w:val="1"/>
      <w:marLeft w:val="0"/>
      <w:marRight w:val="0"/>
      <w:marTop w:val="0"/>
      <w:marBottom w:val="0"/>
      <w:divBdr>
        <w:top w:val="none" w:sz="0" w:space="0" w:color="auto"/>
        <w:left w:val="none" w:sz="0" w:space="0" w:color="auto"/>
        <w:bottom w:val="none" w:sz="0" w:space="0" w:color="auto"/>
        <w:right w:val="none" w:sz="0" w:space="0" w:color="auto"/>
      </w:divBdr>
    </w:div>
    <w:div w:id="992295184">
      <w:bodyDiv w:val="1"/>
      <w:marLeft w:val="0"/>
      <w:marRight w:val="0"/>
      <w:marTop w:val="0"/>
      <w:marBottom w:val="0"/>
      <w:divBdr>
        <w:top w:val="none" w:sz="0" w:space="0" w:color="auto"/>
        <w:left w:val="none" w:sz="0" w:space="0" w:color="auto"/>
        <w:bottom w:val="none" w:sz="0" w:space="0" w:color="auto"/>
        <w:right w:val="none" w:sz="0" w:space="0" w:color="auto"/>
      </w:divBdr>
    </w:div>
    <w:div w:id="994458256">
      <w:bodyDiv w:val="1"/>
      <w:marLeft w:val="0"/>
      <w:marRight w:val="0"/>
      <w:marTop w:val="0"/>
      <w:marBottom w:val="0"/>
      <w:divBdr>
        <w:top w:val="none" w:sz="0" w:space="0" w:color="auto"/>
        <w:left w:val="none" w:sz="0" w:space="0" w:color="auto"/>
        <w:bottom w:val="none" w:sz="0" w:space="0" w:color="auto"/>
        <w:right w:val="none" w:sz="0" w:space="0" w:color="auto"/>
      </w:divBdr>
    </w:div>
    <w:div w:id="997811045">
      <w:bodyDiv w:val="1"/>
      <w:marLeft w:val="0"/>
      <w:marRight w:val="0"/>
      <w:marTop w:val="0"/>
      <w:marBottom w:val="0"/>
      <w:divBdr>
        <w:top w:val="none" w:sz="0" w:space="0" w:color="auto"/>
        <w:left w:val="none" w:sz="0" w:space="0" w:color="auto"/>
        <w:bottom w:val="none" w:sz="0" w:space="0" w:color="auto"/>
        <w:right w:val="none" w:sz="0" w:space="0" w:color="auto"/>
      </w:divBdr>
    </w:div>
    <w:div w:id="1038896297">
      <w:bodyDiv w:val="1"/>
      <w:marLeft w:val="0"/>
      <w:marRight w:val="0"/>
      <w:marTop w:val="0"/>
      <w:marBottom w:val="0"/>
      <w:divBdr>
        <w:top w:val="none" w:sz="0" w:space="0" w:color="auto"/>
        <w:left w:val="none" w:sz="0" w:space="0" w:color="auto"/>
        <w:bottom w:val="none" w:sz="0" w:space="0" w:color="auto"/>
        <w:right w:val="none" w:sz="0" w:space="0" w:color="auto"/>
      </w:divBdr>
    </w:div>
    <w:div w:id="1057970220">
      <w:bodyDiv w:val="1"/>
      <w:marLeft w:val="0"/>
      <w:marRight w:val="0"/>
      <w:marTop w:val="0"/>
      <w:marBottom w:val="0"/>
      <w:divBdr>
        <w:top w:val="none" w:sz="0" w:space="0" w:color="auto"/>
        <w:left w:val="none" w:sz="0" w:space="0" w:color="auto"/>
        <w:bottom w:val="none" w:sz="0" w:space="0" w:color="auto"/>
        <w:right w:val="none" w:sz="0" w:space="0" w:color="auto"/>
      </w:divBdr>
    </w:div>
    <w:div w:id="1059010380">
      <w:bodyDiv w:val="1"/>
      <w:marLeft w:val="0"/>
      <w:marRight w:val="0"/>
      <w:marTop w:val="0"/>
      <w:marBottom w:val="0"/>
      <w:divBdr>
        <w:top w:val="none" w:sz="0" w:space="0" w:color="auto"/>
        <w:left w:val="none" w:sz="0" w:space="0" w:color="auto"/>
        <w:bottom w:val="none" w:sz="0" w:space="0" w:color="auto"/>
        <w:right w:val="none" w:sz="0" w:space="0" w:color="auto"/>
      </w:divBdr>
    </w:div>
    <w:div w:id="1066608696">
      <w:bodyDiv w:val="1"/>
      <w:marLeft w:val="0"/>
      <w:marRight w:val="0"/>
      <w:marTop w:val="0"/>
      <w:marBottom w:val="0"/>
      <w:divBdr>
        <w:top w:val="none" w:sz="0" w:space="0" w:color="auto"/>
        <w:left w:val="none" w:sz="0" w:space="0" w:color="auto"/>
        <w:bottom w:val="none" w:sz="0" w:space="0" w:color="auto"/>
        <w:right w:val="none" w:sz="0" w:space="0" w:color="auto"/>
      </w:divBdr>
    </w:div>
    <w:div w:id="1093671703">
      <w:bodyDiv w:val="1"/>
      <w:marLeft w:val="0"/>
      <w:marRight w:val="0"/>
      <w:marTop w:val="0"/>
      <w:marBottom w:val="0"/>
      <w:divBdr>
        <w:top w:val="none" w:sz="0" w:space="0" w:color="auto"/>
        <w:left w:val="none" w:sz="0" w:space="0" w:color="auto"/>
        <w:bottom w:val="none" w:sz="0" w:space="0" w:color="auto"/>
        <w:right w:val="none" w:sz="0" w:space="0" w:color="auto"/>
      </w:divBdr>
    </w:div>
    <w:div w:id="1117214834">
      <w:bodyDiv w:val="1"/>
      <w:marLeft w:val="0"/>
      <w:marRight w:val="0"/>
      <w:marTop w:val="0"/>
      <w:marBottom w:val="0"/>
      <w:divBdr>
        <w:top w:val="none" w:sz="0" w:space="0" w:color="auto"/>
        <w:left w:val="none" w:sz="0" w:space="0" w:color="auto"/>
        <w:bottom w:val="none" w:sz="0" w:space="0" w:color="auto"/>
        <w:right w:val="none" w:sz="0" w:space="0" w:color="auto"/>
      </w:divBdr>
    </w:div>
    <w:div w:id="1119955377">
      <w:bodyDiv w:val="1"/>
      <w:marLeft w:val="0"/>
      <w:marRight w:val="0"/>
      <w:marTop w:val="0"/>
      <w:marBottom w:val="0"/>
      <w:divBdr>
        <w:top w:val="none" w:sz="0" w:space="0" w:color="auto"/>
        <w:left w:val="none" w:sz="0" w:space="0" w:color="auto"/>
        <w:bottom w:val="none" w:sz="0" w:space="0" w:color="auto"/>
        <w:right w:val="none" w:sz="0" w:space="0" w:color="auto"/>
      </w:divBdr>
    </w:div>
    <w:div w:id="1125198883">
      <w:bodyDiv w:val="1"/>
      <w:marLeft w:val="0"/>
      <w:marRight w:val="0"/>
      <w:marTop w:val="0"/>
      <w:marBottom w:val="0"/>
      <w:divBdr>
        <w:top w:val="none" w:sz="0" w:space="0" w:color="auto"/>
        <w:left w:val="none" w:sz="0" w:space="0" w:color="auto"/>
        <w:bottom w:val="none" w:sz="0" w:space="0" w:color="auto"/>
        <w:right w:val="none" w:sz="0" w:space="0" w:color="auto"/>
      </w:divBdr>
    </w:div>
    <w:div w:id="1141002671">
      <w:bodyDiv w:val="1"/>
      <w:marLeft w:val="0"/>
      <w:marRight w:val="0"/>
      <w:marTop w:val="0"/>
      <w:marBottom w:val="0"/>
      <w:divBdr>
        <w:top w:val="none" w:sz="0" w:space="0" w:color="auto"/>
        <w:left w:val="none" w:sz="0" w:space="0" w:color="auto"/>
        <w:bottom w:val="none" w:sz="0" w:space="0" w:color="auto"/>
        <w:right w:val="none" w:sz="0" w:space="0" w:color="auto"/>
      </w:divBdr>
    </w:div>
    <w:div w:id="1158696125">
      <w:bodyDiv w:val="1"/>
      <w:marLeft w:val="0"/>
      <w:marRight w:val="0"/>
      <w:marTop w:val="0"/>
      <w:marBottom w:val="0"/>
      <w:divBdr>
        <w:top w:val="none" w:sz="0" w:space="0" w:color="auto"/>
        <w:left w:val="none" w:sz="0" w:space="0" w:color="auto"/>
        <w:bottom w:val="none" w:sz="0" w:space="0" w:color="auto"/>
        <w:right w:val="none" w:sz="0" w:space="0" w:color="auto"/>
      </w:divBdr>
    </w:div>
    <w:div w:id="1178349144">
      <w:bodyDiv w:val="1"/>
      <w:marLeft w:val="0"/>
      <w:marRight w:val="0"/>
      <w:marTop w:val="0"/>
      <w:marBottom w:val="0"/>
      <w:divBdr>
        <w:top w:val="none" w:sz="0" w:space="0" w:color="auto"/>
        <w:left w:val="none" w:sz="0" w:space="0" w:color="auto"/>
        <w:bottom w:val="none" w:sz="0" w:space="0" w:color="auto"/>
        <w:right w:val="none" w:sz="0" w:space="0" w:color="auto"/>
      </w:divBdr>
    </w:div>
    <w:div w:id="1207916231">
      <w:bodyDiv w:val="1"/>
      <w:marLeft w:val="0"/>
      <w:marRight w:val="0"/>
      <w:marTop w:val="0"/>
      <w:marBottom w:val="0"/>
      <w:divBdr>
        <w:top w:val="none" w:sz="0" w:space="0" w:color="auto"/>
        <w:left w:val="none" w:sz="0" w:space="0" w:color="auto"/>
        <w:bottom w:val="none" w:sz="0" w:space="0" w:color="auto"/>
        <w:right w:val="none" w:sz="0" w:space="0" w:color="auto"/>
      </w:divBdr>
    </w:div>
    <w:div w:id="1211648881">
      <w:bodyDiv w:val="1"/>
      <w:marLeft w:val="0"/>
      <w:marRight w:val="0"/>
      <w:marTop w:val="0"/>
      <w:marBottom w:val="0"/>
      <w:divBdr>
        <w:top w:val="none" w:sz="0" w:space="0" w:color="auto"/>
        <w:left w:val="none" w:sz="0" w:space="0" w:color="auto"/>
        <w:bottom w:val="none" w:sz="0" w:space="0" w:color="auto"/>
        <w:right w:val="none" w:sz="0" w:space="0" w:color="auto"/>
      </w:divBdr>
    </w:div>
    <w:div w:id="1274825346">
      <w:bodyDiv w:val="1"/>
      <w:marLeft w:val="0"/>
      <w:marRight w:val="0"/>
      <w:marTop w:val="0"/>
      <w:marBottom w:val="0"/>
      <w:divBdr>
        <w:top w:val="none" w:sz="0" w:space="0" w:color="auto"/>
        <w:left w:val="none" w:sz="0" w:space="0" w:color="auto"/>
        <w:bottom w:val="none" w:sz="0" w:space="0" w:color="auto"/>
        <w:right w:val="none" w:sz="0" w:space="0" w:color="auto"/>
      </w:divBdr>
    </w:div>
    <w:div w:id="1290353954">
      <w:bodyDiv w:val="1"/>
      <w:marLeft w:val="0"/>
      <w:marRight w:val="0"/>
      <w:marTop w:val="0"/>
      <w:marBottom w:val="0"/>
      <w:divBdr>
        <w:top w:val="none" w:sz="0" w:space="0" w:color="auto"/>
        <w:left w:val="none" w:sz="0" w:space="0" w:color="auto"/>
        <w:bottom w:val="none" w:sz="0" w:space="0" w:color="auto"/>
        <w:right w:val="none" w:sz="0" w:space="0" w:color="auto"/>
      </w:divBdr>
    </w:div>
    <w:div w:id="1389107569">
      <w:bodyDiv w:val="1"/>
      <w:marLeft w:val="0"/>
      <w:marRight w:val="0"/>
      <w:marTop w:val="0"/>
      <w:marBottom w:val="0"/>
      <w:divBdr>
        <w:top w:val="none" w:sz="0" w:space="0" w:color="auto"/>
        <w:left w:val="none" w:sz="0" w:space="0" w:color="auto"/>
        <w:bottom w:val="none" w:sz="0" w:space="0" w:color="auto"/>
        <w:right w:val="none" w:sz="0" w:space="0" w:color="auto"/>
      </w:divBdr>
    </w:div>
    <w:div w:id="1398094689">
      <w:bodyDiv w:val="1"/>
      <w:marLeft w:val="0"/>
      <w:marRight w:val="0"/>
      <w:marTop w:val="0"/>
      <w:marBottom w:val="0"/>
      <w:divBdr>
        <w:top w:val="none" w:sz="0" w:space="0" w:color="auto"/>
        <w:left w:val="none" w:sz="0" w:space="0" w:color="auto"/>
        <w:bottom w:val="none" w:sz="0" w:space="0" w:color="auto"/>
        <w:right w:val="none" w:sz="0" w:space="0" w:color="auto"/>
      </w:divBdr>
      <w:divsChild>
        <w:div w:id="1038046675">
          <w:marLeft w:val="0"/>
          <w:marRight w:val="0"/>
          <w:marTop w:val="0"/>
          <w:marBottom w:val="0"/>
          <w:divBdr>
            <w:top w:val="none" w:sz="0" w:space="0" w:color="auto"/>
            <w:left w:val="none" w:sz="0" w:space="0" w:color="auto"/>
            <w:bottom w:val="none" w:sz="0" w:space="0" w:color="auto"/>
            <w:right w:val="none" w:sz="0" w:space="0" w:color="auto"/>
          </w:divBdr>
        </w:div>
        <w:div w:id="269314283">
          <w:marLeft w:val="0"/>
          <w:marRight w:val="0"/>
          <w:marTop w:val="0"/>
          <w:marBottom w:val="0"/>
          <w:divBdr>
            <w:top w:val="none" w:sz="0" w:space="0" w:color="auto"/>
            <w:left w:val="none" w:sz="0" w:space="0" w:color="auto"/>
            <w:bottom w:val="none" w:sz="0" w:space="0" w:color="auto"/>
            <w:right w:val="none" w:sz="0" w:space="0" w:color="auto"/>
          </w:divBdr>
        </w:div>
        <w:div w:id="942420420">
          <w:marLeft w:val="0"/>
          <w:marRight w:val="0"/>
          <w:marTop w:val="0"/>
          <w:marBottom w:val="0"/>
          <w:divBdr>
            <w:top w:val="none" w:sz="0" w:space="0" w:color="auto"/>
            <w:left w:val="none" w:sz="0" w:space="0" w:color="auto"/>
            <w:bottom w:val="none" w:sz="0" w:space="0" w:color="auto"/>
            <w:right w:val="none" w:sz="0" w:space="0" w:color="auto"/>
          </w:divBdr>
        </w:div>
      </w:divsChild>
    </w:div>
    <w:div w:id="1405491629">
      <w:bodyDiv w:val="1"/>
      <w:marLeft w:val="0"/>
      <w:marRight w:val="0"/>
      <w:marTop w:val="0"/>
      <w:marBottom w:val="0"/>
      <w:divBdr>
        <w:top w:val="none" w:sz="0" w:space="0" w:color="auto"/>
        <w:left w:val="none" w:sz="0" w:space="0" w:color="auto"/>
        <w:bottom w:val="none" w:sz="0" w:space="0" w:color="auto"/>
        <w:right w:val="none" w:sz="0" w:space="0" w:color="auto"/>
      </w:divBdr>
    </w:div>
    <w:div w:id="1412197298">
      <w:bodyDiv w:val="1"/>
      <w:marLeft w:val="0"/>
      <w:marRight w:val="0"/>
      <w:marTop w:val="0"/>
      <w:marBottom w:val="0"/>
      <w:divBdr>
        <w:top w:val="none" w:sz="0" w:space="0" w:color="auto"/>
        <w:left w:val="none" w:sz="0" w:space="0" w:color="auto"/>
        <w:bottom w:val="none" w:sz="0" w:space="0" w:color="auto"/>
        <w:right w:val="none" w:sz="0" w:space="0" w:color="auto"/>
      </w:divBdr>
    </w:div>
    <w:div w:id="1416781519">
      <w:bodyDiv w:val="1"/>
      <w:marLeft w:val="0"/>
      <w:marRight w:val="0"/>
      <w:marTop w:val="0"/>
      <w:marBottom w:val="0"/>
      <w:divBdr>
        <w:top w:val="none" w:sz="0" w:space="0" w:color="auto"/>
        <w:left w:val="none" w:sz="0" w:space="0" w:color="auto"/>
        <w:bottom w:val="none" w:sz="0" w:space="0" w:color="auto"/>
        <w:right w:val="none" w:sz="0" w:space="0" w:color="auto"/>
      </w:divBdr>
      <w:divsChild>
        <w:div w:id="1084766318">
          <w:marLeft w:val="0"/>
          <w:marRight w:val="0"/>
          <w:marTop w:val="0"/>
          <w:marBottom w:val="0"/>
          <w:divBdr>
            <w:top w:val="none" w:sz="0" w:space="0" w:color="auto"/>
            <w:left w:val="none" w:sz="0" w:space="0" w:color="auto"/>
            <w:bottom w:val="none" w:sz="0" w:space="0" w:color="auto"/>
            <w:right w:val="none" w:sz="0" w:space="0" w:color="auto"/>
          </w:divBdr>
        </w:div>
        <w:div w:id="1563640548">
          <w:marLeft w:val="0"/>
          <w:marRight w:val="0"/>
          <w:marTop w:val="0"/>
          <w:marBottom w:val="0"/>
          <w:divBdr>
            <w:top w:val="none" w:sz="0" w:space="0" w:color="auto"/>
            <w:left w:val="none" w:sz="0" w:space="0" w:color="auto"/>
            <w:bottom w:val="none" w:sz="0" w:space="0" w:color="auto"/>
            <w:right w:val="none" w:sz="0" w:space="0" w:color="auto"/>
          </w:divBdr>
        </w:div>
        <w:div w:id="1009286515">
          <w:marLeft w:val="0"/>
          <w:marRight w:val="0"/>
          <w:marTop w:val="0"/>
          <w:marBottom w:val="0"/>
          <w:divBdr>
            <w:top w:val="none" w:sz="0" w:space="0" w:color="auto"/>
            <w:left w:val="none" w:sz="0" w:space="0" w:color="auto"/>
            <w:bottom w:val="none" w:sz="0" w:space="0" w:color="auto"/>
            <w:right w:val="none" w:sz="0" w:space="0" w:color="auto"/>
          </w:divBdr>
        </w:div>
      </w:divsChild>
    </w:div>
    <w:div w:id="1460149667">
      <w:bodyDiv w:val="1"/>
      <w:marLeft w:val="0"/>
      <w:marRight w:val="0"/>
      <w:marTop w:val="0"/>
      <w:marBottom w:val="0"/>
      <w:divBdr>
        <w:top w:val="none" w:sz="0" w:space="0" w:color="auto"/>
        <w:left w:val="none" w:sz="0" w:space="0" w:color="auto"/>
        <w:bottom w:val="none" w:sz="0" w:space="0" w:color="auto"/>
        <w:right w:val="none" w:sz="0" w:space="0" w:color="auto"/>
      </w:divBdr>
    </w:div>
    <w:div w:id="1478183565">
      <w:bodyDiv w:val="1"/>
      <w:marLeft w:val="0"/>
      <w:marRight w:val="0"/>
      <w:marTop w:val="0"/>
      <w:marBottom w:val="0"/>
      <w:divBdr>
        <w:top w:val="none" w:sz="0" w:space="0" w:color="auto"/>
        <w:left w:val="none" w:sz="0" w:space="0" w:color="auto"/>
        <w:bottom w:val="none" w:sz="0" w:space="0" w:color="auto"/>
        <w:right w:val="none" w:sz="0" w:space="0" w:color="auto"/>
      </w:divBdr>
    </w:div>
    <w:div w:id="1524585345">
      <w:bodyDiv w:val="1"/>
      <w:marLeft w:val="0"/>
      <w:marRight w:val="0"/>
      <w:marTop w:val="0"/>
      <w:marBottom w:val="0"/>
      <w:divBdr>
        <w:top w:val="none" w:sz="0" w:space="0" w:color="auto"/>
        <w:left w:val="none" w:sz="0" w:space="0" w:color="auto"/>
        <w:bottom w:val="none" w:sz="0" w:space="0" w:color="auto"/>
        <w:right w:val="none" w:sz="0" w:space="0" w:color="auto"/>
      </w:divBdr>
    </w:div>
    <w:div w:id="1541740811">
      <w:bodyDiv w:val="1"/>
      <w:marLeft w:val="0"/>
      <w:marRight w:val="0"/>
      <w:marTop w:val="0"/>
      <w:marBottom w:val="0"/>
      <w:divBdr>
        <w:top w:val="none" w:sz="0" w:space="0" w:color="auto"/>
        <w:left w:val="none" w:sz="0" w:space="0" w:color="auto"/>
        <w:bottom w:val="none" w:sz="0" w:space="0" w:color="auto"/>
        <w:right w:val="none" w:sz="0" w:space="0" w:color="auto"/>
      </w:divBdr>
    </w:div>
    <w:div w:id="1558780032">
      <w:bodyDiv w:val="1"/>
      <w:marLeft w:val="0"/>
      <w:marRight w:val="0"/>
      <w:marTop w:val="0"/>
      <w:marBottom w:val="0"/>
      <w:divBdr>
        <w:top w:val="none" w:sz="0" w:space="0" w:color="auto"/>
        <w:left w:val="none" w:sz="0" w:space="0" w:color="auto"/>
        <w:bottom w:val="none" w:sz="0" w:space="0" w:color="auto"/>
        <w:right w:val="none" w:sz="0" w:space="0" w:color="auto"/>
      </w:divBdr>
    </w:div>
    <w:div w:id="1571890184">
      <w:bodyDiv w:val="1"/>
      <w:marLeft w:val="0"/>
      <w:marRight w:val="0"/>
      <w:marTop w:val="0"/>
      <w:marBottom w:val="0"/>
      <w:divBdr>
        <w:top w:val="none" w:sz="0" w:space="0" w:color="auto"/>
        <w:left w:val="none" w:sz="0" w:space="0" w:color="auto"/>
        <w:bottom w:val="none" w:sz="0" w:space="0" w:color="auto"/>
        <w:right w:val="none" w:sz="0" w:space="0" w:color="auto"/>
      </w:divBdr>
    </w:div>
    <w:div w:id="1615941374">
      <w:bodyDiv w:val="1"/>
      <w:marLeft w:val="0"/>
      <w:marRight w:val="0"/>
      <w:marTop w:val="0"/>
      <w:marBottom w:val="0"/>
      <w:divBdr>
        <w:top w:val="none" w:sz="0" w:space="0" w:color="auto"/>
        <w:left w:val="none" w:sz="0" w:space="0" w:color="auto"/>
        <w:bottom w:val="none" w:sz="0" w:space="0" w:color="auto"/>
        <w:right w:val="none" w:sz="0" w:space="0" w:color="auto"/>
      </w:divBdr>
    </w:div>
    <w:div w:id="1619138448">
      <w:bodyDiv w:val="1"/>
      <w:marLeft w:val="0"/>
      <w:marRight w:val="0"/>
      <w:marTop w:val="0"/>
      <w:marBottom w:val="0"/>
      <w:divBdr>
        <w:top w:val="none" w:sz="0" w:space="0" w:color="auto"/>
        <w:left w:val="none" w:sz="0" w:space="0" w:color="auto"/>
        <w:bottom w:val="none" w:sz="0" w:space="0" w:color="auto"/>
        <w:right w:val="none" w:sz="0" w:space="0" w:color="auto"/>
      </w:divBdr>
    </w:div>
    <w:div w:id="1625964443">
      <w:bodyDiv w:val="1"/>
      <w:marLeft w:val="0"/>
      <w:marRight w:val="0"/>
      <w:marTop w:val="0"/>
      <w:marBottom w:val="0"/>
      <w:divBdr>
        <w:top w:val="none" w:sz="0" w:space="0" w:color="auto"/>
        <w:left w:val="none" w:sz="0" w:space="0" w:color="auto"/>
        <w:bottom w:val="none" w:sz="0" w:space="0" w:color="auto"/>
        <w:right w:val="none" w:sz="0" w:space="0" w:color="auto"/>
      </w:divBdr>
    </w:div>
    <w:div w:id="1644192059">
      <w:bodyDiv w:val="1"/>
      <w:marLeft w:val="0"/>
      <w:marRight w:val="0"/>
      <w:marTop w:val="0"/>
      <w:marBottom w:val="0"/>
      <w:divBdr>
        <w:top w:val="none" w:sz="0" w:space="0" w:color="auto"/>
        <w:left w:val="none" w:sz="0" w:space="0" w:color="auto"/>
        <w:bottom w:val="none" w:sz="0" w:space="0" w:color="auto"/>
        <w:right w:val="none" w:sz="0" w:space="0" w:color="auto"/>
      </w:divBdr>
    </w:div>
    <w:div w:id="1651515337">
      <w:bodyDiv w:val="1"/>
      <w:marLeft w:val="0"/>
      <w:marRight w:val="0"/>
      <w:marTop w:val="0"/>
      <w:marBottom w:val="0"/>
      <w:divBdr>
        <w:top w:val="none" w:sz="0" w:space="0" w:color="auto"/>
        <w:left w:val="none" w:sz="0" w:space="0" w:color="auto"/>
        <w:bottom w:val="none" w:sz="0" w:space="0" w:color="auto"/>
        <w:right w:val="none" w:sz="0" w:space="0" w:color="auto"/>
      </w:divBdr>
    </w:div>
    <w:div w:id="1652785036">
      <w:bodyDiv w:val="1"/>
      <w:marLeft w:val="0"/>
      <w:marRight w:val="0"/>
      <w:marTop w:val="0"/>
      <w:marBottom w:val="0"/>
      <w:divBdr>
        <w:top w:val="none" w:sz="0" w:space="0" w:color="auto"/>
        <w:left w:val="none" w:sz="0" w:space="0" w:color="auto"/>
        <w:bottom w:val="none" w:sz="0" w:space="0" w:color="auto"/>
        <w:right w:val="none" w:sz="0" w:space="0" w:color="auto"/>
      </w:divBdr>
    </w:div>
    <w:div w:id="1692687111">
      <w:bodyDiv w:val="1"/>
      <w:marLeft w:val="0"/>
      <w:marRight w:val="0"/>
      <w:marTop w:val="0"/>
      <w:marBottom w:val="0"/>
      <w:divBdr>
        <w:top w:val="none" w:sz="0" w:space="0" w:color="auto"/>
        <w:left w:val="none" w:sz="0" w:space="0" w:color="auto"/>
        <w:bottom w:val="none" w:sz="0" w:space="0" w:color="auto"/>
        <w:right w:val="none" w:sz="0" w:space="0" w:color="auto"/>
      </w:divBdr>
    </w:div>
    <w:div w:id="1705792068">
      <w:bodyDiv w:val="1"/>
      <w:marLeft w:val="0"/>
      <w:marRight w:val="0"/>
      <w:marTop w:val="0"/>
      <w:marBottom w:val="0"/>
      <w:divBdr>
        <w:top w:val="none" w:sz="0" w:space="0" w:color="auto"/>
        <w:left w:val="none" w:sz="0" w:space="0" w:color="auto"/>
        <w:bottom w:val="none" w:sz="0" w:space="0" w:color="auto"/>
        <w:right w:val="none" w:sz="0" w:space="0" w:color="auto"/>
      </w:divBdr>
    </w:div>
    <w:div w:id="1706905030">
      <w:bodyDiv w:val="1"/>
      <w:marLeft w:val="0"/>
      <w:marRight w:val="0"/>
      <w:marTop w:val="0"/>
      <w:marBottom w:val="0"/>
      <w:divBdr>
        <w:top w:val="none" w:sz="0" w:space="0" w:color="auto"/>
        <w:left w:val="none" w:sz="0" w:space="0" w:color="auto"/>
        <w:bottom w:val="none" w:sz="0" w:space="0" w:color="auto"/>
        <w:right w:val="none" w:sz="0" w:space="0" w:color="auto"/>
      </w:divBdr>
    </w:div>
    <w:div w:id="1778596348">
      <w:bodyDiv w:val="1"/>
      <w:marLeft w:val="0"/>
      <w:marRight w:val="0"/>
      <w:marTop w:val="0"/>
      <w:marBottom w:val="0"/>
      <w:divBdr>
        <w:top w:val="none" w:sz="0" w:space="0" w:color="auto"/>
        <w:left w:val="none" w:sz="0" w:space="0" w:color="auto"/>
        <w:bottom w:val="none" w:sz="0" w:space="0" w:color="auto"/>
        <w:right w:val="none" w:sz="0" w:space="0" w:color="auto"/>
      </w:divBdr>
    </w:div>
    <w:div w:id="1784568439">
      <w:bodyDiv w:val="1"/>
      <w:marLeft w:val="0"/>
      <w:marRight w:val="0"/>
      <w:marTop w:val="0"/>
      <w:marBottom w:val="0"/>
      <w:divBdr>
        <w:top w:val="none" w:sz="0" w:space="0" w:color="auto"/>
        <w:left w:val="none" w:sz="0" w:space="0" w:color="auto"/>
        <w:bottom w:val="none" w:sz="0" w:space="0" w:color="auto"/>
        <w:right w:val="none" w:sz="0" w:space="0" w:color="auto"/>
      </w:divBdr>
    </w:div>
    <w:div w:id="1788694431">
      <w:bodyDiv w:val="1"/>
      <w:marLeft w:val="0"/>
      <w:marRight w:val="0"/>
      <w:marTop w:val="0"/>
      <w:marBottom w:val="0"/>
      <w:divBdr>
        <w:top w:val="none" w:sz="0" w:space="0" w:color="auto"/>
        <w:left w:val="none" w:sz="0" w:space="0" w:color="auto"/>
        <w:bottom w:val="none" w:sz="0" w:space="0" w:color="auto"/>
        <w:right w:val="none" w:sz="0" w:space="0" w:color="auto"/>
      </w:divBdr>
    </w:div>
    <w:div w:id="1893272099">
      <w:bodyDiv w:val="1"/>
      <w:marLeft w:val="0"/>
      <w:marRight w:val="0"/>
      <w:marTop w:val="0"/>
      <w:marBottom w:val="0"/>
      <w:divBdr>
        <w:top w:val="none" w:sz="0" w:space="0" w:color="auto"/>
        <w:left w:val="none" w:sz="0" w:space="0" w:color="auto"/>
        <w:bottom w:val="none" w:sz="0" w:space="0" w:color="auto"/>
        <w:right w:val="none" w:sz="0" w:space="0" w:color="auto"/>
      </w:divBdr>
    </w:div>
    <w:div w:id="1895239341">
      <w:bodyDiv w:val="1"/>
      <w:marLeft w:val="0"/>
      <w:marRight w:val="0"/>
      <w:marTop w:val="0"/>
      <w:marBottom w:val="0"/>
      <w:divBdr>
        <w:top w:val="none" w:sz="0" w:space="0" w:color="auto"/>
        <w:left w:val="none" w:sz="0" w:space="0" w:color="auto"/>
        <w:bottom w:val="none" w:sz="0" w:space="0" w:color="auto"/>
        <w:right w:val="none" w:sz="0" w:space="0" w:color="auto"/>
      </w:divBdr>
    </w:div>
    <w:div w:id="1933510831">
      <w:bodyDiv w:val="1"/>
      <w:marLeft w:val="0"/>
      <w:marRight w:val="0"/>
      <w:marTop w:val="0"/>
      <w:marBottom w:val="0"/>
      <w:divBdr>
        <w:top w:val="none" w:sz="0" w:space="0" w:color="auto"/>
        <w:left w:val="none" w:sz="0" w:space="0" w:color="auto"/>
        <w:bottom w:val="none" w:sz="0" w:space="0" w:color="auto"/>
        <w:right w:val="none" w:sz="0" w:space="0" w:color="auto"/>
      </w:divBdr>
    </w:div>
    <w:div w:id="1934361890">
      <w:bodyDiv w:val="1"/>
      <w:marLeft w:val="0"/>
      <w:marRight w:val="0"/>
      <w:marTop w:val="0"/>
      <w:marBottom w:val="0"/>
      <w:divBdr>
        <w:top w:val="none" w:sz="0" w:space="0" w:color="auto"/>
        <w:left w:val="none" w:sz="0" w:space="0" w:color="auto"/>
        <w:bottom w:val="none" w:sz="0" w:space="0" w:color="auto"/>
        <w:right w:val="none" w:sz="0" w:space="0" w:color="auto"/>
      </w:divBdr>
    </w:div>
    <w:div w:id="1957057667">
      <w:bodyDiv w:val="1"/>
      <w:marLeft w:val="0"/>
      <w:marRight w:val="0"/>
      <w:marTop w:val="0"/>
      <w:marBottom w:val="0"/>
      <w:divBdr>
        <w:top w:val="none" w:sz="0" w:space="0" w:color="auto"/>
        <w:left w:val="none" w:sz="0" w:space="0" w:color="auto"/>
        <w:bottom w:val="none" w:sz="0" w:space="0" w:color="auto"/>
        <w:right w:val="none" w:sz="0" w:space="0" w:color="auto"/>
      </w:divBdr>
    </w:div>
    <w:div w:id="2008894961">
      <w:bodyDiv w:val="1"/>
      <w:marLeft w:val="0"/>
      <w:marRight w:val="0"/>
      <w:marTop w:val="0"/>
      <w:marBottom w:val="0"/>
      <w:divBdr>
        <w:top w:val="none" w:sz="0" w:space="0" w:color="auto"/>
        <w:left w:val="none" w:sz="0" w:space="0" w:color="auto"/>
        <w:bottom w:val="none" w:sz="0" w:space="0" w:color="auto"/>
        <w:right w:val="none" w:sz="0" w:space="0" w:color="auto"/>
      </w:divBdr>
    </w:div>
    <w:div w:id="2010910138">
      <w:bodyDiv w:val="1"/>
      <w:marLeft w:val="0"/>
      <w:marRight w:val="0"/>
      <w:marTop w:val="0"/>
      <w:marBottom w:val="0"/>
      <w:divBdr>
        <w:top w:val="none" w:sz="0" w:space="0" w:color="auto"/>
        <w:left w:val="none" w:sz="0" w:space="0" w:color="auto"/>
        <w:bottom w:val="none" w:sz="0" w:space="0" w:color="auto"/>
        <w:right w:val="none" w:sz="0" w:space="0" w:color="auto"/>
      </w:divBdr>
    </w:div>
    <w:div w:id="2082020835">
      <w:bodyDiv w:val="1"/>
      <w:marLeft w:val="0"/>
      <w:marRight w:val="0"/>
      <w:marTop w:val="0"/>
      <w:marBottom w:val="0"/>
      <w:divBdr>
        <w:top w:val="none" w:sz="0" w:space="0" w:color="auto"/>
        <w:left w:val="none" w:sz="0" w:space="0" w:color="auto"/>
        <w:bottom w:val="none" w:sz="0" w:space="0" w:color="auto"/>
        <w:right w:val="none" w:sz="0" w:space="0" w:color="auto"/>
      </w:divBdr>
    </w:div>
    <w:div w:id="2105806768">
      <w:bodyDiv w:val="1"/>
      <w:marLeft w:val="0"/>
      <w:marRight w:val="0"/>
      <w:marTop w:val="0"/>
      <w:marBottom w:val="0"/>
      <w:divBdr>
        <w:top w:val="none" w:sz="0" w:space="0" w:color="auto"/>
        <w:left w:val="none" w:sz="0" w:space="0" w:color="auto"/>
        <w:bottom w:val="none" w:sz="0" w:space="0" w:color="auto"/>
        <w:right w:val="none" w:sz="0" w:space="0" w:color="auto"/>
      </w:divBdr>
    </w:div>
    <w:div w:id="2109957330">
      <w:bodyDiv w:val="1"/>
      <w:marLeft w:val="0"/>
      <w:marRight w:val="0"/>
      <w:marTop w:val="0"/>
      <w:marBottom w:val="0"/>
      <w:divBdr>
        <w:top w:val="none" w:sz="0" w:space="0" w:color="auto"/>
        <w:left w:val="none" w:sz="0" w:space="0" w:color="auto"/>
        <w:bottom w:val="none" w:sz="0" w:space="0" w:color="auto"/>
        <w:right w:val="none" w:sz="0" w:space="0" w:color="auto"/>
      </w:divBdr>
    </w:div>
    <w:div w:id="2113012952">
      <w:bodyDiv w:val="1"/>
      <w:marLeft w:val="0"/>
      <w:marRight w:val="0"/>
      <w:marTop w:val="0"/>
      <w:marBottom w:val="0"/>
      <w:divBdr>
        <w:top w:val="none" w:sz="0" w:space="0" w:color="auto"/>
        <w:left w:val="none" w:sz="0" w:space="0" w:color="auto"/>
        <w:bottom w:val="none" w:sz="0" w:space="0" w:color="auto"/>
        <w:right w:val="none" w:sz="0" w:space="0" w:color="auto"/>
      </w:divBdr>
    </w:div>
    <w:div w:id="2133817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21" Type="http://schemas.openxmlformats.org/officeDocument/2006/relationships/image" Target="media/image6.emf"/><Relationship Id="rId42" Type="http://schemas.openxmlformats.org/officeDocument/2006/relationships/image" Target="media/image18.png"/><Relationship Id="rId47" Type="http://schemas.openxmlformats.org/officeDocument/2006/relationships/image" Target="media/image23.png"/><Relationship Id="rId63" Type="http://schemas.openxmlformats.org/officeDocument/2006/relationships/image" Target="media/image39.png"/><Relationship Id="rId68" Type="http://schemas.openxmlformats.org/officeDocument/2006/relationships/image" Target="media/image44.png"/><Relationship Id="rId16" Type="http://schemas.openxmlformats.org/officeDocument/2006/relationships/image" Target="media/image1.png"/><Relationship Id="rId11" Type="http://schemas.openxmlformats.org/officeDocument/2006/relationships/footer" Target="footer2.xml"/><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15.wmf"/><Relationship Id="rId40" Type="http://schemas.openxmlformats.org/officeDocument/2006/relationships/oleObject" Target="embeddings/oleObject9.bin"/><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42.png"/><Relationship Id="rId74" Type="http://schemas.openxmlformats.org/officeDocument/2006/relationships/image" Target="media/image49.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7.png"/><Relationship Id="rId19" Type="http://schemas.openxmlformats.org/officeDocument/2006/relationships/image" Target="media/image4.emf"/><Relationship Id="rId14" Type="http://schemas.openxmlformats.org/officeDocument/2006/relationships/footer" Target="footer4.xml"/><Relationship Id="rId22" Type="http://schemas.openxmlformats.org/officeDocument/2006/relationships/image" Target="media/image7.emf"/><Relationship Id="rId27" Type="http://schemas.openxmlformats.org/officeDocument/2006/relationships/image" Target="media/image10.wmf"/><Relationship Id="rId30" Type="http://schemas.openxmlformats.org/officeDocument/2006/relationships/oleObject" Target="embeddings/oleObject4.bin"/><Relationship Id="rId35" Type="http://schemas.openxmlformats.org/officeDocument/2006/relationships/image" Target="media/image14.wmf"/><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image" Target="media/image32.png"/><Relationship Id="rId64" Type="http://schemas.openxmlformats.org/officeDocument/2006/relationships/image" Target="media/image40.png"/><Relationship Id="rId69" Type="http://schemas.openxmlformats.org/officeDocument/2006/relationships/image" Target="media/image45.wmf"/><Relationship Id="rId77" Type="http://schemas.openxmlformats.org/officeDocument/2006/relationships/hyperlink" Target="https://ela.kpi.ua/bitstream/123456789/48137/1/Teoriia.pdf" TargetMode="External"/><Relationship Id="rId8" Type="http://schemas.openxmlformats.org/officeDocument/2006/relationships/header" Target="header1.xml"/><Relationship Id="rId51" Type="http://schemas.openxmlformats.org/officeDocument/2006/relationships/image" Target="media/image27.png"/><Relationship Id="rId72" Type="http://schemas.openxmlformats.org/officeDocument/2006/relationships/image" Target="media/image47.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e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8.bin"/><Relationship Id="rId46" Type="http://schemas.openxmlformats.org/officeDocument/2006/relationships/image" Target="media/image22.png"/><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image" Target="media/image5.emf"/><Relationship Id="rId41" Type="http://schemas.openxmlformats.org/officeDocument/2006/relationships/image" Target="media/image17.emf"/><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oleObject" Target="embeddings/oleObject10.bin"/><Relationship Id="rId75" Type="http://schemas.openxmlformats.org/officeDocument/2006/relationships/hyperlink" Target="https://ela.kpi.ua/bitstream/123456789/41437/3/Teoria_sygnaliv.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8.wmf"/><Relationship Id="rId28" Type="http://schemas.openxmlformats.org/officeDocument/2006/relationships/oleObject" Target="embeddings/oleObject3.bin"/><Relationship Id="rId36" Type="http://schemas.openxmlformats.org/officeDocument/2006/relationships/oleObject" Target="embeddings/oleObject7.bin"/><Relationship Id="rId49" Type="http://schemas.openxmlformats.org/officeDocument/2006/relationships/image" Target="media/image25.png"/><Relationship Id="rId57" Type="http://schemas.openxmlformats.org/officeDocument/2006/relationships/image" Target="media/image33.png"/><Relationship Id="rId10" Type="http://schemas.openxmlformats.org/officeDocument/2006/relationships/footer" Target="footer1.xml"/><Relationship Id="rId31" Type="http://schemas.openxmlformats.org/officeDocument/2006/relationships/image" Target="media/image12.wmf"/><Relationship Id="rId44" Type="http://schemas.openxmlformats.org/officeDocument/2006/relationships/image" Target="media/image20.png"/><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image" Target="media/image48.png"/><Relationship Id="rId78"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3.emf"/><Relationship Id="rId39" Type="http://schemas.openxmlformats.org/officeDocument/2006/relationships/image" Target="media/image16.wmf"/><Relationship Id="rId34" Type="http://schemas.openxmlformats.org/officeDocument/2006/relationships/oleObject" Target="embeddings/oleObject6.bin"/><Relationship Id="rId50" Type="http://schemas.openxmlformats.org/officeDocument/2006/relationships/image" Target="media/image26.png"/><Relationship Id="rId55" Type="http://schemas.openxmlformats.org/officeDocument/2006/relationships/image" Target="media/image31.png"/><Relationship Id="rId76" Type="http://schemas.openxmlformats.org/officeDocument/2006/relationships/hyperlink" Target="https://mindmajix.com/labview/introduction-to-labview-programming-and-its-advantages" TargetMode="External"/><Relationship Id="rId7" Type="http://schemas.openxmlformats.org/officeDocument/2006/relationships/endnotes" Target="endnotes.xml"/><Relationship Id="rId71" Type="http://schemas.openxmlformats.org/officeDocument/2006/relationships/image" Target="media/image46.png"/><Relationship Id="rId2" Type="http://schemas.openxmlformats.org/officeDocument/2006/relationships/numbering" Target="numbering.xml"/><Relationship Id="rId29" Type="http://schemas.openxmlformats.org/officeDocument/2006/relationships/image" Target="media/image11.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D1F7E-41D4-40E3-8B29-E47E2D470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67</Pages>
  <Words>10958</Words>
  <Characters>62462</Characters>
  <Application>Microsoft Office Word</Application>
  <DocSecurity>0</DocSecurity>
  <Lines>520</Lines>
  <Paragraphs>146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73274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Eugene MIhailov</dc:creator>
  <cp:lastModifiedBy>Eugene MIhailov</cp:lastModifiedBy>
  <cp:revision>3</cp:revision>
  <cp:lastPrinted>2023-06-15T12:25:00Z</cp:lastPrinted>
  <dcterms:created xsi:type="dcterms:W3CDTF">2023-06-15T12:36:00Z</dcterms:created>
  <dcterms:modified xsi:type="dcterms:W3CDTF">2023-06-18T20:23:00Z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