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A79B6" w14:textId="77777777" w:rsidR="00FD3BC1" w:rsidRPr="007A0B6A" w:rsidRDefault="00FD3BC1" w:rsidP="008D22D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3AEE4692" w14:textId="2F4E769D" w:rsidR="007957DB" w:rsidRDefault="00CB7991" w:rsidP="00CB7991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Гутник А.З., </w:t>
      </w:r>
      <w:proofErr w:type="spellStart"/>
      <w:r>
        <w:rPr>
          <w:b/>
          <w:sz w:val="28"/>
          <w:szCs w:val="28"/>
          <w:lang w:val="uk-UA"/>
        </w:rPr>
        <w:t>студ</w:t>
      </w:r>
      <w:proofErr w:type="spellEnd"/>
      <w:r>
        <w:rPr>
          <w:b/>
          <w:sz w:val="28"/>
          <w:szCs w:val="28"/>
          <w:lang w:val="uk-UA"/>
        </w:rPr>
        <w:t>.</w:t>
      </w:r>
    </w:p>
    <w:p w14:paraId="702920FA" w14:textId="4CEC1D41" w:rsidR="00CB7991" w:rsidRDefault="00CB7991" w:rsidP="00CB7991">
      <w:pPr>
        <w:spacing w:line="360" w:lineRule="auto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Сомов</w:t>
      </w:r>
      <w:proofErr w:type="spellEnd"/>
      <w:r>
        <w:rPr>
          <w:b/>
          <w:sz w:val="28"/>
          <w:szCs w:val="28"/>
          <w:lang w:val="uk-UA"/>
        </w:rPr>
        <w:t xml:space="preserve"> Д.О., </w:t>
      </w:r>
      <w:proofErr w:type="spellStart"/>
      <w:r>
        <w:rPr>
          <w:b/>
          <w:sz w:val="28"/>
          <w:szCs w:val="28"/>
          <w:lang w:val="uk-UA"/>
        </w:rPr>
        <w:t>студ</w:t>
      </w:r>
      <w:proofErr w:type="spellEnd"/>
      <w:r>
        <w:rPr>
          <w:b/>
          <w:sz w:val="28"/>
          <w:szCs w:val="28"/>
          <w:lang w:val="uk-UA"/>
        </w:rPr>
        <w:t>.</w:t>
      </w:r>
    </w:p>
    <w:p w14:paraId="192B2E18" w14:textId="27D0E693" w:rsidR="00CB7991" w:rsidRPr="00CB7991" w:rsidRDefault="00CB7991" w:rsidP="00CB7991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Кузнєцов Ю.М., керівник, </w:t>
      </w:r>
      <w:proofErr w:type="spellStart"/>
      <w:r>
        <w:rPr>
          <w:b/>
          <w:sz w:val="28"/>
          <w:szCs w:val="28"/>
          <w:lang w:val="uk-UA"/>
        </w:rPr>
        <w:t>д.т.н</w:t>
      </w:r>
      <w:proofErr w:type="spellEnd"/>
      <w:r>
        <w:rPr>
          <w:b/>
          <w:sz w:val="28"/>
          <w:szCs w:val="28"/>
          <w:lang w:val="uk-UA"/>
        </w:rPr>
        <w:t>., проф.</w:t>
      </w:r>
    </w:p>
    <w:p w14:paraId="62161180" w14:textId="6D3F9D2F" w:rsidR="00DF6DCF" w:rsidRPr="007A0B6A" w:rsidRDefault="00CB7991" w:rsidP="0072358B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ВИКОРИСТА</w:t>
      </w:r>
      <w:r w:rsidR="00190B69" w:rsidRPr="007A0B6A">
        <w:rPr>
          <w:b/>
          <w:bCs/>
          <w:sz w:val="28"/>
          <w:szCs w:val="28"/>
          <w:lang w:val="uk-UA"/>
        </w:rPr>
        <w:t xml:space="preserve">ННЯ </w:t>
      </w:r>
      <w:r>
        <w:rPr>
          <w:b/>
          <w:bCs/>
          <w:sz w:val="28"/>
          <w:szCs w:val="28"/>
          <w:lang w:val="uk-UA"/>
        </w:rPr>
        <w:t>ГЕНЕТИКО-МОРФОЛОГІЧНОГО ПІДХОДУ ПРИ СТВОРЕННІ</w:t>
      </w:r>
      <w:r w:rsidR="00190B69" w:rsidRPr="007A0B6A">
        <w:rPr>
          <w:b/>
          <w:bCs/>
          <w:sz w:val="28"/>
          <w:szCs w:val="28"/>
          <w:lang w:val="uk-UA"/>
        </w:rPr>
        <w:t xml:space="preserve"> ОБ</w:t>
      </w:r>
      <w:r w:rsidR="00190B69" w:rsidRPr="007A0B6A">
        <w:rPr>
          <w:b/>
          <w:bCs/>
          <w:sz w:val="28"/>
          <w:szCs w:val="28"/>
        </w:rPr>
        <w:t>’</w:t>
      </w:r>
      <w:r w:rsidR="00190B69" w:rsidRPr="007A0B6A">
        <w:rPr>
          <w:b/>
          <w:bCs/>
          <w:sz w:val="28"/>
          <w:szCs w:val="28"/>
          <w:lang w:val="uk-UA"/>
        </w:rPr>
        <w:t>ЄК</w:t>
      </w:r>
      <w:r>
        <w:rPr>
          <w:b/>
          <w:bCs/>
          <w:sz w:val="28"/>
          <w:szCs w:val="28"/>
          <w:lang w:val="uk-UA"/>
        </w:rPr>
        <w:t>ТІВ ПРАВА</w:t>
      </w:r>
      <w:r w:rsidR="00190B69" w:rsidRPr="007A0B6A">
        <w:rPr>
          <w:b/>
          <w:bCs/>
          <w:sz w:val="28"/>
          <w:szCs w:val="28"/>
          <w:lang w:val="uk-UA"/>
        </w:rPr>
        <w:t xml:space="preserve"> </w:t>
      </w:r>
      <w:r w:rsidR="00B004F6" w:rsidRPr="007A0B6A">
        <w:rPr>
          <w:b/>
          <w:bCs/>
          <w:sz w:val="28"/>
          <w:szCs w:val="28"/>
          <w:lang w:val="uk-UA"/>
        </w:rPr>
        <w:t>ІНТЕЛЕКТУАЛЬНОЇ</w:t>
      </w:r>
      <w:r w:rsidR="00190B69" w:rsidRPr="007A0B6A">
        <w:rPr>
          <w:b/>
          <w:bCs/>
          <w:sz w:val="28"/>
          <w:szCs w:val="28"/>
          <w:lang w:val="uk-UA"/>
        </w:rPr>
        <w:t xml:space="preserve"> ВЛАСНОСТІ </w:t>
      </w:r>
    </w:p>
    <w:p w14:paraId="03AA39C4" w14:textId="0DA64A9D" w:rsidR="008328B6" w:rsidRDefault="006773D3" w:rsidP="00E11AA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83B7F">
        <w:rPr>
          <w:color w:val="000000"/>
          <w:sz w:val="28"/>
          <w:szCs w:val="28"/>
          <w:lang w:val="uk-UA"/>
        </w:rPr>
        <w:t>Однією з актуальних тем в сучасн</w:t>
      </w:r>
      <w:r>
        <w:rPr>
          <w:color w:val="000000"/>
          <w:sz w:val="28"/>
          <w:szCs w:val="28"/>
          <w:lang w:val="uk-UA"/>
        </w:rPr>
        <w:t>ому</w:t>
      </w:r>
      <w:r w:rsidRPr="00A83B7F">
        <w:rPr>
          <w:color w:val="000000"/>
          <w:sz w:val="28"/>
          <w:szCs w:val="28"/>
          <w:lang w:val="uk-UA"/>
        </w:rPr>
        <w:t xml:space="preserve"> машинобудуванн</w:t>
      </w:r>
      <w:r>
        <w:rPr>
          <w:color w:val="000000"/>
          <w:sz w:val="28"/>
          <w:szCs w:val="28"/>
          <w:lang w:val="uk-UA"/>
        </w:rPr>
        <w:t>і</w:t>
      </w:r>
      <w:r w:rsidRPr="00A83B7F">
        <w:rPr>
          <w:color w:val="000000"/>
          <w:sz w:val="28"/>
          <w:szCs w:val="28"/>
          <w:lang w:val="uk-UA"/>
        </w:rPr>
        <w:t xml:space="preserve"> є високошвидкісна (</w:t>
      </w:r>
      <w:proofErr w:type="spellStart"/>
      <w:r w:rsidRPr="00A83B7F">
        <w:rPr>
          <w:color w:val="000000"/>
          <w:sz w:val="28"/>
          <w:szCs w:val="28"/>
          <w:lang w:val="uk-UA"/>
        </w:rPr>
        <w:t>High</w:t>
      </w:r>
      <w:proofErr w:type="spellEnd"/>
      <w:r w:rsidRPr="00A83B7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83B7F">
        <w:rPr>
          <w:color w:val="000000"/>
          <w:sz w:val="28"/>
          <w:szCs w:val="28"/>
          <w:lang w:val="uk-UA"/>
        </w:rPr>
        <w:t>Speed</w:t>
      </w:r>
      <w:proofErr w:type="spellEnd"/>
      <w:r w:rsidRPr="00A83B7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83B7F">
        <w:rPr>
          <w:color w:val="000000"/>
          <w:sz w:val="28"/>
          <w:szCs w:val="28"/>
          <w:lang w:val="uk-UA"/>
        </w:rPr>
        <w:t>Cutting</w:t>
      </w:r>
      <w:proofErr w:type="spellEnd"/>
      <w:r w:rsidRPr="00A83B7F">
        <w:rPr>
          <w:color w:val="000000"/>
          <w:sz w:val="28"/>
          <w:szCs w:val="28"/>
          <w:lang w:val="uk-UA"/>
        </w:rPr>
        <w:t>) і прецизійна (</w:t>
      </w:r>
      <w:proofErr w:type="spellStart"/>
      <w:r w:rsidRPr="00A83B7F">
        <w:rPr>
          <w:color w:val="000000"/>
          <w:sz w:val="28"/>
          <w:szCs w:val="28"/>
          <w:lang w:val="uk-UA"/>
        </w:rPr>
        <w:t>High</w:t>
      </w:r>
      <w:proofErr w:type="spellEnd"/>
      <w:r w:rsidRPr="00A83B7F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83B7F">
        <w:rPr>
          <w:color w:val="000000"/>
          <w:sz w:val="28"/>
          <w:szCs w:val="28"/>
          <w:lang w:val="uk-UA"/>
        </w:rPr>
        <w:t>P</w:t>
      </w:r>
      <w:r>
        <w:rPr>
          <w:color w:val="000000"/>
          <w:sz w:val="28"/>
          <w:szCs w:val="28"/>
          <w:lang w:val="uk-UA"/>
        </w:rPr>
        <w:t>recision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Cutting</w:t>
      </w:r>
      <w:proofErr w:type="spellEnd"/>
      <w:r>
        <w:rPr>
          <w:color w:val="000000"/>
          <w:sz w:val="28"/>
          <w:szCs w:val="28"/>
          <w:lang w:val="uk-UA"/>
        </w:rPr>
        <w:t>) обробка</w:t>
      </w:r>
      <w:r w:rsidR="00C01FF9">
        <w:rPr>
          <w:color w:val="000000"/>
          <w:sz w:val="28"/>
          <w:szCs w:val="28"/>
          <w:lang w:val="uk-UA"/>
        </w:rPr>
        <w:t xml:space="preserve"> </w:t>
      </w:r>
      <w:r w:rsidR="00C01FF9" w:rsidRPr="00C01FF9">
        <w:rPr>
          <w:color w:val="000000"/>
          <w:sz w:val="28"/>
          <w:szCs w:val="28"/>
          <w:lang w:val="uk-UA"/>
        </w:rPr>
        <w:t>[</w:t>
      </w:r>
      <w:r w:rsidR="008C335A">
        <w:rPr>
          <w:color w:val="000000"/>
          <w:sz w:val="28"/>
          <w:szCs w:val="28"/>
          <w:lang w:val="uk-UA"/>
        </w:rPr>
        <w:t>3</w:t>
      </w:r>
      <w:r w:rsidR="00C01FF9" w:rsidRPr="00C01FF9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 xml:space="preserve">. Для підвищення продуктивності і якості обробки </w:t>
      </w:r>
      <w:proofErr w:type="spellStart"/>
      <w:r>
        <w:rPr>
          <w:color w:val="000000"/>
          <w:sz w:val="28"/>
          <w:szCs w:val="28"/>
          <w:lang w:val="uk-UA"/>
        </w:rPr>
        <w:t>протрібно</w:t>
      </w:r>
      <w:proofErr w:type="spellEnd"/>
      <w:r>
        <w:rPr>
          <w:color w:val="000000"/>
          <w:sz w:val="28"/>
          <w:szCs w:val="28"/>
          <w:lang w:val="uk-UA"/>
        </w:rPr>
        <w:t xml:space="preserve"> удосконалювати інструмент і оснащення верстатів, викорис</w:t>
      </w:r>
      <w:r w:rsidR="00701970">
        <w:rPr>
          <w:color w:val="000000"/>
          <w:sz w:val="28"/>
          <w:szCs w:val="28"/>
          <w:lang w:val="uk-UA"/>
        </w:rPr>
        <w:t>товуючи методологію створення об</w:t>
      </w:r>
      <w:r w:rsidR="00701970" w:rsidRPr="00701970">
        <w:rPr>
          <w:color w:val="000000"/>
          <w:sz w:val="28"/>
          <w:szCs w:val="28"/>
          <w:lang w:val="uk-UA"/>
        </w:rPr>
        <w:t>’</w:t>
      </w:r>
      <w:r w:rsidR="00701970">
        <w:rPr>
          <w:color w:val="000000"/>
          <w:sz w:val="28"/>
          <w:szCs w:val="28"/>
          <w:lang w:val="uk-UA"/>
        </w:rPr>
        <w:t>єктів права інтелектуальної власності (ОПІВ)</w:t>
      </w:r>
      <w:r>
        <w:rPr>
          <w:color w:val="000000"/>
          <w:sz w:val="28"/>
          <w:szCs w:val="28"/>
          <w:lang w:val="uk-UA"/>
        </w:rPr>
        <w:t>.</w:t>
      </w:r>
      <w:r w:rsidR="00701970">
        <w:rPr>
          <w:color w:val="000000"/>
          <w:sz w:val="28"/>
          <w:szCs w:val="28"/>
          <w:lang w:val="uk-UA"/>
        </w:rPr>
        <w:t xml:space="preserve"> </w:t>
      </w:r>
      <w:r w:rsidR="00701970">
        <w:rPr>
          <w:sz w:val="28"/>
          <w:szCs w:val="28"/>
          <w:lang w:val="uk-UA"/>
        </w:rPr>
        <w:t>Це пов</w:t>
      </w:r>
      <w:r w:rsidR="00701970" w:rsidRPr="00C01FF9">
        <w:rPr>
          <w:sz w:val="28"/>
          <w:szCs w:val="28"/>
          <w:lang w:val="uk-UA"/>
        </w:rPr>
        <w:t>’</w:t>
      </w:r>
      <w:r w:rsidR="00701970">
        <w:rPr>
          <w:sz w:val="28"/>
          <w:szCs w:val="28"/>
          <w:lang w:val="uk-UA"/>
        </w:rPr>
        <w:t>язано з викликами перед винахідниками, вченими і промисловиками</w:t>
      </w:r>
      <w:r w:rsidR="00C01FF9">
        <w:rPr>
          <w:sz w:val="28"/>
          <w:szCs w:val="28"/>
          <w:lang w:val="uk-UA"/>
        </w:rPr>
        <w:t xml:space="preserve"> України четвертої промислової революції «Індустрія 4.0» </w:t>
      </w:r>
      <w:r w:rsidR="00C01FF9" w:rsidRPr="00C01FF9">
        <w:rPr>
          <w:sz w:val="28"/>
          <w:szCs w:val="28"/>
          <w:lang w:val="uk-UA"/>
        </w:rPr>
        <w:t>[</w:t>
      </w:r>
      <w:r w:rsidR="008C335A">
        <w:rPr>
          <w:sz w:val="28"/>
          <w:szCs w:val="28"/>
          <w:lang w:val="uk-UA"/>
        </w:rPr>
        <w:t>2</w:t>
      </w:r>
      <w:r w:rsidR="00C01FF9" w:rsidRPr="00C01FF9">
        <w:rPr>
          <w:sz w:val="28"/>
          <w:szCs w:val="28"/>
          <w:lang w:val="uk-UA"/>
        </w:rPr>
        <w:t>]</w:t>
      </w:r>
      <w:r w:rsidR="00C01FF9">
        <w:rPr>
          <w:sz w:val="28"/>
          <w:szCs w:val="28"/>
          <w:lang w:val="uk-UA"/>
        </w:rPr>
        <w:t xml:space="preserve"> і наближенням п</w:t>
      </w:r>
      <w:r w:rsidR="00C01FF9" w:rsidRPr="00C01FF9">
        <w:rPr>
          <w:sz w:val="28"/>
          <w:szCs w:val="28"/>
          <w:lang w:val="uk-UA"/>
        </w:rPr>
        <w:t>’</w:t>
      </w:r>
      <w:r w:rsidR="00C01FF9">
        <w:rPr>
          <w:sz w:val="28"/>
          <w:szCs w:val="28"/>
          <w:lang w:val="uk-UA"/>
        </w:rPr>
        <w:t xml:space="preserve">ятої промислової революції «Індустрія </w:t>
      </w:r>
      <w:r w:rsidR="00C01FF9" w:rsidRPr="00F03897">
        <w:rPr>
          <w:sz w:val="28"/>
          <w:szCs w:val="28"/>
          <w:lang w:val="uk-UA"/>
        </w:rPr>
        <w:t>5</w:t>
      </w:r>
      <w:r w:rsidR="00C01FF9">
        <w:rPr>
          <w:sz w:val="28"/>
          <w:szCs w:val="28"/>
          <w:lang w:val="uk-UA"/>
        </w:rPr>
        <w:t xml:space="preserve">.0» </w:t>
      </w:r>
      <w:r w:rsidR="00C01FF9" w:rsidRPr="00C01FF9">
        <w:rPr>
          <w:sz w:val="28"/>
          <w:szCs w:val="28"/>
          <w:lang w:val="uk-UA"/>
        </w:rPr>
        <w:t>[</w:t>
      </w:r>
      <w:r w:rsidR="008C335A">
        <w:rPr>
          <w:sz w:val="28"/>
          <w:szCs w:val="28"/>
          <w:lang w:val="uk-UA"/>
        </w:rPr>
        <w:t>5</w:t>
      </w:r>
      <w:r w:rsidR="00C01FF9" w:rsidRPr="00C01FF9">
        <w:rPr>
          <w:sz w:val="28"/>
          <w:szCs w:val="28"/>
          <w:lang w:val="uk-UA"/>
        </w:rPr>
        <w:t>]</w:t>
      </w:r>
      <w:r w:rsidR="00C01FF9">
        <w:rPr>
          <w:sz w:val="28"/>
          <w:szCs w:val="28"/>
          <w:lang w:val="uk-UA"/>
        </w:rPr>
        <w:t>.</w:t>
      </w:r>
    </w:p>
    <w:p w14:paraId="1EB11FD4" w14:textId="185D317C" w:rsidR="003308AA" w:rsidRPr="003308AA" w:rsidRDefault="00F65D73" w:rsidP="00E11AA4">
      <w:pPr>
        <w:pStyle w:val="af4"/>
        <w:tabs>
          <w:tab w:val="left" w:pos="567"/>
        </w:tabs>
        <w:spacing w:after="0" w:line="360" w:lineRule="auto"/>
        <w:ind w:left="0"/>
        <w:jc w:val="both"/>
        <w:rPr>
          <w:sz w:val="28"/>
          <w:szCs w:val="28"/>
          <w:lang w:eastAsia="bg-BG"/>
        </w:rPr>
      </w:pPr>
      <w:r>
        <w:rPr>
          <w:sz w:val="28"/>
          <w:szCs w:val="28"/>
          <w:lang w:val="uk-UA" w:eastAsia="bg-BG"/>
        </w:rPr>
        <w:t xml:space="preserve">         </w:t>
      </w:r>
      <w:proofErr w:type="spellStart"/>
      <w:r w:rsidR="003308AA" w:rsidRPr="003308AA">
        <w:rPr>
          <w:sz w:val="28"/>
          <w:szCs w:val="28"/>
          <w:lang w:eastAsia="bg-BG"/>
        </w:rPr>
        <w:t>Одн</w:t>
      </w:r>
      <w:r w:rsidR="00A21467">
        <w:rPr>
          <w:sz w:val="28"/>
          <w:szCs w:val="28"/>
          <w:lang w:val="uk-UA" w:eastAsia="bg-BG"/>
        </w:rPr>
        <w:t>им</w:t>
      </w:r>
      <w:proofErr w:type="spellEnd"/>
      <w:r w:rsidR="00A21467">
        <w:rPr>
          <w:sz w:val="28"/>
          <w:szCs w:val="28"/>
          <w:lang w:val="uk-UA" w:eastAsia="bg-BG"/>
        </w:rPr>
        <w:t xml:space="preserve"> з нових підходів до створення </w:t>
      </w:r>
      <w:proofErr w:type="spellStart"/>
      <w:r w:rsidR="00A21467">
        <w:rPr>
          <w:sz w:val="28"/>
          <w:szCs w:val="28"/>
          <w:lang w:val="uk-UA" w:eastAsia="bg-BG"/>
        </w:rPr>
        <w:t>верстато</w:t>
      </w:r>
      <w:proofErr w:type="spellEnd"/>
      <w:r w:rsidR="00A21467">
        <w:rPr>
          <w:sz w:val="28"/>
          <w:szCs w:val="28"/>
          <w:lang w:val="uk-UA" w:eastAsia="bg-BG"/>
        </w:rPr>
        <w:t>-інструментального оснащення є створення ОПІВ з використанням тео</w:t>
      </w:r>
      <w:r w:rsidR="00971BFA">
        <w:rPr>
          <w:sz w:val="28"/>
          <w:szCs w:val="28"/>
          <w:lang w:val="uk-UA" w:eastAsia="bg-BG"/>
        </w:rPr>
        <w:t>р</w:t>
      </w:r>
      <w:r w:rsidR="00A21467">
        <w:rPr>
          <w:sz w:val="28"/>
          <w:szCs w:val="28"/>
          <w:lang w:val="uk-UA" w:eastAsia="bg-BG"/>
        </w:rPr>
        <w:t xml:space="preserve">ії еволюційного і генетичного синтезу </w:t>
      </w:r>
      <w:r w:rsidR="00A21467" w:rsidRPr="00A21467">
        <w:rPr>
          <w:sz w:val="28"/>
          <w:szCs w:val="28"/>
          <w:lang w:eastAsia="bg-BG"/>
        </w:rPr>
        <w:t>[3</w:t>
      </w:r>
      <w:r w:rsidR="00A21467" w:rsidRPr="00971BFA">
        <w:rPr>
          <w:sz w:val="28"/>
          <w:szCs w:val="28"/>
          <w:lang w:eastAsia="bg-BG"/>
        </w:rPr>
        <w:t>,</w:t>
      </w:r>
      <w:r w:rsidR="00971BFA" w:rsidRPr="00971BFA">
        <w:rPr>
          <w:sz w:val="28"/>
          <w:szCs w:val="28"/>
          <w:lang w:eastAsia="bg-BG"/>
        </w:rPr>
        <w:t>9-11]</w:t>
      </w:r>
      <w:r w:rsidR="00971BFA">
        <w:rPr>
          <w:sz w:val="28"/>
          <w:szCs w:val="28"/>
          <w:lang w:val="uk-UA" w:eastAsia="bg-BG"/>
        </w:rPr>
        <w:t xml:space="preserve">. Випало </w:t>
      </w:r>
      <w:r w:rsidR="003308AA" w:rsidRPr="003308AA">
        <w:rPr>
          <w:sz w:val="28"/>
          <w:szCs w:val="28"/>
          <w:lang w:eastAsia="bg-BG"/>
        </w:rPr>
        <w:t>з поля з</w:t>
      </w:r>
      <w:proofErr w:type="spellStart"/>
      <w:r w:rsidR="00971BFA">
        <w:rPr>
          <w:sz w:val="28"/>
          <w:szCs w:val="28"/>
          <w:lang w:val="uk-UA" w:eastAsia="bg-BG"/>
        </w:rPr>
        <w:t>ору</w:t>
      </w:r>
      <w:proofErr w:type="spellEnd"/>
      <w:r w:rsidR="003308AA" w:rsidRPr="003308AA">
        <w:rPr>
          <w:sz w:val="28"/>
          <w:szCs w:val="28"/>
          <w:lang w:eastAsia="bg-BG"/>
        </w:rPr>
        <w:t xml:space="preserve"> </w:t>
      </w:r>
      <w:r w:rsidR="00225399">
        <w:rPr>
          <w:sz w:val="28"/>
          <w:szCs w:val="28"/>
          <w:lang w:val="uk-UA" w:eastAsia="bg-BG"/>
        </w:rPr>
        <w:t>питання</w:t>
      </w:r>
      <w:r w:rsidR="003308AA" w:rsidRPr="003308AA">
        <w:rPr>
          <w:sz w:val="28"/>
          <w:szCs w:val="28"/>
          <w:lang w:eastAsia="bg-BG"/>
        </w:rPr>
        <w:t xml:space="preserve"> одно</w:t>
      </w:r>
      <w:r w:rsidR="00225399">
        <w:rPr>
          <w:sz w:val="28"/>
          <w:szCs w:val="28"/>
          <w:lang w:val="uk-UA" w:eastAsia="bg-BG"/>
        </w:rPr>
        <w:t>час</w:t>
      </w:r>
      <w:proofErr w:type="spellStart"/>
      <w:r w:rsidR="003308AA" w:rsidRPr="003308AA">
        <w:rPr>
          <w:sz w:val="28"/>
          <w:szCs w:val="28"/>
          <w:lang w:eastAsia="bg-BG"/>
        </w:rPr>
        <w:t>ного</w:t>
      </w:r>
      <w:proofErr w:type="spellEnd"/>
      <w:r w:rsidR="003308AA" w:rsidRPr="003308AA">
        <w:rPr>
          <w:sz w:val="28"/>
          <w:szCs w:val="28"/>
          <w:lang w:eastAsia="bg-BG"/>
        </w:rPr>
        <w:t xml:space="preserve"> </w:t>
      </w:r>
      <w:r w:rsidR="00225399">
        <w:rPr>
          <w:sz w:val="28"/>
          <w:szCs w:val="28"/>
          <w:lang w:val="uk-UA" w:eastAsia="bg-BG"/>
        </w:rPr>
        <w:t xml:space="preserve">(одним рухом) </w:t>
      </w:r>
      <w:proofErr w:type="spellStart"/>
      <w:r w:rsidR="00225399">
        <w:rPr>
          <w:sz w:val="28"/>
          <w:szCs w:val="28"/>
          <w:lang w:val="uk-UA" w:eastAsia="bg-BG"/>
        </w:rPr>
        <w:t>багатомі</w:t>
      </w:r>
      <w:r w:rsidR="003308AA" w:rsidRPr="003308AA">
        <w:rPr>
          <w:sz w:val="28"/>
          <w:szCs w:val="28"/>
          <w:lang w:eastAsia="bg-BG"/>
        </w:rPr>
        <w:t>стного</w:t>
      </w:r>
      <w:proofErr w:type="spellEnd"/>
      <w:r w:rsidR="003308AA" w:rsidRPr="003308AA">
        <w:rPr>
          <w:sz w:val="28"/>
          <w:szCs w:val="28"/>
          <w:lang w:eastAsia="bg-BG"/>
        </w:rPr>
        <w:t xml:space="preserve"> </w:t>
      </w:r>
      <w:r w:rsidR="00225399">
        <w:rPr>
          <w:sz w:val="28"/>
          <w:szCs w:val="28"/>
          <w:lang w:val="uk-UA" w:eastAsia="bg-BG"/>
        </w:rPr>
        <w:t xml:space="preserve">тангенціального </w:t>
      </w:r>
      <w:r w:rsidR="003308AA" w:rsidRPr="003308AA">
        <w:rPr>
          <w:sz w:val="28"/>
          <w:szCs w:val="28"/>
          <w:lang w:eastAsia="bg-BG"/>
        </w:rPr>
        <w:t>за</w:t>
      </w:r>
      <w:r w:rsidR="00225399">
        <w:rPr>
          <w:sz w:val="28"/>
          <w:szCs w:val="28"/>
          <w:lang w:val="uk-UA" w:eastAsia="bg-BG"/>
        </w:rPr>
        <w:t>тиску</w:t>
      </w:r>
      <w:r w:rsidR="003308AA" w:rsidRPr="003308AA">
        <w:rPr>
          <w:sz w:val="28"/>
          <w:szCs w:val="28"/>
          <w:lang w:eastAsia="bg-BG"/>
        </w:rPr>
        <w:t xml:space="preserve"> </w:t>
      </w:r>
      <w:proofErr w:type="spellStart"/>
      <w:r w:rsidR="003308AA" w:rsidRPr="003308AA">
        <w:rPr>
          <w:sz w:val="28"/>
          <w:szCs w:val="28"/>
          <w:lang w:eastAsia="bg-BG"/>
        </w:rPr>
        <w:t>об</w:t>
      </w:r>
      <w:r w:rsidR="00225399" w:rsidRPr="00225399">
        <w:rPr>
          <w:sz w:val="28"/>
          <w:szCs w:val="28"/>
          <w:lang w:eastAsia="bg-BG"/>
        </w:rPr>
        <w:t>’</w:t>
      </w:r>
      <w:r w:rsidR="003308AA" w:rsidRPr="003308AA">
        <w:rPr>
          <w:sz w:val="28"/>
          <w:szCs w:val="28"/>
          <w:lang w:eastAsia="bg-BG"/>
        </w:rPr>
        <w:t>кт</w:t>
      </w:r>
      <w:proofErr w:type="spellEnd"/>
      <w:r w:rsidR="00225399">
        <w:rPr>
          <w:sz w:val="28"/>
          <w:szCs w:val="28"/>
          <w:lang w:val="uk-UA" w:eastAsia="bg-BG"/>
        </w:rPr>
        <w:t>і</w:t>
      </w:r>
      <w:r w:rsidR="003308AA" w:rsidRPr="003308AA">
        <w:rPr>
          <w:sz w:val="28"/>
          <w:szCs w:val="28"/>
          <w:lang w:eastAsia="bg-BG"/>
        </w:rPr>
        <w:t>в</w:t>
      </w:r>
      <w:r w:rsidR="00225399">
        <w:rPr>
          <w:sz w:val="28"/>
          <w:szCs w:val="28"/>
          <w:lang w:val="uk-UA" w:eastAsia="bg-BG"/>
        </w:rPr>
        <w:t xml:space="preserve"> (деталей та інструментів різної форми)</w:t>
      </w:r>
      <w:r w:rsidR="003308AA" w:rsidRPr="003308AA">
        <w:rPr>
          <w:sz w:val="28"/>
          <w:szCs w:val="28"/>
          <w:lang w:eastAsia="bg-BG"/>
        </w:rPr>
        <w:t xml:space="preserve">, </w:t>
      </w:r>
      <w:r w:rsidR="00225399">
        <w:rPr>
          <w:sz w:val="28"/>
          <w:szCs w:val="28"/>
          <w:lang w:val="uk-UA" w:eastAsia="bg-BG"/>
        </w:rPr>
        <w:t>що обертаються</w:t>
      </w:r>
      <w:r w:rsidR="00091BE2">
        <w:rPr>
          <w:sz w:val="28"/>
          <w:szCs w:val="28"/>
          <w:lang w:val="uk-UA" w:eastAsia="bg-BG"/>
        </w:rPr>
        <w:t xml:space="preserve"> </w:t>
      </w:r>
      <w:r w:rsidR="00091BE2" w:rsidRPr="00091BE2">
        <w:rPr>
          <w:sz w:val="28"/>
          <w:szCs w:val="28"/>
          <w:lang w:eastAsia="bg-BG"/>
        </w:rPr>
        <w:t>[9]</w:t>
      </w:r>
      <w:r w:rsidR="00225399">
        <w:rPr>
          <w:sz w:val="28"/>
          <w:szCs w:val="28"/>
          <w:lang w:val="uk-UA" w:eastAsia="bg-BG"/>
        </w:rPr>
        <w:t>.</w:t>
      </w:r>
      <w:r w:rsidR="00091BE2">
        <w:rPr>
          <w:sz w:val="28"/>
          <w:szCs w:val="28"/>
          <w:lang w:val="uk-UA" w:eastAsia="bg-BG"/>
        </w:rPr>
        <w:t xml:space="preserve"> Першим прикладом був цанговий патрон для затиску циліндричних деталей між губками за рахунок осьової сили затягнення затискної цанги. В цьому патроні </w:t>
      </w:r>
      <w:r w:rsidR="002661CA">
        <w:rPr>
          <w:sz w:val="28"/>
          <w:szCs w:val="28"/>
          <w:lang w:val="uk-UA" w:eastAsia="bg-BG"/>
        </w:rPr>
        <w:t xml:space="preserve">по центру </w:t>
      </w:r>
      <w:proofErr w:type="spellStart"/>
      <w:r w:rsidR="002661CA">
        <w:rPr>
          <w:sz w:val="28"/>
          <w:szCs w:val="28"/>
          <w:lang w:val="uk-UA" w:eastAsia="bg-BG"/>
        </w:rPr>
        <w:t>прорезів</w:t>
      </w:r>
      <w:proofErr w:type="spellEnd"/>
      <w:r w:rsidR="002661CA">
        <w:rPr>
          <w:sz w:val="28"/>
          <w:szCs w:val="28"/>
          <w:lang w:val="uk-UA" w:eastAsia="bg-BG"/>
        </w:rPr>
        <w:t xml:space="preserve"> губок, співвісних осі цанги, виконані отвори для затиску деталей. </w:t>
      </w:r>
    </w:p>
    <w:p w14:paraId="20296223" w14:textId="388104D7" w:rsidR="007A1AC1" w:rsidRDefault="00F65D73" w:rsidP="00E11AA4">
      <w:pPr>
        <w:pStyle w:val="af4"/>
        <w:tabs>
          <w:tab w:val="left" w:pos="567"/>
        </w:tabs>
        <w:spacing w:before="240" w:after="0" w:line="360" w:lineRule="auto"/>
        <w:ind w:left="0"/>
        <w:jc w:val="both"/>
        <w:rPr>
          <w:sz w:val="28"/>
          <w:szCs w:val="28"/>
          <w:lang w:eastAsia="bg-BG"/>
        </w:rPr>
      </w:pPr>
      <w:r>
        <w:rPr>
          <w:sz w:val="28"/>
          <w:szCs w:val="28"/>
          <w:lang w:val="uk-UA" w:eastAsia="bg-BG"/>
        </w:rPr>
        <w:t xml:space="preserve">         </w:t>
      </w:r>
      <w:r w:rsidR="001B1CE5">
        <w:rPr>
          <w:sz w:val="28"/>
          <w:szCs w:val="28"/>
          <w:lang w:val="uk-UA" w:eastAsia="bg-BG"/>
        </w:rPr>
        <w:t>Застосування</w:t>
      </w:r>
      <w:r w:rsidR="003308AA" w:rsidRPr="003308AA">
        <w:rPr>
          <w:sz w:val="28"/>
          <w:szCs w:val="28"/>
          <w:lang w:eastAsia="bg-BG"/>
        </w:rPr>
        <w:t xml:space="preserve"> </w:t>
      </w:r>
      <w:r w:rsidR="001B1CE5">
        <w:rPr>
          <w:sz w:val="28"/>
          <w:szCs w:val="28"/>
          <w:lang w:val="uk-UA" w:eastAsia="bg-BG"/>
        </w:rPr>
        <w:t xml:space="preserve">системно-морфологічного </w:t>
      </w:r>
      <w:r w:rsidR="001B1CE5" w:rsidRPr="001B1CE5">
        <w:rPr>
          <w:sz w:val="28"/>
          <w:szCs w:val="28"/>
          <w:lang w:eastAsia="bg-BG"/>
        </w:rPr>
        <w:t xml:space="preserve">[1,4,6] </w:t>
      </w:r>
      <w:r w:rsidR="001B1CE5">
        <w:rPr>
          <w:sz w:val="28"/>
          <w:szCs w:val="28"/>
          <w:lang w:val="uk-UA" w:eastAsia="bg-BG"/>
        </w:rPr>
        <w:t xml:space="preserve">і </w:t>
      </w:r>
      <w:r w:rsidR="003308AA" w:rsidRPr="003308AA">
        <w:rPr>
          <w:sz w:val="28"/>
          <w:szCs w:val="28"/>
          <w:lang w:eastAsia="bg-BG"/>
        </w:rPr>
        <w:t>генетико-морфолог</w:t>
      </w:r>
      <w:proofErr w:type="spellStart"/>
      <w:r w:rsidR="001B1CE5">
        <w:rPr>
          <w:sz w:val="28"/>
          <w:szCs w:val="28"/>
          <w:lang w:val="uk-UA" w:eastAsia="bg-BG"/>
        </w:rPr>
        <w:t>ічн</w:t>
      </w:r>
      <w:proofErr w:type="spellEnd"/>
      <w:r w:rsidR="003308AA" w:rsidRPr="003308AA">
        <w:rPr>
          <w:sz w:val="28"/>
          <w:szCs w:val="28"/>
          <w:lang w:eastAsia="bg-BG"/>
        </w:rPr>
        <w:t>ого [</w:t>
      </w:r>
      <w:r w:rsidR="001B1CE5">
        <w:rPr>
          <w:sz w:val="28"/>
          <w:szCs w:val="28"/>
          <w:lang w:val="uk-UA" w:eastAsia="bg-BG"/>
        </w:rPr>
        <w:t>9</w:t>
      </w:r>
      <w:r w:rsidR="003E6D38">
        <w:rPr>
          <w:sz w:val="28"/>
          <w:szCs w:val="28"/>
          <w:lang w:val="uk-UA" w:eastAsia="bg-BG"/>
        </w:rPr>
        <w:t>,</w:t>
      </w:r>
      <w:r w:rsidR="001B1CE5">
        <w:rPr>
          <w:sz w:val="28"/>
          <w:szCs w:val="28"/>
          <w:lang w:val="uk-UA" w:eastAsia="bg-BG"/>
        </w:rPr>
        <w:t>10</w:t>
      </w:r>
      <w:r w:rsidR="003308AA" w:rsidRPr="003308AA">
        <w:rPr>
          <w:sz w:val="28"/>
          <w:szCs w:val="28"/>
          <w:lang w:eastAsia="bg-BG"/>
        </w:rPr>
        <w:t xml:space="preserve">] </w:t>
      </w:r>
      <w:r w:rsidR="003E6D38">
        <w:rPr>
          <w:sz w:val="28"/>
          <w:szCs w:val="28"/>
          <w:lang w:val="uk-UA" w:eastAsia="bg-BG"/>
        </w:rPr>
        <w:t xml:space="preserve">підходів </w:t>
      </w:r>
      <w:r w:rsidR="003308AA" w:rsidRPr="003308AA">
        <w:rPr>
          <w:sz w:val="28"/>
          <w:szCs w:val="28"/>
          <w:lang w:eastAsia="bg-BG"/>
        </w:rPr>
        <w:t>б</w:t>
      </w:r>
      <w:r w:rsidR="003E6D38">
        <w:rPr>
          <w:sz w:val="28"/>
          <w:szCs w:val="28"/>
          <w:lang w:val="uk-UA" w:eastAsia="bg-BG"/>
        </w:rPr>
        <w:t>ули зорієнтовані</w:t>
      </w:r>
      <w:r w:rsidR="003308AA" w:rsidRPr="003308AA">
        <w:rPr>
          <w:sz w:val="28"/>
          <w:szCs w:val="28"/>
          <w:lang w:eastAsia="bg-BG"/>
        </w:rPr>
        <w:t xml:space="preserve"> на за</w:t>
      </w:r>
      <w:r w:rsidR="003E6D38">
        <w:rPr>
          <w:sz w:val="28"/>
          <w:szCs w:val="28"/>
          <w:lang w:val="uk-UA" w:eastAsia="bg-BG"/>
        </w:rPr>
        <w:t>тиск</w:t>
      </w:r>
      <w:r w:rsidR="003308AA" w:rsidRPr="003308AA">
        <w:rPr>
          <w:sz w:val="28"/>
          <w:szCs w:val="28"/>
          <w:lang w:eastAsia="bg-BG"/>
        </w:rPr>
        <w:t xml:space="preserve"> одного </w:t>
      </w:r>
      <w:proofErr w:type="spellStart"/>
      <w:r w:rsidR="003308AA" w:rsidRPr="003308AA">
        <w:rPr>
          <w:sz w:val="28"/>
          <w:szCs w:val="28"/>
          <w:lang w:eastAsia="bg-BG"/>
        </w:rPr>
        <w:t>осесиметричного</w:t>
      </w:r>
      <w:proofErr w:type="spellEnd"/>
      <w:r w:rsidR="003308AA" w:rsidRPr="003308AA">
        <w:rPr>
          <w:sz w:val="28"/>
          <w:szCs w:val="28"/>
          <w:lang w:eastAsia="bg-BG"/>
        </w:rPr>
        <w:t xml:space="preserve"> об</w:t>
      </w:r>
      <w:r w:rsidR="003E6D38" w:rsidRPr="003E6D38">
        <w:rPr>
          <w:sz w:val="28"/>
          <w:szCs w:val="28"/>
          <w:lang w:eastAsia="bg-BG"/>
        </w:rPr>
        <w:t>’</w:t>
      </w:r>
      <w:r w:rsidR="003E6D38">
        <w:rPr>
          <w:sz w:val="28"/>
          <w:szCs w:val="28"/>
          <w:lang w:val="uk-UA" w:eastAsia="bg-BG"/>
        </w:rPr>
        <w:t>є</w:t>
      </w:r>
      <w:proofErr w:type="spellStart"/>
      <w:r w:rsidR="003308AA" w:rsidRPr="003308AA">
        <w:rPr>
          <w:sz w:val="28"/>
          <w:szCs w:val="28"/>
          <w:lang w:eastAsia="bg-BG"/>
        </w:rPr>
        <w:t>кт</w:t>
      </w:r>
      <w:proofErr w:type="spellEnd"/>
      <w:r w:rsidR="003E6D38">
        <w:rPr>
          <w:sz w:val="28"/>
          <w:szCs w:val="28"/>
          <w:lang w:val="uk-UA" w:eastAsia="bg-BG"/>
        </w:rPr>
        <w:t>у, що обертається, з</w:t>
      </w:r>
      <w:r w:rsidR="003308AA" w:rsidRPr="003308AA">
        <w:rPr>
          <w:sz w:val="28"/>
          <w:szCs w:val="28"/>
          <w:lang w:eastAsia="bg-BG"/>
        </w:rPr>
        <w:t xml:space="preserve"> в</w:t>
      </w:r>
      <w:r w:rsidR="003E6D38">
        <w:rPr>
          <w:sz w:val="28"/>
          <w:szCs w:val="28"/>
          <w:lang w:val="uk-UA" w:eastAsia="bg-BG"/>
        </w:rPr>
        <w:t>и</w:t>
      </w:r>
      <w:r w:rsidR="003308AA" w:rsidRPr="003308AA">
        <w:rPr>
          <w:sz w:val="28"/>
          <w:szCs w:val="28"/>
          <w:lang w:eastAsia="bg-BG"/>
        </w:rPr>
        <w:t>ходом на рад</w:t>
      </w:r>
      <w:r w:rsidR="003E6D38">
        <w:rPr>
          <w:sz w:val="28"/>
          <w:szCs w:val="28"/>
          <w:lang w:val="uk-UA" w:eastAsia="bg-BG"/>
        </w:rPr>
        <w:t>і</w:t>
      </w:r>
      <w:proofErr w:type="spellStart"/>
      <w:r w:rsidR="003308AA" w:rsidRPr="003308AA">
        <w:rPr>
          <w:sz w:val="28"/>
          <w:szCs w:val="28"/>
          <w:lang w:eastAsia="bg-BG"/>
        </w:rPr>
        <w:t>альн</w:t>
      </w:r>
      <w:proofErr w:type="spellEnd"/>
      <w:r w:rsidR="003E6D38">
        <w:rPr>
          <w:sz w:val="28"/>
          <w:szCs w:val="28"/>
          <w:lang w:val="uk-UA" w:eastAsia="bg-BG"/>
        </w:rPr>
        <w:t>и</w:t>
      </w:r>
      <w:r w:rsidR="003308AA" w:rsidRPr="003308AA">
        <w:rPr>
          <w:sz w:val="28"/>
          <w:szCs w:val="28"/>
          <w:lang w:eastAsia="bg-BG"/>
        </w:rPr>
        <w:t xml:space="preserve">й </w:t>
      </w:r>
      <w:r w:rsidR="003E6D38">
        <w:rPr>
          <w:sz w:val="28"/>
          <w:szCs w:val="28"/>
          <w:lang w:val="uk-UA" w:eastAsia="bg-BG"/>
        </w:rPr>
        <w:t>і</w:t>
      </w:r>
      <w:r w:rsidR="003308AA" w:rsidRPr="003308AA">
        <w:rPr>
          <w:sz w:val="28"/>
          <w:szCs w:val="28"/>
          <w:lang w:eastAsia="bg-BG"/>
        </w:rPr>
        <w:t xml:space="preserve"> ос</w:t>
      </w:r>
      <w:proofErr w:type="spellStart"/>
      <w:r w:rsidR="003E6D38">
        <w:rPr>
          <w:sz w:val="28"/>
          <w:szCs w:val="28"/>
          <w:lang w:val="uk-UA" w:eastAsia="bg-BG"/>
        </w:rPr>
        <w:t>ьо</w:t>
      </w:r>
      <w:proofErr w:type="spellEnd"/>
      <w:r w:rsidR="003308AA" w:rsidRPr="003308AA">
        <w:rPr>
          <w:sz w:val="28"/>
          <w:szCs w:val="28"/>
          <w:lang w:eastAsia="bg-BG"/>
        </w:rPr>
        <w:t>в</w:t>
      </w:r>
      <w:proofErr w:type="spellStart"/>
      <w:r w:rsidR="003E6D38">
        <w:rPr>
          <w:sz w:val="28"/>
          <w:szCs w:val="28"/>
          <w:lang w:val="uk-UA" w:eastAsia="bg-BG"/>
        </w:rPr>
        <w:t>ий</w:t>
      </w:r>
      <w:proofErr w:type="spellEnd"/>
      <w:r w:rsidR="003308AA" w:rsidRPr="003308AA">
        <w:rPr>
          <w:sz w:val="28"/>
          <w:szCs w:val="28"/>
          <w:lang w:eastAsia="bg-BG"/>
        </w:rPr>
        <w:t xml:space="preserve"> принцип</w:t>
      </w:r>
      <w:r w:rsidR="003E6D38">
        <w:rPr>
          <w:sz w:val="28"/>
          <w:szCs w:val="28"/>
          <w:lang w:val="uk-UA" w:eastAsia="bg-BG"/>
        </w:rPr>
        <w:t>и</w:t>
      </w:r>
      <w:r w:rsidR="003308AA" w:rsidRPr="003308AA">
        <w:rPr>
          <w:sz w:val="28"/>
          <w:szCs w:val="28"/>
          <w:lang w:eastAsia="bg-BG"/>
        </w:rPr>
        <w:t xml:space="preserve"> за</w:t>
      </w:r>
      <w:r w:rsidR="003E6D38">
        <w:rPr>
          <w:sz w:val="28"/>
          <w:szCs w:val="28"/>
          <w:lang w:val="uk-UA" w:eastAsia="bg-BG"/>
        </w:rPr>
        <w:t>тиску</w:t>
      </w:r>
      <w:r w:rsidR="003308AA" w:rsidRPr="003308AA">
        <w:rPr>
          <w:sz w:val="28"/>
          <w:szCs w:val="28"/>
          <w:lang w:eastAsia="bg-BG"/>
        </w:rPr>
        <w:t xml:space="preserve">, </w:t>
      </w:r>
      <w:r w:rsidR="003E6D38">
        <w:rPr>
          <w:sz w:val="28"/>
          <w:szCs w:val="28"/>
          <w:lang w:val="uk-UA" w:eastAsia="bg-BG"/>
        </w:rPr>
        <w:t>щ</w:t>
      </w:r>
      <w:r w:rsidR="003308AA" w:rsidRPr="003308AA">
        <w:rPr>
          <w:sz w:val="28"/>
          <w:szCs w:val="28"/>
          <w:lang w:eastAsia="bg-BG"/>
        </w:rPr>
        <w:t xml:space="preserve">о </w:t>
      </w:r>
      <w:proofErr w:type="spellStart"/>
      <w:r w:rsidR="003308AA" w:rsidRPr="003308AA">
        <w:rPr>
          <w:sz w:val="28"/>
          <w:szCs w:val="28"/>
          <w:lang w:eastAsia="bg-BG"/>
        </w:rPr>
        <w:t>о</w:t>
      </w:r>
      <w:r w:rsidR="003E6D38">
        <w:rPr>
          <w:sz w:val="28"/>
          <w:szCs w:val="28"/>
          <w:lang w:val="uk-UA" w:eastAsia="bg-BG"/>
        </w:rPr>
        <w:t>бмежува</w:t>
      </w:r>
      <w:r w:rsidR="003308AA" w:rsidRPr="003308AA">
        <w:rPr>
          <w:sz w:val="28"/>
          <w:szCs w:val="28"/>
          <w:lang w:eastAsia="bg-BG"/>
        </w:rPr>
        <w:t>ло</w:t>
      </w:r>
      <w:proofErr w:type="spellEnd"/>
      <w:r w:rsidR="003308AA" w:rsidRPr="003308AA">
        <w:rPr>
          <w:sz w:val="28"/>
          <w:szCs w:val="28"/>
          <w:lang w:eastAsia="bg-BG"/>
        </w:rPr>
        <w:t xml:space="preserve"> поле по</w:t>
      </w:r>
      <w:proofErr w:type="spellStart"/>
      <w:r w:rsidR="007A1AC1">
        <w:rPr>
          <w:sz w:val="28"/>
          <w:szCs w:val="28"/>
          <w:lang w:val="uk-UA" w:eastAsia="bg-BG"/>
        </w:rPr>
        <w:t>шуку</w:t>
      </w:r>
      <w:proofErr w:type="spellEnd"/>
      <w:r w:rsidR="003308AA" w:rsidRPr="003308AA">
        <w:rPr>
          <w:sz w:val="28"/>
          <w:szCs w:val="28"/>
          <w:lang w:eastAsia="bg-BG"/>
        </w:rPr>
        <w:t xml:space="preserve"> нов</w:t>
      </w:r>
      <w:proofErr w:type="spellStart"/>
      <w:r w:rsidR="007A1AC1">
        <w:rPr>
          <w:sz w:val="28"/>
          <w:szCs w:val="28"/>
          <w:lang w:val="uk-UA" w:eastAsia="bg-BG"/>
        </w:rPr>
        <w:t>их</w:t>
      </w:r>
      <w:proofErr w:type="spellEnd"/>
      <w:r w:rsidR="007A1AC1">
        <w:rPr>
          <w:sz w:val="28"/>
          <w:szCs w:val="28"/>
          <w:lang w:val="uk-UA" w:eastAsia="bg-BG"/>
        </w:rPr>
        <w:t xml:space="preserve"> ОПІВ</w:t>
      </w:r>
      <w:r w:rsidR="003308AA" w:rsidRPr="003308AA">
        <w:rPr>
          <w:sz w:val="28"/>
          <w:szCs w:val="28"/>
          <w:lang w:eastAsia="bg-BG"/>
        </w:rPr>
        <w:t xml:space="preserve"> </w:t>
      </w:r>
      <w:r w:rsidR="007A1AC1">
        <w:rPr>
          <w:sz w:val="28"/>
          <w:szCs w:val="28"/>
          <w:lang w:val="uk-UA" w:eastAsia="bg-BG"/>
        </w:rPr>
        <w:t xml:space="preserve">– технічних </w:t>
      </w:r>
      <w:r w:rsidR="003308AA" w:rsidRPr="003308AA">
        <w:rPr>
          <w:sz w:val="28"/>
          <w:szCs w:val="28"/>
          <w:lang w:eastAsia="bg-BG"/>
        </w:rPr>
        <w:t>р</w:t>
      </w:r>
      <w:r w:rsidR="007A1AC1">
        <w:rPr>
          <w:sz w:val="28"/>
          <w:szCs w:val="28"/>
          <w:lang w:val="uk-UA" w:eastAsia="bg-BG"/>
        </w:rPr>
        <w:t>і</w:t>
      </w:r>
      <w:proofErr w:type="spellStart"/>
      <w:r w:rsidR="003308AA" w:rsidRPr="003308AA">
        <w:rPr>
          <w:sz w:val="28"/>
          <w:szCs w:val="28"/>
          <w:lang w:eastAsia="bg-BG"/>
        </w:rPr>
        <w:t>шен</w:t>
      </w:r>
      <w:proofErr w:type="spellEnd"/>
      <w:r w:rsidR="007A1AC1">
        <w:rPr>
          <w:sz w:val="28"/>
          <w:szCs w:val="28"/>
          <w:lang w:val="uk-UA" w:eastAsia="bg-BG"/>
        </w:rPr>
        <w:t>ь на рівні винаходів і корисних моделей</w:t>
      </w:r>
      <w:r w:rsidR="003308AA" w:rsidRPr="003308AA">
        <w:rPr>
          <w:sz w:val="28"/>
          <w:szCs w:val="28"/>
          <w:lang w:eastAsia="bg-BG"/>
        </w:rPr>
        <w:t>.</w:t>
      </w:r>
    </w:p>
    <w:p w14:paraId="0C1EC6CF" w14:textId="15DE5FC7" w:rsidR="003308AA" w:rsidRPr="003308AA" w:rsidRDefault="003308AA" w:rsidP="00E11AA4">
      <w:pPr>
        <w:pStyle w:val="af4"/>
        <w:tabs>
          <w:tab w:val="left" w:pos="567"/>
        </w:tabs>
        <w:spacing w:before="240" w:after="0" w:line="360" w:lineRule="auto"/>
        <w:ind w:left="0"/>
        <w:jc w:val="both"/>
        <w:rPr>
          <w:sz w:val="28"/>
          <w:szCs w:val="28"/>
          <w:lang w:eastAsia="bg-BG"/>
        </w:rPr>
      </w:pPr>
      <w:r w:rsidRPr="003308AA">
        <w:rPr>
          <w:sz w:val="28"/>
          <w:szCs w:val="28"/>
          <w:lang w:eastAsia="bg-BG"/>
        </w:rPr>
        <w:t xml:space="preserve"> </w:t>
      </w:r>
      <w:r w:rsidR="00F65D73">
        <w:rPr>
          <w:sz w:val="28"/>
          <w:szCs w:val="28"/>
          <w:lang w:val="uk-UA" w:eastAsia="bg-BG"/>
        </w:rPr>
        <w:t xml:space="preserve">         </w:t>
      </w:r>
      <w:r w:rsidRPr="003308AA">
        <w:rPr>
          <w:sz w:val="28"/>
          <w:szCs w:val="28"/>
          <w:lang w:eastAsia="bg-BG"/>
        </w:rPr>
        <w:t>Р</w:t>
      </w:r>
      <w:r w:rsidR="00F65D73">
        <w:rPr>
          <w:sz w:val="28"/>
          <w:szCs w:val="28"/>
          <w:lang w:val="uk-UA" w:eastAsia="bg-BG"/>
        </w:rPr>
        <w:t>і</w:t>
      </w:r>
      <w:proofErr w:type="spellStart"/>
      <w:r w:rsidRPr="003308AA">
        <w:rPr>
          <w:sz w:val="28"/>
          <w:szCs w:val="28"/>
          <w:lang w:eastAsia="bg-BG"/>
        </w:rPr>
        <w:t>шен</w:t>
      </w:r>
      <w:proofErr w:type="spellEnd"/>
      <w:r w:rsidR="007A1AC1">
        <w:rPr>
          <w:sz w:val="28"/>
          <w:szCs w:val="28"/>
          <w:lang w:val="uk-UA" w:eastAsia="bg-BG"/>
        </w:rPr>
        <w:t>ня</w:t>
      </w:r>
      <w:r w:rsidRPr="003308AA">
        <w:rPr>
          <w:sz w:val="28"/>
          <w:szCs w:val="28"/>
          <w:lang w:eastAsia="bg-BG"/>
        </w:rPr>
        <w:t xml:space="preserve"> проблем</w:t>
      </w:r>
      <w:r w:rsidR="007A1AC1">
        <w:rPr>
          <w:sz w:val="28"/>
          <w:szCs w:val="28"/>
          <w:lang w:val="uk-UA" w:eastAsia="bg-BG"/>
        </w:rPr>
        <w:t>и</w:t>
      </w:r>
      <w:r w:rsidRPr="003308AA">
        <w:rPr>
          <w:sz w:val="28"/>
          <w:szCs w:val="28"/>
          <w:lang w:eastAsia="bg-BG"/>
        </w:rPr>
        <w:t xml:space="preserve"> одно</w:t>
      </w:r>
      <w:r w:rsidR="007A1AC1">
        <w:rPr>
          <w:sz w:val="28"/>
          <w:szCs w:val="28"/>
          <w:lang w:val="uk-UA" w:eastAsia="bg-BG"/>
        </w:rPr>
        <w:t>час</w:t>
      </w:r>
      <w:proofErr w:type="spellStart"/>
      <w:r w:rsidRPr="003308AA">
        <w:rPr>
          <w:sz w:val="28"/>
          <w:szCs w:val="28"/>
          <w:lang w:eastAsia="bg-BG"/>
        </w:rPr>
        <w:t>ного</w:t>
      </w:r>
      <w:proofErr w:type="spellEnd"/>
      <w:r w:rsidRPr="003308AA">
        <w:rPr>
          <w:sz w:val="28"/>
          <w:szCs w:val="28"/>
          <w:lang w:eastAsia="bg-BG"/>
        </w:rPr>
        <w:t xml:space="preserve"> </w:t>
      </w:r>
      <w:proofErr w:type="spellStart"/>
      <w:r w:rsidR="007A1AC1">
        <w:rPr>
          <w:sz w:val="28"/>
          <w:szCs w:val="28"/>
          <w:lang w:val="uk-UA" w:eastAsia="bg-BG"/>
        </w:rPr>
        <w:t>багат</w:t>
      </w:r>
      <w:proofErr w:type="spellEnd"/>
      <w:r w:rsidRPr="003308AA">
        <w:rPr>
          <w:sz w:val="28"/>
          <w:szCs w:val="28"/>
          <w:lang w:eastAsia="bg-BG"/>
        </w:rPr>
        <w:t>ом</w:t>
      </w:r>
      <w:r w:rsidR="007A1AC1">
        <w:rPr>
          <w:sz w:val="28"/>
          <w:szCs w:val="28"/>
          <w:lang w:val="uk-UA" w:eastAsia="bg-BG"/>
        </w:rPr>
        <w:t>і</w:t>
      </w:r>
      <w:proofErr w:type="spellStart"/>
      <w:r w:rsidRPr="003308AA">
        <w:rPr>
          <w:sz w:val="28"/>
          <w:szCs w:val="28"/>
          <w:lang w:eastAsia="bg-BG"/>
        </w:rPr>
        <w:t>стного</w:t>
      </w:r>
      <w:proofErr w:type="spellEnd"/>
      <w:r w:rsidRPr="003308AA">
        <w:rPr>
          <w:sz w:val="28"/>
          <w:szCs w:val="28"/>
          <w:lang w:eastAsia="bg-BG"/>
        </w:rPr>
        <w:t xml:space="preserve"> за</w:t>
      </w:r>
      <w:r w:rsidR="007A1AC1">
        <w:rPr>
          <w:sz w:val="28"/>
          <w:szCs w:val="28"/>
          <w:lang w:val="uk-UA" w:eastAsia="bg-BG"/>
        </w:rPr>
        <w:t>тиску</w:t>
      </w:r>
      <w:r w:rsidRPr="003308AA">
        <w:rPr>
          <w:sz w:val="28"/>
          <w:szCs w:val="28"/>
          <w:lang w:eastAsia="bg-BG"/>
        </w:rPr>
        <w:t xml:space="preserve"> об</w:t>
      </w:r>
      <w:r w:rsidR="007A1AC1" w:rsidRPr="007A1AC1">
        <w:rPr>
          <w:sz w:val="28"/>
          <w:szCs w:val="28"/>
          <w:lang w:eastAsia="bg-BG"/>
        </w:rPr>
        <w:t>’</w:t>
      </w:r>
      <w:r w:rsidR="007A1AC1">
        <w:rPr>
          <w:sz w:val="28"/>
          <w:szCs w:val="28"/>
          <w:lang w:val="uk-UA" w:eastAsia="bg-BG"/>
        </w:rPr>
        <w:t>є</w:t>
      </w:r>
      <w:proofErr w:type="spellStart"/>
      <w:r w:rsidRPr="003308AA">
        <w:rPr>
          <w:sz w:val="28"/>
          <w:szCs w:val="28"/>
          <w:lang w:eastAsia="bg-BG"/>
        </w:rPr>
        <w:t>кт</w:t>
      </w:r>
      <w:proofErr w:type="spellEnd"/>
      <w:r w:rsidR="007A1AC1">
        <w:rPr>
          <w:sz w:val="28"/>
          <w:szCs w:val="28"/>
          <w:lang w:val="uk-UA" w:eastAsia="bg-BG"/>
        </w:rPr>
        <w:t>і</w:t>
      </w:r>
      <w:r w:rsidRPr="003308AA">
        <w:rPr>
          <w:sz w:val="28"/>
          <w:szCs w:val="28"/>
          <w:lang w:eastAsia="bg-BG"/>
        </w:rPr>
        <w:t xml:space="preserve">в </w:t>
      </w:r>
      <w:r w:rsidR="007A1AC1">
        <w:rPr>
          <w:sz w:val="28"/>
          <w:szCs w:val="28"/>
          <w:lang w:val="uk-UA" w:eastAsia="bg-BG"/>
        </w:rPr>
        <w:t>з</w:t>
      </w:r>
      <w:r w:rsidRPr="003308AA">
        <w:rPr>
          <w:sz w:val="28"/>
          <w:szCs w:val="28"/>
          <w:lang w:eastAsia="bg-BG"/>
        </w:rPr>
        <w:t xml:space="preserve"> при</w:t>
      </w:r>
      <w:proofErr w:type="spellStart"/>
      <w:r w:rsidR="007A1AC1">
        <w:rPr>
          <w:sz w:val="28"/>
          <w:szCs w:val="28"/>
          <w:lang w:val="uk-UA" w:eastAsia="bg-BG"/>
        </w:rPr>
        <w:t>кладання</w:t>
      </w:r>
      <w:proofErr w:type="spellEnd"/>
      <w:r w:rsidRPr="003308AA">
        <w:rPr>
          <w:sz w:val="28"/>
          <w:szCs w:val="28"/>
          <w:lang w:eastAsia="bg-BG"/>
        </w:rPr>
        <w:t xml:space="preserve">м </w:t>
      </w:r>
      <w:proofErr w:type="spellStart"/>
      <w:r w:rsidRPr="003308AA">
        <w:rPr>
          <w:sz w:val="28"/>
          <w:szCs w:val="28"/>
          <w:lang w:eastAsia="bg-BG"/>
        </w:rPr>
        <w:t>тангенц</w:t>
      </w:r>
      <w:proofErr w:type="spellEnd"/>
      <w:r w:rsidR="007A1AC1">
        <w:rPr>
          <w:sz w:val="28"/>
          <w:szCs w:val="28"/>
          <w:lang w:val="uk-UA" w:eastAsia="bg-BG"/>
        </w:rPr>
        <w:t>і</w:t>
      </w:r>
      <w:proofErr w:type="spellStart"/>
      <w:r w:rsidRPr="003308AA">
        <w:rPr>
          <w:sz w:val="28"/>
          <w:szCs w:val="28"/>
          <w:lang w:eastAsia="bg-BG"/>
        </w:rPr>
        <w:t>ально</w:t>
      </w:r>
      <w:proofErr w:type="spellEnd"/>
      <w:r w:rsidR="007A1AC1">
        <w:rPr>
          <w:sz w:val="28"/>
          <w:szCs w:val="28"/>
          <w:lang w:val="uk-UA" w:eastAsia="bg-BG"/>
        </w:rPr>
        <w:t>ї</w:t>
      </w:r>
      <w:r w:rsidRPr="003308AA">
        <w:rPr>
          <w:sz w:val="28"/>
          <w:szCs w:val="28"/>
          <w:lang w:eastAsia="bg-BG"/>
        </w:rPr>
        <w:t xml:space="preserve"> сил</w:t>
      </w:r>
      <w:r w:rsidR="007A1AC1">
        <w:rPr>
          <w:sz w:val="28"/>
          <w:szCs w:val="28"/>
          <w:lang w:val="uk-UA" w:eastAsia="bg-BG"/>
        </w:rPr>
        <w:t>и</w:t>
      </w:r>
      <w:r w:rsidRPr="003308AA">
        <w:rPr>
          <w:sz w:val="28"/>
          <w:szCs w:val="28"/>
          <w:lang w:eastAsia="bg-BG"/>
        </w:rPr>
        <w:t xml:space="preserve">, </w:t>
      </w:r>
      <w:r w:rsidR="00082F3B">
        <w:rPr>
          <w:sz w:val="28"/>
          <w:szCs w:val="28"/>
          <w:lang w:val="uk-UA" w:eastAsia="bg-BG"/>
        </w:rPr>
        <w:t>з</w:t>
      </w:r>
      <w:r w:rsidRPr="003308AA">
        <w:rPr>
          <w:sz w:val="28"/>
          <w:szCs w:val="28"/>
          <w:lang w:eastAsia="bg-BG"/>
        </w:rPr>
        <w:t>м</w:t>
      </w:r>
      <w:r w:rsidR="00082F3B">
        <w:rPr>
          <w:sz w:val="28"/>
          <w:szCs w:val="28"/>
          <w:lang w:val="uk-UA" w:eastAsia="bg-BG"/>
        </w:rPr>
        <w:t>і</w:t>
      </w:r>
      <w:r w:rsidRPr="003308AA">
        <w:rPr>
          <w:sz w:val="28"/>
          <w:szCs w:val="28"/>
          <w:lang w:eastAsia="bg-BG"/>
        </w:rPr>
        <w:t>щенно</w:t>
      </w:r>
      <w:r w:rsidR="00082F3B">
        <w:rPr>
          <w:sz w:val="28"/>
          <w:szCs w:val="28"/>
          <w:lang w:val="uk-UA" w:eastAsia="bg-BG"/>
        </w:rPr>
        <w:t>ї</w:t>
      </w:r>
      <w:r w:rsidRPr="003308AA">
        <w:rPr>
          <w:sz w:val="28"/>
          <w:szCs w:val="28"/>
          <w:lang w:eastAsia="bg-BG"/>
        </w:rPr>
        <w:t xml:space="preserve"> </w:t>
      </w:r>
      <w:r w:rsidR="00082F3B">
        <w:rPr>
          <w:sz w:val="28"/>
          <w:szCs w:val="28"/>
          <w:lang w:val="uk-UA" w:eastAsia="bg-BG"/>
        </w:rPr>
        <w:t>від</w:t>
      </w:r>
      <w:r w:rsidRPr="003308AA">
        <w:rPr>
          <w:sz w:val="28"/>
          <w:szCs w:val="28"/>
          <w:lang w:eastAsia="bg-BG"/>
        </w:rPr>
        <w:t xml:space="preserve"> ос</w:t>
      </w:r>
      <w:r w:rsidR="00082F3B">
        <w:rPr>
          <w:sz w:val="28"/>
          <w:szCs w:val="28"/>
          <w:lang w:val="uk-UA" w:eastAsia="bg-BG"/>
        </w:rPr>
        <w:t>і</w:t>
      </w:r>
      <w:r w:rsidRPr="003308AA">
        <w:rPr>
          <w:sz w:val="28"/>
          <w:szCs w:val="28"/>
          <w:lang w:eastAsia="bg-BG"/>
        </w:rPr>
        <w:t xml:space="preserve"> </w:t>
      </w:r>
      <w:r w:rsidR="00082F3B">
        <w:rPr>
          <w:sz w:val="28"/>
          <w:szCs w:val="28"/>
          <w:lang w:val="uk-UA" w:eastAsia="bg-BG"/>
        </w:rPr>
        <w:t>обертання</w:t>
      </w:r>
      <w:r w:rsidRPr="003308AA">
        <w:rPr>
          <w:sz w:val="28"/>
          <w:szCs w:val="28"/>
          <w:lang w:eastAsia="bg-BG"/>
        </w:rPr>
        <w:t xml:space="preserve">, </w:t>
      </w:r>
      <w:proofErr w:type="spellStart"/>
      <w:r w:rsidR="00082F3B">
        <w:rPr>
          <w:sz w:val="28"/>
          <w:szCs w:val="28"/>
          <w:lang w:val="uk-UA" w:eastAsia="bg-BG"/>
        </w:rPr>
        <w:t>визначи</w:t>
      </w:r>
      <w:r w:rsidRPr="003308AA">
        <w:rPr>
          <w:sz w:val="28"/>
          <w:szCs w:val="28"/>
          <w:lang w:eastAsia="bg-BG"/>
        </w:rPr>
        <w:t>ло</w:t>
      </w:r>
      <w:proofErr w:type="spellEnd"/>
      <w:r w:rsidRPr="003308AA">
        <w:rPr>
          <w:sz w:val="28"/>
          <w:szCs w:val="28"/>
          <w:lang w:eastAsia="bg-BG"/>
        </w:rPr>
        <w:t xml:space="preserve"> </w:t>
      </w:r>
      <w:proofErr w:type="spellStart"/>
      <w:r w:rsidRPr="003308AA">
        <w:rPr>
          <w:sz w:val="28"/>
          <w:szCs w:val="28"/>
          <w:lang w:eastAsia="bg-BG"/>
        </w:rPr>
        <w:lastRenderedPageBreak/>
        <w:t>актуальн</w:t>
      </w:r>
      <w:proofErr w:type="spellEnd"/>
      <w:r w:rsidR="00082F3B">
        <w:rPr>
          <w:sz w:val="28"/>
          <w:szCs w:val="28"/>
          <w:lang w:val="uk-UA" w:eastAsia="bg-BG"/>
        </w:rPr>
        <w:t>і</w:t>
      </w:r>
      <w:proofErr w:type="spellStart"/>
      <w:r w:rsidRPr="003308AA">
        <w:rPr>
          <w:sz w:val="28"/>
          <w:szCs w:val="28"/>
          <w:lang w:eastAsia="bg-BG"/>
        </w:rPr>
        <w:t>сть</w:t>
      </w:r>
      <w:proofErr w:type="spellEnd"/>
      <w:r w:rsidRPr="003308AA">
        <w:rPr>
          <w:sz w:val="28"/>
          <w:szCs w:val="28"/>
          <w:lang w:eastAsia="bg-BG"/>
        </w:rPr>
        <w:t xml:space="preserve"> </w:t>
      </w:r>
      <w:r w:rsidR="00082F3B">
        <w:rPr>
          <w:sz w:val="28"/>
          <w:szCs w:val="28"/>
          <w:lang w:val="uk-UA" w:eastAsia="bg-BG"/>
        </w:rPr>
        <w:t>і мету</w:t>
      </w:r>
      <w:r w:rsidRPr="003308AA">
        <w:rPr>
          <w:sz w:val="28"/>
          <w:szCs w:val="28"/>
          <w:lang w:eastAsia="bg-BG"/>
        </w:rPr>
        <w:t xml:space="preserve"> </w:t>
      </w:r>
      <w:r w:rsidR="00082F3B">
        <w:rPr>
          <w:sz w:val="28"/>
          <w:szCs w:val="28"/>
          <w:lang w:val="uk-UA" w:eastAsia="bg-BG"/>
        </w:rPr>
        <w:t>досліджень в новому напрямку</w:t>
      </w:r>
      <w:r w:rsidRPr="003308AA">
        <w:rPr>
          <w:sz w:val="28"/>
          <w:szCs w:val="28"/>
          <w:lang w:eastAsia="bg-BG"/>
        </w:rPr>
        <w:t xml:space="preserve">. </w:t>
      </w:r>
      <w:r w:rsidRPr="003308AA">
        <w:rPr>
          <w:sz w:val="28"/>
          <w:szCs w:val="28"/>
        </w:rPr>
        <w:t>В р</w:t>
      </w:r>
      <w:r w:rsidR="00082F3B">
        <w:rPr>
          <w:sz w:val="28"/>
          <w:szCs w:val="28"/>
          <w:lang w:val="uk-UA"/>
        </w:rPr>
        <w:t>о</w:t>
      </w:r>
      <w:r w:rsidRPr="003308AA">
        <w:rPr>
          <w:sz w:val="28"/>
          <w:szCs w:val="28"/>
        </w:rPr>
        <w:t>боте [</w:t>
      </w:r>
      <w:r w:rsidR="00082F3B">
        <w:rPr>
          <w:sz w:val="28"/>
          <w:szCs w:val="28"/>
          <w:lang w:val="uk-UA"/>
        </w:rPr>
        <w:t>9</w:t>
      </w:r>
      <w:r w:rsidRPr="003308AA">
        <w:rPr>
          <w:sz w:val="28"/>
          <w:szCs w:val="28"/>
        </w:rPr>
        <w:t xml:space="preserve">] </w:t>
      </w:r>
      <w:proofErr w:type="spellStart"/>
      <w:r w:rsidR="00082F3B">
        <w:rPr>
          <w:sz w:val="28"/>
          <w:szCs w:val="28"/>
          <w:lang w:val="uk-UA"/>
        </w:rPr>
        <w:t>запропонова</w:t>
      </w:r>
      <w:proofErr w:type="spellEnd"/>
      <w:r w:rsidRPr="003308AA">
        <w:rPr>
          <w:sz w:val="28"/>
          <w:szCs w:val="28"/>
        </w:rPr>
        <w:t>но до</w:t>
      </w:r>
      <w:r w:rsidR="00082F3B">
        <w:rPr>
          <w:sz w:val="28"/>
          <w:szCs w:val="28"/>
          <w:lang w:val="uk-UA"/>
        </w:rPr>
        <w:t>дати</w:t>
      </w:r>
      <w:r w:rsidRPr="003308AA">
        <w:rPr>
          <w:sz w:val="28"/>
          <w:szCs w:val="28"/>
        </w:rPr>
        <w:t xml:space="preserve"> </w:t>
      </w:r>
      <w:r w:rsidR="00082F3B">
        <w:rPr>
          <w:sz w:val="28"/>
          <w:szCs w:val="28"/>
          <w:lang w:val="uk-UA"/>
        </w:rPr>
        <w:t>до</w:t>
      </w:r>
      <w:r w:rsidRPr="003308AA">
        <w:rPr>
          <w:sz w:val="28"/>
          <w:szCs w:val="28"/>
        </w:rPr>
        <w:t xml:space="preserve"> </w:t>
      </w:r>
      <w:r w:rsidR="00082F3B">
        <w:rPr>
          <w:sz w:val="28"/>
          <w:szCs w:val="28"/>
          <w:lang w:val="uk-UA"/>
        </w:rPr>
        <w:t>відомої</w:t>
      </w:r>
      <w:r w:rsidRPr="003308AA">
        <w:rPr>
          <w:sz w:val="28"/>
          <w:szCs w:val="28"/>
        </w:rPr>
        <w:t xml:space="preserve"> </w:t>
      </w:r>
      <w:proofErr w:type="spellStart"/>
      <w:r w:rsidRPr="003308AA">
        <w:rPr>
          <w:sz w:val="28"/>
          <w:szCs w:val="28"/>
        </w:rPr>
        <w:t>генетич</w:t>
      </w:r>
      <w:r w:rsidR="00082F3B">
        <w:rPr>
          <w:sz w:val="28"/>
          <w:szCs w:val="28"/>
          <w:lang w:val="uk-UA"/>
        </w:rPr>
        <w:t>ної</w:t>
      </w:r>
      <w:proofErr w:type="spellEnd"/>
      <w:r w:rsidRPr="003308AA">
        <w:rPr>
          <w:sz w:val="28"/>
          <w:szCs w:val="28"/>
        </w:rPr>
        <w:t xml:space="preserve"> классификации одинарного за</w:t>
      </w:r>
      <w:r w:rsidR="00082F3B">
        <w:rPr>
          <w:sz w:val="28"/>
          <w:szCs w:val="28"/>
          <w:lang w:val="uk-UA"/>
        </w:rPr>
        <w:t>тиску</w:t>
      </w:r>
      <w:r w:rsidRPr="003308AA">
        <w:rPr>
          <w:sz w:val="28"/>
          <w:szCs w:val="28"/>
        </w:rPr>
        <w:t xml:space="preserve"> [</w:t>
      </w:r>
      <w:r w:rsidR="000C514C">
        <w:rPr>
          <w:sz w:val="28"/>
          <w:szCs w:val="28"/>
          <w:lang w:val="uk-UA"/>
        </w:rPr>
        <w:t>3</w:t>
      </w:r>
      <w:r w:rsidRPr="003308AA">
        <w:rPr>
          <w:sz w:val="28"/>
          <w:szCs w:val="28"/>
        </w:rPr>
        <w:t>] (ос</w:t>
      </w:r>
      <w:proofErr w:type="spellStart"/>
      <w:r w:rsidR="000C514C">
        <w:rPr>
          <w:sz w:val="28"/>
          <w:szCs w:val="28"/>
          <w:lang w:val="uk-UA"/>
        </w:rPr>
        <w:t>ьо</w:t>
      </w:r>
      <w:proofErr w:type="spellEnd"/>
      <w:r w:rsidRPr="003308AA">
        <w:rPr>
          <w:sz w:val="28"/>
          <w:szCs w:val="28"/>
        </w:rPr>
        <w:t>в</w:t>
      </w:r>
      <w:r w:rsidR="000C514C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 xml:space="preserve">й </w:t>
      </w:r>
      <w:r w:rsidR="000C514C">
        <w:rPr>
          <w:sz w:val="28"/>
          <w:szCs w:val="28"/>
          <w:lang w:val="uk-UA"/>
        </w:rPr>
        <w:t>і</w:t>
      </w:r>
      <w:r w:rsidRPr="003308AA">
        <w:rPr>
          <w:sz w:val="28"/>
          <w:szCs w:val="28"/>
        </w:rPr>
        <w:t xml:space="preserve"> рад</w:t>
      </w:r>
      <w:r w:rsidR="000C514C">
        <w:rPr>
          <w:sz w:val="28"/>
          <w:szCs w:val="28"/>
          <w:lang w:val="uk-UA"/>
        </w:rPr>
        <w:t>і</w:t>
      </w:r>
      <w:proofErr w:type="spellStart"/>
      <w:r w:rsidRPr="003308AA">
        <w:rPr>
          <w:sz w:val="28"/>
          <w:szCs w:val="28"/>
        </w:rPr>
        <w:t>альн</w:t>
      </w:r>
      <w:proofErr w:type="spellEnd"/>
      <w:r w:rsidR="000C514C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>й принцип</w:t>
      </w:r>
      <w:r w:rsidR="000C514C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 xml:space="preserve"> </w:t>
      </w:r>
      <w:r w:rsidR="000C514C">
        <w:rPr>
          <w:sz w:val="28"/>
          <w:szCs w:val="28"/>
          <w:lang w:val="uk-UA"/>
        </w:rPr>
        <w:t>з</w:t>
      </w:r>
      <w:r w:rsidRPr="003308AA">
        <w:rPr>
          <w:sz w:val="28"/>
          <w:szCs w:val="28"/>
        </w:rPr>
        <w:t xml:space="preserve"> </w:t>
      </w:r>
      <w:proofErr w:type="spellStart"/>
      <w:r w:rsidRPr="003308AA">
        <w:rPr>
          <w:sz w:val="28"/>
          <w:szCs w:val="28"/>
        </w:rPr>
        <w:t>генетич</w:t>
      </w:r>
      <w:proofErr w:type="spellEnd"/>
      <w:r w:rsidR="000C514C">
        <w:rPr>
          <w:sz w:val="28"/>
          <w:szCs w:val="28"/>
          <w:lang w:val="uk-UA"/>
        </w:rPr>
        <w:t>н</w:t>
      </w:r>
      <w:r w:rsidRPr="003308AA">
        <w:rPr>
          <w:sz w:val="28"/>
          <w:szCs w:val="28"/>
        </w:rPr>
        <w:t xml:space="preserve">ими кодами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а1</w:t>
      </w:r>
      <w:r w:rsidRPr="003308AA">
        <w:rPr>
          <w:sz w:val="28"/>
          <w:szCs w:val="28"/>
          <w:lang w:eastAsia="bg-BG"/>
        </w:rPr>
        <w:t xml:space="preserve">,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r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 xml:space="preserve">,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t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 xml:space="preserve">) -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a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 xml:space="preserve">,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r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 xml:space="preserve">); </w:t>
      </w:r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eastAsia="bg-BG"/>
        </w:rPr>
        <w:t xml:space="preserve">1 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val="en-US" w:eastAsia="bg-BG"/>
        </w:rPr>
        <w:t>a</w:t>
      </w:r>
      <w:r w:rsidRPr="003308AA">
        <w:rPr>
          <w:sz w:val="28"/>
          <w:szCs w:val="28"/>
          <w:vertAlign w:val="subscript"/>
          <w:lang w:eastAsia="bg-BG"/>
        </w:rPr>
        <w:t xml:space="preserve">1, </w:t>
      </w:r>
      <w:proofErr w:type="spellStart"/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val="en-US" w:eastAsia="bg-BG"/>
        </w:rPr>
        <w:t>r</w:t>
      </w:r>
      <w:proofErr w:type="spellEnd"/>
      <w:r w:rsidRPr="003308AA">
        <w:rPr>
          <w:sz w:val="28"/>
          <w:szCs w:val="28"/>
          <w:vertAlign w:val="subscript"/>
          <w:lang w:eastAsia="bg-BG"/>
        </w:rPr>
        <w:t>1,</w:t>
      </w:r>
      <w:r w:rsidRPr="003308AA">
        <w:rPr>
          <w:sz w:val="28"/>
          <w:szCs w:val="28"/>
          <w:lang w:eastAsia="bg-BG"/>
        </w:rPr>
        <w:t xml:space="preserve"> </w:t>
      </w:r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val="en-US" w:eastAsia="bg-BG"/>
        </w:rPr>
        <w:t>t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 xml:space="preserve">) –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a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 xml:space="preserve">,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r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>)</w:t>
      </w:r>
      <w:r w:rsidRPr="003308AA">
        <w:rPr>
          <w:sz w:val="28"/>
          <w:szCs w:val="28"/>
        </w:rPr>
        <w:t xml:space="preserve"> </w:t>
      </w:r>
      <w:proofErr w:type="spellStart"/>
      <w:r w:rsidRPr="003308AA">
        <w:rPr>
          <w:sz w:val="28"/>
          <w:szCs w:val="28"/>
        </w:rPr>
        <w:t>тангенц</w:t>
      </w:r>
      <w:proofErr w:type="spellEnd"/>
      <w:r w:rsidR="000C514C">
        <w:rPr>
          <w:sz w:val="28"/>
          <w:szCs w:val="28"/>
          <w:lang w:val="uk-UA"/>
        </w:rPr>
        <w:t>і</w:t>
      </w:r>
      <w:proofErr w:type="spellStart"/>
      <w:r w:rsidRPr="003308AA">
        <w:rPr>
          <w:sz w:val="28"/>
          <w:szCs w:val="28"/>
        </w:rPr>
        <w:t>альн</w:t>
      </w:r>
      <w:proofErr w:type="spellEnd"/>
      <w:r w:rsidR="000C514C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 xml:space="preserve">й принцип одинарного </w:t>
      </w:r>
      <w:proofErr w:type="spellStart"/>
      <w:r w:rsidR="000C514C">
        <w:rPr>
          <w:sz w:val="28"/>
          <w:szCs w:val="28"/>
          <w:lang w:val="uk-UA"/>
        </w:rPr>
        <w:t>багат</w:t>
      </w:r>
      <w:proofErr w:type="spellEnd"/>
      <w:r w:rsidRPr="003308AA">
        <w:rPr>
          <w:sz w:val="28"/>
          <w:szCs w:val="28"/>
        </w:rPr>
        <w:t>ом</w:t>
      </w:r>
      <w:r w:rsidR="000C514C">
        <w:rPr>
          <w:sz w:val="28"/>
          <w:szCs w:val="28"/>
          <w:lang w:val="uk-UA"/>
        </w:rPr>
        <w:t>і</w:t>
      </w:r>
      <w:proofErr w:type="spellStart"/>
      <w:r w:rsidRPr="003308AA">
        <w:rPr>
          <w:sz w:val="28"/>
          <w:szCs w:val="28"/>
        </w:rPr>
        <w:t>стного</w:t>
      </w:r>
      <w:proofErr w:type="spellEnd"/>
      <w:r w:rsidRPr="003308AA">
        <w:rPr>
          <w:sz w:val="28"/>
          <w:szCs w:val="28"/>
        </w:rPr>
        <w:t xml:space="preserve"> за</w:t>
      </w:r>
      <w:r w:rsidR="000C514C">
        <w:rPr>
          <w:sz w:val="28"/>
          <w:szCs w:val="28"/>
          <w:lang w:val="uk-UA"/>
        </w:rPr>
        <w:t>тиску</w:t>
      </w:r>
      <w:r w:rsidRPr="003308AA">
        <w:rPr>
          <w:sz w:val="28"/>
          <w:szCs w:val="28"/>
        </w:rPr>
        <w:t xml:space="preserve"> </w:t>
      </w:r>
      <w:r w:rsidR="000C514C">
        <w:rPr>
          <w:sz w:val="28"/>
          <w:szCs w:val="28"/>
          <w:lang w:val="uk-UA"/>
        </w:rPr>
        <w:t>з</w:t>
      </w:r>
      <w:r w:rsidRPr="003308AA">
        <w:rPr>
          <w:sz w:val="28"/>
          <w:szCs w:val="28"/>
        </w:rPr>
        <w:t xml:space="preserve"> при</w:t>
      </w:r>
      <w:proofErr w:type="spellStart"/>
      <w:r w:rsidR="000C514C">
        <w:rPr>
          <w:sz w:val="28"/>
          <w:szCs w:val="28"/>
          <w:lang w:val="uk-UA"/>
        </w:rPr>
        <w:t>кладання</w:t>
      </w:r>
      <w:proofErr w:type="spellEnd"/>
      <w:r w:rsidRPr="003308AA">
        <w:rPr>
          <w:sz w:val="28"/>
          <w:szCs w:val="28"/>
        </w:rPr>
        <w:t>м сил</w:t>
      </w:r>
      <w:r w:rsidR="000C514C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 xml:space="preserve"> на в</w:t>
      </w:r>
      <w:r w:rsidR="000C514C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>ход</w:t>
      </w:r>
      <w:r w:rsidR="000C514C">
        <w:rPr>
          <w:sz w:val="28"/>
          <w:szCs w:val="28"/>
          <w:lang w:val="uk-UA"/>
        </w:rPr>
        <w:t>і</w:t>
      </w:r>
      <w:r w:rsidRPr="003308AA">
        <w:rPr>
          <w:sz w:val="28"/>
          <w:szCs w:val="28"/>
        </w:rPr>
        <w:t xml:space="preserve"> силового поток</w:t>
      </w:r>
      <w:r w:rsidR="000C514C">
        <w:rPr>
          <w:sz w:val="28"/>
          <w:szCs w:val="28"/>
          <w:lang w:val="uk-UA"/>
        </w:rPr>
        <w:t>у</w:t>
      </w:r>
      <w:r w:rsidRPr="003308AA">
        <w:rPr>
          <w:sz w:val="28"/>
          <w:szCs w:val="28"/>
        </w:rPr>
        <w:t xml:space="preserve">, </w:t>
      </w:r>
      <w:r w:rsidR="000C514C">
        <w:rPr>
          <w:sz w:val="28"/>
          <w:szCs w:val="28"/>
          <w:lang w:val="uk-UA"/>
        </w:rPr>
        <w:t>з</w:t>
      </w:r>
      <w:r w:rsidRPr="003308AA">
        <w:rPr>
          <w:sz w:val="28"/>
          <w:szCs w:val="28"/>
        </w:rPr>
        <w:t>м</w:t>
      </w:r>
      <w:r w:rsidR="000C514C">
        <w:rPr>
          <w:sz w:val="28"/>
          <w:szCs w:val="28"/>
          <w:lang w:val="uk-UA"/>
        </w:rPr>
        <w:t>і</w:t>
      </w:r>
      <w:r w:rsidRPr="003308AA">
        <w:rPr>
          <w:sz w:val="28"/>
          <w:szCs w:val="28"/>
        </w:rPr>
        <w:t>щенно</w:t>
      </w:r>
      <w:r w:rsidR="000C514C">
        <w:rPr>
          <w:sz w:val="28"/>
          <w:szCs w:val="28"/>
          <w:lang w:val="uk-UA"/>
        </w:rPr>
        <w:t>ї</w:t>
      </w:r>
      <w:r w:rsidRPr="003308AA">
        <w:rPr>
          <w:sz w:val="28"/>
          <w:szCs w:val="28"/>
        </w:rPr>
        <w:t xml:space="preserve"> </w:t>
      </w:r>
      <w:r w:rsidR="000C514C">
        <w:rPr>
          <w:sz w:val="28"/>
          <w:szCs w:val="28"/>
          <w:lang w:val="uk-UA"/>
        </w:rPr>
        <w:t>від</w:t>
      </w:r>
      <w:r w:rsidRPr="003308AA">
        <w:rPr>
          <w:sz w:val="28"/>
          <w:szCs w:val="28"/>
        </w:rPr>
        <w:t xml:space="preserve"> ос</w:t>
      </w:r>
      <w:r w:rsidR="000C514C">
        <w:rPr>
          <w:sz w:val="28"/>
          <w:szCs w:val="28"/>
          <w:lang w:val="uk-UA"/>
        </w:rPr>
        <w:t>і</w:t>
      </w:r>
      <w:r w:rsidRPr="003308AA">
        <w:rPr>
          <w:sz w:val="28"/>
          <w:szCs w:val="28"/>
        </w:rPr>
        <w:t xml:space="preserve"> </w:t>
      </w:r>
      <w:proofErr w:type="spellStart"/>
      <w:r w:rsidR="000C514C">
        <w:rPr>
          <w:sz w:val="28"/>
          <w:szCs w:val="28"/>
          <w:lang w:val="uk-UA"/>
        </w:rPr>
        <w:t>обертанн</w:t>
      </w:r>
      <w:proofErr w:type="spellEnd"/>
      <w:r w:rsidRPr="003308AA">
        <w:rPr>
          <w:sz w:val="28"/>
          <w:szCs w:val="28"/>
        </w:rPr>
        <w:t>я на рад</w:t>
      </w:r>
      <w:r w:rsidR="000C514C">
        <w:rPr>
          <w:sz w:val="28"/>
          <w:szCs w:val="28"/>
          <w:lang w:val="uk-UA"/>
        </w:rPr>
        <w:t>і</w:t>
      </w:r>
      <w:r w:rsidRPr="003308AA">
        <w:rPr>
          <w:sz w:val="28"/>
          <w:szCs w:val="28"/>
        </w:rPr>
        <w:t xml:space="preserve">ус </w:t>
      </w:r>
      <w:r w:rsidRPr="003308AA">
        <w:rPr>
          <w:sz w:val="28"/>
          <w:szCs w:val="28"/>
          <w:lang w:val="en-US"/>
        </w:rPr>
        <w:t>R</w:t>
      </w:r>
      <w:r w:rsidRPr="003308AA">
        <w:rPr>
          <w:sz w:val="28"/>
          <w:szCs w:val="28"/>
        </w:rPr>
        <w:t xml:space="preserve">. При </w:t>
      </w:r>
      <w:r w:rsidR="000C514C">
        <w:rPr>
          <w:sz w:val="28"/>
          <w:szCs w:val="28"/>
          <w:lang w:val="uk-UA"/>
        </w:rPr>
        <w:t>цьому</w:t>
      </w:r>
      <w:r w:rsidRPr="003308AA">
        <w:rPr>
          <w:sz w:val="28"/>
          <w:szCs w:val="28"/>
        </w:rPr>
        <w:t xml:space="preserve"> </w:t>
      </w:r>
      <w:r w:rsidR="000C514C">
        <w:rPr>
          <w:sz w:val="28"/>
          <w:szCs w:val="28"/>
          <w:lang w:val="uk-UA"/>
        </w:rPr>
        <w:t>з</w:t>
      </w:r>
      <w:r w:rsidR="000C514C" w:rsidRPr="000C514C">
        <w:rPr>
          <w:sz w:val="28"/>
          <w:szCs w:val="28"/>
        </w:rPr>
        <w:t>’</w:t>
      </w:r>
      <w:proofErr w:type="spellStart"/>
      <w:r w:rsidRPr="003308AA">
        <w:rPr>
          <w:sz w:val="28"/>
          <w:szCs w:val="28"/>
        </w:rPr>
        <w:t>явля</w:t>
      </w:r>
      <w:proofErr w:type="spellEnd"/>
      <w:r w:rsidR="00693DDF">
        <w:rPr>
          <w:sz w:val="28"/>
          <w:szCs w:val="28"/>
          <w:lang w:val="uk-UA"/>
        </w:rPr>
        <w:t>є</w:t>
      </w:r>
      <w:proofErr w:type="spellStart"/>
      <w:r w:rsidRPr="003308AA">
        <w:rPr>
          <w:sz w:val="28"/>
          <w:szCs w:val="28"/>
        </w:rPr>
        <w:t>тся</w:t>
      </w:r>
      <w:proofErr w:type="spellEnd"/>
      <w:r w:rsidRPr="003308AA">
        <w:rPr>
          <w:sz w:val="28"/>
          <w:szCs w:val="28"/>
        </w:rPr>
        <w:t xml:space="preserve"> до</w:t>
      </w:r>
      <w:proofErr w:type="spellStart"/>
      <w:r w:rsidR="00693DDF">
        <w:rPr>
          <w:sz w:val="28"/>
          <w:szCs w:val="28"/>
          <w:lang w:val="uk-UA"/>
        </w:rPr>
        <w:t>датков</w:t>
      </w:r>
      <w:proofErr w:type="spellEnd"/>
      <w:r w:rsidRPr="003308AA">
        <w:rPr>
          <w:sz w:val="28"/>
          <w:szCs w:val="28"/>
        </w:rPr>
        <w:t>о</w:t>
      </w:r>
      <w:r w:rsidR="00693DDF">
        <w:rPr>
          <w:sz w:val="28"/>
          <w:szCs w:val="28"/>
          <w:lang w:val="uk-UA"/>
        </w:rPr>
        <w:t xml:space="preserve"> до відомої</w:t>
      </w:r>
      <w:r w:rsidRPr="003308AA">
        <w:rPr>
          <w:sz w:val="28"/>
          <w:szCs w:val="28"/>
        </w:rPr>
        <w:t xml:space="preserve"> </w:t>
      </w:r>
      <w:proofErr w:type="spellStart"/>
      <w:r w:rsidRPr="003308AA">
        <w:rPr>
          <w:sz w:val="28"/>
          <w:szCs w:val="28"/>
        </w:rPr>
        <w:t>генети</w:t>
      </w:r>
      <w:r w:rsidR="00693DDF">
        <w:rPr>
          <w:sz w:val="28"/>
          <w:szCs w:val="28"/>
          <w:lang w:val="uk-UA"/>
        </w:rPr>
        <w:t>чної</w:t>
      </w:r>
      <w:proofErr w:type="spellEnd"/>
      <w:r w:rsidRPr="003308AA">
        <w:rPr>
          <w:sz w:val="28"/>
          <w:szCs w:val="28"/>
        </w:rPr>
        <w:t xml:space="preserve"> </w:t>
      </w:r>
      <w:proofErr w:type="spellStart"/>
      <w:r w:rsidRPr="003308AA">
        <w:rPr>
          <w:sz w:val="28"/>
          <w:szCs w:val="28"/>
        </w:rPr>
        <w:t>класиф</w:t>
      </w:r>
      <w:proofErr w:type="spellEnd"/>
      <w:r w:rsidR="00693DDF">
        <w:rPr>
          <w:sz w:val="28"/>
          <w:szCs w:val="28"/>
          <w:lang w:val="uk-UA"/>
        </w:rPr>
        <w:t>і</w:t>
      </w:r>
      <w:proofErr w:type="spellStart"/>
      <w:r w:rsidRPr="003308AA">
        <w:rPr>
          <w:sz w:val="28"/>
          <w:szCs w:val="28"/>
        </w:rPr>
        <w:t>кац</w:t>
      </w:r>
      <w:r w:rsidR="00693DDF">
        <w:rPr>
          <w:sz w:val="28"/>
          <w:szCs w:val="28"/>
          <w:lang w:val="uk-UA"/>
        </w:rPr>
        <w:t>ії</w:t>
      </w:r>
      <w:proofErr w:type="spellEnd"/>
      <w:r w:rsidRPr="003308AA">
        <w:rPr>
          <w:sz w:val="28"/>
          <w:szCs w:val="28"/>
        </w:rPr>
        <w:t xml:space="preserve"> [</w:t>
      </w:r>
      <w:r w:rsidR="00693DDF">
        <w:rPr>
          <w:sz w:val="28"/>
          <w:szCs w:val="28"/>
          <w:lang w:val="uk-UA"/>
        </w:rPr>
        <w:t>9</w:t>
      </w:r>
      <w:r w:rsidRPr="003308AA">
        <w:rPr>
          <w:sz w:val="28"/>
          <w:szCs w:val="28"/>
        </w:rPr>
        <w:t xml:space="preserve">], </w:t>
      </w:r>
      <w:r w:rsidR="00693DDF">
        <w:rPr>
          <w:sz w:val="28"/>
          <w:szCs w:val="28"/>
          <w:lang w:val="uk-UA"/>
        </w:rPr>
        <w:t>що має</w:t>
      </w:r>
      <w:r w:rsidRPr="003308AA">
        <w:rPr>
          <w:sz w:val="28"/>
          <w:szCs w:val="28"/>
        </w:rPr>
        <w:t xml:space="preserve"> 48 </w:t>
      </w:r>
      <w:proofErr w:type="spellStart"/>
      <w:r w:rsidRPr="003308AA">
        <w:rPr>
          <w:sz w:val="28"/>
          <w:szCs w:val="28"/>
        </w:rPr>
        <w:t>силов</w:t>
      </w:r>
      <w:proofErr w:type="spellEnd"/>
      <w:r w:rsidR="00693DDF">
        <w:rPr>
          <w:sz w:val="28"/>
          <w:szCs w:val="28"/>
          <w:lang w:val="uk-UA"/>
        </w:rPr>
        <w:t>и</w:t>
      </w:r>
      <w:r w:rsidRPr="003308AA">
        <w:rPr>
          <w:sz w:val="28"/>
          <w:szCs w:val="28"/>
        </w:rPr>
        <w:t>х поток</w:t>
      </w:r>
      <w:proofErr w:type="spellStart"/>
      <w:r w:rsidR="00693DDF">
        <w:rPr>
          <w:sz w:val="28"/>
          <w:szCs w:val="28"/>
          <w:lang w:val="uk-UA"/>
        </w:rPr>
        <w:t>ів</w:t>
      </w:r>
      <w:proofErr w:type="spellEnd"/>
      <w:r w:rsidRPr="003308AA">
        <w:rPr>
          <w:sz w:val="28"/>
          <w:szCs w:val="28"/>
        </w:rPr>
        <w:t xml:space="preserve">, </w:t>
      </w:r>
      <w:r w:rsidR="00693DDF">
        <w:rPr>
          <w:sz w:val="28"/>
          <w:szCs w:val="28"/>
          <w:lang w:val="uk-UA"/>
        </w:rPr>
        <w:t>щ</w:t>
      </w:r>
      <w:r w:rsidRPr="003308AA">
        <w:rPr>
          <w:sz w:val="28"/>
          <w:szCs w:val="28"/>
        </w:rPr>
        <w:t xml:space="preserve">е 24 </w:t>
      </w:r>
      <w:r w:rsidR="00693DDF">
        <w:rPr>
          <w:sz w:val="28"/>
          <w:szCs w:val="28"/>
          <w:lang w:val="uk-UA"/>
        </w:rPr>
        <w:t>з</w:t>
      </w:r>
      <w:r w:rsidRPr="003308AA">
        <w:rPr>
          <w:sz w:val="28"/>
          <w:szCs w:val="28"/>
        </w:rPr>
        <w:t xml:space="preserve"> </w:t>
      </w:r>
      <w:proofErr w:type="spellStart"/>
      <w:r w:rsidRPr="003308AA">
        <w:rPr>
          <w:sz w:val="28"/>
          <w:szCs w:val="28"/>
        </w:rPr>
        <w:t>генетич</w:t>
      </w:r>
      <w:proofErr w:type="spellEnd"/>
      <w:r w:rsidR="00693DDF">
        <w:rPr>
          <w:sz w:val="28"/>
          <w:szCs w:val="28"/>
          <w:lang w:val="uk-UA"/>
        </w:rPr>
        <w:t>н</w:t>
      </w:r>
      <w:r w:rsidRPr="003308AA">
        <w:rPr>
          <w:sz w:val="28"/>
          <w:szCs w:val="28"/>
        </w:rPr>
        <w:t xml:space="preserve">ими кодами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а1</w:t>
      </w:r>
      <w:r w:rsidRPr="003308AA">
        <w:rPr>
          <w:sz w:val="28"/>
          <w:szCs w:val="28"/>
          <w:lang w:eastAsia="bg-BG"/>
        </w:rPr>
        <w:t xml:space="preserve">,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r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 xml:space="preserve">,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t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 xml:space="preserve">) -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t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 xml:space="preserve">); </w:t>
      </w:r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eastAsia="bg-BG"/>
        </w:rPr>
        <w:t xml:space="preserve">1 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val="en-US" w:eastAsia="bg-BG"/>
        </w:rPr>
        <w:t>a</w:t>
      </w:r>
      <w:r w:rsidRPr="003308AA">
        <w:rPr>
          <w:sz w:val="28"/>
          <w:szCs w:val="28"/>
          <w:vertAlign w:val="subscript"/>
          <w:lang w:eastAsia="bg-BG"/>
        </w:rPr>
        <w:t xml:space="preserve">1, </w:t>
      </w:r>
      <w:proofErr w:type="spellStart"/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val="en-US" w:eastAsia="bg-BG"/>
        </w:rPr>
        <w:t>r</w:t>
      </w:r>
      <w:proofErr w:type="spellEnd"/>
      <w:r w:rsidRPr="003308AA">
        <w:rPr>
          <w:sz w:val="28"/>
          <w:szCs w:val="28"/>
          <w:vertAlign w:val="subscript"/>
          <w:lang w:eastAsia="bg-BG"/>
        </w:rPr>
        <w:t>1,</w:t>
      </w:r>
      <w:r w:rsidRPr="003308AA">
        <w:rPr>
          <w:sz w:val="28"/>
          <w:szCs w:val="28"/>
          <w:lang w:eastAsia="bg-BG"/>
        </w:rPr>
        <w:t xml:space="preserve"> </w:t>
      </w:r>
      <w:r w:rsidRPr="003308AA">
        <w:rPr>
          <w:sz w:val="28"/>
          <w:szCs w:val="28"/>
          <w:lang w:val="en-US" w:eastAsia="bg-BG"/>
        </w:rPr>
        <w:t>M</w:t>
      </w:r>
      <w:r w:rsidRPr="003308AA">
        <w:rPr>
          <w:sz w:val="28"/>
          <w:szCs w:val="28"/>
          <w:vertAlign w:val="subscript"/>
          <w:lang w:val="en-US" w:eastAsia="bg-BG"/>
        </w:rPr>
        <w:t>t</w:t>
      </w:r>
      <w:r w:rsidRPr="003308AA">
        <w:rPr>
          <w:sz w:val="28"/>
          <w:szCs w:val="28"/>
          <w:vertAlign w:val="subscript"/>
          <w:lang w:eastAsia="bg-BG"/>
        </w:rPr>
        <w:t>1</w:t>
      </w:r>
      <w:r w:rsidRPr="003308AA">
        <w:rPr>
          <w:sz w:val="28"/>
          <w:szCs w:val="28"/>
          <w:lang w:eastAsia="bg-BG"/>
        </w:rPr>
        <w:t xml:space="preserve">) – 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>(</w:t>
      </w:r>
      <w:r w:rsidRPr="003308AA">
        <w:rPr>
          <w:sz w:val="28"/>
          <w:szCs w:val="28"/>
          <w:lang w:val="en-US" w:eastAsia="bg-BG"/>
        </w:rPr>
        <w:t>F</w:t>
      </w:r>
      <w:r w:rsidRPr="003308AA">
        <w:rPr>
          <w:sz w:val="28"/>
          <w:szCs w:val="28"/>
          <w:vertAlign w:val="subscript"/>
          <w:lang w:val="en-US" w:eastAsia="bg-BG"/>
        </w:rPr>
        <w:t>t</w:t>
      </w:r>
      <w:r w:rsidRPr="003308AA">
        <w:rPr>
          <w:sz w:val="28"/>
          <w:szCs w:val="28"/>
          <w:vertAlign w:val="subscript"/>
          <w:lang w:eastAsia="bg-BG"/>
        </w:rPr>
        <w:t>2</w:t>
      </w:r>
      <w:r w:rsidRPr="003308AA">
        <w:rPr>
          <w:sz w:val="28"/>
          <w:szCs w:val="28"/>
          <w:lang w:eastAsia="bg-BG"/>
        </w:rPr>
        <w:t>)</w:t>
      </w:r>
      <w:r w:rsidRPr="003308AA">
        <w:rPr>
          <w:sz w:val="28"/>
          <w:szCs w:val="28"/>
        </w:rPr>
        <w:t>.</w:t>
      </w:r>
      <w:r w:rsidRPr="003308AA">
        <w:rPr>
          <w:sz w:val="28"/>
          <w:szCs w:val="28"/>
        </w:rPr>
        <w:tab/>
      </w:r>
    </w:p>
    <w:p w14:paraId="39B638E3" w14:textId="1E1EAF9D" w:rsidR="003308AA" w:rsidRPr="001B6628" w:rsidRDefault="00693DDF" w:rsidP="00E11AA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Новизна створення ОПІВ підтверджена охоронними документами </w:t>
      </w:r>
      <w:r w:rsidR="001B6628" w:rsidRPr="001B6628">
        <w:rPr>
          <w:sz w:val="28"/>
          <w:szCs w:val="28"/>
        </w:rPr>
        <w:t xml:space="preserve">[7,8] </w:t>
      </w:r>
      <w:r w:rsidR="001B6628">
        <w:rPr>
          <w:sz w:val="28"/>
          <w:szCs w:val="28"/>
          <w:lang w:val="uk-UA"/>
        </w:rPr>
        <w:t xml:space="preserve">з використанням знань з роботи </w:t>
      </w:r>
      <w:r w:rsidR="001B6628" w:rsidRPr="001B6628">
        <w:rPr>
          <w:sz w:val="28"/>
          <w:szCs w:val="28"/>
        </w:rPr>
        <w:t>[6]</w:t>
      </w:r>
      <w:r w:rsidR="001B6628">
        <w:rPr>
          <w:sz w:val="28"/>
          <w:szCs w:val="28"/>
          <w:lang w:val="uk-UA"/>
        </w:rPr>
        <w:t>, фрагменти яких наведені нижче, а саме документу, який визначає обсяг правової охорони ОПІВ.</w:t>
      </w:r>
    </w:p>
    <w:p w14:paraId="7CBBA861" w14:textId="49AA0298" w:rsidR="00102876" w:rsidRPr="00DB492F" w:rsidRDefault="001B6628" w:rsidP="00102876">
      <w:pPr>
        <w:widowControl w:val="0"/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«</w:t>
      </w:r>
      <w:r w:rsidR="00102876" w:rsidRPr="00DB492F">
        <w:rPr>
          <w:b/>
          <w:sz w:val="28"/>
          <w:szCs w:val="28"/>
        </w:rPr>
        <w:t xml:space="preserve">Формула </w:t>
      </w:r>
      <w:proofErr w:type="spellStart"/>
      <w:r w:rsidR="00102876" w:rsidRPr="00DB492F">
        <w:rPr>
          <w:b/>
          <w:sz w:val="28"/>
          <w:szCs w:val="28"/>
        </w:rPr>
        <w:t>винаходу</w:t>
      </w:r>
      <w:proofErr w:type="spellEnd"/>
      <w:r w:rsidR="00102876" w:rsidRPr="00DB492F">
        <w:rPr>
          <w:sz w:val="28"/>
          <w:szCs w:val="28"/>
        </w:rPr>
        <w:t xml:space="preserve"> – </w:t>
      </w:r>
      <w:proofErr w:type="spellStart"/>
      <w:r w:rsidR="00102876" w:rsidRPr="00DB492F">
        <w:rPr>
          <w:sz w:val="28"/>
          <w:szCs w:val="28"/>
        </w:rPr>
        <w:t>це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складена</w:t>
      </w:r>
      <w:proofErr w:type="spellEnd"/>
      <w:r w:rsidR="00102876" w:rsidRPr="00DB492F">
        <w:rPr>
          <w:sz w:val="28"/>
          <w:szCs w:val="28"/>
        </w:rPr>
        <w:t xml:space="preserve"> за </w:t>
      </w:r>
      <w:proofErr w:type="spellStart"/>
      <w:r w:rsidR="00102876" w:rsidRPr="00DB492F">
        <w:rPr>
          <w:sz w:val="28"/>
          <w:szCs w:val="28"/>
        </w:rPr>
        <w:t>встановленими</w:t>
      </w:r>
      <w:proofErr w:type="spellEnd"/>
      <w:r w:rsidR="00102876" w:rsidRPr="00DB492F">
        <w:rPr>
          <w:sz w:val="28"/>
          <w:szCs w:val="28"/>
        </w:rPr>
        <w:t xml:space="preserve"> правилами </w:t>
      </w:r>
      <w:proofErr w:type="spellStart"/>
      <w:r w:rsidR="00102876" w:rsidRPr="00DB492F">
        <w:rPr>
          <w:sz w:val="28"/>
          <w:szCs w:val="28"/>
        </w:rPr>
        <w:t>стисла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словесна</w:t>
      </w:r>
      <w:proofErr w:type="spellEnd"/>
      <w:r w:rsidR="00102876" w:rsidRPr="00DB492F">
        <w:rPr>
          <w:sz w:val="28"/>
          <w:szCs w:val="28"/>
        </w:rPr>
        <w:t xml:space="preserve"> характеристика </w:t>
      </w:r>
      <w:proofErr w:type="spellStart"/>
      <w:r w:rsidR="00102876" w:rsidRPr="00DB492F">
        <w:rPr>
          <w:sz w:val="28"/>
          <w:szCs w:val="28"/>
        </w:rPr>
        <w:t>технічної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суті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винаходу</w:t>
      </w:r>
      <w:proofErr w:type="spellEnd"/>
      <w:r w:rsidR="00102876" w:rsidRPr="00DB492F">
        <w:rPr>
          <w:sz w:val="28"/>
          <w:szCs w:val="28"/>
        </w:rPr>
        <w:t xml:space="preserve"> (</w:t>
      </w:r>
      <w:proofErr w:type="spellStart"/>
      <w:r w:rsidR="00102876" w:rsidRPr="00DB492F">
        <w:rPr>
          <w:sz w:val="28"/>
          <w:szCs w:val="28"/>
        </w:rPr>
        <w:t>корисної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моделі</w:t>
      </w:r>
      <w:proofErr w:type="spellEnd"/>
      <w:r w:rsidR="00102876" w:rsidRPr="00DB492F">
        <w:rPr>
          <w:sz w:val="28"/>
          <w:szCs w:val="28"/>
        </w:rPr>
        <w:t xml:space="preserve">), </w:t>
      </w:r>
      <w:proofErr w:type="spellStart"/>
      <w:r w:rsidR="00102876" w:rsidRPr="00DB492F">
        <w:rPr>
          <w:sz w:val="28"/>
          <w:szCs w:val="28"/>
        </w:rPr>
        <w:t>що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містить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сукупність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його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істотних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ознак</w:t>
      </w:r>
      <w:proofErr w:type="spellEnd"/>
      <w:r w:rsidR="00102876" w:rsidRPr="00DB492F">
        <w:rPr>
          <w:sz w:val="28"/>
          <w:szCs w:val="28"/>
        </w:rPr>
        <w:t xml:space="preserve">, </w:t>
      </w:r>
      <w:proofErr w:type="spellStart"/>
      <w:r w:rsidR="00102876" w:rsidRPr="00DB492F">
        <w:rPr>
          <w:sz w:val="28"/>
          <w:szCs w:val="28"/>
        </w:rPr>
        <w:t>достатніх</w:t>
      </w:r>
      <w:proofErr w:type="spellEnd"/>
      <w:r w:rsidR="00102876" w:rsidRPr="00DB492F">
        <w:rPr>
          <w:sz w:val="28"/>
          <w:szCs w:val="28"/>
        </w:rPr>
        <w:t xml:space="preserve"> для </w:t>
      </w:r>
      <w:proofErr w:type="spellStart"/>
      <w:r w:rsidR="00102876" w:rsidRPr="00DB492F">
        <w:rPr>
          <w:sz w:val="28"/>
          <w:szCs w:val="28"/>
        </w:rPr>
        <w:t>досягнення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зазначеного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заявником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технічного</w:t>
      </w:r>
      <w:proofErr w:type="spellEnd"/>
      <w:r w:rsidR="00102876" w:rsidRPr="00DB492F">
        <w:rPr>
          <w:sz w:val="28"/>
          <w:szCs w:val="28"/>
        </w:rPr>
        <w:t xml:space="preserve"> результату. </w:t>
      </w:r>
      <w:proofErr w:type="spellStart"/>
      <w:r w:rsidR="00102876" w:rsidRPr="00DB492F">
        <w:rPr>
          <w:b/>
          <w:sz w:val="28"/>
          <w:szCs w:val="28"/>
        </w:rPr>
        <w:t>Обсяг</w:t>
      </w:r>
      <w:proofErr w:type="spellEnd"/>
      <w:r w:rsidR="00102876" w:rsidRPr="00DB492F">
        <w:rPr>
          <w:b/>
          <w:sz w:val="28"/>
          <w:szCs w:val="28"/>
        </w:rPr>
        <w:t xml:space="preserve"> </w:t>
      </w:r>
      <w:proofErr w:type="spellStart"/>
      <w:r w:rsidR="00102876" w:rsidRPr="00DB492F">
        <w:rPr>
          <w:b/>
          <w:sz w:val="28"/>
          <w:szCs w:val="28"/>
        </w:rPr>
        <w:t>правової</w:t>
      </w:r>
      <w:proofErr w:type="spellEnd"/>
      <w:r w:rsidR="00102876" w:rsidRPr="00DB492F">
        <w:rPr>
          <w:b/>
          <w:sz w:val="28"/>
          <w:szCs w:val="28"/>
        </w:rPr>
        <w:t xml:space="preserve"> </w:t>
      </w:r>
      <w:proofErr w:type="spellStart"/>
      <w:r w:rsidR="00102876" w:rsidRPr="00DB492F">
        <w:rPr>
          <w:b/>
          <w:sz w:val="28"/>
          <w:szCs w:val="28"/>
        </w:rPr>
        <w:t>охорони</w:t>
      </w:r>
      <w:proofErr w:type="spellEnd"/>
      <w:r w:rsidR="00102876" w:rsidRPr="00DB492F">
        <w:rPr>
          <w:b/>
          <w:sz w:val="28"/>
          <w:szCs w:val="28"/>
        </w:rPr>
        <w:t xml:space="preserve"> </w:t>
      </w:r>
      <w:proofErr w:type="spellStart"/>
      <w:r w:rsidR="00102876" w:rsidRPr="00DB492F">
        <w:rPr>
          <w:b/>
          <w:sz w:val="28"/>
          <w:szCs w:val="28"/>
        </w:rPr>
        <w:t>визначається</w:t>
      </w:r>
      <w:proofErr w:type="spellEnd"/>
      <w:r w:rsidR="00102876" w:rsidRPr="00DB492F">
        <w:rPr>
          <w:b/>
          <w:sz w:val="28"/>
          <w:szCs w:val="28"/>
        </w:rPr>
        <w:t xml:space="preserve"> формулою </w:t>
      </w:r>
      <w:proofErr w:type="spellStart"/>
      <w:r w:rsidR="00102876" w:rsidRPr="00DB492F">
        <w:rPr>
          <w:b/>
          <w:sz w:val="28"/>
          <w:szCs w:val="28"/>
        </w:rPr>
        <w:t>винаходу</w:t>
      </w:r>
      <w:proofErr w:type="spellEnd"/>
      <w:r w:rsidR="00102876" w:rsidRPr="00DB492F">
        <w:rPr>
          <w:sz w:val="28"/>
          <w:szCs w:val="28"/>
        </w:rPr>
        <w:t xml:space="preserve">, </w:t>
      </w:r>
      <w:proofErr w:type="spellStart"/>
      <w:r w:rsidR="00102876" w:rsidRPr="00DB492F">
        <w:rPr>
          <w:sz w:val="28"/>
          <w:szCs w:val="28"/>
        </w:rPr>
        <w:t>бо</w:t>
      </w:r>
      <w:proofErr w:type="spellEnd"/>
      <w:r w:rsidR="00102876" w:rsidRPr="00DB492F">
        <w:rPr>
          <w:sz w:val="28"/>
          <w:szCs w:val="28"/>
        </w:rPr>
        <w:t xml:space="preserve"> вона є </w:t>
      </w:r>
      <w:proofErr w:type="spellStart"/>
      <w:r w:rsidR="00102876" w:rsidRPr="00DB492F">
        <w:rPr>
          <w:sz w:val="28"/>
          <w:szCs w:val="28"/>
        </w:rPr>
        <w:t>фактично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квінтесенцією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винаходу</w:t>
      </w:r>
      <w:proofErr w:type="spellEnd"/>
      <w:r w:rsidR="00102876" w:rsidRPr="00DB492F">
        <w:rPr>
          <w:sz w:val="28"/>
          <w:szCs w:val="28"/>
        </w:rPr>
        <w:t xml:space="preserve"> і </w:t>
      </w:r>
      <w:proofErr w:type="spellStart"/>
      <w:r w:rsidR="00102876" w:rsidRPr="00DB492F">
        <w:rPr>
          <w:sz w:val="28"/>
          <w:szCs w:val="28"/>
        </w:rPr>
        <w:t>головним</w:t>
      </w:r>
      <w:proofErr w:type="spellEnd"/>
      <w:r w:rsidR="00102876" w:rsidRPr="00DB492F">
        <w:rPr>
          <w:sz w:val="28"/>
          <w:szCs w:val="28"/>
        </w:rPr>
        <w:t xml:space="preserve"> документом, </w:t>
      </w:r>
      <w:proofErr w:type="spellStart"/>
      <w:r w:rsidR="00102876" w:rsidRPr="00DB492F">
        <w:rPr>
          <w:sz w:val="28"/>
          <w:szCs w:val="28"/>
        </w:rPr>
        <w:t>який</w:t>
      </w:r>
      <w:proofErr w:type="spellEnd"/>
      <w:r w:rsidR="00102876" w:rsidRPr="00DB492F">
        <w:rPr>
          <w:sz w:val="28"/>
          <w:szCs w:val="28"/>
        </w:rPr>
        <w:t xml:space="preserve"> </w:t>
      </w:r>
      <w:proofErr w:type="spellStart"/>
      <w:r w:rsidR="00102876" w:rsidRPr="00DB492F">
        <w:rPr>
          <w:sz w:val="28"/>
          <w:szCs w:val="28"/>
        </w:rPr>
        <w:t>розглядається</w:t>
      </w:r>
      <w:proofErr w:type="spellEnd"/>
      <w:r w:rsidR="00102876" w:rsidRPr="00DB492F">
        <w:rPr>
          <w:sz w:val="28"/>
          <w:szCs w:val="28"/>
        </w:rPr>
        <w:t xml:space="preserve"> в </w:t>
      </w:r>
      <w:proofErr w:type="spellStart"/>
      <w:r w:rsidR="00102876" w:rsidRPr="00DB492F">
        <w:rPr>
          <w:sz w:val="28"/>
          <w:szCs w:val="28"/>
        </w:rPr>
        <w:t>суді</w:t>
      </w:r>
      <w:proofErr w:type="spellEnd"/>
      <w:r w:rsidR="00102876" w:rsidRPr="00DB492F">
        <w:rPr>
          <w:sz w:val="28"/>
          <w:szCs w:val="28"/>
        </w:rPr>
        <w:t>.</w:t>
      </w:r>
    </w:p>
    <w:p w14:paraId="46377B90" w14:textId="77777777" w:rsidR="00102876" w:rsidRDefault="00102876" w:rsidP="00102876">
      <w:pPr>
        <w:spacing w:line="360" w:lineRule="auto"/>
        <w:rPr>
          <w:sz w:val="28"/>
          <w:szCs w:val="28"/>
        </w:rPr>
      </w:pPr>
      <w:r w:rsidRPr="00DB492F">
        <w:rPr>
          <w:sz w:val="28"/>
          <w:szCs w:val="28"/>
        </w:rPr>
        <w:t xml:space="preserve">Формула </w:t>
      </w:r>
      <w:proofErr w:type="spellStart"/>
      <w:r w:rsidRPr="00DB492F">
        <w:rPr>
          <w:sz w:val="28"/>
          <w:szCs w:val="28"/>
        </w:rPr>
        <w:t>винаходу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може</w:t>
      </w:r>
      <w:proofErr w:type="spellEnd"/>
      <w:r w:rsidRPr="00DB492F">
        <w:rPr>
          <w:sz w:val="28"/>
          <w:szCs w:val="28"/>
        </w:rPr>
        <w:t xml:space="preserve"> бути </w:t>
      </w:r>
      <w:proofErr w:type="spellStart"/>
      <w:r w:rsidRPr="00DB492F">
        <w:rPr>
          <w:b/>
          <w:sz w:val="28"/>
          <w:szCs w:val="28"/>
        </w:rPr>
        <w:t>одноланковою</w:t>
      </w:r>
      <w:proofErr w:type="spellEnd"/>
      <w:r w:rsidRPr="00DB492F">
        <w:rPr>
          <w:sz w:val="28"/>
          <w:szCs w:val="28"/>
        </w:rPr>
        <w:t xml:space="preserve"> (без </w:t>
      </w:r>
      <w:proofErr w:type="spellStart"/>
      <w:r w:rsidRPr="00DB492F">
        <w:rPr>
          <w:sz w:val="28"/>
          <w:szCs w:val="28"/>
        </w:rPr>
        <w:t>нумерації</w:t>
      </w:r>
      <w:proofErr w:type="spellEnd"/>
      <w:r w:rsidRPr="00DB492F">
        <w:rPr>
          <w:sz w:val="28"/>
          <w:szCs w:val="28"/>
        </w:rPr>
        <w:t xml:space="preserve">) та </w:t>
      </w:r>
      <w:proofErr w:type="spellStart"/>
      <w:r w:rsidRPr="00DB492F">
        <w:rPr>
          <w:b/>
          <w:sz w:val="28"/>
          <w:szCs w:val="28"/>
        </w:rPr>
        <w:t>багатоланковою</w:t>
      </w:r>
      <w:proofErr w:type="spellEnd"/>
      <w:r w:rsidRPr="00DB492F">
        <w:rPr>
          <w:sz w:val="28"/>
          <w:szCs w:val="28"/>
        </w:rPr>
        <w:t xml:space="preserve"> (з </w:t>
      </w:r>
      <w:proofErr w:type="spellStart"/>
      <w:r w:rsidRPr="00DB492F">
        <w:rPr>
          <w:sz w:val="28"/>
          <w:szCs w:val="28"/>
        </w:rPr>
        <w:t>нумерацією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арабськими</w:t>
      </w:r>
      <w:proofErr w:type="spellEnd"/>
      <w:r w:rsidRPr="00DB492F">
        <w:rPr>
          <w:sz w:val="28"/>
          <w:szCs w:val="28"/>
        </w:rPr>
        <w:t xml:space="preserve"> цифрами)).</w:t>
      </w:r>
    </w:p>
    <w:p w14:paraId="598C138F" w14:textId="77777777" w:rsidR="00102876" w:rsidRPr="00DB492F" w:rsidRDefault="00102876" w:rsidP="00102876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DB492F">
        <w:rPr>
          <w:sz w:val="28"/>
          <w:szCs w:val="28"/>
        </w:rPr>
        <w:t xml:space="preserve">У </w:t>
      </w:r>
      <w:proofErr w:type="spellStart"/>
      <w:r w:rsidRPr="00DB492F">
        <w:rPr>
          <w:sz w:val="28"/>
          <w:szCs w:val="28"/>
        </w:rPr>
        <w:t>переважній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більшості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випадків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одноланкова</w:t>
      </w:r>
      <w:proofErr w:type="spellEnd"/>
      <w:r w:rsidRPr="00DB492F">
        <w:rPr>
          <w:sz w:val="28"/>
          <w:szCs w:val="28"/>
        </w:rPr>
        <w:t xml:space="preserve"> формула та </w:t>
      </w:r>
      <w:proofErr w:type="spellStart"/>
      <w:r w:rsidRPr="00DB492F">
        <w:rPr>
          <w:sz w:val="28"/>
          <w:szCs w:val="28"/>
        </w:rPr>
        <w:t>кожен</w:t>
      </w:r>
      <w:proofErr w:type="spellEnd"/>
      <w:r w:rsidRPr="00DB492F">
        <w:rPr>
          <w:sz w:val="28"/>
          <w:szCs w:val="28"/>
        </w:rPr>
        <w:t xml:space="preserve"> пункт </w:t>
      </w:r>
      <w:proofErr w:type="spellStart"/>
      <w:r w:rsidRPr="00DB492F">
        <w:rPr>
          <w:sz w:val="28"/>
          <w:szCs w:val="28"/>
        </w:rPr>
        <w:t>багатоланкової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формули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записується</w:t>
      </w:r>
      <w:proofErr w:type="spellEnd"/>
      <w:r w:rsidRPr="00DB492F">
        <w:rPr>
          <w:sz w:val="28"/>
          <w:szCs w:val="28"/>
        </w:rPr>
        <w:t xml:space="preserve"> </w:t>
      </w:r>
      <w:r w:rsidRPr="00DB492F">
        <w:rPr>
          <w:b/>
          <w:sz w:val="28"/>
          <w:szCs w:val="28"/>
        </w:rPr>
        <w:t xml:space="preserve">у </w:t>
      </w:r>
      <w:proofErr w:type="spellStart"/>
      <w:r w:rsidRPr="00DB492F">
        <w:rPr>
          <w:b/>
          <w:sz w:val="28"/>
          <w:szCs w:val="28"/>
        </w:rPr>
        <w:t>вигляді</w:t>
      </w:r>
      <w:proofErr w:type="spellEnd"/>
      <w:r w:rsidRPr="00DB492F">
        <w:rPr>
          <w:b/>
          <w:sz w:val="28"/>
          <w:szCs w:val="28"/>
        </w:rPr>
        <w:t xml:space="preserve"> одного </w:t>
      </w:r>
      <w:proofErr w:type="spellStart"/>
      <w:r w:rsidRPr="00DB492F">
        <w:rPr>
          <w:b/>
          <w:sz w:val="28"/>
          <w:szCs w:val="28"/>
        </w:rPr>
        <w:t>речення</w:t>
      </w:r>
      <w:proofErr w:type="spellEnd"/>
      <w:r w:rsidRPr="00DB492F">
        <w:rPr>
          <w:sz w:val="28"/>
          <w:szCs w:val="28"/>
        </w:rPr>
        <w:t xml:space="preserve"> (по тексту знак ";" не </w:t>
      </w:r>
      <w:proofErr w:type="spellStart"/>
      <w:r w:rsidRPr="00DB492F">
        <w:rPr>
          <w:sz w:val="28"/>
          <w:szCs w:val="28"/>
        </w:rPr>
        <w:t>допускається</w:t>
      </w:r>
      <w:proofErr w:type="spellEnd"/>
      <w:r w:rsidRPr="00DB492F">
        <w:rPr>
          <w:sz w:val="28"/>
          <w:szCs w:val="28"/>
        </w:rPr>
        <w:t xml:space="preserve">), яке </w:t>
      </w:r>
      <w:proofErr w:type="spellStart"/>
      <w:r w:rsidRPr="00DB492F">
        <w:rPr>
          <w:sz w:val="28"/>
          <w:szCs w:val="28"/>
        </w:rPr>
        <w:t>складається</w:t>
      </w:r>
      <w:proofErr w:type="spellEnd"/>
      <w:r w:rsidRPr="00DB492F">
        <w:rPr>
          <w:sz w:val="28"/>
          <w:szCs w:val="28"/>
        </w:rPr>
        <w:t xml:space="preserve"> з </w:t>
      </w:r>
      <w:proofErr w:type="spellStart"/>
      <w:r w:rsidRPr="00DB492F">
        <w:rPr>
          <w:sz w:val="28"/>
          <w:szCs w:val="28"/>
        </w:rPr>
        <w:t>трьох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структурних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частин</w:t>
      </w:r>
      <w:proofErr w:type="spellEnd"/>
      <w:r w:rsidRPr="00DB492F">
        <w:rPr>
          <w:sz w:val="28"/>
          <w:szCs w:val="28"/>
        </w:rPr>
        <w:t>:</w:t>
      </w:r>
    </w:p>
    <w:p w14:paraId="6DD74364" w14:textId="77777777" w:rsidR="00102876" w:rsidRPr="00DB492F" w:rsidRDefault="00102876" w:rsidP="00102876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DB492F">
        <w:rPr>
          <w:sz w:val="28"/>
          <w:szCs w:val="28"/>
        </w:rPr>
        <w:t>I. </w:t>
      </w:r>
      <w:proofErr w:type="spellStart"/>
      <w:r w:rsidRPr="00DB492F">
        <w:rPr>
          <w:b/>
          <w:i/>
          <w:sz w:val="28"/>
          <w:szCs w:val="28"/>
        </w:rPr>
        <w:t>Обмежувальна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частина</w:t>
      </w:r>
      <w:proofErr w:type="spellEnd"/>
      <w:r w:rsidRPr="00DB492F">
        <w:rPr>
          <w:sz w:val="28"/>
          <w:szCs w:val="28"/>
        </w:rPr>
        <w:t xml:space="preserve"> (</w:t>
      </w:r>
      <w:proofErr w:type="spellStart"/>
      <w:r w:rsidRPr="00DB492F">
        <w:rPr>
          <w:sz w:val="28"/>
          <w:szCs w:val="28"/>
        </w:rPr>
        <w:t>синонім</w:t>
      </w:r>
      <w:proofErr w:type="spellEnd"/>
      <w:r w:rsidRPr="00DB492F">
        <w:rPr>
          <w:sz w:val="28"/>
          <w:szCs w:val="28"/>
        </w:rPr>
        <w:t xml:space="preserve"> – </w:t>
      </w:r>
      <w:proofErr w:type="spellStart"/>
      <w:r w:rsidRPr="00DB492F">
        <w:rPr>
          <w:sz w:val="28"/>
          <w:szCs w:val="28"/>
        </w:rPr>
        <w:t>верхня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частина</w:t>
      </w:r>
      <w:proofErr w:type="spellEnd"/>
      <w:r w:rsidRPr="00DB492F">
        <w:rPr>
          <w:sz w:val="28"/>
          <w:szCs w:val="28"/>
        </w:rPr>
        <w:t xml:space="preserve">). </w:t>
      </w:r>
      <w:proofErr w:type="spellStart"/>
      <w:r w:rsidRPr="00DB492F">
        <w:rPr>
          <w:sz w:val="28"/>
          <w:szCs w:val="28"/>
        </w:rPr>
        <w:t>Містить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назву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винаходу</w:t>
      </w:r>
      <w:proofErr w:type="spellEnd"/>
      <w:r w:rsidRPr="00DB492F">
        <w:rPr>
          <w:sz w:val="28"/>
          <w:szCs w:val="28"/>
        </w:rPr>
        <w:t xml:space="preserve">, а </w:t>
      </w:r>
      <w:proofErr w:type="spellStart"/>
      <w:r w:rsidRPr="00DB492F">
        <w:rPr>
          <w:sz w:val="28"/>
          <w:szCs w:val="28"/>
        </w:rPr>
        <w:t>також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ознаки</w:t>
      </w:r>
      <w:proofErr w:type="spellEnd"/>
      <w:r w:rsidRPr="00DB492F">
        <w:rPr>
          <w:sz w:val="28"/>
          <w:szCs w:val="28"/>
        </w:rPr>
        <w:t xml:space="preserve">, </w:t>
      </w:r>
      <w:proofErr w:type="spellStart"/>
      <w:r w:rsidRPr="00DB492F">
        <w:rPr>
          <w:sz w:val="28"/>
          <w:szCs w:val="28"/>
        </w:rPr>
        <w:t>спільні</w:t>
      </w:r>
      <w:proofErr w:type="spellEnd"/>
      <w:r w:rsidRPr="00DB492F">
        <w:rPr>
          <w:sz w:val="28"/>
          <w:szCs w:val="28"/>
        </w:rPr>
        <w:t xml:space="preserve"> </w:t>
      </w:r>
      <w:proofErr w:type="gramStart"/>
      <w:r w:rsidRPr="00DB492F">
        <w:rPr>
          <w:sz w:val="28"/>
          <w:szCs w:val="28"/>
        </w:rPr>
        <w:t>для прототипу</w:t>
      </w:r>
      <w:proofErr w:type="gramEnd"/>
      <w:r w:rsidRPr="00DB492F">
        <w:rPr>
          <w:sz w:val="28"/>
          <w:szCs w:val="28"/>
        </w:rPr>
        <w:t xml:space="preserve"> і </w:t>
      </w:r>
      <w:proofErr w:type="spellStart"/>
      <w:r w:rsidRPr="00DB492F">
        <w:rPr>
          <w:sz w:val="28"/>
          <w:szCs w:val="28"/>
        </w:rPr>
        <w:t>винаходу</w:t>
      </w:r>
      <w:proofErr w:type="spellEnd"/>
      <w:r w:rsidRPr="00DB492F">
        <w:rPr>
          <w:sz w:val="28"/>
          <w:szCs w:val="28"/>
        </w:rPr>
        <w:t>.</w:t>
      </w:r>
    </w:p>
    <w:p w14:paraId="7641497D" w14:textId="77777777" w:rsidR="00102876" w:rsidRPr="00DB492F" w:rsidRDefault="00102876" w:rsidP="00102876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DB492F">
        <w:rPr>
          <w:sz w:val="28"/>
          <w:szCs w:val="28"/>
        </w:rPr>
        <w:t>II. </w:t>
      </w:r>
      <w:proofErr w:type="spellStart"/>
      <w:r w:rsidRPr="00DB492F">
        <w:rPr>
          <w:b/>
          <w:i/>
          <w:sz w:val="28"/>
          <w:szCs w:val="28"/>
        </w:rPr>
        <w:t>Розділова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частина</w:t>
      </w:r>
      <w:proofErr w:type="spellEnd"/>
      <w:r w:rsidRPr="00DB492F">
        <w:rPr>
          <w:sz w:val="28"/>
          <w:szCs w:val="28"/>
        </w:rPr>
        <w:t xml:space="preserve">. </w:t>
      </w:r>
      <w:proofErr w:type="spellStart"/>
      <w:r w:rsidRPr="00DB492F">
        <w:rPr>
          <w:sz w:val="28"/>
          <w:szCs w:val="28"/>
        </w:rPr>
        <w:t>Виражається</w:t>
      </w:r>
      <w:proofErr w:type="spellEnd"/>
      <w:r w:rsidRPr="00DB492F">
        <w:rPr>
          <w:sz w:val="28"/>
          <w:szCs w:val="28"/>
        </w:rPr>
        <w:t xml:space="preserve"> словами "</w:t>
      </w:r>
      <w:proofErr w:type="spellStart"/>
      <w:r w:rsidRPr="00DB492F">
        <w:rPr>
          <w:sz w:val="28"/>
          <w:szCs w:val="28"/>
        </w:rPr>
        <w:t>який</w:t>
      </w:r>
      <w:proofErr w:type="spellEnd"/>
      <w:r w:rsidRPr="00DB492F">
        <w:rPr>
          <w:sz w:val="28"/>
          <w:szCs w:val="28"/>
        </w:rPr>
        <w:t xml:space="preserve"> (-а, -е, -і) </w:t>
      </w:r>
      <w:proofErr w:type="spellStart"/>
      <w:r w:rsidRPr="00DB492F">
        <w:rPr>
          <w:sz w:val="28"/>
          <w:szCs w:val="28"/>
        </w:rPr>
        <w:t>відрізняється</w:t>
      </w:r>
      <w:proofErr w:type="spellEnd"/>
      <w:r w:rsidRPr="00DB492F">
        <w:rPr>
          <w:sz w:val="28"/>
          <w:szCs w:val="28"/>
        </w:rPr>
        <w:t>(-</w:t>
      </w:r>
      <w:proofErr w:type="spellStart"/>
      <w:r w:rsidRPr="00DB492F">
        <w:rPr>
          <w:sz w:val="28"/>
          <w:szCs w:val="28"/>
        </w:rPr>
        <w:t>ються</w:t>
      </w:r>
      <w:proofErr w:type="spellEnd"/>
      <w:r w:rsidRPr="00DB492F">
        <w:rPr>
          <w:sz w:val="28"/>
          <w:szCs w:val="28"/>
        </w:rPr>
        <w:t>)</w:t>
      </w:r>
      <w:r w:rsidRPr="00DB492F">
        <w:rPr>
          <w:rStyle w:val="af8"/>
          <w:sz w:val="28"/>
          <w:szCs w:val="28"/>
        </w:rPr>
        <w:footnoteReference w:id="1"/>
      </w:r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тим</w:t>
      </w:r>
      <w:proofErr w:type="spellEnd"/>
      <w:r w:rsidRPr="00DB492F">
        <w:rPr>
          <w:sz w:val="28"/>
          <w:szCs w:val="28"/>
        </w:rPr>
        <w:t xml:space="preserve">, </w:t>
      </w:r>
      <w:proofErr w:type="spellStart"/>
      <w:r w:rsidRPr="00DB492F">
        <w:rPr>
          <w:sz w:val="28"/>
          <w:szCs w:val="28"/>
        </w:rPr>
        <w:t>що</w:t>
      </w:r>
      <w:proofErr w:type="spellEnd"/>
      <w:r w:rsidRPr="00DB492F">
        <w:rPr>
          <w:sz w:val="28"/>
          <w:szCs w:val="28"/>
        </w:rPr>
        <w:t>".</w:t>
      </w:r>
    </w:p>
    <w:p w14:paraId="41AD2B7C" w14:textId="0AA3BEB8" w:rsidR="00102876" w:rsidRPr="00901671" w:rsidRDefault="00102876" w:rsidP="00102876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B492F">
        <w:rPr>
          <w:sz w:val="28"/>
          <w:szCs w:val="28"/>
        </w:rPr>
        <w:t>III. </w:t>
      </w:r>
      <w:proofErr w:type="spellStart"/>
      <w:r w:rsidRPr="00DB492F">
        <w:rPr>
          <w:b/>
          <w:i/>
          <w:sz w:val="28"/>
          <w:szCs w:val="28"/>
        </w:rPr>
        <w:t>Відмітна</w:t>
      </w:r>
      <w:proofErr w:type="spellEnd"/>
      <w:r w:rsidRPr="00DB492F">
        <w:rPr>
          <w:b/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частина</w:t>
      </w:r>
      <w:proofErr w:type="spellEnd"/>
      <w:r w:rsidRPr="00DB492F">
        <w:rPr>
          <w:sz w:val="28"/>
          <w:szCs w:val="28"/>
        </w:rPr>
        <w:t xml:space="preserve"> (</w:t>
      </w:r>
      <w:proofErr w:type="spellStart"/>
      <w:r w:rsidRPr="00DB492F">
        <w:rPr>
          <w:sz w:val="28"/>
          <w:szCs w:val="28"/>
        </w:rPr>
        <w:t>синонім</w:t>
      </w:r>
      <w:proofErr w:type="spellEnd"/>
      <w:r w:rsidRPr="00DB492F">
        <w:rPr>
          <w:sz w:val="28"/>
          <w:szCs w:val="28"/>
        </w:rPr>
        <w:t xml:space="preserve"> – </w:t>
      </w:r>
      <w:proofErr w:type="spellStart"/>
      <w:r w:rsidRPr="00DB492F">
        <w:rPr>
          <w:sz w:val="28"/>
          <w:szCs w:val="28"/>
        </w:rPr>
        <w:t>нижня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частина</w:t>
      </w:r>
      <w:proofErr w:type="spellEnd"/>
      <w:r w:rsidRPr="00DB492F">
        <w:rPr>
          <w:sz w:val="28"/>
          <w:szCs w:val="28"/>
        </w:rPr>
        <w:t xml:space="preserve">). </w:t>
      </w:r>
      <w:proofErr w:type="spellStart"/>
      <w:r w:rsidRPr="00DB492F">
        <w:rPr>
          <w:sz w:val="28"/>
          <w:szCs w:val="28"/>
        </w:rPr>
        <w:t>Містить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ознаки</w:t>
      </w:r>
      <w:proofErr w:type="spellEnd"/>
      <w:r w:rsidRPr="00DB492F">
        <w:rPr>
          <w:sz w:val="28"/>
          <w:szCs w:val="28"/>
        </w:rPr>
        <w:t xml:space="preserve">, </w:t>
      </w:r>
      <w:proofErr w:type="spellStart"/>
      <w:r w:rsidRPr="00DB492F">
        <w:rPr>
          <w:sz w:val="28"/>
          <w:szCs w:val="28"/>
        </w:rPr>
        <w:t>які</w:t>
      </w:r>
      <w:proofErr w:type="spellEnd"/>
      <w:r w:rsidRPr="00DB492F">
        <w:rPr>
          <w:sz w:val="28"/>
          <w:szCs w:val="28"/>
        </w:rPr>
        <w:t xml:space="preserve"> є у </w:t>
      </w:r>
      <w:proofErr w:type="spellStart"/>
      <w:r w:rsidRPr="00DB492F">
        <w:rPr>
          <w:sz w:val="28"/>
          <w:szCs w:val="28"/>
        </w:rPr>
        <w:t>винаході</w:t>
      </w:r>
      <w:proofErr w:type="spellEnd"/>
      <w:r w:rsidRPr="00DB492F">
        <w:rPr>
          <w:sz w:val="28"/>
          <w:szCs w:val="28"/>
        </w:rPr>
        <w:t xml:space="preserve">, але </w:t>
      </w:r>
      <w:proofErr w:type="spellStart"/>
      <w:r w:rsidRPr="00DB492F">
        <w:rPr>
          <w:sz w:val="28"/>
          <w:szCs w:val="28"/>
        </w:rPr>
        <w:t>яких</w:t>
      </w:r>
      <w:proofErr w:type="spellEnd"/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немає</w:t>
      </w:r>
      <w:proofErr w:type="spellEnd"/>
      <w:r w:rsidRPr="00DB492F">
        <w:rPr>
          <w:sz w:val="28"/>
          <w:szCs w:val="28"/>
        </w:rPr>
        <w:t xml:space="preserve"> у прототип</w:t>
      </w:r>
      <w:r w:rsidR="00901671">
        <w:rPr>
          <w:sz w:val="28"/>
          <w:szCs w:val="28"/>
          <w:lang w:val="uk-UA"/>
        </w:rPr>
        <w:t>і</w:t>
      </w:r>
      <w:r w:rsidRPr="00DB492F">
        <w:rPr>
          <w:sz w:val="28"/>
          <w:szCs w:val="28"/>
        </w:rPr>
        <w:t>.</w:t>
      </w:r>
      <w:r w:rsidR="00901671">
        <w:rPr>
          <w:sz w:val="28"/>
          <w:szCs w:val="28"/>
          <w:lang w:val="uk-UA"/>
        </w:rPr>
        <w:t>»</w:t>
      </w:r>
    </w:p>
    <w:p w14:paraId="2B69FD41" w14:textId="224035FF" w:rsidR="00102876" w:rsidRPr="00DB492F" w:rsidRDefault="00102876" w:rsidP="00102876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DB492F">
        <w:rPr>
          <w:sz w:val="28"/>
          <w:szCs w:val="28"/>
        </w:rPr>
        <w:t>Символьно</w:t>
      </w:r>
      <w:proofErr w:type="spellEnd"/>
      <w:r w:rsidRPr="00DB492F">
        <w:rPr>
          <w:sz w:val="28"/>
          <w:szCs w:val="28"/>
        </w:rPr>
        <w:t xml:space="preserve"> формулу </w:t>
      </w:r>
      <w:proofErr w:type="spellStart"/>
      <w:r w:rsidRPr="00DB492F">
        <w:rPr>
          <w:sz w:val="28"/>
          <w:szCs w:val="28"/>
        </w:rPr>
        <w:t>винаходу</w:t>
      </w:r>
      <w:proofErr w:type="spellEnd"/>
      <w:r w:rsidRPr="00DB492F">
        <w:rPr>
          <w:sz w:val="28"/>
          <w:szCs w:val="28"/>
        </w:rPr>
        <w:t xml:space="preserve"> </w:t>
      </w:r>
      <w:r w:rsidR="00901671">
        <w:rPr>
          <w:sz w:val="28"/>
          <w:szCs w:val="28"/>
          <w:lang w:val="uk-UA"/>
        </w:rPr>
        <w:t xml:space="preserve">(корисної </w:t>
      </w:r>
      <w:proofErr w:type="gramStart"/>
      <w:r w:rsidR="00901671">
        <w:rPr>
          <w:sz w:val="28"/>
          <w:szCs w:val="28"/>
          <w:lang w:val="uk-UA"/>
        </w:rPr>
        <w:t>моделі)</w:t>
      </w:r>
      <w:proofErr w:type="spellStart"/>
      <w:r w:rsidRPr="00DB492F">
        <w:rPr>
          <w:sz w:val="28"/>
          <w:szCs w:val="28"/>
        </w:rPr>
        <w:t>мож</w:t>
      </w:r>
      <w:proofErr w:type="spellEnd"/>
      <w:r w:rsidR="00901671">
        <w:rPr>
          <w:sz w:val="28"/>
          <w:szCs w:val="28"/>
          <w:lang w:val="uk-UA"/>
        </w:rPr>
        <w:t>на</w:t>
      </w:r>
      <w:proofErr w:type="gramEnd"/>
      <w:r w:rsidRPr="00DB492F">
        <w:rPr>
          <w:sz w:val="28"/>
          <w:szCs w:val="28"/>
        </w:rPr>
        <w:t xml:space="preserve"> за</w:t>
      </w:r>
      <w:proofErr w:type="spellStart"/>
      <w:r w:rsidR="00901671">
        <w:rPr>
          <w:sz w:val="28"/>
          <w:szCs w:val="28"/>
          <w:lang w:val="uk-UA"/>
        </w:rPr>
        <w:t>писа</w:t>
      </w:r>
      <w:r w:rsidRPr="00DB492F">
        <w:rPr>
          <w:sz w:val="28"/>
          <w:szCs w:val="28"/>
        </w:rPr>
        <w:t>ти</w:t>
      </w:r>
      <w:proofErr w:type="spellEnd"/>
      <w:r w:rsidRPr="00DB492F">
        <w:rPr>
          <w:sz w:val="28"/>
          <w:szCs w:val="28"/>
        </w:rPr>
        <w:t xml:space="preserve"> у </w:t>
      </w:r>
      <w:proofErr w:type="spellStart"/>
      <w:r w:rsidRPr="00DB492F">
        <w:rPr>
          <w:sz w:val="28"/>
          <w:szCs w:val="28"/>
        </w:rPr>
        <w:lastRenderedPageBreak/>
        <w:t>вигляді</w:t>
      </w:r>
      <w:proofErr w:type="spellEnd"/>
      <w:r w:rsidRPr="00DB492F">
        <w:rPr>
          <w:sz w:val="28"/>
          <w:szCs w:val="28"/>
        </w:rPr>
        <w:t>^</w:t>
      </w:r>
    </w:p>
    <w:p w14:paraId="1C256BD9" w14:textId="77777777" w:rsidR="00102876" w:rsidRPr="00DB492F" w:rsidRDefault="00552151" w:rsidP="00102876">
      <w:pPr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rFonts w:asciiTheme="minorHAnsi" w:hAnsiTheme="minorHAnsi" w:cstheme="minorBidi"/>
          <w:sz w:val="22"/>
          <w:szCs w:val="22"/>
          <w:lang w:val="uk-UA"/>
        </w:rPr>
        <w:object w:dxaOrig="1440" w:dyaOrig="1440" w14:anchorId="7A9A06A7">
          <v:shape id="_x0000_s2057" type="#_x0000_t75" style="position:absolute;left:0;text-align:left;margin-left:35.95pt;margin-top:.3pt;width:51.6pt;height:64.85pt;z-index:-251658752" wrapcoords="939 1507 939 19842 19722 19842 19722 1507 939 1507">
            <v:imagedata r:id="rId8" o:title=""/>
            <w10:wrap type="tight"/>
          </v:shape>
          <o:OLEObject Type="Embed" ProgID="Equation.3" ShapeID="_x0000_s2057" DrawAspect="Content" ObjectID="_1711865168" r:id="rId9"/>
        </w:object>
      </w:r>
      <w:r w:rsidR="00102876" w:rsidRPr="00DB492F">
        <w:rPr>
          <w:noProof/>
          <w:sz w:val="28"/>
          <w:szCs w:val="28"/>
        </w:rPr>
        <w:t>відоме</w:t>
      </w:r>
    </w:p>
    <w:p w14:paraId="62A73760" w14:textId="77777777" w:rsidR="00102876" w:rsidRPr="00DB492F" w:rsidRDefault="00102876" w:rsidP="00102876">
      <w:pPr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</w:rPr>
      </w:pPr>
      <w:proofErr w:type="spellStart"/>
      <w:proofErr w:type="gramStart"/>
      <w:r w:rsidRPr="00DB492F">
        <w:rPr>
          <w:b/>
          <w:sz w:val="28"/>
          <w:szCs w:val="28"/>
        </w:rPr>
        <w:t>який</w:t>
      </w:r>
      <w:proofErr w:type="spellEnd"/>
      <w:r w:rsidRPr="00DB492F">
        <w:rPr>
          <w:b/>
          <w:sz w:val="28"/>
          <w:szCs w:val="28"/>
        </w:rPr>
        <w:t>(</w:t>
      </w:r>
      <w:proofErr w:type="gramEnd"/>
      <w:r w:rsidRPr="00DB492F">
        <w:rPr>
          <w:b/>
          <w:sz w:val="28"/>
          <w:szCs w:val="28"/>
        </w:rPr>
        <w:t xml:space="preserve">а, е, і) </w:t>
      </w:r>
      <w:proofErr w:type="spellStart"/>
      <w:r w:rsidRPr="00DB492F">
        <w:rPr>
          <w:b/>
          <w:sz w:val="28"/>
          <w:szCs w:val="28"/>
        </w:rPr>
        <w:t>відрізняється</w:t>
      </w:r>
      <w:proofErr w:type="spellEnd"/>
      <w:r w:rsidRPr="00DB492F">
        <w:rPr>
          <w:b/>
          <w:sz w:val="28"/>
          <w:szCs w:val="28"/>
        </w:rPr>
        <w:t xml:space="preserve"> </w:t>
      </w:r>
      <w:proofErr w:type="spellStart"/>
      <w:r w:rsidRPr="00DB492F">
        <w:rPr>
          <w:b/>
          <w:sz w:val="28"/>
          <w:szCs w:val="28"/>
        </w:rPr>
        <w:t>тим</w:t>
      </w:r>
      <w:proofErr w:type="spellEnd"/>
      <w:r w:rsidRPr="00DB492F">
        <w:rPr>
          <w:b/>
          <w:sz w:val="28"/>
          <w:szCs w:val="28"/>
        </w:rPr>
        <w:t>,</w:t>
      </w:r>
      <w:r w:rsidRPr="00DB492F">
        <w:rPr>
          <w:sz w:val="28"/>
          <w:szCs w:val="28"/>
        </w:rPr>
        <w:t xml:space="preserve"> </w:t>
      </w:r>
      <w:proofErr w:type="spellStart"/>
      <w:r w:rsidRPr="00DB492F">
        <w:rPr>
          <w:sz w:val="28"/>
          <w:szCs w:val="28"/>
        </w:rPr>
        <w:t>що</w:t>
      </w:r>
      <w:proofErr w:type="spellEnd"/>
      <w:r w:rsidRPr="00DB492F">
        <w:rPr>
          <w:sz w:val="28"/>
          <w:szCs w:val="28"/>
        </w:rPr>
        <w:t xml:space="preserve"> </w:t>
      </w:r>
    </w:p>
    <w:p w14:paraId="44044C05" w14:textId="77777777" w:rsidR="00102876" w:rsidRPr="00DB492F" w:rsidRDefault="00102876" w:rsidP="00102876">
      <w:pPr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</w:rPr>
      </w:pPr>
      <w:proofErr w:type="spellStart"/>
      <w:r w:rsidRPr="00DB492F">
        <w:rPr>
          <w:sz w:val="28"/>
          <w:szCs w:val="28"/>
        </w:rPr>
        <w:t>нове</w:t>
      </w:r>
      <w:proofErr w:type="spellEnd"/>
    </w:p>
    <w:p w14:paraId="6499C7FC" w14:textId="0F0CFFEE" w:rsidR="00102876" w:rsidRDefault="00901671" w:rsidP="00701970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Нижче наведена формула для охоронного документу авторів </w:t>
      </w:r>
      <w:r w:rsidRPr="00901671">
        <w:rPr>
          <w:sz w:val="28"/>
          <w:szCs w:val="28"/>
        </w:rPr>
        <w:t>[8].</w:t>
      </w:r>
    </w:p>
    <w:p w14:paraId="00C30E81" w14:textId="77777777" w:rsidR="00F65D73" w:rsidRPr="00901671" w:rsidRDefault="00F65D73" w:rsidP="00701970">
      <w:pPr>
        <w:spacing w:line="360" w:lineRule="auto"/>
        <w:ind w:firstLine="720"/>
        <w:jc w:val="both"/>
        <w:rPr>
          <w:sz w:val="28"/>
          <w:szCs w:val="28"/>
        </w:rPr>
      </w:pPr>
    </w:p>
    <w:p w14:paraId="7A2F383B" w14:textId="77777777" w:rsidR="00102876" w:rsidRPr="00901671" w:rsidRDefault="00102876" w:rsidP="00102876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01671">
        <w:rPr>
          <w:b/>
          <w:sz w:val="28"/>
          <w:szCs w:val="28"/>
          <w:lang w:val="uk-UA"/>
        </w:rPr>
        <w:t>ФОРМУЛА КОРИСНОЇ МОДЕЛІ</w:t>
      </w:r>
    </w:p>
    <w:p w14:paraId="008D387B" w14:textId="77777777" w:rsidR="00102876" w:rsidRPr="00901671" w:rsidRDefault="00102876" w:rsidP="00102876">
      <w:pPr>
        <w:spacing w:line="360" w:lineRule="auto"/>
        <w:jc w:val="both"/>
        <w:rPr>
          <w:sz w:val="28"/>
          <w:szCs w:val="28"/>
          <w:lang w:val="uk-UA"/>
        </w:rPr>
      </w:pPr>
      <w:r w:rsidRPr="00901671">
        <w:rPr>
          <w:sz w:val="28"/>
          <w:szCs w:val="28"/>
          <w:lang w:val="uk-UA"/>
        </w:rPr>
        <w:t xml:space="preserve">Торцева фреза, що містить для з’єднання із шпинделем корпус у вигляді конічної оправки з отвором, в якому розміщений шток, з’єднаний з елементами передачі сили затиску, пружну частину затискних елементів з пазами і уступами для різальних пластин, </w:t>
      </w:r>
      <w:r w:rsidRPr="00901671">
        <w:rPr>
          <w:b/>
          <w:sz w:val="28"/>
          <w:szCs w:val="28"/>
          <w:lang w:val="uk-UA"/>
        </w:rPr>
        <w:t>яка відрізняється тим</w:t>
      </w:r>
      <w:r w:rsidRPr="00901671">
        <w:rPr>
          <w:sz w:val="28"/>
          <w:szCs w:val="28"/>
          <w:lang w:val="uk-UA"/>
        </w:rPr>
        <w:t xml:space="preserve">, що елемент передачі сили затиску виконаний у формі трикутника </w:t>
      </w:r>
      <w:proofErr w:type="spellStart"/>
      <w:r w:rsidRPr="00901671">
        <w:rPr>
          <w:sz w:val="28"/>
          <w:szCs w:val="28"/>
          <w:lang w:val="uk-UA"/>
        </w:rPr>
        <w:t>Рело</w:t>
      </w:r>
      <w:proofErr w:type="spellEnd"/>
      <w:r w:rsidRPr="00901671">
        <w:rPr>
          <w:sz w:val="28"/>
          <w:szCs w:val="28"/>
          <w:lang w:val="uk-UA"/>
        </w:rPr>
        <w:t xml:space="preserve"> і розташований на торці штоку з можливістю повороту і взаємодії з пружними частинами затискних елементів з пазами і уступами для різальних пластин, які розміщені по кінцям, причому пружна частина виконана змінною.</w:t>
      </w:r>
    </w:p>
    <w:p w14:paraId="782D3AA1" w14:textId="77777777" w:rsidR="00102876" w:rsidRDefault="00102876" w:rsidP="0070197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5C032E2C" w14:textId="34FFA789" w:rsidR="00F03897" w:rsidRPr="00D46434" w:rsidRDefault="00F03897" w:rsidP="00F03897">
      <w:pPr>
        <w:tabs>
          <w:tab w:val="left" w:pos="1069"/>
          <w:tab w:val="left" w:pos="1276"/>
        </w:tabs>
        <w:spacing w:line="360" w:lineRule="auto"/>
        <w:ind w:left="1854" w:hanging="1854"/>
        <w:jc w:val="center"/>
        <w:rPr>
          <w:b/>
          <w:color w:val="FF0000"/>
          <w:sz w:val="28"/>
          <w:szCs w:val="28"/>
        </w:rPr>
      </w:pPr>
      <w:r>
        <w:rPr>
          <w:b/>
          <w:sz w:val="28"/>
          <w:szCs w:val="28"/>
          <w:lang w:val="uk-UA"/>
        </w:rPr>
        <w:t>Література</w:t>
      </w:r>
    </w:p>
    <w:p w14:paraId="406A6812" w14:textId="77777777" w:rsidR="00A1240D" w:rsidRPr="00E11AA4" w:rsidRDefault="00A1240D" w:rsidP="00E73AB4">
      <w:pPr>
        <w:pStyle w:val="ad"/>
        <w:numPr>
          <w:ilvl w:val="0"/>
          <w:numId w:val="1"/>
        </w:numPr>
        <w:spacing w:after="16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E11AA4">
        <w:rPr>
          <w:rFonts w:ascii="Times New Roman" w:hAnsi="Times New Roman"/>
          <w:sz w:val="24"/>
          <w:szCs w:val="24"/>
          <w:lang w:val="uk-UA"/>
        </w:rPr>
        <w:t xml:space="preserve">Гутник А.З., Сомов Д.О. Роль дисципліни «Основи технічної творчості» при підготовці молодої інтелектуальної еліти. </w:t>
      </w:r>
      <w:r w:rsidRPr="00E11AA4">
        <w:rPr>
          <w:rFonts w:ascii="Times New Roman" w:hAnsi="Times New Roman"/>
          <w:i/>
          <w:sz w:val="24"/>
          <w:szCs w:val="24"/>
          <w:lang w:val="uk-UA"/>
        </w:rPr>
        <w:t xml:space="preserve">Створення, охорона, захист і комерціалізація об’єктів права інтелектуальної власності: </w:t>
      </w:r>
      <w:r w:rsidRPr="00E11AA4">
        <w:rPr>
          <w:rFonts w:ascii="Times New Roman" w:hAnsi="Times New Roman"/>
          <w:sz w:val="24"/>
          <w:szCs w:val="24"/>
          <w:lang w:val="uk-UA"/>
        </w:rPr>
        <w:t>матеріали І</w:t>
      </w:r>
      <w:r w:rsidRPr="00E11AA4">
        <w:rPr>
          <w:rFonts w:ascii="Times New Roman" w:hAnsi="Times New Roman"/>
          <w:sz w:val="24"/>
          <w:szCs w:val="24"/>
        </w:rPr>
        <w:t>V</w:t>
      </w:r>
      <w:r w:rsidRPr="00E11AA4">
        <w:rPr>
          <w:rFonts w:ascii="Times New Roman" w:hAnsi="Times New Roman"/>
          <w:sz w:val="24"/>
          <w:szCs w:val="24"/>
          <w:lang w:val="uk-UA"/>
        </w:rPr>
        <w:t xml:space="preserve"> всеукраїнської науково-технічної конференції, м. Київ, 2021. С. 28-30.</w:t>
      </w:r>
    </w:p>
    <w:p w14:paraId="3F13D2CB" w14:textId="164833AD" w:rsidR="00F03897" w:rsidRPr="00E11AA4" w:rsidRDefault="00F03897" w:rsidP="00E73AB4">
      <w:pPr>
        <w:pStyle w:val="wrd9"/>
        <w:numPr>
          <w:ilvl w:val="0"/>
          <w:numId w:val="1"/>
        </w:numPr>
        <w:tabs>
          <w:tab w:val="num" w:pos="851"/>
          <w:tab w:val="center" w:pos="907"/>
        </w:tabs>
        <w:suppressAutoHyphens w:val="0"/>
        <w:spacing w:line="240" w:lineRule="auto"/>
        <w:ind w:left="851"/>
        <w:jc w:val="both"/>
        <w:rPr>
          <w:sz w:val="24"/>
          <w:szCs w:val="24"/>
          <w:lang w:val="ru-RU"/>
        </w:rPr>
      </w:pPr>
      <w:r w:rsidRPr="00E11AA4">
        <w:rPr>
          <w:sz w:val="24"/>
          <w:szCs w:val="24"/>
          <w:lang w:val="ru-RU"/>
        </w:rPr>
        <w:t>Кузнецов Ю.Н. Вызовы четвертой промышленной революции «Индустрия 4.0» перед учеными Украины</w:t>
      </w:r>
      <w:r w:rsidRPr="00E11AA4">
        <w:rPr>
          <w:sz w:val="24"/>
          <w:szCs w:val="24"/>
        </w:rPr>
        <w:t xml:space="preserve"> </w:t>
      </w:r>
      <w:r w:rsidRPr="00E11AA4">
        <w:rPr>
          <w:sz w:val="24"/>
          <w:szCs w:val="24"/>
          <w:lang w:val="ru-RU"/>
        </w:rPr>
        <w:t>//Вестник ХНТУ, №2 (61), 2017.-с.67-75.</w:t>
      </w:r>
    </w:p>
    <w:p w14:paraId="768A986C" w14:textId="012E9747" w:rsidR="00F03897" w:rsidRPr="00E11AA4" w:rsidRDefault="00F03897" w:rsidP="00E73AB4">
      <w:pPr>
        <w:pStyle w:val="ad"/>
        <w:numPr>
          <w:ilvl w:val="0"/>
          <w:numId w:val="1"/>
        </w:numPr>
        <w:tabs>
          <w:tab w:val="num" w:pos="567"/>
        </w:tabs>
        <w:spacing w:after="0" w:line="240" w:lineRule="auto"/>
        <w:ind w:left="709"/>
        <w:jc w:val="both"/>
        <w:rPr>
          <w:rFonts w:ascii="Times New Roman" w:eastAsiaTheme="minorEastAsia" w:hAnsi="Times New Roman"/>
          <w:sz w:val="24"/>
          <w:szCs w:val="24"/>
        </w:rPr>
      </w:pPr>
      <w:r w:rsidRPr="00E11AA4">
        <w:rPr>
          <w:rFonts w:ascii="Times New Roman" w:eastAsiaTheme="minorEastAsia" w:hAnsi="Times New Roman"/>
          <w:sz w:val="24"/>
          <w:szCs w:val="24"/>
        </w:rPr>
        <w:t xml:space="preserve">Кузнецов Ю.Н. Эволюционный и генетический синтез технологического оборудования нового поколения // Резание и инструмент в технологических системах: </w:t>
      </w:r>
      <w:proofErr w:type="spellStart"/>
      <w:r w:rsidRPr="00E11AA4">
        <w:rPr>
          <w:rFonts w:ascii="Times New Roman" w:eastAsiaTheme="minorEastAsia" w:hAnsi="Times New Roman"/>
          <w:sz w:val="24"/>
          <w:szCs w:val="24"/>
        </w:rPr>
        <w:t>Междунар</w:t>
      </w:r>
      <w:proofErr w:type="spellEnd"/>
      <w:r w:rsidRPr="00E11AA4">
        <w:rPr>
          <w:rFonts w:ascii="Times New Roman" w:eastAsiaTheme="minorEastAsia" w:hAnsi="Times New Roman"/>
          <w:sz w:val="24"/>
          <w:szCs w:val="24"/>
        </w:rPr>
        <w:t xml:space="preserve">. науч. – техн. сб. – Харьков: НТУ «ХПИ», 2008. – </w:t>
      </w:r>
      <w:proofErr w:type="spellStart"/>
      <w:r w:rsidRPr="00E11AA4">
        <w:rPr>
          <w:rFonts w:ascii="Times New Roman" w:eastAsiaTheme="minorEastAsia" w:hAnsi="Times New Roman"/>
          <w:sz w:val="24"/>
          <w:szCs w:val="24"/>
        </w:rPr>
        <w:t>Вып</w:t>
      </w:r>
      <w:proofErr w:type="spellEnd"/>
      <w:r w:rsidRPr="00E11AA4">
        <w:rPr>
          <w:rFonts w:ascii="Times New Roman" w:eastAsiaTheme="minorEastAsia" w:hAnsi="Times New Roman"/>
          <w:sz w:val="24"/>
          <w:szCs w:val="24"/>
        </w:rPr>
        <w:t>. 85. - с.149-162.</w:t>
      </w:r>
    </w:p>
    <w:p w14:paraId="3E066FE7" w14:textId="05C3DAA8" w:rsidR="00F03897" w:rsidRPr="00E11AA4" w:rsidRDefault="00A1240D" w:rsidP="00E73AB4">
      <w:pPr>
        <w:pStyle w:val="ad"/>
        <w:numPr>
          <w:ilvl w:val="0"/>
          <w:numId w:val="1"/>
        </w:numPr>
        <w:tabs>
          <w:tab w:val="num" w:pos="567"/>
        </w:tabs>
        <w:spacing w:after="0" w:line="240" w:lineRule="auto"/>
        <w:ind w:left="709"/>
        <w:jc w:val="both"/>
        <w:rPr>
          <w:rFonts w:ascii="Times New Roman" w:eastAsiaTheme="minorEastAsia" w:hAnsi="Times New Roman"/>
          <w:sz w:val="24"/>
          <w:szCs w:val="24"/>
        </w:rPr>
      </w:pPr>
      <w:r w:rsidRPr="00E11AA4">
        <w:rPr>
          <w:rFonts w:ascii="Times New Roman" w:eastAsiaTheme="minorEastAsia" w:hAnsi="Times New Roman"/>
          <w:sz w:val="24"/>
          <w:szCs w:val="24"/>
          <w:lang w:val="uk-UA"/>
        </w:rPr>
        <w:t xml:space="preserve"> </w:t>
      </w:r>
      <w:proofErr w:type="spellStart"/>
      <w:r w:rsidR="00F03897" w:rsidRPr="00E11AA4">
        <w:rPr>
          <w:rFonts w:ascii="Times New Roman" w:eastAsiaTheme="minorEastAsia" w:hAnsi="Times New Roman"/>
          <w:sz w:val="24"/>
          <w:szCs w:val="24"/>
        </w:rPr>
        <w:t>Кузнєцов</w:t>
      </w:r>
      <w:proofErr w:type="spellEnd"/>
      <w:r w:rsidR="00F03897" w:rsidRPr="00E11AA4">
        <w:rPr>
          <w:rFonts w:ascii="Times New Roman" w:eastAsiaTheme="minorEastAsia" w:hAnsi="Times New Roman"/>
          <w:sz w:val="24"/>
          <w:szCs w:val="24"/>
        </w:rPr>
        <w:t xml:space="preserve"> Ю.М. </w:t>
      </w:r>
      <w:proofErr w:type="spellStart"/>
      <w:r w:rsidR="00F03897" w:rsidRPr="00E11AA4">
        <w:rPr>
          <w:rFonts w:ascii="Times New Roman" w:eastAsiaTheme="minorEastAsia" w:hAnsi="Times New Roman"/>
          <w:sz w:val="24"/>
          <w:szCs w:val="24"/>
        </w:rPr>
        <w:t>Теорія</w:t>
      </w:r>
      <w:proofErr w:type="spellEnd"/>
      <w:r w:rsidR="00F03897" w:rsidRPr="00E11AA4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F03897" w:rsidRPr="00E11AA4">
        <w:rPr>
          <w:rFonts w:ascii="Times New Roman" w:eastAsiaTheme="minorEastAsia" w:hAnsi="Times New Roman"/>
          <w:sz w:val="24"/>
          <w:szCs w:val="24"/>
        </w:rPr>
        <w:t>розв’язання</w:t>
      </w:r>
      <w:proofErr w:type="spellEnd"/>
      <w:r w:rsidR="00F03897" w:rsidRPr="00E11AA4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F03897" w:rsidRPr="00E11AA4">
        <w:rPr>
          <w:rFonts w:ascii="Times New Roman" w:eastAsiaTheme="minorEastAsia" w:hAnsi="Times New Roman"/>
          <w:sz w:val="24"/>
          <w:szCs w:val="24"/>
        </w:rPr>
        <w:t>творчих</w:t>
      </w:r>
      <w:proofErr w:type="spellEnd"/>
      <w:r w:rsidR="00F03897" w:rsidRPr="00E11AA4">
        <w:rPr>
          <w:rFonts w:ascii="Times New Roman" w:eastAsiaTheme="minorEastAsia" w:hAnsi="Times New Roman"/>
          <w:sz w:val="24"/>
          <w:szCs w:val="24"/>
        </w:rPr>
        <w:t xml:space="preserve"> задач: </w:t>
      </w:r>
      <w:proofErr w:type="spellStart"/>
      <w:r w:rsidR="00F03897" w:rsidRPr="00E11AA4">
        <w:rPr>
          <w:rFonts w:ascii="Times New Roman" w:eastAsiaTheme="minorEastAsia" w:hAnsi="Times New Roman"/>
          <w:sz w:val="24"/>
          <w:szCs w:val="24"/>
        </w:rPr>
        <w:t>Монографія</w:t>
      </w:r>
      <w:proofErr w:type="spellEnd"/>
      <w:r w:rsidR="00F03897" w:rsidRPr="00E11AA4">
        <w:rPr>
          <w:rFonts w:ascii="Times New Roman" w:eastAsiaTheme="minorEastAsia" w:hAnsi="Times New Roman"/>
          <w:sz w:val="24"/>
          <w:szCs w:val="24"/>
        </w:rPr>
        <w:t xml:space="preserve"> /Ю.М.</w:t>
      </w:r>
      <w:r w:rsidR="00F03897" w:rsidRPr="00E11AA4">
        <w:rPr>
          <w:rFonts w:ascii="Times New Roman" w:eastAsiaTheme="minorEastAsia" w:hAnsi="Times New Roman"/>
          <w:sz w:val="24"/>
          <w:szCs w:val="24"/>
          <w:lang w:val="uk-UA"/>
        </w:rPr>
        <w:t xml:space="preserve"> </w:t>
      </w:r>
      <w:proofErr w:type="spellStart"/>
      <w:r w:rsidR="00F03897" w:rsidRPr="00E11AA4">
        <w:rPr>
          <w:rFonts w:ascii="Times New Roman" w:eastAsiaTheme="minorEastAsia" w:hAnsi="Times New Roman"/>
          <w:sz w:val="24"/>
          <w:szCs w:val="24"/>
        </w:rPr>
        <w:t>Кузнєцов</w:t>
      </w:r>
      <w:proofErr w:type="spellEnd"/>
      <w:r w:rsidR="00F03897" w:rsidRPr="00E11AA4">
        <w:rPr>
          <w:rFonts w:ascii="Times New Roman" w:eastAsiaTheme="minorEastAsia" w:hAnsi="Times New Roman"/>
          <w:sz w:val="24"/>
          <w:szCs w:val="24"/>
        </w:rPr>
        <w:t>.-К.: ТОВ «ЗМОК»-ПП «ГНОЗИС», 2003.-294с.</w:t>
      </w:r>
    </w:p>
    <w:p w14:paraId="066A2401" w14:textId="6588F7E3" w:rsidR="00E73AB4" w:rsidRDefault="00684EE7" w:rsidP="00E73AB4">
      <w:pPr>
        <w:pStyle w:val="ad"/>
        <w:numPr>
          <w:ilvl w:val="0"/>
          <w:numId w:val="1"/>
        </w:numPr>
        <w:spacing w:after="16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Кузнецов Ю.Н. Проблемы системного непрерывного образования в </w:t>
      </w:r>
      <w:proofErr w:type="spellStart"/>
      <w:r>
        <w:rPr>
          <w:rFonts w:ascii="Times New Roman" w:hAnsi="Times New Roman"/>
          <w:sz w:val="24"/>
          <w:szCs w:val="24"/>
        </w:rPr>
        <w:t>предверии</w:t>
      </w:r>
      <w:proofErr w:type="spellEnd"/>
      <w:r>
        <w:rPr>
          <w:rFonts w:ascii="Times New Roman" w:hAnsi="Times New Roman"/>
          <w:sz w:val="24"/>
          <w:szCs w:val="24"/>
        </w:rPr>
        <w:t xml:space="preserve"> «Индустрия 5.0» «Общество 5.0»</w:t>
      </w:r>
      <w:r>
        <w:rPr>
          <w:rFonts w:ascii="Times New Roman" w:hAnsi="Times New Roman"/>
          <w:sz w:val="24"/>
          <w:szCs w:val="24"/>
          <w:lang w:val="uk-UA"/>
        </w:rPr>
        <w:t xml:space="preserve"> //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Міжн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. наук. </w:t>
      </w:r>
      <w:proofErr w:type="spellStart"/>
      <w:r w:rsidR="00E73AB4">
        <w:rPr>
          <w:rFonts w:ascii="Times New Roman" w:hAnsi="Times New Roman"/>
          <w:sz w:val="24"/>
          <w:szCs w:val="24"/>
          <w:lang w:val="uk-UA"/>
        </w:rPr>
        <w:t>к</w:t>
      </w:r>
      <w:r>
        <w:rPr>
          <w:rFonts w:ascii="Times New Roman" w:hAnsi="Times New Roman"/>
          <w:sz w:val="24"/>
          <w:szCs w:val="24"/>
          <w:lang w:val="uk-UA"/>
        </w:rPr>
        <w:t>онф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.</w:t>
      </w:r>
      <w:r w:rsidR="00E73AB4">
        <w:rPr>
          <w:rFonts w:ascii="Times New Roman" w:hAnsi="Times New Roman"/>
          <w:sz w:val="24"/>
          <w:szCs w:val="24"/>
          <w:lang w:val="uk-UA"/>
        </w:rPr>
        <w:t xml:space="preserve"> «Сучасна освіта-доступність, якість, визнання», 16-17.11.2021, Краматорськ.</w:t>
      </w:r>
    </w:p>
    <w:p w14:paraId="529AACA2" w14:textId="7737F8E5" w:rsidR="00D52465" w:rsidRDefault="00D52465" w:rsidP="00E73AB4">
      <w:pPr>
        <w:pStyle w:val="ad"/>
        <w:numPr>
          <w:ilvl w:val="0"/>
          <w:numId w:val="1"/>
        </w:numPr>
        <w:spacing w:after="16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Кузнєцов Ю.М. Патентознавство та авторське право: Підручник</w:t>
      </w:r>
      <w:r w:rsidR="008C335A">
        <w:rPr>
          <w:rFonts w:ascii="Times New Roman" w:hAnsi="Times New Roman"/>
          <w:sz w:val="24"/>
          <w:szCs w:val="24"/>
          <w:lang w:val="uk-UA"/>
        </w:rPr>
        <w:t xml:space="preserve"> -К.: Вид-во «Кондор», 2009. -446 с.</w:t>
      </w:r>
    </w:p>
    <w:p w14:paraId="5EA7DF6E" w14:textId="31402F7A" w:rsidR="00A1240D" w:rsidRPr="00E11AA4" w:rsidRDefault="00A1240D" w:rsidP="00E73AB4">
      <w:pPr>
        <w:pStyle w:val="ad"/>
        <w:numPr>
          <w:ilvl w:val="0"/>
          <w:numId w:val="1"/>
        </w:numPr>
        <w:spacing w:after="160" w:line="240" w:lineRule="auto"/>
        <w:rPr>
          <w:rFonts w:ascii="Times New Roman" w:hAnsi="Times New Roman"/>
          <w:sz w:val="24"/>
          <w:szCs w:val="24"/>
          <w:lang w:val="uk-UA"/>
        </w:rPr>
      </w:pPr>
      <w:r w:rsidRPr="00E11AA4">
        <w:rPr>
          <w:rFonts w:ascii="Times New Roman" w:hAnsi="Times New Roman"/>
          <w:sz w:val="24"/>
          <w:szCs w:val="24"/>
          <w:lang w:val="uk-UA"/>
        </w:rPr>
        <w:t xml:space="preserve">Патент України на корисну модель №143435 Торцева фреза. Кузнєцов Ю.М.,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Копєйкін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 xml:space="preserve"> М.Б., Ель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Дахабі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 xml:space="preserve"> Ф.В.; МПК B23C5/02, заяв. 06.03.2020,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опубл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 xml:space="preserve">. 27.07.2020,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бюл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>. №14.</w:t>
      </w:r>
    </w:p>
    <w:p w14:paraId="779AED64" w14:textId="4427501D" w:rsidR="00A1240D" w:rsidRPr="00E11AA4" w:rsidRDefault="00A1240D" w:rsidP="00E73AB4">
      <w:pPr>
        <w:pStyle w:val="ad"/>
        <w:numPr>
          <w:ilvl w:val="0"/>
          <w:numId w:val="1"/>
        </w:numPr>
        <w:spacing w:after="160" w:line="240" w:lineRule="auto"/>
        <w:rPr>
          <w:rFonts w:ascii="Times New Roman" w:hAnsi="Times New Roman"/>
          <w:sz w:val="24"/>
          <w:szCs w:val="24"/>
          <w:lang w:val="uk-UA"/>
        </w:rPr>
      </w:pPr>
      <w:r w:rsidRPr="00E11AA4">
        <w:rPr>
          <w:rFonts w:ascii="Times New Roman" w:hAnsi="Times New Roman"/>
          <w:sz w:val="24"/>
          <w:szCs w:val="24"/>
          <w:lang w:val="uk-UA"/>
        </w:rPr>
        <w:t xml:space="preserve">Патент України на корисну модель №148348 Торцева фреза. Кузнєцов Ю.М.,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Гутнік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 xml:space="preserve"> А.З.,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Сомов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 xml:space="preserve"> Д.О.; МПК B23C5/02, заяв. 15.03.2021,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опубл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 xml:space="preserve">. 28.07.2021, </w:t>
      </w:r>
      <w:proofErr w:type="spellStart"/>
      <w:r w:rsidRPr="00E11AA4">
        <w:rPr>
          <w:rFonts w:ascii="Times New Roman" w:hAnsi="Times New Roman"/>
          <w:sz w:val="24"/>
          <w:szCs w:val="24"/>
          <w:lang w:val="uk-UA"/>
        </w:rPr>
        <w:t>бюл</w:t>
      </w:r>
      <w:proofErr w:type="spellEnd"/>
      <w:r w:rsidRPr="00E11AA4">
        <w:rPr>
          <w:rFonts w:ascii="Times New Roman" w:hAnsi="Times New Roman"/>
          <w:sz w:val="24"/>
          <w:szCs w:val="24"/>
          <w:lang w:val="uk-UA"/>
        </w:rPr>
        <w:t>. №14.</w:t>
      </w:r>
    </w:p>
    <w:p w14:paraId="4CDE3175" w14:textId="77777777" w:rsidR="00F03897" w:rsidRPr="00E11AA4" w:rsidRDefault="00F03897" w:rsidP="00E73AB4">
      <w:pPr>
        <w:pStyle w:val="a"/>
        <w:numPr>
          <w:ilvl w:val="0"/>
          <w:numId w:val="1"/>
        </w:numPr>
        <w:ind w:left="709"/>
        <w:rPr>
          <w:lang w:val="uk-UA"/>
        </w:rPr>
      </w:pPr>
      <w:proofErr w:type="spellStart"/>
      <w:r w:rsidRPr="00E11AA4">
        <w:rPr>
          <w:lang w:val="uk-UA"/>
        </w:rPr>
        <w:lastRenderedPageBreak/>
        <w:t>Хамуйела</w:t>
      </w:r>
      <w:proofErr w:type="spellEnd"/>
      <w:r w:rsidRPr="00E11AA4">
        <w:rPr>
          <w:lang w:val="uk-UA"/>
        </w:rPr>
        <w:t xml:space="preserve"> </w:t>
      </w:r>
      <w:proofErr w:type="spellStart"/>
      <w:r w:rsidRPr="00E11AA4">
        <w:rPr>
          <w:lang w:val="uk-UA"/>
        </w:rPr>
        <w:t>Ж.А.Герра</w:t>
      </w:r>
      <w:proofErr w:type="spellEnd"/>
      <w:r w:rsidRPr="00E11AA4">
        <w:rPr>
          <w:lang w:val="uk-UA"/>
        </w:rPr>
        <w:t>. Генетико-</w:t>
      </w:r>
      <w:proofErr w:type="spellStart"/>
      <w:r w:rsidRPr="00E11AA4">
        <w:rPr>
          <w:lang w:val="uk-UA"/>
        </w:rPr>
        <w:t>морфологический</w:t>
      </w:r>
      <w:proofErr w:type="spellEnd"/>
      <w:r w:rsidRPr="00E11AA4">
        <w:rPr>
          <w:lang w:val="uk-UA"/>
        </w:rPr>
        <w:t xml:space="preserve"> синтез </w:t>
      </w:r>
      <w:proofErr w:type="spellStart"/>
      <w:r w:rsidRPr="00E11AA4">
        <w:rPr>
          <w:lang w:val="uk-UA"/>
        </w:rPr>
        <w:t>зажимных</w:t>
      </w:r>
      <w:proofErr w:type="spellEnd"/>
      <w:r w:rsidRPr="00E11AA4">
        <w:rPr>
          <w:lang w:val="uk-UA"/>
        </w:rPr>
        <w:t xml:space="preserve"> </w:t>
      </w:r>
      <w:proofErr w:type="spellStart"/>
      <w:r w:rsidRPr="00E11AA4">
        <w:rPr>
          <w:lang w:val="uk-UA"/>
        </w:rPr>
        <w:t>патронов</w:t>
      </w:r>
      <w:proofErr w:type="spellEnd"/>
      <w:r w:rsidRPr="00E11AA4">
        <w:rPr>
          <w:lang w:val="uk-UA"/>
        </w:rPr>
        <w:t xml:space="preserve">: </w:t>
      </w:r>
      <w:proofErr w:type="spellStart"/>
      <w:r w:rsidRPr="00E11AA4">
        <w:rPr>
          <w:lang w:val="uk-UA"/>
        </w:rPr>
        <w:t>Монография</w:t>
      </w:r>
      <w:proofErr w:type="spellEnd"/>
      <w:r w:rsidRPr="00E11AA4">
        <w:rPr>
          <w:lang w:val="uk-UA"/>
        </w:rPr>
        <w:t xml:space="preserve"> /</w:t>
      </w:r>
      <w:proofErr w:type="spellStart"/>
      <w:r w:rsidRPr="00E11AA4">
        <w:rPr>
          <w:lang w:val="uk-UA"/>
        </w:rPr>
        <w:t>Герра</w:t>
      </w:r>
      <w:proofErr w:type="spellEnd"/>
      <w:r w:rsidRPr="00E11AA4">
        <w:rPr>
          <w:lang w:val="uk-UA"/>
        </w:rPr>
        <w:t xml:space="preserve"> </w:t>
      </w:r>
      <w:proofErr w:type="spellStart"/>
      <w:r w:rsidRPr="00E11AA4">
        <w:rPr>
          <w:lang w:val="uk-UA"/>
        </w:rPr>
        <w:t>Ж.А.Хамуйела</w:t>
      </w:r>
      <w:proofErr w:type="spellEnd"/>
      <w:r w:rsidRPr="00E11AA4">
        <w:rPr>
          <w:lang w:val="uk-UA"/>
        </w:rPr>
        <w:t xml:space="preserve">, </w:t>
      </w:r>
      <w:proofErr w:type="spellStart"/>
      <w:r w:rsidRPr="00E11AA4">
        <w:rPr>
          <w:lang w:val="uk-UA"/>
        </w:rPr>
        <w:t>Ю.Н.Кузнецов</w:t>
      </w:r>
      <w:proofErr w:type="spellEnd"/>
      <w:r w:rsidRPr="00E11AA4">
        <w:rPr>
          <w:lang w:val="uk-UA"/>
        </w:rPr>
        <w:t xml:space="preserve">, </w:t>
      </w:r>
      <w:proofErr w:type="spellStart"/>
      <w:r w:rsidRPr="00E11AA4">
        <w:rPr>
          <w:lang w:val="uk-UA"/>
        </w:rPr>
        <w:t>Т.О.Хамуйела</w:t>
      </w:r>
      <w:proofErr w:type="spellEnd"/>
      <w:r w:rsidRPr="00E11AA4">
        <w:rPr>
          <w:lang w:val="uk-UA"/>
        </w:rPr>
        <w:t xml:space="preserve">; </w:t>
      </w:r>
      <w:proofErr w:type="spellStart"/>
      <w:r w:rsidRPr="00E11AA4">
        <w:rPr>
          <w:lang w:val="uk-UA"/>
        </w:rPr>
        <w:t>под</w:t>
      </w:r>
      <w:proofErr w:type="spellEnd"/>
      <w:r w:rsidRPr="00E11AA4">
        <w:rPr>
          <w:lang w:val="uk-UA"/>
        </w:rPr>
        <w:t xml:space="preserve"> ред. Ю.Н.Кузнецова.-</w:t>
      </w:r>
      <w:proofErr w:type="spellStart"/>
      <w:r w:rsidRPr="00E11AA4">
        <w:rPr>
          <w:lang w:val="uk-UA"/>
        </w:rPr>
        <w:t>Луцк</w:t>
      </w:r>
      <w:proofErr w:type="spellEnd"/>
      <w:r w:rsidRPr="00E11AA4">
        <w:rPr>
          <w:lang w:val="uk-UA"/>
        </w:rPr>
        <w:t xml:space="preserve">: </w:t>
      </w:r>
      <w:proofErr w:type="spellStart"/>
      <w:r w:rsidRPr="00E11AA4">
        <w:rPr>
          <w:lang w:val="uk-UA"/>
        </w:rPr>
        <w:t>Вэжа</w:t>
      </w:r>
      <w:proofErr w:type="spellEnd"/>
      <w:r w:rsidRPr="00E11AA4">
        <w:rPr>
          <w:lang w:val="uk-UA"/>
        </w:rPr>
        <w:t>-Друк, 2017.-328с.</w:t>
      </w:r>
    </w:p>
    <w:p w14:paraId="38749A5F" w14:textId="7B8016E2" w:rsidR="00E11AA4" w:rsidRPr="00E11AA4" w:rsidRDefault="00E11AA4" w:rsidP="008864E6">
      <w:pPr>
        <w:pStyle w:val="a"/>
        <w:numPr>
          <w:ilvl w:val="0"/>
          <w:numId w:val="1"/>
        </w:numPr>
        <w:rPr>
          <w:lang w:val="uk-UA"/>
        </w:rPr>
      </w:pPr>
      <w:r w:rsidRPr="00E11AA4">
        <w:rPr>
          <w:lang w:val="uk-UA"/>
        </w:rPr>
        <w:t>Шинкаренко В.Ф. Основи теорії еволюції електромеханічних систем. – К.: Наукова думка, 2002. – 288 с.</w:t>
      </w:r>
    </w:p>
    <w:p w14:paraId="65C03CD4" w14:textId="7A5553D0" w:rsidR="00BF1BD1" w:rsidRPr="008C335A" w:rsidRDefault="00F03897" w:rsidP="008864E6">
      <w:pPr>
        <w:pStyle w:val="ad"/>
        <w:numPr>
          <w:ilvl w:val="0"/>
          <w:numId w:val="1"/>
        </w:numPr>
        <w:spacing w:after="0" w:line="420" w:lineRule="exact"/>
        <w:jc w:val="both"/>
        <w:rPr>
          <w:b/>
          <w:sz w:val="28"/>
          <w:szCs w:val="28"/>
          <w:lang w:val="uk-UA"/>
        </w:rPr>
      </w:pPr>
      <w:r w:rsidRPr="008C335A">
        <w:rPr>
          <w:rFonts w:ascii="Times New Roman" w:hAnsi="Times New Roman"/>
          <w:sz w:val="24"/>
          <w:szCs w:val="24"/>
          <w:lang w:val="en-US"/>
        </w:rPr>
        <w:t xml:space="preserve">Kuznietsov Y., </w:t>
      </w:r>
      <w:proofErr w:type="spellStart"/>
      <w:r w:rsidRPr="008C335A">
        <w:rPr>
          <w:rFonts w:ascii="Times New Roman" w:hAnsi="Times New Roman"/>
          <w:sz w:val="24"/>
          <w:szCs w:val="24"/>
          <w:lang w:val="en-US"/>
        </w:rPr>
        <w:t>Shinkarenko</w:t>
      </w:r>
      <w:proofErr w:type="spellEnd"/>
      <w:r w:rsidRPr="008C335A">
        <w:rPr>
          <w:rFonts w:ascii="Times New Roman" w:hAnsi="Times New Roman"/>
          <w:sz w:val="24"/>
          <w:szCs w:val="24"/>
          <w:lang w:val="en-US"/>
        </w:rPr>
        <w:t xml:space="preserve"> V. The Genetic approach is the key to innovative Synthesis of complicated Technical Systems. Journal of the Technical University at Plovdiv, Bulgaria Fundamental Sciences and Applications /Volume 16, book 2, 2011. </w:t>
      </w:r>
      <w:r w:rsidRPr="00E11AA4">
        <w:rPr>
          <w:rFonts w:ascii="Times New Roman" w:hAnsi="Times New Roman"/>
          <w:sz w:val="24"/>
          <w:szCs w:val="24"/>
        </w:rPr>
        <w:t>P. 15-33.</w:t>
      </w:r>
    </w:p>
    <w:sectPr w:rsidR="00BF1BD1" w:rsidRPr="008C335A" w:rsidSect="00CE1579">
      <w:footerReference w:type="even" r:id="rId10"/>
      <w:footerReference w:type="default" r:id="rId11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7B2922" w14:textId="77777777" w:rsidR="00552151" w:rsidRDefault="00552151" w:rsidP="00BA709E">
      <w:r>
        <w:separator/>
      </w:r>
    </w:p>
  </w:endnote>
  <w:endnote w:type="continuationSeparator" w:id="0">
    <w:p w14:paraId="096413AE" w14:textId="77777777" w:rsidR="00552151" w:rsidRDefault="00552151" w:rsidP="00BA7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978A3" w14:textId="77777777" w:rsidR="009D7153" w:rsidRDefault="009D7153" w:rsidP="006A5ED2">
    <w:pPr>
      <w:pStyle w:val="a7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7715DE27" w14:textId="77777777" w:rsidR="009D7153" w:rsidRDefault="009D7153" w:rsidP="006A5ED2">
    <w:pPr>
      <w:pStyle w:val="a7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30E55" w14:textId="7B555544" w:rsidR="009D7153" w:rsidRDefault="009D7153" w:rsidP="007B2615">
    <w:pPr>
      <w:pStyle w:val="a7"/>
      <w:framePr w:wrap="around" w:vAnchor="text" w:hAnchor="margin" w:xAlign="right" w:y="1"/>
      <w:tabs>
        <w:tab w:val="clear" w:pos="4677"/>
        <w:tab w:val="clear" w:pos="9355"/>
        <w:tab w:val="center" w:pos="4819"/>
      </w:tabs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  <w:noProof/>
      </w:rPr>
      <w:t>42</w:t>
    </w:r>
    <w:r>
      <w:rPr>
        <w:rStyle w:val="aa"/>
      </w:rPr>
      <w:fldChar w:fldCharType="end"/>
    </w:r>
    <w:r>
      <w:rPr>
        <w:rStyle w:val="aa"/>
      </w:rPr>
      <w:tab/>
    </w:r>
  </w:p>
  <w:p w14:paraId="18D9842F" w14:textId="77777777" w:rsidR="009D7153" w:rsidRDefault="009D7153" w:rsidP="003B7B28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3246B" w14:textId="77777777" w:rsidR="00552151" w:rsidRDefault="00552151" w:rsidP="00BA709E">
      <w:r>
        <w:separator/>
      </w:r>
    </w:p>
  </w:footnote>
  <w:footnote w:type="continuationSeparator" w:id="0">
    <w:p w14:paraId="76ACB744" w14:textId="77777777" w:rsidR="00552151" w:rsidRDefault="00552151" w:rsidP="00BA709E">
      <w:r>
        <w:continuationSeparator/>
      </w:r>
    </w:p>
  </w:footnote>
  <w:footnote w:id="1">
    <w:p w14:paraId="73E5361A" w14:textId="77777777" w:rsidR="00102876" w:rsidRDefault="00102876" w:rsidP="00102876">
      <w:pPr>
        <w:pStyle w:val="af6"/>
        <w:jc w:val="both"/>
        <w:rPr>
          <w:sz w:val="24"/>
          <w:szCs w:val="24"/>
          <w:lang w:val="en-US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1" type="#_x0000_t75" alt="http://base.uipv.org/searchBul/images/spacer.gif" style="width:.75pt;height:.75pt;visibility:visible" o:bullet="t">
        <v:imagedata r:id="rId1" o:title="spacer"/>
      </v:shape>
    </w:pict>
  </w:numPicBullet>
  <w:abstractNum w:abstractNumId="0" w15:restartNumberingAfterBreak="0">
    <w:nsid w:val="FFFFFFFE"/>
    <w:multiLevelType w:val="singleLevel"/>
    <w:tmpl w:val="A09C1A5C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5AA7A52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70B6C12"/>
    <w:multiLevelType w:val="hybridMultilevel"/>
    <w:tmpl w:val="998E5FD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7295878"/>
    <w:multiLevelType w:val="hybridMultilevel"/>
    <w:tmpl w:val="8F4C01E2"/>
    <w:lvl w:ilvl="0" w:tplc="04190001">
      <w:start w:val="1"/>
      <w:numFmt w:val="bullet"/>
      <w:lvlText w:val=""/>
      <w:lvlJc w:val="left"/>
      <w:pPr>
        <w:tabs>
          <w:tab w:val="num" w:pos="1316"/>
        </w:tabs>
        <w:ind w:left="131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36"/>
        </w:tabs>
        <w:ind w:left="203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56"/>
        </w:tabs>
        <w:ind w:left="275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76"/>
        </w:tabs>
        <w:ind w:left="347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96"/>
        </w:tabs>
        <w:ind w:left="419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916"/>
        </w:tabs>
        <w:ind w:left="491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36"/>
        </w:tabs>
        <w:ind w:left="563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56"/>
        </w:tabs>
        <w:ind w:left="635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76"/>
        </w:tabs>
        <w:ind w:left="7076" w:hanging="360"/>
      </w:pPr>
      <w:rPr>
        <w:rFonts w:ascii="Wingdings" w:hAnsi="Wingdings" w:hint="default"/>
      </w:rPr>
    </w:lvl>
  </w:abstractNum>
  <w:abstractNum w:abstractNumId="4" w15:restartNumberingAfterBreak="0">
    <w:nsid w:val="07421E89"/>
    <w:multiLevelType w:val="singleLevel"/>
    <w:tmpl w:val="2A382FA4"/>
    <w:lvl w:ilvl="0">
      <w:start w:val="70"/>
      <w:numFmt w:val="decimal"/>
      <w:lvlText w:val="(%1)"/>
      <w:legacy w:legacy="1" w:legacySpace="0" w:legacyIndent="518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086537BA"/>
    <w:multiLevelType w:val="hybridMultilevel"/>
    <w:tmpl w:val="F2960974"/>
    <w:lvl w:ilvl="0" w:tplc="B11AABEC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8A54DD9"/>
    <w:multiLevelType w:val="hybridMultilevel"/>
    <w:tmpl w:val="A056A90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093739EF"/>
    <w:multiLevelType w:val="multilevel"/>
    <w:tmpl w:val="060C68AA"/>
    <w:lvl w:ilvl="0">
      <w:start w:val="1"/>
      <w:numFmt w:val="decimal"/>
      <w:lvlText w:val="%1"/>
      <w:lvlJc w:val="left"/>
      <w:pPr>
        <w:ind w:left="4245" w:hanging="42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54" w:hanging="424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63" w:hanging="424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372" w:hanging="4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81" w:hanging="4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790" w:hanging="424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99" w:hanging="424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08" w:hanging="424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917" w:hanging="4245"/>
      </w:pPr>
      <w:rPr>
        <w:rFonts w:hint="default"/>
      </w:rPr>
    </w:lvl>
  </w:abstractNum>
  <w:abstractNum w:abstractNumId="8" w15:restartNumberingAfterBreak="0">
    <w:nsid w:val="0F501E79"/>
    <w:multiLevelType w:val="hybridMultilevel"/>
    <w:tmpl w:val="99CEDF42"/>
    <w:lvl w:ilvl="0" w:tplc="04190001">
      <w:start w:val="1"/>
      <w:numFmt w:val="bullet"/>
      <w:lvlText w:val=""/>
      <w:lvlJc w:val="left"/>
      <w:pPr>
        <w:tabs>
          <w:tab w:val="num" w:pos="1316"/>
        </w:tabs>
        <w:ind w:left="131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36"/>
        </w:tabs>
        <w:ind w:left="203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56"/>
        </w:tabs>
        <w:ind w:left="275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76"/>
        </w:tabs>
        <w:ind w:left="347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96"/>
        </w:tabs>
        <w:ind w:left="419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916"/>
        </w:tabs>
        <w:ind w:left="491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36"/>
        </w:tabs>
        <w:ind w:left="563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56"/>
        </w:tabs>
        <w:ind w:left="635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76"/>
        </w:tabs>
        <w:ind w:left="7076" w:hanging="360"/>
      </w:pPr>
      <w:rPr>
        <w:rFonts w:ascii="Wingdings" w:hAnsi="Wingdings" w:hint="default"/>
      </w:rPr>
    </w:lvl>
  </w:abstractNum>
  <w:abstractNum w:abstractNumId="9" w15:restartNumberingAfterBreak="0">
    <w:nsid w:val="10F07A93"/>
    <w:multiLevelType w:val="hybridMultilevel"/>
    <w:tmpl w:val="C61CCCD4"/>
    <w:lvl w:ilvl="0" w:tplc="70D630AA">
      <w:start w:val="1"/>
      <w:numFmt w:val="decimal"/>
      <w:pStyle w:val="a"/>
      <w:lvlText w:val="%1."/>
      <w:lvlJc w:val="left"/>
      <w:pPr>
        <w:tabs>
          <w:tab w:val="num" w:pos="720"/>
        </w:tabs>
        <w:ind w:left="0" w:firstLine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19E05F2B"/>
    <w:multiLevelType w:val="hybridMultilevel"/>
    <w:tmpl w:val="6914920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" w15:restartNumberingAfterBreak="0">
    <w:nsid w:val="1B8736D6"/>
    <w:multiLevelType w:val="hybridMultilevel"/>
    <w:tmpl w:val="6CF69E40"/>
    <w:lvl w:ilvl="0" w:tplc="7F12466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BD03DC1"/>
    <w:multiLevelType w:val="hybridMultilevel"/>
    <w:tmpl w:val="8CC007A4"/>
    <w:lvl w:ilvl="0" w:tplc="FFFFFFF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lang w:val="uk-UA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3A7400"/>
    <w:multiLevelType w:val="hybridMultilevel"/>
    <w:tmpl w:val="CF06AA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7F5CD6"/>
    <w:multiLevelType w:val="singleLevel"/>
    <w:tmpl w:val="F6025970"/>
    <w:lvl w:ilvl="0">
      <w:start w:val="10"/>
      <w:numFmt w:val="decimal"/>
      <w:lvlText w:val="(%1)"/>
      <w:legacy w:legacy="1" w:legacySpace="0" w:legacyIndent="523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26B81848"/>
    <w:multiLevelType w:val="hybridMultilevel"/>
    <w:tmpl w:val="A7B453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3B4BF4"/>
    <w:multiLevelType w:val="hybridMultilevel"/>
    <w:tmpl w:val="8CC007A4"/>
    <w:lvl w:ilvl="0" w:tplc="FFFFFFF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lang w:val="uk-UA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5E17EC"/>
    <w:multiLevelType w:val="hybridMultilevel"/>
    <w:tmpl w:val="E836E85E"/>
    <w:lvl w:ilvl="0" w:tplc="5E6493EA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165A20"/>
    <w:multiLevelType w:val="multilevel"/>
    <w:tmpl w:val="9A7E4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FA32A7D"/>
    <w:multiLevelType w:val="hybridMultilevel"/>
    <w:tmpl w:val="831C470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2FF1E5D"/>
    <w:multiLevelType w:val="singleLevel"/>
    <w:tmpl w:val="00AAF360"/>
    <w:lvl w:ilvl="0">
      <w:start w:val="46"/>
      <w:numFmt w:val="decimal"/>
      <w:lvlText w:val="(%1)"/>
      <w:legacy w:legacy="1" w:legacySpace="0" w:legacyIndent="523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333F2AD4"/>
    <w:multiLevelType w:val="hybridMultilevel"/>
    <w:tmpl w:val="8CC007A4"/>
    <w:lvl w:ilvl="0" w:tplc="8E48E52A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863F34"/>
    <w:multiLevelType w:val="hybridMultilevel"/>
    <w:tmpl w:val="F0FA2BA8"/>
    <w:lvl w:ilvl="0" w:tplc="2C6A488E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35D272D0"/>
    <w:multiLevelType w:val="singleLevel"/>
    <w:tmpl w:val="BBC03E3E"/>
    <w:lvl w:ilvl="0">
      <w:start w:val="52"/>
      <w:numFmt w:val="decimal"/>
      <w:lvlText w:val="(%1)"/>
      <w:legacy w:legacy="1" w:legacySpace="0" w:legacyIndent="523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3BD46DFB"/>
    <w:multiLevelType w:val="multilevel"/>
    <w:tmpl w:val="A4606F8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5" w15:restartNumberingAfterBreak="0">
    <w:nsid w:val="3BF90F99"/>
    <w:multiLevelType w:val="singleLevel"/>
    <w:tmpl w:val="0FA80AD2"/>
    <w:lvl w:ilvl="0">
      <w:start w:val="21"/>
      <w:numFmt w:val="decimal"/>
      <w:lvlText w:val="(%1)"/>
      <w:legacy w:legacy="1" w:legacySpace="0" w:legacyIndent="523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41757550"/>
    <w:multiLevelType w:val="hybridMultilevel"/>
    <w:tmpl w:val="8ECCC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E304F5"/>
    <w:multiLevelType w:val="hybridMultilevel"/>
    <w:tmpl w:val="8ECCC662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47670EF8"/>
    <w:multiLevelType w:val="hybridMultilevel"/>
    <w:tmpl w:val="E934F7CC"/>
    <w:lvl w:ilvl="0" w:tplc="E9B440B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A0ED16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D98AF8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45C01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464A7B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8DC71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B90825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C92A29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4B4EB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4A12484E"/>
    <w:multiLevelType w:val="hybridMultilevel"/>
    <w:tmpl w:val="8EC4651C"/>
    <w:lvl w:ilvl="0" w:tplc="09AC7DD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8E5D73"/>
    <w:multiLevelType w:val="hybridMultilevel"/>
    <w:tmpl w:val="B5B684F0"/>
    <w:lvl w:ilvl="0" w:tplc="5E6493EA">
      <w:numFmt w:val="bullet"/>
      <w:lvlText w:val="-"/>
      <w:lvlJc w:val="left"/>
      <w:pPr>
        <w:ind w:left="177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1B70F9D"/>
    <w:multiLevelType w:val="hybridMultilevel"/>
    <w:tmpl w:val="409C1C66"/>
    <w:lvl w:ilvl="0" w:tplc="0422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2" w15:restartNumberingAfterBreak="0">
    <w:nsid w:val="52780B8C"/>
    <w:multiLevelType w:val="hybridMultilevel"/>
    <w:tmpl w:val="37B8E5F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797F10"/>
    <w:multiLevelType w:val="hybridMultilevel"/>
    <w:tmpl w:val="9C98E8CC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5A8C7CA0"/>
    <w:multiLevelType w:val="hybridMultilevel"/>
    <w:tmpl w:val="CF7C54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1B223A5"/>
    <w:multiLevelType w:val="hybridMultilevel"/>
    <w:tmpl w:val="11B4A846"/>
    <w:lvl w:ilvl="0" w:tplc="9FBECD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678554D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6EE05AAF"/>
    <w:multiLevelType w:val="hybridMultilevel"/>
    <w:tmpl w:val="752A31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00B186E"/>
    <w:multiLevelType w:val="multilevel"/>
    <w:tmpl w:val="A4606F8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9" w15:restartNumberingAfterBreak="0">
    <w:nsid w:val="70FC4DD2"/>
    <w:multiLevelType w:val="hybridMultilevel"/>
    <w:tmpl w:val="A87E7EF2"/>
    <w:lvl w:ilvl="0" w:tplc="6316D0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EF6ADA"/>
    <w:multiLevelType w:val="hybridMultilevel"/>
    <w:tmpl w:val="EFFAE9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00839"/>
    <w:multiLevelType w:val="hybridMultilevel"/>
    <w:tmpl w:val="CC2AEF2C"/>
    <w:lvl w:ilvl="0" w:tplc="F0D01A3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F054000"/>
    <w:multiLevelType w:val="hybridMultilevel"/>
    <w:tmpl w:val="FBE884D6"/>
    <w:lvl w:ilvl="0" w:tplc="5E6493EA">
      <w:numFmt w:val="bullet"/>
      <w:lvlText w:val="-"/>
      <w:lvlJc w:val="left"/>
      <w:pPr>
        <w:ind w:left="177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7F4C6D1D"/>
    <w:multiLevelType w:val="hybridMultilevel"/>
    <w:tmpl w:val="A034650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DC6786"/>
    <w:multiLevelType w:val="multilevel"/>
    <w:tmpl w:val="A4606F8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 w16cid:durableId="1332492886">
    <w:abstractNumId w:val="21"/>
  </w:num>
  <w:num w:numId="2" w16cid:durableId="1838616774">
    <w:abstractNumId w:val="43"/>
  </w:num>
  <w:num w:numId="3" w16cid:durableId="311834385">
    <w:abstractNumId w:val="3"/>
  </w:num>
  <w:num w:numId="4" w16cid:durableId="739984940">
    <w:abstractNumId w:val="8"/>
  </w:num>
  <w:num w:numId="5" w16cid:durableId="1974747013">
    <w:abstractNumId w:val="1"/>
  </w:num>
  <w:num w:numId="6" w16cid:durableId="308361533">
    <w:abstractNumId w:val="36"/>
  </w:num>
  <w:num w:numId="7" w16cid:durableId="208106261">
    <w:abstractNumId w:val="33"/>
  </w:num>
  <w:num w:numId="8" w16cid:durableId="212549571">
    <w:abstractNumId w:val="28"/>
  </w:num>
  <w:num w:numId="9" w16cid:durableId="499736242">
    <w:abstractNumId w:val="10"/>
  </w:num>
  <w:num w:numId="10" w16cid:durableId="1827545921">
    <w:abstractNumId w:val="39"/>
  </w:num>
  <w:num w:numId="11" w16cid:durableId="563377213">
    <w:abstractNumId w:val="34"/>
  </w:num>
  <w:num w:numId="12" w16cid:durableId="334038681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49124405">
    <w:abstractNumId w:val="32"/>
  </w:num>
  <w:num w:numId="14" w16cid:durableId="1920358335">
    <w:abstractNumId w:val="27"/>
  </w:num>
  <w:num w:numId="15" w16cid:durableId="1089470979">
    <w:abstractNumId w:val="7"/>
  </w:num>
  <w:num w:numId="16" w16cid:durableId="1725442674">
    <w:abstractNumId w:val="26"/>
  </w:num>
  <w:num w:numId="17" w16cid:durableId="762191644">
    <w:abstractNumId w:val="17"/>
  </w:num>
  <w:num w:numId="18" w16cid:durableId="1823741186">
    <w:abstractNumId w:val="18"/>
  </w:num>
  <w:num w:numId="19" w16cid:durableId="1999141221">
    <w:abstractNumId w:val="37"/>
  </w:num>
  <w:num w:numId="20" w16cid:durableId="1522234009">
    <w:abstractNumId w:val="19"/>
  </w:num>
  <w:num w:numId="21" w16cid:durableId="237596702">
    <w:abstractNumId w:val="30"/>
  </w:num>
  <w:num w:numId="22" w16cid:durableId="441649799">
    <w:abstractNumId w:val="35"/>
  </w:num>
  <w:num w:numId="23" w16cid:durableId="411703250">
    <w:abstractNumId w:val="42"/>
  </w:num>
  <w:num w:numId="24" w16cid:durableId="1426414780">
    <w:abstractNumId w:val="13"/>
  </w:num>
  <w:num w:numId="25" w16cid:durableId="1699158456">
    <w:abstractNumId w:val="41"/>
  </w:num>
  <w:num w:numId="26" w16cid:durableId="1033270434">
    <w:abstractNumId w:val="31"/>
  </w:num>
  <w:num w:numId="27" w16cid:durableId="1462453359">
    <w:abstractNumId w:val="22"/>
  </w:num>
  <w:num w:numId="28" w16cid:durableId="106657731">
    <w:abstractNumId w:val="5"/>
  </w:num>
  <w:num w:numId="29" w16cid:durableId="1753968720">
    <w:abstractNumId w:val="6"/>
  </w:num>
  <w:num w:numId="30" w16cid:durableId="642661091">
    <w:abstractNumId w:val="44"/>
  </w:num>
  <w:num w:numId="31" w16cid:durableId="271059917">
    <w:abstractNumId w:val="38"/>
  </w:num>
  <w:num w:numId="32" w16cid:durableId="122122406">
    <w:abstractNumId w:val="24"/>
  </w:num>
  <w:num w:numId="33" w16cid:durableId="347802779">
    <w:abstractNumId w:val="14"/>
  </w:num>
  <w:num w:numId="34" w16cid:durableId="664892143">
    <w:abstractNumId w:val="25"/>
  </w:num>
  <w:num w:numId="35" w16cid:durableId="2101028579">
    <w:abstractNumId w:val="20"/>
  </w:num>
  <w:num w:numId="36" w16cid:durableId="1954899635">
    <w:abstractNumId w:val="23"/>
  </w:num>
  <w:num w:numId="37" w16cid:durableId="399444438">
    <w:abstractNumId w:val="4"/>
    <w:lvlOverride w:ilvl="0">
      <w:lvl w:ilvl="0">
        <w:start w:val="70"/>
        <w:numFmt w:val="decimal"/>
        <w:lvlText w:val="(%1)"/>
        <w:legacy w:legacy="1" w:legacySpace="0" w:legacyIndent="519"/>
        <w:lvlJc w:val="left"/>
        <w:rPr>
          <w:rFonts w:ascii="Times New Roman" w:hAnsi="Times New Roman" w:cs="Times New Roman" w:hint="default"/>
        </w:rPr>
      </w:lvl>
    </w:lvlOverride>
  </w:num>
  <w:num w:numId="38" w16cid:durableId="37821064">
    <w:abstractNumId w:val="29"/>
  </w:num>
  <w:num w:numId="39" w16cid:durableId="593712525">
    <w:abstractNumId w:val="0"/>
    <w:lvlOverride w:ilvl="0">
      <w:lvl w:ilvl="0">
        <w:numFmt w:val="bullet"/>
        <w:lvlText w:val="-"/>
        <w:legacy w:legacy="1" w:legacySpace="0" w:legacyIndent="21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 w16cid:durableId="1432971635">
    <w:abstractNumId w:val="40"/>
  </w:num>
  <w:num w:numId="41" w16cid:durableId="9487018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895965464">
    <w:abstractNumId w:val="11"/>
  </w:num>
  <w:num w:numId="43" w16cid:durableId="278878841">
    <w:abstractNumId w:val="15"/>
  </w:num>
  <w:num w:numId="44" w16cid:durableId="21839639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950627451">
    <w:abstractNumId w:val="2"/>
  </w:num>
  <w:num w:numId="46" w16cid:durableId="1156801411">
    <w:abstractNumId w:val="12"/>
  </w:num>
  <w:num w:numId="47" w16cid:durableId="310796711">
    <w:abstractNumId w:val="1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2927"/>
    <w:rsid w:val="000007BB"/>
    <w:rsid w:val="000033A0"/>
    <w:rsid w:val="00007F3D"/>
    <w:rsid w:val="000110A2"/>
    <w:rsid w:val="00012B1B"/>
    <w:rsid w:val="0001332F"/>
    <w:rsid w:val="000141AD"/>
    <w:rsid w:val="00015025"/>
    <w:rsid w:val="0001594C"/>
    <w:rsid w:val="00023088"/>
    <w:rsid w:val="00024235"/>
    <w:rsid w:val="00027104"/>
    <w:rsid w:val="00030703"/>
    <w:rsid w:val="00030D94"/>
    <w:rsid w:val="000321F6"/>
    <w:rsid w:val="00033D04"/>
    <w:rsid w:val="000349C0"/>
    <w:rsid w:val="00035610"/>
    <w:rsid w:val="00035D33"/>
    <w:rsid w:val="0003775D"/>
    <w:rsid w:val="00037E31"/>
    <w:rsid w:val="00041D85"/>
    <w:rsid w:val="00046714"/>
    <w:rsid w:val="00046E2B"/>
    <w:rsid w:val="00050836"/>
    <w:rsid w:val="00050F56"/>
    <w:rsid w:val="0005167B"/>
    <w:rsid w:val="000522AD"/>
    <w:rsid w:val="000522D3"/>
    <w:rsid w:val="000537B9"/>
    <w:rsid w:val="000551A2"/>
    <w:rsid w:val="00055B44"/>
    <w:rsid w:val="00057932"/>
    <w:rsid w:val="00062385"/>
    <w:rsid w:val="00064EFB"/>
    <w:rsid w:val="000659F2"/>
    <w:rsid w:val="0006619E"/>
    <w:rsid w:val="00066F4B"/>
    <w:rsid w:val="00067103"/>
    <w:rsid w:val="0006794C"/>
    <w:rsid w:val="00067A4F"/>
    <w:rsid w:val="00070412"/>
    <w:rsid w:val="0007077C"/>
    <w:rsid w:val="00070B1A"/>
    <w:rsid w:val="00071905"/>
    <w:rsid w:val="00072291"/>
    <w:rsid w:val="00073315"/>
    <w:rsid w:val="0007346A"/>
    <w:rsid w:val="000743A5"/>
    <w:rsid w:val="000750EA"/>
    <w:rsid w:val="0007519E"/>
    <w:rsid w:val="00075A4C"/>
    <w:rsid w:val="00076A95"/>
    <w:rsid w:val="00081EE8"/>
    <w:rsid w:val="00082BB9"/>
    <w:rsid w:val="00082F3B"/>
    <w:rsid w:val="00084685"/>
    <w:rsid w:val="00084ECF"/>
    <w:rsid w:val="000855A0"/>
    <w:rsid w:val="00086724"/>
    <w:rsid w:val="00086874"/>
    <w:rsid w:val="000869AE"/>
    <w:rsid w:val="00087CA6"/>
    <w:rsid w:val="0009049D"/>
    <w:rsid w:val="00091420"/>
    <w:rsid w:val="00091491"/>
    <w:rsid w:val="000918C5"/>
    <w:rsid w:val="00091BE2"/>
    <w:rsid w:val="00093F93"/>
    <w:rsid w:val="00094619"/>
    <w:rsid w:val="00094718"/>
    <w:rsid w:val="00094824"/>
    <w:rsid w:val="0009498B"/>
    <w:rsid w:val="00095AA8"/>
    <w:rsid w:val="000961EC"/>
    <w:rsid w:val="00096E07"/>
    <w:rsid w:val="000A0C9F"/>
    <w:rsid w:val="000A0E8B"/>
    <w:rsid w:val="000A23A7"/>
    <w:rsid w:val="000B136C"/>
    <w:rsid w:val="000B2B17"/>
    <w:rsid w:val="000B561A"/>
    <w:rsid w:val="000C0EAD"/>
    <w:rsid w:val="000C514C"/>
    <w:rsid w:val="000C6CC4"/>
    <w:rsid w:val="000D006F"/>
    <w:rsid w:val="000D0AE9"/>
    <w:rsid w:val="000D1028"/>
    <w:rsid w:val="000D1387"/>
    <w:rsid w:val="000D2C55"/>
    <w:rsid w:val="000D649F"/>
    <w:rsid w:val="000D660C"/>
    <w:rsid w:val="000D6935"/>
    <w:rsid w:val="000D6A63"/>
    <w:rsid w:val="000E13E6"/>
    <w:rsid w:val="000E289B"/>
    <w:rsid w:val="000E2E78"/>
    <w:rsid w:val="000E55FA"/>
    <w:rsid w:val="000E6217"/>
    <w:rsid w:val="000E687A"/>
    <w:rsid w:val="000E6E7E"/>
    <w:rsid w:val="000E6F4E"/>
    <w:rsid w:val="000E7C0A"/>
    <w:rsid w:val="000F28B2"/>
    <w:rsid w:val="000F4499"/>
    <w:rsid w:val="000F5605"/>
    <w:rsid w:val="000F6559"/>
    <w:rsid w:val="000F71C2"/>
    <w:rsid w:val="00101FAF"/>
    <w:rsid w:val="00102876"/>
    <w:rsid w:val="00107221"/>
    <w:rsid w:val="0010759C"/>
    <w:rsid w:val="001122EA"/>
    <w:rsid w:val="0012050F"/>
    <w:rsid w:val="0012135B"/>
    <w:rsid w:val="001226D4"/>
    <w:rsid w:val="00122756"/>
    <w:rsid w:val="00123BF8"/>
    <w:rsid w:val="00126C90"/>
    <w:rsid w:val="00127A4F"/>
    <w:rsid w:val="00132C30"/>
    <w:rsid w:val="00132D8C"/>
    <w:rsid w:val="00133C04"/>
    <w:rsid w:val="001367D6"/>
    <w:rsid w:val="00140402"/>
    <w:rsid w:val="001415D3"/>
    <w:rsid w:val="0014379A"/>
    <w:rsid w:val="001514B6"/>
    <w:rsid w:val="001524D4"/>
    <w:rsid w:val="001527CE"/>
    <w:rsid w:val="00153019"/>
    <w:rsid w:val="00155E2B"/>
    <w:rsid w:val="00157478"/>
    <w:rsid w:val="00161552"/>
    <w:rsid w:val="00166E25"/>
    <w:rsid w:val="00167A74"/>
    <w:rsid w:val="00167DF2"/>
    <w:rsid w:val="00167E61"/>
    <w:rsid w:val="001709BE"/>
    <w:rsid w:val="00170F93"/>
    <w:rsid w:val="00170FE2"/>
    <w:rsid w:val="0017113D"/>
    <w:rsid w:val="00171D44"/>
    <w:rsid w:val="0017356B"/>
    <w:rsid w:val="00173B87"/>
    <w:rsid w:val="00174CE8"/>
    <w:rsid w:val="00176E50"/>
    <w:rsid w:val="0017735A"/>
    <w:rsid w:val="001808B2"/>
    <w:rsid w:val="00182315"/>
    <w:rsid w:val="00185199"/>
    <w:rsid w:val="00185E91"/>
    <w:rsid w:val="00190AEB"/>
    <w:rsid w:val="00190B69"/>
    <w:rsid w:val="00190FE6"/>
    <w:rsid w:val="00193847"/>
    <w:rsid w:val="00194882"/>
    <w:rsid w:val="00195E53"/>
    <w:rsid w:val="00195F27"/>
    <w:rsid w:val="00197923"/>
    <w:rsid w:val="001A0C0A"/>
    <w:rsid w:val="001A6ED3"/>
    <w:rsid w:val="001B1CE5"/>
    <w:rsid w:val="001B2719"/>
    <w:rsid w:val="001B4281"/>
    <w:rsid w:val="001B63D2"/>
    <w:rsid w:val="001B6628"/>
    <w:rsid w:val="001C0B7D"/>
    <w:rsid w:val="001C2F71"/>
    <w:rsid w:val="001C3051"/>
    <w:rsid w:val="001C442C"/>
    <w:rsid w:val="001C4EF3"/>
    <w:rsid w:val="001C58EA"/>
    <w:rsid w:val="001C6B08"/>
    <w:rsid w:val="001D068F"/>
    <w:rsid w:val="001D0F81"/>
    <w:rsid w:val="001D12E2"/>
    <w:rsid w:val="001D1339"/>
    <w:rsid w:val="001D2364"/>
    <w:rsid w:val="001D26DB"/>
    <w:rsid w:val="001D3A9F"/>
    <w:rsid w:val="001D4986"/>
    <w:rsid w:val="001D5B84"/>
    <w:rsid w:val="001E1C32"/>
    <w:rsid w:val="001E32B8"/>
    <w:rsid w:val="001E48F7"/>
    <w:rsid w:val="001E4FA7"/>
    <w:rsid w:val="001E52C3"/>
    <w:rsid w:val="001F054A"/>
    <w:rsid w:val="001F1AAB"/>
    <w:rsid w:val="001F1B16"/>
    <w:rsid w:val="001F1F6E"/>
    <w:rsid w:val="001F20C8"/>
    <w:rsid w:val="001F36E7"/>
    <w:rsid w:val="001F3917"/>
    <w:rsid w:val="001F3D2D"/>
    <w:rsid w:val="001F5346"/>
    <w:rsid w:val="001F598F"/>
    <w:rsid w:val="002040CF"/>
    <w:rsid w:val="002059D7"/>
    <w:rsid w:val="00206A8E"/>
    <w:rsid w:val="00206D12"/>
    <w:rsid w:val="002071C1"/>
    <w:rsid w:val="00210326"/>
    <w:rsid w:val="00210464"/>
    <w:rsid w:val="0021424D"/>
    <w:rsid w:val="00214DDB"/>
    <w:rsid w:val="002158C2"/>
    <w:rsid w:val="0021594F"/>
    <w:rsid w:val="00215F09"/>
    <w:rsid w:val="00215FEA"/>
    <w:rsid w:val="00216060"/>
    <w:rsid w:val="00217545"/>
    <w:rsid w:val="002176E1"/>
    <w:rsid w:val="00217C51"/>
    <w:rsid w:val="002221D6"/>
    <w:rsid w:val="00222510"/>
    <w:rsid w:val="002228BB"/>
    <w:rsid w:val="002231CE"/>
    <w:rsid w:val="00224A37"/>
    <w:rsid w:val="00225399"/>
    <w:rsid w:val="002254AC"/>
    <w:rsid w:val="002274B6"/>
    <w:rsid w:val="00230DA8"/>
    <w:rsid w:val="00231155"/>
    <w:rsid w:val="002323F0"/>
    <w:rsid w:val="002338F6"/>
    <w:rsid w:val="00235D3E"/>
    <w:rsid w:val="00243C63"/>
    <w:rsid w:val="00243FDC"/>
    <w:rsid w:val="00244973"/>
    <w:rsid w:val="00244A6F"/>
    <w:rsid w:val="00246280"/>
    <w:rsid w:val="00247E32"/>
    <w:rsid w:val="00247FBA"/>
    <w:rsid w:val="00253353"/>
    <w:rsid w:val="0025500E"/>
    <w:rsid w:val="002556D6"/>
    <w:rsid w:val="002563D3"/>
    <w:rsid w:val="00256A68"/>
    <w:rsid w:val="0026009C"/>
    <w:rsid w:val="0026339D"/>
    <w:rsid w:val="00264AE0"/>
    <w:rsid w:val="00265DFF"/>
    <w:rsid w:val="002661CA"/>
    <w:rsid w:val="00266D95"/>
    <w:rsid w:val="002675D1"/>
    <w:rsid w:val="00267F73"/>
    <w:rsid w:val="002713D8"/>
    <w:rsid w:val="0027145F"/>
    <w:rsid w:val="00271CFA"/>
    <w:rsid w:val="002726EB"/>
    <w:rsid w:val="00273528"/>
    <w:rsid w:val="00273E90"/>
    <w:rsid w:val="002742D7"/>
    <w:rsid w:val="002747AB"/>
    <w:rsid w:val="00274B71"/>
    <w:rsid w:val="00275CA9"/>
    <w:rsid w:val="00276452"/>
    <w:rsid w:val="00276757"/>
    <w:rsid w:val="00276FFD"/>
    <w:rsid w:val="00286E63"/>
    <w:rsid w:val="00287250"/>
    <w:rsid w:val="00287AB7"/>
    <w:rsid w:val="00290D67"/>
    <w:rsid w:val="00291D50"/>
    <w:rsid w:val="00292253"/>
    <w:rsid w:val="002934A5"/>
    <w:rsid w:val="00295B92"/>
    <w:rsid w:val="00296DA2"/>
    <w:rsid w:val="00296E05"/>
    <w:rsid w:val="002975C7"/>
    <w:rsid w:val="0029794E"/>
    <w:rsid w:val="002A2120"/>
    <w:rsid w:val="002A46E7"/>
    <w:rsid w:val="002A5039"/>
    <w:rsid w:val="002A5C63"/>
    <w:rsid w:val="002A6058"/>
    <w:rsid w:val="002A621E"/>
    <w:rsid w:val="002A7AF8"/>
    <w:rsid w:val="002B02D8"/>
    <w:rsid w:val="002B08D7"/>
    <w:rsid w:val="002B08D8"/>
    <w:rsid w:val="002B1250"/>
    <w:rsid w:val="002B213C"/>
    <w:rsid w:val="002B4245"/>
    <w:rsid w:val="002B4330"/>
    <w:rsid w:val="002B44C3"/>
    <w:rsid w:val="002C330B"/>
    <w:rsid w:val="002C4C2E"/>
    <w:rsid w:val="002C5F34"/>
    <w:rsid w:val="002C62AD"/>
    <w:rsid w:val="002D03A3"/>
    <w:rsid w:val="002D1693"/>
    <w:rsid w:val="002D4578"/>
    <w:rsid w:val="002D4D8F"/>
    <w:rsid w:val="002D51E0"/>
    <w:rsid w:val="002D5336"/>
    <w:rsid w:val="002D547D"/>
    <w:rsid w:val="002D5B42"/>
    <w:rsid w:val="002D6410"/>
    <w:rsid w:val="002E101F"/>
    <w:rsid w:val="002E2527"/>
    <w:rsid w:val="002E2FE5"/>
    <w:rsid w:val="002E3D0A"/>
    <w:rsid w:val="002E4BB4"/>
    <w:rsid w:val="002E514A"/>
    <w:rsid w:val="002E551A"/>
    <w:rsid w:val="002E5DC0"/>
    <w:rsid w:val="002E6493"/>
    <w:rsid w:val="002E708C"/>
    <w:rsid w:val="002F1FCF"/>
    <w:rsid w:val="002F2CF4"/>
    <w:rsid w:val="002F2E1A"/>
    <w:rsid w:val="002F4E3D"/>
    <w:rsid w:val="002F4FEF"/>
    <w:rsid w:val="002F5EC9"/>
    <w:rsid w:val="002F6608"/>
    <w:rsid w:val="002F7961"/>
    <w:rsid w:val="0030078F"/>
    <w:rsid w:val="003018AD"/>
    <w:rsid w:val="003029C3"/>
    <w:rsid w:val="00304EA2"/>
    <w:rsid w:val="00305087"/>
    <w:rsid w:val="00305757"/>
    <w:rsid w:val="00305A23"/>
    <w:rsid w:val="003079B2"/>
    <w:rsid w:val="0031207B"/>
    <w:rsid w:val="0031374F"/>
    <w:rsid w:val="00313E52"/>
    <w:rsid w:val="00314BAC"/>
    <w:rsid w:val="003160B4"/>
    <w:rsid w:val="00316646"/>
    <w:rsid w:val="00316DAA"/>
    <w:rsid w:val="00316EC2"/>
    <w:rsid w:val="00317ABA"/>
    <w:rsid w:val="003220FD"/>
    <w:rsid w:val="00326021"/>
    <w:rsid w:val="003267C5"/>
    <w:rsid w:val="00327A7D"/>
    <w:rsid w:val="0033077A"/>
    <w:rsid w:val="003308AA"/>
    <w:rsid w:val="0033396C"/>
    <w:rsid w:val="00333FF4"/>
    <w:rsid w:val="00334495"/>
    <w:rsid w:val="0033654B"/>
    <w:rsid w:val="00336BFD"/>
    <w:rsid w:val="00337891"/>
    <w:rsid w:val="00342A36"/>
    <w:rsid w:val="003432B1"/>
    <w:rsid w:val="00343AFD"/>
    <w:rsid w:val="00343F83"/>
    <w:rsid w:val="00344902"/>
    <w:rsid w:val="003451A5"/>
    <w:rsid w:val="00346927"/>
    <w:rsid w:val="00346F28"/>
    <w:rsid w:val="00347817"/>
    <w:rsid w:val="00350A8C"/>
    <w:rsid w:val="003532AF"/>
    <w:rsid w:val="00353512"/>
    <w:rsid w:val="0035424A"/>
    <w:rsid w:val="003578D2"/>
    <w:rsid w:val="00357F97"/>
    <w:rsid w:val="00361A8D"/>
    <w:rsid w:val="00361C9B"/>
    <w:rsid w:val="00365892"/>
    <w:rsid w:val="00365897"/>
    <w:rsid w:val="003658AC"/>
    <w:rsid w:val="00365B26"/>
    <w:rsid w:val="003717E6"/>
    <w:rsid w:val="00371F4F"/>
    <w:rsid w:val="00371FCB"/>
    <w:rsid w:val="00372F6F"/>
    <w:rsid w:val="00374458"/>
    <w:rsid w:val="00375D98"/>
    <w:rsid w:val="00375EC4"/>
    <w:rsid w:val="00376A03"/>
    <w:rsid w:val="00376F62"/>
    <w:rsid w:val="003802A4"/>
    <w:rsid w:val="003835E9"/>
    <w:rsid w:val="00390B9D"/>
    <w:rsid w:val="00390C70"/>
    <w:rsid w:val="003928EF"/>
    <w:rsid w:val="00393B80"/>
    <w:rsid w:val="00393F72"/>
    <w:rsid w:val="00395B55"/>
    <w:rsid w:val="00395FB8"/>
    <w:rsid w:val="0039776E"/>
    <w:rsid w:val="003A18AE"/>
    <w:rsid w:val="003A46D2"/>
    <w:rsid w:val="003A4B15"/>
    <w:rsid w:val="003A648F"/>
    <w:rsid w:val="003A6F34"/>
    <w:rsid w:val="003B1AD7"/>
    <w:rsid w:val="003B242D"/>
    <w:rsid w:val="003B4886"/>
    <w:rsid w:val="003B4C59"/>
    <w:rsid w:val="003B4F65"/>
    <w:rsid w:val="003B7B28"/>
    <w:rsid w:val="003C1082"/>
    <w:rsid w:val="003C168E"/>
    <w:rsid w:val="003C19CE"/>
    <w:rsid w:val="003C39BE"/>
    <w:rsid w:val="003C3A00"/>
    <w:rsid w:val="003C5C62"/>
    <w:rsid w:val="003C7387"/>
    <w:rsid w:val="003C788D"/>
    <w:rsid w:val="003D10D0"/>
    <w:rsid w:val="003D3D88"/>
    <w:rsid w:val="003D43C1"/>
    <w:rsid w:val="003D4735"/>
    <w:rsid w:val="003D7C2A"/>
    <w:rsid w:val="003E0529"/>
    <w:rsid w:val="003E0B79"/>
    <w:rsid w:val="003E27A3"/>
    <w:rsid w:val="003E3C8D"/>
    <w:rsid w:val="003E4458"/>
    <w:rsid w:val="003E5FC4"/>
    <w:rsid w:val="003E6D38"/>
    <w:rsid w:val="003E76A3"/>
    <w:rsid w:val="003E7BA4"/>
    <w:rsid w:val="003F0991"/>
    <w:rsid w:val="003F0DE8"/>
    <w:rsid w:val="003F2257"/>
    <w:rsid w:val="003F3F15"/>
    <w:rsid w:val="003F4AAD"/>
    <w:rsid w:val="003F6D21"/>
    <w:rsid w:val="003F703A"/>
    <w:rsid w:val="004009CD"/>
    <w:rsid w:val="0040451C"/>
    <w:rsid w:val="00405FEB"/>
    <w:rsid w:val="00407900"/>
    <w:rsid w:val="00412157"/>
    <w:rsid w:val="004126CC"/>
    <w:rsid w:val="00413A7D"/>
    <w:rsid w:val="00415298"/>
    <w:rsid w:val="00415FAD"/>
    <w:rsid w:val="00416A34"/>
    <w:rsid w:val="00417905"/>
    <w:rsid w:val="00417BB0"/>
    <w:rsid w:val="0042183F"/>
    <w:rsid w:val="00422199"/>
    <w:rsid w:val="004243D1"/>
    <w:rsid w:val="004249BD"/>
    <w:rsid w:val="004266F6"/>
    <w:rsid w:val="00426D49"/>
    <w:rsid w:val="0042758A"/>
    <w:rsid w:val="00430323"/>
    <w:rsid w:val="00432271"/>
    <w:rsid w:val="0043233B"/>
    <w:rsid w:val="0043237F"/>
    <w:rsid w:val="00432845"/>
    <w:rsid w:val="0044049B"/>
    <w:rsid w:val="004407F1"/>
    <w:rsid w:val="00441515"/>
    <w:rsid w:val="00442708"/>
    <w:rsid w:val="00442AFD"/>
    <w:rsid w:val="004430AB"/>
    <w:rsid w:val="00443226"/>
    <w:rsid w:val="00443348"/>
    <w:rsid w:val="00444393"/>
    <w:rsid w:val="00445A0B"/>
    <w:rsid w:val="0044603C"/>
    <w:rsid w:val="00446BCB"/>
    <w:rsid w:val="00447631"/>
    <w:rsid w:val="00452CCF"/>
    <w:rsid w:val="00452E26"/>
    <w:rsid w:val="00452E67"/>
    <w:rsid w:val="00454604"/>
    <w:rsid w:val="00455564"/>
    <w:rsid w:val="00455622"/>
    <w:rsid w:val="00456C2C"/>
    <w:rsid w:val="00456FE6"/>
    <w:rsid w:val="004575BD"/>
    <w:rsid w:val="00463378"/>
    <w:rsid w:val="00463918"/>
    <w:rsid w:val="004649F7"/>
    <w:rsid w:val="00466048"/>
    <w:rsid w:val="00466191"/>
    <w:rsid w:val="00470ABA"/>
    <w:rsid w:val="00470FC2"/>
    <w:rsid w:val="00472A06"/>
    <w:rsid w:val="004731D6"/>
    <w:rsid w:val="004751B4"/>
    <w:rsid w:val="004751C7"/>
    <w:rsid w:val="00475AB5"/>
    <w:rsid w:val="00477626"/>
    <w:rsid w:val="00477C83"/>
    <w:rsid w:val="00481FF9"/>
    <w:rsid w:val="00482522"/>
    <w:rsid w:val="00482A02"/>
    <w:rsid w:val="004831BD"/>
    <w:rsid w:val="00484581"/>
    <w:rsid w:val="00486529"/>
    <w:rsid w:val="004910CC"/>
    <w:rsid w:val="00491178"/>
    <w:rsid w:val="004914C6"/>
    <w:rsid w:val="00492BD9"/>
    <w:rsid w:val="00492BF3"/>
    <w:rsid w:val="00492EF0"/>
    <w:rsid w:val="00494317"/>
    <w:rsid w:val="0049520C"/>
    <w:rsid w:val="004961A8"/>
    <w:rsid w:val="00497D38"/>
    <w:rsid w:val="004A1BB9"/>
    <w:rsid w:val="004A46F7"/>
    <w:rsid w:val="004A52D9"/>
    <w:rsid w:val="004A6232"/>
    <w:rsid w:val="004A651F"/>
    <w:rsid w:val="004A7BBB"/>
    <w:rsid w:val="004B0BD6"/>
    <w:rsid w:val="004B5A55"/>
    <w:rsid w:val="004B7CB4"/>
    <w:rsid w:val="004C1EDB"/>
    <w:rsid w:val="004C336E"/>
    <w:rsid w:val="004C35DE"/>
    <w:rsid w:val="004C3F22"/>
    <w:rsid w:val="004C637C"/>
    <w:rsid w:val="004C6575"/>
    <w:rsid w:val="004D3B44"/>
    <w:rsid w:val="004D48F6"/>
    <w:rsid w:val="004D60D2"/>
    <w:rsid w:val="004E42C0"/>
    <w:rsid w:val="004E4BCD"/>
    <w:rsid w:val="004E6C0C"/>
    <w:rsid w:val="004E7799"/>
    <w:rsid w:val="004F0278"/>
    <w:rsid w:val="004F0564"/>
    <w:rsid w:val="004F05BA"/>
    <w:rsid w:val="004F092D"/>
    <w:rsid w:val="004F131D"/>
    <w:rsid w:val="004F2680"/>
    <w:rsid w:val="004F31C7"/>
    <w:rsid w:val="004F45A0"/>
    <w:rsid w:val="004F4D2C"/>
    <w:rsid w:val="004F5E23"/>
    <w:rsid w:val="004F638B"/>
    <w:rsid w:val="004F726F"/>
    <w:rsid w:val="00500FB5"/>
    <w:rsid w:val="00501379"/>
    <w:rsid w:val="00501525"/>
    <w:rsid w:val="00503972"/>
    <w:rsid w:val="00503D7D"/>
    <w:rsid w:val="0050440C"/>
    <w:rsid w:val="005046CC"/>
    <w:rsid w:val="00504800"/>
    <w:rsid w:val="00504CAD"/>
    <w:rsid w:val="00507DF0"/>
    <w:rsid w:val="005125E1"/>
    <w:rsid w:val="005161F6"/>
    <w:rsid w:val="0051638D"/>
    <w:rsid w:val="00516CE1"/>
    <w:rsid w:val="005206C5"/>
    <w:rsid w:val="00521F9E"/>
    <w:rsid w:val="0052233E"/>
    <w:rsid w:val="00522C59"/>
    <w:rsid w:val="00524E2C"/>
    <w:rsid w:val="00525786"/>
    <w:rsid w:val="00527E2F"/>
    <w:rsid w:val="005314EB"/>
    <w:rsid w:val="00531530"/>
    <w:rsid w:val="00533AE0"/>
    <w:rsid w:val="00534FF7"/>
    <w:rsid w:val="00536F42"/>
    <w:rsid w:val="00537F70"/>
    <w:rsid w:val="00541E8D"/>
    <w:rsid w:val="00546319"/>
    <w:rsid w:val="00547676"/>
    <w:rsid w:val="005477F7"/>
    <w:rsid w:val="00547D07"/>
    <w:rsid w:val="00550B04"/>
    <w:rsid w:val="005517EB"/>
    <w:rsid w:val="00552151"/>
    <w:rsid w:val="0055497A"/>
    <w:rsid w:val="0055725C"/>
    <w:rsid w:val="005608E1"/>
    <w:rsid w:val="00560E44"/>
    <w:rsid w:val="00561BD8"/>
    <w:rsid w:val="00562DC0"/>
    <w:rsid w:val="00564147"/>
    <w:rsid w:val="00565859"/>
    <w:rsid w:val="00571367"/>
    <w:rsid w:val="005714A0"/>
    <w:rsid w:val="00571B1A"/>
    <w:rsid w:val="00572DBD"/>
    <w:rsid w:val="00572FA0"/>
    <w:rsid w:val="005736E6"/>
    <w:rsid w:val="005738C4"/>
    <w:rsid w:val="005759FD"/>
    <w:rsid w:val="0057688B"/>
    <w:rsid w:val="005771A5"/>
    <w:rsid w:val="00580718"/>
    <w:rsid w:val="00580C7E"/>
    <w:rsid w:val="00581C40"/>
    <w:rsid w:val="0058445F"/>
    <w:rsid w:val="00585741"/>
    <w:rsid w:val="005858FF"/>
    <w:rsid w:val="00586351"/>
    <w:rsid w:val="0059044C"/>
    <w:rsid w:val="005913D8"/>
    <w:rsid w:val="00591435"/>
    <w:rsid w:val="005942B7"/>
    <w:rsid w:val="00595699"/>
    <w:rsid w:val="005969DA"/>
    <w:rsid w:val="00596B7A"/>
    <w:rsid w:val="00597A33"/>
    <w:rsid w:val="005A0022"/>
    <w:rsid w:val="005A048E"/>
    <w:rsid w:val="005A0C53"/>
    <w:rsid w:val="005A200B"/>
    <w:rsid w:val="005A2E86"/>
    <w:rsid w:val="005A3DA2"/>
    <w:rsid w:val="005A6E04"/>
    <w:rsid w:val="005B1D37"/>
    <w:rsid w:val="005B2E65"/>
    <w:rsid w:val="005B5A20"/>
    <w:rsid w:val="005B647D"/>
    <w:rsid w:val="005B66F0"/>
    <w:rsid w:val="005B68C0"/>
    <w:rsid w:val="005B7F63"/>
    <w:rsid w:val="005C16B3"/>
    <w:rsid w:val="005C1DA0"/>
    <w:rsid w:val="005C2872"/>
    <w:rsid w:val="005C288E"/>
    <w:rsid w:val="005C2AC7"/>
    <w:rsid w:val="005C2B7E"/>
    <w:rsid w:val="005C43D9"/>
    <w:rsid w:val="005C4800"/>
    <w:rsid w:val="005D0304"/>
    <w:rsid w:val="005D2531"/>
    <w:rsid w:val="005D32CC"/>
    <w:rsid w:val="005D3C40"/>
    <w:rsid w:val="005D3DA6"/>
    <w:rsid w:val="005D3E60"/>
    <w:rsid w:val="005D4F12"/>
    <w:rsid w:val="005D55E0"/>
    <w:rsid w:val="005D6BF9"/>
    <w:rsid w:val="005D70F1"/>
    <w:rsid w:val="005D76ED"/>
    <w:rsid w:val="005E3FE1"/>
    <w:rsid w:val="005E43AD"/>
    <w:rsid w:val="005E43D6"/>
    <w:rsid w:val="005E5243"/>
    <w:rsid w:val="005E5302"/>
    <w:rsid w:val="005E5B81"/>
    <w:rsid w:val="005E6B4B"/>
    <w:rsid w:val="005E72EA"/>
    <w:rsid w:val="005E7A0E"/>
    <w:rsid w:val="005F0653"/>
    <w:rsid w:val="005F0CC5"/>
    <w:rsid w:val="005F2E0C"/>
    <w:rsid w:val="005F2E64"/>
    <w:rsid w:val="005F520F"/>
    <w:rsid w:val="005F6B63"/>
    <w:rsid w:val="00602286"/>
    <w:rsid w:val="0060358B"/>
    <w:rsid w:val="006063D8"/>
    <w:rsid w:val="00606764"/>
    <w:rsid w:val="00607272"/>
    <w:rsid w:val="00607B1A"/>
    <w:rsid w:val="00607B54"/>
    <w:rsid w:val="0061261C"/>
    <w:rsid w:val="0061394B"/>
    <w:rsid w:val="00616628"/>
    <w:rsid w:val="006224D8"/>
    <w:rsid w:val="00623927"/>
    <w:rsid w:val="0062398E"/>
    <w:rsid w:val="006242C0"/>
    <w:rsid w:val="006245F8"/>
    <w:rsid w:val="00624FBE"/>
    <w:rsid w:val="00625FCB"/>
    <w:rsid w:val="0062616D"/>
    <w:rsid w:val="006275DC"/>
    <w:rsid w:val="0062787D"/>
    <w:rsid w:val="006303AE"/>
    <w:rsid w:val="006317D1"/>
    <w:rsid w:val="00632894"/>
    <w:rsid w:val="00634F2B"/>
    <w:rsid w:val="00640B17"/>
    <w:rsid w:val="0064146D"/>
    <w:rsid w:val="00641A63"/>
    <w:rsid w:val="0064276E"/>
    <w:rsid w:val="00650B51"/>
    <w:rsid w:val="00650F5F"/>
    <w:rsid w:val="00651288"/>
    <w:rsid w:val="00654B5C"/>
    <w:rsid w:val="00655AB8"/>
    <w:rsid w:val="00655C00"/>
    <w:rsid w:val="00655C1B"/>
    <w:rsid w:val="00657B98"/>
    <w:rsid w:val="006640AE"/>
    <w:rsid w:val="00666829"/>
    <w:rsid w:val="006678AE"/>
    <w:rsid w:val="0067271A"/>
    <w:rsid w:val="00674676"/>
    <w:rsid w:val="0067496D"/>
    <w:rsid w:val="00674B69"/>
    <w:rsid w:val="006752D0"/>
    <w:rsid w:val="00675C34"/>
    <w:rsid w:val="006765FD"/>
    <w:rsid w:val="00676776"/>
    <w:rsid w:val="00676F2A"/>
    <w:rsid w:val="006773D3"/>
    <w:rsid w:val="006774D9"/>
    <w:rsid w:val="006804D8"/>
    <w:rsid w:val="00680EDE"/>
    <w:rsid w:val="0068192C"/>
    <w:rsid w:val="00682796"/>
    <w:rsid w:val="00682D0D"/>
    <w:rsid w:val="00683657"/>
    <w:rsid w:val="006846F3"/>
    <w:rsid w:val="006847D4"/>
    <w:rsid w:val="00684EE7"/>
    <w:rsid w:val="00686C99"/>
    <w:rsid w:val="0068723F"/>
    <w:rsid w:val="00691036"/>
    <w:rsid w:val="00692D02"/>
    <w:rsid w:val="00692DB8"/>
    <w:rsid w:val="00693DDF"/>
    <w:rsid w:val="0069548D"/>
    <w:rsid w:val="00696DEF"/>
    <w:rsid w:val="0069793B"/>
    <w:rsid w:val="006A159E"/>
    <w:rsid w:val="006A4695"/>
    <w:rsid w:val="006A5ED2"/>
    <w:rsid w:val="006A627D"/>
    <w:rsid w:val="006A66BA"/>
    <w:rsid w:val="006A6C1E"/>
    <w:rsid w:val="006A6C66"/>
    <w:rsid w:val="006A6FA8"/>
    <w:rsid w:val="006B06DB"/>
    <w:rsid w:val="006B1A56"/>
    <w:rsid w:val="006B323E"/>
    <w:rsid w:val="006B3711"/>
    <w:rsid w:val="006B3EF4"/>
    <w:rsid w:val="006B4031"/>
    <w:rsid w:val="006B4CC2"/>
    <w:rsid w:val="006B7F67"/>
    <w:rsid w:val="006C3742"/>
    <w:rsid w:val="006C46EE"/>
    <w:rsid w:val="006C58C8"/>
    <w:rsid w:val="006C648B"/>
    <w:rsid w:val="006D141C"/>
    <w:rsid w:val="006D1763"/>
    <w:rsid w:val="006D515C"/>
    <w:rsid w:val="006D6B11"/>
    <w:rsid w:val="006D7B7B"/>
    <w:rsid w:val="006E0815"/>
    <w:rsid w:val="006E114B"/>
    <w:rsid w:val="006E3085"/>
    <w:rsid w:val="006E40DB"/>
    <w:rsid w:val="006E4816"/>
    <w:rsid w:val="006E5921"/>
    <w:rsid w:val="006E5996"/>
    <w:rsid w:val="006E7CE7"/>
    <w:rsid w:val="006E7D3E"/>
    <w:rsid w:val="006F0663"/>
    <w:rsid w:val="006F0BB7"/>
    <w:rsid w:val="006F1560"/>
    <w:rsid w:val="006F265D"/>
    <w:rsid w:val="006F5033"/>
    <w:rsid w:val="006F5BFC"/>
    <w:rsid w:val="006F64EB"/>
    <w:rsid w:val="006F6CBD"/>
    <w:rsid w:val="006F733A"/>
    <w:rsid w:val="006F767C"/>
    <w:rsid w:val="006F7B17"/>
    <w:rsid w:val="007002F8"/>
    <w:rsid w:val="007015B3"/>
    <w:rsid w:val="00701970"/>
    <w:rsid w:val="00701B98"/>
    <w:rsid w:val="0070367F"/>
    <w:rsid w:val="00703D84"/>
    <w:rsid w:val="00713D43"/>
    <w:rsid w:val="00716C1C"/>
    <w:rsid w:val="00717F99"/>
    <w:rsid w:val="007208EA"/>
    <w:rsid w:val="007216E8"/>
    <w:rsid w:val="00722FAE"/>
    <w:rsid w:val="0072358B"/>
    <w:rsid w:val="00723BDE"/>
    <w:rsid w:val="007255CB"/>
    <w:rsid w:val="00730291"/>
    <w:rsid w:val="00730C3B"/>
    <w:rsid w:val="00731B83"/>
    <w:rsid w:val="00732E27"/>
    <w:rsid w:val="00733299"/>
    <w:rsid w:val="00733571"/>
    <w:rsid w:val="007339F1"/>
    <w:rsid w:val="00734AF6"/>
    <w:rsid w:val="00734C6F"/>
    <w:rsid w:val="00735FE0"/>
    <w:rsid w:val="0073704B"/>
    <w:rsid w:val="00743105"/>
    <w:rsid w:val="00744F51"/>
    <w:rsid w:val="00745791"/>
    <w:rsid w:val="00746060"/>
    <w:rsid w:val="00747AAC"/>
    <w:rsid w:val="00750D87"/>
    <w:rsid w:val="00750F2F"/>
    <w:rsid w:val="007513D3"/>
    <w:rsid w:val="0075288B"/>
    <w:rsid w:val="00754560"/>
    <w:rsid w:val="007553D2"/>
    <w:rsid w:val="0075654D"/>
    <w:rsid w:val="00756950"/>
    <w:rsid w:val="007616AF"/>
    <w:rsid w:val="00761DBB"/>
    <w:rsid w:val="00763530"/>
    <w:rsid w:val="0076422E"/>
    <w:rsid w:val="00764BEB"/>
    <w:rsid w:val="007673BB"/>
    <w:rsid w:val="007676A7"/>
    <w:rsid w:val="007703AE"/>
    <w:rsid w:val="00771ABD"/>
    <w:rsid w:val="00771B9A"/>
    <w:rsid w:val="007724DB"/>
    <w:rsid w:val="00775E23"/>
    <w:rsid w:val="00777F06"/>
    <w:rsid w:val="00781995"/>
    <w:rsid w:val="00785D73"/>
    <w:rsid w:val="0078772D"/>
    <w:rsid w:val="00787E11"/>
    <w:rsid w:val="007912E0"/>
    <w:rsid w:val="007946A5"/>
    <w:rsid w:val="00794F92"/>
    <w:rsid w:val="007957DB"/>
    <w:rsid w:val="00796096"/>
    <w:rsid w:val="0079656F"/>
    <w:rsid w:val="00796698"/>
    <w:rsid w:val="00796ACF"/>
    <w:rsid w:val="007970CB"/>
    <w:rsid w:val="007A0211"/>
    <w:rsid w:val="007A0B6A"/>
    <w:rsid w:val="007A1AC1"/>
    <w:rsid w:val="007A224F"/>
    <w:rsid w:val="007A3194"/>
    <w:rsid w:val="007A3321"/>
    <w:rsid w:val="007B1014"/>
    <w:rsid w:val="007B167F"/>
    <w:rsid w:val="007B18BE"/>
    <w:rsid w:val="007B2615"/>
    <w:rsid w:val="007B2DBE"/>
    <w:rsid w:val="007B2DFF"/>
    <w:rsid w:val="007B3FDD"/>
    <w:rsid w:val="007B5D94"/>
    <w:rsid w:val="007B7A03"/>
    <w:rsid w:val="007C0FEC"/>
    <w:rsid w:val="007C21E0"/>
    <w:rsid w:val="007C29EC"/>
    <w:rsid w:val="007C4AC0"/>
    <w:rsid w:val="007C4CA4"/>
    <w:rsid w:val="007C5335"/>
    <w:rsid w:val="007C5405"/>
    <w:rsid w:val="007C6FDD"/>
    <w:rsid w:val="007C7786"/>
    <w:rsid w:val="007C7BF2"/>
    <w:rsid w:val="007D7070"/>
    <w:rsid w:val="007E25DB"/>
    <w:rsid w:val="007E5178"/>
    <w:rsid w:val="007F08B9"/>
    <w:rsid w:val="007F0B2C"/>
    <w:rsid w:val="007F10AE"/>
    <w:rsid w:val="007F18DD"/>
    <w:rsid w:val="007F1B02"/>
    <w:rsid w:val="007F2C9F"/>
    <w:rsid w:val="007F2DC9"/>
    <w:rsid w:val="007F499B"/>
    <w:rsid w:val="007F51D4"/>
    <w:rsid w:val="007F5E2D"/>
    <w:rsid w:val="007F6397"/>
    <w:rsid w:val="008008FE"/>
    <w:rsid w:val="008020C9"/>
    <w:rsid w:val="00802C3E"/>
    <w:rsid w:val="00802E15"/>
    <w:rsid w:val="00803365"/>
    <w:rsid w:val="00803BD6"/>
    <w:rsid w:val="0080499B"/>
    <w:rsid w:val="00805515"/>
    <w:rsid w:val="00806112"/>
    <w:rsid w:val="0080648B"/>
    <w:rsid w:val="008124BB"/>
    <w:rsid w:val="008161E3"/>
    <w:rsid w:val="00816B66"/>
    <w:rsid w:val="00822E93"/>
    <w:rsid w:val="00825526"/>
    <w:rsid w:val="0082607A"/>
    <w:rsid w:val="00826AE9"/>
    <w:rsid w:val="00827460"/>
    <w:rsid w:val="00827E89"/>
    <w:rsid w:val="00831761"/>
    <w:rsid w:val="008328B6"/>
    <w:rsid w:val="00832B04"/>
    <w:rsid w:val="00833244"/>
    <w:rsid w:val="008332DC"/>
    <w:rsid w:val="00834449"/>
    <w:rsid w:val="00834C7D"/>
    <w:rsid w:val="00835D71"/>
    <w:rsid w:val="00836BC1"/>
    <w:rsid w:val="00836EA2"/>
    <w:rsid w:val="00837715"/>
    <w:rsid w:val="008406B8"/>
    <w:rsid w:val="00841943"/>
    <w:rsid w:val="00843935"/>
    <w:rsid w:val="00844E5C"/>
    <w:rsid w:val="008455A8"/>
    <w:rsid w:val="00845FC8"/>
    <w:rsid w:val="0084665D"/>
    <w:rsid w:val="00850ABE"/>
    <w:rsid w:val="00853649"/>
    <w:rsid w:val="00853C54"/>
    <w:rsid w:val="00855316"/>
    <w:rsid w:val="00856B2F"/>
    <w:rsid w:val="00856C62"/>
    <w:rsid w:val="0085785B"/>
    <w:rsid w:val="0085795A"/>
    <w:rsid w:val="00860297"/>
    <w:rsid w:val="00861783"/>
    <w:rsid w:val="00864FE3"/>
    <w:rsid w:val="00866B44"/>
    <w:rsid w:val="008714F6"/>
    <w:rsid w:val="00872058"/>
    <w:rsid w:val="00872442"/>
    <w:rsid w:val="00872F6D"/>
    <w:rsid w:val="00873680"/>
    <w:rsid w:val="00874605"/>
    <w:rsid w:val="00874FDE"/>
    <w:rsid w:val="00875E70"/>
    <w:rsid w:val="0087629C"/>
    <w:rsid w:val="0088072D"/>
    <w:rsid w:val="00880D74"/>
    <w:rsid w:val="008812FE"/>
    <w:rsid w:val="008819DB"/>
    <w:rsid w:val="00882C16"/>
    <w:rsid w:val="00884042"/>
    <w:rsid w:val="008847BD"/>
    <w:rsid w:val="00884EAE"/>
    <w:rsid w:val="008864E6"/>
    <w:rsid w:val="00887AA6"/>
    <w:rsid w:val="008921EE"/>
    <w:rsid w:val="00893E29"/>
    <w:rsid w:val="008946F7"/>
    <w:rsid w:val="008A03EA"/>
    <w:rsid w:val="008A0A67"/>
    <w:rsid w:val="008A0F4A"/>
    <w:rsid w:val="008A1EB2"/>
    <w:rsid w:val="008A203D"/>
    <w:rsid w:val="008A22D3"/>
    <w:rsid w:val="008A32CF"/>
    <w:rsid w:val="008A3345"/>
    <w:rsid w:val="008A3F15"/>
    <w:rsid w:val="008A6B0E"/>
    <w:rsid w:val="008A73CF"/>
    <w:rsid w:val="008A7905"/>
    <w:rsid w:val="008A7AFC"/>
    <w:rsid w:val="008A7D92"/>
    <w:rsid w:val="008B0D6C"/>
    <w:rsid w:val="008B1060"/>
    <w:rsid w:val="008B16B2"/>
    <w:rsid w:val="008B3F94"/>
    <w:rsid w:val="008B56C2"/>
    <w:rsid w:val="008B6F61"/>
    <w:rsid w:val="008B751F"/>
    <w:rsid w:val="008C0C41"/>
    <w:rsid w:val="008C1F96"/>
    <w:rsid w:val="008C335A"/>
    <w:rsid w:val="008C3D39"/>
    <w:rsid w:val="008C51B3"/>
    <w:rsid w:val="008C56B0"/>
    <w:rsid w:val="008C5D08"/>
    <w:rsid w:val="008C7657"/>
    <w:rsid w:val="008C7E53"/>
    <w:rsid w:val="008C7F1A"/>
    <w:rsid w:val="008D0C40"/>
    <w:rsid w:val="008D1095"/>
    <w:rsid w:val="008D1CF5"/>
    <w:rsid w:val="008D22D0"/>
    <w:rsid w:val="008D2850"/>
    <w:rsid w:val="008D2B29"/>
    <w:rsid w:val="008D34DA"/>
    <w:rsid w:val="008D4664"/>
    <w:rsid w:val="008D5970"/>
    <w:rsid w:val="008D629B"/>
    <w:rsid w:val="008D7C7B"/>
    <w:rsid w:val="008E1078"/>
    <w:rsid w:val="008E19ED"/>
    <w:rsid w:val="008E1B8F"/>
    <w:rsid w:val="008E264A"/>
    <w:rsid w:val="008E3D8A"/>
    <w:rsid w:val="008E6861"/>
    <w:rsid w:val="008E6F49"/>
    <w:rsid w:val="008E7A2E"/>
    <w:rsid w:val="008F2F91"/>
    <w:rsid w:val="008F5C51"/>
    <w:rsid w:val="008F5EB4"/>
    <w:rsid w:val="008F68AE"/>
    <w:rsid w:val="008F7048"/>
    <w:rsid w:val="009004DD"/>
    <w:rsid w:val="00900B75"/>
    <w:rsid w:val="00901671"/>
    <w:rsid w:val="009051DA"/>
    <w:rsid w:val="00910720"/>
    <w:rsid w:val="009109F0"/>
    <w:rsid w:val="00910D8B"/>
    <w:rsid w:val="009118DB"/>
    <w:rsid w:val="00913C21"/>
    <w:rsid w:val="009146EA"/>
    <w:rsid w:val="00915880"/>
    <w:rsid w:val="009162E2"/>
    <w:rsid w:val="009166D3"/>
    <w:rsid w:val="00916AB2"/>
    <w:rsid w:val="009176C1"/>
    <w:rsid w:val="00921963"/>
    <w:rsid w:val="0092196F"/>
    <w:rsid w:val="00921AF3"/>
    <w:rsid w:val="00921F82"/>
    <w:rsid w:val="0092225F"/>
    <w:rsid w:val="00922CE0"/>
    <w:rsid w:val="00925105"/>
    <w:rsid w:val="009257BD"/>
    <w:rsid w:val="00925DDD"/>
    <w:rsid w:val="0092730F"/>
    <w:rsid w:val="009319AA"/>
    <w:rsid w:val="00932465"/>
    <w:rsid w:val="00933689"/>
    <w:rsid w:val="00933770"/>
    <w:rsid w:val="009341E7"/>
    <w:rsid w:val="0093488D"/>
    <w:rsid w:val="009355A2"/>
    <w:rsid w:val="0093652E"/>
    <w:rsid w:val="00937979"/>
    <w:rsid w:val="00940D6F"/>
    <w:rsid w:val="009416BD"/>
    <w:rsid w:val="0094185E"/>
    <w:rsid w:val="009428B9"/>
    <w:rsid w:val="00942DA7"/>
    <w:rsid w:val="00945678"/>
    <w:rsid w:val="00945936"/>
    <w:rsid w:val="00946174"/>
    <w:rsid w:val="00947051"/>
    <w:rsid w:val="0095188C"/>
    <w:rsid w:val="00954F0A"/>
    <w:rsid w:val="00955335"/>
    <w:rsid w:val="00955AA5"/>
    <w:rsid w:val="00955F3F"/>
    <w:rsid w:val="009573AA"/>
    <w:rsid w:val="009575C7"/>
    <w:rsid w:val="00957A75"/>
    <w:rsid w:val="00960DA1"/>
    <w:rsid w:val="0096550D"/>
    <w:rsid w:val="009657D0"/>
    <w:rsid w:val="0096776D"/>
    <w:rsid w:val="00970358"/>
    <w:rsid w:val="00970A69"/>
    <w:rsid w:val="00971BFA"/>
    <w:rsid w:val="00972CEA"/>
    <w:rsid w:val="0098040E"/>
    <w:rsid w:val="00980FED"/>
    <w:rsid w:val="00981B0E"/>
    <w:rsid w:val="00982082"/>
    <w:rsid w:val="009835BB"/>
    <w:rsid w:val="00983CB8"/>
    <w:rsid w:val="00984392"/>
    <w:rsid w:val="0098527D"/>
    <w:rsid w:val="00985A62"/>
    <w:rsid w:val="00987691"/>
    <w:rsid w:val="009879BC"/>
    <w:rsid w:val="00990E70"/>
    <w:rsid w:val="009926BA"/>
    <w:rsid w:val="00992788"/>
    <w:rsid w:val="00992B28"/>
    <w:rsid w:val="00994A52"/>
    <w:rsid w:val="00994AB1"/>
    <w:rsid w:val="009957C8"/>
    <w:rsid w:val="00995867"/>
    <w:rsid w:val="00997E82"/>
    <w:rsid w:val="009A08AC"/>
    <w:rsid w:val="009A1D33"/>
    <w:rsid w:val="009A2149"/>
    <w:rsid w:val="009A2F00"/>
    <w:rsid w:val="009A49A8"/>
    <w:rsid w:val="009A531E"/>
    <w:rsid w:val="009A5E70"/>
    <w:rsid w:val="009A77B8"/>
    <w:rsid w:val="009B0355"/>
    <w:rsid w:val="009B1FB6"/>
    <w:rsid w:val="009B352C"/>
    <w:rsid w:val="009B6E8B"/>
    <w:rsid w:val="009B7765"/>
    <w:rsid w:val="009C0DC1"/>
    <w:rsid w:val="009C0E86"/>
    <w:rsid w:val="009C1B24"/>
    <w:rsid w:val="009C24C3"/>
    <w:rsid w:val="009C2AE0"/>
    <w:rsid w:val="009C3380"/>
    <w:rsid w:val="009C36D5"/>
    <w:rsid w:val="009C4305"/>
    <w:rsid w:val="009C43C8"/>
    <w:rsid w:val="009C5C93"/>
    <w:rsid w:val="009D107F"/>
    <w:rsid w:val="009D4D24"/>
    <w:rsid w:val="009D6B9D"/>
    <w:rsid w:val="009D7153"/>
    <w:rsid w:val="009D7D17"/>
    <w:rsid w:val="009E3207"/>
    <w:rsid w:val="009E3813"/>
    <w:rsid w:val="009E3D8B"/>
    <w:rsid w:val="009E5137"/>
    <w:rsid w:val="009E526B"/>
    <w:rsid w:val="009E541F"/>
    <w:rsid w:val="009F14C5"/>
    <w:rsid w:val="009F1E25"/>
    <w:rsid w:val="009F26D4"/>
    <w:rsid w:val="009F417C"/>
    <w:rsid w:val="009F4FD7"/>
    <w:rsid w:val="009F5527"/>
    <w:rsid w:val="009F5B5C"/>
    <w:rsid w:val="009F613C"/>
    <w:rsid w:val="00A00256"/>
    <w:rsid w:val="00A01269"/>
    <w:rsid w:val="00A041E1"/>
    <w:rsid w:val="00A05068"/>
    <w:rsid w:val="00A07699"/>
    <w:rsid w:val="00A11601"/>
    <w:rsid w:val="00A118E5"/>
    <w:rsid w:val="00A1240D"/>
    <w:rsid w:val="00A12B0C"/>
    <w:rsid w:val="00A13034"/>
    <w:rsid w:val="00A13517"/>
    <w:rsid w:val="00A14978"/>
    <w:rsid w:val="00A14A3B"/>
    <w:rsid w:val="00A152B4"/>
    <w:rsid w:val="00A15F19"/>
    <w:rsid w:val="00A176EB"/>
    <w:rsid w:val="00A20931"/>
    <w:rsid w:val="00A21303"/>
    <w:rsid w:val="00A21467"/>
    <w:rsid w:val="00A2146D"/>
    <w:rsid w:val="00A23246"/>
    <w:rsid w:val="00A2543F"/>
    <w:rsid w:val="00A25A9B"/>
    <w:rsid w:val="00A25C98"/>
    <w:rsid w:val="00A275F4"/>
    <w:rsid w:val="00A32916"/>
    <w:rsid w:val="00A339A0"/>
    <w:rsid w:val="00A33BA2"/>
    <w:rsid w:val="00A34FB3"/>
    <w:rsid w:val="00A361EE"/>
    <w:rsid w:val="00A376BB"/>
    <w:rsid w:val="00A378A5"/>
    <w:rsid w:val="00A405DD"/>
    <w:rsid w:val="00A40CCE"/>
    <w:rsid w:val="00A40E8A"/>
    <w:rsid w:val="00A42CD6"/>
    <w:rsid w:val="00A44ABB"/>
    <w:rsid w:val="00A470E9"/>
    <w:rsid w:val="00A5056B"/>
    <w:rsid w:val="00A518FF"/>
    <w:rsid w:val="00A5198F"/>
    <w:rsid w:val="00A52DF1"/>
    <w:rsid w:val="00A531EE"/>
    <w:rsid w:val="00A53811"/>
    <w:rsid w:val="00A55B18"/>
    <w:rsid w:val="00A56E02"/>
    <w:rsid w:val="00A5714B"/>
    <w:rsid w:val="00A5770B"/>
    <w:rsid w:val="00A57F5E"/>
    <w:rsid w:val="00A60465"/>
    <w:rsid w:val="00A61E8B"/>
    <w:rsid w:val="00A628F0"/>
    <w:rsid w:val="00A63B47"/>
    <w:rsid w:val="00A6613D"/>
    <w:rsid w:val="00A6664C"/>
    <w:rsid w:val="00A66E65"/>
    <w:rsid w:val="00A6768C"/>
    <w:rsid w:val="00A67972"/>
    <w:rsid w:val="00A67EE8"/>
    <w:rsid w:val="00A727B1"/>
    <w:rsid w:val="00A75CE4"/>
    <w:rsid w:val="00A76570"/>
    <w:rsid w:val="00A77D20"/>
    <w:rsid w:val="00A806FA"/>
    <w:rsid w:val="00A81113"/>
    <w:rsid w:val="00A821B3"/>
    <w:rsid w:val="00A843E1"/>
    <w:rsid w:val="00A84D6E"/>
    <w:rsid w:val="00A866DE"/>
    <w:rsid w:val="00A86F20"/>
    <w:rsid w:val="00A90601"/>
    <w:rsid w:val="00A9075D"/>
    <w:rsid w:val="00A90D1A"/>
    <w:rsid w:val="00A929AD"/>
    <w:rsid w:val="00A92CE8"/>
    <w:rsid w:val="00A92E60"/>
    <w:rsid w:val="00A936DA"/>
    <w:rsid w:val="00A94265"/>
    <w:rsid w:val="00A9688B"/>
    <w:rsid w:val="00A96A31"/>
    <w:rsid w:val="00A96ED0"/>
    <w:rsid w:val="00A972E0"/>
    <w:rsid w:val="00A97994"/>
    <w:rsid w:val="00AA06A9"/>
    <w:rsid w:val="00AA0C46"/>
    <w:rsid w:val="00AA20C5"/>
    <w:rsid w:val="00AA2B06"/>
    <w:rsid w:val="00AA2DEA"/>
    <w:rsid w:val="00AA3878"/>
    <w:rsid w:val="00AA4F3C"/>
    <w:rsid w:val="00AA71C3"/>
    <w:rsid w:val="00AA7BB7"/>
    <w:rsid w:val="00AB1E52"/>
    <w:rsid w:val="00AB3167"/>
    <w:rsid w:val="00AB6C8A"/>
    <w:rsid w:val="00AB7DAD"/>
    <w:rsid w:val="00AC08B0"/>
    <w:rsid w:val="00AC27F3"/>
    <w:rsid w:val="00AC385A"/>
    <w:rsid w:val="00AC63FD"/>
    <w:rsid w:val="00AD0BF1"/>
    <w:rsid w:val="00AD1129"/>
    <w:rsid w:val="00AD2974"/>
    <w:rsid w:val="00AD3D9A"/>
    <w:rsid w:val="00AD6523"/>
    <w:rsid w:val="00AD6566"/>
    <w:rsid w:val="00AD7D98"/>
    <w:rsid w:val="00AE2BED"/>
    <w:rsid w:val="00AE4723"/>
    <w:rsid w:val="00AE5704"/>
    <w:rsid w:val="00AE77B2"/>
    <w:rsid w:val="00AF213E"/>
    <w:rsid w:val="00AF512E"/>
    <w:rsid w:val="00AF522D"/>
    <w:rsid w:val="00AF738C"/>
    <w:rsid w:val="00B004F6"/>
    <w:rsid w:val="00B01179"/>
    <w:rsid w:val="00B0566F"/>
    <w:rsid w:val="00B05C79"/>
    <w:rsid w:val="00B062D5"/>
    <w:rsid w:val="00B07458"/>
    <w:rsid w:val="00B07493"/>
    <w:rsid w:val="00B10B0A"/>
    <w:rsid w:val="00B10D3F"/>
    <w:rsid w:val="00B12EF3"/>
    <w:rsid w:val="00B13E5B"/>
    <w:rsid w:val="00B14344"/>
    <w:rsid w:val="00B168F6"/>
    <w:rsid w:val="00B220A8"/>
    <w:rsid w:val="00B23D70"/>
    <w:rsid w:val="00B2421F"/>
    <w:rsid w:val="00B24E4B"/>
    <w:rsid w:val="00B25843"/>
    <w:rsid w:val="00B261FF"/>
    <w:rsid w:val="00B27507"/>
    <w:rsid w:val="00B302E8"/>
    <w:rsid w:val="00B30C95"/>
    <w:rsid w:val="00B31522"/>
    <w:rsid w:val="00B32C66"/>
    <w:rsid w:val="00B33F58"/>
    <w:rsid w:val="00B37AB1"/>
    <w:rsid w:val="00B40499"/>
    <w:rsid w:val="00B40CA9"/>
    <w:rsid w:val="00B41743"/>
    <w:rsid w:val="00B41BDD"/>
    <w:rsid w:val="00B4423F"/>
    <w:rsid w:val="00B45673"/>
    <w:rsid w:val="00B52BDE"/>
    <w:rsid w:val="00B55BBD"/>
    <w:rsid w:val="00B577C3"/>
    <w:rsid w:val="00B61015"/>
    <w:rsid w:val="00B63441"/>
    <w:rsid w:val="00B63621"/>
    <w:rsid w:val="00B6462D"/>
    <w:rsid w:val="00B651A4"/>
    <w:rsid w:val="00B67D85"/>
    <w:rsid w:val="00B723F3"/>
    <w:rsid w:val="00B72A24"/>
    <w:rsid w:val="00B740A5"/>
    <w:rsid w:val="00B74276"/>
    <w:rsid w:val="00B74CE1"/>
    <w:rsid w:val="00B75659"/>
    <w:rsid w:val="00B76202"/>
    <w:rsid w:val="00B76956"/>
    <w:rsid w:val="00B76E3A"/>
    <w:rsid w:val="00B82971"/>
    <w:rsid w:val="00B83082"/>
    <w:rsid w:val="00B8519C"/>
    <w:rsid w:val="00B8553A"/>
    <w:rsid w:val="00B86C52"/>
    <w:rsid w:val="00B9058E"/>
    <w:rsid w:val="00B93277"/>
    <w:rsid w:val="00B959DA"/>
    <w:rsid w:val="00B97B07"/>
    <w:rsid w:val="00BA2792"/>
    <w:rsid w:val="00BA4833"/>
    <w:rsid w:val="00BA54A3"/>
    <w:rsid w:val="00BA5951"/>
    <w:rsid w:val="00BA709E"/>
    <w:rsid w:val="00BA70B9"/>
    <w:rsid w:val="00BB2214"/>
    <w:rsid w:val="00BB2669"/>
    <w:rsid w:val="00BB398A"/>
    <w:rsid w:val="00BB40B4"/>
    <w:rsid w:val="00BB45D6"/>
    <w:rsid w:val="00BB5A9D"/>
    <w:rsid w:val="00BB5D37"/>
    <w:rsid w:val="00BB6019"/>
    <w:rsid w:val="00BB604C"/>
    <w:rsid w:val="00BB6493"/>
    <w:rsid w:val="00BB6E47"/>
    <w:rsid w:val="00BB71A3"/>
    <w:rsid w:val="00BC032D"/>
    <w:rsid w:val="00BC1432"/>
    <w:rsid w:val="00BC1574"/>
    <w:rsid w:val="00BC3267"/>
    <w:rsid w:val="00BC3525"/>
    <w:rsid w:val="00BC5ED5"/>
    <w:rsid w:val="00BC731E"/>
    <w:rsid w:val="00BD007D"/>
    <w:rsid w:val="00BD2B50"/>
    <w:rsid w:val="00BD379C"/>
    <w:rsid w:val="00BD39A4"/>
    <w:rsid w:val="00BD5162"/>
    <w:rsid w:val="00BD798C"/>
    <w:rsid w:val="00BE032F"/>
    <w:rsid w:val="00BE15B7"/>
    <w:rsid w:val="00BE1BE1"/>
    <w:rsid w:val="00BE2748"/>
    <w:rsid w:val="00BE2A30"/>
    <w:rsid w:val="00BE44A9"/>
    <w:rsid w:val="00BE4C5C"/>
    <w:rsid w:val="00BE6919"/>
    <w:rsid w:val="00BE691D"/>
    <w:rsid w:val="00BE7127"/>
    <w:rsid w:val="00BF09E6"/>
    <w:rsid w:val="00BF137B"/>
    <w:rsid w:val="00BF1979"/>
    <w:rsid w:val="00BF1BD1"/>
    <w:rsid w:val="00BF49D7"/>
    <w:rsid w:val="00BF510A"/>
    <w:rsid w:val="00BF53A7"/>
    <w:rsid w:val="00BF67D0"/>
    <w:rsid w:val="00BF769B"/>
    <w:rsid w:val="00C01FF9"/>
    <w:rsid w:val="00C02C27"/>
    <w:rsid w:val="00C02F5D"/>
    <w:rsid w:val="00C0428E"/>
    <w:rsid w:val="00C060E0"/>
    <w:rsid w:val="00C22631"/>
    <w:rsid w:val="00C245E8"/>
    <w:rsid w:val="00C27E92"/>
    <w:rsid w:val="00C3045E"/>
    <w:rsid w:val="00C31EA7"/>
    <w:rsid w:val="00C326E3"/>
    <w:rsid w:val="00C3419D"/>
    <w:rsid w:val="00C341B1"/>
    <w:rsid w:val="00C34DEC"/>
    <w:rsid w:val="00C4067A"/>
    <w:rsid w:val="00C415CA"/>
    <w:rsid w:val="00C4239A"/>
    <w:rsid w:val="00C43E5E"/>
    <w:rsid w:val="00C459A9"/>
    <w:rsid w:val="00C46768"/>
    <w:rsid w:val="00C46C1D"/>
    <w:rsid w:val="00C47FC3"/>
    <w:rsid w:val="00C50392"/>
    <w:rsid w:val="00C50A7E"/>
    <w:rsid w:val="00C52273"/>
    <w:rsid w:val="00C536BD"/>
    <w:rsid w:val="00C53EA7"/>
    <w:rsid w:val="00C54061"/>
    <w:rsid w:val="00C54555"/>
    <w:rsid w:val="00C551F4"/>
    <w:rsid w:val="00C555A4"/>
    <w:rsid w:val="00C57124"/>
    <w:rsid w:val="00C57AEF"/>
    <w:rsid w:val="00C605D0"/>
    <w:rsid w:val="00C62579"/>
    <w:rsid w:val="00C642D1"/>
    <w:rsid w:val="00C64358"/>
    <w:rsid w:val="00C643D6"/>
    <w:rsid w:val="00C646DB"/>
    <w:rsid w:val="00C65AF4"/>
    <w:rsid w:val="00C66145"/>
    <w:rsid w:val="00C6690D"/>
    <w:rsid w:val="00C67B6A"/>
    <w:rsid w:val="00C72223"/>
    <w:rsid w:val="00C72536"/>
    <w:rsid w:val="00C75DE7"/>
    <w:rsid w:val="00C7694C"/>
    <w:rsid w:val="00C77470"/>
    <w:rsid w:val="00C8047E"/>
    <w:rsid w:val="00C819F2"/>
    <w:rsid w:val="00C8278B"/>
    <w:rsid w:val="00C82927"/>
    <w:rsid w:val="00C8721B"/>
    <w:rsid w:val="00C93397"/>
    <w:rsid w:val="00C93450"/>
    <w:rsid w:val="00C94D36"/>
    <w:rsid w:val="00C97355"/>
    <w:rsid w:val="00CA00F1"/>
    <w:rsid w:val="00CA0894"/>
    <w:rsid w:val="00CA1B9E"/>
    <w:rsid w:val="00CA1D17"/>
    <w:rsid w:val="00CA37FC"/>
    <w:rsid w:val="00CA50B4"/>
    <w:rsid w:val="00CA586B"/>
    <w:rsid w:val="00CA5DDD"/>
    <w:rsid w:val="00CA697F"/>
    <w:rsid w:val="00CB4017"/>
    <w:rsid w:val="00CB7991"/>
    <w:rsid w:val="00CC1C0E"/>
    <w:rsid w:val="00CC3699"/>
    <w:rsid w:val="00CC3EAB"/>
    <w:rsid w:val="00CC447E"/>
    <w:rsid w:val="00CC448C"/>
    <w:rsid w:val="00CC66E4"/>
    <w:rsid w:val="00CC799F"/>
    <w:rsid w:val="00CD1924"/>
    <w:rsid w:val="00CD2542"/>
    <w:rsid w:val="00CD2FFF"/>
    <w:rsid w:val="00CD4819"/>
    <w:rsid w:val="00CD4B21"/>
    <w:rsid w:val="00CD5013"/>
    <w:rsid w:val="00CD5B96"/>
    <w:rsid w:val="00CD60C1"/>
    <w:rsid w:val="00CE0587"/>
    <w:rsid w:val="00CE081D"/>
    <w:rsid w:val="00CE0C7D"/>
    <w:rsid w:val="00CE1579"/>
    <w:rsid w:val="00CE2F9C"/>
    <w:rsid w:val="00CE3134"/>
    <w:rsid w:val="00CE4030"/>
    <w:rsid w:val="00CE781C"/>
    <w:rsid w:val="00CE7DE6"/>
    <w:rsid w:val="00CF19AF"/>
    <w:rsid w:val="00CF1D70"/>
    <w:rsid w:val="00CF2390"/>
    <w:rsid w:val="00CF30BE"/>
    <w:rsid w:val="00CF327D"/>
    <w:rsid w:val="00CF3EFE"/>
    <w:rsid w:val="00D01EA8"/>
    <w:rsid w:val="00D024BC"/>
    <w:rsid w:val="00D02B1D"/>
    <w:rsid w:val="00D034DB"/>
    <w:rsid w:val="00D03DAE"/>
    <w:rsid w:val="00D04942"/>
    <w:rsid w:val="00D0535B"/>
    <w:rsid w:val="00D05707"/>
    <w:rsid w:val="00D06391"/>
    <w:rsid w:val="00D07DD5"/>
    <w:rsid w:val="00D10AF8"/>
    <w:rsid w:val="00D12CE0"/>
    <w:rsid w:val="00D12FB0"/>
    <w:rsid w:val="00D1321A"/>
    <w:rsid w:val="00D146A7"/>
    <w:rsid w:val="00D14C66"/>
    <w:rsid w:val="00D1646C"/>
    <w:rsid w:val="00D171D7"/>
    <w:rsid w:val="00D172E1"/>
    <w:rsid w:val="00D17CE1"/>
    <w:rsid w:val="00D2011A"/>
    <w:rsid w:val="00D21A26"/>
    <w:rsid w:val="00D22057"/>
    <w:rsid w:val="00D22843"/>
    <w:rsid w:val="00D235E5"/>
    <w:rsid w:val="00D23662"/>
    <w:rsid w:val="00D23C77"/>
    <w:rsid w:val="00D302C9"/>
    <w:rsid w:val="00D304E7"/>
    <w:rsid w:val="00D30974"/>
    <w:rsid w:val="00D31BB9"/>
    <w:rsid w:val="00D32493"/>
    <w:rsid w:val="00D32E91"/>
    <w:rsid w:val="00D3318B"/>
    <w:rsid w:val="00D35DC8"/>
    <w:rsid w:val="00D3709C"/>
    <w:rsid w:val="00D37439"/>
    <w:rsid w:val="00D42B5B"/>
    <w:rsid w:val="00D42FAF"/>
    <w:rsid w:val="00D4333A"/>
    <w:rsid w:val="00D43402"/>
    <w:rsid w:val="00D4390D"/>
    <w:rsid w:val="00D444E6"/>
    <w:rsid w:val="00D44A84"/>
    <w:rsid w:val="00D44EF8"/>
    <w:rsid w:val="00D46434"/>
    <w:rsid w:val="00D46AC0"/>
    <w:rsid w:val="00D50624"/>
    <w:rsid w:val="00D52465"/>
    <w:rsid w:val="00D52D32"/>
    <w:rsid w:val="00D52E2F"/>
    <w:rsid w:val="00D54961"/>
    <w:rsid w:val="00D54DAB"/>
    <w:rsid w:val="00D55A19"/>
    <w:rsid w:val="00D56AEE"/>
    <w:rsid w:val="00D5773C"/>
    <w:rsid w:val="00D57754"/>
    <w:rsid w:val="00D57DE1"/>
    <w:rsid w:val="00D635BE"/>
    <w:rsid w:val="00D6497D"/>
    <w:rsid w:val="00D65390"/>
    <w:rsid w:val="00D70AE0"/>
    <w:rsid w:val="00D71194"/>
    <w:rsid w:val="00D72D0F"/>
    <w:rsid w:val="00D763E3"/>
    <w:rsid w:val="00D76417"/>
    <w:rsid w:val="00D76F72"/>
    <w:rsid w:val="00D77459"/>
    <w:rsid w:val="00D77864"/>
    <w:rsid w:val="00D80079"/>
    <w:rsid w:val="00D81216"/>
    <w:rsid w:val="00D8535F"/>
    <w:rsid w:val="00D858EF"/>
    <w:rsid w:val="00D86260"/>
    <w:rsid w:val="00D87CED"/>
    <w:rsid w:val="00D95411"/>
    <w:rsid w:val="00DA1CFB"/>
    <w:rsid w:val="00DA23BF"/>
    <w:rsid w:val="00DA3462"/>
    <w:rsid w:val="00DA436F"/>
    <w:rsid w:val="00DA4905"/>
    <w:rsid w:val="00DA51D2"/>
    <w:rsid w:val="00DA5812"/>
    <w:rsid w:val="00DB1271"/>
    <w:rsid w:val="00DB1C39"/>
    <w:rsid w:val="00DB363B"/>
    <w:rsid w:val="00DB492F"/>
    <w:rsid w:val="00DB4A1B"/>
    <w:rsid w:val="00DB58C2"/>
    <w:rsid w:val="00DB7BFB"/>
    <w:rsid w:val="00DC00EA"/>
    <w:rsid w:val="00DC4715"/>
    <w:rsid w:val="00DC5F47"/>
    <w:rsid w:val="00DC7D75"/>
    <w:rsid w:val="00DC7E2D"/>
    <w:rsid w:val="00DD057E"/>
    <w:rsid w:val="00DD116B"/>
    <w:rsid w:val="00DD27F0"/>
    <w:rsid w:val="00DD281B"/>
    <w:rsid w:val="00DD3485"/>
    <w:rsid w:val="00DD3CE5"/>
    <w:rsid w:val="00DD4224"/>
    <w:rsid w:val="00DD508C"/>
    <w:rsid w:val="00DD51AB"/>
    <w:rsid w:val="00DD51FE"/>
    <w:rsid w:val="00DD5224"/>
    <w:rsid w:val="00DD78D1"/>
    <w:rsid w:val="00DE0FA8"/>
    <w:rsid w:val="00DE2CE7"/>
    <w:rsid w:val="00DE52B3"/>
    <w:rsid w:val="00DE6868"/>
    <w:rsid w:val="00DE6ABA"/>
    <w:rsid w:val="00DF121C"/>
    <w:rsid w:val="00DF133E"/>
    <w:rsid w:val="00DF1B20"/>
    <w:rsid w:val="00DF458A"/>
    <w:rsid w:val="00DF5C80"/>
    <w:rsid w:val="00DF6DCF"/>
    <w:rsid w:val="00DF71E6"/>
    <w:rsid w:val="00DF723D"/>
    <w:rsid w:val="00E00451"/>
    <w:rsid w:val="00E02371"/>
    <w:rsid w:val="00E02FF3"/>
    <w:rsid w:val="00E03F40"/>
    <w:rsid w:val="00E059D4"/>
    <w:rsid w:val="00E06939"/>
    <w:rsid w:val="00E1055D"/>
    <w:rsid w:val="00E11AA4"/>
    <w:rsid w:val="00E11CA8"/>
    <w:rsid w:val="00E12448"/>
    <w:rsid w:val="00E15CD3"/>
    <w:rsid w:val="00E17043"/>
    <w:rsid w:val="00E17426"/>
    <w:rsid w:val="00E2241C"/>
    <w:rsid w:val="00E22F76"/>
    <w:rsid w:val="00E23C0F"/>
    <w:rsid w:val="00E23E90"/>
    <w:rsid w:val="00E2419D"/>
    <w:rsid w:val="00E26DDA"/>
    <w:rsid w:val="00E300F7"/>
    <w:rsid w:val="00E30C17"/>
    <w:rsid w:val="00E31B9D"/>
    <w:rsid w:val="00E328B6"/>
    <w:rsid w:val="00E335A1"/>
    <w:rsid w:val="00E336C3"/>
    <w:rsid w:val="00E336ED"/>
    <w:rsid w:val="00E33D89"/>
    <w:rsid w:val="00E356B5"/>
    <w:rsid w:val="00E36103"/>
    <w:rsid w:val="00E36459"/>
    <w:rsid w:val="00E42F7C"/>
    <w:rsid w:val="00E43CC4"/>
    <w:rsid w:val="00E45BC2"/>
    <w:rsid w:val="00E46876"/>
    <w:rsid w:val="00E47A0A"/>
    <w:rsid w:val="00E511DF"/>
    <w:rsid w:val="00E52C62"/>
    <w:rsid w:val="00E52E1F"/>
    <w:rsid w:val="00E539B2"/>
    <w:rsid w:val="00E539E9"/>
    <w:rsid w:val="00E543C1"/>
    <w:rsid w:val="00E548DD"/>
    <w:rsid w:val="00E54988"/>
    <w:rsid w:val="00E57A51"/>
    <w:rsid w:val="00E57C53"/>
    <w:rsid w:val="00E6014C"/>
    <w:rsid w:val="00E60619"/>
    <w:rsid w:val="00E6240A"/>
    <w:rsid w:val="00E62B69"/>
    <w:rsid w:val="00E6344E"/>
    <w:rsid w:val="00E642DC"/>
    <w:rsid w:val="00E6496B"/>
    <w:rsid w:val="00E65589"/>
    <w:rsid w:val="00E661AA"/>
    <w:rsid w:val="00E7008E"/>
    <w:rsid w:val="00E7259B"/>
    <w:rsid w:val="00E73AB4"/>
    <w:rsid w:val="00E73C49"/>
    <w:rsid w:val="00E740FE"/>
    <w:rsid w:val="00E76C2F"/>
    <w:rsid w:val="00E80818"/>
    <w:rsid w:val="00E8325B"/>
    <w:rsid w:val="00E83D5E"/>
    <w:rsid w:val="00E84AC8"/>
    <w:rsid w:val="00E850CB"/>
    <w:rsid w:val="00E85185"/>
    <w:rsid w:val="00E87CA9"/>
    <w:rsid w:val="00E90272"/>
    <w:rsid w:val="00E908E2"/>
    <w:rsid w:val="00E93CE6"/>
    <w:rsid w:val="00E9518D"/>
    <w:rsid w:val="00E955F9"/>
    <w:rsid w:val="00E96FC0"/>
    <w:rsid w:val="00E97133"/>
    <w:rsid w:val="00EA1EB7"/>
    <w:rsid w:val="00EA25A3"/>
    <w:rsid w:val="00EA47F9"/>
    <w:rsid w:val="00EA4E1F"/>
    <w:rsid w:val="00EA573C"/>
    <w:rsid w:val="00EA5B59"/>
    <w:rsid w:val="00EA7CC6"/>
    <w:rsid w:val="00EB05D1"/>
    <w:rsid w:val="00EB1562"/>
    <w:rsid w:val="00EB5B9C"/>
    <w:rsid w:val="00EB7770"/>
    <w:rsid w:val="00EB79DC"/>
    <w:rsid w:val="00EC02BC"/>
    <w:rsid w:val="00EC26F5"/>
    <w:rsid w:val="00EC3217"/>
    <w:rsid w:val="00EC3575"/>
    <w:rsid w:val="00EC4514"/>
    <w:rsid w:val="00EC4850"/>
    <w:rsid w:val="00EC7EE4"/>
    <w:rsid w:val="00ED0580"/>
    <w:rsid w:val="00ED0AD0"/>
    <w:rsid w:val="00ED18EE"/>
    <w:rsid w:val="00ED1F29"/>
    <w:rsid w:val="00ED4353"/>
    <w:rsid w:val="00ED67FF"/>
    <w:rsid w:val="00EE1201"/>
    <w:rsid w:val="00EE1B92"/>
    <w:rsid w:val="00EE26AE"/>
    <w:rsid w:val="00EE2A76"/>
    <w:rsid w:val="00EE4F70"/>
    <w:rsid w:val="00EE6CFE"/>
    <w:rsid w:val="00EE72B3"/>
    <w:rsid w:val="00EF2896"/>
    <w:rsid w:val="00EF4F6B"/>
    <w:rsid w:val="00EF5051"/>
    <w:rsid w:val="00EF5095"/>
    <w:rsid w:val="00EF78B5"/>
    <w:rsid w:val="00F0194B"/>
    <w:rsid w:val="00F019BA"/>
    <w:rsid w:val="00F02DA2"/>
    <w:rsid w:val="00F02F62"/>
    <w:rsid w:val="00F031A6"/>
    <w:rsid w:val="00F033E9"/>
    <w:rsid w:val="00F033EA"/>
    <w:rsid w:val="00F03897"/>
    <w:rsid w:val="00F04108"/>
    <w:rsid w:val="00F045AA"/>
    <w:rsid w:val="00F06E07"/>
    <w:rsid w:val="00F072CA"/>
    <w:rsid w:val="00F07AE7"/>
    <w:rsid w:val="00F1036F"/>
    <w:rsid w:val="00F10C05"/>
    <w:rsid w:val="00F10E0B"/>
    <w:rsid w:val="00F11B92"/>
    <w:rsid w:val="00F13407"/>
    <w:rsid w:val="00F14C28"/>
    <w:rsid w:val="00F16830"/>
    <w:rsid w:val="00F220B9"/>
    <w:rsid w:val="00F22688"/>
    <w:rsid w:val="00F257E3"/>
    <w:rsid w:val="00F26BEF"/>
    <w:rsid w:val="00F27C50"/>
    <w:rsid w:val="00F30739"/>
    <w:rsid w:val="00F313E8"/>
    <w:rsid w:val="00F3274A"/>
    <w:rsid w:val="00F32EED"/>
    <w:rsid w:val="00F334AE"/>
    <w:rsid w:val="00F33FBA"/>
    <w:rsid w:val="00F34C68"/>
    <w:rsid w:val="00F34E1E"/>
    <w:rsid w:val="00F35699"/>
    <w:rsid w:val="00F36855"/>
    <w:rsid w:val="00F37792"/>
    <w:rsid w:val="00F37D78"/>
    <w:rsid w:val="00F41773"/>
    <w:rsid w:val="00F42112"/>
    <w:rsid w:val="00F42280"/>
    <w:rsid w:val="00F4242C"/>
    <w:rsid w:val="00F42C9B"/>
    <w:rsid w:val="00F43DEB"/>
    <w:rsid w:val="00F43F83"/>
    <w:rsid w:val="00F44700"/>
    <w:rsid w:val="00F45B20"/>
    <w:rsid w:val="00F4654A"/>
    <w:rsid w:val="00F46D89"/>
    <w:rsid w:val="00F47E47"/>
    <w:rsid w:val="00F50482"/>
    <w:rsid w:val="00F51443"/>
    <w:rsid w:val="00F52370"/>
    <w:rsid w:val="00F523BA"/>
    <w:rsid w:val="00F556FB"/>
    <w:rsid w:val="00F55F31"/>
    <w:rsid w:val="00F56866"/>
    <w:rsid w:val="00F56F68"/>
    <w:rsid w:val="00F607A2"/>
    <w:rsid w:val="00F61476"/>
    <w:rsid w:val="00F616A8"/>
    <w:rsid w:val="00F61F46"/>
    <w:rsid w:val="00F62592"/>
    <w:rsid w:val="00F62EC8"/>
    <w:rsid w:val="00F6385F"/>
    <w:rsid w:val="00F63B00"/>
    <w:rsid w:val="00F65D73"/>
    <w:rsid w:val="00F672CB"/>
    <w:rsid w:val="00F676A0"/>
    <w:rsid w:val="00F70265"/>
    <w:rsid w:val="00F71064"/>
    <w:rsid w:val="00F712A6"/>
    <w:rsid w:val="00F73396"/>
    <w:rsid w:val="00F73CEE"/>
    <w:rsid w:val="00F74E48"/>
    <w:rsid w:val="00F755F9"/>
    <w:rsid w:val="00F813D8"/>
    <w:rsid w:val="00F81684"/>
    <w:rsid w:val="00F81CDA"/>
    <w:rsid w:val="00F825BC"/>
    <w:rsid w:val="00F86378"/>
    <w:rsid w:val="00F869B6"/>
    <w:rsid w:val="00F86CFF"/>
    <w:rsid w:val="00F875D5"/>
    <w:rsid w:val="00F90640"/>
    <w:rsid w:val="00F90FD5"/>
    <w:rsid w:val="00F925BB"/>
    <w:rsid w:val="00F94591"/>
    <w:rsid w:val="00F953D1"/>
    <w:rsid w:val="00F95F6A"/>
    <w:rsid w:val="00F96A40"/>
    <w:rsid w:val="00F9778E"/>
    <w:rsid w:val="00FA1395"/>
    <w:rsid w:val="00FA1F0E"/>
    <w:rsid w:val="00FA25CC"/>
    <w:rsid w:val="00FA32D9"/>
    <w:rsid w:val="00FA3FCA"/>
    <w:rsid w:val="00FA4221"/>
    <w:rsid w:val="00FA4D77"/>
    <w:rsid w:val="00FA7A7E"/>
    <w:rsid w:val="00FB02E4"/>
    <w:rsid w:val="00FB3086"/>
    <w:rsid w:val="00FB5C96"/>
    <w:rsid w:val="00FB699A"/>
    <w:rsid w:val="00FB6ACE"/>
    <w:rsid w:val="00FB6D50"/>
    <w:rsid w:val="00FC023E"/>
    <w:rsid w:val="00FC0BE8"/>
    <w:rsid w:val="00FC4087"/>
    <w:rsid w:val="00FC4C68"/>
    <w:rsid w:val="00FC564B"/>
    <w:rsid w:val="00FC5815"/>
    <w:rsid w:val="00FC5A76"/>
    <w:rsid w:val="00FC5C69"/>
    <w:rsid w:val="00FC649D"/>
    <w:rsid w:val="00FC763D"/>
    <w:rsid w:val="00FD14AD"/>
    <w:rsid w:val="00FD2ACE"/>
    <w:rsid w:val="00FD3BAF"/>
    <w:rsid w:val="00FD3BC1"/>
    <w:rsid w:val="00FD5426"/>
    <w:rsid w:val="00FD6197"/>
    <w:rsid w:val="00FD6704"/>
    <w:rsid w:val="00FD6D78"/>
    <w:rsid w:val="00FE0239"/>
    <w:rsid w:val="00FE22D4"/>
    <w:rsid w:val="00FE4454"/>
    <w:rsid w:val="00FE5114"/>
    <w:rsid w:val="00FE598A"/>
    <w:rsid w:val="00FE7468"/>
    <w:rsid w:val="00FF026B"/>
    <w:rsid w:val="00FF1127"/>
    <w:rsid w:val="00FF13BB"/>
    <w:rsid w:val="00FF33AC"/>
    <w:rsid w:val="00FF5A09"/>
    <w:rsid w:val="00FF7719"/>
    <w:rsid w:val="00FF7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8"/>
    <o:shapelayout v:ext="edit">
      <o:idmap v:ext="edit" data="2"/>
    </o:shapelayout>
  </w:shapeDefaults>
  <w:decimalSymbol w:val=","/>
  <w:listSeparator w:val=";"/>
  <w14:docId w14:val="6E1512AB"/>
  <w15:chartTrackingRefBased/>
  <w15:docId w15:val="{02BC6605-D577-4898-AF5A-390DCD198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HTML Acronym" w:uiPriority="99"/>
    <w:lsdException w:name="HTML Keyboard" w:semiHidden="1" w:unhideWhenUsed="1"/>
    <w:lsdException w:name="HTML Preformatted" w:semiHidden="1" w:uiPriority="99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337891"/>
    <w:rPr>
      <w:sz w:val="24"/>
      <w:szCs w:val="24"/>
      <w:lang w:val="ru-RU" w:eastAsia="ru-RU"/>
    </w:rPr>
  </w:style>
  <w:style w:type="paragraph" w:styleId="1">
    <w:name w:val="heading 1"/>
    <w:basedOn w:val="a0"/>
    <w:link w:val="10"/>
    <w:uiPriority w:val="9"/>
    <w:qFormat/>
    <w:rsid w:val="00731B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0"/>
    <w:next w:val="a0"/>
    <w:link w:val="20"/>
    <w:semiHidden/>
    <w:unhideWhenUsed/>
    <w:qFormat/>
    <w:rsid w:val="00FA32D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3">
    <w:name w:val="heading 3"/>
    <w:basedOn w:val="a0"/>
    <w:next w:val="a0"/>
    <w:link w:val="30"/>
    <w:semiHidden/>
    <w:unhideWhenUsed/>
    <w:qFormat/>
    <w:rsid w:val="00126C90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984392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IAacao">
    <w:name w:val="AAI_Aacao"/>
    <w:basedOn w:val="a0"/>
    <w:rsid w:val="00E2241C"/>
    <w:pPr>
      <w:overflowPunct w:val="0"/>
      <w:autoSpaceDE w:val="0"/>
      <w:autoSpaceDN w:val="0"/>
      <w:adjustRightInd w:val="0"/>
      <w:spacing w:after="60" w:line="360" w:lineRule="atLeast"/>
      <w:ind w:firstLine="680"/>
      <w:jc w:val="both"/>
    </w:pPr>
    <w:rPr>
      <w:sz w:val="28"/>
      <w:szCs w:val="20"/>
    </w:rPr>
  </w:style>
  <w:style w:type="paragraph" w:styleId="a5">
    <w:name w:val="header"/>
    <w:basedOn w:val="a0"/>
    <w:link w:val="a6"/>
    <w:rsid w:val="00BA709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6">
    <w:name w:val="Верхній колонтитул Знак"/>
    <w:link w:val="a5"/>
    <w:rsid w:val="00BA709E"/>
    <w:rPr>
      <w:sz w:val="24"/>
      <w:szCs w:val="24"/>
    </w:rPr>
  </w:style>
  <w:style w:type="paragraph" w:styleId="a7">
    <w:name w:val="footer"/>
    <w:basedOn w:val="a0"/>
    <w:link w:val="a8"/>
    <w:uiPriority w:val="99"/>
    <w:rsid w:val="00BA709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8">
    <w:name w:val="Нижній колонтитул Знак"/>
    <w:link w:val="a7"/>
    <w:uiPriority w:val="99"/>
    <w:rsid w:val="00BA709E"/>
    <w:rPr>
      <w:sz w:val="24"/>
      <w:szCs w:val="24"/>
    </w:rPr>
  </w:style>
  <w:style w:type="character" w:styleId="a9">
    <w:name w:val="Hyperlink"/>
    <w:uiPriority w:val="99"/>
    <w:unhideWhenUsed/>
    <w:rsid w:val="00E328B6"/>
    <w:rPr>
      <w:color w:val="0000FF"/>
      <w:u w:val="single"/>
    </w:rPr>
  </w:style>
  <w:style w:type="character" w:styleId="aa">
    <w:name w:val="page number"/>
    <w:basedOn w:val="a1"/>
    <w:rsid w:val="0092196F"/>
  </w:style>
  <w:style w:type="paragraph" w:customStyle="1" w:styleId="ab">
    <w:name w:val="........ ..... . ........"/>
    <w:basedOn w:val="a0"/>
    <w:next w:val="a0"/>
    <w:rsid w:val="0092196F"/>
    <w:pPr>
      <w:autoSpaceDE w:val="0"/>
      <w:autoSpaceDN w:val="0"/>
      <w:adjustRightInd w:val="0"/>
      <w:spacing w:before="120" w:after="120"/>
    </w:pPr>
    <w:rPr>
      <w:rFonts w:ascii="Arial" w:hAnsi="Arial"/>
    </w:rPr>
  </w:style>
  <w:style w:type="paragraph" w:customStyle="1" w:styleId="11">
    <w:name w:val="Абзац списку1"/>
    <w:basedOn w:val="a0"/>
    <w:rsid w:val="00D1321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paragraph" w:styleId="ac">
    <w:name w:val="Normal (Web)"/>
    <w:basedOn w:val="a0"/>
    <w:unhideWhenUsed/>
    <w:rsid w:val="00A936DA"/>
    <w:pPr>
      <w:spacing w:before="100" w:beforeAutospacing="1" w:after="100" w:afterAutospacing="1"/>
    </w:pPr>
    <w:rPr>
      <w:lang w:val="uk-UA" w:eastAsia="uk-UA"/>
    </w:rPr>
  </w:style>
  <w:style w:type="paragraph" w:customStyle="1" w:styleId="Default">
    <w:name w:val="Default"/>
    <w:rsid w:val="00F1340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ru-RU" w:eastAsia="en-US"/>
    </w:rPr>
  </w:style>
  <w:style w:type="paragraph" w:styleId="ad">
    <w:name w:val="List Paragraph"/>
    <w:basedOn w:val="a0"/>
    <w:uiPriority w:val="34"/>
    <w:qFormat/>
    <w:rsid w:val="00874FD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TML">
    <w:name w:val="HTML Preformatted"/>
    <w:basedOn w:val="a0"/>
    <w:link w:val="HTML0"/>
    <w:uiPriority w:val="99"/>
    <w:unhideWhenUsed/>
    <w:rsid w:val="006F5B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ий HTML Знак"/>
    <w:link w:val="HTML"/>
    <w:uiPriority w:val="99"/>
    <w:rsid w:val="006F5BFC"/>
    <w:rPr>
      <w:rFonts w:ascii="Courier New" w:hAnsi="Courier New" w:cs="Courier New"/>
    </w:rPr>
  </w:style>
  <w:style w:type="character" w:customStyle="1" w:styleId="apple-converted-space">
    <w:name w:val="apple-converted-space"/>
    <w:rsid w:val="00B52BDE"/>
  </w:style>
  <w:style w:type="character" w:styleId="ae">
    <w:name w:val="FollowedHyperlink"/>
    <w:rsid w:val="0005167B"/>
    <w:rPr>
      <w:color w:val="800080"/>
      <w:u w:val="single"/>
    </w:rPr>
  </w:style>
  <w:style w:type="paragraph" w:customStyle="1" w:styleId="rvps2">
    <w:name w:val="rvps2"/>
    <w:basedOn w:val="a0"/>
    <w:rsid w:val="004F05BA"/>
    <w:pPr>
      <w:spacing w:before="100" w:beforeAutospacing="1" w:after="100" w:afterAutospacing="1"/>
    </w:pPr>
    <w:rPr>
      <w:lang w:val="uk-UA" w:eastAsia="uk-UA"/>
    </w:rPr>
  </w:style>
  <w:style w:type="paragraph" w:customStyle="1" w:styleId="rvps12">
    <w:name w:val="rvps12"/>
    <w:basedOn w:val="a0"/>
    <w:rsid w:val="00EB05D1"/>
    <w:pPr>
      <w:spacing w:before="100" w:beforeAutospacing="1" w:after="100" w:afterAutospacing="1"/>
    </w:pPr>
    <w:rPr>
      <w:lang w:val="uk-UA" w:eastAsia="uk-UA"/>
    </w:rPr>
  </w:style>
  <w:style w:type="character" w:customStyle="1" w:styleId="rvts9">
    <w:name w:val="rvts9"/>
    <w:rsid w:val="00EB05D1"/>
  </w:style>
  <w:style w:type="character" w:customStyle="1" w:styleId="rvts44">
    <w:name w:val="rvts44"/>
    <w:rsid w:val="00EB05D1"/>
  </w:style>
  <w:style w:type="paragraph" w:styleId="af">
    <w:name w:val="Balloon Text"/>
    <w:basedOn w:val="a0"/>
    <w:link w:val="af0"/>
    <w:rsid w:val="002D547D"/>
    <w:rPr>
      <w:rFonts w:ascii="Tahoma" w:hAnsi="Tahoma" w:cs="Tahoma"/>
      <w:sz w:val="16"/>
      <w:szCs w:val="16"/>
    </w:rPr>
  </w:style>
  <w:style w:type="character" w:customStyle="1" w:styleId="af0">
    <w:name w:val="Текст у виносці Знак"/>
    <w:link w:val="af"/>
    <w:rsid w:val="002D547D"/>
    <w:rPr>
      <w:rFonts w:ascii="Tahoma" w:hAnsi="Tahoma" w:cs="Tahoma"/>
      <w:sz w:val="16"/>
      <w:szCs w:val="16"/>
      <w:lang w:val="ru-RU" w:eastAsia="ru-RU"/>
    </w:rPr>
  </w:style>
  <w:style w:type="character" w:styleId="HTML1">
    <w:name w:val="HTML Acronym"/>
    <w:basedOn w:val="a1"/>
    <w:uiPriority w:val="99"/>
    <w:rsid w:val="00E059D4"/>
  </w:style>
  <w:style w:type="paragraph" w:styleId="af1">
    <w:name w:val="Plain Text"/>
    <w:basedOn w:val="a0"/>
    <w:rsid w:val="007513D3"/>
    <w:pPr>
      <w:jc w:val="both"/>
    </w:pPr>
    <w:rPr>
      <w:rFonts w:ascii="Courier New" w:hAnsi="Courier New"/>
      <w:sz w:val="20"/>
      <w:szCs w:val="20"/>
    </w:rPr>
  </w:style>
  <w:style w:type="character" w:customStyle="1" w:styleId="10">
    <w:name w:val="Заголовок 1 Знак"/>
    <w:link w:val="1"/>
    <w:uiPriority w:val="9"/>
    <w:rsid w:val="00731B83"/>
    <w:rPr>
      <w:b/>
      <w:bCs/>
      <w:kern w:val="36"/>
      <w:sz w:val="48"/>
      <w:szCs w:val="48"/>
    </w:rPr>
  </w:style>
  <w:style w:type="character" w:customStyle="1" w:styleId="30">
    <w:name w:val="Заголовок 3 Знак"/>
    <w:link w:val="3"/>
    <w:semiHidden/>
    <w:rsid w:val="00126C90"/>
    <w:rPr>
      <w:rFonts w:ascii="Calibri Light" w:eastAsia="Times New Roman" w:hAnsi="Calibri Light" w:cs="Times New Roman"/>
      <w:b/>
      <w:bCs/>
      <w:sz w:val="26"/>
      <w:szCs w:val="26"/>
    </w:rPr>
  </w:style>
  <w:style w:type="character" w:styleId="af2">
    <w:name w:val="Emphasis"/>
    <w:uiPriority w:val="20"/>
    <w:qFormat/>
    <w:rsid w:val="0098527D"/>
    <w:rPr>
      <w:i/>
      <w:iCs/>
    </w:rPr>
  </w:style>
  <w:style w:type="character" w:styleId="af3">
    <w:name w:val="Strong"/>
    <w:uiPriority w:val="22"/>
    <w:qFormat/>
    <w:rsid w:val="0098527D"/>
    <w:rPr>
      <w:b/>
      <w:bCs/>
    </w:rPr>
  </w:style>
  <w:style w:type="character" w:customStyle="1" w:styleId="rvts23">
    <w:name w:val="rvts23"/>
    <w:rsid w:val="006C46EE"/>
  </w:style>
  <w:style w:type="character" w:customStyle="1" w:styleId="20">
    <w:name w:val="Заголовок 2 Знак"/>
    <w:link w:val="2"/>
    <w:semiHidden/>
    <w:rsid w:val="00FA32D9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f4">
    <w:name w:val="Body Text Indent"/>
    <w:basedOn w:val="a0"/>
    <w:link w:val="af5"/>
    <w:rsid w:val="00CE781C"/>
    <w:pPr>
      <w:widowControl w:val="0"/>
      <w:autoSpaceDE w:val="0"/>
      <w:autoSpaceDN w:val="0"/>
      <w:adjustRightInd w:val="0"/>
      <w:spacing w:after="120"/>
      <w:ind w:left="283"/>
    </w:pPr>
    <w:rPr>
      <w:rFonts w:eastAsia="Calibri"/>
      <w:sz w:val="20"/>
      <w:szCs w:val="20"/>
    </w:rPr>
  </w:style>
  <w:style w:type="character" w:customStyle="1" w:styleId="af5">
    <w:name w:val="Основний текст з відступом Знак"/>
    <w:basedOn w:val="a1"/>
    <w:link w:val="af4"/>
    <w:rsid w:val="00CE781C"/>
    <w:rPr>
      <w:rFonts w:eastAsia="Calibri"/>
      <w:lang w:val="ru-RU" w:eastAsia="ru-RU"/>
    </w:rPr>
  </w:style>
  <w:style w:type="paragraph" w:styleId="af6">
    <w:name w:val="footnote text"/>
    <w:basedOn w:val="a0"/>
    <w:link w:val="af7"/>
    <w:unhideWhenUsed/>
    <w:rsid w:val="00DB492F"/>
    <w:rPr>
      <w:sz w:val="20"/>
      <w:szCs w:val="20"/>
      <w:lang w:val="uk-UA" w:eastAsia="uk-UA"/>
    </w:rPr>
  </w:style>
  <w:style w:type="character" w:customStyle="1" w:styleId="af7">
    <w:name w:val="Текст виноски Знак"/>
    <w:basedOn w:val="a1"/>
    <w:link w:val="af6"/>
    <w:rsid w:val="00DB492F"/>
  </w:style>
  <w:style w:type="character" w:styleId="af8">
    <w:name w:val="footnote reference"/>
    <w:unhideWhenUsed/>
    <w:rsid w:val="00DB492F"/>
    <w:rPr>
      <w:vertAlign w:val="superscript"/>
    </w:rPr>
  </w:style>
  <w:style w:type="table" w:customStyle="1" w:styleId="12">
    <w:name w:val="Сетка таблицы1"/>
    <w:basedOn w:val="a2"/>
    <w:next w:val="a4"/>
    <w:uiPriority w:val="39"/>
    <w:rsid w:val="00DE6A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rd9">
    <w:name w:val="Обычный_wrd_9"/>
    <w:basedOn w:val="a0"/>
    <w:rsid w:val="00777F06"/>
    <w:pPr>
      <w:suppressAutoHyphens/>
      <w:autoSpaceDE w:val="0"/>
      <w:autoSpaceDN w:val="0"/>
      <w:adjustRightInd w:val="0"/>
      <w:spacing w:line="288" w:lineRule="auto"/>
      <w:ind w:firstLine="720"/>
      <w:textAlignment w:val="center"/>
    </w:pPr>
    <w:rPr>
      <w:color w:val="000000"/>
      <w:sz w:val="28"/>
      <w:szCs w:val="28"/>
      <w:lang w:val="uk-UA" w:eastAsia="uk-UA"/>
    </w:rPr>
  </w:style>
  <w:style w:type="paragraph" w:customStyle="1" w:styleId="a">
    <w:name w:val="Список лит"/>
    <w:basedOn w:val="a0"/>
    <w:rsid w:val="00777F06"/>
    <w:pPr>
      <w:numPr>
        <w:numId w:val="41"/>
      </w:numPr>
      <w:tabs>
        <w:tab w:val="left" w:pos="-567"/>
      </w:tabs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5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0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1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8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5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2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5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08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8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8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8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4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7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0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56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6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9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74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8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72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59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55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84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116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48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815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41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76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2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51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44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65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96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129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34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30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36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70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91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10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15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73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6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54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52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53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834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30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2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6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56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3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7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0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21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80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53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71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6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64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85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2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59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53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98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95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0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657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7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39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2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1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75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32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34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85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026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5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81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22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FA2D8-995D-4D82-9023-645051697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4</Pages>
  <Words>3979</Words>
  <Characters>2269</Characters>
  <Application>Microsoft Office Word</Application>
  <DocSecurity>0</DocSecurity>
  <Lines>18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http://www</vt:lpstr>
      <vt:lpstr>http://www</vt:lpstr>
    </vt:vector>
  </TitlesOfParts>
  <Company>Home</Company>
  <LinksUpToDate>false</LinksUpToDate>
  <CharactersWithSpaces>6236</CharactersWithSpaces>
  <SharedDoc>false</SharedDoc>
  <HLinks>
    <vt:vector size="306" baseType="variant">
      <vt:variant>
        <vt:i4>8323198</vt:i4>
      </vt:variant>
      <vt:variant>
        <vt:i4>189</vt:i4>
      </vt:variant>
      <vt:variant>
        <vt:i4>0</vt:i4>
      </vt:variant>
      <vt:variant>
        <vt:i4>5</vt:i4>
      </vt:variant>
      <vt:variant>
        <vt:lpwstr>http://bridge.gov.pl/firma/wzory-i-instrukcje/</vt:lpwstr>
      </vt:variant>
      <vt:variant>
        <vt:lpwstr/>
      </vt:variant>
      <vt:variant>
        <vt:i4>917507</vt:i4>
      </vt:variant>
      <vt:variant>
        <vt:i4>186</vt:i4>
      </vt:variant>
      <vt:variant>
        <vt:i4>0</vt:i4>
      </vt:variant>
      <vt:variant>
        <vt:i4>5</vt:i4>
      </vt:variant>
      <vt:variant>
        <vt:lpwstr>http://bridge.gov.pl/aktualnosc/pokaz/regualamin-racjonalizacji/</vt:lpwstr>
      </vt:variant>
      <vt:variant>
        <vt:lpwstr/>
      </vt:variant>
      <vt:variant>
        <vt:i4>6946868</vt:i4>
      </vt:variant>
      <vt:variant>
        <vt:i4>183</vt:i4>
      </vt:variant>
      <vt:variant>
        <vt:i4>0</vt:i4>
      </vt:variant>
      <vt:variant>
        <vt:i4>5</vt:i4>
      </vt:variant>
      <vt:variant>
        <vt:lpwstr>http://prawo.sejm.gov.pl/isap.nsf/DocDetails.xsp?id=WDU20170000776</vt:lpwstr>
      </vt:variant>
      <vt:variant>
        <vt:lpwstr/>
      </vt:variant>
      <vt:variant>
        <vt:i4>1179661</vt:i4>
      </vt:variant>
      <vt:variant>
        <vt:i4>180</vt:i4>
      </vt:variant>
      <vt:variant>
        <vt:i4>0</vt:i4>
      </vt:variant>
      <vt:variant>
        <vt:i4>5</vt:i4>
      </vt:variant>
      <vt:variant>
        <vt:lpwstr>https://rupto.ru/ru/documents/grazhdanskiy-kodeks-rossiyskoy-federacii-chast-chetvertaya</vt:lpwstr>
      </vt:variant>
      <vt:variant>
        <vt:lpwstr/>
      </vt:variant>
      <vt:variant>
        <vt:i4>4194305</vt:i4>
      </vt:variant>
      <vt:variant>
        <vt:i4>177</vt:i4>
      </vt:variant>
      <vt:variant>
        <vt:i4>0</vt:i4>
      </vt:variant>
      <vt:variant>
        <vt:i4>5</vt:i4>
      </vt:variant>
      <vt:variant>
        <vt:lpwstr>http://adilet.zan.kz/rus/docs/K990000409_</vt:lpwstr>
      </vt:variant>
      <vt:variant>
        <vt:lpwstr/>
      </vt:variant>
      <vt:variant>
        <vt:i4>4194305</vt:i4>
      </vt:variant>
      <vt:variant>
        <vt:i4>174</vt:i4>
      </vt:variant>
      <vt:variant>
        <vt:i4>0</vt:i4>
      </vt:variant>
      <vt:variant>
        <vt:i4>5</vt:i4>
      </vt:variant>
      <vt:variant>
        <vt:lpwstr>http://adilet.zan.kz/rus/docs/K990000409_</vt:lpwstr>
      </vt:variant>
      <vt:variant>
        <vt:lpwstr/>
      </vt:variant>
      <vt:variant>
        <vt:i4>4456461</vt:i4>
      </vt:variant>
      <vt:variant>
        <vt:i4>171</vt:i4>
      </vt:variant>
      <vt:variant>
        <vt:i4>0</vt:i4>
      </vt:variant>
      <vt:variant>
        <vt:i4>5</vt:i4>
      </vt:variant>
      <vt:variant>
        <vt:lpwstr>http://www.pravo.by/document/?guid=3871&amp;p0=HK9800218</vt:lpwstr>
      </vt:variant>
      <vt:variant>
        <vt:lpwstr/>
      </vt:variant>
      <vt:variant>
        <vt:i4>6488102</vt:i4>
      </vt:variant>
      <vt:variant>
        <vt:i4>168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/>
      </vt:variant>
      <vt:variant>
        <vt:i4>5374033</vt:i4>
      </vt:variant>
      <vt:variant>
        <vt:i4>165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w14</vt:lpwstr>
      </vt:variant>
      <vt:variant>
        <vt:i4>1245187</vt:i4>
      </vt:variant>
      <vt:variant>
        <vt:i4>162</vt:i4>
      </vt:variant>
      <vt:variant>
        <vt:i4>0</vt:i4>
      </vt:variant>
      <vt:variant>
        <vt:i4>5</vt:i4>
      </vt:variant>
      <vt:variant>
        <vt:lpwstr>http://zakon.rada.gov.ua/laws/show/z1621-13</vt:lpwstr>
      </vt:variant>
      <vt:variant>
        <vt:lpwstr>n86</vt:lpwstr>
      </vt:variant>
      <vt:variant>
        <vt:i4>2424893</vt:i4>
      </vt:variant>
      <vt:variant>
        <vt:i4>159</vt:i4>
      </vt:variant>
      <vt:variant>
        <vt:i4>0</vt:i4>
      </vt:variant>
      <vt:variant>
        <vt:i4>5</vt:i4>
      </vt:variant>
      <vt:variant>
        <vt:lpwstr>http://zakon1.rada.gov.ua/cgi-bin/laws/main.cgi?nreg=3688-12&amp;p=1218034688041545</vt:lpwstr>
      </vt:variant>
      <vt:variant>
        <vt:lpwstr/>
      </vt:variant>
      <vt:variant>
        <vt:i4>2883629</vt:i4>
      </vt:variant>
      <vt:variant>
        <vt:i4>156</vt:i4>
      </vt:variant>
      <vt:variant>
        <vt:i4>0</vt:i4>
      </vt:variant>
      <vt:variant>
        <vt:i4>5</vt:i4>
      </vt:variant>
      <vt:variant>
        <vt:lpwstr>http://zakon2.rada.gov.ua/laws/show/3855-12</vt:lpwstr>
      </vt:variant>
      <vt:variant>
        <vt:lpwstr/>
      </vt:variant>
      <vt:variant>
        <vt:i4>3670054</vt:i4>
      </vt:variant>
      <vt:variant>
        <vt:i4>153</vt:i4>
      </vt:variant>
      <vt:variant>
        <vt:i4>0</vt:i4>
      </vt:variant>
      <vt:variant>
        <vt:i4>5</vt:i4>
      </vt:variant>
      <vt:variant>
        <vt:lpwstr>http://zakon.rada.gov.ua/go/3855-12</vt:lpwstr>
      </vt:variant>
      <vt:variant>
        <vt:lpwstr/>
      </vt:variant>
      <vt:variant>
        <vt:i4>8192061</vt:i4>
      </vt:variant>
      <vt:variant>
        <vt:i4>150</vt:i4>
      </vt:variant>
      <vt:variant>
        <vt:i4>0</vt:i4>
      </vt:variant>
      <vt:variant>
        <vt:i4>5</vt:i4>
      </vt:variant>
      <vt:variant>
        <vt:lpwstr>http://zakon.rada.gov.ua/cgi-bin/laws/main.cgi?nreg=3687-12</vt:lpwstr>
      </vt:variant>
      <vt:variant>
        <vt:lpwstr/>
      </vt:variant>
      <vt:variant>
        <vt:i4>8061040</vt:i4>
      </vt:variant>
      <vt:variant>
        <vt:i4>147</vt:i4>
      </vt:variant>
      <vt:variant>
        <vt:i4>0</vt:i4>
      </vt:variant>
      <vt:variant>
        <vt:i4>5</vt:i4>
      </vt:variant>
      <vt:variant>
        <vt:lpwstr>http://zakon.rada.gov.ua/laws/show/2614-12</vt:lpwstr>
      </vt:variant>
      <vt:variant>
        <vt:lpwstr/>
      </vt:variant>
      <vt:variant>
        <vt:i4>6422541</vt:i4>
      </vt:variant>
      <vt:variant>
        <vt:i4>144</vt:i4>
      </vt:variant>
      <vt:variant>
        <vt:i4>0</vt:i4>
      </vt:variant>
      <vt:variant>
        <vt:i4>5</vt:i4>
      </vt:variant>
      <vt:variant>
        <vt:lpwstr>http://zakon4.rada.gov.ua/laws/show/984_011/page6?text=%ED%E5%E4%EE%E1%F0%EE%F1%EE%E2</vt:lpwstr>
      </vt:variant>
      <vt:variant>
        <vt:lpwstr/>
      </vt:variant>
      <vt:variant>
        <vt:i4>4587583</vt:i4>
      </vt:variant>
      <vt:variant>
        <vt:i4>141</vt:i4>
      </vt:variant>
      <vt:variant>
        <vt:i4>0</vt:i4>
      </vt:variant>
      <vt:variant>
        <vt:i4>5</vt:i4>
      </vt:variant>
      <vt:variant>
        <vt:lpwstr>http://zakon3.rada.gov.ua/laws/show/981_018</vt:lpwstr>
      </vt:variant>
      <vt:variant>
        <vt:lpwstr/>
      </vt:variant>
      <vt:variant>
        <vt:i4>7798801</vt:i4>
      </vt:variant>
      <vt:variant>
        <vt:i4>138</vt:i4>
      </vt:variant>
      <vt:variant>
        <vt:i4>0</vt:i4>
      </vt:variant>
      <vt:variant>
        <vt:i4>5</vt:i4>
      </vt:variant>
      <vt:variant>
        <vt:lpwstr>http://zakon2.rada.gov.ua/laws/show/995_123/print</vt:lpwstr>
      </vt:variant>
      <vt:variant>
        <vt:lpwstr/>
      </vt:variant>
      <vt:variant>
        <vt:i4>2359340</vt:i4>
      </vt:variant>
      <vt:variant>
        <vt:i4>135</vt:i4>
      </vt:variant>
      <vt:variant>
        <vt:i4>0</vt:i4>
      </vt:variant>
      <vt:variant>
        <vt:i4>5</vt:i4>
      </vt:variant>
      <vt:variant>
        <vt:lpwstr>http://zakon2.rada.gov.ua/laws/show/1560-12</vt:lpwstr>
      </vt:variant>
      <vt:variant>
        <vt:lpwstr/>
      </vt:variant>
      <vt:variant>
        <vt:i4>4128821</vt:i4>
      </vt:variant>
      <vt:variant>
        <vt:i4>132</vt:i4>
      </vt:variant>
      <vt:variant>
        <vt:i4>0</vt:i4>
      </vt:variant>
      <vt:variant>
        <vt:i4>5</vt:i4>
      </vt:variant>
      <vt:variant>
        <vt:lpwstr>http://zakon2.rada.gov.ua/laws/show/143-16</vt:lpwstr>
      </vt:variant>
      <vt:variant>
        <vt:lpwstr/>
      </vt:variant>
      <vt:variant>
        <vt:i4>2162729</vt:i4>
      </vt:variant>
      <vt:variant>
        <vt:i4>129</vt:i4>
      </vt:variant>
      <vt:variant>
        <vt:i4>0</vt:i4>
      </vt:variant>
      <vt:variant>
        <vt:i4>5</vt:i4>
      </vt:variant>
      <vt:variant>
        <vt:lpwstr>http://zakon1.rada.gov.ua/laws/show/2939-17</vt:lpwstr>
      </vt:variant>
      <vt:variant>
        <vt:lpwstr/>
      </vt:variant>
      <vt:variant>
        <vt:i4>2097193</vt:i4>
      </vt:variant>
      <vt:variant>
        <vt:i4>126</vt:i4>
      </vt:variant>
      <vt:variant>
        <vt:i4>0</vt:i4>
      </vt:variant>
      <vt:variant>
        <vt:i4>5</vt:i4>
      </vt:variant>
      <vt:variant>
        <vt:lpwstr>http://zakon1.rada.gov.ua/laws/show/2938-17</vt:lpwstr>
      </vt:variant>
      <vt:variant>
        <vt:lpwstr/>
      </vt:variant>
      <vt:variant>
        <vt:i4>3539050</vt:i4>
      </vt:variant>
      <vt:variant>
        <vt:i4>123</vt:i4>
      </vt:variant>
      <vt:variant>
        <vt:i4>0</vt:i4>
      </vt:variant>
      <vt:variant>
        <vt:i4>5</vt:i4>
      </vt:variant>
      <vt:variant>
        <vt:lpwstr>http://zakon.rada.gov.ua/rada/show/v0131223-95</vt:lpwstr>
      </vt:variant>
      <vt:variant>
        <vt:lpwstr/>
      </vt:variant>
      <vt:variant>
        <vt:i4>3866679</vt:i4>
      </vt:variant>
      <vt:variant>
        <vt:i4>120</vt:i4>
      </vt:variant>
      <vt:variant>
        <vt:i4>0</vt:i4>
      </vt:variant>
      <vt:variant>
        <vt:i4>5</vt:i4>
      </vt:variant>
      <vt:variant>
        <vt:lpwstr>http://zakon3.rada.gov.ua/laws/show/435-15</vt:lpwstr>
      </vt:variant>
      <vt:variant>
        <vt:lpwstr/>
      </vt:variant>
      <vt:variant>
        <vt:i4>5505113</vt:i4>
      </vt:variant>
      <vt:variant>
        <vt:i4>117</vt:i4>
      </vt:variant>
      <vt:variant>
        <vt:i4>0</vt:i4>
      </vt:variant>
      <vt:variant>
        <vt:i4>5</vt:i4>
      </vt:variant>
      <vt:variant>
        <vt:lpwstr>http://zakon1.rada.gov.ua/laws/show/479/92/page?text= %F0%E0%F6%B3%EE%ED%E0%EB%B3%E7%E0%F2%EE%F0</vt:lpwstr>
      </vt:variant>
      <vt:variant>
        <vt:lpwstr/>
      </vt:variant>
      <vt:variant>
        <vt:i4>4194331</vt:i4>
      </vt:variant>
      <vt:variant>
        <vt:i4>114</vt:i4>
      </vt:variant>
      <vt:variant>
        <vt:i4>0</vt:i4>
      </vt:variant>
      <vt:variant>
        <vt:i4>5</vt:i4>
      </vt:variant>
      <vt:variant>
        <vt:lpwstr>http://zakon1.rada.gov.ua/laws/show/479/92/page?text=%F0%E0%F6%B3%EE%ED%E0%EB%B3%E7%E0%F2%EE%F0</vt:lpwstr>
      </vt:variant>
      <vt:variant>
        <vt:lpwstr>w15</vt:lpwstr>
      </vt:variant>
      <vt:variant>
        <vt:i4>6881341</vt:i4>
      </vt:variant>
      <vt:variant>
        <vt:i4>111</vt:i4>
      </vt:variant>
      <vt:variant>
        <vt:i4>0</vt:i4>
      </vt:variant>
      <vt:variant>
        <vt:i4>5</vt:i4>
      </vt:variant>
      <vt:variant>
        <vt:lpwstr>http://www.subject.com.ua/textbook/technology/11klas/index.html</vt:lpwstr>
      </vt:variant>
      <vt:variant>
        <vt:lpwstr/>
      </vt:variant>
      <vt:variant>
        <vt:i4>6946896</vt:i4>
      </vt:variant>
      <vt:variant>
        <vt:i4>108</vt:i4>
      </vt:variant>
      <vt:variant>
        <vt:i4>0</vt:i4>
      </vt:variant>
      <vt:variant>
        <vt:i4>5</vt:i4>
      </vt:variant>
      <vt:variant>
        <vt:lpwstr>http://www.iso.org/iso/ru/catalogue_detail?csnumber=54552</vt:lpwstr>
      </vt:variant>
      <vt:variant>
        <vt:lpwstr/>
      </vt:variant>
      <vt:variant>
        <vt:i4>5832714</vt:i4>
      </vt:variant>
      <vt:variant>
        <vt:i4>105</vt:i4>
      </vt:variant>
      <vt:variant>
        <vt:i4>0</vt:i4>
      </vt:variant>
      <vt:variant>
        <vt:i4>5</vt:i4>
      </vt:variant>
      <vt:variant>
        <vt:lpwstr>http://www.leonorm.lviv.ua/portal/Default.php?Page=stfull&amp;ObjId=18417</vt:lpwstr>
      </vt:variant>
      <vt:variant>
        <vt:lpwstr/>
      </vt:variant>
      <vt:variant>
        <vt:i4>5439494</vt:i4>
      </vt:variant>
      <vt:variant>
        <vt:i4>102</vt:i4>
      </vt:variant>
      <vt:variant>
        <vt:i4>0</vt:i4>
      </vt:variant>
      <vt:variant>
        <vt:i4>5</vt:i4>
      </vt:variant>
      <vt:variant>
        <vt:lpwstr>http://www.leonorm.lviv.ua/portal/Default.php?Page=stfull&amp;ObjId=17845</vt:lpwstr>
      </vt:variant>
      <vt:variant>
        <vt:lpwstr/>
      </vt:variant>
      <vt:variant>
        <vt:i4>6619232</vt:i4>
      </vt:variant>
      <vt:variant>
        <vt:i4>99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w1179</vt:lpwstr>
      </vt:variant>
      <vt:variant>
        <vt:i4>1245210</vt:i4>
      </vt:variant>
      <vt:variant>
        <vt:i4>96</vt:i4>
      </vt:variant>
      <vt:variant>
        <vt:i4>0</vt:i4>
      </vt:variant>
      <vt:variant>
        <vt:i4>5</vt:i4>
      </vt:variant>
      <vt:variant>
        <vt:lpwstr>http://zakon.rada.gov.ua/rada/show/v0131223-95?find=1&amp;text=%EF%B3%EB%FC%E3</vt:lpwstr>
      </vt:variant>
      <vt:variant>
        <vt:lpwstr>w12</vt:lpwstr>
      </vt:variant>
      <vt:variant>
        <vt:i4>1245210</vt:i4>
      </vt:variant>
      <vt:variant>
        <vt:i4>93</vt:i4>
      </vt:variant>
      <vt:variant>
        <vt:i4>0</vt:i4>
      </vt:variant>
      <vt:variant>
        <vt:i4>5</vt:i4>
      </vt:variant>
      <vt:variant>
        <vt:lpwstr>http://zakon.rada.gov.ua/rada/show/v0131223-95?find=1&amp;text=%EF%B3%EB%FC%E3</vt:lpwstr>
      </vt:variant>
      <vt:variant>
        <vt:lpwstr>w12</vt:lpwstr>
      </vt:variant>
      <vt:variant>
        <vt:i4>6750304</vt:i4>
      </vt:variant>
      <vt:variant>
        <vt:i4>90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w1158</vt:lpwstr>
      </vt:variant>
      <vt:variant>
        <vt:i4>6488160</vt:i4>
      </vt:variant>
      <vt:variant>
        <vt:i4>87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w1110</vt:lpwstr>
      </vt:variant>
      <vt:variant>
        <vt:i4>5374033</vt:i4>
      </vt:variant>
      <vt:variant>
        <vt:i4>84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w14</vt:lpwstr>
      </vt:variant>
      <vt:variant>
        <vt:i4>6619232</vt:i4>
      </vt:variant>
      <vt:variant>
        <vt:i4>81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w1179</vt:lpwstr>
      </vt:variant>
      <vt:variant>
        <vt:i4>5374033</vt:i4>
      </vt:variant>
      <vt:variant>
        <vt:i4>78</vt:i4>
      </vt:variant>
      <vt:variant>
        <vt:i4>0</vt:i4>
      </vt:variant>
      <vt:variant>
        <vt:i4>5</vt:i4>
      </vt:variant>
      <vt:variant>
        <vt:lpwstr>http://zakon.rada.gov.ua/laws/show/z0882-10?find=1&amp;text=%F0%E0%F6%B3%EE%ED%E0%EB%B3%E7%E0%F2%EE%F0</vt:lpwstr>
      </vt:variant>
      <vt:variant>
        <vt:lpwstr>w14</vt:lpwstr>
      </vt:variant>
      <vt:variant>
        <vt:i4>2162794</vt:i4>
      </vt:variant>
      <vt:variant>
        <vt:i4>75</vt:i4>
      </vt:variant>
      <vt:variant>
        <vt:i4>0</vt:i4>
      </vt:variant>
      <vt:variant>
        <vt:i4>5</vt:i4>
      </vt:variant>
      <vt:variant>
        <vt:lpwstr>http://zakon.rada.gov.ua/laws/show/3855-12?find=1&amp;text=+%F1%F3%E1%27%BA%EA%F2</vt:lpwstr>
      </vt:variant>
      <vt:variant>
        <vt:lpwstr>w12</vt:lpwstr>
      </vt:variant>
      <vt:variant>
        <vt:i4>3735658</vt:i4>
      </vt:variant>
      <vt:variant>
        <vt:i4>72</vt:i4>
      </vt:variant>
      <vt:variant>
        <vt:i4>0</vt:i4>
      </vt:variant>
      <vt:variant>
        <vt:i4>5</vt:i4>
      </vt:variant>
      <vt:variant>
        <vt:lpwstr>http://zakon.rada.gov.ua/laws/show/143-16?find=1&amp;text=%E2%E8%ED%E0%F5</vt:lpwstr>
      </vt:variant>
      <vt:variant>
        <vt:lpwstr>w12</vt:lpwstr>
      </vt:variant>
      <vt:variant>
        <vt:i4>3735658</vt:i4>
      </vt:variant>
      <vt:variant>
        <vt:i4>69</vt:i4>
      </vt:variant>
      <vt:variant>
        <vt:i4>0</vt:i4>
      </vt:variant>
      <vt:variant>
        <vt:i4>5</vt:i4>
      </vt:variant>
      <vt:variant>
        <vt:lpwstr>http://zakon.rada.gov.ua/laws/show/143-16?find=1&amp;text=%E2%E8%ED%E0%F5</vt:lpwstr>
      </vt:variant>
      <vt:variant>
        <vt:lpwstr>w12</vt:lpwstr>
      </vt:variant>
      <vt:variant>
        <vt:i4>5570635</vt:i4>
      </vt:variant>
      <vt:variant>
        <vt:i4>66</vt:i4>
      </vt:variant>
      <vt:variant>
        <vt:i4>0</vt:i4>
      </vt:variant>
      <vt:variant>
        <vt:i4>5</vt:i4>
      </vt:variant>
      <vt:variant>
        <vt:lpwstr>http://zakon5.rada.gov.ua/laws/show/3855-12/page2?nreg=3855-12&amp;find=2&amp;text=%B3%ED%EE%E7%E5%EC%ED&amp;x=0&amp;y=0</vt:lpwstr>
      </vt:variant>
      <vt:variant>
        <vt:lpwstr>w111</vt:lpwstr>
      </vt:variant>
      <vt:variant>
        <vt:i4>7667829</vt:i4>
      </vt:variant>
      <vt:variant>
        <vt:i4>63</vt:i4>
      </vt:variant>
      <vt:variant>
        <vt:i4>0</vt:i4>
      </vt:variant>
      <vt:variant>
        <vt:i4>5</vt:i4>
      </vt:variant>
      <vt:variant>
        <vt:lpwstr>http://zakon4.rada.gov.ua/laws/show/2657-12?nreg=2657-12&amp;find=1&amp;text=%F1%F2%E2%EE%F0%E5%ED%ED&amp;x=0&amp;y=0</vt:lpwstr>
      </vt:variant>
      <vt:variant>
        <vt:lpwstr>w13</vt:lpwstr>
      </vt:variant>
      <vt:variant>
        <vt:i4>69731401</vt:i4>
      </vt:variant>
      <vt:variant>
        <vt:i4>60</vt:i4>
      </vt:variant>
      <vt:variant>
        <vt:i4>0</vt:i4>
      </vt:variant>
      <vt:variant>
        <vt:i4>5</vt:i4>
      </vt:variant>
      <vt:variant>
        <vt:lpwstr>Про затвердження форм первинної облікової документації з обліку об'єктів права інтелектуальної власності (винаходів, корисних моделей, промислових зразків, компонувань (топографій) інтегральних мікросхем і раціоналізаторських пропозицій) та Інструкції щодо їх заповнення (Форми ІВ-1, ІВ-2, ІВ-3, ІВ-4, ІВ-5, ІВ-6)</vt:lpwstr>
      </vt:variant>
      <vt:variant>
        <vt:lpwstr/>
      </vt:variant>
      <vt:variant>
        <vt:i4>2162794</vt:i4>
      </vt:variant>
      <vt:variant>
        <vt:i4>57</vt:i4>
      </vt:variant>
      <vt:variant>
        <vt:i4>0</vt:i4>
      </vt:variant>
      <vt:variant>
        <vt:i4>5</vt:i4>
      </vt:variant>
      <vt:variant>
        <vt:lpwstr>http://zakon.rada.gov.ua/laws/show/3855-12?find=1&amp;text=+%F1%F3%E1%27%BA%EA%F2</vt:lpwstr>
      </vt:variant>
      <vt:variant>
        <vt:lpwstr>w12</vt:lpwstr>
      </vt:variant>
      <vt:variant>
        <vt:i4>3407991</vt:i4>
      </vt:variant>
      <vt:variant>
        <vt:i4>54</vt:i4>
      </vt:variant>
      <vt:variant>
        <vt:i4>0</vt:i4>
      </vt:variant>
      <vt:variant>
        <vt:i4>5</vt:i4>
      </vt:variant>
      <vt:variant>
        <vt:lpwstr>http://zakon5.rada.gov.ua/laws/show/3322-12?nreg=3322-12&amp;find=1&amp;text=%F2%E0%BA%EC%ED&amp;x=0&amp;y=0</vt:lpwstr>
      </vt:variant>
      <vt:variant>
        <vt:lpwstr>w16</vt:lpwstr>
      </vt:variant>
      <vt:variant>
        <vt:i4>7274535</vt:i4>
      </vt:variant>
      <vt:variant>
        <vt:i4>50</vt:i4>
      </vt:variant>
      <vt:variant>
        <vt:i4>0</vt:i4>
      </vt:variant>
      <vt:variant>
        <vt:i4>5</vt:i4>
      </vt:variant>
      <vt:variant>
        <vt:lpwstr>http://zakon0.rada.gov.ua/laws/show/435-15/find10?text=%F0%E0%F6%B3%EE%ED%E0%EB%B3%E7%E0%F2%EE%F0</vt:lpwstr>
      </vt:variant>
      <vt:variant>
        <vt:lpwstr>w15</vt:lpwstr>
      </vt:variant>
      <vt:variant>
        <vt:i4>6422580</vt:i4>
      </vt:variant>
      <vt:variant>
        <vt:i4>47</vt:i4>
      </vt:variant>
      <vt:variant>
        <vt:i4>0</vt:i4>
      </vt:variant>
      <vt:variant>
        <vt:i4>5</vt:i4>
      </vt:variant>
      <vt:variant>
        <vt:lpwstr>http://zakon0.rada.gov.ua/laws/show/435-15/page9?text=%F0%E0%F6%B3%EE%ED%E0%EB%B3%E7%E0%F2%EE%F0</vt:lpwstr>
      </vt:variant>
      <vt:variant>
        <vt:lpwstr>w12</vt:lpwstr>
      </vt:variant>
      <vt:variant>
        <vt:i4>5636177</vt:i4>
      </vt:variant>
      <vt:variant>
        <vt:i4>44</vt:i4>
      </vt:variant>
      <vt:variant>
        <vt:i4>0</vt:i4>
      </vt:variant>
      <vt:variant>
        <vt:i4>5</vt:i4>
      </vt:variant>
      <vt:variant>
        <vt:lpwstr>http://zakon5.rada.gov.ua/laws/show/3322-12?nreg=3322-12&amp;find=1&amp;text=%EA%EE%EC%E5%F0%F6&amp;x=0&amp;y=0</vt:lpwstr>
      </vt:variant>
      <vt:variant>
        <vt:lpwstr>w14</vt:lpwstr>
      </vt:variant>
      <vt:variant>
        <vt:i4>786530</vt:i4>
      </vt:variant>
      <vt:variant>
        <vt:i4>24</vt:i4>
      </vt:variant>
      <vt:variant>
        <vt:i4>0</vt:i4>
      </vt:variant>
      <vt:variant>
        <vt:i4>5</vt:i4>
      </vt:variant>
      <vt:variant>
        <vt:lpwstr>https://zakon.rada.gov.ua/laws/show/3322-12?find=1&amp;text=%D1%96%D0%BD%D1%82%D0%B5%D0%BB%D0%B5%D0%BA%D1%82</vt:lpwstr>
      </vt:variant>
      <vt:variant>
        <vt:lpwstr>w1_5</vt:lpwstr>
      </vt:variant>
      <vt:variant>
        <vt:i4>7995436</vt:i4>
      </vt:variant>
      <vt:variant>
        <vt:i4>18</vt:i4>
      </vt:variant>
      <vt:variant>
        <vt:i4>0</vt:i4>
      </vt:variant>
      <vt:variant>
        <vt:i4>5</vt:i4>
      </vt:variant>
      <vt:variant>
        <vt:lpwstr>https://zakon.rada.gov.ua/laws/show/3322-12</vt:lpwstr>
      </vt:variant>
      <vt:variant>
        <vt:lpwstr>Text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http://www</dc:title>
  <dc:subject/>
  <dc:creator>Ромашко</dc:creator>
  <cp:keywords/>
  <dc:description/>
  <cp:lastModifiedBy>Valeria Parnenko</cp:lastModifiedBy>
  <cp:revision>5</cp:revision>
  <cp:lastPrinted>2021-02-10T14:38:00Z</cp:lastPrinted>
  <dcterms:created xsi:type="dcterms:W3CDTF">2022-04-12T07:00:00Z</dcterms:created>
  <dcterms:modified xsi:type="dcterms:W3CDTF">2022-04-19T06:19:00Z</dcterms:modified>
</cp:coreProperties>
</file>