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6AB3F" w14:textId="77777777" w:rsidR="003331FE" w:rsidRPr="00717EBB" w:rsidRDefault="003331FE" w:rsidP="003331FE">
      <w:pPr>
        <w:spacing w:line="240" w:lineRule="auto"/>
        <w:ind w:firstLine="0"/>
        <w:jc w:val="center"/>
        <w:rPr>
          <w:rFonts w:eastAsia="Calibri" w:cs="Times New Roman"/>
          <w:b/>
          <w:bCs/>
          <w:caps/>
          <w:color w:val="auto"/>
          <w:kern w:val="0"/>
          <w:szCs w:val="28"/>
          <w:lang w:val="ru-RU"/>
          <w14:ligatures w14:val="none"/>
        </w:rPr>
      </w:pPr>
    </w:p>
    <w:p w14:paraId="2EA286DB" w14:textId="77777777" w:rsidR="00F67E2A" w:rsidRPr="00782E8C" w:rsidRDefault="00F67E2A" w:rsidP="00F67E2A">
      <w:pPr>
        <w:spacing w:line="240" w:lineRule="auto"/>
        <w:ind w:firstLine="0"/>
        <w:jc w:val="center"/>
        <w:rPr>
          <w:b/>
          <w:smallCaps/>
          <w:lang w:val="uk-UA"/>
        </w:rPr>
      </w:pPr>
      <w:r w:rsidRPr="00782E8C">
        <w:rPr>
          <w:b/>
          <w:smallCaps/>
          <w:lang w:val="uk-UA"/>
        </w:rPr>
        <w:t>НАЦІОНАЛЬНИЙ ТЕХНІЧНИЙ УНІВЕРСИТЕТ УКРАЇНИ</w:t>
      </w:r>
    </w:p>
    <w:p w14:paraId="2C1C592D" w14:textId="06465673" w:rsidR="00F67E2A" w:rsidRPr="00782E8C" w:rsidRDefault="00F67E2A" w:rsidP="00F67E2A">
      <w:pPr>
        <w:tabs>
          <w:tab w:val="left" w:pos="0"/>
        </w:tabs>
        <w:spacing w:line="240" w:lineRule="auto"/>
        <w:ind w:firstLine="0"/>
        <w:jc w:val="center"/>
        <w:rPr>
          <w:b/>
          <w:smallCaps/>
          <w:lang w:val="uk-UA"/>
        </w:rPr>
      </w:pPr>
      <w:r w:rsidRPr="00782E8C">
        <w:rPr>
          <w:b/>
          <w:smallCaps/>
          <w:lang w:val="uk-UA"/>
        </w:rPr>
        <w:t xml:space="preserve">«КИЇВСЬКИЙ ПОЛІТЕХНІЧНИЙ ІНСТИТУТ </w:t>
      </w:r>
      <w:r w:rsidRPr="00782E8C">
        <w:rPr>
          <w:b/>
          <w:lang w:val="uk-UA"/>
        </w:rPr>
        <w:t>імені</w:t>
      </w:r>
      <w:r w:rsidRPr="00782E8C">
        <w:rPr>
          <w:b/>
          <w:smallCaps/>
          <w:lang w:val="uk-UA"/>
        </w:rPr>
        <w:t xml:space="preserve"> ІГОРЯ СІКОРСЬКОГО»</w:t>
      </w:r>
    </w:p>
    <w:p w14:paraId="5695D01D" w14:textId="77777777" w:rsidR="00F67E2A" w:rsidRPr="00782E8C" w:rsidRDefault="00F67E2A" w:rsidP="00F67E2A">
      <w:pPr>
        <w:tabs>
          <w:tab w:val="left" w:pos="0"/>
        </w:tabs>
        <w:spacing w:line="240" w:lineRule="auto"/>
        <w:ind w:firstLine="0"/>
        <w:jc w:val="center"/>
        <w:rPr>
          <w:b/>
          <w:smallCaps/>
          <w:lang w:val="uk-UA"/>
        </w:rPr>
      </w:pPr>
      <w:r w:rsidRPr="00782E8C">
        <w:rPr>
          <w:b/>
          <w:smallCaps/>
          <w:lang w:val="uk-UA"/>
        </w:rPr>
        <w:t>(КПІ ім. Ігоря Сікорського )</w:t>
      </w:r>
    </w:p>
    <w:p w14:paraId="4C5DCE4A" w14:textId="77777777" w:rsidR="00F67E2A" w:rsidRPr="00782E8C" w:rsidRDefault="00F67E2A" w:rsidP="00F67E2A">
      <w:pPr>
        <w:tabs>
          <w:tab w:val="left" w:pos="0"/>
        </w:tabs>
        <w:spacing w:line="240" w:lineRule="auto"/>
        <w:ind w:firstLine="0"/>
        <w:jc w:val="center"/>
        <w:rPr>
          <w:b/>
          <w:smallCaps/>
          <w:sz w:val="16"/>
          <w:szCs w:val="16"/>
          <w:lang w:val="uk-UA"/>
        </w:rPr>
      </w:pPr>
    </w:p>
    <w:p w14:paraId="45BFB9FC" w14:textId="3B981E29" w:rsidR="00F67E2A" w:rsidRPr="00782E8C" w:rsidRDefault="00F67E2A" w:rsidP="00F67E2A">
      <w:pPr>
        <w:tabs>
          <w:tab w:val="left" w:pos="9922"/>
        </w:tabs>
        <w:spacing w:line="240" w:lineRule="auto"/>
        <w:ind w:firstLine="0"/>
        <w:jc w:val="center"/>
        <w:rPr>
          <w:lang w:val="uk-UA"/>
        </w:rPr>
      </w:pPr>
      <w:r w:rsidRPr="00782E8C">
        <w:rPr>
          <w:smallCaps/>
          <w:lang w:val="uk-UA"/>
        </w:rPr>
        <w:t>ФАКУЛЬТЕТ</w:t>
      </w:r>
      <w:r w:rsidR="00292B46" w:rsidRPr="0061220A">
        <w:rPr>
          <w:smallCaps/>
          <w:lang w:val="uk-UA"/>
        </w:rPr>
        <w:t xml:space="preserve"> </w:t>
      </w:r>
      <w:r w:rsidRPr="00782E8C">
        <w:rPr>
          <w:smallCaps/>
          <w:lang w:val="uk-UA"/>
        </w:rPr>
        <w:t>БІОМЕДИЧНОЇ ІНЖЕНЕРІЇ</w:t>
      </w:r>
    </w:p>
    <w:p w14:paraId="674ECEDD" w14:textId="6CF89FA5" w:rsidR="00F67E2A" w:rsidRPr="00782E8C" w:rsidRDefault="00F67E2A" w:rsidP="00F67E2A">
      <w:pPr>
        <w:tabs>
          <w:tab w:val="left" w:pos="9356"/>
        </w:tabs>
        <w:spacing w:line="240" w:lineRule="auto"/>
        <w:ind w:firstLine="0"/>
        <w:jc w:val="center"/>
        <w:rPr>
          <w:lang w:val="uk-UA"/>
        </w:rPr>
      </w:pPr>
      <w:r w:rsidRPr="00782E8C">
        <w:rPr>
          <w:lang w:val="uk-UA"/>
        </w:rPr>
        <w:t>кафедра</w:t>
      </w:r>
      <w:r w:rsidR="00292B46">
        <w:rPr>
          <w:lang w:val="en-US"/>
        </w:rPr>
        <w:t xml:space="preserve"> </w:t>
      </w:r>
      <w:r w:rsidRPr="00782E8C">
        <w:rPr>
          <w:smallCaps/>
          <w:lang w:val="uk-UA"/>
        </w:rPr>
        <w:t>БІОМЕДИЧНОЇ КІБЕРНЕТИКИ</w:t>
      </w:r>
    </w:p>
    <w:p w14:paraId="5562D7B7" w14:textId="77777777" w:rsidR="00F67E2A" w:rsidRPr="00782E8C" w:rsidRDefault="00F67E2A" w:rsidP="00F67E2A">
      <w:pPr>
        <w:tabs>
          <w:tab w:val="left" w:pos="720"/>
          <w:tab w:val="left" w:pos="1440"/>
          <w:tab w:val="left" w:pos="1620"/>
        </w:tabs>
        <w:spacing w:line="240" w:lineRule="auto"/>
        <w:ind w:firstLine="0"/>
        <w:rPr>
          <w:sz w:val="26"/>
          <w:szCs w:val="26"/>
          <w:lang w:val="uk-UA"/>
        </w:rPr>
      </w:pPr>
    </w:p>
    <w:tbl>
      <w:tblPr>
        <w:tblW w:w="9781" w:type="dxa"/>
        <w:tblInd w:w="108" w:type="dxa"/>
        <w:tblLayout w:type="fixed"/>
        <w:tblLook w:val="0400" w:firstRow="0" w:lastRow="0" w:firstColumn="0" w:lastColumn="0" w:noHBand="0" w:noVBand="1"/>
      </w:tblPr>
      <w:tblGrid>
        <w:gridCol w:w="3544"/>
        <w:gridCol w:w="1608"/>
        <w:gridCol w:w="4629"/>
      </w:tblGrid>
      <w:tr w:rsidR="00F67E2A" w:rsidRPr="00782E8C" w14:paraId="3B59260E" w14:textId="77777777" w:rsidTr="00E510BE">
        <w:tc>
          <w:tcPr>
            <w:tcW w:w="3544" w:type="dxa"/>
            <w:shd w:val="clear" w:color="auto" w:fill="auto"/>
          </w:tcPr>
          <w:p w14:paraId="4BFA62BE" w14:textId="77777777" w:rsidR="00F67E2A" w:rsidRPr="00782E8C" w:rsidRDefault="00F67E2A" w:rsidP="00E510BE">
            <w:pPr>
              <w:tabs>
                <w:tab w:val="left" w:pos="9631"/>
              </w:tabs>
              <w:spacing w:line="240" w:lineRule="auto"/>
              <w:ind w:firstLine="0"/>
              <w:rPr>
                <w:sz w:val="26"/>
                <w:szCs w:val="26"/>
                <w:lang w:val="uk-UA"/>
              </w:rPr>
            </w:pPr>
          </w:p>
        </w:tc>
        <w:tc>
          <w:tcPr>
            <w:tcW w:w="1608" w:type="dxa"/>
            <w:shd w:val="clear" w:color="auto" w:fill="auto"/>
          </w:tcPr>
          <w:p w14:paraId="5FAAF601"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3CAC5C2E" w14:textId="77777777" w:rsidR="00F67E2A" w:rsidRPr="00782E8C" w:rsidRDefault="00F67E2A" w:rsidP="00E510BE">
            <w:pPr>
              <w:tabs>
                <w:tab w:val="left" w:pos="720"/>
                <w:tab w:val="left" w:pos="1440"/>
                <w:tab w:val="left" w:pos="1620"/>
              </w:tabs>
              <w:ind w:firstLine="0"/>
              <w:jc w:val="left"/>
              <w:rPr>
                <w:sz w:val="26"/>
                <w:szCs w:val="26"/>
                <w:lang w:val="uk-UA"/>
              </w:rPr>
            </w:pPr>
            <w:r w:rsidRPr="00782E8C">
              <w:rPr>
                <w:lang w:val="uk-UA"/>
              </w:rPr>
              <w:t>«</w:t>
            </w:r>
            <w:r w:rsidRPr="00782E8C">
              <w:rPr>
                <w:b/>
                <w:lang w:val="uk-UA"/>
              </w:rPr>
              <w:t>До захисту допущено</w:t>
            </w:r>
            <w:r w:rsidRPr="00782E8C">
              <w:rPr>
                <w:lang w:val="uk-UA"/>
              </w:rPr>
              <w:t>»</w:t>
            </w:r>
          </w:p>
        </w:tc>
      </w:tr>
      <w:tr w:rsidR="00F67E2A" w:rsidRPr="00782E8C" w14:paraId="36AC4CAC" w14:textId="77777777" w:rsidTr="00E510BE">
        <w:tc>
          <w:tcPr>
            <w:tcW w:w="3544" w:type="dxa"/>
            <w:shd w:val="clear" w:color="auto" w:fill="auto"/>
          </w:tcPr>
          <w:p w14:paraId="6615BCA7"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6AF33D24"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107D6C31" w14:textId="77777777" w:rsidR="00F67E2A" w:rsidRPr="00782E8C" w:rsidRDefault="00F67E2A" w:rsidP="00E510BE">
            <w:pPr>
              <w:tabs>
                <w:tab w:val="left" w:pos="720"/>
                <w:tab w:val="left" w:pos="1440"/>
                <w:tab w:val="left" w:pos="1620"/>
              </w:tabs>
              <w:ind w:firstLine="0"/>
              <w:jc w:val="left"/>
              <w:rPr>
                <w:sz w:val="26"/>
                <w:szCs w:val="26"/>
                <w:lang w:val="uk-UA"/>
              </w:rPr>
            </w:pPr>
            <w:r w:rsidRPr="00782E8C">
              <w:rPr>
                <w:lang w:val="uk-UA"/>
              </w:rPr>
              <w:t xml:space="preserve">В.о. завідувач кафедри </w:t>
            </w:r>
            <w:r>
              <w:rPr>
                <w:lang w:val="uk-UA"/>
              </w:rPr>
              <w:t>біомедичної кібернетики (</w:t>
            </w:r>
            <w:r w:rsidRPr="00782E8C">
              <w:rPr>
                <w:lang w:val="uk-UA"/>
              </w:rPr>
              <w:t>БМК</w:t>
            </w:r>
            <w:r>
              <w:rPr>
                <w:lang w:val="uk-UA"/>
              </w:rPr>
              <w:t>)</w:t>
            </w:r>
          </w:p>
        </w:tc>
      </w:tr>
      <w:tr w:rsidR="00F67E2A" w:rsidRPr="00782E8C" w14:paraId="2544A33B" w14:textId="77777777" w:rsidTr="00E510BE">
        <w:trPr>
          <w:trHeight w:val="640"/>
        </w:trPr>
        <w:tc>
          <w:tcPr>
            <w:tcW w:w="3544" w:type="dxa"/>
            <w:shd w:val="clear" w:color="auto" w:fill="auto"/>
          </w:tcPr>
          <w:p w14:paraId="0B063728"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087EB6C0"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0035A697" w14:textId="77777777" w:rsidR="00F67E2A" w:rsidRPr="00782E8C" w:rsidRDefault="00F67E2A" w:rsidP="00E510BE">
            <w:pPr>
              <w:tabs>
                <w:tab w:val="left" w:pos="0"/>
                <w:tab w:val="left" w:pos="273"/>
                <w:tab w:val="left" w:pos="1620"/>
              </w:tabs>
              <w:spacing w:line="240" w:lineRule="auto"/>
              <w:ind w:firstLine="0"/>
              <w:jc w:val="left"/>
              <w:rPr>
                <w:sz w:val="26"/>
                <w:szCs w:val="26"/>
                <w:u w:val="single"/>
                <w:lang w:val="uk-UA"/>
              </w:rPr>
            </w:pPr>
            <w:r w:rsidRPr="00782E8C">
              <w:rPr>
                <w:sz w:val="26"/>
                <w:szCs w:val="26"/>
                <w:lang w:val="uk-UA"/>
              </w:rPr>
              <w:t xml:space="preserve">___________ </w:t>
            </w:r>
            <w:r w:rsidRPr="00782E8C">
              <w:rPr>
                <w:b/>
                <w:bCs/>
                <w:lang w:val="uk-UA"/>
              </w:rPr>
              <w:t>Світлана АЛХІМОВА</w:t>
            </w:r>
          </w:p>
        </w:tc>
      </w:tr>
      <w:tr w:rsidR="00F67E2A" w:rsidRPr="00782E8C" w14:paraId="1C268C88" w14:textId="77777777" w:rsidTr="00E510BE">
        <w:trPr>
          <w:trHeight w:val="281"/>
        </w:trPr>
        <w:tc>
          <w:tcPr>
            <w:tcW w:w="3544" w:type="dxa"/>
            <w:shd w:val="clear" w:color="auto" w:fill="auto"/>
          </w:tcPr>
          <w:p w14:paraId="5536E700" w14:textId="77777777" w:rsidR="00F67E2A" w:rsidRPr="00782E8C" w:rsidRDefault="00F67E2A" w:rsidP="00E510BE">
            <w:pPr>
              <w:tabs>
                <w:tab w:val="left" w:pos="720"/>
                <w:tab w:val="left" w:pos="1440"/>
                <w:tab w:val="left" w:pos="1620"/>
              </w:tabs>
              <w:spacing w:line="240" w:lineRule="auto"/>
              <w:ind w:firstLine="0"/>
              <w:rPr>
                <w:sz w:val="16"/>
                <w:szCs w:val="16"/>
                <w:lang w:val="uk-UA"/>
              </w:rPr>
            </w:pPr>
          </w:p>
        </w:tc>
        <w:tc>
          <w:tcPr>
            <w:tcW w:w="1608" w:type="dxa"/>
            <w:shd w:val="clear" w:color="auto" w:fill="auto"/>
          </w:tcPr>
          <w:p w14:paraId="3648C7B0" w14:textId="77777777" w:rsidR="00F67E2A" w:rsidRPr="00782E8C" w:rsidRDefault="00F67E2A" w:rsidP="00E510BE">
            <w:pPr>
              <w:tabs>
                <w:tab w:val="left" w:pos="720"/>
                <w:tab w:val="left" w:pos="1440"/>
                <w:tab w:val="left" w:pos="1620"/>
              </w:tabs>
              <w:spacing w:line="240" w:lineRule="auto"/>
              <w:ind w:firstLine="0"/>
              <w:rPr>
                <w:sz w:val="16"/>
                <w:szCs w:val="16"/>
                <w:lang w:val="uk-UA"/>
              </w:rPr>
            </w:pPr>
          </w:p>
        </w:tc>
        <w:tc>
          <w:tcPr>
            <w:tcW w:w="4629" w:type="dxa"/>
            <w:shd w:val="clear" w:color="auto" w:fill="auto"/>
            <w:vAlign w:val="bottom"/>
          </w:tcPr>
          <w:p w14:paraId="212178DD" w14:textId="77777777" w:rsidR="00F67E2A" w:rsidRPr="00782E8C" w:rsidRDefault="00F67E2A" w:rsidP="00E510BE">
            <w:pPr>
              <w:tabs>
                <w:tab w:val="left" w:pos="720"/>
                <w:tab w:val="left" w:pos="1440"/>
                <w:tab w:val="left" w:pos="1620"/>
              </w:tabs>
              <w:ind w:firstLine="0"/>
              <w:jc w:val="left"/>
              <w:rPr>
                <w:sz w:val="16"/>
                <w:szCs w:val="16"/>
                <w:lang w:val="uk-UA"/>
              </w:rPr>
            </w:pPr>
          </w:p>
        </w:tc>
      </w:tr>
      <w:tr w:rsidR="00F67E2A" w:rsidRPr="00782E8C" w14:paraId="75A4771C" w14:textId="77777777" w:rsidTr="00E510BE">
        <w:tc>
          <w:tcPr>
            <w:tcW w:w="3544" w:type="dxa"/>
            <w:shd w:val="clear" w:color="auto" w:fill="auto"/>
          </w:tcPr>
          <w:p w14:paraId="0DE9F382"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632F7B3F" w14:textId="77777777" w:rsidR="00F67E2A" w:rsidRPr="00782E8C" w:rsidRDefault="00F67E2A" w:rsidP="00E510BE">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2F98027E" w14:textId="2C2B4ACE" w:rsidR="00F67E2A" w:rsidRPr="00782E8C" w:rsidRDefault="00F67E2A" w:rsidP="00E510BE">
            <w:pPr>
              <w:tabs>
                <w:tab w:val="left" w:pos="720"/>
                <w:tab w:val="left" w:pos="1440"/>
                <w:tab w:val="left" w:pos="1620"/>
              </w:tabs>
              <w:ind w:firstLine="0"/>
              <w:jc w:val="left"/>
              <w:rPr>
                <w:sz w:val="26"/>
                <w:szCs w:val="26"/>
                <w:lang w:val="uk-UA"/>
              </w:rPr>
            </w:pPr>
            <w:r w:rsidRPr="00782E8C">
              <w:rPr>
                <w:lang w:val="uk-UA"/>
              </w:rPr>
              <w:t>“___</w:t>
            </w:r>
            <w:r w:rsidR="00292B46">
              <w:rPr>
                <w:lang w:val="en-US"/>
              </w:rPr>
              <w:t>__</w:t>
            </w:r>
            <w:r w:rsidRPr="00782E8C">
              <w:rPr>
                <w:lang w:val="uk-UA"/>
              </w:rPr>
              <w:t>”</w:t>
            </w:r>
            <w:r w:rsidR="00292B46">
              <w:rPr>
                <w:lang w:val="en-US"/>
              </w:rPr>
              <w:t xml:space="preserve"> </w:t>
            </w:r>
            <w:r w:rsidRPr="00782E8C">
              <w:rPr>
                <w:lang w:val="uk-UA"/>
              </w:rPr>
              <w:t>червня</w:t>
            </w:r>
            <w:r w:rsidR="00292B46">
              <w:rPr>
                <w:lang w:val="en-US"/>
              </w:rPr>
              <w:t xml:space="preserve"> </w:t>
            </w:r>
            <w:r w:rsidRPr="00782E8C">
              <w:rPr>
                <w:lang w:val="uk-UA"/>
              </w:rPr>
              <w:t>2024р.</w:t>
            </w:r>
          </w:p>
        </w:tc>
      </w:tr>
    </w:tbl>
    <w:p w14:paraId="417A571F" w14:textId="77777777" w:rsidR="00F67E2A" w:rsidRPr="00782E8C" w:rsidRDefault="00F67E2A" w:rsidP="00F67E2A">
      <w:pPr>
        <w:tabs>
          <w:tab w:val="left" w:pos="720"/>
          <w:tab w:val="left" w:pos="1440"/>
          <w:tab w:val="left" w:pos="1620"/>
        </w:tabs>
        <w:spacing w:line="240" w:lineRule="auto"/>
        <w:ind w:firstLine="0"/>
        <w:rPr>
          <w:sz w:val="26"/>
          <w:szCs w:val="26"/>
          <w:lang w:val="uk-UA"/>
        </w:rPr>
      </w:pPr>
    </w:p>
    <w:p w14:paraId="0D6D13F6" w14:textId="77777777" w:rsidR="00F67E2A" w:rsidRPr="00782E8C" w:rsidRDefault="00F67E2A" w:rsidP="00F67E2A">
      <w:pPr>
        <w:tabs>
          <w:tab w:val="right" w:pos="8903"/>
        </w:tabs>
        <w:spacing w:line="240" w:lineRule="auto"/>
        <w:ind w:firstLine="0"/>
        <w:jc w:val="center"/>
        <w:rPr>
          <w:b/>
          <w:sz w:val="40"/>
          <w:szCs w:val="40"/>
          <w:lang w:val="uk-UA"/>
        </w:rPr>
      </w:pPr>
      <w:r w:rsidRPr="00782E8C">
        <w:rPr>
          <w:b/>
          <w:sz w:val="40"/>
          <w:szCs w:val="40"/>
          <w:lang w:val="uk-UA"/>
        </w:rPr>
        <w:t>Дипломна робота</w:t>
      </w:r>
    </w:p>
    <w:p w14:paraId="2CA373B9" w14:textId="77777777" w:rsidR="00F67E2A" w:rsidRPr="00782E8C" w:rsidRDefault="00F67E2A" w:rsidP="00F67E2A">
      <w:pPr>
        <w:spacing w:line="240" w:lineRule="auto"/>
        <w:ind w:firstLine="0"/>
        <w:jc w:val="center"/>
        <w:rPr>
          <w:b/>
          <w:sz w:val="26"/>
          <w:szCs w:val="26"/>
          <w:lang w:val="uk-UA"/>
        </w:rPr>
      </w:pPr>
      <w:r w:rsidRPr="00782E8C">
        <w:rPr>
          <w:b/>
          <w:lang w:val="uk-UA"/>
        </w:rPr>
        <w:t>на здобуття ступеня бакалавра</w:t>
      </w:r>
    </w:p>
    <w:tbl>
      <w:tblPr>
        <w:tblW w:w="9964" w:type="dxa"/>
        <w:tblInd w:w="-34" w:type="dxa"/>
        <w:tblLayout w:type="fixed"/>
        <w:tblLook w:val="0400" w:firstRow="0" w:lastRow="0" w:firstColumn="0" w:lastColumn="0" w:noHBand="0" w:noVBand="1"/>
      </w:tblPr>
      <w:tblGrid>
        <w:gridCol w:w="1952"/>
        <w:gridCol w:w="8012"/>
      </w:tblGrid>
      <w:tr w:rsidR="00F67E2A" w:rsidRPr="00782E8C" w14:paraId="1CA217AB" w14:textId="77777777" w:rsidTr="00E510BE">
        <w:trPr>
          <w:trHeight w:val="468"/>
        </w:trPr>
        <w:tc>
          <w:tcPr>
            <w:tcW w:w="9964" w:type="dxa"/>
            <w:gridSpan w:val="2"/>
            <w:shd w:val="clear" w:color="auto" w:fill="auto"/>
            <w:vAlign w:val="bottom"/>
          </w:tcPr>
          <w:p w14:paraId="159B5242" w14:textId="77777777" w:rsidR="00F67E2A" w:rsidRPr="00782E8C" w:rsidRDefault="00F67E2A" w:rsidP="00E510BE">
            <w:pPr>
              <w:tabs>
                <w:tab w:val="left" w:pos="9356"/>
              </w:tabs>
              <w:spacing w:line="240" w:lineRule="auto"/>
              <w:ind w:right="-117" w:firstLine="0"/>
              <w:jc w:val="center"/>
              <w:rPr>
                <w:b/>
                <w:lang w:val="uk-UA"/>
              </w:rPr>
            </w:pPr>
            <w:r w:rsidRPr="00782E8C">
              <w:rPr>
                <w:b/>
                <w:lang w:val="uk-UA"/>
              </w:rPr>
              <w:t xml:space="preserve">за освітньо-професійною програмою </w:t>
            </w:r>
          </w:p>
          <w:p w14:paraId="02AF5D7C" w14:textId="77777777" w:rsidR="00F67E2A" w:rsidRPr="00782E8C" w:rsidRDefault="00F67E2A" w:rsidP="00E510BE">
            <w:pPr>
              <w:tabs>
                <w:tab w:val="left" w:pos="9356"/>
              </w:tabs>
              <w:spacing w:line="240" w:lineRule="auto"/>
              <w:ind w:right="-117" w:firstLine="0"/>
              <w:jc w:val="center"/>
              <w:rPr>
                <w:lang w:val="uk-UA"/>
              </w:rPr>
            </w:pPr>
            <w:r w:rsidRPr="00782E8C">
              <w:rPr>
                <w:b/>
                <w:i/>
                <w:lang w:val="uk-UA"/>
              </w:rPr>
              <w:t>«Комп’ютерні технології в біології та медицині»</w:t>
            </w:r>
          </w:p>
        </w:tc>
      </w:tr>
      <w:tr w:rsidR="00F67E2A" w:rsidRPr="00782E8C" w14:paraId="7B8C3F1E" w14:textId="77777777" w:rsidTr="00E510BE">
        <w:tc>
          <w:tcPr>
            <w:tcW w:w="9964" w:type="dxa"/>
            <w:gridSpan w:val="2"/>
            <w:shd w:val="clear" w:color="auto" w:fill="auto"/>
          </w:tcPr>
          <w:p w14:paraId="1172C8C1" w14:textId="35C9C18B" w:rsidR="00F67E2A" w:rsidRPr="00782E8C" w:rsidRDefault="00F67E2A" w:rsidP="00E510BE">
            <w:pPr>
              <w:tabs>
                <w:tab w:val="left" w:pos="8903"/>
              </w:tabs>
              <w:spacing w:line="240" w:lineRule="auto"/>
              <w:ind w:firstLine="0"/>
              <w:jc w:val="center"/>
              <w:rPr>
                <w:lang w:val="uk-UA"/>
              </w:rPr>
            </w:pPr>
            <w:r w:rsidRPr="00782E8C">
              <w:rPr>
                <w:b/>
                <w:lang w:val="uk-UA"/>
              </w:rPr>
              <w:t xml:space="preserve">спеціальності </w:t>
            </w:r>
            <w:r w:rsidRPr="00782E8C">
              <w:rPr>
                <w:b/>
                <w:i/>
                <w:lang w:val="uk-UA"/>
              </w:rPr>
              <w:t>122</w:t>
            </w:r>
            <w:r w:rsidR="00292B46">
              <w:rPr>
                <w:b/>
                <w:i/>
                <w:lang w:val="en-US"/>
              </w:rPr>
              <w:t xml:space="preserve"> </w:t>
            </w:r>
            <w:r w:rsidRPr="00782E8C">
              <w:rPr>
                <w:b/>
                <w:i/>
                <w:lang w:val="uk-UA"/>
              </w:rPr>
              <w:t>«Комп’ютерні науки»</w:t>
            </w:r>
          </w:p>
        </w:tc>
      </w:tr>
      <w:tr w:rsidR="00F67E2A" w:rsidRPr="00782E8C" w14:paraId="78A11281" w14:textId="77777777" w:rsidTr="00E510BE">
        <w:tc>
          <w:tcPr>
            <w:tcW w:w="1952" w:type="dxa"/>
            <w:shd w:val="clear" w:color="auto" w:fill="auto"/>
          </w:tcPr>
          <w:p w14:paraId="4E5E6C24" w14:textId="77777777" w:rsidR="00F67E2A" w:rsidRPr="00782E8C" w:rsidRDefault="00F67E2A" w:rsidP="00E510BE">
            <w:pPr>
              <w:tabs>
                <w:tab w:val="left" w:pos="8903"/>
              </w:tabs>
              <w:spacing w:line="240" w:lineRule="auto"/>
              <w:ind w:firstLine="0"/>
              <w:rPr>
                <w:b/>
                <w:lang w:val="uk-UA"/>
              </w:rPr>
            </w:pPr>
          </w:p>
        </w:tc>
        <w:tc>
          <w:tcPr>
            <w:tcW w:w="8012" w:type="dxa"/>
            <w:shd w:val="clear" w:color="auto" w:fill="auto"/>
          </w:tcPr>
          <w:p w14:paraId="17677FDD" w14:textId="77777777" w:rsidR="00F67E2A" w:rsidRPr="00782E8C" w:rsidRDefault="00F67E2A" w:rsidP="00E510BE">
            <w:pPr>
              <w:tabs>
                <w:tab w:val="left" w:pos="8903"/>
              </w:tabs>
              <w:spacing w:line="240" w:lineRule="auto"/>
              <w:ind w:firstLine="0"/>
              <w:rPr>
                <w:lang w:val="uk-UA"/>
              </w:rPr>
            </w:pPr>
          </w:p>
        </w:tc>
      </w:tr>
      <w:tr w:rsidR="00F67E2A" w:rsidRPr="00782E8C" w14:paraId="6E9E9BC6" w14:textId="77777777" w:rsidTr="00E510BE">
        <w:tc>
          <w:tcPr>
            <w:tcW w:w="1952" w:type="dxa"/>
            <w:shd w:val="clear" w:color="auto" w:fill="auto"/>
          </w:tcPr>
          <w:p w14:paraId="564FDB2B" w14:textId="77777777" w:rsidR="00F67E2A" w:rsidRPr="00782E8C" w:rsidRDefault="00F67E2A" w:rsidP="00E510BE">
            <w:pPr>
              <w:tabs>
                <w:tab w:val="left" w:pos="8903"/>
              </w:tabs>
              <w:spacing w:line="240" w:lineRule="auto"/>
              <w:ind w:firstLine="0"/>
              <w:rPr>
                <w:b/>
                <w:lang w:val="uk-UA"/>
              </w:rPr>
            </w:pPr>
            <w:r w:rsidRPr="00782E8C">
              <w:rPr>
                <w:b/>
                <w:lang w:val="uk-UA"/>
              </w:rPr>
              <w:t>на тему:</w:t>
            </w:r>
          </w:p>
        </w:tc>
        <w:tc>
          <w:tcPr>
            <w:tcW w:w="8012" w:type="dxa"/>
            <w:tcBorders>
              <w:bottom w:val="single" w:sz="4" w:space="0" w:color="000000"/>
            </w:tcBorders>
            <w:shd w:val="clear" w:color="auto" w:fill="auto"/>
          </w:tcPr>
          <w:p w14:paraId="5097E7A6" w14:textId="4D865626" w:rsidR="00F67E2A" w:rsidRPr="00A10639" w:rsidRDefault="00714BF3" w:rsidP="00E510BE">
            <w:pPr>
              <w:tabs>
                <w:tab w:val="left" w:pos="8903"/>
              </w:tabs>
              <w:spacing w:line="240" w:lineRule="auto"/>
              <w:ind w:firstLine="0"/>
              <w:rPr>
                <w:b/>
                <w:bCs/>
                <w:lang w:val="uk-UA"/>
              </w:rPr>
            </w:pPr>
            <w:r w:rsidRPr="00A10639">
              <w:rPr>
                <w:b/>
                <w:bCs/>
                <w:lang w:val="uk-UA"/>
              </w:rPr>
              <w:t xml:space="preserve">Платформа для оцінки рівня стресу </w:t>
            </w:r>
            <w:r w:rsidR="00F41611" w:rsidRPr="00A10639">
              <w:rPr>
                <w:b/>
                <w:bCs/>
                <w:lang w:val="uk-UA"/>
              </w:rPr>
              <w:t xml:space="preserve">за даними добового </w:t>
            </w:r>
          </w:p>
        </w:tc>
      </w:tr>
      <w:tr w:rsidR="00F67E2A" w:rsidRPr="00782E8C" w14:paraId="6789D3AA" w14:textId="77777777" w:rsidTr="00E510BE">
        <w:tc>
          <w:tcPr>
            <w:tcW w:w="9964" w:type="dxa"/>
            <w:gridSpan w:val="2"/>
            <w:tcBorders>
              <w:bottom w:val="single" w:sz="4" w:space="0" w:color="000000"/>
            </w:tcBorders>
            <w:shd w:val="clear" w:color="auto" w:fill="auto"/>
          </w:tcPr>
          <w:p w14:paraId="55CAFE47" w14:textId="3931CD13" w:rsidR="00F67E2A" w:rsidRPr="00A10639" w:rsidRDefault="00F41611" w:rsidP="00E510BE">
            <w:pPr>
              <w:tabs>
                <w:tab w:val="left" w:pos="8903"/>
              </w:tabs>
              <w:spacing w:line="240" w:lineRule="auto"/>
              <w:ind w:firstLine="0"/>
              <w:rPr>
                <w:b/>
                <w:bCs/>
                <w:lang w:val="uk-UA"/>
              </w:rPr>
            </w:pPr>
            <w:r w:rsidRPr="00A10639">
              <w:rPr>
                <w:b/>
                <w:bCs/>
                <w:lang w:val="uk-UA"/>
              </w:rPr>
              <w:t xml:space="preserve">моніторингу серцево-судинних </w:t>
            </w:r>
            <w:r w:rsidR="00A10639">
              <w:rPr>
                <w:b/>
                <w:bCs/>
                <w:lang w:val="uk-UA"/>
              </w:rPr>
              <w:t>параметрів</w:t>
            </w:r>
          </w:p>
        </w:tc>
      </w:tr>
    </w:tbl>
    <w:p w14:paraId="2D8A13D9" w14:textId="22807166" w:rsidR="00F67E2A" w:rsidRPr="00782E8C" w:rsidRDefault="00F67E2A" w:rsidP="00F67E2A">
      <w:pPr>
        <w:spacing w:line="240" w:lineRule="auto"/>
        <w:ind w:firstLine="0"/>
        <w:rPr>
          <w:lang w:val="uk-UA"/>
        </w:rPr>
      </w:pPr>
      <w:r w:rsidRPr="00782E8C">
        <w:rPr>
          <w:lang w:val="uk-UA"/>
        </w:rPr>
        <w:t xml:space="preserve">Виконала: </w:t>
      </w:r>
      <w:r w:rsidR="00A94C8E" w:rsidRPr="00782E8C">
        <w:rPr>
          <w:lang w:val="uk-UA"/>
        </w:rPr>
        <w:t>студентка</w:t>
      </w:r>
      <w:r w:rsidRPr="00782E8C">
        <w:rPr>
          <w:lang w:val="uk-UA"/>
        </w:rPr>
        <w:t xml:space="preserve"> </w:t>
      </w:r>
      <w:r w:rsidRPr="00782E8C">
        <w:rPr>
          <w:b/>
          <w:lang w:val="uk-UA"/>
        </w:rPr>
        <w:t>ІV</w:t>
      </w:r>
      <w:r w:rsidRPr="00782E8C">
        <w:rPr>
          <w:lang w:val="uk-UA"/>
        </w:rPr>
        <w:t xml:space="preserve"> курсу, групи _</w:t>
      </w:r>
      <w:r w:rsidRPr="00782E8C">
        <w:rPr>
          <w:u w:val="single"/>
          <w:lang w:val="uk-UA"/>
        </w:rPr>
        <w:t>БС-0</w:t>
      </w:r>
      <w:r w:rsidR="00F41611">
        <w:rPr>
          <w:u w:val="single"/>
          <w:lang w:val="uk-UA"/>
        </w:rPr>
        <w:t>1</w:t>
      </w:r>
      <w:r w:rsidRPr="00782E8C">
        <w:rPr>
          <w:lang w:val="uk-UA"/>
        </w:rPr>
        <w:t>_</w:t>
      </w:r>
    </w:p>
    <w:tbl>
      <w:tblPr>
        <w:tblW w:w="9889" w:type="dxa"/>
        <w:tblLayout w:type="fixed"/>
        <w:tblLook w:val="0400" w:firstRow="0" w:lastRow="0" w:firstColumn="0" w:lastColumn="0" w:noHBand="0" w:noVBand="1"/>
      </w:tblPr>
      <w:tblGrid>
        <w:gridCol w:w="1418"/>
        <w:gridCol w:w="108"/>
        <w:gridCol w:w="6804"/>
        <w:gridCol w:w="288"/>
        <w:gridCol w:w="1271"/>
      </w:tblGrid>
      <w:tr w:rsidR="00F67E2A" w:rsidRPr="00782E8C" w14:paraId="55BD641E" w14:textId="77777777" w:rsidTr="00E510BE">
        <w:tc>
          <w:tcPr>
            <w:tcW w:w="8330" w:type="dxa"/>
            <w:gridSpan w:val="3"/>
            <w:tcBorders>
              <w:bottom w:val="single" w:sz="4" w:space="0" w:color="000000"/>
            </w:tcBorders>
            <w:shd w:val="clear" w:color="auto" w:fill="auto"/>
          </w:tcPr>
          <w:p w14:paraId="252845AC" w14:textId="77777777" w:rsidR="00F67E2A" w:rsidRPr="00782E8C" w:rsidRDefault="00F67E2A" w:rsidP="00E510BE">
            <w:pPr>
              <w:tabs>
                <w:tab w:val="left" w:pos="7371"/>
                <w:tab w:val="left" w:pos="7513"/>
                <w:tab w:val="left" w:pos="8903"/>
              </w:tabs>
              <w:spacing w:line="240" w:lineRule="auto"/>
              <w:ind w:firstLine="0"/>
              <w:rPr>
                <w:b/>
                <w:color w:val="FF0000"/>
                <w:sz w:val="16"/>
                <w:szCs w:val="16"/>
                <w:lang w:val="uk-UA"/>
              </w:rPr>
            </w:pPr>
          </w:p>
          <w:p w14:paraId="1505A929" w14:textId="3D731DF4" w:rsidR="00F67E2A" w:rsidRPr="00782E8C" w:rsidRDefault="00F41611" w:rsidP="00E510BE">
            <w:pPr>
              <w:tabs>
                <w:tab w:val="left" w:pos="7371"/>
                <w:tab w:val="left" w:pos="7513"/>
                <w:tab w:val="left" w:pos="8903"/>
              </w:tabs>
              <w:spacing w:line="240" w:lineRule="auto"/>
              <w:ind w:firstLine="0"/>
              <w:jc w:val="center"/>
              <w:rPr>
                <w:b/>
                <w:color w:val="FF0000"/>
                <w:sz w:val="32"/>
                <w:szCs w:val="32"/>
                <w:lang w:val="uk-UA"/>
              </w:rPr>
            </w:pPr>
            <w:r>
              <w:rPr>
                <w:b/>
                <w:lang w:val="uk-UA"/>
              </w:rPr>
              <w:t>ЗАГОРСЬКА ДАР'Я АНДРІЇВНА</w:t>
            </w:r>
          </w:p>
        </w:tc>
        <w:tc>
          <w:tcPr>
            <w:tcW w:w="288" w:type="dxa"/>
            <w:shd w:val="clear" w:color="auto" w:fill="auto"/>
          </w:tcPr>
          <w:p w14:paraId="15373CEC" w14:textId="77777777" w:rsidR="00F67E2A" w:rsidRPr="00782E8C" w:rsidRDefault="00F67E2A" w:rsidP="00E510BE">
            <w:pPr>
              <w:tabs>
                <w:tab w:val="left" w:pos="7371"/>
                <w:tab w:val="left" w:pos="7513"/>
                <w:tab w:val="left" w:pos="8903"/>
              </w:tabs>
              <w:spacing w:line="240" w:lineRule="auto"/>
              <w:ind w:firstLine="0"/>
              <w:rPr>
                <w:lang w:val="uk-UA"/>
              </w:rPr>
            </w:pPr>
          </w:p>
        </w:tc>
        <w:tc>
          <w:tcPr>
            <w:tcW w:w="1271" w:type="dxa"/>
            <w:tcBorders>
              <w:bottom w:val="single" w:sz="4" w:space="0" w:color="000000"/>
            </w:tcBorders>
            <w:shd w:val="clear" w:color="auto" w:fill="auto"/>
          </w:tcPr>
          <w:p w14:paraId="0328F7F7" w14:textId="0BB4FD5F" w:rsidR="00F67E2A" w:rsidRPr="00782E8C" w:rsidRDefault="00F96C51" w:rsidP="00F96C51">
            <w:pPr>
              <w:tabs>
                <w:tab w:val="left" w:pos="7371"/>
                <w:tab w:val="left" w:pos="7513"/>
                <w:tab w:val="left" w:pos="8903"/>
              </w:tabs>
              <w:spacing w:line="240" w:lineRule="auto"/>
              <w:ind w:firstLine="0"/>
              <w:jc w:val="center"/>
              <w:rPr>
                <w:lang w:val="uk-UA"/>
              </w:rPr>
            </w:pPr>
            <w:r w:rsidRPr="00624251">
              <w:rPr>
                <w:color w:val="000000"/>
                <w:sz w:val="38"/>
                <w:szCs w:val="38"/>
                <w:bdr w:val="none" w:sz="0" w:space="0" w:color="auto" w:frame="1"/>
              </w:rPr>
              <w:fldChar w:fldCharType="begin"/>
            </w:r>
            <w:r>
              <w:rPr>
                <w:color w:val="000000"/>
                <w:sz w:val="38"/>
                <w:szCs w:val="38"/>
                <w:bdr w:val="none" w:sz="0" w:space="0" w:color="auto" w:frame="1"/>
              </w:rPr>
              <w:instrText xml:space="preserve"> INCLUDEPICTURE "https://lh7-us.googleusercontent.com/Cz8bfB8Ur38iyl6OZgFHCV0d3ltaoIt3t6zwo80fkjP3LgylmahcGZXd2EzyAhWiDIDbcb09WTIdtXjaZ7p79KE9z806LDz8nWdbWteYDt67rJ5fty7hneFbuMIwus_wUTjRAGE00RHeNngIa8u2Fw" \* MERGEFORMATINET </w:instrText>
            </w:r>
            <w:r w:rsidRPr="00624251">
              <w:rPr>
                <w:color w:val="000000"/>
                <w:sz w:val="38"/>
                <w:szCs w:val="38"/>
                <w:bdr w:val="none" w:sz="0" w:space="0" w:color="auto" w:frame="1"/>
              </w:rPr>
              <w:fldChar w:fldCharType="separate"/>
            </w:r>
            <w:r w:rsidRPr="00624251">
              <w:rPr>
                <w:noProof/>
                <w:color w:val="000000"/>
                <w:sz w:val="38"/>
                <w:szCs w:val="38"/>
                <w:bdr w:val="none" w:sz="0" w:space="0" w:color="auto" w:frame="1"/>
              </w:rPr>
              <w:drawing>
                <wp:inline distT="0" distB="0" distL="0" distR="0" wp14:anchorId="3968E9C6" wp14:editId="08DD169E">
                  <wp:extent cx="484094" cy="318644"/>
                  <wp:effectExtent l="0" t="0" r="0" b="0"/>
                  <wp:docPr id="688184958"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ature&#10;&#10;Description automatically generated"/>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21224" t="22291" r="14286" b="16702"/>
                          <a:stretch/>
                        </pic:blipFill>
                        <pic:spPr bwMode="auto">
                          <a:xfrm>
                            <a:off x="0" y="0"/>
                            <a:ext cx="497436" cy="327426"/>
                          </a:xfrm>
                          <a:prstGeom prst="rect">
                            <a:avLst/>
                          </a:prstGeom>
                          <a:noFill/>
                          <a:ln>
                            <a:noFill/>
                          </a:ln>
                          <a:extLst>
                            <a:ext uri="{53640926-AAD7-44D8-BBD7-CCE9431645EC}">
                              <a14:shadowObscured xmlns:a14="http://schemas.microsoft.com/office/drawing/2010/main"/>
                            </a:ext>
                          </a:extLst>
                        </pic:spPr>
                      </pic:pic>
                    </a:graphicData>
                  </a:graphic>
                </wp:inline>
              </w:drawing>
            </w:r>
            <w:r w:rsidRPr="00624251">
              <w:rPr>
                <w:color w:val="000000"/>
                <w:sz w:val="38"/>
                <w:szCs w:val="38"/>
                <w:bdr w:val="none" w:sz="0" w:space="0" w:color="auto" w:frame="1"/>
              </w:rPr>
              <w:fldChar w:fldCharType="end"/>
            </w:r>
          </w:p>
        </w:tc>
      </w:tr>
      <w:tr w:rsidR="00F67E2A" w:rsidRPr="00782E8C" w14:paraId="1264B208" w14:textId="77777777" w:rsidTr="00CA469B">
        <w:tc>
          <w:tcPr>
            <w:tcW w:w="8330" w:type="dxa"/>
            <w:gridSpan w:val="3"/>
            <w:tcBorders>
              <w:top w:val="single" w:sz="4" w:space="0" w:color="000000"/>
            </w:tcBorders>
            <w:shd w:val="clear" w:color="auto" w:fill="auto"/>
          </w:tcPr>
          <w:p w14:paraId="5DB6C53D" w14:textId="77777777" w:rsidR="00F67E2A" w:rsidRPr="00782E8C" w:rsidRDefault="00F67E2A" w:rsidP="00E510BE">
            <w:pPr>
              <w:tabs>
                <w:tab w:val="left" w:pos="7371"/>
                <w:tab w:val="left" w:pos="7513"/>
                <w:tab w:val="left" w:pos="8903"/>
              </w:tabs>
              <w:spacing w:line="240" w:lineRule="auto"/>
              <w:ind w:firstLine="0"/>
              <w:jc w:val="center"/>
              <w:rPr>
                <w:lang w:val="uk-UA"/>
              </w:rPr>
            </w:pPr>
            <w:r w:rsidRPr="00782E8C">
              <w:rPr>
                <w:vertAlign w:val="superscript"/>
                <w:lang w:val="uk-UA"/>
              </w:rPr>
              <w:t>(прізвище, ім’я, по батькові)</w:t>
            </w:r>
          </w:p>
        </w:tc>
        <w:tc>
          <w:tcPr>
            <w:tcW w:w="288" w:type="dxa"/>
            <w:shd w:val="clear" w:color="auto" w:fill="auto"/>
          </w:tcPr>
          <w:p w14:paraId="47B9AD0C"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393070D0" w14:textId="77777777" w:rsidR="00F67E2A" w:rsidRPr="00782E8C" w:rsidRDefault="00F67E2A" w:rsidP="00E510BE">
            <w:pPr>
              <w:tabs>
                <w:tab w:val="left" w:pos="7371"/>
                <w:tab w:val="left" w:pos="7513"/>
                <w:tab w:val="left" w:pos="8903"/>
              </w:tabs>
              <w:spacing w:line="240" w:lineRule="auto"/>
              <w:ind w:firstLine="0"/>
              <w:jc w:val="center"/>
              <w:rPr>
                <w:lang w:val="uk-UA"/>
              </w:rPr>
            </w:pPr>
            <w:r w:rsidRPr="00782E8C">
              <w:rPr>
                <w:vertAlign w:val="superscript"/>
                <w:lang w:val="uk-UA"/>
              </w:rPr>
              <w:t>(підпис)</w:t>
            </w:r>
          </w:p>
        </w:tc>
      </w:tr>
      <w:tr w:rsidR="00F67E2A" w:rsidRPr="00782E8C" w14:paraId="12D7C693" w14:textId="77777777" w:rsidTr="00CA469B">
        <w:tc>
          <w:tcPr>
            <w:tcW w:w="1418" w:type="dxa"/>
            <w:shd w:val="clear" w:color="auto" w:fill="auto"/>
          </w:tcPr>
          <w:p w14:paraId="3C0EA7E9" w14:textId="77777777" w:rsidR="00F67E2A" w:rsidRPr="00782E8C" w:rsidRDefault="00F67E2A" w:rsidP="00E510BE">
            <w:pPr>
              <w:tabs>
                <w:tab w:val="left" w:pos="7371"/>
                <w:tab w:val="left" w:pos="7513"/>
                <w:tab w:val="left" w:pos="8903"/>
              </w:tabs>
              <w:spacing w:line="240" w:lineRule="auto"/>
              <w:ind w:firstLine="0"/>
              <w:rPr>
                <w:vertAlign w:val="superscript"/>
                <w:lang w:val="uk-UA"/>
              </w:rPr>
            </w:pPr>
            <w:r w:rsidRPr="00782E8C">
              <w:rPr>
                <w:lang w:val="uk-UA"/>
              </w:rPr>
              <w:t>Керівник:</w:t>
            </w:r>
          </w:p>
        </w:tc>
        <w:tc>
          <w:tcPr>
            <w:tcW w:w="6912" w:type="dxa"/>
            <w:gridSpan w:val="2"/>
            <w:tcBorders>
              <w:left w:val="nil"/>
            </w:tcBorders>
            <w:shd w:val="clear" w:color="auto" w:fill="auto"/>
          </w:tcPr>
          <w:p w14:paraId="194C68AB" w14:textId="71E7D3D6" w:rsidR="00F67E2A" w:rsidRPr="00F44713" w:rsidRDefault="006729B2" w:rsidP="00CA469B">
            <w:pPr>
              <w:pBdr>
                <w:bottom w:val="single" w:sz="4" w:space="1" w:color="auto"/>
              </w:pBdr>
              <w:tabs>
                <w:tab w:val="left" w:pos="7371"/>
                <w:tab w:val="left" w:pos="7513"/>
                <w:tab w:val="left" w:pos="8903"/>
              </w:tabs>
              <w:spacing w:line="240" w:lineRule="auto"/>
              <w:ind w:firstLine="0"/>
              <w:jc w:val="center"/>
              <w:rPr>
                <w:b/>
                <w:bCs/>
                <w:iCs/>
                <w:color w:val="FF0000"/>
                <w:lang w:val="uk-UA"/>
              </w:rPr>
            </w:pPr>
            <w:r w:rsidRPr="00F44713">
              <w:rPr>
                <w:b/>
                <w:bCs/>
                <w:iCs/>
                <w:lang w:val="uk-UA"/>
              </w:rPr>
              <w:t>професор</w:t>
            </w:r>
            <w:r w:rsidR="00F67E2A" w:rsidRPr="00F44713">
              <w:rPr>
                <w:b/>
                <w:bCs/>
                <w:iCs/>
                <w:lang w:val="uk-UA"/>
              </w:rPr>
              <w:t xml:space="preserve"> каф. БМК, </w:t>
            </w:r>
            <w:proofErr w:type="spellStart"/>
            <w:r w:rsidRPr="00F44713">
              <w:rPr>
                <w:b/>
                <w:bCs/>
                <w:iCs/>
                <w:lang w:val="uk-UA"/>
              </w:rPr>
              <w:t>д.б.н</w:t>
            </w:r>
            <w:proofErr w:type="spellEnd"/>
            <w:r w:rsidRPr="00F44713">
              <w:rPr>
                <w:b/>
                <w:bCs/>
                <w:iCs/>
                <w:lang w:val="uk-UA"/>
              </w:rPr>
              <w:t>.,</w:t>
            </w:r>
            <w:r w:rsidR="00F67E2A" w:rsidRPr="00F44713">
              <w:rPr>
                <w:b/>
                <w:bCs/>
                <w:iCs/>
                <w:lang w:val="uk-UA"/>
              </w:rPr>
              <w:t xml:space="preserve"> к.т.н.,</w:t>
            </w:r>
            <w:r w:rsidR="006B30CB" w:rsidRPr="00F44713">
              <w:rPr>
                <w:b/>
                <w:bCs/>
                <w:iCs/>
                <w:lang w:val="ru-RU"/>
              </w:rPr>
              <w:t xml:space="preserve"> </w:t>
            </w:r>
            <w:r w:rsidR="006B30CB" w:rsidRPr="00F44713">
              <w:rPr>
                <w:b/>
                <w:bCs/>
                <w:iCs/>
                <w:lang w:val="uk-UA"/>
              </w:rPr>
              <w:t>проф.</w:t>
            </w:r>
          </w:p>
        </w:tc>
        <w:tc>
          <w:tcPr>
            <w:tcW w:w="288" w:type="dxa"/>
            <w:tcBorders>
              <w:left w:val="nil"/>
            </w:tcBorders>
            <w:shd w:val="clear" w:color="auto" w:fill="auto"/>
          </w:tcPr>
          <w:p w14:paraId="2358257D"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07A2FD30" w14:textId="33DA3644"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r>
      <w:tr w:rsidR="00F67E2A" w:rsidRPr="00782E8C" w14:paraId="6F0CFE85" w14:textId="77777777" w:rsidTr="00CA469B">
        <w:tc>
          <w:tcPr>
            <w:tcW w:w="8330" w:type="dxa"/>
            <w:gridSpan w:val="3"/>
            <w:tcBorders>
              <w:bottom w:val="single" w:sz="4" w:space="0" w:color="auto"/>
            </w:tcBorders>
            <w:shd w:val="clear" w:color="auto" w:fill="auto"/>
          </w:tcPr>
          <w:p w14:paraId="7AE9A85A" w14:textId="5597AF02" w:rsidR="00F67E2A" w:rsidRPr="005B58FE" w:rsidRDefault="005B58FE" w:rsidP="00E510BE">
            <w:pPr>
              <w:tabs>
                <w:tab w:val="left" w:pos="7371"/>
                <w:tab w:val="left" w:pos="7513"/>
                <w:tab w:val="left" w:pos="8903"/>
              </w:tabs>
              <w:spacing w:line="240" w:lineRule="auto"/>
              <w:ind w:firstLine="0"/>
              <w:jc w:val="center"/>
              <w:rPr>
                <w:b/>
                <w:bCs/>
                <w:iCs/>
                <w:vertAlign w:val="superscript"/>
                <w:lang w:val="uk-UA"/>
              </w:rPr>
            </w:pPr>
            <w:r w:rsidRPr="005B58FE">
              <w:rPr>
                <w:b/>
                <w:bCs/>
                <w:iCs/>
                <w:lang w:val="uk-UA"/>
              </w:rPr>
              <w:t>НАСТЕНКО ЄВГЕН АРНОЛЬДОВИЧ</w:t>
            </w:r>
          </w:p>
        </w:tc>
        <w:tc>
          <w:tcPr>
            <w:tcW w:w="288" w:type="dxa"/>
            <w:tcBorders>
              <w:left w:val="nil"/>
            </w:tcBorders>
            <w:shd w:val="clear" w:color="auto" w:fill="auto"/>
          </w:tcPr>
          <w:p w14:paraId="70EC7250"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39EA5D60" w14:textId="4EAB3CEB" w:rsidR="00F67E2A" w:rsidRPr="00782E8C" w:rsidRDefault="00F96C51" w:rsidP="00E510BE">
            <w:pPr>
              <w:tabs>
                <w:tab w:val="left" w:pos="7371"/>
                <w:tab w:val="left" w:pos="7513"/>
                <w:tab w:val="left" w:pos="8903"/>
              </w:tabs>
              <w:spacing w:line="240" w:lineRule="auto"/>
              <w:ind w:firstLine="0"/>
              <w:jc w:val="center"/>
              <w:rPr>
                <w:vertAlign w:val="superscript"/>
                <w:lang w:val="uk-UA"/>
              </w:rPr>
            </w:pPr>
            <w:r>
              <w:rPr>
                <w:b/>
                <w:noProof/>
                <w:szCs w:val="28"/>
                <w:lang w:val="ru-RU" w:eastAsia="ru-RU"/>
              </w:rPr>
              <w:drawing>
                <wp:anchor distT="0" distB="0" distL="114300" distR="114300" simplePos="0" relativeHeight="251659264" behindDoc="0" locked="0" layoutInCell="1" allowOverlap="1" wp14:anchorId="1A4CDE09" wp14:editId="44E22748">
                  <wp:simplePos x="0" y="0"/>
                  <wp:positionH relativeFrom="column">
                    <wp:posOffset>-59690</wp:posOffset>
                  </wp:positionH>
                  <wp:positionV relativeFrom="paragraph">
                    <wp:posOffset>-104550</wp:posOffset>
                  </wp:positionV>
                  <wp:extent cx="736034" cy="285135"/>
                  <wp:effectExtent l="0" t="0" r="635" b="0"/>
                  <wp:wrapNone/>
                  <wp:docPr id="1" name="Рисунок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A close-up of a signatur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6034" cy="285135"/>
                          </a:xfrm>
                          <a:prstGeom prst="rect">
                            <a:avLst/>
                          </a:prstGeom>
                          <a:noFill/>
                        </pic:spPr>
                      </pic:pic>
                    </a:graphicData>
                  </a:graphic>
                  <wp14:sizeRelH relativeFrom="margin">
                    <wp14:pctWidth>0</wp14:pctWidth>
                  </wp14:sizeRelH>
                  <wp14:sizeRelV relativeFrom="margin">
                    <wp14:pctHeight>0</wp14:pctHeight>
                  </wp14:sizeRelV>
                </wp:anchor>
              </w:drawing>
            </w:r>
          </w:p>
        </w:tc>
      </w:tr>
      <w:tr w:rsidR="00F67E2A" w:rsidRPr="00782E8C" w14:paraId="4551D6AD" w14:textId="77777777" w:rsidTr="00CA469B">
        <w:tc>
          <w:tcPr>
            <w:tcW w:w="8330" w:type="dxa"/>
            <w:gridSpan w:val="3"/>
            <w:tcBorders>
              <w:top w:val="single" w:sz="4" w:space="0" w:color="auto"/>
            </w:tcBorders>
            <w:shd w:val="clear" w:color="auto" w:fill="auto"/>
          </w:tcPr>
          <w:p w14:paraId="608D1B91" w14:textId="5614DF3F" w:rsidR="00F67E2A" w:rsidRPr="00782E8C" w:rsidRDefault="00F67E2A" w:rsidP="00E510BE">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(посада, науковий ступінь, вчене звання,</w:t>
            </w:r>
            <w:r w:rsidR="00292B46" w:rsidRPr="00CA469B">
              <w:rPr>
                <w:vertAlign w:val="superscript"/>
                <w:lang w:val="ru-RU"/>
              </w:rPr>
              <w:t xml:space="preserve"> </w:t>
            </w:r>
            <w:r w:rsidRPr="00782E8C">
              <w:rPr>
                <w:vertAlign w:val="superscript"/>
                <w:lang w:val="uk-UA"/>
              </w:rPr>
              <w:t>прізвище, ім’я, по батькові)</w:t>
            </w:r>
          </w:p>
        </w:tc>
        <w:tc>
          <w:tcPr>
            <w:tcW w:w="288" w:type="dxa"/>
            <w:shd w:val="clear" w:color="auto" w:fill="auto"/>
          </w:tcPr>
          <w:p w14:paraId="20676F0E"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3B1C3CB6"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r w:rsidR="00F67E2A" w:rsidRPr="00782E8C" w14:paraId="2E9E5D68" w14:textId="77777777" w:rsidTr="00E510BE">
        <w:tc>
          <w:tcPr>
            <w:tcW w:w="1526" w:type="dxa"/>
            <w:gridSpan w:val="2"/>
            <w:shd w:val="clear" w:color="auto" w:fill="auto"/>
          </w:tcPr>
          <w:p w14:paraId="601A7364" w14:textId="77777777" w:rsidR="00F67E2A" w:rsidRPr="00782E8C" w:rsidRDefault="00F67E2A" w:rsidP="00E510BE">
            <w:pPr>
              <w:tabs>
                <w:tab w:val="left" w:pos="7371"/>
                <w:tab w:val="left" w:pos="7513"/>
                <w:tab w:val="left" w:pos="8903"/>
              </w:tabs>
              <w:spacing w:line="240" w:lineRule="auto"/>
              <w:ind w:firstLine="0"/>
              <w:rPr>
                <w:vertAlign w:val="superscript"/>
                <w:lang w:val="uk-UA"/>
              </w:rPr>
            </w:pPr>
            <w:r w:rsidRPr="00782E8C">
              <w:rPr>
                <w:lang w:val="uk-UA"/>
              </w:rPr>
              <w:t>Рецензент:</w:t>
            </w:r>
          </w:p>
        </w:tc>
        <w:tc>
          <w:tcPr>
            <w:tcW w:w="6804" w:type="dxa"/>
            <w:tcBorders>
              <w:bottom w:val="single" w:sz="4" w:space="0" w:color="000000"/>
            </w:tcBorders>
            <w:shd w:val="clear" w:color="auto" w:fill="auto"/>
          </w:tcPr>
          <w:p w14:paraId="71C9B1D8" w14:textId="4B4E958B" w:rsidR="00F67E2A" w:rsidRPr="00782E8C" w:rsidRDefault="00F67E2A" w:rsidP="00E510BE">
            <w:pPr>
              <w:tabs>
                <w:tab w:val="left" w:pos="7371"/>
                <w:tab w:val="left" w:pos="7513"/>
                <w:tab w:val="left" w:pos="8903"/>
              </w:tabs>
              <w:spacing w:line="240" w:lineRule="auto"/>
              <w:ind w:firstLine="0"/>
              <w:jc w:val="center"/>
              <w:rPr>
                <w:i/>
                <w:color w:val="FF0000"/>
                <w:lang w:val="uk-UA"/>
              </w:rPr>
            </w:pPr>
            <w:r w:rsidRPr="00B1503B">
              <w:rPr>
                <w:i/>
                <w:lang w:val="uk-UA"/>
              </w:rPr>
              <w:t xml:space="preserve">доцент каф. біомедичної інженерії, </w:t>
            </w:r>
            <w:proofErr w:type="spellStart"/>
            <w:r w:rsidRPr="00B1503B">
              <w:rPr>
                <w:i/>
                <w:lang w:val="uk-UA"/>
              </w:rPr>
              <w:t>к.</w:t>
            </w:r>
            <w:r w:rsidR="00B1503B" w:rsidRPr="00B1503B">
              <w:rPr>
                <w:i/>
                <w:lang w:val="uk-UA"/>
              </w:rPr>
              <w:t>м</w:t>
            </w:r>
            <w:r w:rsidRPr="00B1503B">
              <w:rPr>
                <w:i/>
                <w:lang w:val="uk-UA"/>
              </w:rPr>
              <w:t>.н</w:t>
            </w:r>
            <w:proofErr w:type="spellEnd"/>
            <w:r w:rsidRPr="00B1503B">
              <w:rPr>
                <w:i/>
                <w:lang w:val="uk-UA"/>
              </w:rPr>
              <w:t>.</w:t>
            </w:r>
          </w:p>
        </w:tc>
        <w:tc>
          <w:tcPr>
            <w:tcW w:w="288" w:type="dxa"/>
            <w:shd w:val="clear" w:color="auto" w:fill="auto"/>
          </w:tcPr>
          <w:p w14:paraId="61B8A899"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vMerge w:val="restart"/>
            <w:shd w:val="clear" w:color="auto" w:fill="auto"/>
          </w:tcPr>
          <w:p w14:paraId="0428DC76"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r>
      <w:tr w:rsidR="00F67E2A" w:rsidRPr="00782E8C" w14:paraId="4C60C5B6" w14:textId="77777777" w:rsidTr="00E510BE">
        <w:tc>
          <w:tcPr>
            <w:tcW w:w="8330" w:type="dxa"/>
            <w:gridSpan w:val="3"/>
            <w:tcBorders>
              <w:bottom w:val="single" w:sz="4" w:space="0" w:color="000000"/>
            </w:tcBorders>
            <w:shd w:val="clear" w:color="auto" w:fill="auto"/>
          </w:tcPr>
          <w:p w14:paraId="0C721DA6" w14:textId="39C75060" w:rsidR="00F67E2A" w:rsidRPr="00B1503B" w:rsidRDefault="00B1503B" w:rsidP="00E510BE">
            <w:pPr>
              <w:tabs>
                <w:tab w:val="left" w:pos="7371"/>
                <w:tab w:val="left" w:pos="7513"/>
                <w:tab w:val="left" w:pos="8903"/>
              </w:tabs>
              <w:spacing w:line="240" w:lineRule="auto"/>
              <w:ind w:firstLine="0"/>
              <w:jc w:val="center"/>
              <w:rPr>
                <w:i/>
                <w:color w:val="FF0000"/>
                <w:lang w:val="uk-UA"/>
              </w:rPr>
            </w:pPr>
            <w:proofErr w:type="spellStart"/>
            <w:r w:rsidRPr="00B1503B">
              <w:rPr>
                <w:i/>
                <w:lang w:val="uk-UA"/>
              </w:rPr>
              <w:t>Козяр</w:t>
            </w:r>
            <w:proofErr w:type="spellEnd"/>
            <w:r w:rsidRPr="00B1503B">
              <w:rPr>
                <w:i/>
                <w:lang w:val="uk-UA"/>
              </w:rPr>
              <w:t xml:space="preserve"> Василь Васильович</w:t>
            </w:r>
          </w:p>
        </w:tc>
        <w:tc>
          <w:tcPr>
            <w:tcW w:w="288" w:type="dxa"/>
            <w:shd w:val="clear" w:color="auto" w:fill="auto"/>
          </w:tcPr>
          <w:p w14:paraId="10E82BFE"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vMerge/>
            <w:shd w:val="clear" w:color="auto" w:fill="auto"/>
          </w:tcPr>
          <w:p w14:paraId="35EC7C13" w14:textId="77777777" w:rsidR="00F67E2A" w:rsidRPr="00782E8C" w:rsidRDefault="00F67E2A" w:rsidP="00E510BE">
            <w:pPr>
              <w:pBdr>
                <w:top w:val="nil"/>
                <w:left w:val="nil"/>
                <w:bottom w:val="nil"/>
                <w:right w:val="nil"/>
                <w:between w:val="nil"/>
              </w:pBdr>
              <w:spacing w:line="240" w:lineRule="auto"/>
              <w:ind w:firstLine="0"/>
              <w:jc w:val="left"/>
              <w:rPr>
                <w:vertAlign w:val="superscript"/>
                <w:lang w:val="uk-UA"/>
              </w:rPr>
            </w:pPr>
          </w:p>
        </w:tc>
      </w:tr>
      <w:tr w:rsidR="00F67E2A" w:rsidRPr="00782E8C" w14:paraId="573CB721" w14:textId="77777777" w:rsidTr="00E510BE">
        <w:tc>
          <w:tcPr>
            <w:tcW w:w="8330" w:type="dxa"/>
            <w:gridSpan w:val="3"/>
            <w:tcBorders>
              <w:top w:val="single" w:sz="4" w:space="0" w:color="000000"/>
            </w:tcBorders>
            <w:shd w:val="clear" w:color="auto" w:fill="auto"/>
          </w:tcPr>
          <w:p w14:paraId="378DA4AB"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4FF30DE2"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3A68882B" w14:textId="77777777" w:rsidR="00F67E2A" w:rsidRPr="00782E8C" w:rsidRDefault="00F67E2A" w:rsidP="00E510BE">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bl>
    <w:p w14:paraId="4F4A6134" w14:textId="3A8DF3F1" w:rsidR="00F67E2A" w:rsidRPr="00782E8C" w:rsidRDefault="00F67E2A" w:rsidP="00CE6D51">
      <w:pPr>
        <w:tabs>
          <w:tab w:val="left" w:pos="330"/>
        </w:tabs>
        <w:spacing w:line="240" w:lineRule="auto"/>
        <w:ind w:firstLine="0"/>
        <w:jc w:val="left"/>
        <w:rPr>
          <w:lang w:val="uk-UA"/>
        </w:rPr>
      </w:pPr>
    </w:p>
    <w:p w14:paraId="737FD729" w14:textId="394850FB" w:rsidR="00F67E2A" w:rsidRPr="00782E8C" w:rsidRDefault="00F67E2A" w:rsidP="00F67E2A">
      <w:pPr>
        <w:tabs>
          <w:tab w:val="left" w:pos="330"/>
        </w:tabs>
        <w:spacing w:line="240" w:lineRule="auto"/>
        <w:ind w:left="4536" w:firstLine="0"/>
        <w:rPr>
          <w:lang w:val="uk-UA"/>
        </w:rPr>
      </w:pPr>
      <w:r w:rsidRPr="00782E8C">
        <w:rPr>
          <w:lang w:val="uk-UA"/>
        </w:rPr>
        <w:t>Засвідчую, що у цій дипломній роботі немає запозичень з праць інших авторів без відповідних посилань.</w:t>
      </w:r>
    </w:p>
    <w:p w14:paraId="0923E011" w14:textId="0516C328" w:rsidR="00292B46" w:rsidRPr="00CA469B" w:rsidRDefault="00292B46" w:rsidP="00F67E2A">
      <w:pPr>
        <w:tabs>
          <w:tab w:val="left" w:pos="330"/>
        </w:tabs>
        <w:spacing w:line="240" w:lineRule="auto"/>
        <w:ind w:left="4536" w:firstLine="0"/>
        <w:rPr>
          <w:lang w:val="uk-UA"/>
        </w:rPr>
      </w:pPr>
    </w:p>
    <w:p w14:paraId="0A6E46D8" w14:textId="1C6EBE72" w:rsidR="00F67E2A" w:rsidRPr="00782E8C" w:rsidRDefault="00F67E2A" w:rsidP="00F67E2A">
      <w:pPr>
        <w:tabs>
          <w:tab w:val="left" w:pos="330"/>
        </w:tabs>
        <w:spacing w:line="240" w:lineRule="auto"/>
        <w:ind w:left="4536" w:firstLine="0"/>
        <w:rPr>
          <w:lang w:val="uk-UA"/>
        </w:rPr>
      </w:pPr>
      <w:r w:rsidRPr="00782E8C">
        <w:rPr>
          <w:lang w:val="uk-UA"/>
        </w:rPr>
        <w:t>Студентка ______</w:t>
      </w:r>
      <w:r w:rsidR="00F96C51" w:rsidRPr="00F96C51">
        <w:rPr>
          <w:color w:val="000000"/>
          <w:sz w:val="38"/>
          <w:szCs w:val="38"/>
          <w:u w:val="single"/>
          <w:bdr w:val="none" w:sz="0" w:space="0" w:color="auto" w:frame="1"/>
        </w:rPr>
        <w:fldChar w:fldCharType="begin"/>
      </w:r>
      <w:r w:rsidR="00F96C51" w:rsidRPr="00F96C51">
        <w:rPr>
          <w:color w:val="000000"/>
          <w:sz w:val="38"/>
          <w:szCs w:val="38"/>
          <w:u w:val="single"/>
          <w:bdr w:val="none" w:sz="0" w:space="0" w:color="auto" w:frame="1"/>
        </w:rPr>
        <w:instrText xml:space="preserve"> INCLUDEPICTURE "https://lh7-us.googleusercontent.com/Cz8bfB8Ur38iyl6OZgFHCV0d3ltaoIt3t6zwo80fkjP3LgylmahcGZXd2EzyAhWiDIDbcb09WTIdtXjaZ7p79KE9z806LDz8nWdbWteYDt67rJ5fty7hneFbuMIwus_wUTjRAGE00RHeNngIa8u2Fw" \* MERGEFORMATINET </w:instrText>
      </w:r>
      <w:r w:rsidR="00F96C51" w:rsidRPr="00F96C51">
        <w:rPr>
          <w:color w:val="000000"/>
          <w:sz w:val="38"/>
          <w:szCs w:val="38"/>
          <w:u w:val="single"/>
          <w:bdr w:val="none" w:sz="0" w:space="0" w:color="auto" w:frame="1"/>
        </w:rPr>
        <w:fldChar w:fldCharType="separate"/>
      </w:r>
      <w:r w:rsidR="00F96C51" w:rsidRPr="00F96C51">
        <w:rPr>
          <w:noProof/>
          <w:color w:val="000000"/>
          <w:sz w:val="38"/>
          <w:szCs w:val="38"/>
          <w:u w:val="single"/>
          <w:bdr w:val="none" w:sz="0" w:space="0" w:color="auto" w:frame="1"/>
        </w:rPr>
        <w:drawing>
          <wp:inline distT="0" distB="0" distL="0" distR="0" wp14:anchorId="5F8CD794" wp14:editId="39374380">
            <wp:extent cx="484094" cy="318644"/>
            <wp:effectExtent l="0" t="0" r="0" b="0"/>
            <wp:docPr id="944727897"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ature&#10;&#10;Description automatically generated"/>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21224" t="22291" r="14286" b="16702"/>
                    <a:stretch/>
                  </pic:blipFill>
                  <pic:spPr bwMode="auto">
                    <a:xfrm>
                      <a:off x="0" y="0"/>
                      <a:ext cx="497436" cy="327426"/>
                    </a:xfrm>
                    <a:prstGeom prst="rect">
                      <a:avLst/>
                    </a:prstGeom>
                    <a:noFill/>
                    <a:ln>
                      <a:noFill/>
                    </a:ln>
                    <a:extLst>
                      <a:ext uri="{53640926-AAD7-44D8-BBD7-CCE9431645EC}">
                        <a14:shadowObscured xmlns:a14="http://schemas.microsoft.com/office/drawing/2010/main"/>
                      </a:ext>
                    </a:extLst>
                  </pic:spPr>
                </pic:pic>
              </a:graphicData>
            </a:graphic>
          </wp:inline>
        </w:drawing>
      </w:r>
      <w:r w:rsidR="00F96C51" w:rsidRPr="00F96C51">
        <w:rPr>
          <w:color w:val="000000"/>
          <w:sz w:val="38"/>
          <w:szCs w:val="38"/>
          <w:u w:val="single"/>
          <w:bdr w:val="none" w:sz="0" w:space="0" w:color="auto" w:frame="1"/>
        </w:rPr>
        <w:fldChar w:fldCharType="end"/>
      </w:r>
      <w:r w:rsidRPr="00782E8C">
        <w:rPr>
          <w:lang w:val="uk-UA"/>
        </w:rPr>
        <w:t>_______</w:t>
      </w:r>
    </w:p>
    <w:p w14:paraId="43A08531" w14:textId="5A3D28B0" w:rsidR="00F67E2A" w:rsidRPr="00782E8C" w:rsidRDefault="002760BB" w:rsidP="00F67E2A">
      <w:pPr>
        <w:tabs>
          <w:tab w:val="left" w:pos="7938"/>
        </w:tabs>
        <w:spacing w:line="240" w:lineRule="auto"/>
        <w:ind w:left="4536" w:firstLine="0"/>
        <w:rPr>
          <w:lang w:val="uk-UA"/>
        </w:rPr>
      </w:pPr>
      <w:r w:rsidRPr="0066527D">
        <w:rPr>
          <w:vertAlign w:val="superscript"/>
          <w:lang w:val="ru-RU"/>
        </w:rPr>
        <w:t xml:space="preserve">                                          </w:t>
      </w:r>
      <w:r w:rsidR="00F67E2A" w:rsidRPr="00782E8C">
        <w:rPr>
          <w:vertAlign w:val="superscript"/>
          <w:lang w:val="uk-UA"/>
        </w:rPr>
        <w:t>(підпис)</w:t>
      </w:r>
    </w:p>
    <w:p w14:paraId="00226F8A" w14:textId="77777777" w:rsidR="00F67E2A" w:rsidRPr="00782E8C" w:rsidRDefault="00F67E2A" w:rsidP="00F67E2A">
      <w:pPr>
        <w:spacing w:line="240" w:lineRule="auto"/>
        <w:ind w:firstLine="0"/>
        <w:jc w:val="center"/>
        <w:rPr>
          <w:lang w:val="uk-UA"/>
        </w:rPr>
      </w:pPr>
    </w:p>
    <w:p w14:paraId="441DA03A" w14:textId="77777777" w:rsidR="00F67E2A" w:rsidRPr="00782E8C" w:rsidRDefault="00F67E2A" w:rsidP="00F67E2A">
      <w:pPr>
        <w:spacing w:line="240" w:lineRule="auto"/>
        <w:ind w:firstLine="0"/>
        <w:jc w:val="center"/>
        <w:rPr>
          <w:lang w:val="uk-UA"/>
        </w:rPr>
      </w:pPr>
    </w:p>
    <w:p w14:paraId="3F98B986" w14:textId="77777777" w:rsidR="00F67E2A" w:rsidRPr="00782E8C" w:rsidRDefault="00F67E2A" w:rsidP="00F67E2A">
      <w:pPr>
        <w:spacing w:line="240" w:lineRule="auto"/>
        <w:ind w:firstLine="0"/>
        <w:jc w:val="center"/>
        <w:rPr>
          <w:lang w:val="uk-UA"/>
        </w:rPr>
        <w:sectPr w:rsidR="00F67E2A" w:rsidRPr="00782E8C" w:rsidSect="00FC558F">
          <w:pgSz w:w="11906" w:h="16838"/>
          <w:pgMar w:top="851" w:right="424" w:bottom="425" w:left="1418" w:header="0" w:footer="454" w:gutter="0"/>
          <w:cols w:space="720"/>
        </w:sectPr>
      </w:pPr>
      <w:r w:rsidRPr="00782E8C">
        <w:rPr>
          <w:lang w:val="uk-UA"/>
        </w:rPr>
        <w:t>Київ – 202</w:t>
      </w:r>
      <w:r>
        <w:rPr>
          <w:lang w:val="uk-UA"/>
        </w:rPr>
        <w:t>4</w:t>
      </w:r>
      <w:r w:rsidRPr="00782E8C">
        <w:rPr>
          <w:lang w:val="uk-UA"/>
        </w:rPr>
        <w:t xml:space="preserve"> року</w:t>
      </w:r>
    </w:p>
    <w:p w14:paraId="0D8252AB" w14:textId="77777777" w:rsidR="00F67E2A" w:rsidRPr="00782E8C" w:rsidRDefault="00F67E2A" w:rsidP="00F67E2A">
      <w:pPr>
        <w:spacing w:after="120" w:line="240" w:lineRule="auto"/>
        <w:ind w:firstLine="0"/>
        <w:jc w:val="center"/>
        <w:rPr>
          <w:b/>
          <w:bCs/>
          <w:lang w:val="uk-UA"/>
        </w:rPr>
      </w:pPr>
      <w:r w:rsidRPr="00782E8C">
        <w:rPr>
          <w:b/>
          <w:bCs/>
          <w:lang w:val="uk-UA"/>
        </w:rPr>
        <w:lastRenderedPageBreak/>
        <w:t>Національний технічний університет України</w:t>
      </w:r>
    </w:p>
    <w:p w14:paraId="5BAA1CB2" w14:textId="77777777" w:rsidR="00F67E2A" w:rsidRPr="00782E8C" w:rsidRDefault="00F67E2A" w:rsidP="00F67E2A">
      <w:pPr>
        <w:spacing w:after="120" w:line="240" w:lineRule="auto"/>
        <w:ind w:firstLine="0"/>
        <w:jc w:val="center"/>
        <w:rPr>
          <w:b/>
          <w:bCs/>
          <w:lang w:val="uk-UA"/>
        </w:rPr>
      </w:pPr>
      <w:r w:rsidRPr="00782E8C">
        <w:rPr>
          <w:b/>
          <w:bCs/>
          <w:lang w:val="uk-UA"/>
        </w:rPr>
        <w:t>«Київський політехнічний інститут імені Ігоря Сікорського»</w:t>
      </w:r>
    </w:p>
    <w:p w14:paraId="281BC9CF" w14:textId="77777777" w:rsidR="00F67E2A" w:rsidRPr="00782E8C" w:rsidRDefault="00F67E2A" w:rsidP="00F67E2A">
      <w:pPr>
        <w:spacing w:after="120" w:line="240" w:lineRule="auto"/>
        <w:ind w:firstLine="0"/>
        <w:jc w:val="center"/>
        <w:rPr>
          <w:b/>
          <w:bCs/>
          <w:lang w:val="uk-UA"/>
        </w:rPr>
      </w:pPr>
      <w:r w:rsidRPr="00782E8C">
        <w:rPr>
          <w:b/>
          <w:bCs/>
          <w:lang w:val="uk-UA"/>
        </w:rPr>
        <w:t>Факультет біомедичної інженерії</w:t>
      </w:r>
    </w:p>
    <w:p w14:paraId="4D19C850" w14:textId="77777777" w:rsidR="00F67E2A" w:rsidRPr="00782E8C" w:rsidRDefault="00F67E2A" w:rsidP="00F67E2A">
      <w:pPr>
        <w:spacing w:after="120" w:line="240" w:lineRule="auto"/>
        <w:ind w:firstLine="0"/>
        <w:jc w:val="center"/>
        <w:rPr>
          <w:b/>
          <w:bCs/>
          <w:lang w:val="uk-UA"/>
        </w:rPr>
      </w:pPr>
      <w:r w:rsidRPr="00782E8C">
        <w:rPr>
          <w:b/>
          <w:bCs/>
          <w:lang w:val="uk-UA"/>
        </w:rPr>
        <w:t>Кафедра біомедичної кібернетики</w:t>
      </w:r>
    </w:p>
    <w:p w14:paraId="71269527" w14:textId="77777777" w:rsidR="00F67E2A" w:rsidRPr="00782E8C" w:rsidRDefault="00F67E2A" w:rsidP="00F67E2A">
      <w:pPr>
        <w:spacing w:after="120" w:line="240" w:lineRule="auto"/>
        <w:ind w:firstLine="0"/>
        <w:rPr>
          <w:szCs w:val="28"/>
          <w:lang w:val="uk-UA"/>
        </w:rPr>
      </w:pPr>
      <w:r w:rsidRPr="00782E8C">
        <w:rPr>
          <w:szCs w:val="28"/>
          <w:lang w:val="uk-UA"/>
        </w:rPr>
        <w:t>Рівень вищої освіти – перший (бакалаврський)</w:t>
      </w:r>
    </w:p>
    <w:p w14:paraId="7034EF2D" w14:textId="77777777" w:rsidR="00F67E2A" w:rsidRPr="00782E8C" w:rsidRDefault="00F67E2A" w:rsidP="00F67E2A">
      <w:pPr>
        <w:spacing w:after="120" w:line="240" w:lineRule="auto"/>
        <w:ind w:firstLine="0"/>
        <w:rPr>
          <w:szCs w:val="28"/>
          <w:lang w:val="uk-UA"/>
        </w:rPr>
      </w:pPr>
      <w:r w:rsidRPr="00782E8C">
        <w:rPr>
          <w:szCs w:val="28"/>
          <w:lang w:val="uk-UA"/>
        </w:rPr>
        <w:t>Спеціальність – 122 «Комп’ютерні науки»</w:t>
      </w:r>
    </w:p>
    <w:p w14:paraId="39C894D9" w14:textId="77777777" w:rsidR="00F67E2A" w:rsidRPr="00782E8C" w:rsidRDefault="00F67E2A" w:rsidP="00F67E2A">
      <w:pPr>
        <w:spacing w:after="120" w:line="240" w:lineRule="auto"/>
        <w:ind w:firstLine="0"/>
        <w:jc w:val="left"/>
        <w:rPr>
          <w:sz w:val="26"/>
          <w:szCs w:val="26"/>
          <w:lang w:val="uk-UA"/>
        </w:rPr>
      </w:pPr>
      <w:r w:rsidRPr="00782E8C">
        <w:rPr>
          <w:szCs w:val="28"/>
          <w:lang w:val="uk-UA"/>
        </w:rPr>
        <w:t xml:space="preserve">Освітньо-професійна програма </w:t>
      </w:r>
      <w:r w:rsidRPr="00782E8C">
        <w:rPr>
          <w:sz w:val="26"/>
          <w:szCs w:val="26"/>
          <w:lang w:val="uk-UA"/>
        </w:rPr>
        <w:t>«Комп’ютерні технології в біології та медицині»</w:t>
      </w:r>
    </w:p>
    <w:p w14:paraId="5F031A47" w14:textId="77777777" w:rsidR="00F67E2A" w:rsidRPr="00782E8C" w:rsidRDefault="00F67E2A" w:rsidP="00F67E2A">
      <w:pPr>
        <w:tabs>
          <w:tab w:val="left" w:leader="underscore" w:pos="8931"/>
        </w:tabs>
        <w:spacing w:before="120" w:line="240" w:lineRule="auto"/>
        <w:ind w:left="539" w:hanging="539"/>
        <w:rPr>
          <w:lang w:val="uk-UA"/>
        </w:rPr>
      </w:pPr>
    </w:p>
    <w:p w14:paraId="151400A5" w14:textId="77777777" w:rsidR="00F67E2A" w:rsidRPr="00782E8C" w:rsidRDefault="00F67E2A" w:rsidP="00F67E2A">
      <w:pPr>
        <w:spacing w:before="120" w:line="240" w:lineRule="auto"/>
        <w:ind w:left="5245" w:firstLine="0"/>
        <w:jc w:val="left"/>
        <w:rPr>
          <w:b/>
          <w:lang w:val="uk-UA"/>
        </w:rPr>
      </w:pPr>
      <w:r w:rsidRPr="00782E8C">
        <w:rPr>
          <w:b/>
          <w:lang w:val="uk-UA"/>
        </w:rPr>
        <w:t>ЗАТВЕРДЖУЮ</w:t>
      </w:r>
    </w:p>
    <w:p w14:paraId="3B696E2B" w14:textId="77777777" w:rsidR="00F67E2A" w:rsidRPr="00782E8C" w:rsidRDefault="00F67E2A" w:rsidP="00F67E2A">
      <w:pPr>
        <w:spacing w:before="120" w:line="240" w:lineRule="auto"/>
        <w:ind w:left="5245" w:firstLine="0"/>
        <w:jc w:val="left"/>
        <w:rPr>
          <w:bCs/>
          <w:lang w:val="uk-UA"/>
        </w:rPr>
      </w:pPr>
      <w:r w:rsidRPr="00782E8C">
        <w:rPr>
          <w:bCs/>
          <w:lang w:val="uk-UA"/>
        </w:rPr>
        <w:t>В.о. завідувач кафедри БМК</w:t>
      </w:r>
    </w:p>
    <w:p w14:paraId="56B43240" w14:textId="77777777" w:rsidR="00F67E2A" w:rsidRPr="00782E8C" w:rsidRDefault="00F67E2A" w:rsidP="00F67E2A">
      <w:pPr>
        <w:spacing w:before="120" w:line="240" w:lineRule="auto"/>
        <w:ind w:left="5245" w:firstLine="0"/>
        <w:jc w:val="left"/>
        <w:rPr>
          <w:lang w:val="uk-UA"/>
        </w:rPr>
      </w:pPr>
      <w:r w:rsidRPr="00782E8C">
        <w:rPr>
          <w:lang w:val="uk-UA"/>
        </w:rPr>
        <w:t xml:space="preserve">_______ </w:t>
      </w:r>
      <w:r>
        <w:rPr>
          <w:lang w:val="uk-UA"/>
        </w:rPr>
        <w:t>Світлана АЛХІМОВА</w:t>
      </w:r>
    </w:p>
    <w:p w14:paraId="59F897CA" w14:textId="77777777" w:rsidR="00F67E2A" w:rsidRPr="00782E8C" w:rsidRDefault="00F67E2A" w:rsidP="00F67E2A">
      <w:pPr>
        <w:spacing w:before="120" w:line="240" w:lineRule="auto"/>
        <w:ind w:left="5245" w:firstLine="0"/>
        <w:jc w:val="left"/>
        <w:rPr>
          <w:lang w:val="uk-UA"/>
        </w:rPr>
      </w:pPr>
      <w:r w:rsidRPr="00782E8C">
        <w:rPr>
          <w:lang w:val="uk-UA"/>
        </w:rPr>
        <w:t>«_</w:t>
      </w:r>
      <w:r>
        <w:rPr>
          <w:i/>
          <w:iCs/>
          <w:u w:val="single"/>
          <w:lang w:val="uk-UA"/>
        </w:rPr>
        <w:t>24</w:t>
      </w:r>
      <w:r w:rsidRPr="00782E8C">
        <w:rPr>
          <w:lang w:val="uk-UA"/>
        </w:rPr>
        <w:t>_»__</w:t>
      </w:r>
      <w:r w:rsidRPr="00782E8C">
        <w:rPr>
          <w:i/>
          <w:iCs/>
          <w:u w:val="single"/>
          <w:lang w:val="uk-UA"/>
        </w:rPr>
        <w:t>травня</w:t>
      </w:r>
      <w:r w:rsidRPr="00782E8C">
        <w:rPr>
          <w:lang w:val="uk-UA"/>
        </w:rPr>
        <w:t>___202</w:t>
      </w:r>
      <w:r>
        <w:rPr>
          <w:lang w:val="uk-UA"/>
        </w:rPr>
        <w:t>4</w:t>
      </w:r>
      <w:r w:rsidRPr="00782E8C">
        <w:rPr>
          <w:lang w:val="uk-UA"/>
        </w:rPr>
        <w:t xml:space="preserve"> р.</w:t>
      </w:r>
    </w:p>
    <w:p w14:paraId="30E418B8" w14:textId="77777777" w:rsidR="00F67E2A" w:rsidRPr="00782E8C" w:rsidRDefault="00F67E2A" w:rsidP="00F67E2A">
      <w:pPr>
        <w:tabs>
          <w:tab w:val="left" w:pos="720"/>
          <w:tab w:val="left" w:pos="1440"/>
          <w:tab w:val="left" w:pos="1620"/>
        </w:tabs>
        <w:spacing w:before="120" w:line="240" w:lineRule="auto"/>
        <w:ind w:left="540" w:hanging="540"/>
        <w:jc w:val="center"/>
        <w:rPr>
          <w:b/>
          <w:bCs/>
          <w:lang w:val="uk-UA"/>
        </w:rPr>
      </w:pPr>
    </w:p>
    <w:p w14:paraId="399519BE" w14:textId="77777777" w:rsidR="00F67E2A" w:rsidRDefault="00F67E2A" w:rsidP="00F67E2A">
      <w:pPr>
        <w:tabs>
          <w:tab w:val="left" w:pos="720"/>
          <w:tab w:val="left" w:pos="1440"/>
          <w:tab w:val="left" w:pos="1620"/>
        </w:tabs>
        <w:spacing w:before="120" w:line="240" w:lineRule="auto"/>
        <w:ind w:left="540" w:hanging="540"/>
        <w:jc w:val="center"/>
        <w:rPr>
          <w:b/>
          <w:bCs/>
          <w:lang w:val="uk-UA"/>
        </w:rPr>
      </w:pPr>
    </w:p>
    <w:p w14:paraId="533D7F04" w14:textId="77777777" w:rsidR="00FC30AA" w:rsidRPr="00782E8C" w:rsidRDefault="00FC30AA" w:rsidP="00F67E2A">
      <w:pPr>
        <w:tabs>
          <w:tab w:val="left" w:pos="720"/>
          <w:tab w:val="left" w:pos="1440"/>
          <w:tab w:val="left" w:pos="1620"/>
        </w:tabs>
        <w:spacing w:before="120" w:line="240" w:lineRule="auto"/>
        <w:ind w:left="540" w:hanging="540"/>
        <w:jc w:val="center"/>
        <w:rPr>
          <w:b/>
          <w:bCs/>
          <w:lang w:val="uk-UA"/>
        </w:rPr>
      </w:pPr>
    </w:p>
    <w:p w14:paraId="28097221" w14:textId="77777777" w:rsidR="00F67E2A" w:rsidRPr="00782E8C" w:rsidRDefault="00F67E2A" w:rsidP="00F67E2A">
      <w:pPr>
        <w:tabs>
          <w:tab w:val="left" w:pos="720"/>
          <w:tab w:val="left" w:pos="1440"/>
          <w:tab w:val="left" w:pos="1620"/>
        </w:tabs>
        <w:spacing w:before="120" w:line="240" w:lineRule="auto"/>
        <w:ind w:left="540" w:hanging="540"/>
        <w:jc w:val="center"/>
        <w:rPr>
          <w:b/>
          <w:bCs/>
          <w:lang w:val="uk-UA"/>
        </w:rPr>
      </w:pPr>
      <w:r w:rsidRPr="00782E8C">
        <w:rPr>
          <w:b/>
          <w:bCs/>
          <w:lang w:val="uk-UA"/>
        </w:rPr>
        <w:t>ЗАВДАННЯ</w:t>
      </w:r>
    </w:p>
    <w:p w14:paraId="0D6C293E" w14:textId="77777777" w:rsidR="00F67E2A" w:rsidRPr="00782E8C" w:rsidRDefault="00F67E2A" w:rsidP="00F67E2A">
      <w:pPr>
        <w:tabs>
          <w:tab w:val="left" w:pos="720"/>
          <w:tab w:val="left" w:pos="1440"/>
          <w:tab w:val="left" w:pos="1620"/>
        </w:tabs>
        <w:spacing w:line="240" w:lineRule="auto"/>
        <w:ind w:left="539" w:hanging="539"/>
        <w:jc w:val="center"/>
        <w:rPr>
          <w:b/>
          <w:bCs/>
          <w:sz w:val="16"/>
          <w:szCs w:val="16"/>
          <w:lang w:val="uk-UA"/>
        </w:rPr>
      </w:pPr>
      <w:r w:rsidRPr="00782E8C">
        <w:rPr>
          <w:b/>
          <w:bCs/>
          <w:lang w:val="uk-UA"/>
        </w:rPr>
        <w:t>на дипломну роботу студентці</w:t>
      </w:r>
    </w:p>
    <w:p w14:paraId="0976ED6B" w14:textId="77777777" w:rsidR="00F67E2A" w:rsidRPr="00782E8C" w:rsidRDefault="00F67E2A" w:rsidP="00F67E2A">
      <w:pPr>
        <w:tabs>
          <w:tab w:val="left" w:pos="720"/>
          <w:tab w:val="left" w:pos="1440"/>
          <w:tab w:val="left" w:pos="1620"/>
        </w:tabs>
        <w:spacing w:line="240" w:lineRule="auto"/>
        <w:ind w:left="539" w:hanging="539"/>
        <w:jc w:val="center"/>
        <w:rPr>
          <w:b/>
          <w:bCs/>
          <w:sz w:val="16"/>
          <w:szCs w:val="16"/>
          <w:lang w:val="uk-UA"/>
        </w:rPr>
      </w:pPr>
    </w:p>
    <w:tbl>
      <w:tblPr>
        <w:tblW w:w="9923" w:type="dxa"/>
        <w:tblInd w:w="-34" w:type="dxa"/>
        <w:tblLook w:val="04A0" w:firstRow="1" w:lastRow="0" w:firstColumn="1" w:lastColumn="0" w:noHBand="0" w:noVBand="1"/>
      </w:tblPr>
      <w:tblGrid>
        <w:gridCol w:w="2836"/>
        <w:gridCol w:w="7087"/>
      </w:tblGrid>
      <w:tr w:rsidR="00F67E2A" w:rsidRPr="00782E8C" w14:paraId="46FF46AD" w14:textId="77777777" w:rsidTr="00E510BE">
        <w:tc>
          <w:tcPr>
            <w:tcW w:w="9923" w:type="dxa"/>
            <w:gridSpan w:val="2"/>
            <w:tcBorders>
              <w:top w:val="nil"/>
              <w:left w:val="nil"/>
              <w:bottom w:val="single" w:sz="4" w:space="0" w:color="auto"/>
              <w:right w:val="nil"/>
            </w:tcBorders>
            <w:hideMark/>
          </w:tcPr>
          <w:p w14:paraId="327ED6B2" w14:textId="4ACDA366" w:rsidR="00F67E2A" w:rsidRPr="00782E8C" w:rsidRDefault="00A10639" w:rsidP="00E510BE">
            <w:pPr>
              <w:tabs>
                <w:tab w:val="left" w:pos="720"/>
                <w:tab w:val="left" w:pos="1440"/>
                <w:tab w:val="left" w:pos="1620"/>
              </w:tabs>
              <w:spacing w:line="240" w:lineRule="auto"/>
              <w:ind w:firstLine="0"/>
              <w:jc w:val="center"/>
              <w:rPr>
                <w:b/>
                <w:bCs/>
                <w:lang w:val="uk-UA" w:eastAsia="uk-UA"/>
              </w:rPr>
            </w:pPr>
            <w:r w:rsidRPr="00A10639">
              <w:rPr>
                <w:b/>
                <w:bCs/>
                <w:sz w:val="32"/>
                <w:szCs w:val="32"/>
                <w:lang w:val="uk-UA" w:eastAsia="uk-UA"/>
              </w:rPr>
              <w:t>ЗАГОРСЬК</w:t>
            </w:r>
            <w:r w:rsidR="006B0AA0">
              <w:rPr>
                <w:b/>
                <w:bCs/>
                <w:sz w:val="32"/>
                <w:szCs w:val="32"/>
                <w:lang w:val="uk-UA" w:eastAsia="uk-UA"/>
              </w:rPr>
              <w:t>ІЙ</w:t>
            </w:r>
            <w:r w:rsidRPr="00A10639">
              <w:rPr>
                <w:b/>
                <w:bCs/>
                <w:sz w:val="32"/>
                <w:szCs w:val="32"/>
                <w:lang w:val="uk-UA" w:eastAsia="uk-UA"/>
              </w:rPr>
              <w:t xml:space="preserve"> ДАР'</w:t>
            </w:r>
            <w:r w:rsidR="006B0AA0">
              <w:rPr>
                <w:b/>
                <w:bCs/>
                <w:sz w:val="32"/>
                <w:szCs w:val="32"/>
                <w:lang w:val="uk-UA" w:eastAsia="uk-UA"/>
              </w:rPr>
              <w:t>Ї</w:t>
            </w:r>
            <w:r w:rsidRPr="00A10639">
              <w:rPr>
                <w:b/>
                <w:bCs/>
                <w:sz w:val="32"/>
                <w:szCs w:val="32"/>
                <w:lang w:val="uk-UA" w:eastAsia="uk-UA"/>
              </w:rPr>
              <w:t xml:space="preserve"> АНДРІЇВН</w:t>
            </w:r>
            <w:r w:rsidR="006B0AA0">
              <w:rPr>
                <w:b/>
                <w:bCs/>
                <w:sz w:val="32"/>
                <w:szCs w:val="32"/>
                <w:lang w:val="uk-UA" w:eastAsia="uk-UA"/>
              </w:rPr>
              <w:t>І</w:t>
            </w:r>
          </w:p>
        </w:tc>
      </w:tr>
      <w:tr w:rsidR="00F67E2A" w:rsidRPr="00782E8C" w14:paraId="290D91FD" w14:textId="77777777" w:rsidTr="00E510BE">
        <w:tc>
          <w:tcPr>
            <w:tcW w:w="9923" w:type="dxa"/>
            <w:gridSpan w:val="2"/>
            <w:tcBorders>
              <w:top w:val="single" w:sz="4" w:space="0" w:color="auto"/>
              <w:left w:val="nil"/>
              <w:bottom w:val="nil"/>
              <w:right w:val="nil"/>
            </w:tcBorders>
            <w:hideMark/>
          </w:tcPr>
          <w:p w14:paraId="4A4736C9" w14:textId="77777777" w:rsidR="00F67E2A" w:rsidRPr="00782E8C" w:rsidRDefault="00F67E2A" w:rsidP="00E510BE">
            <w:pPr>
              <w:tabs>
                <w:tab w:val="left" w:leader="underscore" w:pos="8903"/>
              </w:tabs>
              <w:spacing w:line="240" w:lineRule="auto"/>
              <w:ind w:firstLine="0"/>
              <w:jc w:val="center"/>
              <w:rPr>
                <w:b/>
                <w:bCs/>
                <w:lang w:val="uk-UA" w:eastAsia="uk-UA"/>
              </w:rPr>
            </w:pPr>
            <w:r w:rsidRPr="00782E8C">
              <w:rPr>
                <w:vertAlign w:val="superscript"/>
                <w:lang w:val="uk-UA" w:eastAsia="uk-UA"/>
              </w:rPr>
              <w:t>(прізвище, ім’я, по батькові)</w:t>
            </w:r>
          </w:p>
        </w:tc>
      </w:tr>
      <w:tr w:rsidR="00F67E2A" w:rsidRPr="00782E8C" w14:paraId="1240B0B8" w14:textId="77777777" w:rsidTr="00E510BE">
        <w:tc>
          <w:tcPr>
            <w:tcW w:w="2836" w:type="dxa"/>
            <w:hideMark/>
          </w:tcPr>
          <w:p w14:paraId="08A67001" w14:textId="77777777" w:rsidR="00F67E2A" w:rsidRPr="00782E8C" w:rsidRDefault="00F67E2A" w:rsidP="00E510BE">
            <w:pPr>
              <w:tabs>
                <w:tab w:val="left" w:pos="318"/>
                <w:tab w:val="left" w:pos="1440"/>
                <w:tab w:val="left" w:pos="1620"/>
              </w:tabs>
              <w:spacing w:line="240" w:lineRule="auto"/>
              <w:ind w:firstLine="0"/>
              <w:rPr>
                <w:b/>
                <w:bCs/>
                <w:lang w:val="uk-UA" w:eastAsia="uk-UA"/>
              </w:rPr>
            </w:pPr>
            <w:r w:rsidRPr="00782E8C">
              <w:rPr>
                <w:lang w:val="uk-UA" w:eastAsia="uk-UA"/>
              </w:rPr>
              <w:t xml:space="preserve">1. </w:t>
            </w:r>
            <w:r w:rsidRPr="00782E8C">
              <w:rPr>
                <w:bCs/>
                <w:lang w:val="uk-UA" w:eastAsia="uk-UA"/>
              </w:rPr>
              <w:t xml:space="preserve">Тема </w:t>
            </w:r>
            <w:r w:rsidRPr="00782E8C">
              <w:rPr>
                <w:lang w:val="uk-UA" w:eastAsia="uk-UA"/>
              </w:rPr>
              <w:t>роботи</w:t>
            </w:r>
          </w:p>
        </w:tc>
        <w:tc>
          <w:tcPr>
            <w:tcW w:w="7087" w:type="dxa"/>
            <w:tcBorders>
              <w:top w:val="nil"/>
              <w:left w:val="nil"/>
              <w:bottom w:val="single" w:sz="4" w:space="0" w:color="auto"/>
              <w:right w:val="nil"/>
            </w:tcBorders>
          </w:tcPr>
          <w:p w14:paraId="742388B6" w14:textId="75D860A0" w:rsidR="00F67E2A" w:rsidRPr="00782E8C" w:rsidRDefault="000064BD" w:rsidP="00E510BE">
            <w:pPr>
              <w:tabs>
                <w:tab w:val="left" w:pos="720"/>
                <w:tab w:val="left" w:pos="1440"/>
                <w:tab w:val="left" w:pos="1620"/>
              </w:tabs>
              <w:spacing w:line="240" w:lineRule="auto"/>
              <w:ind w:firstLine="0"/>
              <w:jc w:val="center"/>
              <w:rPr>
                <w:b/>
                <w:bCs/>
                <w:lang w:val="uk-UA" w:eastAsia="uk-UA"/>
              </w:rPr>
            </w:pPr>
            <w:r w:rsidRPr="00A10639">
              <w:rPr>
                <w:b/>
                <w:bCs/>
                <w:lang w:val="uk-UA"/>
              </w:rPr>
              <w:t xml:space="preserve">Платформа для оцінки рівня стресу за даними </w:t>
            </w:r>
          </w:p>
        </w:tc>
      </w:tr>
      <w:tr w:rsidR="00F67E2A" w:rsidRPr="00782E8C" w14:paraId="5D4E11A1" w14:textId="77777777" w:rsidTr="00E510BE">
        <w:tc>
          <w:tcPr>
            <w:tcW w:w="9923" w:type="dxa"/>
            <w:gridSpan w:val="2"/>
            <w:tcBorders>
              <w:top w:val="nil"/>
              <w:left w:val="nil"/>
              <w:bottom w:val="single" w:sz="4" w:space="0" w:color="auto"/>
              <w:right w:val="nil"/>
            </w:tcBorders>
          </w:tcPr>
          <w:p w14:paraId="56C84D65" w14:textId="65497F28" w:rsidR="00F67E2A" w:rsidRPr="00782E8C" w:rsidRDefault="000064BD" w:rsidP="00E510BE">
            <w:pPr>
              <w:tabs>
                <w:tab w:val="left" w:pos="720"/>
                <w:tab w:val="left" w:pos="1440"/>
                <w:tab w:val="left" w:pos="1620"/>
              </w:tabs>
              <w:spacing w:line="240" w:lineRule="auto"/>
              <w:ind w:firstLine="0"/>
              <w:jc w:val="center"/>
              <w:rPr>
                <w:b/>
                <w:bCs/>
                <w:lang w:val="uk-UA" w:eastAsia="uk-UA"/>
              </w:rPr>
            </w:pPr>
            <w:r>
              <w:rPr>
                <w:b/>
                <w:bCs/>
                <w:lang w:val="uk-UA"/>
              </w:rPr>
              <w:t>д</w:t>
            </w:r>
            <w:r w:rsidRPr="00A10639">
              <w:rPr>
                <w:b/>
                <w:bCs/>
                <w:lang w:val="uk-UA"/>
              </w:rPr>
              <w:t>обового</w:t>
            </w:r>
            <w:r>
              <w:rPr>
                <w:b/>
                <w:bCs/>
                <w:lang w:val="uk-UA"/>
              </w:rPr>
              <w:t xml:space="preserve"> моніторингу серцево-судинних параметрів</w:t>
            </w:r>
          </w:p>
        </w:tc>
      </w:tr>
      <w:tr w:rsidR="00F67E2A" w:rsidRPr="00782E8C" w14:paraId="07ECD9A8" w14:textId="77777777" w:rsidTr="00E510BE">
        <w:tc>
          <w:tcPr>
            <w:tcW w:w="9923" w:type="dxa"/>
            <w:gridSpan w:val="2"/>
            <w:tcBorders>
              <w:top w:val="single" w:sz="4" w:space="0" w:color="auto"/>
              <w:left w:val="nil"/>
              <w:bottom w:val="single" w:sz="4" w:space="0" w:color="auto"/>
              <w:right w:val="nil"/>
            </w:tcBorders>
          </w:tcPr>
          <w:p w14:paraId="17072395" w14:textId="77777777" w:rsidR="00F67E2A" w:rsidRPr="00782E8C" w:rsidRDefault="00F67E2A" w:rsidP="00E510BE">
            <w:pPr>
              <w:tabs>
                <w:tab w:val="left" w:pos="720"/>
                <w:tab w:val="left" w:pos="1440"/>
                <w:tab w:val="left" w:pos="1620"/>
              </w:tabs>
              <w:spacing w:line="240" w:lineRule="auto"/>
              <w:ind w:firstLine="0"/>
              <w:jc w:val="center"/>
              <w:rPr>
                <w:b/>
                <w:bCs/>
                <w:lang w:val="uk-UA" w:eastAsia="uk-UA"/>
              </w:rPr>
            </w:pPr>
          </w:p>
        </w:tc>
      </w:tr>
      <w:tr w:rsidR="00F67E2A" w:rsidRPr="00782E8C" w14:paraId="155EF61B" w14:textId="77777777" w:rsidTr="00E510BE">
        <w:tc>
          <w:tcPr>
            <w:tcW w:w="9923" w:type="dxa"/>
            <w:gridSpan w:val="2"/>
            <w:tcBorders>
              <w:top w:val="single" w:sz="4" w:space="0" w:color="auto"/>
              <w:left w:val="nil"/>
              <w:bottom w:val="nil"/>
              <w:right w:val="nil"/>
            </w:tcBorders>
            <w:hideMark/>
          </w:tcPr>
          <w:p w14:paraId="2466C34C" w14:textId="77777777" w:rsidR="00F67E2A" w:rsidRPr="00782E8C" w:rsidRDefault="00F67E2A" w:rsidP="00E510BE">
            <w:pPr>
              <w:tabs>
                <w:tab w:val="left" w:pos="720"/>
                <w:tab w:val="left" w:pos="1440"/>
                <w:tab w:val="left" w:pos="1620"/>
              </w:tabs>
              <w:spacing w:line="240" w:lineRule="auto"/>
              <w:ind w:firstLine="0"/>
              <w:rPr>
                <w:b/>
                <w:bCs/>
                <w:lang w:val="uk-UA" w:eastAsia="uk-UA"/>
              </w:rPr>
            </w:pPr>
            <w:r w:rsidRPr="00782E8C">
              <w:rPr>
                <w:lang w:val="uk-UA" w:eastAsia="uk-UA"/>
              </w:rPr>
              <w:t>Керівник роботи</w:t>
            </w:r>
          </w:p>
        </w:tc>
      </w:tr>
      <w:tr w:rsidR="00F67E2A" w:rsidRPr="00782E8C" w14:paraId="5AFBFC72" w14:textId="77777777" w:rsidTr="00E510BE">
        <w:tc>
          <w:tcPr>
            <w:tcW w:w="9923" w:type="dxa"/>
            <w:gridSpan w:val="2"/>
            <w:tcBorders>
              <w:top w:val="nil"/>
              <w:left w:val="nil"/>
              <w:bottom w:val="single" w:sz="4" w:space="0" w:color="auto"/>
              <w:right w:val="nil"/>
            </w:tcBorders>
            <w:hideMark/>
          </w:tcPr>
          <w:p w14:paraId="771425D3" w14:textId="07F82E61" w:rsidR="00F67E2A" w:rsidRPr="00782E8C" w:rsidRDefault="00F67E2A" w:rsidP="00E510BE">
            <w:pPr>
              <w:tabs>
                <w:tab w:val="left" w:pos="720"/>
                <w:tab w:val="left" w:pos="1440"/>
                <w:tab w:val="left" w:pos="1620"/>
              </w:tabs>
              <w:spacing w:line="240" w:lineRule="auto"/>
              <w:ind w:firstLine="0"/>
              <w:jc w:val="center"/>
              <w:rPr>
                <w:b/>
                <w:bCs/>
                <w:i/>
                <w:color w:val="FF0000"/>
                <w:lang w:val="uk-UA" w:eastAsia="uk-UA"/>
              </w:rPr>
            </w:pPr>
            <w:proofErr w:type="spellStart"/>
            <w:r w:rsidRPr="000064BD">
              <w:rPr>
                <w:b/>
                <w:bCs/>
                <w:i/>
                <w:lang w:val="uk-UA" w:eastAsia="uk-UA"/>
              </w:rPr>
              <w:t>Настенко</w:t>
            </w:r>
            <w:proofErr w:type="spellEnd"/>
            <w:r w:rsidRPr="000064BD">
              <w:rPr>
                <w:b/>
                <w:bCs/>
                <w:i/>
                <w:lang w:val="uk-UA" w:eastAsia="uk-UA"/>
              </w:rPr>
              <w:t xml:space="preserve"> Євген Арнольдович, </w:t>
            </w:r>
            <w:proofErr w:type="spellStart"/>
            <w:r w:rsidRPr="000064BD">
              <w:rPr>
                <w:b/>
                <w:bCs/>
                <w:i/>
                <w:lang w:val="uk-UA" w:eastAsia="uk-UA"/>
              </w:rPr>
              <w:t>д.б.н</w:t>
            </w:r>
            <w:proofErr w:type="spellEnd"/>
            <w:r w:rsidRPr="000064BD">
              <w:rPr>
                <w:b/>
                <w:bCs/>
                <w:i/>
                <w:lang w:val="uk-UA" w:eastAsia="uk-UA"/>
              </w:rPr>
              <w:t xml:space="preserve">., </w:t>
            </w:r>
            <w:r w:rsidR="000064BD">
              <w:rPr>
                <w:b/>
                <w:bCs/>
                <w:i/>
                <w:lang w:val="uk-UA" w:eastAsia="uk-UA"/>
              </w:rPr>
              <w:t>к</w:t>
            </w:r>
            <w:r w:rsidRPr="000064BD">
              <w:rPr>
                <w:b/>
                <w:bCs/>
                <w:i/>
                <w:lang w:val="uk-UA" w:eastAsia="uk-UA"/>
              </w:rPr>
              <w:t>.</w:t>
            </w:r>
            <w:r w:rsidR="000064BD">
              <w:rPr>
                <w:b/>
                <w:bCs/>
                <w:i/>
                <w:lang w:val="uk-UA" w:eastAsia="uk-UA"/>
              </w:rPr>
              <w:t>т</w:t>
            </w:r>
            <w:r w:rsidRPr="000064BD">
              <w:rPr>
                <w:b/>
                <w:bCs/>
                <w:i/>
                <w:lang w:val="uk-UA" w:eastAsia="uk-UA"/>
              </w:rPr>
              <w:t>.</w:t>
            </w:r>
            <w:r w:rsidR="000064BD">
              <w:rPr>
                <w:b/>
                <w:bCs/>
                <w:i/>
                <w:lang w:val="uk-UA" w:eastAsia="uk-UA"/>
              </w:rPr>
              <w:t>н</w:t>
            </w:r>
            <w:r w:rsidRPr="000064BD">
              <w:rPr>
                <w:b/>
                <w:bCs/>
                <w:i/>
                <w:lang w:val="uk-UA" w:eastAsia="uk-UA"/>
              </w:rPr>
              <w:t>., професор</w:t>
            </w:r>
          </w:p>
        </w:tc>
      </w:tr>
      <w:tr w:rsidR="00F67E2A" w:rsidRPr="00782E8C" w14:paraId="67998D24" w14:textId="77777777" w:rsidTr="00E510BE">
        <w:trPr>
          <w:trHeight w:val="247"/>
        </w:trPr>
        <w:tc>
          <w:tcPr>
            <w:tcW w:w="9923" w:type="dxa"/>
            <w:gridSpan w:val="2"/>
            <w:tcBorders>
              <w:top w:val="single" w:sz="4" w:space="0" w:color="auto"/>
              <w:left w:val="nil"/>
              <w:bottom w:val="nil"/>
              <w:right w:val="nil"/>
            </w:tcBorders>
          </w:tcPr>
          <w:p w14:paraId="101097BB" w14:textId="77777777" w:rsidR="00F67E2A" w:rsidRPr="00782E8C" w:rsidRDefault="00F67E2A" w:rsidP="00E510BE">
            <w:pPr>
              <w:tabs>
                <w:tab w:val="left" w:leader="underscore" w:pos="8903"/>
              </w:tabs>
              <w:spacing w:line="240" w:lineRule="auto"/>
              <w:ind w:firstLine="0"/>
              <w:jc w:val="center"/>
              <w:rPr>
                <w:b/>
                <w:bCs/>
                <w:lang w:val="uk-UA" w:eastAsia="uk-UA"/>
              </w:rPr>
            </w:pPr>
            <w:r w:rsidRPr="00782E8C">
              <w:rPr>
                <w:vertAlign w:val="superscript"/>
                <w:lang w:val="uk-UA" w:eastAsia="uk-UA"/>
              </w:rPr>
              <w:t>(прізвище, ім’я, по батькові, науковий ступінь, вчене звання)</w:t>
            </w:r>
          </w:p>
        </w:tc>
      </w:tr>
      <w:tr w:rsidR="00F67E2A" w:rsidRPr="00782E8C" w14:paraId="0EA478ED" w14:textId="77777777" w:rsidTr="00E510BE">
        <w:tc>
          <w:tcPr>
            <w:tcW w:w="9923" w:type="dxa"/>
            <w:gridSpan w:val="2"/>
            <w:hideMark/>
          </w:tcPr>
          <w:p w14:paraId="08C87E5D" w14:textId="36A6EB29" w:rsidR="00F67E2A" w:rsidRPr="00782E8C" w:rsidRDefault="00F67E2A" w:rsidP="00E510BE">
            <w:pPr>
              <w:tabs>
                <w:tab w:val="right" w:leader="underscore" w:pos="8903"/>
              </w:tabs>
              <w:spacing w:line="240" w:lineRule="auto"/>
              <w:ind w:firstLine="0"/>
              <w:rPr>
                <w:b/>
                <w:bCs/>
                <w:lang w:val="uk-UA" w:eastAsia="uk-UA"/>
              </w:rPr>
            </w:pPr>
            <w:r w:rsidRPr="00782E8C">
              <w:rPr>
                <w:lang w:val="uk-UA" w:eastAsia="uk-UA"/>
              </w:rPr>
              <w:t>затверджені наказом по університету від «</w:t>
            </w:r>
            <w:r w:rsidR="00EA75B7">
              <w:rPr>
                <w:lang w:val="uk-UA" w:eastAsia="uk-UA"/>
              </w:rPr>
              <w:t>29</w:t>
            </w:r>
            <w:r w:rsidRPr="00782E8C">
              <w:rPr>
                <w:lang w:val="uk-UA" w:eastAsia="uk-UA"/>
              </w:rPr>
              <w:t>»_</w:t>
            </w:r>
            <w:r w:rsidRPr="00782E8C">
              <w:rPr>
                <w:i/>
                <w:iCs/>
                <w:u w:val="single"/>
                <w:lang w:val="uk-UA" w:eastAsia="uk-UA"/>
              </w:rPr>
              <w:t>травня</w:t>
            </w:r>
            <w:r w:rsidRPr="00782E8C">
              <w:rPr>
                <w:lang w:val="uk-UA" w:eastAsia="uk-UA"/>
              </w:rPr>
              <w:t>_ 202</w:t>
            </w:r>
            <w:r>
              <w:rPr>
                <w:lang w:val="uk-UA" w:eastAsia="uk-UA"/>
              </w:rPr>
              <w:t>4</w:t>
            </w:r>
            <w:r w:rsidRPr="00782E8C">
              <w:rPr>
                <w:lang w:val="uk-UA" w:eastAsia="uk-UA"/>
              </w:rPr>
              <w:t xml:space="preserve"> р. №</w:t>
            </w:r>
            <w:r w:rsidR="00EA75B7" w:rsidRPr="00EA75B7">
              <w:rPr>
                <w:b/>
                <w:bCs/>
                <w:i/>
                <w:iCs/>
                <w:lang w:val="uk-UA" w:eastAsia="uk-UA"/>
              </w:rPr>
              <w:t>2165</w:t>
            </w:r>
            <w:r w:rsidRPr="00782E8C">
              <w:rPr>
                <w:b/>
                <w:bCs/>
                <w:i/>
                <w:iCs/>
                <w:lang w:val="uk-UA" w:eastAsia="uk-UA"/>
              </w:rPr>
              <w:t>-с</w:t>
            </w:r>
          </w:p>
        </w:tc>
      </w:tr>
    </w:tbl>
    <w:p w14:paraId="56BFC5FB" w14:textId="77777777" w:rsidR="00F67E2A" w:rsidRPr="00782E8C" w:rsidRDefault="00F67E2A" w:rsidP="00F67E2A">
      <w:pPr>
        <w:pStyle w:val="ListParagraph"/>
        <w:tabs>
          <w:tab w:val="left" w:leader="underscore" w:pos="9356"/>
        </w:tabs>
        <w:rPr>
          <w:sz w:val="16"/>
          <w:szCs w:val="16"/>
          <w:lang w:val="uk-UA"/>
        </w:rPr>
      </w:pPr>
    </w:p>
    <w:tbl>
      <w:tblPr>
        <w:tblW w:w="9887" w:type="dxa"/>
        <w:tblInd w:w="-34" w:type="dxa"/>
        <w:tblLook w:val="04A0" w:firstRow="1" w:lastRow="0" w:firstColumn="1" w:lastColumn="0" w:noHBand="0" w:noVBand="1"/>
      </w:tblPr>
      <w:tblGrid>
        <w:gridCol w:w="5387"/>
        <w:gridCol w:w="4500"/>
      </w:tblGrid>
      <w:tr w:rsidR="00CA469B" w:rsidRPr="00782E8C" w14:paraId="52E53B7A" w14:textId="77777777" w:rsidTr="00CA469B">
        <w:tc>
          <w:tcPr>
            <w:tcW w:w="5387" w:type="dxa"/>
            <w:vAlign w:val="bottom"/>
            <w:hideMark/>
          </w:tcPr>
          <w:p w14:paraId="161B1CA1" w14:textId="57742D47" w:rsidR="00CA469B" w:rsidRPr="00782E8C" w:rsidRDefault="00CA469B" w:rsidP="00E510BE">
            <w:pPr>
              <w:tabs>
                <w:tab w:val="left" w:pos="720"/>
                <w:tab w:val="left" w:pos="1440"/>
                <w:tab w:val="left" w:pos="1620"/>
              </w:tabs>
              <w:spacing w:line="240" w:lineRule="auto"/>
              <w:ind w:firstLine="0"/>
              <w:jc w:val="left"/>
              <w:rPr>
                <w:b/>
                <w:bCs/>
                <w:lang w:val="uk-UA" w:eastAsia="uk-UA"/>
              </w:rPr>
            </w:pPr>
            <w:r w:rsidRPr="00782E8C">
              <w:rPr>
                <w:lang w:val="uk-UA" w:eastAsia="uk-UA"/>
              </w:rPr>
              <w:t>2. Термін подання студентом роботи</w:t>
            </w:r>
            <w:r>
              <w:rPr>
                <w:lang w:val="uk-UA" w:eastAsia="uk-UA"/>
              </w:rPr>
              <w:t>:</w:t>
            </w:r>
          </w:p>
        </w:tc>
        <w:tc>
          <w:tcPr>
            <w:tcW w:w="4500" w:type="dxa"/>
          </w:tcPr>
          <w:p w14:paraId="29261C4A" w14:textId="77777777" w:rsidR="00CA469B" w:rsidRPr="00782E8C" w:rsidRDefault="00CA469B" w:rsidP="00B97762">
            <w:pPr>
              <w:tabs>
                <w:tab w:val="left" w:pos="720"/>
                <w:tab w:val="left" w:pos="1440"/>
                <w:tab w:val="left" w:pos="1620"/>
              </w:tabs>
              <w:spacing w:line="240" w:lineRule="auto"/>
              <w:ind w:firstLine="0"/>
              <w:jc w:val="left"/>
              <w:rPr>
                <w:b/>
                <w:bCs/>
                <w:i/>
                <w:lang w:val="uk-UA" w:eastAsia="uk-UA"/>
              </w:rPr>
            </w:pPr>
            <w:r w:rsidRPr="00782E8C">
              <w:rPr>
                <w:b/>
                <w:bCs/>
                <w:i/>
                <w:lang w:val="uk-UA" w:eastAsia="uk-UA"/>
              </w:rPr>
              <w:t>06-08 червня 202</w:t>
            </w:r>
            <w:r>
              <w:rPr>
                <w:b/>
                <w:bCs/>
                <w:i/>
                <w:lang w:val="uk-UA" w:eastAsia="uk-UA"/>
              </w:rPr>
              <w:t>4</w:t>
            </w:r>
            <w:r w:rsidRPr="00782E8C">
              <w:rPr>
                <w:b/>
                <w:bCs/>
                <w:i/>
                <w:lang w:val="uk-UA" w:eastAsia="uk-UA"/>
              </w:rPr>
              <w:t>р.</w:t>
            </w:r>
          </w:p>
        </w:tc>
      </w:tr>
    </w:tbl>
    <w:p w14:paraId="3F27A012" w14:textId="00D5EAA1" w:rsidR="00F67E2A" w:rsidRPr="00CD53CA" w:rsidRDefault="00F67E2A" w:rsidP="00F67E2A">
      <w:pPr>
        <w:tabs>
          <w:tab w:val="left" w:pos="9356"/>
        </w:tabs>
        <w:spacing w:line="240" w:lineRule="auto"/>
        <w:ind w:firstLine="0"/>
        <w:rPr>
          <w:i/>
          <w:iCs/>
          <w:lang w:val="uk-UA"/>
        </w:rPr>
      </w:pPr>
      <w:r w:rsidRPr="00782E8C">
        <w:rPr>
          <w:lang w:val="uk-UA"/>
        </w:rPr>
        <w:t>3. Вихідні дані до роботи</w:t>
      </w:r>
      <w:r w:rsidR="00875EB3">
        <w:rPr>
          <w:lang w:val="uk-UA"/>
        </w:rPr>
        <w:t xml:space="preserve">: </w:t>
      </w:r>
      <w:r w:rsidR="00CC7035" w:rsidRPr="00CD53CA">
        <w:rPr>
          <w:i/>
          <w:iCs/>
          <w:lang w:val="uk-UA"/>
        </w:rPr>
        <w:t xml:space="preserve">аналіз існуючих алгоритмів оцінки рівня стресу, </w:t>
      </w:r>
      <w:r w:rsidR="005271C1" w:rsidRPr="00CD53CA">
        <w:rPr>
          <w:i/>
          <w:iCs/>
          <w:lang w:val="uk-UA"/>
        </w:rPr>
        <w:t xml:space="preserve">порівняння класифікаційних алгоритмів, аналіз продуктивності класифікації, формулювання стресових класових, </w:t>
      </w:r>
      <w:r w:rsidR="0086757C" w:rsidRPr="00CD53CA">
        <w:rPr>
          <w:i/>
          <w:iCs/>
          <w:lang w:val="uk-UA"/>
        </w:rPr>
        <w:t xml:space="preserve">статистичний аналіз, </w:t>
      </w:r>
      <w:r w:rsidR="00F25441" w:rsidRPr="00CD53CA">
        <w:rPr>
          <w:i/>
          <w:iCs/>
          <w:lang w:val="uk-UA"/>
        </w:rPr>
        <w:t xml:space="preserve">визначення </w:t>
      </w:r>
      <w:r w:rsidR="00A275A6" w:rsidRPr="00CD53CA">
        <w:rPr>
          <w:i/>
          <w:iCs/>
          <w:lang w:val="uk-UA"/>
        </w:rPr>
        <w:t xml:space="preserve">наявності гостроти реакції на стрес, </w:t>
      </w:r>
      <w:r w:rsidR="00F25441" w:rsidRPr="00CD53CA">
        <w:rPr>
          <w:i/>
          <w:iCs/>
          <w:lang w:val="uk-UA"/>
        </w:rPr>
        <w:t>реалізація програмного інтерфейсу платформи</w:t>
      </w:r>
      <w:r w:rsidR="00A275A6" w:rsidRPr="00CD53CA">
        <w:rPr>
          <w:i/>
          <w:iCs/>
          <w:lang w:val="uk-UA"/>
        </w:rPr>
        <w:t>.</w:t>
      </w:r>
    </w:p>
    <w:p w14:paraId="6E34A9D4" w14:textId="1B9AACDC" w:rsidR="00F67E2A" w:rsidRPr="00CD53CA" w:rsidRDefault="00F67E2A" w:rsidP="00F67E2A">
      <w:pPr>
        <w:tabs>
          <w:tab w:val="left" w:pos="9356"/>
        </w:tabs>
        <w:spacing w:line="240" w:lineRule="auto"/>
        <w:ind w:firstLine="0"/>
        <w:rPr>
          <w:i/>
          <w:iCs/>
          <w:lang w:val="uk-UA"/>
        </w:rPr>
      </w:pPr>
      <w:r w:rsidRPr="00782E8C">
        <w:rPr>
          <w:lang w:val="uk-UA"/>
        </w:rPr>
        <w:t>4. Зміст роботи</w:t>
      </w:r>
      <w:r w:rsidR="00875EB3" w:rsidRPr="00CD53CA">
        <w:rPr>
          <w:i/>
          <w:iCs/>
          <w:lang w:val="uk-UA"/>
        </w:rPr>
        <w:t>:</w:t>
      </w:r>
      <w:r w:rsidR="001B7DC0" w:rsidRPr="00CD53CA">
        <w:rPr>
          <w:i/>
          <w:iCs/>
          <w:lang w:val="uk-UA"/>
        </w:rPr>
        <w:t xml:space="preserve"> аналіз існуючих алгоритмів оцінки рівня стресу, </w:t>
      </w:r>
      <w:r w:rsidR="00664DDD" w:rsidRPr="00CD53CA">
        <w:rPr>
          <w:i/>
          <w:iCs/>
          <w:lang w:val="uk-UA"/>
        </w:rPr>
        <w:t xml:space="preserve">засоби реалізації алгоритму оцінки рівня стресу, </w:t>
      </w:r>
      <w:r w:rsidR="00EF0B68" w:rsidRPr="00CD53CA">
        <w:rPr>
          <w:i/>
          <w:iCs/>
          <w:lang w:val="uk-UA"/>
        </w:rPr>
        <w:t>практична реалізація алгоритму рівня стресу.</w:t>
      </w:r>
    </w:p>
    <w:p w14:paraId="75641B4E" w14:textId="146ABBC5" w:rsidR="00F67E2A" w:rsidRPr="00131782" w:rsidRDefault="00F67E2A" w:rsidP="00F67E2A">
      <w:pPr>
        <w:tabs>
          <w:tab w:val="left" w:pos="9356"/>
        </w:tabs>
        <w:spacing w:line="240" w:lineRule="auto"/>
        <w:ind w:firstLine="0"/>
        <w:rPr>
          <w:lang w:val="uk-UA"/>
        </w:rPr>
      </w:pPr>
      <w:r w:rsidRPr="00782E8C">
        <w:rPr>
          <w:lang w:val="uk-UA"/>
        </w:rPr>
        <w:t>5. Перелік ілюстративного матеріалу (із зазначенням плакатів, презентацій тощо)</w:t>
      </w:r>
      <w:r w:rsidR="00F3503A">
        <w:rPr>
          <w:lang w:val="uk-UA"/>
        </w:rPr>
        <w:t xml:space="preserve">: </w:t>
      </w:r>
      <w:r w:rsidR="005334D9">
        <w:rPr>
          <w:lang w:val="uk-UA"/>
        </w:rPr>
        <w:t>1</w:t>
      </w:r>
      <w:r w:rsidR="008B6400">
        <w:rPr>
          <w:lang w:val="uk-UA"/>
        </w:rPr>
        <w:t>4</w:t>
      </w:r>
      <w:r w:rsidR="005334D9">
        <w:rPr>
          <w:lang w:val="uk-UA"/>
        </w:rPr>
        <w:t xml:space="preserve"> </w:t>
      </w:r>
      <w:r w:rsidR="00131782">
        <w:rPr>
          <w:lang w:val="uk-UA"/>
        </w:rPr>
        <w:t>слайдів</w:t>
      </w:r>
      <w:r w:rsidR="00CD53CA">
        <w:rPr>
          <w:lang w:val="uk-UA"/>
        </w:rPr>
        <w:t xml:space="preserve"> (презентація з захисту ДР</w:t>
      </w:r>
      <w:r w:rsidR="00D2654B" w:rsidRPr="00D2654B">
        <w:rPr>
          <w:lang w:val="uk-UA"/>
        </w:rPr>
        <w:t>)</w:t>
      </w:r>
      <w:r w:rsidR="00131782">
        <w:rPr>
          <w:lang w:val="uk-UA"/>
        </w:rPr>
        <w:t>,</w:t>
      </w:r>
      <w:r w:rsidR="005334D9">
        <w:rPr>
          <w:lang w:val="uk-UA"/>
        </w:rPr>
        <w:t xml:space="preserve"> 36</w:t>
      </w:r>
      <w:r w:rsidR="00131782">
        <w:rPr>
          <w:lang w:val="uk-UA"/>
        </w:rPr>
        <w:t xml:space="preserve"> </w:t>
      </w:r>
      <w:r w:rsidR="00F3503A">
        <w:rPr>
          <w:lang w:val="uk-UA"/>
        </w:rPr>
        <w:t xml:space="preserve">рисунків, </w:t>
      </w:r>
      <w:r w:rsidR="005334D9">
        <w:rPr>
          <w:lang w:val="uk-UA"/>
        </w:rPr>
        <w:t xml:space="preserve">9 </w:t>
      </w:r>
      <w:r w:rsidR="00F3503A">
        <w:rPr>
          <w:lang w:val="uk-UA"/>
        </w:rPr>
        <w:t>таблиць</w:t>
      </w:r>
    </w:p>
    <w:p w14:paraId="7A6C4AD1" w14:textId="32B64097" w:rsidR="00F67E2A" w:rsidRPr="00782E8C" w:rsidRDefault="00D915CA" w:rsidP="00F67E2A">
      <w:pPr>
        <w:tabs>
          <w:tab w:val="left" w:pos="1440"/>
          <w:tab w:val="left" w:pos="1620"/>
          <w:tab w:val="left" w:pos="9356"/>
        </w:tabs>
        <w:spacing w:line="240" w:lineRule="auto"/>
        <w:ind w:firstLine="0"/>
        <w:rPr>
          <w:lang w:val="uk-UA"/>
        </w:rPr>
      </w:pPr>
      <w:r>
        <w:rPr>
          <w:color w:val="000000"/>
          <w:lang w:val="uk-UA"/>
        </w:rPr>
        <w:t>6</w:t>
      </w:r>
      <w:r w:rsidR="00F67E2A" w:rsidRPr="00782E8C">
        <w:rPr>
          <w:lang w:val="uk-UA"/>
        </w:rPr>
        <w:t xml:space="preserve">. Дата видачі завдання </w:t>
      </w:r>
      <w:r w:rsidR="00F67E2A">
        <w:rPr>
          <w:b/>
          <w:i/>
          <w:lang w:val="uk-UA"/>
        </w:rPr>
        <w:t>24</w:t>
      </w:r>
      <w:r w:rsidR="00D02D5C" w:rsidRPr="00D02D5C">
        <w:rPr>
          <w:b/>
          <w:i/>
          <w:lang w:val="ru-RU"/>
        </w:rPr>
        <w:t xml:space="preserve"> </w:t>
      </w:r>
      <w:r w:rsidR="00F67E2A" w:rsidRPr="00782E8C">
        <w:rPr>
          <w:b/>
          <w:i/>
          <w:lang w:val="uk-UA"/>
        </w:rPr>
        <w:t>травня 202</w:t>
      </w:r>
      <w:r w:rsidR="00C929DA">
        <w:rPr>
          <w:b/>
          <w:i/>
          <w:lang w:val="uk-UA"/>
        </w:rPr>
        <w:t>4</w:t>
      </w:r>
      <w:r w:rsidR="00F67E2A" w:rsidRPr="00782E8C">
        <w:rPr>
          <w:b/>
          <w:i/>
          <w:lang w:val="uk-UA"/>
        </w:rPr>
        <w:t xml:space="preserve"> року.</w:t>
      </w:r>
    </w:p>
    <w:p w14:paraId="5E6A2AEB" w14:textId="77777777" w:rsidR="00D84B7F" w:rsidRDefault="00D84B7F" w:rsidP="00F67E2A">
      <w:pPr>
        <w:tabs>
          <w:tab w:val="left" w:leader="underscore" w:pos="9356"/>
        </w:tabs>
        <w:spacing w:before="240" w:line="240" w:lineRule="auto"/>
        <w:ind w:firstLine="0"/>
        <w:rPr>
          <w:rFonts w:cs="Times New Roman"/>
          <w:bCs/>
          <w:szCs w:val="28"/>
          <w:lang w:val="uk-UA"/>
        </w:rPr>
      </w:pPr>
    </w:p>
    <w:p w14:paraId="56DA1DE8" w14:textId="77777777" w:rsidR="00F67E2A" w:rsidRPr="00782E8C" w:rsidRDefault="00F67E2A" w:rsidP="00F67E2A">
      <w:pPr>
        <w:spacing w:line="240" w:lineRule="auto"/>
        <w:ind w:firstLine="0"/>
        <w:jc w:val="center"/>
        <w:rPr>
          <w:b/>
          <w:lang w:val="uk-UA"/>
        </w:rPr>
      </w:pPr>
      <w:r w:rsidRPr="00782E8C">
        <w:rPr>
          <w:b/>
          <w:lang w:val="uk-UA"/>
        </w:rPr>
        <w:lastRenderedPageBreak/>
        <w:t>Календарний план</w:t>
      </w:r>
    </w:p>
    <w:tbl>
      <w:tblPr>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F67E2A" w:rsidRPr="00782E8C" w14:paraId="154E3E1E" w14:textId="77777777" w:rsidTr="00E510BE">
        <w:trPr>
          <w:tblHeader/>
        </w:trPr>
        <w:tc>
          <w:tcPr>
            <w:tcW w:w="540" w:type="dxa"/>
            <w:vAlign w:val="center"/>
          </w:tcPr>
          <w:p w14:paraId="08BA2759" w14:textId="77777777" w:rsidR="00F67E2A" w:rsidRPr="00782E8C" w:rsidRDefault="00F67E2A" w:rsidP="00E510BE">
            <w:pPr>
              <w:spacing w:line="240" w:lineRule="auto"/>
              <w:ind w:firstLine="0"/>
              <w:jc w:val="center"/>
              <w:rPr>
                <w:sz w:val="24"/>
                <w:lang w:val="uk-UA"/>
              </w:rPr>
            </w:pPr>
            <w:r w:rsidRPr="00782E8C">
              <w:rPr>
                <w:sz w:val="24"/>
                <w:lang w:val="uk-UA"/>
              </w:rPr>
              <w:t>№ з/п</w:t>
            </w:r>
          </w:p>
        </w:tc>
        <w:tc>
          <w:tcPr>
            <w:tcW w:w="5130" w:type="dxa"/>
            <w:vAlign w:val="center"/>
          </w:tcPr>
          <w:p w14:paraId="6884418B" w14:textId="77777777" w:rsidR="00F67E2A" w:rsidRPr="00782E8C" w:rsidRDefault="00F67E2A" w:rsidP="00E510BE">
            <w:pPr>
              <w:spacing w:line="240" w:lineRule="auto"/>
              <w:ind w:firstLine="0"/>
              <w:jc w:val="center"/>
              <w:rPr>
                <w:sz w:val="24"/>
                <w:lang w:val="uk-UA"/>
              </w:rPr>
            </w:pPr>
            <w:r w:rsidRPr="00782E8C">
              <w:rPr>
                <w:sz w:val="24"/>
                <w:lang w:val="uk-UA"/>
              </w:rPr>
              <w:t xml:space="preserve">Назва етапів виконання </w:t>
            </w:r>
            <w:r w:rsidRPr="00782E8C">
              <w:rPr>
                <w:sz w:val="24"/>
                <w:lang w:val="uk-UA"/>
              </w:rPr>
              <w:br/>
              <w:t>дипломної роботи</w:t>
            </w:r>
          </w:p>
        </w:tc>
        <w:tc>
          <w:tcPr>
            <w:tcW w:w="2410" w:type="dxa"/>
            <w:vAlign w:val="center"/>
          </w:tcPr>
          <w:p w14:paraId="34D364E3" w14:textId="71B1179D" w:rsidR="00F67E2A" w:rsidRPr="00782E8C" w:rsidRDefault="00F67E2A" w:rsidP="00E510BE">
            <w:pPr>
              <w:spacing w:line="240" w:lineRule="auto"/>
              <w:ind w:firstLine="0"/>
              <w:jc w:val="center"/>
              <w:rPr>
                <w:sz w:val="24"/>
                <w:lang w:val="uk-UA"/>
              </w:rPr>
            </w:pPr>
            <w:r w:rsidRPr="00782E8C">
              <w:rPr>
                <w:sz w:val="24"/>
                <w:lang w:val="uk-UA"/>
              </w:rPr>
              <w:t xml:space="preserve">Термін виконання </w:t>
            </w:r>
            <w:r w:rsidRPr="00782E8C">
              <w:rPr>
                <w:sz w:val="24"/>
                <w:lang w:val="uk-UA"/>
              </w:rPr>
              <w:br/>
              <w:t>етапів роботи</w:t>
            </w:r>
          </w:p>
        </w:tc>
        <w:tc>
          <w:tcPr>
            <w:tcW w:w="1234" w:type="dxa"/>
            <w:vAlign w:val="center"/>
          </w:tcPr>
          <w:p w14:paraId="2CD227D1" w14:textId="77777777" w:rsidR="00F67E2A" w:rsidRPr="00782E8C" w:rsidRDefault="00F67E2A" w:rsidP="00E510BE">
            <w:pPr>
              <w:spacing w:line="240" w:lineRule="auto"/>
              <w:ind w:firstLine="0"/>
              <w:jc w:val="center"/>
              <w:rPr>
                <w:sz w:val="24"/>
                <w:lang w:val="uk-UA"/>
              </w:rPr>
            </w:pPr>
            <w:r w:rsidRPr="00782E8C">
              <w:rPr>
                <w:sz w:val="24"/>
                <w:lang w:val="uk-UA"/>
              </w:rPr>
              <w:t>Примітка</w:t>
            </w:r>
          </w:p>
        </w:tc>
      </w:tr>
      <w:tr w:rsidR="00F67E2A" w:rsidRPr="00782E8C" w14:paraId="50663C3D" w14:textId="77777777" w:rsidTr="00E510BE">
        <w:trPr>
          <w:trHeight w:val="20"/>
        </w:trPr>
        <w:tc>
          <w:tcPr>
            <w:tcW w:w="540" w:type="dxa"/>
          </w:tcPr>
          <w:p w14:paraId="75B1B96C" w14:textId="77777777" w:rsidR="00F67E2A" w:rsidRPr="00782E8C" w:rsidRDefault="00F67E2A" w:rsidP="00E510BE">
            <w:pPr>
              <w:spacing w:line="240" w:lineRule="auto"/>
              <w:ind w:firstLine="0"/>
              <w:rPr>
                <w:sz w:val="24"/>
                <w:lang w:val="uk-UA"/>
              </w:rPr>
            </w:pPr>
            <w:r w:rsidRPr="00782E8C">
              <w:rPr>
                <w:sz w:val="24"/>
                <w:lang w:val="uk-UA"/>
              </w:rPr>
              <w:t>1</w:t>
            </w:r>
          </w:p>
        </w:tc>
        <w:tc>
          <w:tcPr>
            <w:tcW w:w="5130" w:type="dxa"/>
          </w:tcPr>
          <w:p w14:paraId="3E234ABD" w14:textId="77777777" w:rsidR="00F67E2A" w:rsidRPr="00782E8C" w:rsidRDefault="00F67E2A" w:rsidP="00E510BE">
            <w:pPr>
              <w:spacing w:line="240" w:lineRule="auto"/>
              <w:ind w:firstLine="0"/>
              <w:rPr>
                <w:sz w:val="24"/>
                <w:lang w:val="uk-UA"/>
              </w:rPr>
            </w:pPr>
            <w:r w:rsidRPr="00782E8C">
              <w:rPr>
                <w:sz w:val="24"/>
                <w:lang w:val="uk-UA"/>
              </w:rPr>
              <w:t>Отримати завдання за темою ДР на практику</w:t>
            </w:r>
          </w:p>
        </w:tc>
        <w:tc>
          <w:tcPr>
            <w:tcW w:w="2410" w:type="dxa"/>
          </w:tcPr>
          <w:p w14:paraId="6AF6FAB7" w14:textId="77777777" w:rsidR="00F67E2A" w:rsidRPr="00782E8C" w:rsidRDefault="00F67E2A" w:rsidP="00E510BE">
            <w:pPr>
              <w:spacing w:line="240" w:lineRule="auto"/>
              <w:ind w:firstLine="0"/>
              <w:rPr>
                <w:sz w:val="24"/>
                <w:lang w:val="uk-UA"/>
              </w:rPr>
            </w:pPr>
            <w:r w:rsidRPr="00782E8C">
              <w:rPr>
                <w:sz w:val="24"/>
                <w:lang w:val="uk-UA"/>
              </w:rPr>
              <w:t>До 15.02.202</w:t>
            </w:r>
            <w:r>
              <w:rPr>
                <w:sz w:val="24"/>
                <w:lang w:val="uk-UA"/>
              </w:rPr>
              <w:t>4</w:t>
            </w:r>
            <w:r w:rsidRPr="00782E8C">
              <w:rPr>
                <w:sz w:val="24"/>
                <w:lang w:val="uk-UA"/>
              </w:rPr>
              <w:t>р.</w:t>
            </w:r>
          </w:p>
        </w:tc>
        <w:tc>
          <w:tcPr>
            <w:tcW w:w="1234" w:type="dxa"/>
          </w:tcPr>
          <w:p w14:paraId="1FFD3851" w14:textId="77777777" w:rsidR="00F67E2A" w:rsidRPr="00782E8C" w:rsidRDefault="00F67E2A" w:rsidP="00E510BE">
            <w:pPr>
              <w:spacing w:line="240" w:lineRule="auto"/>
              <w:ind w:firstLine="0"/>
              <w:rPr>
                <w:sz w:val="24"/>
                <w:lang w:val="uk-UA"/>
              </w:rPr>
            </w:pPr>
          </w:p>
        </w:tc>
      </w:tr>
      <w:tr w:rsidR="00F67E2A" w:rsidRPr="00782E8C" w14:paraId="23C9F419" w14:textId="77777777" w:rsidTr="00E510BE">
        <w:trPr>
          <w:trHeight w:val="20"/>
        </w:trPr>
        <w:tc>
          <w:tcPr>
            <w:tcW w:w="540" w:type="dxa"/>
          </w:tcPr>
          <w:p w14:paraId="7D21CE91" w14:textId="77777777" w:rsidR="00F67E2A" w:rsidRPr="00782E8C" w:rsidRDefault="00F67E2A" w:rsidP="00E510BE">
            <w:pPr>
              <w:spacing w:line="240" w:lineRule="auto"/>
              <w:ind w:firstLine="0"/>
              <w:rPr>
                <w:sz w:val="24"/>
                <w:lang w:val="uk-UA"/>
              </w:rPr>
            </w:pPr>
            <w:r w:rsidRPr="00782E8C">
              <w:rPr>
                <w:sz w:val="24"/>
                <w:lang w:val="uk-UA"/>
              </w:rPr>
              <w:t>2</w:t>
            </w:r>
          </w:p>
        </w:tc>
        <w:tc>
          <w:tcPr>
            <w:tcW w:w="5130" w:type="dxa"/>
          </w:tcPr>
          <w:p w14:paraId="14FE8BC9" w14:textId="77777777" w:rsidR="00F67E2A" w:rsidRPr="00782E8C" w:rsidRDefault="00F67E2A" w:rsidP="00E510BE">
            <w:pPr>
              <w:spacing w:line="240" w:lineRule="auto"/>
              <w:ind w:firstLine="0"/>
              <w:rPr>
                <w:sz w:val="24"/>
                <w:lang w:val="uk-UA"/>
              </w:rPr>
            </w:pPr>
            <w:r w:rsidRPr="00782E8C">
              <w:rPr>
                <w:sz w:val="24"/>
                <w:lang w:val="uk-UA"/>
              </w:rPr>
              <w:t>Переддипломна практика</w:t>
            </w:r>
          </w:p>
        </w:tc>
        <w:tc>
          <w:tcPr>
            <w:tcW w:w="2410" w:type="dxa"/>
          </w:tcPr>
          <w:p w14:paraId="04456248" w14:textId="77777777" w:rsidR="00F67E2A" w:rsidRPr="00782E8C" w:rsidRDefault="00F67E2A" w:rsidP="00E510BE">
            <w:pPr>
              <w:spacing w:line="240" w:lineRule="auto"/>
              <w:ind w:firstLine="0"/>
              <w:rPr>
                <w:sz w:val="24"/>
                <w:lang w:val="uk-UA"/>
              </w:rPr>
            </w:pPr>
            <w:r w:rsidRPr="00782E8C">
              <w:rPr>
                <w:sz w:val="24"/>
                <w:lang w:val="uk-UA"/>
              </w:rPr>
              <w:t>За графіком</w:t>
            </w:r>
          </w:p>
        </w:tc>
        <w:tc>
          <w:tcPr>
            <w:tcW w:w="1234" w:type="dxa"/>
          </w:tcPr>
          <w:p w14:paraId="74D829D6" w14:textId="77777777" w:rsidR="00F67E2A" w:rsidRPr="00782E8C" w:rsidRDefault="00F67E2A" w:rsidP="00E510BE">
            <w:pPr>
              <w:spacing w:line="240" w:lineRule="auto"/>
              <w:ind w:firstLine="0"/>
              <w:rPr>
                <w:sz w:val="24"/>
                <w:lang w:val="uk-UA"/>
              </w:rPr>
            </w:pPr>
          </w:p>
        </w:tc>
      </w:tr>
      <w:tr w:rsidR="00F67E2A" w:rsidRPr="00782E8C" w14:paraId="629E33F7" w14:textId="77777777" w:rsidTr="00E510BE">
        <w:trPr>
          <w:trHeight w:val="20"/>
        </w:trPr>
        <w:tc>
          <w:tcPr>
            <w:tcW w:w="540" w:type="dxa"/>
          </w:tcPr>
          <w:p w14:paraId="15A63894" w14:textId="77777777" w:rsidR="00F67E2A" w:rsidRPr="00782E8C" w:rsidRDefault="00F67E2A" w:rsidP="00E510BE">
            <w:pPr>
              <w:spacing w:line="240" w:lineRule="auto"/>
              <w:ind w:firstLine="0"/>
              <w:rPr>
                <w:sz w:val="24"/>
                <w:lang w:val="uk-UA"/>
              </w:rPr>
            </w:pPr>
            <w:r w:rsidRPr="00782E8C">
              <w:rPr>
                <w:sz w:val="24"/>
                <w:lang w:val="uk-UA"/>
              </w:rPr>
              <w:t>3</w:t>
            </w:r>
          </w:p>
        </w:tc>
        <w:tc>
          <w:tcPr>
            <w:tcW w:w="5130" w:type="dxa"/>
          </w:tcPr>
          <w:p w14:paraId="24D542E9" w14:textId="77777777" w:rsidR="00F67E2A" w:rsidRPr="00782E8C" w:rsidRDefault="00F67E2A" w:rsidP="00E510BE">
            <w:pPr>
              <w:spacing w:line="240" w:lineRule="auto"/>
              <w:ind w:firstLine="0"/>
              <w:rPr>
                <w:sz w:val="24"/>
                <w:lang w:val="uk-UA"/>
              </w:rPr>
            </w:pPr>
            <w:r w:rsidRPr="00782E8C">
              <w:rPr>
                <w:sz w:val="24"/>
                <w:lang w:val="uk-UA"/>
              </w:rPr>
              <w:t>Виконання розділів ДР (Вступ, аналітичний огляд літературних джерел, теоретична частина</w:t>
            </w:r>
            <w:r>
              <w:rPr>
                <w:sz w:val="24"/>
                <w:lang w:val="uk-UA"/>
              </w:rPr>
              <w:t>, додаткові розділи</w:t>
            </w:r>
            <w:r w:rsidRPr="00782E8C">
              <w:rPr>
                <w:sz w:val="24"/>
                <w:lang w:val="uk-UA"/>
              </w:rPr>
              <w:t>)</w:t>
            </w:r>
          </w:p>
        </w:tc>
        <w:tc>
          <w:tcPr>
            <w:tcW w:w="2410" w:type="dxa"/>
          </w:tcPr>
          <w:p w14:paraId="2474A084" w14:textId="77777777" w:rsidR="00F67E2A" w:rsidRPr="00782E8C" w:rsidRDefault="00F67E2A" w:rsidP="00E510BE">
            <w:pPr>
              <w:spacing w:line="240" w:lineRule="auto"/>
              <w:ind w:firstLine="0"/>
              <w:rPr>
                <w:sz w:val="24"/>
                <w:lang w:val="uk-UA"/>
              </w:rPr>
            </w:pPr>
            <w:r w:rsidRPr="00782E8C">
              <w:rPr>
                <w:sz w:val="24"/>
                <w:lang w:val="uk-UA"/>
              </w:rPr>
              <w:t>До кінця практики</w:t>
            </w:r>
          </w:p>
        </w:tc>
        <w:tc>
          <w:tcPr>
            <w:tcW w:w="1234" w:type="dxa"/>
          </w:tcPr>
          <w:p w14:paraId="293EA073" w14:textId="77777777" w:rsidR="00F67E2A" w:rsidRPr="00782E8C" w:rsidRDefault="00F67E2A" w:rsidP="00E510BE">
            <w:pPr>
              <w:spacing w:line="240" w:lineRule="auto"/>
              <w:ind w:firstLine="0"/>
              <w:rPr>
                <w:sz w:val="24"/>
                <w:lang w:val="uk-UA"/>
              </w:rPr>
            </w:pPr>
          </w:p>
        </w:tc>
      </w:tr>
      <w:tr w:rsidR="00F67E2A" w:rsidRPr="00782E8C" w14:paraId="2FCDE056" w14:textId="77777777" w:rsidTr="00E510BE">
        <w:trPr>
          <w:trHeight w:val="20"/>
        </w:trPr>
        <w:tc>
          <w:tcPr>
            <w:tcW w:w="540" w:type="dxa"/>
          </w:tcPr>
          <w:p w14:paraId="6A3C82EA" w14:textId="77777777" w:rsidR="00F67E2A" w:rsidRPr="00782E8C" w:rsidRDefault="00F67E2A" w:rsidP="00E510BE">
            <w:pPr>
              <w:spacing w:line="240" w:lineRule="auto"/>
              <w:ind w:firstLine="0"/>
              <w:rPr>
                <w:sz w:val="24"/>
                <w:lang w:val="uk-UA"/>
              </w:rPr>
            </w:pPr>
            <w:r w:rsidRPr="00782E8C">
              <w:rPr>
                <w:sz w:val="24"/>
                <w:lang w:val="uk-UA"/>
              </w:rPr>
              <w:t>4</w:t>
            </w:r>
          </w:p>
        </w:tc>
        <w:tc>
          <w:tcPr>
            <w:tcW w:w="5130" w:type="dxa"/>
          </w:tcPr>
          <w:p w14:paraId="2E773256" w14:textId="77777777" w:rsidR="00F67E2A" w:rsidRPr="00782E8C" w:rsidRDefault="00F67E2A" w:rsidP="00E510BE">
            <w:pPr>
              <w:spacing w:line="240" w:lineRule="auto"/>
              <w:ind w:firstLine="0"/>
              <w:rPr>
                <w:sz w:val="24"/>
                <w:lang w:val="uk-UA"/>
              </w:rPr>
            </w:pPr>
            <w:r w:rsidRPr="00782E8C">
              <w:rPr>
                <w:sz w:val="24"/>
                <w:lang w:val="uk-UA"/>
              </w:rPr>
              <w:t>Виконання розділів ДР (практична частина, загальні висновки, список джерел)</w:t>
            </w:r>
          </w:p>
        </w:tc>
        <w:tc>
          <w:tcPr>
            <w:tcW w:w="2410" w:type="dxa"/>
          </w:tcPr>
          <w:p w14:paraId="2DD2D33A" w14:textId="77777777" w:rsidR="00F67E2A" w:rsidRPr="00782E8C" w:rsidRDefault="00F67E2A" w:rsidP="00E510BE">
            <w:pPr>
              <w:spacing w:line="240" w:lineRule="auto"/>
              <w:ind w:firstLine="0"/>
              <w:rPr>
                <w:sz w:val="24"/>
                <w:lang w:val="uk-UA"/>
              </w:rPr>
            </w:pPr>
            <w:r>
              <w:rPr>
                <w:sz w:val="24"/>
                <w:lang w:val="uk-UA"/>
              </w:rPr>
              <w:t>Не пізніше 25.05.2024р.</w:t>
            </w:r>
          </w:p>
        </w:tc>
        <w:tc>
          <w:tcPr>
            <w:tcW w:w="1234" w:type="dxa"/>
          </w:tcPr>
          <w:p w14:paraId="0BFE2493" w14:textId="77777777" w:rsidR="00F67E2A" w:rsidRPr="00782E8C" w:rsidRDefault="00F67E2A" w:rsidP="00E510BE">
            <w:pPr>
              <w:spacing w:line="240" w:lineRule="auto"/>
              <w:ind w:firstLine="0"/>
              <w:rPr>
                <w:sz w:val="24"/>
                <w:lang w:val="uk-UA"/>
              </w:rPr>
            </w:pPr>
          </w:p>
        </w:tc>
      </w:tr>
      <w:tr w:rsidR="00F67E2A" w:rsidRPr="00782E8C" w14:paraId="65D57C60" w14:textId="77777777" w:rsidTr="00E510BE">
        <w:trPr>
          <w:trHeight w:val="20"/>
        </w:trPr>
        <w:tc>
          <w:tcPr>
            <w:tcW w:w="540" w:type="dxa"/>
          </w:tcPr>
          <w:p w14:paraId="08242148" w14:textId="77777777" w:rsidR="00F67E2A" w:rsidRPr="00782E8C" w:rsidRDefault="00F67E2A" w:rsidP="00E510BE">
            <w:pPr>
              <w:spacing w:line="240" w:lineRule="auto"/>
              <w:ind w:firstLine="0"/>
              <w:rPr>
                <w:sz w:val="24"/>
                <w:lang w:val="uk-UA"/>
              </w:rPr>
            </w:pPr>
            <w:r w:rsidRPr="00782E8C">
              <w:rPr>
                <w:sz w:val="24"/>
                <w:lang w:val="uk-UA"/>
              </w:rPr>
              <w:t>5</w:t>
            </w:r>
          </w:p>
        </w:tc>
        <w:tc>
          <w:tcPr>
            <w:tcW w:w="5130" w:type="dxa"/>
          </w:tcPr>
          <w:p w14:paraId="6D1D790E" w14:textId="77777777" w:rsidR="00F67E2A" w:rsidRPr="00782E8C" w:rsidRDefault="00F67E2A" w:rsidP="00E510BE">
            <w:pPr>
              <w:spacing w:line="240" w:lineRule="auto"/>
              <w:ind w:firstLine="0"/>
              <w:rPr>
                <w:sz w:val="24"/>
                <w:lang w:val="uk-UA"/>
              </w:rPr>
            </w:pPr>
            <w:r w:rsidRPr="00782E8C">
              <w:rPr>
                <w:sz w:val="24"/>
                <w:lang w:val="uk-UA"/>
              </w:rPr>
              <w:t>Перевірка ДР керівником</w:t>
            </w:r>
            <w:r>
              <w:rPr>
                <w:sz w:val="24"/>
                <w:lang w:val="uk-UA"/>
              </w:rPr>
              <w:t xml:space="preserve"> та допуск її на перевірку нормоконтролером та на плагіат</w:t>
            </w:r>
          </w:p>
        </w:tc>
        <w:tc>
          <w:tcPr>
            <w:tcW w:w="2410" w:type="dxa"/>
          </w:tcPr>
          <w:p w14:paraId="1EBA0D3E" w14:textId="77777777" w:rsidR="00F67E2A" w:rsidRPr="00782E8C" w:rsidRDefault="00F67E2A" w:rsidP="00D915CA">
            <w:pPr>
              <w:spacing w:line="240" w:lineRule="auto"/>
              <w:ind w:firstLine="0"/>
              <w:rPr>
                <w:sz w:val="24"/>
                <w:lang w:val="uk-UA"/>
              </w:rPr>
            </w:pPr>
            <w:r>
              <w:rPr>
                <w:sz w:val="24"/>
                <w:lang w:val="uk-UA"/>
              </w:rPr>
              <w:t>Не пізніше 27.05.2024р.</w:t>
            </w:r>
          </w:p>
        </w:tc>
        <w:tc>
          <w:tcPr>
            <w:tcW w:w="1234" w:type="dxa"/>
          </w:tcPr>
          <w:p w14:paraId="629AC070" w14:textId="77777777" w:rsidR="00F67E2A" w:rsidRPr="00782E8C" w:rsidRDefault="00F67E2A" w:rsidP="00E510BE">
            <w:pPr>
              <w:spacing w:line="240" w:lineRule="auto"/>
              <w:ind w:firstLine="0"/>
              <w:rPr>
                <w:sz w:val="24"/>
                <w:lang w:val="uk-UA"/>
              </w:rPr>
            </w:pPr>
          </w:p>
        </w:tc>
      </w:tr>
      <w:tr w:rsidR="00F67E2A" w:rsidRPr="00782E8C" w14:paraId="28D57AB5" w14:textId="77777777" w:rsidTr="00E510BE">
        <w:trPr>
          <w:trHeight w:val="20"/>
        </w:trPr>
        <w:tc>
          <w:tcPr>
            <w:tcW w:w="540" w:type="dxa"/>
          </w:tcPr>
          <w:p w14:paraId="4A115A19" w14:textId="77777777" w:rsidR="00F67E2A" w:rsidRPr="00782E8C" w:rsidRDefault="00F67E2A" w:rsidP="00E510BE">
            <w:pPr>
              <w:spacing w:line="240" w:lineRule="auto"/>
              <w:ind w:firstLine="0"/>
              <w:rPr>
                <w:sz w:val="24"/>
                <w:lang w:val="uk-UA"/>
              </w:rPr>
            </w:pPr>
            <w:r w:rsidRPr="00782E8C">
              <w:rPr>
                <w:sz w:val="24"/>
                <w:lang w:val="uk-UA"/>
              </w:rPr>
              <w:t>6</w:t>
            </w:r>
          </w:p>
        </w:tc>
        <w:tc>
          <w:tcPr>
            <w:tcW w:w="5130" w:type="dxa"/>
          </w:tcPr>
          <w:p w14:paraId="16BA4827" w14:textId="77777777" w:rsidR="00F67E2A" w:rsidRPr="00782E8C" w:rsidRDefault="00F67E2A" w:rsidP="00E510BE">
            <w:pPr>
              <w:spacing w:line="240" w:lineRule="auto"/>
              <w:ind w:firstLine="0"/>
              <w:rPr>
                <w:sz w:val="24"/>
                <w:lang w:val="uk-UA"/>
              </w:rPr>
            </w:pPr>
            <w:r w:rsidRPr="00782E8C">
              <w:rPr>
                <w:sz w:val="24"/>
                <w:lang w:val="uk-UA"/>
              </w:rPr>
              <w:t>Подання в електронному вигляді ДР та анотації до неї на перевірку нормоконтролера та плагіат (UNICHECK).</w:t>
            </w:r>
          </w:p>
        </w:tc>
        <w:tc>
          <w:tcPr>
            <w:tcW w:w="2410" w:type="dxa"/>
          </w:tcPr>
          <w:p w14:paraId="036EB632" w14:textId="77777777" w:rsidR="00F67E2A" w:rsidRPr="00782E8C" w:rsidRDefault="00F67E2A" w:rsidP="00D915CA">
            <w:pPr>
              <w:spacing w:line="240" w:lineRule="auto"/>
              <w:ind w:firstLine="0"/>
              <w:rPr>
                <w:sz w:val="24"/>
                <w:lang w:val="uk-UA"/>
              </w:rPr>
            </w:pPr>
            <w:r>
              <w:rPr>
                <w:sz w:val="24"/>
                <w:lang w:val="uk-UA"/>
              </w:rPr>
              <w:t>Не пізніше 28.05.2024р.</w:t>
            </w:r>
          </w:p>
        </w:tc>
        <w:tc>
          <w:tcPr>
            <w:tcW w:w="1234" w:type="dxa"/>
          </w:tcPr>
          <w:p w14:paraId="49504E37" w14:textId="77777777" w:rsidR="00F67E2A" w:rsidRPr="00782E8C" w:rsidRDefault="00F67E2A" w:rsidP="00E510BE">
            <w:pPr>
              <w:spacing w:line="240" w:lineRule="auto"/>
              <w:ind w:firstLine="0"/>
              <w:rPr>
                <w:sz w:val="24"/>
                <w:lang w:val="uk-UA"/>
              </w:rPr>
            </w:pPr>
          </w:p>
        </w:tc>
      </w:tr>
      <w:tr w:rsidR="00F67E2A" w:rsidRPr="00782E8C" w14:paraId="0309CC68" w14:textId="77777777" w:rsidTr="00E510BE">
        <w:trPr>
          <w:trHeight w:val="20"/>
        </w:trPr>
        <w:tc>
          <w:tcPr>
            <w:tcW w:w="540" w:type="dxa"/>
          </w:tcPr>
          <w:p w14:paraId="20D14CB8" w14:textId="77777777" w:rsidR="00F67E2A" w:rsidRPr="00782E8C" w:rsidRDefault="00F67E2A" w:rsidP="00E510BE">
            <w:pPr>
              <w:spacing w:line="240" w:lineRule="auto"/>
              <w:ind w:firstLine="0"/>
              <w:rPr>
                <w:sz w:val="24"/>
                <w:lang w:val="uk-UA"/>
              </w:rPr>
            </w:pPr>
            <w:r w:rsidRPr="00782E8C">
              <w:rPr>
                <w:sz w:val="24"/>
                <w:lang w:val="uk-UA"/>
              </w:rPr>
              <w:t>7</w:t>
            </w:r>
          </w:p>
        </w:tc>
        <w:tc>
          <w:tcPr>
            <w:tcW w:w="5130" w:type="dxa"/>
          </w:tcPr>
          <w:p w14:paraId="1878F5F4" w14:textId="77777777" w:rsidR="00F67E2A" w:rsidRPr="00782E8C" w:rsidRDefault="00F67E2A" w:rsidP="00E510BE">
            <w:pPr>
              <w:spacing w:line="240" w:lineRule="auto"/>
              <w:ind w:firstLine="0"/>
              <w:rPr>
                <w:sz w:val="24"/>
                <w:lang w:val="uk-UA"/>
              </w:rPr>
            </w:pPr>
            <w:r w:rsidRPr="00782E8C">
              <w:rPr>
                <w:sz w:val="24"/>
                <w:lang w:val="uk-UA"/>
              </w:rPr>
              <w:t xml:space="preserve">Надання </w:t>
            </w:r>
            <w:r>
              <w:rPr>
                <w:sz w:val="24"/>
                <w:lang w:val="uk-UA"/>
              </w:rPr>
              <w:t xml:space="preserve">пакету електронних </w:t>
            </w:r>
            <w:r w:rsidRPr="00782E8C">
              <w:rPr>
                <w:sz w:val="24"/>
                <w:lang w:val="uk-UA"/>
              </w:rPr>
              <w:t>документів на засідання кафедри</w:t>
            </w:r>
          </w:p>
        </w:tc>
        <w:tc>
          <w:tcPr>
            <w:tcW w:w="2410" w:type="dxa"/>
          </w:tcPr>
          <w:p w14:paraId="73805393" w14:textId="77777777" w:rsidR="00F67E2A" w:rsidRPr="00782E8C" w:rsidRDefault="00F67E2A" w:rsidP="00E510BE">
            <w:pPr>
              <w:spacing w:line="240" w:lineRule="auto"/>
              <w:ind w:firstLine="0"/>
              <w:rPr>
                <w:sz w:val="24"/>
                <w:lang w:val="uk-UA"/>
              </w:rPr>
            </w:pPr>
            <w:r>
              <w:rPr>
                <w:sz w:val="24"/>
                <w:lang w:val="uk-UA"/>
              </w:rPr>
              <w:t>Не пізніше 05.06.2024р.</w:t>
            </w:r>
          </w:p>
        </w:tc>
        <w:tc>
          <w:tcPr>
            <w:tcW w:w="1234" w:type="dxa"/>
          </w:tcPr>
          <w:p w14:paraId="1D13289D" w14:textId="77777777" w:rsidR="00F67E2A" w:rsidRPr="00782E8C" w:rsidRDefault="00F67E2A" w:rsidP="00E510BE">
            <w:pPr>
              <w:spacing w:line="240" w:lineRule="auto"/>
              <w:ind w:firstLine="0"/>
              <w:rPr>
                <w:sz w:val="24"/>
                <w:lang w:val="uk-UA"/>
              </w:rPr>
            </w:pPr>
          </w:p>
        </w:tc>
      </w:tr>
      <w:tr w:rsidR="00F67E2A" w:rsidRPr="00782E8C" w14:paraId="6375983C" w14:textId="77777777" w:rsidTr="00E510BE">
        <w:trPr>
          <w:trHeight w:val="20"/>
        </w:trPr>
        <w:tc>
          <w:tcPr>
            <w:tcW w:w="540" w:type="dxa"/>
          </w:tcPr>
          <w:p w14:paraId="29F35C31" w14:textId="77777777" w:rsidR="00F67E2A" w:rsidRPr="00782E8C" w:rsidRDefault="00F67E2A" w:rsidP="00E510BE">
            <w:pPr>
              <w:spacing w:line="240" w:lineRule="auto"/>
              <w:ind w:firstLine="0"/>
              <w:rPr>
                <w:sz w:val="24"/>
                <w:lang w:val="uk-UA"/>
              </w:rPr>
            </w:pPr>
            <w:r w:rsidRPr="00782E8C">
              <w:rPr>
                <w:sz w:val="24"/>
                <w:lang w:val="uk-UA"/>
              </w:rPr>
              <w:t>8</w:t>
            </w:r>
          </w:p>
        </w:tc>
        <w:tc>
          <w:tcPr>
            <w:tcW w:w="5130" w:type="dxa"/>
          </w:tcPr>
          <w:p w14:paraId="7824964C" w14:textId="77777777" w:rsidR="00F67E2A" w:rsidRPr="00782E8C" w:rsidRDefault="00F67E2A" w:rsidP="00E510BE">
            <w:pPr>
              <w:spacing w:line="240" w:lineRule="auto"/>
              <w:ind w:firstLine="0"/>
              <w:rPr>
                <w:sz w:val="24"/>
                <w:lang w:val="uk-UA"/>
              </w:rPr>
            </w:pPr>
            <w:r>
              <w:rPr>
                <w:sz w:val="24"/>
                <w:lang w:val="uk-UA"/>
              </w:rPr>
              <w:t>Отримати</w:t>
            </w:r>
            <w:r w:rsidRPr="00782E8C">
              <w:rPr>
                <w:sz w:val="24"/>
                <w:lang w:val="uk-UA"/>
              </w:rPr>
              <w:t xml:space="preserve"> допуск до захисту </w:t>
            </w:r>
            <w:r>
              <w:rPr>
                <w:sz w:val="24"/>
                <w:lang w:val="uk-UA"/>
              </w:rPr>
              <w:t>ДР в ЕК</w:t>
            </w:r>
          </w:p>
        </w:tc>
        <w:tc>
          <w:tcPr>
            <w:tcW w:w="2410" w:type="dxa"/>
          </w:tcPr>
          <w:p w14:paraId="2EA6D1EE" w14:textId="77777777" w:rsidR="00F67E2A" w:rsidRPr="00782E8C" w:rsidRDefault="00F67E2A" w:rsidP="00E510BE">
            <w:pPr>
              <w:spacing w:line="240" w:lineRule="auto"/>
              <w:ind w:firstLine="0"/>
              <w:rPr>
                <w:sz w:val="24"/>
                <w:lang w:val="uk-UA"/>
              </w:rPr>
            </w:pPr>
            <w:r w:rsidRPr="00782E8C">
              <w:rPr>
                <w:sz w:val="24"/>
                <w:lang w:val="uk-UA"/>
              </w:rPr>
              <w:t xml:space="preserve">Згідно </w:t>
            </w:r>
            <w:r>
              <w:rPr>
                <w:sz w:val="24"/>
                <w:lang w:val="uk-UA"/>
              </w:rPr>
              <w:t>засіданню кафедри</w:t>
            </w:r>
          </w:p>
        </w:tc>
        <w:tc>
          <w:tcPr>
            <w:tcW w:w="1234" w:type="dxa"/>
          </w:tcPr>
          <w:p w14:paraId="50D055BA" w14:textId="77777777" w:rsidR="00F67E2A" w:rsidRPr="00782E8C" w:rsidRDefault="00F67E2A" w:rsidP="00E510BE">
            <w:pPr>
              <w:spacing w:line="240" w:lineRule="auto"/>
              <w:ind w:firstLine="0"/>
              <w:rPr>
                <w:sz w:val="24"/>
                <w:lang w:val="uk-UA"/>
              </w:rPr>
            </w:pPr>
          </w:p>
        </w:tc>
      </w:tr>
      <w:tr w:rsidR="00F67E2A" w:rsidRPr="00782E8C" w14:paraId="37696FED" w14:textId="77777777" w:rsidTr="00E510BE">
        <w:trPr>
          <w:trHeight w:val="20"/>
        </w:trPr>
        <w:tc>
          <w:tcPr>
            <w:tcW w:w="540" w:type="dxa"/>
          </w:tcPr>
          <w:p w14:paraId="315E2391" w14:textId="77777777" w:rsidR="00F67E2A" w:rsidRPr="00782E8C" w:rsidRDefault="00F67E2A" w:rsidP="00E510BE">
            <w:pPr>
              <w:spacing w:line="240" w:lineRule="auto"/>
              <w:ind w:firstLine="0"/>
              <w:rPr>
                <w:sz w:val="24"/>
                <w:lang w:val="uk-UA"/>
              </w:rPr>
            </w:pPr>
            <w:r w:rsidRPr="00782E8C">
              <w:rPr>
                <w:sz w:val="24"/>
                <w:lang w:val="uk-UA"/>
              </w:rPr>
              <w:t>9</w:t>
            </w:r>
          </w:p>
        </w:tc>
        <w:tc>
          <w:tcPr>
            <w:tcW w:w="5130" w:type="dxa"/>
          </w:tcPr>
          <w:p w14:paraId="03874F7D" w14:textId="77777777" w:rsidR="00F67E2A" w:rsidRPr="00782E8C" w:rsidRDefault="00F67E2A" w:rsidP="00E510BE">
            <w:pPr>
              <w:spacing w:line="240" w:lineRule="auto"/>
              <w:ind w:firstLine="0"/>
              <w:rPr>
                <w:sz w:val="24"/>
                <w:lang w:val="uk-UA"/>
              </w:rPr>
            </w:pPr>
            <w:r w:rsidRPr="00782E8C">
              <w:rPr>
                <w:sz w:val="24"/>
                <w:lang w:val="uk-UA"/>
              </w:rPr>
              <w:t>Подання ДР рецензенту. Отримання рецензії.</w:t>
            </w:r>
          </w:p>
        </w:tc>
        <w:tc>
          <w:tcPr>
            <w:tcW w:w="2410" w:type="dxa"/>
          </w:tcPr>
          <w:p w14:paraId="790131C4" w14:textId="77777777" w:rsidR="00F67E2A" w:rsidRPr="00782E8C" w:rsidRDefault="00F67E2A" w:rsidP="00E510BE">
            <w:pPr>
              <w:spacing w:line="240" w:lineRule="auto"/>
              <w:ind w:firstLine="0"/>
              <w:rPr>
                <w:sz w:val="24"/>
                <w:lang w:val="uk-UA"/>
              </w:rPr>
            </w:pPr>
            <w:r>
              <w:rPr>
                <w:sz w:val="24"/>
                <w:lang w:val="uk-UA"/>
              </w:rPr>
              <w:t>Не пізніше 14.06.2024р.</w:t>
            </w:r>
          </w:p>
        </w:tc>
        <w:tc>
          <w:tcPr>
            <w:tcW w:w="1234" w:type="dxa"/>
          </w:tcPr>
          <w:p w14:paraId="3DDF37B8" w14:textId="77777777" w:rsidR="00F67E2A" w:rsidRPr="00782E8C" w:rsidRDefault="00F67E2A" w:rsidP="00E510BE">
            <w:pPr>
              <w:spacing w:line="240" w:lineRule="auto"/>
              <w:ind w:firstLine="0"/>
              <w:rPr>
                <w:sz w:val="24"/>
                <w:lang w:val="uk-UA"/>
              </w:rPr>
            </w:pPr>
          </w:p>
        </w:tc>
      </w:tr>
      <w:tr w:rsidR="00F67E2A" w:rsidRPr="00782E8C" w14:paraId="15F835BA" w14:textId="77777777" w:rsidTr="00E510BE">
        <w:trPr>
          <w:trHeight w:val="20"/>
        </w:trPr>
        <w:tc>
          <w:tcPr>
            <w:tcW w:w="540" w:type="dxa"/>
          </w:tcPr>
          <w:p w14:paraId="62F7A805" w14:textId="77777777" w:rsidR="00F67E2A" w:rsidRPr="00782E8C" w:rsidRDefault="00F67E2A" w:rsidP="00E510BE">
            <w:pPr>
              <w:spacing w:line="240" w:lineRule="auto"/>
              <w:ind w:firstLine="0"/>
              <w:rPr>
                <w:sz w:val="24"/>
                <w:lang w:val="uk-UA"/>
              </w:rPr>
            </w:pPr>
            <w:r w:rsidRPr="00782E8C">
              <w:rPr>
                <w:sz w:val="24"/>
                <w:lang w:val="uk-UA"/>
              </w:rPr>
              <w:t>10</w:t>
            </w:r>
          </w:p>
        </w:tc>
        <w:tc>
          <w:tcPr>
            <w:tcW w:w="5130" w:type="dxa"/>
          </w:tcPr>
          <w:p w14:paraId="51F5A840" w14:textId="33981923" w:rsidR="00F67E2A" w:rsidRPr="00782E8C" w:rsidRDefault="00F67E2A" w:rsidP="00E510BE">
            <w:pPr>
              <w:spacing w:line="240" w:lineRule="auto"/>
              <w:ind w:firstLine="0"/>
              <w:rPr>
                <w:sz w:val="24"/>
                <w:lang w:val="uk-UA"/>
              </w:rPr>
            </w:pPr>
            <w:r w:rsidRPr="00782E8C">
              <w:rPr>
                <w:sz w:val="24"/>
                <w:lang w:val="uk-UA"/>
              </w:rPr>
              <w:t>Подання пакету документів</w:t>
            </w:r>
            <w:r>
              <w:rPr>
                <w:sz w:val="24"/>
                <w:lang w:val="uk-UA"/>
              </w:rPr>
              <w:t xml:space="preserve"> в паперовому вигляді</w:t>
            </w:r>
            <w:r w:rsidRPr="00782E8C">
              <w:rPr>
                <w:sz w:val="24"/>
                <w:lang w:val="uk-UA"/>
              </w:rPr>
              <w:t xml:space="preserve"> по ДР та супровідних до неї документів </w:t>
            </w:r>
            <w:r>
              <w:rPr>
                <w:sz w:val="24"/>
                <w:lang w:val="uk-UA"/>
              </w:rPr>
              <w:t>на</w:t>
            </w:r>
            <w:r w:rsidRPr="00782E8C">
              <w:rPr>
                <w:sz w:val="24"/>
                <w:lang w:val="uk-UA"/>
              </w:rPr>
              <w:t xml:space="preserve"> захист в ЕК</w:t>
            </w:r>
          </w:p>
        </w:tc>
        <w:tc>
          <w:tcPr>
            <w:tcW w:w="2410" w:type="dxa"/>
          </w:tcPr>
          <w:p w14:paraId="58447052" w14:textId="77777777" w:rsidR="00F67E2A" w:rsidRPr="00782E8C" w:rsidRDefault="00F67E2A" w:rsidP="00E510BE">
            <w:pPr>
              <w:spacing w:line="240" w:lineRule="auto"/>
              <w:ind w:firstLine="0"/>
              <w:rPr>
                <w:sz w:val="24"/>
                <w:lang w:val="uk-UA"/>
              </w:rPr>
            </w:pPr>
            <w:r>
              <w:rPr>
                <w:sz w:val="24"/>
                <w:lang w:val="uk-UA"/>
              </w:rPr>
              <w:t>Не пізніше 14.06.2024р.</w:t>
            </w:r>
          </w:p>
        </w:tc>
        <w:tc>
          <w:tcPr>
            <w:tcW w:w="1234" w:type="dxa"/>
          </w:tcPr>
          <w:p w14:paraId="5495E828" w14:textId="77777777" w:rsidR="00F67E2A" w:rsidRPr="00782E8C" w:rsidRDefault="00F67E2A" w:rsidP="00E510BE">
            <w:pPr>
              <w:spacing w:line="240" w:lineRule="auto"/>
              <w:ind w:firstLine="0"/>
              <w:rPr>
                <w:sz w:val="24"/>
                <w:lang w:val="uk-UA"/>
              </w:rPr>
            </w:pPr>
          </w:p>
        </w:tc>
      </w:tr>
      <w:tr w:rsidR="00F67E2A" w:rsidRPr="00782E8C" w14:paraId="25422D4B" w14:textId="77777777" w:rsidTr="00E510BE">
        <w:trPr>
          <w:trHeight w:val="20"/>
        </w:trPr>
        <w:tc>
          <w:tcPr>
            <w:tcW w:w="540" w:type="dxa"/>
          </w:tcPr>
          <w:p w14:paraId="6E31E953" w14:textId="77777777" w:rsidR="00F67E2A" w:rsidRPr="00782E8C" w:rsidRDefault="00F67E2A" w:rsidP="00E510BE">
            <w:pPr>
              <w:spacing w:line="240" w:lineRule="auto"/>
              <w:ind w:firstLine="0"/>
              <w:rPr>
                <w:sz w:val="24"/>
                <w:lang w:val="uk-UA"/>
              </w:rPr>
            </w:pPr>
            <w:r w:rsidRPr="00782E8C">
              <w:rPr>
                <w:sz w:val="24"/>
                <w:lang w:val="uk-UA"/>
              </w:rPr>
              <w:t>11</w:t>
            </w:r>
          </w:p>
        </w:tc>
        <w:tc>
          <w:tcPr>
            <w:tcW w:w="5130" w:type="dxa"/>
          </w:tcPr>
          <w:p w14:paraId="0BD0FD4E" w14:textId="77777777" w:rsidR="00F67E2A" w:rsidRPr="00782E8C" w:rsidRDefault="00F67E2A" w:rsidP="00E510BE">
            <w:pPr>
              <w:spacing w:line="240" w:lineRule="auto"/>
              <w:ind w:firstLine="0"/>
              <w:rPr>
                <w:sz w:val="24"/>
                <w:lang w:val="uk-UA"/>
              </w:rPr>
            </w:pPr>
            <w:r w:rsidRPr="00782E8C">
              <w:rPr>
                <w:sz w:val="24"/>
                <w:lang w:val="uk-UA"/>
              </w:rPr>
              <w:t>Захист ДР в ЕК</w:t>
            </w:r>
          </w:p>
        </w:tc>
        <w:tc>
          <w:tcPr>
            <w:tcW w:w="2410" w:type="dxa"/>
          </w:tcPr>
          <w:p w14:paraId="6B925F3E" w14:textId="77777777" w:rsidR="00F67E2A" w:rsidRPr="00782E8C" w:rsidRDefault="00F67E2A" w:rsidP="00E510BE">
            <w:pPr>
              <w:spacing w:line="240" w:lineRule="auto"/>
              <w:ind w:firstLine="0"/>
              <w:rPr>
                <w:sz w:val="24"/>
                <w:lang w:val="uk-UA"/>
              </w:rPr>
            </w:pPr>
            <w:r>
              <w:rPr>
                <w:sz w:val="24"/>
                <w:lang w:val="uk-UA"/>
              </w:rPr>
              <w:t>17.06.2024р.-22.06.2024р.</w:t>
            </w:r>
          </w:p>
        </w:tc>
        <w:tc>
          <w:tcPr>
            <w:tcW w:w="1234" w:type="dxa"/>
          </w:tcPr>
          <w:p w14:paraId="695CB96B" w14:textId="77777777" w:rsidR="00F67E2A" w:rsidRPr="00782E8C" w:rsidRDefault="00F67E2A" w:rsidP="00E510BE">
            <w:pPr>
              <w:spacing w:line="240" w:lineRule="auto"/>
              <w:ind w:firstLine="0"/>
              <w:rPr>
                <w:sz w:val="24"/>
                <w:lang w:val="uk-UA"/>
              </w:rPr>
            </w:pPr>
          </w:p>
        </w:tc>
      </w:tr>
    </w:tbl>
    <w:p w14:paraId="76D04D8A" w14:textId="77777777" w:rsidR="00F67E2A" w:rsidRPr="00782E8C" w:rsidRDefault="00F67E2A" w:rsidP="00F67E2A">
      <w:pPr>
        <w:spacing w:line="240" w:lineRule="auto"/>
        <w:ind w:firstLine="0"/>
        <w:jc w:val="center"/>
        <w:rPr>
          <w:rFonts w:cs="Times New Roman"/>
          <w:bCs/>
          <w:szCs w:val="28"/>
          <w:lang w:val="uk-UA"/>
        </w:rPr>
      </w:pPr>
    </w:p>
    <w:p w14:paraId="303BA949" w14:textId="77777777" w:rsidR="00F67E2A" w:rsidRPr="00782E8C" w:rsidRDefault="00F67E2A" w:rsidP="00F67E2A">
      <w:pPr>
        <w:spacing w:line="240" w:lineRule="auto"/>
        <w:ind w:firstLine="0"/>
        <w:rPr>
          <w:rFonts w:cs="Times New Roman"/>
          <w:szCs w:val="28"/>
          <w:lang w:val="uk-UA" w:eastAsia="ru-RU"/>
        </w:rPr>
      </w:pPr>
    </w:p>
    <w:p w14:paraId="7BDA1CA0" w14:textId="77777777" w:rsidR="00F67E2A" w:rsidRPr="00782E8C" w:rsidRDefault="00F67E2A" w:rsidP="00F67E2A">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F67E2A" w:rsidRPr="00782E8C" w14:paraId="08127076" w14:textId="77777777" w:rsidTr="00E510BE">
        <w:tc>
          <w:tcPr>
            <w:tcW w:w="2660" w:type="dxa"/>
            <w:gridSpan w:val="2"/>
            <w:hideMark/>
          </w:tcPr>
          <w:p w14:paraId="79890E6C" w14:textId="77777777" w:rsidR="00F67E2A" w:rsidRPr="00782E8C" w:rsidRDefault="00F67E2A" w:rsidP="00E510BE">
            <w:pPr>
              <w:spacing w:line="240" w:lineRule="auto"/>
              <w:ind w:firstLine="0"/>
              <w:rPr>
                <w:rFonts w:cs="Times New Roman"/>
                <w:szCs w:val="28"/>
                <w:lang w:val="uk-UA" w:eastAsia="uk-UA"/>
              </w:rPr>
            </w:pPr>
            <w:r w:rsidRPr="00782E8C">
              <w:rPr>
                <w:rFonts w:cs="Times New Roman"/>
                <w:bCs/>
                <w:szCs w:val="28"/>
                <w:lang w:val="uk-UA" w:eastAsia="uk-UA"/>
              </w:rPr>
              <w:t>Студент</w:t>
            </w:r>
          </w:p>
        </w:tc>
        <w:tc>
          <w:tcPr>
            <w:tcW w:w="2410" w:type="dxa"/>
            <w:tcBorders>
              <w:top w:val="nil"/>
              <w:left w:val="nil"/>
              <w:bottom w:val="single" w:sz="4" w:space="0" w:color="auto"/>
              <w:right w:val="nil"/>
            </w:tcBorders>
          </w:tcPr>
          <w:p w14:paraId="19FB3F72" w14:textId="07411930" w:rsidR="00F67E2A" w:rsidRPr="00852E94" w:rsidRDefault="00F96C51" w:rsidP="003D6439">
            <w:pPr>
              <w:spacing w:line="240" w:lineRule="auto"/>
              <w:ind w:firstLine="0"/>
              <w:jc w:val="center"/>
              <w:rPr>
                <w:rFonts w:cs="Times New Roman"/>
                <w:szCs w:val="28"/>
                <w:lang w:val="uk-UA" w:eastAsia="uk-UA"/>
              </w:rPr>
            </w:pPr>
            <w:r w:rsidRPr="00624251">
              <w:rPr>
                <w:color w:val="000000"/>
                <w:sz w:val="38"/>
                <w:szCs w:val="38"/>
                <w:bdr w:val="none" w:sz="0" w:space="0" w:color="auto" w:frame="1"/>
              </w:rPr>
              <w:fldChar w:fldCharType="begin"/>
            </w:r>
            <w:r>
              <w:rPr>
                <w:color w:val="000000"/>
                <w:sz w:val="38"/>
                <w:szCs w:val="38"/>
                <w:bdr w:val="none" w:sz="0" w:space="0" w:color="auto" w:frame="1"/>
              </w:rPr>
              <w:instrText xml:space="preserve"> INCLUDEPICTURE "https://lh7-us.googleusercontent.com/Cz8bfB8Ur38iyl6OZgFHCV0d3ltaoIt3t6zwo80fkjP3LgylmahcGZXd2EzyAhWiDIDbcb09WTIdtXjaZ7p79KE9z806LDz8nWdbWteYDt67rJ5fty7hneFbuMIwus_wUTjRAGE00RHeNngIa8u2Fw" \* MERGEFORMATINET </w:instrText>
            </w:r>
            <w:r w:rsidRPr="00624251">
              <w:rPr>
                <w:color w:val="000000"/>
                <w:sz w:val="38"/>
                <w:szCs w:val="38"/>
                <w:bdr w:val="none" w:sz="0" w:space="0" w:color="auto" w:frame="1"/>
              </w:rPr>
              <w:fldChar w:fldCharType="separate"/>
            </w:r>
            <w:r w:rsidRPr="00624251">
              <w:rPr>
                <w:noProof/>
                <w:color w:val="000000"/>
                <w:sz w:val="38"/>
                <w:szCs w:val="38"/>
                <w:bdr w:val="none" w:sz="0" w:space="0" w:color="auto" w:frame="1"/>
              </w:rPr>
              <w:drawing>
                <wp:inline distT="0" distB="0" distL="0" distR="0" wp14:anchorId="676FFDE2" wp14:editId="4E6BB0D3">
                  <wp:extent cx="484094" cy="318644"/>
                  <wp:effectExtent l="0" t="0" r="0" b="0"/>
                  <wp:docPr id="1527199573"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ature&#10;&#10;Description automatically generated"/>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21224" t="22291" r="14286" b="16702"/>
                          <a:stretch/>
                        </pic:blipFill>
                        <pic:spPr bwMode="auto">
                          <a:xfrm>
                            <a:off x="0" y="0"/>
                            <a:ext cx="497436" cy="327426"/>
                          </a:xfrm>
                          <a:prstGeom prst="rect">
                            <a:avLst/>
                          </a:prstGeom>
                          <a:noFill/>
                          <a:ln>
                            <a:noFill/>
                          </a:ln>
                          <a:extLst>
                            <a:ext uri="{53640926-AAD7-44D8-BBD7-CCE9431645EC}">
                              <a14:shadowObscured xmlns:a14="http://schemas.microsoft.com/office/drawing/2010/main"/>
                            </a:ext>
                          </a:extLst>
                        </pic:spPr>
                      </pic:pic>
                    </a:graphicData>
                  </a:graphic>
                </wp:inline>
              </w:drawing>
            </w:r>
            <w:r w:rsidRPr="00624251">
              <w:rPr>
                <w:color w:val="000000"/>
                <w:sz w:val="38"/>
                <w:szCs w:val="38"/>
                <w:bdr w:val="none" w:sz="0" w:space="0" w:color="auto" w:frame="1"/>
              </w:rPr>
              <w:fldChar w:fldCharType="end"/>
            </w:r>
          </w:p>
        </w:tc>
        <w:tc>
          <w:tcPr>
            <w:tcW w:w="425" w:type="dxa"/>
          </w:tcPr>
          <w:p w14:paraId="56BDB5C7" w14:textId="77777777" w:rsidR="00F67E2A" w:rsidRPr="00782E8C" w:rsidRDefault="00F67E2A" w:rsidP="00E510BE">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46F38A6E" w14:textId="6B63B22E" w:rsidR="00F67E2A" w:rsidRPr="00782E8C" w:rsidRDefault="00D915CA" w:rsidP="002D1D35">
            <w:pPr>
              <w:spacing w:line="240" w:lineRule="auto"/>
              <w:ind w:firstLine="0"/>
              <w:jc w:val="center"/>
              <w:rPr>
                <w:rFonts w:cs="Times New Roman"/>
                <w:b/>
                <w:color w:val="FF0000"/>
                <w:szCs w:val="28"/>
                <w:lang w:val="uk-UA" w:eastAsia="uk-UA"/>
              </w:rPr>
            </w:pPr>
            <w:r w:rsidRPr="00D915CA">
              <w:rPr>
                <w:rFonts w:cs="Times New Roman"/>
                <w:b/>
                <w:szCs w:val="28"/>
                <w:lang w:val="uk-UA" w:eastAsia="uk-UA"/>
              </w:rPr>
              <w:t>Дар'я ЗАГОРСЬКА</w:t>
            </w:r>
          </w:p>
        </w:tc>
      </w:tr>
      <w:tr w:rsidR="00F67E2A" w:rsidRPr="00782E8C" w14:paraId="299FCCF6" w14:textId="77777777" w:rsidTr="00E510BE">
        <w:tc>
          <w:tcPr>
            <w:tcW w:w="2660" w:type="dxa"/>
            <w:gridSpan w:val="2"/>
          </w:tcPr>
          <w:p w14:paraId="467111D2" w14:textId="77777777" w:rsidR="00F67E2A" w:rsidRPr="00782E8C" w:rsidRDefault="00F67E2A" w:rsidP="00E510BE">
            <w:pPr>
              <w:spacing w:line="240" w:lineRule="auto"/>
              <w:ind w:firstLine="0"/>
              <w:rPr>
                <w:rFonts w:cs="Times New Roman"/>
                <w:szCs w:val="28"/>
                <w:lang w:val="uk-UA" w:eastAsia="uk-UA"/>
              </w:rPr>
            </w:pPr>
          </w:p>
        </w:tc>
        <w:tc>
          <w:tcPr>
            <w:tcW w:w="2410" w:type="dxa"/>
            <w:tcBorders>
              <w:top w:val="single" w:sz="4" w:space="0" w:color="auto"/>
              <w:left w:val="nil"/>
              <w:bottom w:val="nil"/>
              <w:right w:val="nil"/>
            </w:tcBorders>
            <w:hideMark/>
          </w:tcPr>
          <w:p w14:paraId="7AC56C8B" w14:textId="77777777" w:rsidR="00F67E2A" w:rsidRPr="00782E8C" w:rsidRDefault="00F67E2A" w:rsidP="00E510BE">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02E206BD" w14:textId="77777777" w:rsidR="00F67E2A" w:rsidRPr="00782E8C" w:rsidRDefault="00F67E2A" w:rsidP="00E510BE">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342925E7" w14:textId="77777777" w:rsidR="00F67E2A" w:rsidRPr="00782E8C" w:rsidRDefault="00F67E2A" w:rsidP="00E510BE">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r w:rsidR="00F67E2A" w:rsidRPr="00782E8C" w14:paraId="4026A27D" w14:textId="77777777" w:rsidTr="00E510BE">
        <w:tc>
          <w:tcPr>
            <w:tcW w:w="2660" w:type="dxa"/>
            <w:gridSpan w:val="2"/>
          </w:tcPr>
          <w:p w14:paraId="4672D141" w14:textId="77777777" w:rsidR="00354F78" w:rsidRDefault="00354F78" w:rsidP="00E510BE">
            <w:pPr>
              <w:spacing w:line="240" w:lineRule="auto"/>
              <w:ind w:firstLine="0"/>
              <w:rPr>
                <w:rFonts w:cs="Times New Roman"/>
                <w:bCs/>
                <w:szCs w:val="28"/>
                <w:lang w:val="uk-UA" w:eastAsia="uk-UA"/>
              </w:rPr>
            </w:pPr>
          </w:p>
          <w:p w14:paraId="7286D321" w14:textId="291C86F9" w:rsidR="00F67E2A" w:rsidRPr="00782E8C" w:rsidRDefault="00F67E2A" w:rsidP="00E510BE">
            <w:pPr>
              <w:spacing w:line="240" w:lineRule="auto"/>
              <w:ind w:firstLine="0"/>
              <w:rPr>
                <w:rFonts w:cs="Times New Roman"/>
                <w:szCs w:val="28"/>
                <w:lang w:val="uk-UA" w:eastAsia="uk-UA"/>
              </w:rPr>
            </w:pPr>
            <w:r w:rsidRPr="00782E8C">
              <w:rPr>
                <w:rFonts w:cs="Times New Roman"/>
                <w:bCs/>
                <w:szCs w:val="28"/>
                <w:lang w:val="uk-UA" w:eastAsia="uk-UA"/>
              </w:rPr>
              <w:t xml:space="preserve">Керівник ДР </w:t>
            </w:r>
          </w:p>
        </w:tc>
        <w:tc>
          <w:tcPr>
            <w:tcW w:w="2410" w:type="dxa"/>
            <w:tcBorders>
              <w:top w:val="nil"/>
              <w:left w:val="nil"/>
              <w:bottom w:val="single" w:sz="4" w:space="0" w:color="auto"/>
              <w:right w:val="nil"/>
            </w:tcBorders>
          </w:tcPr>
          <w:p w14:paraId="395E8A0E" w14:textId="39DD62EE" w:rsidR="00F67E2A" w:rsidRPr="00782E8C" w:rsidRDefault="00F96C51" w:rsidP="00E510BE">
            <w:pPr>
              <w:spacing w:line="240" w:lineRule="auto"/>
              <w:ind w:firstLine="0"/>
              <w:rPr>
                <w:rFonts w:cs="Times New Roman"/>
                <w:szCs w:val="28"/>
                <w:lang w:val="uk-UA" w:eastAsia="uk-UA"/>
              </w:rPr>
            </w:pPr>
            <w:r>
              <w:rPr>
                <w:b/>
                <w:noProof/>
                <w:szCs w:val="28"/>
                <w:lang w:val="ru-RU" w:eastAsia="ru-RU"/>
              </w:rPr>
              <w:drawing>
                <wp:anchor distT="0" distB="0" distL="114300" distR="114300" simplePos="0" relativeHeight="251661312" behindDoc="0" locked="0" layoutInCell="1" allowOverlap="1" wp14:anchorId="7D2929E9" wp14:editId="1DDD1101">
                  <wp:simplePos x="0" y="0"/>
                  <wp:positionH relativeFrom="column">
                    <wp:posOffset>306705</wp:posOffset>
                  </wp:positionH>
                  <wp:positionV relativeFrom="paragraph">
                    <wp:posOffset>75811</wp:posOffset>
                  </wp:positionV>
                  <wp:extent cx="736034" cy="285135"/>
                  <wp:effectExtent l="0" t="0" r="635" b="0"/>
                  <wp:wrapNone/>
                  <wp:docPr id="410901138" name="Рисунок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A close-up of a signatur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6034" cy="285135"/>
                          </a:xfrm>
                          <a:prstGeom prst="rect">
                            <a:avLst/>
                          </a:prstGeom>
                          <a:noFill/>
                        </pic:spPr>
                      </pic:pic>
                    </a:graphicData>
                  </a:graphic>
                  <wp14:sizeRelH relativeFrom="margin">
                    <wp14:pctWidth>0</wp14:pctWidth>
                  </wp14:sizeRelH>
                  <wp14:sizeRelV relativeFrom="margin">
                    <wp14:pctHeight>0</wp14:pctHeight>
                  </wp14:sizeRelV>
                </wp:anchor>
              </w:drawing>
            </w:r>
          </w:p>
        </w:tc>
        <w:tc>
          <w:tcPr>
            <w:tcW w:w="425" w:type="dxa"/>
          </w:tcPr>
          <w:p w14:paraId="7AE318AB" w14:textId="77777777" w:rsidR="00F67E2A" w:rsidRPr="00782E8C" w:rsidRDefault="00F67E2A" w:rsidP="00E510BE">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5459E0DE" w14:textId="77777777" w:rsidR="00354F78" w:rsidRDefault="00354F78" w:rsidP="002D1D35">
            <w:pPr>
              <w:spacing w:line="240" w:lineRule="auto"/>
              <w:ind w:firstLine="0"/>
              <w:jc w:val="center"/>
              <w:rPr>
                <w:rFonts w:cs="Times New Roman"/>
                <w:b/>
                <w:szCs w:val="28"/>
                <w:lang w:val="uk-UA" w:eastAsia="uk-UA"/>
              </w:rPr>
            </w:pPr>
          </w:p>
          <w:p w14:paraId="7536534D" w14:textId="1AA55927" w:rsidR="00F67E2A" w:rsidRPr="00782E8C" w:rsidRDefault="00F67E2A" w:rsidP="002D1D35">
            <w:pPr>
              <w:spacing w:line="240" w:lineRule="auto"/>
              <w:ind w:firstLine="0"/>
              <w:jc w:val="center"/>
              <w:rPr>
                <w:rFonts w:cs="Times New Roman"/>
                <w:b/>
                <w:color w:val="FF0000"/>
                <w:szCs w:val="28"/>
                <w:lang w:val="uk-UA" w:eastAsia="uk-UA"/>
              </w:rPr>
            </w:pPr>
            <w:r w:rsidRPr="00D915CA">
              <w:rPr>
                <w:rFonts w:cs="Times New Roman"/>
                <w:b/>
                <w:szCs w:val="28"/>
                <w:lang w:val="uk-UA" w:eastAsia="uk-UA"/>
              </w:rPr>
              <w:t>Євген НАСТЕНКО</w:t>
            </w:r>
          </w:p>
        </w:tc>
      </w:tr>
      <w:tr w:rsidR="00F67E2A" w:rsidRPr="00782E8C" w14:paraId="54730A59" w14:textId="77777777" w:rsidTr="00E510BE">
        <w:tc>
          <w:tcPr>
            <w:tcW w:w="992" w:type="dxa"/>
          </w:tcPr>
          <w:p w14:paraId="25347672" w14:textId="77777777" w:rsidR="00F67E2A" w:rsidRPr="00782E8C" w:rsidRDefault="00F67E2A" w:rsidP="00E510BE">
            <w:pPr>
              <w:spacing w:line="240" w:lineRule="auto"/>
              <w:ind w:firstLine="0"/>
              <w:rPr>
                <w:rFonts w:cs="Times New Roman"/>
                <w:szCs w:val="28"/>
                <w:lang w:val="uk-UA" w:eastAsia="uk-UA"/>
              </w:rPr>
            </w:pPr>
          </w:p>
        </w:tc>
        <w:tc>
          <w:tcPr>
            <w:tcW w:w="1668" w:type="dxa"/>
          </w:tcPr>
          <w:p w14:paraId="68B0AF81" w14:textId="77777777" w:rsidR="00F67E2A" w:rsidRPr="00782E8C" w:rsidRDefault="00F67E2A" w:rsidP="00E510BE">
            <w:pPr>
              <w:spacing w:line="240" w:lineRule="auto"/>
              <w:ind w:firstLine="0"/>
              <w:rPr>
                <w:rFonts w:cs="Times New Roman"/>
                <w:szCs w:val="28"/>
                <w:lang w:val="uk-UA" w:eastAsia="uk-UA"/>
              </w:rPr>
            </w:pPr>
          </w:p>
        </w:tc>
        <w:tc>
          <w:tcPr>
            <w:tcW w:w="2410" w:type="dxa"/>
          </w:tcPr>
          <w:p w14:paraId="5D49DBA0" w14:textId="77777777" w:rsidR="00F67E2A" w:rsidRPr="00782E8C" w:rsidRDefault="00F67E2A" w:rsidP="00E510BE">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757B7B50" w14:textId="77777777" w:rsidR="00F67E2A" w:rsidRPr="00782E8C" w:rsidRDefault="00F67E2A" w:rsidP="00E510BE">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1D36A560" w14:textId="77777777" w:rsidR="00F67E2A" w:rsidRPr="00782E8C" w:rsidRDefault="00F67E2A" w:rsidP="00E510BE">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r w:rsidR="00F67E2A" w:rsidRPr="00782E8C" w14:paraId="2607E637" w14:textId="77777777" w:rsidTr="00E510BE">
        <w:tc>
          <w:tcPr>
            <w:tcW w:w="2660" w:type="dxa"/>
            <w:gridSpan w:val="2"/>
          </w:tcPr>
          <w:p w14:paraId="22518CB6" w14:textId="77777777" w:rsidR="00354F78" w:rsidRDefault="00354F78" w:rsidP="00E510BE">
            <w:pPr>
              <w:spacing w:line="240" w:lineRule="auto"/>
              <w:ind w:firstLine="0"/>
              <w:rPr>
                <w:rFonts w:cs="Times New Roman"/>
                <w:bCs/>
                <w:szCs w:val="28"/>
                <w:lang w:val="uk-UA" w:eastAsia="uk-UA"/>
              </w:rPr>
            </w:pPr>
          </w:p>
          <w:p w14:paraId="09B9502B" w14:textId="121748D3" w:rsidR="00F67E2A" w:rsidRPr="00782E8C" w:rsidRDefault="00F67E2A" w:rsidP="00E510BE">
            <w:pPr>
              <w:spacing w:line="240" w:lineRule="auto"/>
              <w:ind w:firstLine="0"/>
              <w:rPr>
                <w:rFonts w:cs="Times New Roman"/>
                <w:szCs w:val="28"/>
                <w:lang w:val="uk-UA" w:eastAsia="uk-UA"/>
              </w:rPr>
            </w:pPr>
            <w:r w:rsidRPr="00782E8C">
              <w:rPr>
                <w:rFonts w:cs="Times New Roman"/>
                <w:bCs/>
                <w:szCs w:val="28"/>
                <w:lang w:val="uk-UA" w:eastAsia="uk-UA"/>
              </w:rPr>
              <w:t xml:space="preserve">Нормоконтролер </w:t>
            </w:r>
          </w:p>
        </w:tc>
        <w:tc>
          <w:tcPr>
            <w:tcW w:w="2410" w:type="dxa"/>
            <w:tcBorders>
              <w:top w:val="nil"/>
              <w:left w:val="nil"/>
              <w:bottom w:val="single" w:sz="4" w:space="0" w:color="auto"/>
              <w:right w:val="nil"/>
            </w:tcBorders>
          </w:tcPr>
          <w:p w14:paraId="25453878" w14:textId="77777777" w:rsidR="00F67E2A" w:rsidRPr="00782E8C" w:rsidRDefault="00F67E2A" w:rsidP="00E510BE">
            <w:pPr>
              <w:spacing w:line="240" w:lineRule="auto"/>
              <w:ind w:firstLine="0"/>
              <w:rPr>
                <w:rFonts w:cs="Times New Roman"/>
                <w:szCs w:val="28"/>
                <w:lang w:val="uk-UA" w:eastAsia="uk-UA"/>
              </w:rPr>
            </w:pPr>
          </w:p>
        </w:tc>
        <w:tc>
          <w:tcPr>
            <w:tcW w:w="425" w:type="dxa"/>
          </w:tcPr>
          <w:p w14:paraId="6B942BEF" w14:textId="77777777" w:rsidR="00F67E2A" w:rsidRPr="00782E8C" w:rsidRDefault="00F67E2A" w:rsidP="00E510BE">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5FFEE61E" w14:textId="77777777" w:rsidR="00354F78" w:rsidRDefault="00354F78" w:rsidP="002D1D35">
            <w:pPr>
              <w:spacing w:line="240" w:lineRule="auto"/>
              <w:ind w:firstLine="0"/>
              <w:jc w:val="center"/>
              <w:rPr>
                <w:rFonts w:cs="Times New Roman"/>
                <w:b/>
                <w:szCs w:val="28"/>
                <w:lang w:val="uk-UA" w:eastAsia="uk-UA"/>
              </w:rPr>
            </w:pPr>
          </w:p>
          <w:p w14:paraId="2E664F95" w14:textId="3441EBC6" w:rsidR="00F67E2A" w:rsidRPr="007453F6" w:rsidRDefault="00F67E2A" w:rsidP="002D1D35">
            <w:pPr>
              <w:spacing w:line="240" w:lineRule="auto"/>
              <w:ind w:firstLine="0"/>
              <w:jc w:val="center"/>
              <w:rPr>
                <w:rFonts w:cs="Times New Roman"/>
                <w:b/>
                <w:szCs w:val="28"/>
                <w:lang w:val="uk-UA" w:eastAsia="uk-UA"/>
              </w:rPr>
            </w:pPr>
            <w:r>
              <w:rPr>
                <w:rFonts w:cs="Times New Roman"/>
                <w:b/>
                <w:szCs w:val="28"/>
                <w:lang w:val="uk-UA" w:eastAsia="uk-UA"/>
              </w:rPr>
              <w:t>Галина КОРНІЄНКО</w:t>
            </w:r>
          </w:p>
        </w:tc>
      </w:tr>
      <w:tr w:rsidR="00F67E2A" w:rsidRPr="00782E8C" w14:paraId="71E60B47" w14:textId="77777777" w:rsidTr="00E510BE">
        <w:tc>
          <w:tcPr>
            <w:tcW w:w="992" w:type="dxa"/>
          </w:tcPr>
          <w:p w14:paraId="181792B7" w14:textId="77777777" w:rsidR="00F67E2A" w:rsidRPr="00782E8C" w:rsidRDefault="00F67E2A" w:rsidP="00E510BE">
            <w:pPr>
              <w:spacing w:line="240" w:lineRule="auto"/>
              <w:ind w:firstLine="0"/>
              <w:rPr>
                <w:rFonts w:cs="Times New Roman"/>
                <w:szCs w:val="28"/>
                <w:lang w:val="uk-UA" w:eastAsia="uk-UA"/>
              </w:rPr>
            </w:pPr>
          </w:p>
        </w:tc>
        <w:tc>
          <w:tcPr>
            <w:tcW w:w="1668" w:type="dxa"/>
          </w:tcPr>
          <w:p w14:paraId="5B643BF0" w14:textId="77777777" w:rsidR="00F67E2A" w:rsidRPr="00782E8C" w:rsidRDefault="00F67E2A" w:rsidP="00E510BE">
            <w:pPr>
              <w:spacing w:line="240" w:lineRule="auto"/>
              <w:ind w:firstLine="0"/>
              <w:rPr>
                <w:rFonts w:cs="Times New Roman"/>
                <w:szCs w:val="28"/>
                <w:lang w:val="uk-UA" w:eastAsia="uk-UA"/>
              </w:rPr>
            </w:pPr>
          </w:p>
        </w:tc>
        <w:tc>
          <w:tcPr>
            <w:tcW w:w="2410" w:type="dxa"/>
          </w:tcPr>
          <w:p w14:paraId="2F5C4EA4" w14:textId="77777777" w:rsidR="00F67E2A" w:rsidRPr="00782E8C" w:rsidRDefault="00F67E2A" w:rsidP="00E510BE">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0341A500" w14:textId="77777777" w:rsidR="00F67E2A" w:rsidRPr="00782E8C" w:rsidRDefault="00F67E2A" w:rsidP="00E510BE">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0863A60E" w14:textId="77777777" w:rsidR="00F67E2A" w:rsidRPr="00782E8C" w:rsidRDefault="00F67E2A" w:rsidP="00E510BE">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bl>
    <w:p w14:paraId="557DFB89" w14:textId="77777777" w:rsidR="003331FE" w:rsidRPr="008E5D38" w:rsidRDefault="003331FE" w:rsidP="003331FE">
      <w:pPr>
        <w:ind w:firstLine="0"/>
        <w:jc w:val="center"/>
        <w:rPr>
          <w:rFonts w:eastAsia="Calibri" w:cs="Times New Roman"/>
          <w:b/>
          <w:color w:val="auto"/>
          <w:kern w:val="0"/>
          <w:szCs w:val="22"/>
          <w:lang w:val="uk-UA"/>
          <w14:ligatures w14:val="none"/>
        </w:rPr>
      </w:pPr>
    </w:p>
    <w:p w14:paraId="5D279ACC" w14:textId="77777777" w:rsidR="003331FE" w:rsidRPr="008E5D38" w:rsidRDefault="003331FE" w:rsidP="003331FE">
      <w:pPr>
        <w:rPr>
          <w:rFonts w:eastAsia="Calibri" w:cs="Times New Roman"/>
          <w:color w:val="auto"/>
          <w:kern w:val="0"/>
          <w:szCs w:val="22"/>
          <w:lang w:val="uk-UA"/>
          <w14:ligatures w14:val="none"/>
        </w:rPr>
        <w:sectPr w:rsidR="003331FE" w:rsidRPr="008E5D38" w:rsidSect="00FC558F">
          <w:headerReference w:type="even" r:id="rId11"/>
          <w:pgSz w:w="11906" w:h="16838"/>
          <w:pgMar w:top="851" w:right="851" w:bottom="851" w:left="1418" w:header="708" w:footer="708" w:gutter="0"/>
          <w:cols w:space="708"/>
          <w:titlePg/>
          <w:docGrid w:linePitch="381"/>
        </w:sectPr>
      </w:pPr>
    </w:p>
    <w:p w14:paraId="56A1A82E" w14:textId="7E456F94" w:rsidR="008E4475" w:rsidRPr="00D31128" w:rsidRDefault="006C2995" w:rsidP="00F479C9">
      <w:pPr>
        <w:jc w:val="center"/>
        <w:rPr>
          <w:b/>
          <w:bCs/>
          <w:lang w:val="uk-UA"/>
        </w:rPr>
      </w:pPr>
      <w:r w:rsidRPr="00D31128">
        <w:rPr>
          <w:b/>
          <w:bCs/>
          <w:lang w:val="uk-UA"/>
        </w:rPr>
        <w:lastRenderedPageBreak/>
        <w:t>АНОТАЦІЯ</w:t>
      </w:r>
    </w:p>
    <w:p w14:paraId="6B2994DE" w14:textId="77777777" w:rsidR="006C2995" w:rsidRDefault="006C2995" w:rsidP="006C2995">
      <w:pPr>
        <w:rPr>
          <w:lang w:val="uk-UA"/>
        </w:rPr>
      </w:pPr>
    </w:p>
    <w:p w14:paraId="0921A1B0" w14:textId="6EE7E251" w:rsidR="00F93EBE" w:rsidRPr="00F21B62" w:rsidRDefault="00F93EBE" w:rsidP="00F93EBE">
      <w:pPr>
        <w:rPr>
          <w:lang w:val="uk-UA"/>
        </w:rPr>
      </w:pPr>
      <w:r>
        <w:t>Дипломна робота за темою «</w:t>
      </w:r>
      <w:r w:rsidR="00F21B62" w:rsidRPr="00F21B62">
        <w:rPr>
          <w:lang w:val="uk-UA"/>
        </w:rPr>
        <w:t>Платформа для оцінки рівня стресу за даними добового моніторингу серцево-судинних параметрів</w:t>
      </w:r>
      <w:r>
        <w:t>» виконана студент</w:t>
      </w:r>
      <w:r w:rsidR="00B73849">
        <w:rPr>
          <w:lang w:val="uk-UA"/>
        </w:rPr>
        <w:t>кою</w:t>
      </w:r>
      <w:r>
        <w:rPr>
          <w:lang w:val="uk-UA"/>
        </w:rPr>
        <w:t xml:space="preserve"> </w:t>
      </w:r>
      <w:r>
        <w:t xml:space="preserve">кафедри біомедичної кібернетики ФБМІ </w:t>
      </w:r>
      <w:r w:rsidR="0065509F" w:rsidRPr="00D12A5B">
        <w:rPr>
          <w:i/>
          <w:iCs/>
          <w:lang w:val="uk-UA"/>
        </w:rPr>
        <w:t>Загорською Дар’єю Андріївною</w:t>
      </w:r>
      <w:r>
        <w:rPr>
          <w:lang w:val="uk-UA"/>
        </w:rPr>
        <w:t xml:space="preserve"> </w:t>
      </w:r>
      <w:r w:rsidRPr="00AF292F">
        <w:rPr>
          <w:i/>
          <w:iCs/>
        </w:rPr>
        <w:t>зі спеціальності 122 «Комп’ютерні науки» за освітньо-</w:t>
      </w:r>
      <w:r w:rsidRPr="00717EBB">
        <w:rPr>
          <w:i/>
          <w:iCs/>
        </w:rPr>
        <w:t>професійною</w:t>
      </w:r>
      <w:r w:rsidRPr="00717EBB">
        <w:rPr>
          <w:i/>
          <w:iCs/>
          <w:lang w:val="uk-UA"/>
        </w:rPr>
        <w:t xml:space="preserve"> </w:t>
      </w:r>
      <w:r w:rsidRPr="00717EBB">
        <w:rPr>
          <w:i/>
          <w:iCs/>
        </w:rPr>
        <w:t>програмою «Комп’ютерні технології в біології та медицині»</w:t>
      </w:r>
      <w:r w:rsidRPr="00717EBB">
        <w:t xml:space="preserve"> та складається зі:</w:t>
      </w:r>
      <w:r w:rsidRPr="00717EBB">
        <w:rPr>
          <w:lang w:val="uk-UA"/>
        </w:rPr>
        <w:t xml:space="preserve"> </w:t>
      </w:r>
      <w:r w:rsidRPr="00717EBB">
        <w:t xml:space="preserve">вступу; </w:t>
      </w:r>
      <w:r w:rsidR="0065509F" w:rsidRPr="00717EBB">
        <w:rPr>
          <w:lang w:val="uk-UA"/>
        </w:rPr>
        <w:t>3</w:t>
      </w:r>
      <w:r w:rsidRPr="00717EBB">
        <w:t xml:space="preserve"> розділів</w:t>
      </w:r>
      <w:r w:rsidR="00717EBB" w:rsidRPr="00717EBB">
        <w:rPr>
          <w:lang w:val="uk-UA"/>
        </w:rPr>
        <w:t xml:space="preserve"> (сучасні підходи до оцінювання стресу, методи імплементації підходу для оцінки стресу, практична реалізація платформи для оцінки стресу</w:t>
      </w:r>
      <w:r w:rsidR="00717EBB" w:rsidRPr="00717EBB">
        <w:rPr>
          <w:iCs/>
          <w:lang w:val="uk-UA"/>
        </w:rPr>
        <w:t>)</w:t>
      </w:r>
      <w:r w:rsidRPr="00717EBB">
        <w:t>,</w:t>
      </w:r>
      <w:r>
        <w:t xml:space="preserve"> висновків до кожного</w:t>
      </w:r>
      <w:r>
        <w:rPr>
          <w:lang w:val="uk-UA"/>
        </w:rPr>
        <w:t xml:space="preserve"> </w:t>
      </w:r>
      <w:r>
        <w:t>з цих розділів; загальних висновків; списку використаних джерел, який налічує</w:t>
      </w:r>
      <w:r>
        <w:rPr>
          <w:lang w:val="uk-UA"/>
        </w:rPr>
        <w:t xml:space="preserve"> </w:t>
      </w:r>
      <w:r w:rsidR="007B0EE2">
        <w:rPr>
          <w:lang w:val="uk-UA"/>
        </w:rPr>
        <w:t>6</w:t>
      </w:r>
      <w:r w:rsidR="00BF55E6" w:rsidRPr="00BF55E6">
        <w:rPr>
          <w:lang w:val="uk-UA"/>
        </w:rPr>
        <w:t>9</w:t>
      </w:r>
      <w:r w:rsidRPr="007B0EE2">
        <w:t xml:space="preserve"> </w:t>
      </w:r>
      <w:r>
        <w:t xml:space="preserve">джерел, та додатків. Загальний обсяг роботи </w:t>
      </w:r>
      <w:r w:rsidR="00865874">
        <w:t>6</w:t>
      </w:r>
      <w:r w:rsidR="00CD53CA">
        <w:rPr>
          <w:lang w:val="uk-UA"/>
        </w:rPr>
        <w:t>4</w:t>
      </w:r>
      <w:r>
        <w:t xml:space="preserve"> </w:t>
      </w:r>
      <w:r w:rsidRPr="004F2440">
        <w:rPr>
          <w:lang w:val="uk-UA"/>
        </w:rPr>
        <w:t>сторін</w:t>
      </w:r>
      <w:r w:rsidR="004105EF">
        <w:rPr>
          <w:lang w:val="uk-UA"/>
        </w:rPr>
        <w:t>ок</w:t>
      </w:r>
      <w:r>
        <w:t>.</w:t>
      </w:r>
    </w:p>
    <w:p w14:paraId="62C27A95" w14:textId="2E14C6F5" w:rsidR="00F7024F" w:rsidRPr="005F7550" w:rsidRDefault="005A210D" w:rsidP="00F93EBE">
      <w:r w:rsidRPr="005F7550">
        <w:rPr>
          <w:b/>
          <w:bCs/>
          <w:i/>
          <w:iCs/>
          <w:lang w:val="uk-UA"/>
        </w:rPr>
        <w:t xml:space="preserve">Актуальність </w:t>
      </w:r>
      <w:r w:rsidR="009022B8" w:rsidRPr="005F7550">
        <w:rPr>
          <w:b/>
          <w:bCs/>
          <w:i/>
          <w:iCs/>
          <w:lang w:val="uk-UA"/>
        </w:rPr>
        <w:t>теми</w:t>
      </w:r>
      <w:r w:rsidR="00BA15E2">
        <w:rPr>
          <w:b/>
          <w:bCs/>
          <w:i/>
          <w:iCs/>
          <w:lang w:val="ru-RU"/>
        </w:rPr>
        <w:t xml:space="preserve">. </w:t>
      </w:r>
      <w:r w:rsidR="005F7550" w:rsidRPr="00C60CE9">
        <w:t>Виявлення стресу виходить далеко за межі індивідуального благополуччя. Оскільки проблеми, пов'язані зі стресом, спричиняють безліч проблем зі здоров'ям і впливають на загальну продуктивність, розробка надійних методів виявлення стресу є перспективною для різних секторів, включаючи охорону здоров'я, освіту і робоче середовище. Цей проект має на меті зробити цінний внесок у зростаючу кількість досліджень у цій галузі, пропонуючи практичні рішення для підвищення обізнаності про стрес та стратегії його подолання.</w:t>
      </w:r>
    </w:p>
    <w:p w14:paraId="364A7688" w14:textId="251BF700" w:rsidR="009022B8" w:rsidRPr="005A2D21" w:rsidRDefault="00BB1569" w:rsidP="00F93EBE">
      <w:pPr>
        <w:rPr>
          <w:b/>
          <w:bCs/>
          <w:i/>
          <w:iCs/>
          <w:lang w:val="uk-UA"/>
        </w:rPr>
      </w:pPr>
      <w:r w:rsidRPr="005A2D21">
        <w:rPr>
          <w:b/>
          <w:bCs/>
          <w:i/>
          <w:iCs/>
          <w:lang w:val="uk-UA"/>
        </w:rPr>
        <w:t>Мета і завдання роботи.</w:t>
      </w:r>
    </w:p>
    <w:p w14:paraId="661EE7A4" w14:textId="58DFB1DD" w:rsidR="00BB1569" w:rsidRDefault="006B0D8F" w:rsidP="00F93EBE">
      <w:pPr>
        <w:rPr>
          <w:lang w:val="uk-UA"/>
        </w:rPr>
      </w:pPr>
      <w:r w:rsidRPr="006B0D8F">
        <w:rPr>
          <w:i/>
          <w:lang w:val="uk-UA"/>
        </w:rPr>
        <w:t xml:space="preserve">Метою </w:t>
      </w:r>
      <w:r w:rsidR="006338B9" w:rsidRPr="00C60CE9">
        <w:t xml:space="preserve">роботи є </w:t>
      </w:r>
      <w:r w:rsidR="00801ABD">
        <w:rPr>
          <w:lang w:val="uk-UA"/>
        </w:rPr>
        <w:t>покращення методів</w:t>
      </w:r>
      <w:r w:rsidR="006338B9" w:rsidRPr="00C60CE9">
        <w:t xml:space="preserve"> для забезпечення детекції стресу, як</w:t>
      </w:r>
      <w:r w:rsidR="00801ABD">
        <w:rPr>
          <w:lang w:val="uk-UA"/>
        </w:rPr>
        <w:t>і</w:t>
      </w:r>
      <w:r w:rsidR="006338B9" w:rsidRPr="00C60CE9">
        <w:t xml:space="preserve"> базу</w:t>
      </w:r>
      <w:r w:rsidR="00801ABD">
        <w:rPr>
          <w:lang w:val="uk-UA"/>
        </w:rPr>
        <w:t>ю</w:t>
      </w:r>
      <w:r w:rsidR="006338B9" w:rsidRPr="00C60CE9">
        <w:t>ться на аналізі фізіологічних даних та засобах штучного інтелекту. У рамках дослідження будуть розглянуті існуючі методи виявлення стресу, проведено аналіз їх ефективності та обґрунтовано вибір оптимального підходу до розробки програми.</w:t>
      </w:r>
    </w:p>
    <w:p w14:paraId="58D357E1" w14:textId="50DB320B" w:rsidR="00342091" w:rsidRPr="009D00BC" w:rsidRDefault="00342091" w:rsidP="00342091">
      <w:pPr>
        <w:ind w:firstLine="708"/>
        <w:rPr>
          <w:lang w:val="ru-RU"/>
        </w:rPr>
      </w:pPr>
      <w:r w:rsidRPr="00782E8C">
        <w:rPr>
          <w:lang w:val="uk-UA"/>
        </w:rPr>
        <w:t xml:space="preserve">Її досягнення передбачає вирішення наступних </w:t>
      </w:r>
      <w:r w:rsidRPr="00782E8C">
        <w:rPr>
          <w:i/>
          <w:lang w:val="uk-UA"/>
        </w:rPr>
        <w:t>завдань</w:t>
      </w:r>
      <w:r w:rsidRPr="00782E8C">
        <w:rPr>
          <w:lang w:val="uk-UA"/>
        </w:rPr>
        <w:t>:</w:t>
      </w:r>
    </w:p>
    <w:p w14:paraId="7207212C" w14:textId="77777777" w:rsidR="00A62AE4" w:rsidRPr="00C60CE9" w:rsidRDefault="00A62AE4" w:rsidP="00A62AE4">
      <w:r w:rsidRPr="00C60CE9">
        <w:t>1. Аналіз вітчизняних та зарубіжних джерел.</w:t>
      </w:r>
    </w:p>
    <w:p w14:paraId="16908A7A" w14:textId="65BBA4EC" w:rsidR="00A62AE4" w:rsidRPr="00376927" w:rsidRDefault="00A62AE4" w:rsidP="00A62AE4">
      <w:r w:rsidRPr="00C60CE9">
        <w:t>2. Збір даних за допомогою носимого пристрою ABpro Holter</w:t>
      </w:r>
      <w:r w:rsidR="00514057">
        <w:t>.</w:t>
      </w:r>
    </w:p>
    <w:p w14:paraId="421D169A" w14:textId="6AB2D443" w:rsidR="00A62AE4" w:rsidRPr="00C60CE9" w:rsidRDefault="00A62AE4" w:rsidP="00A62AE4">
      <w:r w:rsidRPr="00C60CE9">
        <w:t>3. Аналіз класифікаційних алгоритмів</w:t>
      </w:r>
      <w:r w:rsidR="00514057">
        <w:t>.</w:t>
      </w:r>
    </w:p>
    <w:p w14:paraId="70F8F932" w14:textId="1F37D051" w:rsidR="00A62AE4" w:rsidRPr="00C60CE9" w:rsidRDefault="00717EBB" w:rsidP="00A62AE4">
      <w:r>
        <w:rPr>
          <w:lang w:val="ru-RU"/>
        </w:rPr>
        <w:t>4</w:t>
      </w:r>
      <w:r w:rsidR="00A62AE4" w:rsidRPr="00C60CE9">
        <w:t>. Розроб</w:t>
      </w:r>
      <w:r w:rsidR="00C929DA">
        <w:rPr>
          <w:lang w:val="uk-UA"/>
        </w:rPr>
        <w:t>ка</w:t>
      </w:r>
      <w:r w:rsidR="00A62AE4" w:rsidRPr="00C60CE9">
        <w:t xml:space="preserve"> програмн</w:t>
      </w:r>
      <w:r w:rsidR="00C929DA">
        <w:rPr>
          <w:lang w:val="uk-UA"/>
        </w:rPr>
        <w:t>ого</w:t>
      </w:r>
      <w:r w:rsidR="00A62AE4" w:rsidRPr="00C60CE9">
        <w:t xml:space="preserve"> застосун</w:t>
      </w:r>
      <w:r w:rsidR="00C929DA">
        <w:rPr>
          <w:lang w:val="uk-UA"/>
        </w:rPr>
        <w:t>ку</w:t>
      </w:r>
      <w:r w:rsidR="00A62AE4" w:rsidRPr="00C60CE9">
        <w:t xml:space="preserve"> для оцінки рівня стресу</w:t>
      </w:r>
      <w:r w:rsidR="00514057">
        <w:t>.</w:t>
      </w:r>
    </w:p>
    <w:p w14:paraId="5DFD122C" w14:textId="0B9D6F1C" w:rsidR="00237C3F" w:rsidRPr="00237C3F" w:rsidRDefault="00717EBB" w:rsidP="00237C3F">
      <w:pPr>
        <w:rPr>
          <w:lang w:val="uk-UA"/>
        </w:rPr>
      </w:pPr>
      <w:r>
        <w:rPr>
          <w:lang w:val="ru-RU"/>
        </w:rPr>
        <w:t>5</w:t>
      </w:r>
      <w:r w:rsidR="00A62AE4" w:rsidRPr="00C60CE9">
        <w:t xml:space="preserve">. </w:t>
      </w:r>
      <w:r w:rsidR="00A62AE4" w:rsidRPr="00C929DA">
        <w:rPr>
          <w:lang w:val="uk-UA"/>
        </w:rPr>
        <w:t>Реаліз</w:t>
      </w:r>
      <w:r w:rsidR="00C929DA" w:rsidRPr="00C929DA">
        <w:rPr>
          <w:lang w:val="uk-UA"/>
        </w:rPr>
        <w:t>ація</w:t>
      </w:r>
      <w:r w:rsidR="00A62AE4" w:rsidRPr="00C60CE9">
        <w:t xml:space="preserve"> графіч</w:t>
      </w:r>
      <w:r w:rsidR="00C929DA">
        <w:rPr>
          <w:lang w:val="uk-UA"/>
        </w:rPr>
        <w:t>ного</w:t>
      </w:r>
      <w:r w:rsidR="00A62AE4" w:rsidRPr="00C60CE9">
        <w:t xml:space="preserve"> інтерфейс</w:t>
      </w:r>
      <w:r w:rsidR="00C929DA">
        <w:rPr>
          <w:lang w:val="uk-UA"/>
        </w:rPr>
        <w:t>у</w:t>
      </w:r>
      <w:r w:rsidR="00A62AE4" w:rsidRPr="00C60CE9">
        <w:t xml:space="preserve"> програмного застосунку</w:t>
      </w:r>
      <w:r w:rsidR="00514057">
        <w:t>.</w:t>
      </w:r>
    </w:p>
    <w:p w14:paraId="3E793631" w14:textId="608E5084" w:rsidR="006B0D8F" w:rsidRPr="005A2D21" w:rsidRDefault="00D72B83" w:rsidP="00F93EBE">
      <w:r w:rsidRPr="00782E8C">
        <w:rPr>
          <w:b/>
          <w:i/>
          <w:lang w:val="uk-UA"/>
        </w:rPr>
        <w:lastRenderedPageBreak/>
        <w:t>Використані метод</w:t>
      </w:r>
      <w:r w:rsidR="000050EC">
        <w:rPr>
          <w:b/>
          <w:i/>
          <w:lang w:val="uk-UA"/>
        </w:rPr>
        <w:t>и.</w:t>
      </w:r>
      <w:r w:rsidR="00EF6173">
        <w:rPr>
          <w:lang w:val="uk-UA"/>
        </w:rPr>
        <w:t xml:space="preserve"> </w:t>
      </w:r>
      <w:r w:rsidR="000050EC">
        <w:rPr>
          <w:lang w:val="uk-UA"/>
        </w:rPr>
        <w:t>А</w:t>
      </w:r>
      <w:r w:rsidR="00EF6173">
        <w:rPr>
          <w:lang w:val="uk-UA"/>
        </w:rPr>
        <w:t xml:space="preserve">наліз літературних джерел, обробка бази зібраних даних, </w:t>
      </w:r>
      <w:r w:rsidR="008B280E">
        <w:rPr>
          <w:lang w:val="uk-UA"/>
        </w:rPr>
        <w:t>формування архітектури класифікаційних алгоритмів, обрання технологій для розробки платформи для оцінки рівня стресу (</w:t>
      </w:r>
      <w:r w:rsidR="009722AB">
        <w:rPr>
          <w:lang w:val="uk-UA"/>
        </w:rPr>
        <w:t xml:space="preserve">на мові програмування високого рівня </w:t>
      </w:r>
      <w:r w:rsidR="009722AB" w:rsidRPr="009722AB">
        <w:t>P</w:t>
      </w:r>
      <w:r w:rsidR="009722AB">
        <w:t xml:space="preserve">ython, </w:t>
      </w:r>
      <w:r w:rsidR="005A2D21">
        <w:rPr>
          <w:lang w:val="uk-UA"/>
        </w:rPr>
        <w:t xml:space="preserve">з використанням фреймворку </w:t>
      </w:r>
      <w:r w:rsidR="005A2D21" w:rsidRPr="005A2D21">
        <w:t>Stre</w:t>
      </w:r>
      <w:r w:rsidR="005A2D21">
        <w:t>amlit</w:t>
      </w:r>
      <w:r w:rsidR="008044DB">
        <w:rPr>
          <w:lang w:val="uk-UA"/>
        </w:rPr>
        <w:t>)</w:t>
      </w:r>
      <w:r w:rsidR="005A2D21">
        <w:t>.</w:t>
      </w:r>
    </w:p>
    <w:p w14:paraId="782B5270" w14:textId="22D68581" w:rsidR="00D72B83" w:rsidRDefault="00D72B83" w:rsidP="00F93EBE">
      <w:pPr>
        <w:rPr>
          <w:lang w:val="uk-UA"/>
        </w:rPr>
      </w:pPr>
      <w:r w:rsidRPr="00D72B83">
        <w:rPr>
          <w:b/>
          <w:bCs/>
          <w:i/>
          <w:iCs/>
          <w:lang w:val="uk-UA"/>
        </w:rPr>
        <w:t>Отримані результати</w:t>
      </w:r>
      <w:r w:rsidR="00F53113">
        <w:rPr>
          <w:b/>
          <w:bCs/>
          <w:i/>
          <w:iCs/>
          <w:lang w:val="uk-UA"/>
        </w:rPr>
        <w:t>.</w:t>
      </w:r>
    </w:p>
    <w:p w14:paraId="103E9EF3" w14:textId="4E6B7CEF" w:rsidR="00F03CB6" w:rsidRDefault="00F03CB6" w:rsidP="00F93EBE">
      <w:pPr>
        <w:rPr>
          <w:lang w:val="uk-UA"/>
        </w:rPr>
      </w:pPr>
      <w:r>
        <w:rPr>
          <w:lang w:val="uk-UA"/>
        </w:rPr>
        <w:t xml:space="preserve">1. </w:t>
      </w:r>
      <w:r w:rsidR="007273D1">
        <w:rPr>
          <w:lang w:val="uk-UA"/>
        </w:rPr>
        <w:t>Отримано та оброблено зібрані дані добового моніторингу серцево-судинних параметрів.</w:t>
      </w:r>
    </w:p>
    <w:p w14:paraId="2428FEA4" w14:textId="07852829" w:rsidR="007273D1" w:rsidRDefault="007273D1" w:rsidP="00F93EBE">
      <w:pPr>
        <w:rPr>
          <w:lang w:val="uk-UA"/>
        </w:rPr>
      </w:pPr>
      <w:r>
        <w:rPr>
          <w:lang w:val="uk-UA"/>
        </w:rPr>
        <w:t xml:space="preserve">2. </w:t>
      </w:r>
      <w:r w:rsidR="00F82F1D">
        <w:rPr>
          <w:lang w:val="uk-UA"/>
        </w:rPr>
        <w:t>Зроблено аналіз класифікаційних алгоритмів та обрано найбільш інформативну цільову змінну з найкращими результатами класифікації.</w:t>
      </w:r>
    </w:p>
    <w:p w14:paraId="4DA750B2" w14:textId="5C25ACAD" w:rsidR="00F82F1D" w:rsidRDefault="00F82F1D" w:rsidP="00F93EBE">
      <w:pPr>
        <w:rPr>
          <w:lang w:val="uk-UA"/>
        </w:rPr>
      </w:pPr>
      <w:r>
        <w:rPr>
          <w:lang w:val="uk-UA"/>
        </w:rPr>
        <w:t xml:space="preserve">3. Зроблено аналіз </w:t>
      </w:r>
      <w:r w:rsidR="00BE3D34">
        <w:rPr>
          <w:lang w:val="uk-UA"/>
        </w:rPr>
        <w:t>методів для розробки платформи для оцінки рівня стресу</w:t>
      </w:r>
      <w:r w:rsidR="004E0699">
        <w:rPr>
          <w:lang w:val="uk-UA"/>
        </w:rPr>
        <w:t>.</w:t>
      </w:r>
    </w:p>
    <w:p w14:paraId="3A44C82D" w14:textId="2B645305" w:rsidR="004E0699" w:rsidRPr="00BA127E" w:rsidRDefault="004E0699" w:rsidP="00F93EBE">
      <w:pPr>
        <w:rPr>
          <w:lang w:val="uk-UA"/>
        </w:rPr>
      </w:pPr>
      <w:r>
        <w:rPr>
          <w:lang w:val="uk-UA"/>
        </w:rPr>
        <w:t xml:space="preserve">4. Розроблено платформу на основі класифікаційних алгоритмів </w:t>
      </w:r>
      <w:r w:rsidR="008044DB">
        <w:rPr>
          <w:lang w:val="uk-UA"/>
        </w:rPr>
        <w:t>з графічним інтерфейсом для оцінки рівня стресу.</w:t>
      </w:r>
    </w:p>
    <w:p w14:paraId="620DDA7A" w14:textId="23DD24F3" w:rsidR="007D7FF6" w:rsidRPr="00EF6173" w:rsidRDefault="004D2778" w:rsidP="00EF6173">
      <w:pPr>
        <w:rPr>
          <w:b/>
          <w:lang w:val="uk-UA"/>
        </w:rPr>
      </w:pPr>
      <w:r w:rsidRPr="00782E8C">
        <w:rPr>
          <w:b/>
          <w:i/>
          <w:lang w:val="uk-UA"/>
        </w:rPr>
        <w:t>Публікації</w:t>
      </w:r>
      <w:r w:rsidR="003A454A">
        <w:rPr>
          <w:b/>
          <w:lang w:val="uk-UA"/>
        </w:rPr>
        <w:t xml:space="preserve">. </w:t>
      </w:r>
      <w:r w:rsidR="005B48B1" w:rsidRPr="00782E8C">
        <w:rPr>
          <w:lang w:val="uk-UA"/>
        </w:rPr>
        <w:t xml:space="preserve">За результатами виконаної роботи </w:t>
      </w:r>
      <w:r w:rsidR="005B48B1">
        <w:rPr>
          <w:lang w:val="uk-UA"/>
        </w:rPr>
        <w:t>було опубліковано 1 статтю на міжнародній конференції в Мехіко, Мексика</w:t>
      </w:r>
      <w:r w:rsidR="00EE1915">
        <w:rPr>
          <w:lang w:val="uk-UA"/>
        </w:rPr>
        <w:t>:</w:t>
      </w:r>
    </w:p>
    <w:p w14:paraId="6DEAC6E5" w14:textId="3BA91C4F" w:rsidR="00354F78" w:rsidRDefault="00BE0548" w:rsidP="007D7FF6">
      <w:pPr>
        <w:rPr>
          <w:rStyle w:val="Hyperlink"/>
          <w:lang w:val="ru-RU"/>
        </w:rPr>
      </w:pPr>
      <w:r w:rsidRPr="00C60CE9">
        <w:rPr>
          <w:color w:val="000000"/>
        </w:rPr>
        <w:t xml:space="preserve">D. Zahorska </w:t>
      </w:r>
      <w:r>
        <w:rPr>
          <w:color w:val="000000"/>
        </w:rPr>
        <w:t xml:space="preserve">/ </w:t>
      </w:r>
      <w:r w:rsidR="007D7FF6" w:rsidRPr="00C60CE9">
        <w:rPr>
          <w:color w:val="000000"/>
        </w:rPr>
        <w:t>Unraveling Body Vitals as Traumatic Event-Caused Stress Indicators / D. Zahorska et al. </w:t>
      </w:r>
      <w:r w:rsidR="007D7FF6" w:rsidRPr="00C60CE9">
        <w:rPr>
          <w:i/>
          <w:iCs/>
          <w:color w:val="000000"/>
        </w:rPr>
        <w:t>2023 IEEE Symposium Series on Computational Intelligence (SSCI)</w:t>
      </w:r>
      <w:r w:rsidR="007D7FF6" w:rsidRPr="00C60CE9">
        <w:rPr>
          <w:color w:val="000000"/>
        </w:rPr>
        <w:t>, Mexico City, Mexico, 5–8 December 2023. 2023. URL: </w:t>
      </w:r>
      <w:hyperlink r:id="rId12" w:history="1">
        <w:r w:rsidR="001E7D46" w:rsidRPr="00CA469B">
          <w:rPr>
            <w:rStyle w:val="Hyperlink"/>
          </w:rPr>
          <w:t>http</w:t>
        </w:r>
        <w:r w:rsidR="001E7D46" w:rsidRPr="00CA469B">
          <w:rPr>
            <w:rStyle w:val="Hyperlink"/>
            <w:lang w:val="en-US"/>
          </w:rPr>
          <w:t>s</w:t>
        </w:r>
        <w:r w:rsidR="001E7D46" w:rsidRPr="00CA469B">
          <w:rPr>
            <w:rStyle w:val="Hyperlink"/>
          </w:rPr>
          <w:t>://doi.org/10.1109/ssci52147.2023.10372048</w:t>
        </w:r>
      </w:hyperlink>
    </w:p>
    <w:p w14:paraId="6CDEFAF3" w14:textId="414E28C6" w:rsidR="00CE1FD1" w:rsidRDefault="00CE1FD1" w:rsidP="00CE1FD1">
      <w:pPr>
        <w:rPr>
          <w:color w:val="000000"/>
          <w:lang w:val="ru-RU"/>
        </w:rPr>
      </w:pPr>
      <w:r>
        <w:rPr>
          <w:color w:val="000000"/>
          <w:lang w:val="uk-UA"/>
        </w:rPr>
        <w:t>Була використана база</w:t>
      </w:r>
      <w:r w:rsidRPr="00CE1FD1">
        <w:rPr>
          <w:color w:val="000000"/>
        </w:rPr>
        <w:t xml:space="preserve"> реальних знеособлених даних добового моніторингу серцево-судинних параметрів, які були надані ТОВ «ІМЕСК» (довідка №2024-05-10-01 від 10 травня)</w:t>
      </w:r>
      <w:r>
        <w:rPr>
          <w:color w:val="000000"/>
          <w:lang w:val="ru-RU"/>
        </w:rPr>
        <w:t>.</w:t>
      </w:r>
    </w:p>
    <w:p w14:paraId="10A5CD7A" w14:textId="0EF1C9FF" w:rsidR="00CE1FD1" w:rsidRPr="00CE1FD1" w:rsidRDefault="00CE1FD1" w:rsidP="00CE1FD1">
      <w:pPr>
        <w:rPr>
          <w:rStyle w:val="Hyperlink"/>
          <w:color w:val="000000"/>
          <w:u w:val="none"/>
          <w:lang w:val="uk-UA"/>
        </w:rPr>
      </w:pPr>
      <w:r w:rsidRPr="00CE1FD1">
        <w:rPr>
          <w:color w:val="000000"/>
          <w:lang w:val="uk-UA"/>
        </w:rPr>
        <w:t>Робота була виконана в рамках ініціативної наукової роботи кафедри БМК НДР д/р Nº 0123U100866 «Методи та моделі ідентифікації станів об’єктів в задачах прийняття медичних рішень». Зареєст</w:t>
      </w:r>
      <w:r>
        <w:rPr>
          <w:color w:val="000000"/>
          <w:lang w:val="uk-UA"/>
        </w:rPr>
        <w:t>р</w:t>
      </w:r>
      <w:r w:rsidRPr="00CE1FD1">
        <w:rPr>
          <w:color w:val="000000"/>
          <w:lang w:val="uk-UA"/>
        </w:rPr>
        <w:t>овано 06-02-2023.</w:t>
      </w:r>
    </w:p>
    <w:p w14:paraId="271E169B" w14:textId="7AADF5CF" w:rsidR="00423BA1" w:rsidRDefault="00423BA1" w:rsidP="00F93EBE">
      <w:pPr>
        <w:rPr>
          <w:b/>
          <w:color w:val="000000"/>
          <w:lang w:val="uk-UA"/>
        </w:rPr>
      </w:pPr>
      <w:r w:rsidRPr="00782E8C">
        <w:rPr>
          <w:b/>
          <w:i/>
          <w:color w:val="000000"/>
          <w:lang w:val="uk-UA"/>
        </w:rPr>
        <w:t>Ключові слова</w:t>
      </w:r>
      <w:r w:rsidR="00945CD8">
        <w:rPr>
          <w:b/>
          <w:color w:val="000000"/>
          <w:lang w:val="uk-UA"/>
        </w:rPr>
        <w:t>.</w:t>
      </w:r>
      <w:r w:rsidR="0032140E">
        <w:rPr>
          <w:b/>
          <w:color w:val="000000"/>
          <w:lang w:val="uk-UA"/>
        </w:rPr>
        <w:t xml:space="preserve"> </w:t>
      </w:r>
      <w:r w:rsidR="00354F78">
        <w:rPr>
          <w:bCs/>
          <w:color w:val="000000"/>
          <w:lang w:val="uk-UA"/>
        </w:rPr>
        <w:t>С</w:t>
      </w:r>
      <w:r w:rsidR="0032140E" w:rsidRPr="0032140E">
        <w:rPr>
          <w:bCs/>
          <w:color w:val="000000"/>
          <w:lang w:val="uk-UA"/>
        </w:rPr>
        <w:t>трес, класифікаційні алгоритми, добовий моніторинг, серцево-судинні показники, прогнозування стресу</w:t>
      </w:r>
      <w:r w:rsidR="0032140E">
        <w:rPr>
          <w:bCs/>
          <w:color w:val="000000"/>
          <w:lang w:val="uk-UA"/>
        </w:rPr>
        <w:t>.</w:t>
      </w:r>
    </w:p>
    <w:p w14:paraId="4D8031DA" w14:textId="77777777" w:rsidR="00324E19" w:rsidRPr="00324E19" w:rsidRDefault="00324E19" w:rsidP="00324E19">
      <w:pPr>
        <w:rPr>
          <w:bCs/>
          <w:lang w:val="uk-UA"/>
        </w:rPr>
      </w:pPr>
      <w:r w:rsidRPr="00324E19">
        <w:rPr>
          <w:b/>
          <w:bCs/>
          <w:i/>
          <w:lang w:val="uk-UA"/>
        </w:rPr>
        <w:t>Бібліографічний опис ДР</w:t>
      </w:r>
    </w:p>
    <w:p w14:paraId="5A22C2EA" w14:textId="2F38E7C8" w:rsidR="00324E19" w:rsidRPr="004D2778" w:rsidRDefault="00AE5C43" w:rsidP="00F93EBE">
      <w:pPr>
        <w:rPr>
          <w:bCs/>
          <w:lang w:val="uk-UA"/>
        </w:rPr>
      </w:pPr>
      <w:r>
        <w:rPr>
          <w:lang w:val="uk-UA"/>
        </w:rPr>
        <w:t>Загорська</w:t>
      </w:r>
      <w:r w:rsidRPr="00782E8C">
        <w:rPr>
          <w:lang w:val="uk-UA"/>
        </w:rPr>
        <w:t xml:space="preserve"> </w:t>
      </w:r>
      <w:r>
        <w:rPr>
          <w:lang w:val="uk-UA"/>
        </w:rPr>
        <w:t>Д</w:t>
      </w:r>
      <w:r w:rsidRPr="00782E8C">
        <w:rPr>
          <w:lang w:val="uk-UA"/>
        </w:rPr>
        <w:t xml:space="preserve">. </w:t>
      </w:r>
      <w:r>
        <w:rPr>
          <w:lang w:val="uk-UA"/>
        </w:rPr>
        <w:t>А</w:t>
      </w:r>
      <w:r w:rsidRPr="00782E8C">
        <w:rPr>
          <w:lang w:val="uk-UA"/>
        </w:rPr>
        <w:t xml:space="preserve">. </w:t>
      </w:r>
      <w:r w:rsidR="00F4783D" w:rsidRPr="00F4783D">
        <w:rPr>
          <w:lang w:val="uk-UA"/>
        </w:rPr>
        <w:t>Платформа для оцінки рівня стресу за даними добового моніторингу серцево-судинних параметрів</w:t>
      </w:r>
      <w:r w:rsidRPr="00782E8C">
        <w:rPr>
          <w:lang w:val="uk-UA"/>
        </w:rPr>
        <w:t xml:space="preserve"> : дипломна роб. бакалавра : 122 Комп’ютері науки / </w:t>
      </w:r>
      <w:r>
        <w:rPr>
          <w:lang w:val="uk-UA"/>
        </w:rPr>
        <w:t>Загорська Дар'я Андріївна</w:t>
      </w:r>
      <w:r w:rsidRPr="00782E8C">
        <w:rPr>
          <w:lang w:val="uk-UA"/>
        </w:rPr>
        <w:t>. – Київ, 202</w:t>
      </w:r>
      <w:r>
        <w:rPr>
          <w:lang w:val="uk-UA"/>
        </w:rPr>
        <w:t>4</w:t>
      </w:r>
      <w:r w:rsidRPr="00782E8C">
        <w:rPr>
          <w:lang w:val="uk-UA"/>
        </w:rPr>
        <w:t xml:space="preserve">. – </w:t>
      </w:r>
      <w:r w:rsidRPr="00666614">
        <w:rPr>
          <w:lang w:val="uk-UA"/>
        </w:rPr>
        <w:t>8</w:t>
      </w:r>
      <w:r w:rsidR="0061220A">
        <w:rPr>
          <w:lang w:val="ru-RU"/>
        </w:rPr>
        <w:t>4</w:t>
      </w:r>
      <w:r w:rsidRPr="00666614">
        <w:rPr>
          <w:lang w:val="uk-UA"/>
        </w:rPr>
        <w:t xml:space="preserve"> </w:t>
      </w:r>
      <w:r w:rsidRPr="00782E8C">
        <w:rPr>
          <w:lang w:val="uk-UA"/>
        </w:rPr>
        <w:t>с.</w:t>
      </w:r>
    </w:p>
    <w:p w14:paraId="1AC10796" w14:textId="33F696CF" w:rsidR="006C2995" w:rsidRPr="008E5D38" w:rsidRDefault="006C2995">
      <w:pPr>
        <w:spacing w:line="240" w:lineRule="auto"/>
        <w:ind w:firstLine="0"/>
        <w:jc w:val="left"/>
        <w:rPr>
          <w:lang w:val="uk-UA"/>
        </w:rPr>
      </w:pPr>
      <w:r w:rsidRPr="008E5D38">
        <w:rPr>
          <w:lang w:val="uk-UA"/>
        </w:rPr>
        <w:br w:type="page"/>
      </w:r>
    </w:p>
    <w:p w14:paraId="16044B22" w14:textId="18DEB607" w:rsidR="006C2995" w:rsidRPr="00D31128" w:rsidRDefault="006C2995" w:rsidP="00F479C9">
      <w:pPr>
        <w:jc w:val="center"/>
        <w:rPr>
          <w:b/>
          <w:bCs/>
          <w:lang w:val="en-US"/>
        </w:rPr>
      </w:pPr>
      <w:r w:rsidRPr="00D31128">
        <w:rPr>
          <w:b/>
          <w:bCs/>
          <w:lang w:val="uk-UA"/>
        </w:rPr>
        <w:lastRenderedPageBreak/>
        <w:t>ABSTRACT</w:t>
      </w:r>
    </w:p>
    <w:p w14:paraId="1244D482" w14:textId="77777777" w:rsidR="002C6FAB" w:rsidRPr="002C6FAB" w:rsidRDefault="002C6FAB" w:rsidP="00F479C9">
      <w:pPr>
        <w:jc w:val="center"/>
        <w:rPr>
          <w:b/>
          <w:bCs/>
          <w:sz w:val="32"/>
          <w:szCs w:val="28"/>
          <w:lang w:val="en-US"/>
        </w:rPr>
      </w:pPr>
    </w:p>
    <w:p w14:paraId="582EAD53" w14:textId="119FA408" w:rsidR="00A341F3" w:rsidRPr="002437BC" w:rsidRDefault="00A341F3" w:rsidP="00A341F3">
      <w:pPr>
        <w:rPr>
          <w:lang w:val="en-US"/>
        </w:rPr>
      </w:pPr>
      <w:r w:rsidRPr="002437BC">
        <w:rPr>
          <w:lang w:val="en-US"/>
        </w:rPr>
        <w:t>Thesis work on the topic "</w:t>
      </w:r>
      <w:r w:rsidR="00694FFA" w:rsidRPr="002437BC">
        <w:rPr>
          <w:lang w:val="en-US"/>
        </w:rPr>
        <w:t xml:space="preserve"> Platform for Stress Level Assessment Based on Daily Monitoring of Cardiovascular Parameters</w:t>
      </w:r>
      <w:r w:rsidRPr="002437BC">
        <w:rPr>
          <w:lang w:val="en-US"/>
        </w:rPr>
        <w:t xml:space="preserve">" was performed by </w:t>
      </w:r>
      <w:r w:rsidR="00F11A90" w:rsidRPr="002437BC">
        <w:rPr>
          <w:i/>
          <w:iCs/>
          <w:lang w:val="en-US"/>
        </w:rPr>
        <w:t xml:space="preserve">Daria </w:t>
      </w:r>
      <w:proofErr w:type="spellStart"/>
      <w:r w:rsidR="00F11A90" w:rsidRPr="002437BC">
        <w:rPr>
          <w:i/>
          <w:iCs/>
          <w:lang w:val="en-US"/>
        </w:rPr>
        <w:t>Zahorska</w:t>
      </w:r>
      <w:proofErr w:type="spellEnd"/>
      <w:r w:rsidR="00F11A90" w:rsidRPr="002437BC">
        <w:rPr>
          <w:lang w:val="en-US"/>
        </w:rPr>
        <w:t xml:space="preserve">, </w:t>
      </w:r>
      <w:r w:rsidRPr="002437BC">
        <w:rPr>
          <w:lang w:val="en-US"/>
        </w:rPr>
        <w:t>a student of the Department of Biomedical Cybernetics of FBM</w:t>
      </w:r>
      <w:r w:rsidR="00694FFA" w:rsidRPr="002437BC">
        <w:rPr>
          <w:lang w:val="en-US"/>
        </w:rPr>
        <w:t>E</w:t>
      </w:r>
      <w:r w:rsidRPr="002437BC">
        <w:rPr>
          <w:lang w:val="en-US"/>
        </w:rPr>
        <w:t xml:space="preserve">, </w:t>
      </w:r>
      <w:r w:rsidRPr="002437BC">
        <w:rPr>
          <w:i/>
          <w:iCs/>
          <w:lang w:val="en-US"/>
        </w:rPr>
        <w:t>specialty 122 "Computer Science" under the educational and professional program "Computer Technologies in Biology and Medicine"</w:t>
      </w:r>
      <w:r w:rsidRPr="002437BC">
        <w:rPr>
          <w:lang w:val="en-US"/>
        </w:rPr>
        <w:t xml:space="preserve"> and consists of: introduction; 3 chapters</w:t>
      </w:r>
      <w:r w:rsidR="00717EBB">
        <w:rPr>
          <w:lang w:val="en-US"/>
        </w:rPr>
        <w:t xml:space="preserve"> (</w:t>
      </w:r>
      <w:r w:rsidR="00717EBB" w:rsidRPr="00717EBB">
        <w:rPr>
          <w:lang w:val="en-US"/>
        </w:rPr>
        <w:t>modern approaches to stress assessment, methods of implementing the stress assessment approach, practical implementation of the stress assessment platform</w:t>
      </w:r>
      <w:r w:rsidR="00717EBB">
        <w:rPr>
          <w:lang w:val="en-US"/>
        </w:rPr>
        <w:t>)</w:t>
      </w:r>
      <w:r w:rsidRPr="002437BC">
        <w:rPr>
          <w:lang w:val="en-US"/>
        </w:rPr>
        <w:t xml:space="preserve">, conclusions to each of these chapters; general conclusions; a list of references, which includes </w:t>
      </w:r>
      <w:r w:rsidR="007B0EE2">
        <w:rPr>
          <w:lang w:val="uk-UA"/>
        </w:rPr>
        <w:t>6</w:t>
      </w:r>
      <w:r w:rsidR="00BF55E6">
        <w:rPr>
          <w:lang w:val="en-US"/>
        </w:rPr>
        <w:t>9</w:t>
      </w:r>
      <w:r w:rsidRPr="007B0EE2">
        <w:rPr>
          <w:lang w:val="en-US"/>
        </w:rPr>
        <w:t xml:space="preserve"> </w:t>
      </w:r>
      <w:r w:rsidRPr="002437BC">
        <w:rPr>
          <w:lang w:val="en-US"/>
        </w:rPr>
        <w:t xml:space="preserve">sources, and appendices. The total volume of the work is </w:t>
      </w:r>
      <w:r w:rsidR="00865874">
        <w:rPr>
          <w:lang w:val="en-US"/>
        </w:rPr>
        <w:t>6</w:t>
      </w:r>
      <w:r w:rsidR="00CD53CA">
        <w:rPr>
          <w:lang w:val="uk-UA"/>
        </w:rPr>
        <w:t>4</w:t>
      </w:r>
      <w:r w:rsidRPr="00025DF7">
        <w:rPr>
          <w:lang w:val="en-US"/>
        </w:rPr>
        <w:t xml:space="preserve"> </w:t>
      </w:r>
      <w:r w:rsidRPr="002437BC">
        <w:rPr>
          <w:lang w:val="en-US"/>
        </w:rPr>
        <w:t>pages.</w:t>
      </w:r>
    </w:p>
    <w:p w14:paraId="11BC2E9C" w14:textId="2ACA2E89" w:rsidR="00A341F3" w:rsidRPr="002437BC" w:rsidRDefault="00A341F3" w:rsidP="00A341F3">
      <w:pPr>
        <w:rPr>
          <w:lang w:val="en-US"/>
        </w:rPr>
      </w:pPr>
      <w:r w:rsidRPr="002437BC">
        <w:rPr>
          <w:b/>
          <w:bCs/>
          <w:i/>
          <w:iCs/>
          <w:lang w:val="en-US"/>
        </w:rPr>
        <w:t>Relevance of the topic</w:t>
      </w:r>
      <w:r w:rsidR="00945CD8">
        <w:rPr>
          <w:b/>
          <w:bCs/>
          <w:i/>
          <w:iCs/>
          <w:lang w:val="uk-UA"/>
        </w:rPr>
        <w:t>.</w:t>
      </w:r>
      <w:r w:rsidRPr="002437BC">
        <w:rPr>
          <w:lang w:val="en-US"/>
        </w:rPr>
        <w:t xml:space="preserve"> Detecting stress goes far beyond individual well-being. Since stress-related problems cause a variety of health problems and affect overall productivity, the development of reliable stress detection methods is promising for various sectors, including healthcare, education, and the work environment. This project aims to make a valuable contribution to the growing body of research in this area by offering practical solutions to raise awareness of stress and strategies for coping with it.</w:t>
      </w:r>
    </w:p>
    <w:p w14:paraId="7B54C7E5" w14:textId="77777777" w:rsidR="00A341F3" w:rsidRPr="002437BC" w:rsidRDefault="00A341F3" w:rsidP="00A341F3">
      <w:pPr>
        <w:rPr>
          <w:b/>
          <w:bCs/>
          <w:i/>
          <w:iCs/>
          <w:lang w:val="en-US"/>
        </w:rPr>
      </w:pPr>
      <w:r w:rsidRPr="002437BC">
        <w:rPr>
          <w:b/>
          <w:bCs/>
          <w:i/>
          <w:iCs/>
          <w:lang w:val="en-US"/>
        </w:rPr>
        <w:t>The purpose and objectives of the work.</w:t>
      </w:r>
    </w:p>
    <w:p w14:paraId="7E85A95A" w14:textId="77777777" w:rsidR="00A341F3" w:rsidRPr="002437BC" w:rsidRDefault="00A341F3" w:rsidP="00A341F3">
      <w:pPr>
        <w:rPr>
          <w:lang w:val="en-US"/>
        </w:rPr>
      </w:pPr>
      <w:r w:rsidRPr="002437BC">
        <w:rPr>
          <w:lang w:val="en-US"/>
        </w:rPr>
        <w:t>The aim of the study is to develop and implement a program to provide stress detection based on the analysis of physiological data and artificial intelligence tools. The study will consider existing methods of stress detection, analyze their effectiveness, and justify the choice of the optimal approach to program development.</w:t>
      </w:r>
    </w:p>
    <w:p w14:paraId="68BEE9FD" w14:textId="77777777" w:rsidR="00A341F3" w:rsidRPr="002437BC" w:rsidRDefault="00A341F3" w:rsidP="00A341F3">
      <w:pPr>
        <w:rPr>
          <w:lang w:val="en-US"/>
        </w:rPr>
      </w:pPr>
      <w:r w:rsidRPr="002437BC">
        <w:rPr>
          <w:lang w:val="en-US"/>
        </w:rPr>
        <w:t>Its achievement involves solving the following tasks:</w:t>
      </w:r>
    </w:p>
    <w:p w14:paraId="7F237855" w14:textId="77777777" w:rsidR="00A341F3" w:rsidRPr="002437BC" w:rsidRDefault="00A341F3" w:rsidP="00A341F3">
      <w:pPr>
        <w:rPr>
          <w:lang w:val="en-US"/>
        </w:rPr>
      </w:pPr>
      <w:r w:rsidRPr="002437BC">
        <w:rPr>
          <w:lang w:val="en-US"/>
        </w:rPr>
        <w:t>1. Analysis of domestic and foreign sources.</w:t>
      </w:r>
    </w:p>
    <w:p w14:paraId="0ECC4486" w14:textId="77777777" w:rsidR="00A341F3" w:rsidRPr="002437BC" w:rsidRDefault="00A341F3" w:rsidP="00A341F3">
      <w:pPr>
        <w:rPr>
          <w:lang w:val="en-US"/>
        </w:rPr>
      </w:pPr>
      <w:r w:rsidRPr="002437BC">
        <w:rPr>
          <w:lang w:val="en-US"/>
        </w:rPr>
        <w:t xml:space="preserve">2. Data collection using the </w:t>
      </w:r>
      <w:proofErr w:type="spellStart"/>
      <w:r w:rsidRPr="002437BC">
        <w:rPr>
          <w:lang w:val="en-US"/>
        </w:rPr>
        <w:t>ABpro</w:t>
      </w:r>
      <w:proofErr w:type="spellEnd"/>
      <w:r w:rsidRPr="002437BC">
        <w:rPr>
          <w:lang w:val="en-US"/>
        </w:rPr>
        <w:t xml:space="preserve"> Holter wearable device.</w:t>
      </w:r>
    </w:p>
    <w:p w14:paraId="4D6D94E2" w14:textId="77777777" w:rsidR="00A341F3" w:rsidRPr="002437BC" w:rsidRDefault="00A341F3" w:rsidP="00A341F3">
      <w:pPr>
        <w:rPr>
          <w:lang w:val="en-US"/>
        </w:rPr>
      </w:pPr>
      <w:r w:rsidRPr="002437BC">
        <w:rPr>
          <w:lang w:val="en-US"/>
        </w:rPr>
        <w:t>3. Analysis of classification algorithms</w:t>
      </w:r>
    </w:p>
    <w:p w14:paraId="7FF57186" w14:textId="1C96CCD3" w:rsidR="00A341F3" w:rsidRPr="002437BC" w:rsidRDefault="00717EBB" w:rsidP="00A341F3">
      <w:pPr>
        <w:rPr>
          <w:lang w:val="en-US"/>
        </w:rPr>
      </w:pPr>
      <w:r w:rsidRPr="00717EBB">
        <w:rPr>
          <w:lang w:val="en-US"/>
        </w:rPr>
        <w:t>4</w:t>
      </w:r>
      <w:r w:rsidR="00A341F3" w:rsidRPr="002437BC">
        <w:rPr>
          <w:lang w:val="en-US"/>
        </w:rPr>
        <w:t>. Develop a software application for assessing stress levels</w:t>
      </w:r>
    </w:p>
    <w:p w14:paraId="06111034" w14:textId="0B5F2263" w:rsidR="00A341F3" w:rsidRPr="002437BC" w:rsidRDefault="00717EBB" w:rsidP="00A341F3">
      <w:pPr>
        <w:rPr>
          <w:lang w:val="en-US"/>
        </w:rPr>
      </w:pPr>
      <w:r w:rsidRPr="00717EBB">
        <w:rPr>
          <w:lang w:val="en-US"/>
        </w:rPr>
        <w:t>5</w:t>
      </w:r>
      <w:r w:rsidR="00A341F3" w:rsidRPr="002437BC">
        <w:rPr>
          <w:lang w:val="en-US"/>
        </w:rPr>
        <w:t>. Implement the graphical interface of the software application</w:t>
      </w:r>
    </w:p>
    <w:p w14:paraId="57A74B5E" w14:textId="0CA2AFA9" w:rsidR="00A341F3" w:rsidRPr="002437BC" w:rsidRDefault="00A341F3" w:rsidP="00A341F3">
      <w:pPr>
        <w:rPr>
          <w:lang w:val="en-US"/>
        </w:rPr>
      </w:pPr>
      <w:r w:rsidRPr="002437BC">
        <w:rPr>
          <w:b/>
          <w:bCs/>
          <w:i/>
          <w:iCs/>
          <w:lang w:val="en-US"/>
        </w:rPr>
        <w:t>Methods used</w:t>
      </w:r>
      <w:r w:rsidR="00945CD8">
        <w:rPr>
          <w:b/>
          <w:bCs/>
          <w:i/>
          <w:iCs/>
          <w:lang w:val="uk-UA"/>
        </w:rPr>
        <w:t xml:space="preserve">. </w:t>
      </w:r>
      <w:r w:rsidR="00945CD8">
        <w:rPr>
          <w:lang w:val="en-US"/>
        </w:rPr>
        <w:t>A</w:t>
      </w:r>
      <w:r w:rsidRPr="002437BC">
        <w:rPr>
          <w:lang w:val="en-US"/>
        </w:rPr>
        <w:t xml:space="preserve">nalysis of literary sources, processing of the collected data base, formation of the architecture of classification algorithms, selection of technologies for the </w:t>
      </w:r>
      <w:r w:rsidRPr="002437BC">
        <w:rPr>
          <w:lang w:val="en-US"/>
        </w:rPr>
        <w:lastRenderedPageBreak/>
        <w:t xml:space="preserve">development of a platform for assessing the level of stress (in the high-level programming language Python, using the </w:t>
      </w:r>
      <w:proofErr w:type="spellStart"/>
      <w:r w:rsidRPr="002437BC">
        <w:rPr>
          <w:lang w:val="en-US"/>
        </w:rPr>
        <w:t>Streamlit</w:t>
      </w:r>
      <w:proofErr w:type="spellEnd"/>
      <w:r w:rsidRPr="002437BC">
        <w:rPr>
          <w:lang w:val="en-US"/>
        </w:rPr>
        <w:t xml:space="preserve"> framework).</w:t>
      </w:r>
    </w:p>
    <w:p w14:paraId="480342FE" w14:textId="3C17D184" w:rsidR="00A341F3" w:rsidRPr="002437BC" w:rsidRDefault="00A341F3" w:rsidP="00A341F3">
      <w:pPr>
        <w:rPr>
          <w:b/>
          <w:bCs/>
          <w:i/>
          <w:iCs/>
          <w:lang w:val="en-US"/>
        </w:rPr>
      </w:pPr>
      <w:r w:rsidRPr="002437BC">
        <w:rPr>
          <w:b/>
          <w:bCs/>
          <w:i/>
          <w:iCs/>
          <w:lang w:val="en-US"/>
        </w:rPr>
        <w:t>Results</w:t>
      </w:r>
      <w:r w:rsidR="00945CD8">
        <w:rPr>
          <w:b/>
          <w:bCs/>
          <w:i/>
          <w:iCs/>
          <w:lang w:val="en-US"/>
        </w:rPr>
        <w:t>.</w:t>
      </w:r>
    </w:p>
    <w:p w14:paraId="402DEF0D" w14:textId="77777777" w:rsidR="00A341F3" w:rsidRPr="002437BC" w:rsidRDefault="00A341F3" w:rsidP="00A341F3">
      <w:pPr>
        <w:rPr>
          <w:lang w:val="en-US"/>
        </w:rPr>
      </w:pPr>
      <w:r w:rsidRPr="002437BC">
        <w:rPr>
          <w:lang w:val="en-US"/>
        </w:rPr>
        <w:t>1. The collected data of daily monitoring of cardiovascular parameters were obtained and processed.</w:t>
      </w:r>
    </w:p>
    <w:p w14:paraId="3D38AB53" w14:textId="77777777" w:rsidR="00A341F3" w:rsidRPr="002437BC" w:rsidRDefault="00A341F3" w:rsidP="00A341F3">
      <w:pPr>
        <w:rPr>
          <w:lang w:val="en-US"/>
        </w:rPr>
      </w:pPr>
      <w:r w:rsidRPr="002437BC">
        <w:rPr>
          <w:lang w:val="en-US"/>
        </w:rPr>
        <w:t>2. Analysis of classification algorithms and selection of the most informative target variable with the best classification results.</w:t>
      </w:r>
    </w:p>
    <w:p w14:paraId="421174AE" w14:textId="77777777" w:rsidR="00A341F3" w:rsidRPr="002437BC" w:rsidRDefault="00A341F3" w:rsidP="00A341F3">
      <w:pPr>
        <w:rPr>
          <w:lang w:val="en-US"/>
        </w:rPr>
      </w:pPr>
      <w:r w:rsidRPr="002437BC">
        <w:rPr>
          <w:lang w:val="en-US"/>
        </w:rPr>
        <w:t>3. The methods for developing a platform for assessing the level of stress are analyzed.</w:t>
      </w:r>
    </w:p>
    <w:p w14:paraId="32B615C6" w14:textId="77777777" w:rsidR="00A341F3" w:rsidRPr="002437BC" w:rsidRDefault="00A341F3" w:rsidP="00A341F3">
      <w:pPr>
        <w:rPr>
          <w:lang w:val="en-US"/>
        </w:rPr>
      </w:pPr>
      <w:r w:rsidRPr="002437BC">
        <w:rPr>
          <w:lang w:val="en-US"/>
        </w:rPr>
        <w:t>4. A platform based on classification algorithms with a graphical interface for assessing the level of stress has been developed.</w:t>
      </w:r>
    </w:p>
    <w:p w14:paraId="0E6E0940" w14:textId="03DB66E2" w:rsidR="00A341F3" w:rsidRPr="002437BC" w:rsidRDefault="00A341F3" w:rsidP="00A341F3">
      <w:pPr>
        <w:rPr>
          <w:lang w:val="en-US"/>
        </w:rPr>
      </w:pPr>
      <w:r w:rsidRPr="002437BC">
        <w:rPr>
          <w:b/>
          <w:bCs/>
          <w:i/>
          <w:iCs/>
          <w:lang w:val="en-US"/>
        </w:rPr>
        <w:t>Publications</w:t>
      </w:r>
      <w:r w:rsidR="00945CD8">
        <w:rPr>
          <w:b/>
          <w:bCs/>
          <w:i/>
          <w:iCs/>
          <w:lang w:val="en-US"/>
        </w:rPr>
        <w:t>.</w:t>
      </w:r>
      <w:r w:rsidRPr="002437BC">
        <w:rPr>
          <w:b/>
          <w:bCs/>
          <w:i/>
          <w:iCs/>
          <w:lang w:val="en-US"/>
        </w:rPr>
        <w:t xml:space="preserve"> </w:t>
      </w:r>
      <w:r w:rsidR="00C276A1" w:rsidRPr="00C276A1">
        <w:rPr>
          <w:lang w:val="en-US"/>
        </w:rPr>
        <w:t>Based on the results of the work performed, 1 article was published at an international conference in Mexico City, Mexico:</w:t>
      </w:r>
    </w:p>
    <w:p w14:paraId="2E659832" w14:textId="1BD59EAC" w:rsidR="00A341F3" w:rsidRDefault="00BA108D" w:rsidP="00A341F3">
      <w:pPr>
        <w:rPr>
          <w:rStyle w:val="Hyperlink"/>
          <w:lang w:val="en-US"/>
        </w:rPr>
      </w:pPr>
      <w:r w:rsidRPr="00C60CE9">
        <w:rPr>
          <w:color w:val="000000"/>
        </w:rPr>
        <w:t xml:space="preserve">D. Zahorska </w:t>
      </w:r>
      <w:r>
        <w:rPr>
          <w:color w:val="000000"/>
        </w:rPr>
        <w:t xml:space="preserve">/ </w:t>
      </w:r>
      <w:r w:rsidR="00A341F3" w:rsidRPr="002437BC">
        <w:rPr>
          <w:lang w:val="en-US"/>
        </w:rPr>
        <w:t xml:space="preserve">Unraveling Body Vitals as Traumatic Event-Caused Stress Indicators / D. </w:t>
      </w:r>
      <w:proofErr w:type="spellStart"/>
      <w:r w:rsidR="00A341F3" w:rsidRPr="002437BC">
        <w:rPr>
          <w:lang w:val="en-US"/>
        </w:rPr>
        <w:t>Zahorska</w:t>
      </w:r>
      <w:proofErr w:type="spellEnd"/>
      <w:r w:rsidR="00A341F3" w:rsidRPr="002437BC">
        <w:rPr>
          <w:lang w:val="en-US"/>
        </w:rPr>
        <w:t xml:space="preserve"> et al. 2023 IEEE Symposium Series on Computational Intelligence (SSCI), Mexico City, Mexico, December 5-8, 2023. 2023. URL: </w:t>
      </w:r>
      <w:hyperlink r:id="rId13" w:history="1">
        <w:r w:rsidR="00354F78" w:rsidRPr="00991907">
          <w:rPr>
            <w:rStyle w:val="Hyperlink"/>
            <w:lang w:val="en-US"/>
          </w:rPr>
          <w:t>https://doi.org/10.1109/ssci52147.2023.10372048</w:t>
        </w:r>
      </w:hyperlink>
    </w:p>
    <w:p w14:paraId="55DFEAD7" w14:textId="4ACAFA98" w:rsidR="00CE1FD1" w:rsidRPr="00CE1FD1" w:rsidRDefault="00CE1FD1" w:rsidP="00CE1FD1">
      <w:pPr>
        <w:rPr>
          <w:lang w:val="en-US"/>
        </w:rPr>
      </w:pPr>
      <w:r w:rsidRPr="00CE1FD1">
        <w:rPr>
          <w:lang w:val="en-US"/>
        </w:rPr>
        <w:t>The database of real impersonal data of daily monitoring of cardiovascular parameters provided by IMESC LLC was used (reference No. 2024-05-10-01 of May 10).</w:t>
      </w:r>
    </w:p>
    <w:p w14:paraId="3CBF8A7B" w14:textId="4DBA63C8" w:rsidR="00CE1FD1" w:rsidRPr="00CE1FD1" w:rsidRDefault="00CE1FD1" w:rsidP="00CE1FD1">
      <w:pPr>
        <w:rPr>
          <w:lang w:val="en-US"/>
        </w:rPr>
      </w:pPr>
      <w:r w:rsidRPr="00CE1FD1">
        <w:rPr>
          <w:lang w:val="en-US"/>
        </w:rPr>
        <w:t>The work was carried out within the framework of the initiative scientific work of the BMC Department of Nº 0123U100866 “Methods and models for identifying object states in medical decision-making tasks”. Registered 06-02-2023.</w:t>
      </w:r>
    </w:p>
    <w:p w14:paraId="0A8C75A2" w14:textId="77777777" w:rsidR="00A341F3" w:rsidRPr="002437BC" w:rsidRDefault="00A341F3" w:rsidP="00A341F3">
      <w:pPr>
        <w:rPr>
          <w:lang w:val="en-US"/>
        </w:rPr>
      </w:pPr>
      <w:r w:rsidRPr="002437BC">
        <w:rPr>
          <w:b/>
          <w:bCs/>
          <w:i/>
          <w:iCs/>
          <w:lang w:val="en-US"/>
        </w:rPr>
        <w:t>Keywords:</w:t>
      </w:r>
      <w:r w:rsidRPr="002437BC">
        <w:rPr>
          <w:lang w:val="en-US"/>
        </w:rPr>
        <w:t xml:space="preserve"> stress, classification algorithms, daily monitoring, cardiovascular indicators, stress prediction.</w:t>
      </w:r>
    </w:p>
    <w:p w14:paraId="50A9CD54" w14:textId="77777777" w:rsidR="001D788A" w:rsidRDefault="001D788A">
      <w:pPr>
        <w:spacing w:line="240" w:lineRule="auto"/>
        <w:ind w:firstLine="0"/>
        <w:jc w:val="left"/>
        <w:rPr>
          <w:lang w:val="en-US"/>
        </w:rPr>
        <w:sectPr w:rsidR="001D788A" w:rsidSect="00AB72C4">
          <w:pgSz w:w="11906" w:h="16838"/>
          <w:pgMar w:top="851" w:right="567" w:bottom="851" w:left="1418" w:header="709" w:footer="709" w:gutter="0"/>
          <w:pgNumType w:start="3"/>
          <w:cols w:space="708"/>
          <w:titlePg/>
          <w:docGrid w:linePitch="381"/>
        </w:sectPr>
      </w:pPr>
    </w:p>
    <w:sdt>
      <w:sdtPr>
        <w:rPr>
          <w:rFonts w:ascii="Times New Roman" w:eastAsiaTheme="minorHAnsi" w:hAnsi="Times New Roman" w:cstheme="minorBidi"/>
          <w:b w:val="0"/>
          <w:bCs w:val="0"/>
          <w:color w:val="000000" w:themeColor="text1"/>
          <w:kern w:val="2"/>
          <w:szCs w:val="24"/>
          <w:lang w:val="en-UA"/>
          <w14:ligatures w14:val="standardContextual"/>
        </w:rPr>
        <w:id w:val="1734575877"/>
        <w:docPartObj>
          <w:docPartGallery w:val="Table of Contents"/>
          <w:docPartUnique/>
        </w:docPartObj>
      </w:sdtPr>
      <w:sdtEndPr>
        <w:rPr>
          <w:noProof/>
        </w:rPr>
      </w:sdtEndPr>
      <w:sdtContent>
        <w:p w14:paraId="0AAC6020" w14:textId="7E4F9221" w:rsidR="001D3ACC" w:rsidRDefault="001D3ACC" w:rsidP="00D31128">
          <w:pPr>
            <w:pStyle w:val="TOCHeading"/>
            <w:spacing w:before="0"/>
            <w:jc w:val="center"/>
            <w:rPr>
              <w:rFonts w:ascii="Times New Roman" w:hAnsi="Times New Roman" w:cs="Times New Roman"/>
              <w:color w:val="000000" w:themeColor="text1"/>
              <w:lang w:val="uk-UA"/>
            </w:rPr>
          </w:pPr>
          <w:r w:rsidRPr="001D3ACC">
            <w:rPr>
              <w:rFonts w:ascii="Times New Roman" w:hAnsi="Times New Roman" w:cs="Times New Roman"/>
              <w:color w:val="000000" w:themeColor="text1"/>
              <w:lang w:val="uk-UA"/>
            </w:rPr>
            <w:t>ЗМІСТ</w:t>
          </w:r>
        </w:p>
        <w:p w14:paraId="31F8FF45" w14:textId="77777777" w:rsidR="00F12D3D" w:rsidRPr="00F12D3D" w:rsidRDefault="00F12D3D" w:rsidP="00F12D3D">
          <w:pPr>
            <w:jc w:val="center"/>
            <w:rPr>
              <w:lang w:val="uk-UA"/>
            </w:rPr>
          </w:pPr>
        </w:p>
        <w:p w14:paraId="020F6F79" w14:textId="437F5681" w:rsidR="00D12F4E" w:rsidRDefault="00E43D32">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r>
            <w:rPr>
              <w:caps w:val="0"/>
            </w:rPr>
            <w:fldChar w:fldCharType="begin"/>
          </w:r>
          <w:r>
            <w:rPr>
              <w:caps w:val="0"/>
            </w:rPr>
            <w:instrText xml:space="preserve"> TOC \o "1-3" \h \z \u </w:instrText>
          </w:r>
          <w:r>
            <w:rPr>
              <w:caps w:val="0"/>
            </w:rPr>
            <w:fldChar w:fldCharType="separate"/>
          </w:r>
          <w:hyperlink w:anchor="_Toc167626040" w:history="1">
            <w:r w:rsidR="00D12F4E" w:rsidRPr="00CF6F68">
              <w:rPr>
                <w:rStyle w:val="Hyperlink"/>
                <w:noProof/>
                <w:lang w:val="uk-UA"/>
              </w:rPr>
              <w:t>ПЕРЕЛІК СКОРОЧЕНЬ, УМОВНИХ ПОЗНАЧЕНЬ, ТЕРМІНІВ</w:t>
            </w:r>
            <w:r w:rsidR="00D12F4E">
              <w:rPr>
                <w:noProof/>
                <w:webHidden/>
              </w:rPr>
              <w:tab/>
            </w:r>
            <w:r w:rsidR="00D12F4E">
              <w:rPr>
                <w:noProof/>
                <w:webHidden/>
              </w:rPr>
              <w:fldChar w:fldCharType="begin"/>
            </w:r>
            <w:r w:rsidR="00D12F4E">
              <w:rPr>
                <w:noProof/>
                <w:webHidden/>
              </w:rPr>
              <w:instrText xml:space="preserve"> PAGEREF _Toc167626040 \h </w:instrText>
            </w:r>
            <w:r w:rsidR="00D12F4E">
              <w:rPr>
                <w:noProof/>
                <w:webHidden/>
              </w:rPr>
            </w:r>
            <w:r w:rsidR="00D12F4E">
              <w:rPr>
                <w:noProof/>
                <w:webHidden/>
              </w:rPr>
              <w:fldChar w:fldCharType="separate"/>
            </w:r>
            <w:r w:rsidR="00B1503B">
              <w:rPr>
                <w:noProof/>
                <w:webHidden/>
              </w:rPr>
              <w:t>8</w:t>
            </w:r>
            <w:r w:rsidR="00D12F4E">
              <w:rPr>
                <w:noProof/>
                <w:webHidden/>
              </w:rPr>
              <w:fldChar w:fldCharType="end"/>
            </w:r>
          </w:hyperlink>
        </w:p>
        <w:p w14:paraId="25342091" w14:textId="2A683632" w:rsidR="00D12F4E" w:rsidRDefault="00000000">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hyperlink w:anchor="_Toc167626041" w:history="1">
            <w:r w:rsidR="00D12F4E" w:rsidRPr="00CF6F68">
              <w:rPr>
                <w:rStyle w:val="Hyperlink"/>
                <w:noProof/>
                <w:lang w:val="uk-UA"/>
              </w:rPr>
              <w:t>ВСТУП</w:t>
            </w:r>
            <w:r w:rsidR="00D12F4E">
              <w:rPr>
                <w:noProof/>
                <w:webHidden/>
              </w:rPr>
              <w:tab/>
            </w:r>
            <w:r w:rsidR="00D12F4E">
              <w:rPr>
                <w:noProof/>
                <w:webHidden/>
              </w:rPr>
              <w:fldChar w:fldCharType="begin"/>
            </w:r>
            <w:r w:rsidR="00D12F4E">
              <w:rPr>
                <w:noProof/>
                <w:webHidden/>
              </w:rPr>
              <w:instrText xml:space="preserve"> PAGEREF _Toc167626041 \h </w:instrText>
            </w:r>
            <w:r w:rsidR="00D12F4E">
              <w:rPr>
                <w:noProof/>
                <w:webHidden/>
              </w:rPr>
            </w:r>
            <w:r w:rsidR="00D12F4E">
              <w:rPr>
                <w:noProof/>
                <w:webHidden/>
              </w:rPr>
              <w:fldChar w:fldCharType="separate"/>
            </w:r>
            <w:r w:rsidR="00B1503B">
              <w:rPr>
                <w:noProof/>
                <w:webHidden/>
              </w:rPr>
              <w:t>9</w:t>
            </w:r>
            <w:r w:rsidR="00D12F4E">
              <w:rPr>
                <w:noProof/>
                <w:webHidden/>
              </w:rPr>
              <w:fldChar w:fldCharType="end"/>
            </w:r>
          </w:hyperlink>
        </w:p>
        <w:p w14:paraId="5BD22994" w14:textId="311853C0" w:rsidR="00D12F4E" w:rsidRDefault="00000000">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hyperlink w:anchor="_Toc167626042" w:history="1">
            <w:r w:rsidR="00D12F4E" w:rsidRPr="00CF6F68">
              <w:rPr>
                <w:rStyle w:val="Hyperlink"/>
                <w:noProof/>
                <w:lang w:val="uk-UA"/>
              </w:rPr>
              <w:t>РОЗДІЛ 1 СУЧАСНІ ПІДХОДИ ДО ОЦІНЮВАННЯ СТРЕСУ</w:t>
            </w:r>
            <w:r w:rsidR="00D12F4E">
              <w:rPr>
                <w:noProof/>
                <w:webHidden/>
              </w:rPr>
              <w:tab/>
            </w:r>
            <w:r w:rsidR="00D12F4E">
              <w:rPr>
                <w:noProof/>
                <w:webHidden/>
              </w:rPr>
              <w:fldChar w:fldCharType="begin"/>
            </w:r>
            <w:r w:rsidR="00D12F4E">
              <w:rPr>
                <w:noProof/>
                <w:webHidden/>
              </w:rPr>
              <w:instrText xml:space="preserve"> PAGEREF _Toc167626042 \h </w:instrText>
            </w:r>
            <w:r w:rsidR="00D12F4E">
              <w:rPr>
                <w:noProof/>
                <w:webHidden/>
              </w:rPr>
            </w:r>
            <w:r w:rsidR="00D12F4E">
              <w:rPr>
                <w:noProof/>
                <w:webHidden/>
              </w:rPr>
              <w:fldChar w:fldCharType="separate"/>
            </w:r>
            <w:r w:rsidR="00B1503B">
              <w:rPr>
                <w:noProof/>
                <w:webHidden/>
              </w:rPr>
              <w:t>12</w:t>
            </w:r>
            <w:r w:rsidR="00D12F4E">
              <w:rPr>
                <w:noProof/>
                <w:webHidden/>
              </w:rPr>
              <w:fldChar w:fldCharType="end"/>
            </w:r>
          </w:hyperlink>
        </w:p>
        <w:p w14:paraId="2891E783" w14:textId="3B14C459"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43" w:history="1">
            <w:r w:rsidR="00D12F4E" w:rsidRPr="00CF6F68">
              <w:rPr>
                <w:rStyle w:val="Hyperlink"/>
                <w:noProof/>
                <w:lang w:val="uk-UA"/>
              </w:rPr>
              <w:t>1.1. Клінічне визначення стресу</w:t>
            </w:r>
            <w:r w:rsidR="00D12F4E">
              <w:rPr>
                <w:noProof/>
                <w:webHidden/>
              </w:rPr>
              <w:tab/>
            </w:r>
            <w:r w:rsidR="00D12F4E">
              <w:rPr>
                <w:noProof/>
                <w:webHidden/>
              </w:rPr>
              <w:fldChar w:fldCharType="begin"/>
            </w:r>
            <w:r w:rsidR="00D12F4E">
              <w:rPr>
                <w:noProof/>
                <w:webHidden/>
              </w:rPr>
              <w:instrText xml:space="preserve"> PAGEREF _Toc167626043 \h </w:instrText>
            </w:r>
            <w:r w:rsidR="00D12F4E">
              <w:rPr>
                <w:noProof/>
                <w:webHidden/>
              </w:rPr>
            </w:r>
            <w:r w:rsidR="00D12F4E">
              <w:rPr>
                <w:noProof/>
                <w:webHidden/>
              </w:rPr>
              <w:fldChar w:fldCharType="separate"/>
            </w:r>
            <w:r w:rsidR="00B1503B">
              <w:rPr>
                <w:noProof/>
                <w:webHidden/>
              </w:rPr>
              <w:t>12</w:t>
            </w:r>
            <w:r w:rsidR="00D12F4E">
              <w:rPr>
                <w:noProof/>
                <w:webHidden/>
              </w:rPr>
              <w:fldChar w:fldCharType="end"/>
            </w:r>
          </w:hyperlink>
        </w:p>
        <w:p w14:paraId="006B50C7" w14:textId="5D5E63DE"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44" w:history="1">
            <w:r w:rsidR="00D12F4E" w:rsidRPr="00CF6F68">
              <w:rPr>
                <w:rStyle w:val="Hyperlink"/>
                <w:noProof/>
                <w:lang w:val="uk-UA"/>
              </w:rPr>
              <w:t>1.2. Залежність стресу від фізіологічних показників</w:t>
            </w:r>
            <w:r w:rsidR="00D12F4E">
              <w:rPr>
                <w:noProof/>
                <w:webHidden/>
              </w:rPr>
              <w:tab/>
            </w:r>
            <w:r w:rsidR="00D12F4E">
              <w:rPr>
                <w:noProof/>
                <w:webHidden/>
              </w:rPr>
              <w:fldChar w:fldCharType="begin"/>
            </w:r>
            <w:r w:rsidR="00D12F4E">
              <w:rPr>
                <w:noProof/>
                <w:webHidden/>
              </w:rPr>
              <w:instrText xml:space="preserve"> PAGEREF _Toc167626044 \h </w:instrText>
            </w:r>
            <w:r w:rsidR="00D12F4E">
              <w:rPr>
                <w:noProof/>
                <w:webHidden/>
              </w:rPr>
            </w:r>
            <w:r w:rsidR="00D12F4E">
              <w:rPr>
                <w:noProof/>
                <w:webHidden/>
              </w:rPr>
              <w:fldChar w:fldCharType="separate"/>
            </w:r>
            <w:r w:rsidR="00B1503B">
              <w:rPr>
                <w:noProof/>
                <w:webHidden/>
              </w:rPr>
              <w:t>12</w:t>
            </w:r>
            <w:r w:rsidR="00D12F4E">
              <w:rPr>
                <w:noProof/>
                <w:webHidden/>
              </w:rPr>
              <w:fldChar w:fldCharType="end"/>
            </w:r>
          </w:hyperlink>
        </w:p>
        <w:p w14:paraId="3006A102" w14:textId="470D0B0F"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45" w:history="1">
            <w:r w:rsidR="00D12F4E" w:rsidRPr="00CF6F68">
              <w:rPr>
                <w:rStyle w:val="Hyperlink"/>
                <w:noProof/>
                <w:lang w:val="uk-UA"/>
              </w:rPr>
              <w:t>1.2.1. Стресові сигнали, що виникають в області голови</w:t>
            </w:r>
            <w:r w:rsidR="00D12F4E">
              <w:rPr>
                <w:noProof/>
                <w:webHidden/>
              </w:rPr>
              <w:tab/>
            </w:r>
            <w:r w:rsidR="00D12F4E">
              <w:rPr>
                <w:noProof/>
                <w:webHidden/>
              </w:rPr>
              <w:fldChar w:fldCharType="begin"/>
            </w:r>
            <w:r w:rsidR="00D12F4E">
              <w:rPr>
                <w:noProof/>
                <w:webHidden/>
              </w:rPr>
              <w:instrText xml:space="preserve"> PAGEREF _Toc167626045 \h </w:instrText>
            </w:r>
            <w:r w:rsidR="00D12F4E">
              <w:rPr>
                <w:noProof/>
                <w:webHidden/>
              </w:rPr>
            </w:r>
            <w:r w:rsidR="00D12F4E">
              <w:rPr>
                <w:noProof/>
                <w:webHidden/>
              </w:rPr>
              <w:fldChar w:fldCharType="separate"/>
            </w:r>
            <w:r w:rsidR="00B1503B">
              <w:rPr>
                <w:noProof/>
                <w:webHidden/>
              </w:rPr>
              <w:t>13</w:t>
            </w:r>
            <w:r w:rsidR="00D12F4E">
              <w:rPr>
                <w:noProof/>
                <w:webHidden/>
              </w:rPr>
              <w:fldChar w:fldCharType="end"/>
            </w:r>
          </w:hyperlink>
        </w:p>
        <w:p w14:paraId="095BA4D8" w14:textId="24A574E6"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46" w:history="1">
            <w:r w:rsidR="00D12F4E" w:rsidRPr="00CF6F68">
              <w:rPr>
                <w:rStyle w:val="Hyperlink"/>
                <w:noProof/>
                <w:lang w:val="uk-UA"/>
              </w:rPr>
              <w:t>1.2.2. Стресові сигнали від дихальної системи</w:t>
            </w:r>
            <w:r w:rsidR="00D12F4E">
              <w:rPr>
                <w:noProof/>
                <w:webHidden/>
              </w:rPr>
              <w:tab/>
            </w:r>
            <w:r w:rsidR="00D12F4E">
              <w:rPr>
                <w:noProof/>
                <w:webHidden/>
              </w:rPr>
              <w:fldChar w:fldCharType="begin"/>
            </w:r>
            <w:r w:rsidR="00D12F4E">
              <w:rPr>
                <w:noProof/>
                <w:webHidden/>
              </w:rPr>
              <w:instrText xml:space="preserve"> PAGEREF _Toc167626046 \h </w:instrText>
            </w:r>
            <w:r w:rsidR="00D12F4E">
              <w:rPr>
                <w:noProof/>
                <w:webHidden/>
              </w:rPr>
            </w:r>
            <w:r w:rsidR="00D12F4E">
              <w:rPr>
                <w:noProof/>
                <w:webHidden/>
              </w:rPr>
              <w:fldChar w:fldCharType="separate"/>
            </w:r>
            <w:r w:rsidR="00B1503B">
              <w:rPr>
                <w:noProof/>
                <w:webHidden/>
              </w:rPr>
              <w:t>15</w:t>
            </w:r>
            <w:r w:rsidR="00D12F4E">
              <w:rPr>
                <w:noProof/>
                <w:webHidden/>
              </w:rPr>
              <w:fldChar w:fldCharType="end"/>
            </w:r>
          </w:hyperlink>
        </w:p>
        <w:p w14:paraId="1BCFACA7" w14:textId="6FEA6B67"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47" w:history="1">
            <w:r w:rsidR="00D12F4E" w:rsidRPr="00CF6F68">
              <w:rPr>
                <w:rStyle w:val="Hyperlink"/>
                <w:noProof/>
                <w:lang w:val="uk-UA"/>
              </w:rPr>
              <w:t>1.2.3. Стресові сигнали від серцево-судинної системи</w:t>
            </w:r>
            <w:r w:rsidR="00D12F4E">
              <w:rPr>
                <w:noProof/>
                <w:webHidden/>
              </w:rPr>
              <w:tab/>
            </w:r>
            <w:r w:rsidR="00D12F4E">
              <w:rPr>
                <w:noProof/>
                <w:webHidden/>
              </w:rPr>
              <w:fldChar w:fldCharType="begin"/>
            </w:r>
            <w:r w:rsidR="00D12F4E">
              <w:rPr>
                <w:noProof/>
                <w:webHidden/>
              </w:rPr>
              <w:instrText xml:space="preserve"> PAGEREF _Toc167626047 \h </w:instrText>
            </w:r>
            <w:r w:rsidR="00D12F4E">
              <w:rPr>
                <w:noProof/>
                <w:webHidden/>
              </w:rPr>
            </w:r>
            <w:r w:rsidR="00D12F4E">
              <w:rPr>
                <w:noProof/>
                <w:webHidden/>
              </w:rPr>
              <w:fldChar w:fldCharType="separate"/>
            </w:r>
            <w:r w:rsidR="00B1503B">
              <w:rPr>
                <w:noProof/>
                <w:webHidden/>
              </w:rPr>
              <w:t>15</w:t>
            </w:r>
            <w:r w:rsidR="00D12F4E">
              <w:rPr>
                <w:noProof/>
                <w:webHidden/>
              </w:rPr>
              <w:fldChar w:fldCharType="end"/>
            </w:r>
          </w:hyperlink>
        </w:p>
        <w:p w14:paraId="091F4B04" w14:textId="2E2E94D6"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48" w:history="1">
            <w:r w:rsidR="00D12F4E" w:rsidRPr="00CF6F68">
              <w:rPr>
                <w:rStyle w:val="Hyperlink"/>
                <w:noProof/>
                <w:lang w:val="uk-UA"/>
              </w:rPr>
              <w:t>1.3. Носимі пристрої для моніторингу фізіологічних параметрів</w:t>
            </w:r>
            <w:r w:rsidR="00D12F4E">
              <w:rPr>
                <w:noProof/>
                <w:webHidden/>
              </w:rPr>
              <w:tab/>
            </w:r>
            <w:r w:rsidR="00D12F4E">
              <w:rPr>
                <w:noProof/>
                <w:webHidden/>
              </w:rPr>
              <w:fldChar w:fldCharType="begin"/>
            </w:r>
            <w:r w:rsidR="00D12F4E">
              <w:rPr>
                <w:noProof/>
                <w:webHidden/>
              </w:rPr>
              <w:instrText xml:space="preserve"> PAGEREF _Toc167626048 \h </w:instrText>
            </w:r>
            <w:r w:rsidR="00D12F4E">
              <w:rPr>
                <w:noProof/>
                <w:webHidden/>
              </w:rPr>
            </w:r>
            <w:r w:rsidR="00D12F4E">
              <w:rPr>
                <w:noProof/>
                <w:webHidden/>
              </w:rPr>
              <w:fldChar w:fldCharType="separate"/>
            </w:r>
            <w:r w:rsidR="00B1503B">
              <w:rPr>
                <w:noProof/>
                <w:webHidden/>
              </w:rPr>
              <w:t>17</w:t>
            </w:r>
            <w:r w:rsidR="00D12F4E">
              <w:rPr>
                <w:noProof/>
                <w:webHidden/>
              </w:rPr>
              <w:fldChar w:fldCharType="end"/>
            </w:r>
          </w:hyperlink>
        </w:p>
        <w:p w14:paraId="108D8719" w14:textId="068DCA24"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49" w:history="1">
            <w:r w:rsidR="00D12F4E" w:rsidRPr="00CF6F68">
              <w:rPr>
                <w:rStyle w:val="Hyperlink"/>
                <w:noProof/>
                <w:lang w:val="uk-UA"/>
              </w:rPr>
              <w:t>1.3.1. Осцилометричний прилад вимірювання біометричних показників на рівні зап'ястя</w:t>
            </w:r>
            <w:r w:rsidR="00D12F4E">
              <w:rPr>
                <w:noProof/>
                <w:webHidden/>
              </w:rPr>
              <w:tab/>
            </w:r>
            <w:r w:rsidR="00D12F4E">
              <w:rPr>
                <w:noProof/>
                <w:webHidden/>
              </w:rPr>
              <w:fldChar w:fldCharType="begin"/>
            </w:r>
            <w:r w:rsidR="00D12F4E">
              <w:rPr>
                <w:noProof/>
                <w:webHidden/>
              </w:rPr>
              <w:instrText xml:space="preserve"> PAGEREF _Toc167626049 \h </w:instrText>
            </w:r>
            <w:r w:rsidR="00D12F4E">
              <w:rPr>
                <w:noProof/>
                <w:webHidden/>
              </w:rPr>
            </w:r>
            <w:r w:rsidR="00D12F4E">
              <w:rPr>
                <w:noProof/>
                <w:webHidden/>
              </w:rPr>
              <w:fldChar w:fldCharType="separate"/>
            </w:r>
            <w:r w:rsidR="00B1503B">
              <w:rPr>
                <w:noProof/>
                <w:webHidden/>
              </w:rPr>
              <w:t>17</w:t>
            </w:r>
            <w:r w:rsidR="00D12F4E">
              <w:rPr>
                <w:noProof/>
                <w:webHidden/>
              </w:rPr>
              <w:fldChar w:fldCharType="end"/>
            </w:r>
          </w:hyperlink>
        </w:p>
        <w:p w14:paraId="2084937A" w14:textId="2F6FCAB3"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50" w:history="1">
            <w:r w:rsidR="00D12F4E" w:rsidRPr="00CF6F68">
              <w:rPr>
                <w:rStyle w:val="Hyperlink"/>
                <w:noProof/>
                <w:lang w:val="uk-UA"/>
              </w:rPr>
              <w:t>1.3.2. Осцилометричні прилади вимірювання біометричних показників на пальці</w:t>
            </w:r>
            <w:r w:rsidR="00D12F4E">
              <w:rPr>
                <w:noProof/>
                <w:webHidden/>
              </w:rPr>
              <w:tab/>
            </w:r>
            <w:r w:rsidR="00D12F4E">
              <w:rPr>
                <w:noProof/>
                <w:webHidden/>
              </w:rPr>
              <w:fldChar w:fldCharType="begin"/>
            </w:r>
            <w:r w:rsidR="00D12F4E">
              <w:rPr>
                <w:noProof/>
                <w:webHidden/>
              </w:rPr>
              <w:instrText xml:space="preserve"> PAGEREF _Toc167626050 \h </w:instrText>
            </w:r>
            <w:r w:rsidR="00D12F4E">
              <w:rPr>
                <w:noProof/>
                <w:webHidden/>
              </w:rPr>
            </w:r>
            <w:r w:rsidR="00D12F4E">
              <w:rPr>
                <w:noProof/>
                <w:webHidden/>
              </w:rPr>
              <w:fldChar w:fldCharType="separate"/>
            </w:r>
            <w:r w:rsidR="00B1503B">
              <w:rPr>
                <w:noProof/>
                <w:webHidden/>
              </w:rPr>
              <w:t>18</w:t>
            </w:r>
            <w:r w:rsidR="00D12F4E">
              <w:rPr>
                <w:noProof/>
                <w:webHidden/>
              </w:rPr>
              <w:fldChar w:fldCharType="end"/>
            </w:r>
          </w:hyperlink>
        </w:p>
        <w:p w14:paraId="191A72CC" w14:textId="72E52334"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51" w:history="1">
            <w:r w:rsidR="00D12F4E" w:rsidRPr="00CF6F68">
              <w:rPr>
                <w:rStyle w:val="Hyperlink"/>
                <w:noProof/>
                <w:lang w:val="uk-UA"/>
              </w:rPr>
              <w:t>1.3.3. Манжетний прилад вимірювання біометричних показників</w:t>
            </w:r>
            <w:r w:rsidR="00D12F4E">
              <w:rPr>
                <w:noProof/>
                <w:webHidden/>
              </w:rPr>
              <w:tab/>
            </w:r>
            <w:r w:rsidR="00D12F4E">
              <w:rPr>
                <w:noProof/>
                <w:webHidden/>
              </w:rPr>
              <w:fldChar w:fldCharType="begin"/>
            </w:r>
            <w:r w:rsidR="00D12F4E">
              <w:rPr>
                <w:noProof/>
                <w:webHidden/>
              </w:rPr>
              <w:instrText xml:space="preserve"> PAGEREF _Toc167626051 \h </w:instrText>
            </w:r>
            <w:r w:rsidR="00D12F4E">
              <w:rPr>
                <w:noProof/>
                <w:webHidden/>
              </w:rPr>
            </w:r>
            <w:r w:rsidR="00D12F4E">
              <w:rPr>
                <w:noProof/>
                <w:webHidden/>
              </w:rPr>
              <w:fldChar w:fldCharType="separate"/>
            </w:r>
            <w:r w:rsidR="00B1503B">
              <w:rPr>
                <w:noProof/>
                <w:webHidden/>
              </w:rPr>
              <w:t>18</w:t>
            </w:r>
            <w:r w:rsidR="00D12F4E">
              <w:rPr>
                <w:noProof/>
                <w:webHidden/>
              </w:rPr>
              <w:fldChar w:fldCharType="end"/>
            </w:r>
          </w:hyperlink>
        </w:p>
        <w:p w14:paraId="26B2B22C" w14:textId="7E92B8E1"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52" w:history="1">
            <w:r w:rsidR="00D12F4E" w:rsidRPr="00CF6F68">
              <w:rPr>
                <w:rStyle w:val="Hyperlink"/>
                <w:noProof/>
                <w:lang w:val="uk-UA"/>
              </w:rPr>
              <w:t>1.4. Огляд попередніх досліджень оцінки рівня стресу</w:t>
            </w:r>
            <w:r w:rsidR="00D12F4E">
              <w:rPr>
                <w:noProof/>
                <w:webHidden/>
              </w:rPr>
              <w:tab/>
            </w:r>
            <w:r w:rsidR="00D12F4E">
              <w:rPr>
                <w:noProof/>
                <w:webHidden/>
              </w:rPr>
              <w:fldChar w:fldCharType="begin"/>
            </w:r>
            <w:r w:rsidR="00D12F4E">
              <w:rPr>
                <w:noProof/>
                <w:webHidden/>
              </w:rPr>
              <w:instrText xml:space="preserve"> PAGEREF _Toc167626052 \h </w:instrText>
            </w:r>
            <w:r w:rsidR="00D12F4E">
              <w:rPr>
                <w:noProof/>
                <w:webHidden/>
              </w:rPr>
            </w:r>
            <w:r w:rsidR="00D12F4E">
              <w:rPr>
                <w:noProof/>
                <w:webHidden/>
              </w:rPr>
              <w:fldChar w:fldCharType="separate"/>
            </w:r>
            <w:r w:rsidR="00B1503B">
              <w:rPr>
                <w:noProof/>
                <w:webHidden/>
              </w:rPr>
              <w:t>19</w:t>
            </w:r>
            <w:r w:rsidR="00D12F4E">
              <w:rPr>
                <w:noProof/>
                <w:webHidden/>
              </w:rPr>
              <w:fldChar w:fldCharType="end"/>
            </w:r>
          </w:hyperlink>
        </w:p>
        <w:p w14:paraId="306A0AB4" w14:textId="5C166D4E"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53" w:history="1">
            <w:r w:rsidR="00D12F4E" w:rsidRPr="00CF6F68">
              <w:rPr>
                <w:rStyle w:val="Hyperlink"/>
                <w:noProof/>
                <w:lang w:val="uk-UA"/>
              </w:rPr>
              <w:t>Висновки до розділу 1</w:t>
            </w:r>
            <w:r w:rsidR="00D12F4E">
              <w:rPr>
                <w:noProof/>
                <w:webHidden/>
              </w:rPr>
              <w:tab/>
            </w:r>
            <w:r w:rsidR="00D12F4E">
              <w:rPr>
                <w:noProof/>
                <w:webHidden/>
              </w:rPr>
              <w:fldChar w:fldCharType="begin"/>
            </w:r>
            <w:r w:rsidR="00D12F4E">
              <w:rPr>
                <w:noProof/>
                <w:webHidden/>
              </w:rPr>
              <w:instrText xml:space="preserve"> PAGEREF _Toc167626053 \h </w:instrText>
            </w:r>
            <w:r w:rsidR="00D12F4E">
              <w:rPr>
                <w:noProof/>
                <w:webHidden/>
              </w:rPr>
            </w:r>
            <w:r w:rsidR="00D12F4E">
              <w:rPr>
                <w:noProof/>
                <w:webHidden/>
              </w:rPr>
              <w:fldChar w:fldCharType="separate"/>
            </w:r>
            <w:r w:rsidR="00B1503B">
              <w:rPr>
                <w:noProof/>
                <w:webHidden/>
              </w:rPr>
              <w:t>21</w:t>
            </w:r>
            <w:r w:rsidR="00D12F4E">
              <w:rPr>
                <w:noProof/>
                <w:webHidden/>
              </w:rPr>
              <w:fldChar w:fldCharType="end"/>
            </w:r>
          </w:hyperlink>
        </w:p>
        <w:p w14:paraId="6F296CDF" w14:textId="76E823C6" w:rsidR="00D12F4E" w:rsidRDefault="00000000">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hyperlink w:anchor="_Toc167626054" w:history="1">
            <w:r w:rsidR="00D12F4E" w:rsidRPr="00CF6F68">
              <w:rPr>
                <w:rStyle w:val="Hyperlink"/>
                <w:noProof/>
                <w:lang w:val="uk-UA"/>
              </w:rPr>
              <w:t>РОЗДІЛ 2 МЕТОДИ ІМПЛЕМЕНТАЦІЇ ПІДХОДУ ДЛЯ ОЦІНКИ СТРЕСУ</w:t>
            </w:r>
            <w:r w:rsidR="00D12F4E">
              <w:rPr>
                <w:noProof/>
                <w:webHidden/>
              </w:rPr>
              <w:tab/>
            </w:r>
            <w:r w:rsidR="00D12F4E">
              <w:rPr>
                <w:noProof/>
                <w:webHidden/>
              </w:rPr>
              <w:fldChar w:fldCharType="begin"/>
            </w:r>
            <w:r w:rsidR="00D12F4E">
              <w:rPr>
                <w:noProof/>
                <w:webHidden/>
              </w:rPr>
              <w:instrText xml:space="preserve"> PAGEREF _Toc167626054 \h </w:instrText>
            </w:r>
            <w:r w:rsidR="00D12F4E">
              <w:rPr>
                <w:noProof/>
                <w:webHidden/>
              </w:rPr>
            </w:r>
            <w:r w:rsidR="00D12F4E">
              <w:rPr>
                <w:noProof/>
                <w:webHidden/>
              </w:rPr>
              <w:fldChar w:fldCharType="separate"/>
            </w:r>
            <w:r w:rsidR="00B1503B">
              <w:rPr>
                <w:noProof/>
                <w:webHidden/>
              </w:rPr>
              <w:t>22</w:t>
            </w:r>
            <w:r w:rsidR="00D12F4E">
              <w:rPr>
                <w:noProof/>
                <w:webHidden/>
              </w:rPr>
              <w:fldChar w:fldCharType="end"/>
            </w:r>
          </w:hyperlink>
        </w:p>
        <w:p w14:paraId="2342A887" w14:textId="36AFDA8A"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55" w:history="1">
            <w:r w:rsidR="00D12F4E" w:rsidRPr="00CF6F68">
              <w:rPr>
                <w:rStyle w:val="Hyperlink"/>
                <w:noProof/>
                <w:lang w:val="uk-UA"/>
              </w:rPr>
              <w:t>2.1. Опис даних та методи їх збору</w:t>
            </w:r>
            <w:r w:rsidR="00D12F4E">
              <w:rPr>
                <w:noProof/>
                <w:webHidden/>
              </w:rPr>
              <w:tab/>
            </w:r>
            <w:r w:rsidR="00D12F4E">
              <w:rPr>
                <w:noProof/>
                <w:webHidden/>
              </w:rPr>
              <w:fldChar w:fldCharType="begin"/>
            </w:r>
            <w:r w:rsidR="00D12F4E">
              <w:rPr>
                <w:noProof/>
                <w:webHidden/>
              </w:rPr>
              <w:instrText xml:space="preserve"> PAGEREF _Toc167626055 \h </w:instrText>
            </w:r>
            <w:r w:rsidR="00D12F4E">
              <w:rPr>
                <w:noProof/>
                <w:webHidden/>
              </w:rPr>
            </w:r>
            <w:r w:rsidR="00D12F4E">
              <w:rPr>
                <w:noProof/>
                <w:webHidden/>
              </w:rPr>
              <w:fldChar w:fldCharType="separate"/>
            </w:r>
            <w:r w:rsidR="00B1503B">
              <w:rPr>
                <w:noProof/>
                <w:webHidden/>
              </w:rPr>
              <w:t>22</w:t>
            </w:r>
            <w:r w:rsidR="00D12F4E">
              <w:rPr>
                <w:noProof/>
                <w:webHidden/>
              </w:rPr>
              <w:fldChar w:fldCharType="end"/>
            </w:r>
          </w:hyperlink>
        </w:p>
        <w:p w14:paraId="4F48085A" w14:textId="27A0F9A6"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56" w:history="1">
            <w:r w:rsidR="00D12F4E" w:rsidRPr="00CF6F68">
              <w:rPr>
                <w:rStyle w:val="Hyperlink"/>
                <w:noProof/>
                <w:lang w:val="uk-UA"/>
              </w:rPr>
              <w:t>2.1.1 Методологія збору даних</w:t>
            </w:r>
            <w:r w:rsidR="00D12F4E">
              <w:rPr>
                <w:noProof/>
                <w:webHidden/>
              </w:rPr>
              <w:tab/>
            </w:r>
            <w:r w:rsidR="00D12F4E">
              <w:rPr>
                <w:noProof/>
                <w:webHidden/>
              </w:rPr>
              <w:fldChar w:fldCharType="begin"/>
            </w:r>
            <w:r w:rsidR="00D12F4E">
              <w:rPr>
                <w:noProof/>
                <w:webHidden/>
              </w:rPr>
              <w:instrText xml:space="preserve"> PAGEREF _Toc167626056 \h </w:instrText>
            </w:r>
            <w:r w:rsidR="00D12F4E">
              <w:rPr>
                <w:noProof/>
                <w:webHidden/>
              </w:rPr>
            </w:r>
            <w:r w:rsidR="00D12F4E">
              <w:rPr>
                <w:noProof/>
                <w:webHidden/>
              </w:rPr>
              <w:fldChar w:fldCharType="separate"/>
            </w:r>
            <w:r w:rsidR="00B1503B">
              <w:rPr>
                <w:noProof/>
                <w:webHidden/>
              </w:rPr>
              <w:t>22</w:t>
            </w:r>
            <w:r w:rsidR="00D12F4E">
              <w:rPr>
                <w:noProof/>
                <w:webHidden/>
              </w:rPr>
              <w:fldChar w:fldCharType="end"/>
            </w:r>
          </w:hyperlink>
        </w:p>
        <w:p w14:paraId="19753F36" w14:textId="599E0184" w:rsidR="00D12F4E" w:rsidRDefault="00000000">
          <w:pPr>
            <w:pStyle w:val="TOC3"/>
            <w:tabs>
              <w:tab w:val="right" w:leader="dot" w:pos="9911"/>
            </w:tabs>
            <w:rPr>
              <w:rFonts w:asciiTheme="minorHAnsi" w:eastAsiaTheme="minorEastAsia" w:hAnsiTheme="minorHAnsi" w:cstheme="minorBidi"/>
              <w:i w:val="0"/>
              <w:iCs w:val="0"/>
              <w:noProof/>
              <w:color w:val="auto"/>
              <w:sz w:val="24"/>
              <w:szCs w:val="24"/>
              <w:lang w:eastAsia="en-GB"/>
            </w:rPr>
          </w:pPr>
          <w:hyperlink w:anchor="_Toc167626057" w:history="1">
            <w:r w:rsidR="00D12F4E" w:rsidRPr="00CF6F68">
              <w:rPr>
                <w:rStyle w:val="Hyperlink"/>
                <w:noProof/>
                <w:lang w:val="uk-UA"/>
              </w:rPr>
              <w:t>2.1.2. Характеристика бази даних</w:t>
            </w:r>
            <w:r w:rsidR="00D12F4E">
              <w:rPr>
                <w:noProof/>
                <w:webHidden/>
              </w:rPr>
              <w:tab/>
            </w:r>
            <w:r w:rsidR="00D12F4E">
              <w:rPr>
                <w:noProof/>
                <w:webHidden/>
              </w:rPr>
              <w:fldChar w:fldCharType="begin"/>
            </w:r>
            <w:r w:rsidR="00D12F4E">
              <w:rPr>
                <w:noProof/>
                <w:webHidden/>
              </w:rPr>
              <w:instrText xml:space="preserve"> PAGEREF _Toc167626057 \h </w:instrText>
            </w:r>
            <w:r w:rsidR="00D12F4E">
              <w:rPr>
                <w:noProof/>
                <w:webHidden/>
              </w:rPr>
            </w:r>
            <w:r w:rsidR="00D12F4E">
              <w:rPr>
                <w:noProof/>
                <w:webHidden/>
              </w:rPr>
              <w:fldChar w:fldCharType="separate"/>
            </w:r>
            <w:r w:rsidR="00B1503B">
              <w:rPr>
                <w:noProof/>
                <w:webHidden/>
              </w:rPr>
              <w:t>25</w:t>
            </w:r>
            <w:r w:rsidR="00D12F4E">
              <w:rPr>
                <w:noProof/>
                <w:webHidden/>
              </w:rPr>
              <w:fldChar w:fldCharType="end"/>
            </w:r>
          </w:hyperlink>
        </w:p>
        <w:p w14:paraId="4206BE47" w14:textId="6D4E2ABE"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58" w:history="1">
            <w:r w:rsidR="00D12F4E" w:rsidRPr="00CF6F68">
              <w:rPr>
                <w:rStyle w:val="Hyperlink"/>
                <w:noProof/>
                <w:lang w:val="uk-UA"/>
              </w:rPr>
              <w:t>2.2. Статистичні методи аналізу даних</w:t>
            </w:r>
            <w:r w:rsidR="00D12F4E">
              <w:rPr>
                <w:noProof/>
                <w:webHidden/>
              </w:rPr>
              <w:tab/>
            </w:r>
            <w:r w:rsidR="00D12F4E">
              <w:rPr>
                <w:noProof/>
                <w:webHidden/>
              </w:rPr>
              <w:fldChar w:fldCharType="begin"/>
            </w:r>
            <w:r w:rsidR="00D12F4E">
              <w:rPr>
                <w:noProof/>
                <w:webHidden/>
              </w:rPr>
              <w:instrText xml:space="preserve"> PAGEREF _Toc167626058 \h </w:instrText>
            </w:r>
            <w:r w:rsidR="00D12F4E">
              <w:rPr>
                <w:noProof/>
                <w:webHidden/>
              </w:rPr>
            </w:r>
            <w:r w:rsidR="00D12F4E">
              <w:rPr>
                <w:noProof/>
                <w:webHidden/>
              </w:rPr>
              <w:fldChar w:fldCharType="separate"/>
            </w:r>
            <w:r w:rsidR="00B1503B">
              <w:rPr>
                <w:noProof/>
                <w:webHidden/>
              </w:rPr>
              <w:t>26</w:t>
            </w:r>
            <w:r w:rsidR="00D12F4E">
              <w:rPr>
                <w:noProof/>
                <w:webHidden/>
              </w:rPr>
              <w:fldChar w:fldCharType="end"/>
            </w:r>
          </w:hyperlink>
        </w:p>
        <w:p w14:paraId="17BE8476" w14:textId="14D23B1A"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59" w:history="1">
            <w:r w:rsidR="00D12F4E" w:rsidRPr="00CF6F68">
              <w:rPr>
                <w:rStyle w:val="Hyperlink"/>
                <w:noProof/>
                <w:lang w:val="uk-UA"/>
              </w:rPr>
              <w:t>2.3. Класифікаційні алгоритми для прогнозування стресових класів</w:t>
            </w:r>
            <w:r w:rsidR="00D12F4E">
              <w:rPr>
                <w:noProof/>
                <w:webHidden/>
              </w:rPr>
              <w:tab/>
            </w:r>
            <w:r w:rsidR="00D12F4E">
              <w:rPr>
                <w:noProof/>
                <w:webHidden/>
              </w:rPr>
              <w:fldChar w:fldCharType="begin"/>
            </w:r>
            <w:r w:rsidR="00D12F4E">
              <w:rPr>
                <w:noProof/>
                <w:webHidden/>
              </w:rPr>
              <w:instrText xml:space="preserve"> PAGEREF _Toc167626059 \h </w:instrText>
            </w:r>
            <w:r w:rsidR="00D12F4E">
              <w:rPr>
                <w:noProof/>
                <w:webHidden/>
              </w:rPr>
            </w:r>
            <w:r w:rsidR="00D12F4E">
              <w:rPr>
                <w:noProof/>
                <w:webHidden/>
              </w:rPr>
              <w:fldChar w:fldCharType="separate"/>
            </w:r>
            <w:r w:rsidR="00B1503B">
              <w:rPr>
                <w:noProof/>
                <w:webHidden/>
              </w:rPr>
              <w:t>28</w:t>
            </w:r>
            <w:r w:rsidR="00D12F4E">
              <w:rPr>
                <w:noProof/>
                <w:webHidden/>
              </w:rPr>
              <w:fldChar w:fldCharType="end"/>
            </w:r>
          </w:hyperlink>
        </w:p>
        <w:p w14:paraId="02EC4E1B" w14:textId="0857C4F3"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0" w:history="1">
            <w:r w:rsidR="00D12F4E" w:rsidRPr="00CF6F68">
              <w:rPr>
                <w:rStyle w:val="Hyperlink"/>
                <w:noProof/>
                <w:lang w:val="uk-UA"/>
              </w:rPr>
              <w:t>2.5. Метрики для оцінки класифікації</w:t>
            </w:r>
            <w:r w:rsidR="00D12F4E">
              <w:rPr>
                <w:noProof/>
                <w:webHidden/>
              </w:rPr>
              <w:tab/>
            </w:r>
            <w:r w:rsidR="00D12F4E">
              <w:rPr>
                <w:noProof/>
                <w:webHidden/>
              </w:rPr>
              <w:fldChar w:fldCharType="begin"/>
            </w:r>
            <w:r w:rsidR="00D12F4E">
              <w:rPr>
                <w:noProof/>
                <w:webHidden/>
              </w:rPr>
              <w:instrText xml:space="preserve"> PAGEREF _Toc167626060 \h </w:instrText>
            </w:r>
            <w:r w:rsidR="00D12F4E">
              <w:rPr>
                <w:noProof/>
                <w:webHidden/>
              </w:rPr>
            </w:r>
            <w:r w:rsidR="00D12F4E">
              <w:rPr>
                <w:noProof/>
                <w:webHidden/>
              </w:rPr>
              <w:fldChar w:fldCharType="separate"/>
            </w:r>
            <w:r w:rsidR="00B1503B">
              <w:rPr>
                <w:noProof/>
                <w:webHidden/>
              </w:rPr>
              <w:t>32</w:t>
            </w:r>
            <w:r w:rsidR="00D12F4E">
              <w:rPr>
                <w:noProof/>
                <w:webHidden/>
              </w:rPr>
              <w:fldChar w:fldCharType="end"/>
            </w:r>
          </w:hyperlink>
        </w:p>
        <w:p w14:paraId="3E7D0DDE" w14:textId="2347A05F"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1" w:history="1">
            <w:r w:rsidR="00D12F4E" w:rsidRPr="00CF6F68">
              <w:rPr>
                <w:rStyle w:val="Hyperlink"/>
                <w:noProof/>
                <w:lang w:val="uk-UA"/>
              </w:rPr>
              <w:t>2.6. Захист інформації</w:t>
            </w:r>
            <w:r w:rsidR="00D12F4E">
              <w:rPr>
                <w:noProof/>
                <w:webHidden/>
              </w:rPr>
              <w:tab/>
            </w:r>
            <w:r w:rsidR="00D12F4E">
              <w:rPr>
                <w:noProof/>
                <w:webHidden/>
              </w:rPr>
              <w:fldChar w:fldCharType="begin"/>
            </w:r>
            <w:r w:rsidR="00D12F4E">
              <w:rPr>
                <w:noProof/>
                <w:webHidden/>
              </w:rPr>
              <w:instrText xml:space="preserve"> PAGEREF _Toc167626061 \h </w:instrText>
            </w:r>
            <w:r w:rsidR="00D12F4E">
              <w:rPr>
                <w:noProof/>
                <w:webHidden/>
              </w:rPr>
            </w:r>
            <w:r w:rsidR="00D12F4E">
              <w:rPr>
                <w:noProof/>
                <w:webHidden/>
              </w:rPr>
              <w:fldChar w:fldCharType="separate"/>
            </w:r>
            <w:r w:rsidR="00B1503B">
              <w:rPr>
                <w:noProof/>
                <w:webHidden/>
              </w:rPr>
              <w:t>34</w:t>
            </w:r>
            <w:r w:rsidR="00D12F4E">
              <w:rPr>
                <w:noProof/>
                <w:webHidden/>
              </w:rPr>
              <w:fldChar w:fldCharType="end"/>
            </w:r>
          </w:hyperlink>
        </w:p>
        <w:p w14:paraId="5E89CFFF" w14:textId="56EEDCEC"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2" w:history="1">
            <w:r w:rsidR="00D12F4E" w:rsidRPr="00CF6F68">
              <w:rPr>
                <w:rStyle w:val="Hyperlink"/>
                <w:noProof/>
                <w:lang w:val="uk-UA"/>
              </w:rPr>
              <w:t>Висновки до розділу 2</w:t>
            </w:r>
            <w:r w:rsidR="00D12F4E">
              <w:rPr>
                <w:noProof/>
                <w:webHidden/>
              </w:rPr>
              <w:tab/>
            </w:r>
            <w:r w:rsidR="00D12F4E">
              <w:rPr>
                <w:noProof/>
                <w:webHidden/>
              </w:rPr>
              <w:fldChar w:fldCharType="begin"/>
            </w:r>
            <w:r w:rsidR="00D12F4E">
              <w:rPr>
                <w:noProof/>
                <w:webHidden/>
              </w:rPr>
              <w:instrText xml:space="preserve"> PAGEREF _Toc167626062 \h </w:instrText>
            </w:r>
            <w:r w:rsidR="00D12F4E">
              <w:rPr>
                <w:noProof/>
                <w:webHidden/>
              </w:rPr>
            </w:r>
            <w:r w:rsidR="00D12F4E">
              <w:rPr>
                <w:noProof/>
                <w:webHidden/>
              </w:rPr>
              <w:fldChar w:fldCharType="separate"/>
            </w:r>
            <w:r w:rsidR="00B1503B">
              <w:rPr>
                <w:noProof/>
                <w:webHidden/>
              </w:rPr>
              <w:t>34</w:t>
            </w:r>
            <w:r w:rsidR="00D12F4E">
              <w:rPr>
                <w:noProof/>
                <w:webHidden/>
              </w:rPr>
              <w:fldChar w:fldCharType="end"/>
            </w:r>
          </w:hyperlink>
        </w:p>
        <w:p w14:paraId="67FD4C04" w14:textId="2361099A" w:rsidR="00D12F4E" w:rsidRDefault="00000000">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hyperlink w:anchor="_Toc167626063" w:history="1">
            <w:r w:rsidR="00D12F4E" w:rsidRPr="00CF6F68">
              <w:rPr>
                <w:rStyle w:val="Hyperlink"/>
                <w:noProof/>
                <w:lang w:val="uk-UA"/>
              </w:rPr>
              <w:t>РОЗДІЛ 3 ПРАКТИЧНА РЕАЛІЗАЦІЯ ПЛАТФОРМИ ДЛЯ ОЦІНКИ СТРЕСУ</w:t>
            </w:r>
            <w:r w:rsidR="00D12F4E">
              <w:rPr>
                <w:noProof/>
                <w:webHidden/>
              </w:rPr>
              <w:tab/>
            </w:r>
            <w:r w:rsidR="00D12F4E">
              <w:rPr>
                <w:noProof/>
                <w:webHidden/>
              </w:rPr>
              <w:fldChar w:fldCharType="begin"/>
            </w:r>
            <w:r w:rsidR="00D12F4E">
              <w:rPr>
                <w:noProof/>
                <w:webHidden/>
              </w:rPr>
              <w:instrText xml:space="preserve"> PAGEREF _Toc167626063 \h </w:instrText>
            </w:r>
            <w:r w:rsidR="00D12F4E">
              <w:rPr>
                <w:noProof/>
                <w:webHidden/>
              </w:rPr>
            </w:r>
            <w:r w:rsidR="00D12F4E">
              <w:rPr>
                <w:noProof/>
                <w:webHidden/>
              </w:rPr>
              <w:fldChar w:fldCharType="separate"/>
            </w:r>
            <w:r w:rsidR="00B1503B">
              <w:rPr>
                <w:noProof/>
                <w:webHidden/>
              </w:rPr>
              <w:t>35</w:t>
            </w:r>
            <w:r w:rsidR="00D12F4E">
              <w:rPr>
                <w:noProof/>
                <w:webHidden/>
              </w:rPr>
              <w:fldChar w:fldCharType="end"/>
            </w:r>
          </w:hyperlink>
        </w:p>
        <w:p w14:paraId="7B5A223F" w14:textId="00F66BB5"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4" w:history="1">
            <w:r w:rsidR="00D12F4E" w:rsidRPr="00CF6F68">
              <w:rPr>
                <w:rStyle w:val="Hyperlink"/>
                <w:noProof/>
                <w:lang w:val="uk-UA"/>
              </w:rPr>
              <w:t>3.1. Результати попередніх досліджень</w:t>
            </w:r>
            <w:r w:rsidR="00D12F4E">
              <w:rPr>
                <w:noProof/>
                <w:webHidden/>
              </w:rPr>
              <w:tab/>
            </w:r>
            <w:r w:rsidR="00D12F4E">
              <w:rPr>
                <w:noProof/>
                <w:webHidden/>
              </w:rPr>
              <w:fldChar w:fldCharType="begin"/>
            </w:r>
            <w:r w:rsidR="00D12F4E">
              <w:rPr>
                <w:noProof/>
                <w:webHidden/>
              </w:rPr>
              <w:instrText xml:space="preserve"> PAGEREF _Toc167626064 \h </w:instrText>
            </w:r>
            <w:r w:rsidR="00D12F4E">
              <w:rPr>
                <w:noProof/>
                <w:webHidden/>
              </w:rPr>
            </w:r>
            <w:r w:rsidR="00D12F4E">
              <w:rPr>
                <w:noProof/>
                <w:webHidden/>
              </w:rPr>
              <w:fldChar w:fldCharType="separate"/>
            </w:r>
            <w:r w:rsidR="00B1503B">
              <w:rPr>
                <w:noProof/>
                <w:webHidden/>
              </w:rPr>
              <w:t>35</w:t>
            </w:r>
            <w:r w:rsidR="00D12F4E">
              <w:rPr>
                <w:noProof/>
                <w:webHidden/>
              </w:rPr>
              <w:fldChar w:fldCharType="end"/>
            </w:r>
          </w:hyperlink>
        </w:p>
        <w:p w14:paraId="4BE0C133" w14:textId="5E1F7EC1"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5" w:history="1">
            <w:r w:rsidR="00D12F4E" w:rsidRPr="00CF6F68">
              <w:rPr>
                <w:rStyle w:val="Hyperlink"/>
                <w:noProof/>
                <w:lang w:val="uk-UA"/>
              </w:rPr>
              <w:t>3.2. Підготовка даних</w:t>
            </w:r>
            <w:r w:rsidR="00D12F4E">
              <w:rPr>
                <w:noProof/>
                <w:webHidden/>
              </w:rPr>
              <w:tab/>
            </w:r>
            <w:r w:rsidR="00D12F4E">
              <w:rPr>
                <w:noProof/>
                <w:webHidden/>
              </w:rPr>
              <w:fldChar w:fldCharType="begin"/>
            </w:r>
            <w:r w:rsidR="00D12F4E">
              <w:rPr>
                <w:noProof/>
                <w:webHidden/>
              </w:rPr>
              <w:instrText xml:space="preserve"> PAGEREF _Toc167626065 \h </w:instrText>
            </w:r>
            <w:r w:rsidR="00D12F4E">
              <w:rPr>
                <w:noProof/>
                <w:webHidden/>
              </w:rPr>
            </w:r>
            <w:r w:rsidR="00D12F4E">
              <w:rPr>
                <w:noProof/>
                <w:webHidden/>
              </w:rPr>
              <w:fldChar w:fldCharType="separate"/>
            </w:r>
            <w:r w:rsidR="00B1503B">
              <w:rPr>
                <w:noProof/>
                <w:webHidden/>
              </w:rPr>
              <w:t>40</w:t>
            </w:r>
            <w:r w:rsidR="00D12F4E">
              <w:rPr>
                <w:noProof/>
                <w:webHidden/>
              </w:rPr>
              <w:fldChar w:fldCharType="end"/>
            </w:r>
          </w:hyperlink>
        </w:p>
        <w:p w14:paraId="0860942D" w14:textId="524686A1"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6" w:history="1">
            <w:r w:rsidR="00D12F4E" w:rsidRPr="00CF6F68">
              <w:rPr>
                <w:rStyle w:val="Hyperlink"/>
                <w:noProof/>
                <w:lang w:val="uk-UA"/>
              </w:rPr>
              <w:t>3.3. Формування цільових змінних</w:t>
            </w:r>
            <w:r w:rsidR="00D12F4E">
              <w:rPr>
                <w:noProof/>
                <w:webHidden/>
              </w:rPr>
              <w:tab/>
            </w:r>
            <w:r w:rsidR="00D12F4E">
              <w:rPr>
                <w:noProof/>
                <w:webHidden/>
              </w:rPr>
              <w:fldChar w:fldCharType="begin"/>
            </w:r>
            <w:r w:rsidR="00D12F4E">
              <w:rPr>
                <w:noProof/>
                <w:webHidden/>
              </w:rPr>
              <w:instrText xml:space="preserve"> PAGEREF _Toc167626066 \h </w:instrText>
            </w:r>
            <w:r w:rsidR="00D12F4E">
              <w:rPr>
                <w:noProof/>
                <w:webHidden/>
              </w:rPr>
            </w:r>
            <w:r w:rsidR="00D12F4E">
              <w:rPr>
                <w:noProof/>
                <w:webHidden/>
              </w:rPr>
              <w:fldChar w:fldCharType="separate"/>
            </w:r>
            <w:r w:rsidR="00B1503B">
              <w:rPr>
                <w:noProof/>
                <w:webHidden/>
              </w:rPr>
              <w:t>44</w:t>
            </w:r>
            <w:r w:rsidR="00D12F4E">
              <w:rPr>
                <w:noProof/>
                <w:webHidden/>
              </w:rPr>
              <w:fldChar w:fldCharType="end"/>
            </w:r>
          </w:hyperlink>
        </w:p>
        <w:p w14:paraId="7C21433B" w14:textId="7FC9308E"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7" w:history="1">
            <w:r w:rsidR="00D12F4E" w:rsidRPr="00CF6F68">
              <w:rPr>
                <w:rStyle w:val="Hyperlink"/>
                <w:noProof/>
                <w:lang w:val="uk-UA"/>
              </w:rPr>
              <w:t>3.4. Статистичний аналіз даних</w:t>
            </w:r>
            <w:r w:rsidR="00D12F4E">
              <w:rPr>
                <w:noProof/>
                <w:webHidden/>
              </w:rPr>
              <w:tab/>
            </w:r>
            <w:r w:rsidR="00D12F4E">
              <w:rPr>
                <w:noProof/>
                <w:webHidden/>
              </w:rPr>
              <w:fldChar w:fldCharType="begin"/>
            </w:r>
            <w:r w:rsidR="00D12F4E">
              <w:rPr>
                <w:noProof/>
                <w:webHidden/>
              </w:rPr>
              <w:instrText xml:space="preserve"> PAGEREF _Toc167626067 \h </w:instrText>
            </w:r>
            <w:r w:rsidR="00D12F4E">
              <w:rPr>
                <w:noProof/>
                <w:webHidden/>
              </w:rPr>
            </w:r>
            <w:r w:rsidR="00D12F4E">
              <w:rPr>
                <w:noProof/>
                <w:webHidden/>
              </w:rPr>
              <w:fldChar w:fldCharType="separate"/>
            </w:r>
            <w:r w:rsidR="00B1503B">
              <w:rPr>
                <w:noProof/>
                <w:webHidden/>
              </w:rPr>
              <w:t>46</w:t>
            </w:r>
            <w:r w:rsidR="00D12F4E">
              <w:rPr>
                <w:noProof/>
                <w:webHidden/>
              </w:rPr>
              <w:fldChar w:fldCharType="end"/>
            </w:r>
          </w:hyperlink>
        </w:p>
        <w:p w14:paraId="231D3A2D" w14:textId="76AA6C07"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8" w:history="1">
            <w:r w:rsidR="00D12F4E" w:rsidRPr="00CF6F68">
              <w:rPr>
                <w:rStyle w:val="Hyperlink"/>
                <w:noProof/>
                <w:lang w:val="uk-UA"/>
              </w:rPr>
              <w:t>3.5. Вибір незалежних змінних для класифікації</w:t>
            </w:r>
            <w:r w:rsidR="00D12F4E">
              <w:rPr>
                <w:noProof/>
                <w:webHidden/>
              </w:rPr>
              <w:tab/>
            </w:r>
            <w:r w:rsidR="00D12F4E">
              <w:rPr>
                <w:noProof/>
                <w:webHidden/>
              </w:rPr>
              <w:fldChar w:fldCharType="begin"/>
            </w:r>
            <w:r w:rsidR="00D12F4E">
              <w:rPr>
                <w:noProof/>
                <w:webHidden/>
              </w:rPr>
              <w:instrText xml:space="preserve"> PAGEREF _Toc167626068 \h </w:instrText>
            </w:r>
            <w:r w:rsidR="00D12F4E">
              <w:rPr>
                <w:noProof/>
                <w:webHidden/>
              </w:rPr>
            </w:r>
            <w:r w:rsidR="00D12F4E">
              <w:rPr>
                <w:noProof/>
                <w:webHidden/>
              </w:rPr>
              <w:fldChar w:fldCharType="separate"/>
            </w:r>
            <w:r w:rsidR="00B1503B">
              <w:rPr>
                <w:noProof/>
                <w:webHidden/>
              </w:rPr>
              <w:t>49</w:t>
            </w:r>
            <w:r w:rsidR="00D12F4E">
              <w:rPr>
                <w:noProof/>
                <w:webHidden/>
              </w:rPr>
              <w:fldChar w:fldCharType="end"/>
            </w:r>
          </w:hyperlink>
        </w:p>
        <w:p w14:paraId="334DA10C" w14:textId="19E4144A"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69" w:history="1">
            <w:r w:rsidR="00D12F4E" w:rsidRPr="00CF6F68">
              <w:rPr>
                <w:rStyle w:val="Hyperlink"/>
                <w:noProof/>
                <w:lang w:val="uk-UA"/>
              </w:rPr>
              <w:t>3.6. Оцінка роботи класифікаційних алгоритмів</w:t>
            </w:r>
            <w:r w:rsidR="00D12F4E">
              <w:rPr>
                <w:noProof/>
                <w:webHidden/>
              </w:rPr>
              <w:tab/>
            </w:r>
            <w:r w:rsidR="00D12F4E">
              <w:rPr>
                <w:noProof/>
                <w:webHidden/>
              </w:rPr>
              <w:fldChar w:fldCharType="begin"/>
            </w:r>
            <w:r w:rsidR="00D12F4E">
              <w:rPr>
                <w:noProof/>
                <w:webHidden/>
              </w:rPr>
              <w:instrText xml:space="preserve"> PAGEREF _Toc167626069 \h </w:instrText>
            </w:r>
            <w:r w:rsidR="00D12F4E">
              <w:rPr>
                <w:noProof/>
                <w:webHidden/>
              </w:rPr>
            </w:r>
            <w:r w:rsidR="00D12F4E">
              <w:rPr>
                <w:noProof/>
                <w:webHidden/>
              </w:rPr>
              <w:fldChar w:fldCharType="separate"/>
            </w:r>
            <w:r w:rsidR="00B1503B">
              <w:rPr>
                <w:noProof/>
                <w:webHidden/>
              </w:rPr>
              <w:t>52</w:t>
            </w:r>
            <w:r w:rsidR="00D12F4E">
              <w:rPr>
                <w:noProof/>
                <w:webHidden/>
              </w:rPr>
              <w:fldChar w:fldCharType="end"/>
            </w:r>
          </w:hyperlink>
        </w:p>
        <w:p w14:paraId="442814E3" w14:textId="31433E33"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70" w:history="1">
            <w:r w:rsidR="00D12F4E" w:rsidRPr="00CF6F68">
              <w:rPr>
                <w:rStyle w:val="Hyperlink"/>
                <w:noProof/>
                <w:lang w:val="uk-UA"/>
              </w:rPr>
              <w:t>3.7. Створення інтерфейсу для програмного продукту</w:t>
            </w:r>
            <w:r w:rsidR="00D12F4E">
              <w:rPr>
                <w:noProof/>
                <w:webHidden/>
              </w:rPr>
              <w:tab/>
            </w:r>
            <w:r w:rsidR="00D12F4E">
              <w:rPr>
                <w:noProof/>
                <w:webHidden/>
              </w:rPr>
              <w:fldChar w:fldCharType="begin"/>
            </w:r>
            <w:r w:rsidR="00D12F4E">
              <w:rPr>
                <w:noProof/>
                <w:webHidden/>
              </w:rPr>
              <w:instrText xml:space="preserve"> PAGEREF _Toc167626070 \h </w:instrText>
            </w:r>
            <w:r w:rsidR="00D12F4E">
              <w:rPr>
                <w:noProof/>
                <w:webHidden/>
              </w:rPr>
            </w:r>
            <w:r w:rsidR="00D12F4E">
              <w:rPr>
                <w:noProof/>
                <w:webHidden/>
              </w:rPr>
              <w:fldChar w:fldCharType="separate"/>
            </w:r>
            <w:r w:rsidR="00B1503B">
              <w:rPr>
                <w:noProof/>
                <w:webHidden/>
              </w:rPr>
              <w:t>57</w:t>
            </w:r>
            <w:r w:rsidR="00D12F4E">
              <w:rPr>
                <w:noProof/>
                <w:webHidden/>
              </w:rPr>
              <w:fldChar w:fldCharType="end"/>
            </w:r>
          </w:hyperlink>
        </w:p>
        <w:p w14:paraId="50B625E6" w14:textId="0968A2A8"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71" w:history="1">
            <w:r w:rsidR="00D12F4E" w:rsidRPr="00CF6F68">
              <w:rPr>
                <w:rStyle w:val="Hyperlink"/>
                <w:noProof/>
                <w:lang w:val="ru-RU"/>
              </w:rPr>
              <w:t xml:space="preserve">3.8. </w:t>
            </w:r>
            <w:r w:rsidR="00D12F4E" w:rsidRPr="00CF6F68">
              <w:rPr>
                <w:rStyle w:val="Hyperlink"/>
                <w:noProof/>
                <w:lang w:val="uk-UA"/>
              </w:rPr>
              <w:t>Розрахунок економічного ефекту</w:t>
            </w:r>
            <w:r w:rsidR="00D12F4E">
              <w:rPr>
                <w:noProof/>
                <w:webHidden/>
              </w:rPr>
              <w:tab/>
            </w:r>
            <w:r w:rsidR="00D12F4E">
              <w:rPr>
                <w:noProof/>
                <w:webHidden/>
              </w:rPr>
              <w:fldChar w:fldCharType="begin"/>
            </w:r>
            <w:r w:rsidR="00D12F4E">
              <w:rPr>
                <w:noProof/>
                <w:webHidden/>
              </w:rPr>
              <w:instrText xml:space="preserve"> PAGEREF _Toc167626071 \h </w:instrText>
            </w:r>
            <w:r w:rsidR="00D12F4E">
              <w:rPr>
                <w:noProof/>
                <w:webHidden/>
              </w:rPr>
            </w:r>
            <w:r w:rsidR="00D12F4E">
              <w:rPr>
                <w:noProof/>
                <w:webHidden/>
              </w:rPr>
              <w:fldChar w:fldCharType="separate"/>
            </w:r>
            <w:r w:rsidR="00B1503B">
              <w:rPr>
                <w:noProof/>
                <w:webHidden/>
              </w:rPr>
              <w:t>71</w:t>
            </w:r>
            <w:r w:rsidR="00D12F4E">
              <w:rPr>
                <w:noProof/>
                <w:webHidden/>
              </w:rPr>
              <w:fldChar w:fldCharType="end"/>
            </w:r>
          </w:hyperlink>
        </w:p>
        <w:p w14:paraId="76D8D5CC" w14:textId="2A9598A8" w:rsidR="00D12F4E" w:rsidRDefault="00000000">
          <w:pPr>
            <w:pStyle w:val="TOC2"/>
            <w:tabs>
              <w:tab w:val="right" w:leader="dot" w:pos="9911"/>
            </w:tabs>
            <w:rPr>
              <w:rFonts w:asciiTheme="minorHAnsi" w:eastAsiaTheme="minorEastAsia" w:hAnsiTheme="minorHAnsi" w:cstheme="minorBidi"/>
              <w:noProof/>
              <w:color w:val="auto"/>
              <w:sz w:val="24"/>
              <w:szCs w:val="24"/>
              <w:lang w:eastAsia="en-GB"/>
            </w:rPr>
          </w:pPr>
          <w:hyperlink w:anchor="_Toc167626072" w:history="1">
            <w:r w:rsidR="00D12F4E" w:rsidRPr="00CF6F68">
              <w:rPr>
                <w:rStyle w:val="Hyperlink"/>
                <w:noProof/>
                <w:lang w:val="uk-UA"/>
              </w:rPr>
              <w:t>Висновки до розділу 3</w:t>
            </w:r>
            <w:r w:rsidR="00D12F4E">
              <w:rPr>
                <w:noProof/>
                <w:webHidden/>
              </w:rPr>
              <w:tab/>
            </w:r>
            <w:r w:rsidR="00D12F4E">
              <w:rPr>
                <w:noProof/>
                <w:webHidden/>
              </w:rPr>
              <w:fldChar w:fldCharType="begin"/>
            </w:r>
            <w:r w:rsidR="00D12F4E">
              <w:rPr>
                <w:noProof/>
                <w:webHidden/>
              </w:rPr>
              <w:instrText xml:space="preserve"> PAGEREF _Toc167626072 \h </w:instrText>
            </w:r>
            <w:r w:rsidR="00D12F4E">
              <w:rPr>
                <w:noProof/>
                <w:webHidden/>
              </w:rPr>
            </w:r>
            <w:r w:rsidR="00D12F4E">
              <w:rPr>
                <w:noProof/>
                <w:webHidden/>
              </w:rPr>
              <w:fldChar w:fldCharType="separate"/>
            </w:r>
            <w:r w:rsidR="00B1503B">
              <w:rPr>
                <w:noProof/>
                <w:webHidden/>
              </w:rPr>
              <w:t>73</w:t>
            </w:r>
            <w:r w:rsidR="00D12F4E">
              <w:rPr>
                <w:noProof/>
                <w:webHidden/>
              </w:rPr>
              <w:fldChar w:fldCharType="end"/>
            </w:r>
          </w:hyperlink>
        </w:p>
        <w:p w14:paraId="778EECDD" w14:textId="2D63F6D7" w:rsidR="00D12F4E" w:rsidRDefault="00000000">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hyperlink w:anchor="_Toc167626073" w:history="1">
            <w:r w:rsidR="00D12F4E" w:rsidRPr="00CF6F68">
              <w:rPr>
                <w:rStyle w:val="Hyperlink"/>
                <w:noProof/>
                <w:lang w:val="uk-UA"/>
              </w:rPr>
              <w:t>ЗАГАЛЬНІ ВИСНОВКИ</w:t>
            </w:r>
            <w:r w:rsidR="00D12F4E">
              <w:rPr>
                <w:noProof/>
                <w:webHidden/>
              </w:rPr>
              <w:tab/>
            </w:r>
            <w:r w:rsidR="00D12F4E">
              <w:rPr>
                <w:noProof/>
                <w:webHidden/>
              </w:rPr>
              <w:fldChar w:fldCharType="begin"/>
            </w:r>
            <w:r w:rsidR="00D12F4E">
              <w:rPr>
                <w:noProof/>
                <w:webHidden/>
              </w:rPr>
              <w:instrText xml:space="preserve"> PAGEREF _Toc167626073 \h </w:instrText>
            </w:r>
            <w:r w:rsidR="00D12F4E">
              <w:rPr>
                <w:noProof/>
                <w:webHidden/>
              </w:rPr>
            </w:r>
            <w:r w:rsidR="00D12F4E">
              <w:rPr>
                <w:noProof/>
                <w:webHidden/>
              </w:rPr>
              <w:fldChar w:fldCharType="separate"/>
            </w:r>
            <w:r w:rsidR="00B1503B">
              <w:rPr>
                <w:noProof/>
                <w:webHidden/>
              </w:rPr>
              <w:t>74</w:t>
            </w:r>
            <w:r w:rsidR="00D12F4E">
              <w:rPr>
                <w:noProof/>
                <w:webHidden/>
              </w:rPr>
              <w:fldChar w:fldCharType="end"/>
            </w:r>
          </w:hyperlink>
        </w:p>
        <w:p w14:paraId="4121E0EE" w14:textId="62072577" w:rsidR="00D12F4E" w:rsidRDefault="00000000">
          <w:pPr>
            <w:pStyle w:val="TOC1"/>
            <w:tabs>
              <w:tab w:val="right" w:leader="dot" w:pos="9911"/>
            </w:tabs>
            <w:rPr>
              <w:rFonts w:asciiTheme="minorHAnsi" w:eastAsiaTheme="minorEastAsia" w:hAnsiTheme="minorHAnsi" w:cstheme="minorBidi"/>
              <w:b w:val="0"/>
              <w:bCs w:val="0"/>
              <w:caps w:val="0"/>
              <w:noProof/>
              <w:color w:val="auto"/>
              <w:sz w:val="24"/>
              <w:szCs w:val="24"/>
              <w:lang w:eastAsia="en-GB"/>
            </w:rPr>
          </w:pPr>
          <w:hyperlink w:anchor="_Toc167626074" w:history="1">
            <w:r w:rsidR="00D12F4E" w:rsidRPr="00CF6F68">
              <w:rPr>
                <w:rStyle w:val="Hyperlink"/>
                <w:noProof/>
                <w:lang w:val="uk-UA"/>
              </w:rPr>
              <w:t>СПИСОК ВИКОРИСТАНИХ ДЖЕРЕЛ</w:t>
            </w:r>
            <w:r w:rsidR="00D12F4E">
              <w:rPr>
                <w:noProof/>
                <w:webHidden/>
              </w:rPr>
              <w:tab/>
            </w:r>
            <w:r w:rsidR="00D12F4E">
              <w:rPr>
                <w:noProof/>
                <w:webHidden/>
              </w:rPr>
              <w:fldChar w:fldCharType="begin"/>
            </w:r>
            <w:r w:rsidR="00D12F4E">
              <w:rPr>
                <w:noProof/>
                <w:webHidden/>
              </w:rPr>
              <w:instrText xml:space="preserve"> PAGEREF _Toc167626074 \h </w:instrText>
            </w:r>
            <w:r w:rsidR="00D12F4E">
              <w:rPr>
                <w:noProof/>
                <w:webHidden/>
              </w:rPr>
            </w:r>
            <w:r w:rsidR="00D12F4E">
              <w:rPr>
                <w:noProof/>
                <w:webHidden/>
              </w:rPr>
              <w:fldChar w:fldCharType="separate"/>
            </w:r>
            <w:r w:rsidR="00B1503B">
              <w:rPr>
                <w:noProof/>
                <w:webHidden/>
              </w:rPr>
              <w:t>76</w:t>
            </w:r>
            <w:r w:rsidR="00D12F4E">
              <w:rPr>
                <w:noProof/>
                <w:webHidden/>
              </w:rPr>
              <w:fldChar w:fldCharType="end"/>
            </w:r>
          </w:hyperlink>
        </w:p>
        <w:p w14:paraId="11F05FC7" w14:textId="4BBEF409" w:rsidR="001D3ACC" w:rsidRDefault="00E43D32">
          <w:r>
            <w:rPr>
              <w:rFonts w:cstheme="minorHAnsi"/>
              <w:caps/>
              <w:szCs w:val="20"/>
            </w:rPr>
            <w:fldChar w:fldCharType="end"/>
          </w:r>
        </w:p>
      </w:sdtContent>
    </w:sdt>
    <w:p w14:paraId="5954A76F" w14:textId="572A44D4" w:rsidR="00481344" w:rsidRDefault="00481344">
      <w:pPr>
        <w:spacing w:line="240" w:lineRule="auto"/>
        <w:ind w:firstLine="0"/>
        <w:jc w:val="left"/>
        <w:rPr>
          <w:lang w:val="uk-UA"/>
        </w:rPr>
      </w:pPr>
      <w:r>
        <w:rPr>
          <w:lang w:val="uk-UA"/>
        </w:rPr>
        <w:br w:type="page"/>
      </w:r>
    </w:p>
    <w:p w14:paraId="0B9F64EA" w14:textId="51A6B3C1" w:rsidR="00F479C9" w:rsidRDefault="00481344" w:rsidP="00481344">
      <w:pPr>
        <w:pStyle w:val="Heading1"/>
        <w:rPr>
          <w:lang w:val="uk-UA"/>
        </w:rPr>
      </w:pPr>
      <w:bookmarkStart w:id="0" w:name="_Toc167626040"/>
      <w:r w:rsidRPr="00481344">
        <w:rPr>
          <w:lang w:val="uk-UA"/>
        </w:rPr>
        <w:lastRenderedPageBreak/>
        <w:t>ПЕРЕЛІК СКОРОЧЕНЬ, УМОВНИХ ПОЗНАЧЕНЬ, ТЕРМІНІВ</w:t>
      </w:r>
      <w:bookmarkEnd w:id="0"/>
    </w:p>
    <w:p w14:paraId="1EA3DA22" w14:textId="77777777" w:rsidR="00481344" w:rsidRDefault="00481344" w:rsidP="00481344">
      <w:pPr>
        <w:rPr>
          <w:lang w:val="uk-UA"/>
        </w:rPr>
      </w:pPr>
    </w:p>
    <w:p w14:paraId="538F8B17" w14:textId="77777777" w:rsidR="00D62461" w:rsidRDefault="00D62461" w:rsidP="00D62461">
      <w:r>
        <w:t xml:space="preserve">ЧСС </w:t>
      </w:r>
      <w:r w:rsidRPr="00615567">
        <w:rPr>
          <w:lang w:val="ru-RU"/>
        </w:rPr>
        <w:t>(</w:t>
      </w:r>
      <w:r>
        <w:rPr>
          <w:lang w:val="en-US"/>
        </w:rPr>
        <w:t>HR</w:t>
      </w:r>
      <w:r w:rsidRPr="00615567">
        <w:rPr>
          <w:lang w:val="ru-RU"/>
        </w:rPr>
        <w:t xml:space="preserve">) </w:t>
      </w:r>
      <w:r>
        <w:t>– частота серцевих скорочень</w:t>
      </w:r>
    </w:p>
    <w:p w14:paraId="44D7C08E" w14:textId="77777777" w:rsidR="00D62461" w:rsidRDefault="00D62461" w:rsidP="00D62461">
      <w:r>
        <w:t xml:space="preserve">АТ </w:t>
      </w:r>
      <w:r w:rsidRPr="00615567">
        <w:rPr>
          <w:lang w:val="ru-RU"/>
        </w:rPr>
        <w:t>(</w:t>
      </w:r>
      <w:r>
        <w:rPr>
          <w:lang w:val="en-US"/>
        </w:rPr>
        <w:t>BP</w:t>
      </w:r>
      <w:r w:rsidRPr="00615567">
        <w:rPr>
          <w:lang w:val="ru-RU"/>
        </w:rPr>
        <w:t>)</w:t>
      </w:r>
      <w:r>
        <w:rPr>
          <w:lang w:val="ru-RU"/>
        </w:rPr>
        <w:t xml:space="preserve"> </w:t>
      </w:r>
      <w:r>
        <w:t>– артеріальний тиск</w:t>
      </w:r>
    </w:p>
    <w:p w14:paraId="2402E134" w14:textId="77777777" w:rsidR="00D62461" w:rsidRDefault="00D62461" w:rsidP="00D62461">
      <w:r>
        <w:t>САТ</w:t>
      </w:r>
      <w:r w:rsidRPr="00886723">
        <w:t xml:space="preserve"> (</w:t>
      </w:r>
      <w:r w:rsidRPr="00D62461">
        <w:t>SBP</w:t>
      </w:r>
      <w:r w:rsidRPr="00886723">
        <w:t>)</w:t>
      </w:r>
      <w:r>
        <w:t xml:space="preserve"> – систолічний артеріальний тиск</w:t>
      </w:r>
    </w:p>
    <w:p w14:paraId="1D8644A9" w14:textId="77777777" w:rsidR="00D62461" w:rsidRDefault="00D62461" w:rsidP="00D62461">
      <w:r>
        <w:t xml:space="preserve">ДАТ </w:t>
      </w:r>
      <w:r w:rsidRPr="00886723">
        <w:t>(</w:t>
      </w:r>
      <w:r w:rsidRPr="00D62461">
        <w:t>DBP</w:t>
      </w:r>
      <w:r w:rsidRPr="00886723">
        <w:t xml:space="preserve">) </w:t>
      </w:r>
      <w:r>
        <w:t>– діастолічний артеріальний тиск</w:t>
      </w:r>
    </w:p>
    <w:p w14:paraId="4304C6C9" w14:textId="77777777" w:rsidR="00D62461" w:rsidRDefault="00D62461" w:rsidP="00D62461">
      <w:r>
        <w:t>ПТ</w:t>
      </w:r>
      <w:r w:rsidRPr="00615567">
        <w:rPr>
          <w:lang w:val="ru-RU"/>
        </w:rPr>
        <w:t xml:space="preserve"> (</w:t>
      </w:r>
      <w:r>
        <w:rPr>
          <w:lang w:val="en-US"/>
        </w:rPr>
        <w:t>PP</w:t>
      </w:r>
      <w:r w:rsidRPr="00615567">
        <w:rPr>
          <w:lang w:val="ru-RU"/>
        </w:rPr>
        <w:t>)</w:t>
      </w:r>
      <w:r>
        <w:t xml:space="preserve"> – пульсовий тиск</w:t>
      </w:r>
    </w:p>
    <w:p w14:paraId="294ADA1F" w14:textId="77777777" w:rsidR="00D62461" w:rsidRDefault="00D62461" w:rsidP="00D62461">
      <w:r>
        <w:t>ВСР – варіабельність серцевого ритму</w:t>
      </w:r>
    </w:p>
    <w:p w14:paraId="379EAD94" w14:textId="77777777" w:rsidR="00D62461" w:rsidRDefault="00D62461" w:rsidP="00D62461">
      <w:pPr>
        <w:rPr>
          <w:lang w:val="uk-UA"/>
        </w:rPr>
      </w:pPr>
      <w:r>
        <w:t>ССС</w:t>
      </w:r>
      <w:r>
        <w:rPr>
          <w:lang w:val="ru-RU"/>
        </w:rPr>
        <w:t xml:space="preserve"> –</w:t>
      </w:r>
      <w:r>
        <w:t xml:space="preserve"> серцево-судинна система</w:t>
      </w:r>
    </w:p>
    <w:p w14:paraId="70A3DAA8" w14:textId="1666C6D1" w:rsidR="008111AA" w:rsidRPr="008111AA" w:rsidRDefault="008111AA" w:rsidP="00D62461">
      <w:pPr>
        <w:rPr>
          <w:lang w:val="uk-UA"/>
        </w:rPr>
      </w:pPr>
      <w:r>
        <w:rPr>
          <w:lang w:val="uk-UA"/>
        </w:rPr>
        <w:t xml:space="preserve">СНС – </w:t>
      </w:r>
      <w:r w:rsidRPr="008E5D38">
        <w:rPr>
          <w:lang w:val="uk-UA"/>
        </w:rPr>
        <w:t>симпатичн</w:t>
      </w:r>
      <w:r>
        <w:rPr>
          <w:lang w:val="uk-UA"/>
        </w:rPr>
        <w:t>а</w:t>
      </w:r>
      <w:r w:rsidRPr="008E5D38">
        <w:rPr>
          <w:lang w:val="uk-UA"/>
        </w:rPr>
        <w:t xml:space="preserve"> нервов</w:t>
      </w:r>
      <w:r>
        <w:rPr>
          <w:lang w:val="uk-UA"/>
        </w:rPr>
        <w:t>а</w:t>
      </w:r>
      <w:r w:rsidRPr="008E5D38">
        <w:rPr>
          <w:lang w:val="uk-UA"/>
        </w:rPr>
        <w:t xml:space="preserve"> систем</w:t>
      </w:r>
      <w:r>
        <w:rPr>
          <w:lang w:val="uk-UA"/>
        </w:rPr>
        <w:t>а</w:t>
      </w:r>
    </w:p>
    <w:p w14:paraId="5D75EA32" w14:textId="77777777" w:rsidR="00D62461" w:rsidRDefault="00D62461" w:rsidP="00D62461">
      <w:r>
        <w:t>ФВА – функціонально-вартісний аналіз</w:t>
      </w:r>
    </w:p>
    <w:p w14:paraId="22FF7BA3" w14:textId="77777777" w:rsidR="00B43FF7" w:rsidRPr="003D6439" w:rsidRDefault="00B43FF7">
      <w:pPr>
        <w:spacing w:line="240" w:lineRule="auto"/>
        <w:ind w:firstLine="0"/>
        <w:jc w:val="left"/>
        <w:rPr>
          <w:lang w:val="ru-RU"/>
        </w:rPr>
      </w:pPr>
      <w:r w:rsidRPr="003D6439">
        <w:rPr>
          <w:lang w:val="ru-RU"/>
        </w:rPr>
        <w:br w:type="page"/>
      </w:r>
    </w:p>
    <w:p w14:paraId="24CDC25D" w14:textId="55F547CD" w:rsidR="006C2995" w:rsidRPr="008E5D38" w:rsidRDefault="006C2995" w:rsidP="006C2995">
      <w:pPr>
        <w:pStyle w:val="Heading1"/>
        <w:rPr>
          <w:lang w:val="uk-UA"/>
        </w:rPr>
      </w:pPr>
      <w:bookmarkStart w:id="1" w:name="_Toc167626041"/>
      <w:r w:rsidRPr="008E5D38">
        <w:rPr>
          <w:lang w:val="uk-UA"/>
        </w:rPr>
        <w:lastRenderedPageBreak/>
        <w:t>ВСТУП</w:t>
      </w:r>
      <w:bookmarkEnd w:id="1"/>
    </w:p>
    <w:p w14:paraId="7D22BD09" w14:textId="77777777" w:rsidR="006C2995" w:rsidRPr="008E5D38" w:rsidRDefault="006C2995" w:rsidP="006C2995">
      <w:pPr>
        <w:rPr>
          <w:lang w:val="uk-UA"/>
        </w:rPr>
      </w:pPr>
    </w:p>
    <w:p w14:paraId="75DCB5D9" w14:textId="4AC2D386" w:rsidR="006C2995" w:rsidRPr="008E5D38" w:rsidRDefault="009C5D61" w:rsidP="009C5D61">
      <w:pPr>
        <w:rPr>
          <w:lang w:val="uk-UA"/>
        </w:rPr>
      </w:pPr>
      <w:r w:rsidRPr="008E5D38">
        <w:rPr>
          <w:lang w:val="uk-UA"/>
        </w:rPr>
        <w:t>Поняття стресу стає все більш поширеним явищем у наш час, що тісно корелює з низкою складних проблем, які стосуються не лише фізичного, але й психічного здоров’я. Урахування та ефективний моніторинг рівня стресу стають невід'ємною частиною сучасного підходу до управління здоров'ям, вимагаючи своєчасного втручання та цілеспрямованої підтримки. Останні наукові досягнення в галузі використання біометричних показників тіла, таких як індикаторів стресу, розглядаються як перспективний інструмент для детального розкриття взаємозв'язку між фізіологічними реакціями та психічним благополуччям.</w:t>
      </w:r>
    </w:p>
    <w:p w14:paraId="35350972" w14:textId="3B315280" w:rsidR="00EB1EAD" w:rsidRPr="008E5D38" w:rsidRDefault="00D26CF2" w:rsidP="009C5D61">
      <w:pPr>
        <w:rPr>
          <w:lang w:val="uk-UA"/>
        </w:rPr>
      </w:pPr>
      <w:r w:rsidRPr="008E5D38">
        <w:rPr>
          <w:lang w:val="uk-UA"/>
        </w:rPr>
        <w:t xml:space="preserve">У даному контексті виявлення стресу має велике значення, адже воно спрямоване на розробку та впровадження методів, які дозволяють вчасно виявляти і аналізувати рівень стресового навантаження на людину. Це є особливо важливим, </w:t>
      </w:r>
      <w:r w:rsidR="00E421D4" w:rsidRPr="008E5D38">
        <w:rPr>
          <w:lang w:val="uk-UA"/>
        </w:rPr>
        <w:t>коли стрес може мати серйозні наслідки для здоров’я та добробуту, отже своєчасне виявлення та аналіз показників надають можливість здійснення необхідних заходів для зменшення негативного впливу стресу на організм.</w:t>
      </w:r>
    </w:p>
    <w:p w14:paraId="2B21C087" w14:textId="4405749B" w:rsidR="00F87986" w:rsidRPr="00C922EE" w:rsidRDefault="00513E3A" w:rsidP="00C922EE">
      <w:pPr>
        <w:rPr>
          <w:lang w:val="uk-UA"/>
        </w:rPr>
      </w:pPr>
      <w:r>
        <w:rPr>
          <w:lang w:val="uk-UA"/>
        </w:rPr>
        <w:t>С</w:t>
      </w:r>
      <w:r w:rsidR="005270D0" w:rsidRPr="005270D0">
        <w:rPr>
          <w:lang w:val="uk-UA"/>
        </w:rPr>
        <w:t xml:space="preserve">трес визнаний як значний фактор ризику для багатьох </w:t>
      </w:r>
      <w:proofErr w:type="spellStart"/>
      <w:r w:rsidR="005270D0" w:rsidRPr="005270D0">
        <w:rPr>
          <w:lang w:val="uk-UA"/>
        </w:rPr>
        <w:t>хвороб</w:t>
      </w:r>
      <w:proofErr w:type="spellEnd"/>
      <w:r w:rsidR="005270D0" w:rsidRPr="005270D0">
        <w:rPr>
          <w:lang w:val="uk-UA"/>
        </w:rPr>
        <w:t xml:space="preserve">, включаючи серцево-судинні захворювання, </w:t>
      </w:r>
      <w:r w:rsidR="005270D0">
        <w:rPr>
          <w:lang w:val="uk-UA"/>
        </w:rPr>
        <w:t>втому</w:t>
      </w:r>
      <w:r w:rsidR="005270D0" w:rsidRPr="005270D0">
        <w:rPr>
          <w:lang w:val="uk-UA"/>
        </w:rPr>
        <w:t>, депресію і зниження імунної відповіді. Актуальність проекту підкріплюється значним впливом стресу на загальне здоров'я і добробут людини.</w:t>
      </w:r>
      <w:r w:rsidR="005270D0">
        <w:rPr>
          <w:lang w:val="uk-UA"/>
        </w:rPr>
        <w:t xml:space="preserve"> </w:t>
      </w:r>
      <w:r w:rsidR="000978F3">
        <w:rPr>
          <w:lang w:val="uk-UA"/>
        </w:rPr>
        <w:t>Наразі, б</w:t>
      </w:r>
      <w:r w:rsidR="000978F3" w:rsidRPr="000978F3">
        <w:rPr>
          <w:lang w:val="uk-UA"/>
        </w:rPr>
        <w:t xml:space="preserve">агато традиційних методів виявлення стресу або не достатньо точні, або вимагають спеціальних умов для використання, що обмежує їх практичне застосування. </w:t>
      </w:r>
      <w:r w:rsidR="000978F3">
        <w:rPr>
          <w:lang w:val="uk-UA"/>
        </w:rPr>
        <w:t>Даний</w:t>
      </w:r>
      <w:r w:rsidR="000978F3" w:rsidRPr="000978F3">
        <w:rPr>
          <w:lang w:val="uk-UA"/>
        </w:rPr>
        <w:t xml:space="preserve"> проект пропонує платформу, яка використовує поєднання сучасних технологій і біомедичних знань для покращення точності та доступності оцінювання стресу.</w:t>
      </w:r>
      <w:r w:rsidR="00C922EE">
        <w:rPr>
          <w:lang w:val="uk-UA"/>
        </w:rPr>
        <w:t xml:space="preserve"> </w:t>
      </w:r>
      <w:r w:rsidR="00C922EE" w:rsidRPr="00C922EE">
        <w:rPr>
          <w:lang w:val="uk-UA"/>
        </w:rPr>
        <w:t xml:space="preserve">Розробка платформи </w:t>
      </w:r>
      <w:r w:rsidR="00C922EE">
        <w:rPr>
          <w:lang w:val="uk-UA"/>
        </w:rPr>
        <w:t>може допомогти</w:t>
      </w:r>
      <w:r w:rsidR="00C922EE" w:rsidRPr="00C922EE">
        <w:rPr>
          <w:lang w:val="uk-UA"/>
        </w:rPr>
        <w:t xml:space="preserve"> в галузі біомедичних досліджень шляхом надання нових даних і методів аналізу, що можуть сприяти подальшому вивченню впливу стресу на людський організм.</w:t>
      </w:r>
    </w:p>
    <w:p w14:paraId="74DC5A5F" w14:textId="3F40F529" w:rsidR="00F11682" w:rsidRPr="005A2D21" w:rsidRDefault="00F11682" w:rsidP="00F11682">
      <w:pPr>
        <w:rPr>
          <w:b/>
          <w:bCs/>
          <w:i/>
          <w:iCs/>
          <w:lang w:val="uk-UA"/>
        </w:rPr>
      </w:pPr>
      <w:r w:rsidRPr="005A2D21">
        <w:rPr>
          <w:b/>
          <w:bCs/>
          <w:i/>
          <w:iCs/>
          <w:lang w:val="uk-UA"/>
        </w:rPr>
        <w:t>Мета і завдання роботи</w:t>
      </w:r>
    </w:p>
    <w:p w14:paraId="4483EDF7" w14:textId="31B0F6AA" w:rsidR="00F11682" w:rsidRDefault="00F11682" w:rsidP="00F11682">
      <w:pPr>
        <w:rPr>
          <w:lang w:val="uk-UA"/>
        </w:rPr>
      </w:pPr>
      <w:r w:rsidRPr="006B0D8F">
        <w:rPr>
          <w:i/>
          <w:lang w:val="uk-UA"/>
        </w:rPr>
        <w:t xml:space="preserve">Метою </w:t>
      </w:r>
      <w:r w:rsidRPr="00C60CE9">
        <w:t xml:space="preserve">роботи є </w:t>
      </w:r>
      <w:r w:rsidR="00801ABD">
        <w:rPr>
          <w:lang w:val="uk-UA"/>
        </w:rPr>
        <w:t>покращення методів</w:t>
      </w:r>
      <w:r w:rsidRPr="00C60CE9">
        <w:t xml:space="preserve"> для забезпечення детекції стресу, як</w:t>
      </w:r>
      <w:r w:rsidR="00801ABD">
        <w:rPr>
          <w:lang w:val="uk-UA"/>
        </w:rPr>
        <w:t>і</w:t>
      </w:r>
      <w:r w:rsidRPr="00C60CE9">
        <w:t xml:space="preserve"> базу</w:t>
      </w:r>
      <w:r w:rsidR="00801ABD">
        <w:rPr>
          <w:lang w:val="uk-UA"/>
        </w:rPr>
        <w:t>ю</w:t>
      </w:r>
      <w:r w:rsidRPr="00C60CE9">
        <w:t xml:space="preserve">ться на аналізі фізіологічних даних та засобах штучного інтелекту. У рамках дослідження будуть розглянуті існуючі методи виявлення стресу, проведено аналіз </w:t>
      </w:r>
      <w:r w:rsidRPr="00C60CE9">
        <w:lastRenderedPageBreak/>
        <w:t>їх ефективності та обґрунтовано вибір оптимального підходу до розробки програми.</w:t>
      </w:r>
    </w:p>
    <w:p w14:paraId="144CF586" w14:textId="77777777" w:rsidR="00F11682" w:rsidRPr="00F11682" w:rsidRDefault="00F11682" w:rsidP="00F11682">
      <w:pPr>
        <w:ind w:firstLine="708"/>
        <w:rPr>
          <w:lang w:val="ru-RU"/>
        </w:rPr>
      </w:pPr>
      <w:r w:rsidRPr="00782E8C">
        <w:rPr>
          <w:lang w:val="uk-UA"/>
        </w:rPr>
        <w:t xml:space="preserve">Її досягнення передбачає вирішення наступних </w:t>
      </w:r>
      <w:r w:rsidRPr="00782E8C">
        <w:rPr>
          <w:i/>
          <w:lang w:val="uk-UA"/>
        </w:rPr>
        <w:t>завдань</w:t>
      </w:r>
      <w:r w:rsidRPr="00782E8C">
        <w:rPr>
          <w:lang w:val="uk-UA"/>
        </w:rPr>
        <w:t>:</w:t>
      </w:r>
    </w:p>
    <w:p w14:paraId="6773D285" w14:textId="7035764D" w:rsidR="00F11682" w:rsidRPr="00F11682" w:rsidRDefault="00F11682" w:rsidP="00F11682">
      <w:pPr>
        <w:rPr>
          <w:lang w:val="uk-UA"/>
        </w:rPr>
      </w:pPr>
      <w:r w:rsidRPr="00C60CE9">
        <w:t>1. Аналіз вітчизняних та зарубіжних джерел</w:t>
      </w:r>
      <w:r>
        <w:rPr>
          <w:lang w:val="uk-UA"/>
        </w:rPr>
        <w:t>.</w:t>
      </w:r>
    </w:p>
    <w:p w14:paraId="61602509" w14:textId="4E085D3C" w:rsidR="00F11682" w:rsidRPr="00F11682" w:rsidRDefault="00F11682" w:rsidP="00F11682">
      <w:pPr>
        <w:rPr>
          <w:lang w:val="uk-UA"/>
        </w:rPr>
      </w:pPr>
      <w:r w:rsidRPr="00C60CE9">
        <w:t>2. Збір даних за допомогою носимого пристрою ABpro Holter</w:t>
      </w:r>
      <w:r>
        <w:rPr>
          <w:lang w:val="uk-UA"/>
        </w:rPr>
        <w:t>.</w:t>
      </w:r>
    </w:p>
    <w:p w14:paraId="4079B99D" w14:textId="31EDAAFA" w:rsidR="00F11682" w:rsidRPr="00F11682" w:rsidRDefault="00F11682" w:rsidP="00F11682">
      <w:pPr>
        <w:rPr>
          <w:lang w:val="uk-UA"/>
        </w:rPr>
      </w:pPr>
      <w:r w:rsidRPr="00C60CE9">
        <w:t>3. Аналіз класифікаційних алгоритмів</w:t>
      </w:r>
      <w:r>
        <w:rPr>
          <w:lang w:val="uk-UA"/>
        </w:rPr>
        <w:t>.</w:t>
      </w:r>
    </w:p>
    <w:p w14:paraId="18D292BB" w14:textId="10408EBF" w:rsidR="00F11682" w:rsidRPr="00F11682" w:rsidRDefault="00717EBB" w:rsidP="00F11682">
      <w:pPr>
        <w:rPr>
          <w:lang w:val="uk-UA"/>
        </w:rPr>
      </w:pPr>
      <w:r>
        <w:rPr>
          <w:lang w:val="ru-RU"/>
        </w:rPr>
        <w:t>4</w:t>
      </w:r>
      <w:r w:rsidR="00F11682" w:rsidRPr="00C60CE9">
        <w:t>. Розробити програмний застосунок для оцінки рівня стресу</w:t>
      </w:r>
      <w:r w:rsidR="00F11682">
        <w:rPr>
          <w:lang w:val="uk-UA"/>
        </w:rPr>
        <w:t>.</w:t>
      </w:r>
    </w:p>
    <w:p w14:paraId="7D3E5CB5" w14:textId="798330B6" w:rsidR="006E0D1C" w:rsidRDefault="00717EBB" w:rsidP="00F11682">
      <w:pPr>
        <w:rPr>
          <w:lang w:val="uk-UA"/>
        </w:rPr>
      </w:pPr>
      <w:r>
        <w:rPr>
          <w:lang w:val="ru-RU"/>
        </w:rPr>
        <w:t>5</w:t>
      </w:r>
      <w:r w:rsidR="00F11682" w:rsidRPr="00C60CE9">
        <w:t>. Реалізувати графічний інтерфейс програмного застосунку</w:t>
      </w:r>
      <w:r w:rsidR="006E0D1C" w:rsidRPr="008E5D38">
        <w:rPr>
          <w:lang w:val="uk-UA"/>
        </w:rPr>
        <w:t>.</w:t>
      </w:r>
    </w:p>
    <w:p w14:paraId="43B705EF" w14:textId="2972C1D3" w:rsidR="00B26C0C" w:rsidRDefault="004511FD" w:rsidP="00F11682">
      <w:pPr>
        <w:rPr>
          <w:lang w:val="uk-UA"/>
        </w:rPr>
      </w:pPr>
      <w:r w:rsidRPr="00CF2A11">
        <w:rPr>
          <w:b/>
          <w:bCs/>
          <w:i/>
          <w:iCs/>
          <w:lang w:val="uk-UA"/>
        </w:rPr>
        <w:t>Використані методи.</w:t>
      </w:r>
      <w:r w:rsidR="00CF2A11">
        <w:rPr>
          <w:b/>
          <w:bCs/>
          <w:i/>
          <w:iCs/>
          <w:lang w:val="uk-UA"/>
        </w:rPr>
        <w:t xml:space="preserve"> </w:t>
      </w:r>
      <w:r w:rsidR="00540A43">
        <w:rPr>
          <w:lang w:val="uk-UA"/>
        </w:rPr>
        <w:t xml:space="preserve">У роботі було використано </w:t>
      </w:r>
      <w:r w:rsidR="00883F38">
        <w:rPr>
          <w:lang w:val="uk-UA"/>
        </w:rPr>
        <w:t xml:space="preserve">декілька ключових методів: аналіз літературних джерел, </w:t>
      </w:r>
      <w:r w:rsidR="00F95CD6">
        <w:rPr>
          <w:lang w:val="uk-UA"/>
        </w:rPr>
        <w:t xml:space="preserve">створення цільових стресових змінних, </w:t>
      </w:r>
      <w:r w:rsidR="005648F0">
        <w:rPr>
          <w:lang w:val="uk-UA"/>
        </w:rPr>
        <w:t xml:space="preserve">застосування різних методів відбору параметрів, </w:t>
      </w:r>
      <w:r w:rsidR="00967A7D">
        <w:rPr>
          <w:lang w:val="uk-UA"/>
        </w:rPr>
        <w:t xml:space="preserve">обрання та </w:t>
      </w:r>
      <w:r w:rsidR="00883F38">
        <w:rPr>
          <w:lang w:val="uk-UA"/>
        </w:rPr>
        <w:t xml:space="preserve">використання </w:t>
      </w:r>
      <w:r w:rsidR="00540A43">
        <w:rPr>
          <w:lang w:val="uk-UA"/>
        </w:rPr>
        <w:t>найпоширеніш</w:t>
      </w:r>
      <w:r w:rsidR="00883F38">
        <w:rPr>
          <w:lang w:val="uk-UA"/>
        </w:rPr>
        <w:t xml:space="preserve">их </w:t>
      </w:r>
      <w:r w:rsidR="00967A7D">
        <w:rPr>
          <w:lang w:val="uk-UA"/>
        </w:rPr>
        <w:t xml:space="preserve">і </w:t>
      </w:r>
      <w:r w:rsidR="005128BC">
        <w:rPr>
          <w:lang w:val="uk-UA"/>
        </w:rPr>
        <w:t xml:space="preserve">найбільш точних </w:t>
      </w:r>
      <w:r w:rsidR="00ED1066">
        <w:rPr>
          <w:lang w:val="uk-UA"/>
        </w:rPr>
        <w:t>класифікаційних</w:t>
      </w:r>
      <w:r w:rsidR="00883F38">
        <w:rPr>
          <w:lang w:val="uk-UA"/>
        </w:rPr>
        <w:t xml:space="preserve"> </w:t>
      </w:r>
      <w:r w:rsidR="00540A43">
        <w:rPr>
          <w:lang w:val="uk-UA"/>
        </w:rPr>
        <w:t>алгоритм</w:t>
      </w:r>
      <w:r w:rsidR="00883F38">
        <w:rPr>
          <w:lang w:val="uk-UA"/>
        </w:rPr>
        <w:t>ів</w:t>
      </w:r>
      <w:r w:rsidR="00F5075D">
        <w:rPr>
          <w:lang w:val="uk-UA"/>
        </w:rPr>
        <w:t xml:space="preserve"> для оцінки рівня стресу, розробка </w:t>
      </w:r>
      <w:r w:rsidR="001E6320">
        <w:rPr>
          <w:lang w:val="uk-UA"/>
        </w:rPr>
        <w:t>логіки та архітектури платформи</w:t>
      </w:r>
      <w:r w:rsidR="00967A7D">
        <w:rPr>
          <w:lang w:val="uk-UA"/>
        </w:rPr>
        <w:t>.</w:t>
      </w:r>
    </w:p>
    <w:p w14:paraId="03D8FFFB" w14:textId="474F7CD8" w:rsidR="00ED1066" w:rsidRPr="00CF4573" w:rsidRDefault="006E1F1A" w:rsidP="00F11682">
      <w:pPr>
        <w:rPr>
          <w:lang w:val="uk-UA"/>
        </w:rPr>
      </w:pPr>
      <w:r w:rsidRPr="0014471B">
        <w:rPr>
          <w:b/>
          <w:bCs/>
          <w:i/>
          <w:iCs/>
          <w:lang w:val="uk-UA"/>
        </w:rPr>
        <w:t>Отримані результати та їх практичн</w:t>
      </w:r>
      <w:r w:rsidR="009868E9" w:rsidRPr="0014471B">
        <w:rPr>
          <w:b/>
          <w:bCs/>
          <w:i/>
          <w:iCs/>
          <w:lang w:val="uk-UA"/>
        </w:rPr>
        <w:t>е застосування</w:t>
      </w:r>
      <w:r w:rsidR="00090987" w:rsidRPr="0014471B">
        <w:rPr>
          <w:b/>
          <w:bCs/>
          <w:i/>
          <w:iCs/>
          <w:lang w:val="uk-UA"/>
        </w:rPr>
        <w:t>.</w:t>
      </w:r>
      <w:r w:rsidR="00090987">
        <w:rPr>
          <w:lang w:val="uk-UA"/>
        </w:rPr>
        <w:t xml:space="preserve"> </w:t>
      </w:r>
      <w:r w:rsidR="00AE3E8C" w:rsidRPr="00AE3E8C">
        <w:rPr>
          <w:lang w:val="uk-UA"/>
        </w:rPr>
        <w:t xml:space="preserve">У процесі розробки дипломного проекту було ініційовано збір даних за допомогою </w:t>
      </w:r>
      <w:proofErr w:type="spellStart"/>
      <w:r w:rsidR="00AE3E8C" w:rsidRPr="00AE3E8C">
        <w:rPr>
          <w:lang w:val="uk-UA"/>
        </w:rPr>
        <w:t>ABpro</w:t>
      </w:r>
      <w:proofErr w:type="spellEnd"/>
      <w:r w:rsidR="00AE3E8C" w:rsidRPr="00AE3E8C">
        <w:rPr>
          <w:lang w:val="uk-UA"/>
        </w:rPr>
        <w:t xml:space="preserve"> </w:t>
      </w:r>
      <w:proofErr w:type="spellStart"/>
      <w:r w:rsidR="00AE3E8C" w:rsidRPr="00AE3E8C">
        <w:rPr>
          <w:lang w:val="uk-UA"/>
        </w:rPr>
        <w:t>Holter</w:t>
      </w:r>
      <w:proofErr w:type="spellEnd"/>
      <w:r w:rsidR="00AE3E8C" w:rsidRPr="00AE3E8C">
        <w:rPr>
          <w:lang w:val="uk-UA"/>
        </w:rPr>
        <w:t xml:space="preserve">. Волонтери піддавались когнітивному та психофізичному навантаженню, а отримані дані проходили попередню обробку та статистичний аналіз. Це дозволило розробити стресові змінні різними методами, з яких метод </w:t>
      </w:r>
      <w:proofErr w:type="spellStart"/>
      <w:r w:rsidR="00AE3E8C" w:rsidRPr="00AE3E8C">
        <w:rPr>
          <w:lang w:val="uk-UA"/>
        </w:rPr>
        <w:t>stress_class</w:t>
      </w:r>
      <w:proofErr w:type="spellEnd"/>
      <w:r w:rsidR="00AE3E8C" w:rsidRPr="00AE3E8C">
        <w:rPr>
          <w:lang w:val="uk-UA"/>
        </w:rPr>
        <w:t xml:space="preserve"> продемонстрував найкращі результати у класифікації. Було також випробувано та проаналізовано 12 класифікаційних алгоритмів, що сприяло вибору найефективнішого для оцінки стресу. З використанням обраної архітектури алгоритмів розроблено платформу на базі фреймворку </w:t>
      </w:r>
      <w:proofErr w:type="spellStart"/>
      <w:r w:rsidR="00AE3E8C" w:rsidRPr="00AE3E8C">
        <w:rPr>
          <w:lang w:val="uk-UA"/>
        </w:rPr>
        <w:t>Streamlit</w:t>
      </w:r>
      <w:proofErr w:type="spellEnd"/>
      <w:r w:rsidR="00AE3E8C" w:rsidRPr="00AE3E8C">
        <w:rPr>
          <w:lang w:val="uk-UA"/>
        </w:rPr>
        <w:t>.</w:t>
      </w:r>
    </w:p>
    <w:p w14:paraId="63ED29E4" w14:textId="731F0E2C" w:rsidR="00B60B3A" w:rsidRDefault="00B60B3A" w:rsidP="0014471B">
      <w:pPr>
        <w:rPr>
          <w:lang w:val="uk-UA"/>
        </w:rPr>
      </w:pPr>
      <w:r>
        <w:t xml:space="preserve">Результати </w:t>
      </w:r>
      <w:r>
        <w:rPr>
          <w:lang w:val="uk-UA"/>
        </w:rPr>
        <w:t>даної</w:t>
      </w:r>
      <w:r>
        <w:t xml:space="preserve"> </w:t>
      </w:r>
      <w:r>
        <w:rPr>
          <w:lang w:val="uk-UA"/>
        </w:rPr>
        <w:t>роботи</w:t>
      </w:r>
      <w:r>
        <w:t xml:space="preserve"> можуть також сприяти подальшому розвитку аналітичних інструментів для моніторингу здоров'я, особливо в умовах зростаючого навантаження і стресів сучасного життя. Це робить розроблену платформу не тільки актуальною, але й необхідною для широкого впровадження в багатьох сферах діяльності.</w:t>
      </w:r>
      <w:r w:rsidR="00280BF7">
        <w:rPr>
          <w:lang w:val="uk-UA"/>
        </w:rPr>
        <w:t xml:space="preserve"> Дана платформа може стати основою впровадження отриманих результатів в </w:t>
      </w:r>
      <w:proofErr w:type="spellStart"/>
      <w:r w:rsidR="00280BF7">
        <w:rPr>
          <w:lang w:val="uk-UA"/>
        </w:rPr>
        <w:t>носимі</w:t>
      </w:r>
      <w:proofErr w:type="spellEnd"/>
      <w:r w:rsidR="00280BF7">
        <w:rPr>
          <w:lang w:val="uk-UA"/>
        </w:rPr>
        <w:t xml:space="preserve"> пристрої для </w:t>
      </w:r>
      <w:r w:rsidR="0014471B">
        <w:rPr>
          <w:lang w:val="uk-UA"/>
        </w:rPr>
        <w:t>оцінки рівня стресу в реальному часі.</w:t>
      </w:r>
    </w:p>
    <w:p w14:paraId="4B593093" w14:textId="77777777" w:rsidR="00FD0622" w:rsidRPr="00EF6173" w:rsidRDefault="005F4A62" w:rsidP="00FD0622">
      <w:pPr>
        <w:rPr>
          <w:b/>
          <w:lang w:val="uk-UA"/>
        </w:rPr>
      </w:pPr>
      <w:r w:rsidRPr="00FD0622">
        <w:rPr>
          <w:b/>
          <w:bCs/>
          <w:i/>
          <w:iCs/>
          <w:lang w:val="uk-UA"/>
        </w:rPr>
        <w:t>Публікації.</w:t>
      </w:r>
      <w:r>
        <w:rPr>
          <w:lang w:val="uk-UA"/>
        </w:rPr>
        <w:t xml:space="preserve"> </w:t>
      </w:r>
      <w:r w:rsidR="00FD0622" w:rsidRPr="00782E8C">
        <w:rPr>
          <w:lang w:val="uk-UA"/>
        </w:rPr>
        <w:t xml:space="preserve">За результатами виконаної роботи </w:t>
      </w:r>
      <w:r w:rsidR="00FD0622">
        <w:rPr>
          <w:lang w:val="uk-UA"/>
        </w:rPr>
        <w:t>було опубліковано 1 статтю на міжнародній конференції в Мехіко, Мексика:</w:t>
      </w:r>
    </w:p>
    <w:p w14:paraId="079A86EC" w14:textId="103A465C" w:rsidR="00073590" w:rsidRDefault="00FF5A4A" w:rsidP="00FD0622">
      <w:pPr>
        <w:rPr>
          <w:rStyle w:val="Hyperlink"/>
          <w:color w:val="000000"/>
          <w:lang w:val="uk-UA"/>
        </w:rPr>
      </w:pPr>
      <w:r w:rsidRPr="00C60CE9">
        <w:rPr>
          <w:color w:val="000000"/>
        </w:rPr>
        <w:lastRenderedPageBreak/>
        <w:t xml:space="preserve">D. Zahorska </w:t>
      </w:r>
      <w:r>
        <w:rPr>
          <w:color w:val="000000"/>
        </w:rPr>
        <w:t xml:space="preserve">/ </w:t>
      </w:r>
      <w:r w:rsidR="00FD0622" w:rsidRPr="00C60CE9">
        <w:rPr>
          <w:color w:val="000000"/>
        </w:rPr>
        <w:t>Unraveling Body Vitals as Traumatic Event-Caused Stress Indicators / D. Zahorska et al. </w:t>
      </w:r>
      <w:r w:rsidR="00FD0622" w:rsidRPr="00C60CE9">
        <w:rPr>
          <w:i/>
          <w:iCs/>
          <w:color w:val="000000"/>
        </w:rPr>
        <w:t>2023 IEEE Symposium Series on Computational Intelligence (SSCI)</w:t>
      </w:r>
      <w:r w:rsidR="00FD0622" w:rsidRPr="00C60CE9">
        <w:rPr>
          <w:color w:val="000000"/>
        </w:rPr>
        <w:t>, Mexico City, Mexico, 5–8 December 2023. 2023. URL: </w:t>
      </w:r>
      <w:hyperlink r:id="rId14" w:tgtFrame="_blank" w:history="1">
        <w:r w:rsidR="00FD0622" w:rsidRPr="00C60CE9">
          <w:rPr>
            <w:rStyle w:val="Hyperlink"/>
            <w:color w:val="000000"/>
          </w:rPr>
          <w:t>https://doi.org/10.1109/ssci52147.2023.10372048</w:t>
        </w:r>
      </w:hyperlink>
    </w:p>
    <w:p w14:paraId="5C39AED9" w14:textId="77777777" w:rsidR="00DE1D42" w:rsidRPr="00DE1D42" w:rsidRDefault="00DE1D42" w:rsidP="00DE1D42">
      <w:pPr>
        <w:rPr>
          <w:b/>
          <w:i/>
          <w:lang w:val="uk-UA"/>
        </w:rPr>
      </w:pPr>
      <w:r w:rsidRPr="00DE1D42">
        <w:rPr>
          <w:b/>
          <w:i/>
          <w:lang w:val="uk-UA"/>
        </w:rPr>
        <w:t>Структура роботи</w:t>
      </w:r>
    </w:p>
    <w:p w14:paraId="5352BC2E" w14:textId="71EEBBFE" w:rsidR="00FD0622" w:rsidRPr="00155190" w:rsidRDefault="00DE1D42" w:rsidP="00DE1D42">
      <w:pPr>
        <w:rPr>
          <w:lang w:val="ru-RU"/>
        </w:rPr>
      </w:pPr>
      <w:r w:rsidRPr="00DE1D42">
        <w:rPr>
          <w:lang w:val="uk-UA"/>
        </w:rPr>
        <w:t>Дипломна робота за темою «Платформа для оцінки рівня стресу за даними добового моніторингу серцево-судинних параметрів» виконана студент</w:t>
      </w:r>
      <w:r>
        <w:rPr>
          <w:lang w:val="uk-UA"/>
        </w:rPr>
        <w:t>кою</w:t>
      </w:r>
      <w:r w:rsidRPr="00DE1D42">
        <w:rPr>
          <w:lang w:val="uk-UA"/>
        </w:rPr>
        <w:t xml:space="preserve"> </w:t>
      </w:r>
      <w:r>
        <w:rPr>
          <w:i/>
          <w:lang w:val="uk-UA"/>
        </w:rPr>
        <w:t>Загорською Дар'єю Андріївною</w:t>
      </w:r>
      <w:r w:rsidRPr="00DE1D42">
        <w:rPr>
          <w:i/>
          <w:lang w:val="uk-UA"/>
        </w:rPr>
        <w:t xml:space="preserve"> зі спеціальності 122 «Комп’ютерні науки» за освітньо-професійною програмою «Комп’ютерні технології в біології та медицині»</w:t>
      </w:r>
      <w:r w:rsidRPr="00DE1D42">
        <w:rPr>
          <w:lang w:val="uk-UA"/>
        </w:rPr>
        <w:t xml:space="preserve">, побудована за класичним типом та викладена на </w:t>
      </w:r>
      <w:r w:rsidR="00865874">
        <w:rPr>
          <w:lang w:val="uk-UA"/>
        </w:rPr>
        <w:t>84</w:t>
      </w:r>
      <w:r w:rsidRPr="007E6B61">
        <w:rPr>
          <w:lang w:val="uk-UA"/>
        </w:rPr>
        <w:t xml:space="preserve"> </w:t>
      </w:r>
      <w:r w:rsidRPr="00DE1D42">
        <w:rPr>
          <w:lang w:val="uk-UA"/>
        </w:rPr>
        <w:t xml:space="preserve">сторінках машинописного тексту. Вона складається з: вступу; </w:t>
      </w:r>
      <w:r w:rsidR="00C2425D">
        <w:rPr>
          <w:lang w:val="uk-UA"/>
        </w:rPr>
        <w:t>3</w:t>
      </w:r>
      <w:r w:rsidRPr="00DE1D42">
        <w:rPr>
          <w:lang w:val="uk-UA"/>
        </w:rPr>
        <w:t xml:space="preserve"> розділів (</w:t>
      </w:r>
      <w:r w:rsidR="000503EC">
        <w:rPr>
          <w:i/>
          <w:lang w:val="uk-UA"/>
        </w:rPr>
        <w:t>сучасні підходи до оцінювання стресу, методи імплементації підходу для оцінки стресу, практична реалізація платформи для оцінки стресу</w:t>
      </w:r>
      <w:r w:rsidRPr="00DE1D42">
        <w:rPr>
          <w:i/>
          <w:lang w:val="uk-UA"/>
        </w:rPr>
        <w:t>)</w:t>
      </w:r>
      <w:r w:rsidRPr="00DE1D42">
        <w:rPr>
          <w:lang w:val="uk-UA"/>
        </w:rPr>
        <w:t xml:space="preserve">, висновків до кожного з цих розділів; загальних висновків; списку використаних джерел, який налічує </w:t>
      </w:r>
      <w:r w:rsidR="000503EC">
        <w:rPr>
          <w:lang w:val="uk-UA"/>
        </w:rPr>
        <w:t>6</w:t>
      </w:r>
      <w:r w:rsidR="00BF55E6" w:rsidRPr="00BF55E6">
        <w:rPr>
          <w:lang w:val="uk-UA"/>
        </w:rPr>
        <w:t>9</w:t>
      </w:r>
      <w:r w:rsidRPr="00DE1D42">
        <w:rPr>
          <w:lang w:val="uk-UA"/>
        </w:rPr>
        <w:t xml:space="preserve"> джерел</w:t>
      </w:r>
      <w:r w:rsidR="005F0B04" w:rsidRPr="005F0B04">
        <w:rPr>
          <w:lang w:val="uk-UA"/>
        </w:rPr>
        <w:t xml:space="preserve"> </w:t>
      </w:r>
      <w:r w:rsidRPr="00DE1D42">
        <w:rPr>
          <w:lang w:val="uk-UA"/>
        </w:rPr>
        <w:t>(</w:t>
      </w:r>
      <w:r w:rsidR="00BF55E6" w:rsidRPr="00BF55E6">
        <w:rPr>
          <w:lang w:val="uk-UA"/>
        </w:rPr>
        <w:t>2</w:t>
      </w:r>
      <w:r w:rsidRPr="00DE1D42">
        <w:rPr>
          <w:lang w:val="uk-UA"/>
        </w:rPr>
        <w:t xml:space="preserve"> – на кирилиці, </w:t>
      </w:r>
      <w:r w:rsidR="000503EC">
        <w:rPr>
          <w:lang w:val="uk-UA"/>
        </w:rPr>
        <w:t>67</w:t>
      </w:r>
      <w:r w:rsidRPr="00DE1D42">
        <w:rPr>
          <w:lang w:val="uk-UA"/>
        </w:rPr>
        <w:t xml:space="preserve"> – на латиниці). В роботі представлено </w:t>
      </w:r>
      <w:r w:rsidR="000503EC" w:rsidRPr="000503EC">
        <w:rPr>
          <w:lang w:val="uk-UA"/>
        </w:rPr>
        <w:t>3</w:t>
      </w:r>
      <w:r w:rsidR="00EB0436">
        <w:rPr>
          <w:lang w:val="uk-UA"/>
        </w:rPr>
        <w:t>6</w:t>
      </w:r>
      <w:r w:rsidRPr="00DE1D42">
        <w:rPr>
          <w:lang w:val="uk-UA"/>
        </w:rPr>
        <w:t xml:space="preserve"> рисун</w:t>
      </w:r>
      <w:r w:rsidR="00EB0436">
        <w:rPr>
          <w:lang w:val="uk-UA"/>
        </w:rPr>
        <w:t>ків</w:t>
      </w:r>
      <w:r w:rsidRPr="00DE1D42">
        <w:rPr>
          <w:lang w:val="uk-UA"/>
        </w:rPr>
        <w:t xml:space="preserve"> і </w:t>
      </w:r>
      <w:r w:rsidR="005848B3">
        <w:rPr>
          <w:lang w:val="uk-UA"/>
        </w:rPr>
        <w:t>9</w:t>
      </w:r>
      <w:r w:rsidRPr="00DE1D42">
        <w:rPr>
          <w:lang w:val="uk-UA"/>
        </w:rPr>
        <w:t> таблиць</w:t>
      </w:r>
      <w:r w:rsidR="001C3434" w:rsidRPr="00155190">
        <w:rPr>
          <w:lang w:val="ru-RU"/>
        </w:rPr>
        <w:t>.</w:t>
      </w:r>
    </w:p>
    <w:p w14:paraId="574600F5" w14:textId="339F9C3C" w:rsidR="006E0D1C" w:rsidRPr="008E5D38" w:rsidRDefault="006E0D1C">
      <w:pPr>
        <w:spacing w:line="240" w:lineRule="auto"/>
        <w:ind w:firstLine="0"/>
        <w:jc w:val="left"/>
        <w:rPr>
          <w:lang w:val="uk-UA"/>
        </w:rPr>
      </w:pPr>
      <w:r w:rsidRPr="008E5D38">
        <w:rPr>
          <w:lang w:val="uk-UA"/>
        </w:rPr>
        <w:br w:type="page"/>
      </w:r>
    </w:p>
    <w:p w14:paraId="0D396C7D" w14:textId="4587D57D" w:rsidR="006E0D1C" w:rsidRPr="009D2C28" w:rsidRDefault="00AB5AA4" w:rsidP="00AB5AA4">
      <w:pPr>
        <w:pStyle w:val="Heading1"/>
      </w:pPr>
      <w:bookmarkStart w:id="2" w:name="_Toc167626042"/>
      <w:r w:rsidRPr="008E5D38">
        <w:rPr>
          <w:lang w:val="uk-UA"/>
        </w:rPr>
        <w:lastRenderedPageBreak/>
        <w:t>РОЗДІЛ 1</w:t>
      </w:r>
      <w:r w:rsidRPr="008E5D38">
        <w:rPr>
          <w:lang w:val="uk-UA"/>
        </w:rPr>
        <w:br/>
      </w:r>
      <w:r w:rsidR="009D2C28" w:rsidRPr="009D2C28">
        <w:rPr>
          <w:lang w:val="uk-UA"/>
        </w:rPr>
        <w:t>СУЧАСНІ ПІДХОДИ ДО ОЦІНЮВАННЯ СТРЕСУ</w:t>
      </w:r>
      <w:bookmarkEnd w:id="2"/>
    </w:p>
    <w:p w14:paraId="41F446BB" w14:textId="77777777" w:rsidR="00AB5AA4" w:rsidRPr="008E5D38" w:rsidRDefault="00AB5AA4" w:rsidP="00AB5AA4">
      <w:pPr>
        <w:rPr>
          <w:lang w:val="uk-UA"/>
        </w:rPr>
      </w:pPr>
    </w:p>
    <w:p w14:paraId="65542E10" w14:textId="2B30CCEF" w:rsidR="00AB5AA4" w:rsidRPr="008E5D38" w:rsidRDefault="00AB5AA4" w:rsidP="00AB5AA4">
      <w:pPr>
        <w:pStyle w:val="Heading2"/>
        <w:rPr>
          <w:lang w:val="uk-UA"/>
        </w:rPr>
      </w:pPr>
      <w:bookmarkStart w:id="3" w:name="_Toc167626043"/>
      <w:r w:rsidRPr="008E5D38">
        <w:rPr>
          <w:lang w:val="uk-UA"/>
        </w:rPr>
        <w:t>1.1. Клінічне визначення стресу</w:t>
      </w:r>
      <w:bookmarkEnd w:id="3"/>
    </w:p>
    <w:p w14:paraId="54534F19" w14:textId="77777777" w:rsidR="00AB5AA4" w:rsidRPr="008E5D38" w:rsidRDefault="00AB5AA4" w:rsidP="00AB5AA4">
      <w:pPr>
        <w:rPr>
          <w:lang w:val="uk-UA"/>
        </w:rPr>
      </w:pPr>
    </w:p>
    <w:p w14:paraId="3F1DAD5A" w14:textId="5DE4D2C0" w:rsidR="00462C23" w:rsidRPr="008E5D38" w:rsidRDefault="00462C23" w:rsidP="00AB5AA4">
      <w:pPr>
        <w:rPr>
          <w:lang w:val="uk-UA"/>
        </w:rPr>
      </w:pPr>
      <w:r w:rsidRPr="008E5D38">
        <w:rPr>
          <w:lang w:val="uk-UA"/>
        </w:rPr>
        <w:t xml:space="preserve">Визначення стресу є однією з найважливіших проблем у дослідженнях стресу. Стрес – це розпливчастий і широкий термін, що має кілька визначень і пов'язаних з ним явищ. Концепція різноманітності стресу є одночасно однією з його сильних і слабких сторін. </w:t>
      </w:r>
      <w:proofErr w:type="spellStart"/>
      <w:r w:rsidRPr="008E5D38">
        <w:rPr>
          <w:lang w:val="uk-UA"/>
        </w:rPr>
        <w:t>Багатовимірність</w:t>
      </w:r>
      <w:proofErr w:type="spellEnd"/>
      <w:r w:rsidRPr="008E5D38">
        <w:rPr>
          <w:lang w:val="uk-UA"/>
        </w:rPr>
        <w:t xml:space="preserve"> і охоплення широкого спектру звичайних повсякденних подій є його визначальними рисами.</w:t>
      </w:r>
    </w:p>
    <w:p w14:paraId="0F28D916" w14:textId="29090663" w:rsidR="00AB5AA4" w:rsidRPr="008E5D38" w:rsidRDefault="00AB5AA4" w:rsidP="00AB5AA4">
      <w:pPr>
        <w:rPr>
          <w:lang w:val="uk-UA"/>
        </w:rPr>
      </w:pPr>
      <w:r w:rsidRPr="008E5D38">
        <w:rPr>
          <w:lang w:val="uk-UA"/>
        </w:rPr>
        <w:t xml:space="preserve">В 1936 році Ганс </w:t>
      </w:r>
      <w:proofErr w:type="spellStart"/>
      <w:r w:rsidRPr="008E5D38">
        <w:rPr>
          <w:lang w:val="uk-UA"/>
        </w:rPr>
        <w:t>Селє</w:t>
      </w:r>
      <w:proofErr w:type="spellEnd"/>
      <w:r w:rsidRPr="008E5D38">
        <w:rPr>
          <w:lang w:val="uk-UA"/>
        </w:rPr>
        <w:t xml:space="preserve"> визначив «стрес» як «неспецифічну реакцію організму на будь-яку вимогу змін» </w:t>
      </w:r>
      <w:sdt>
        <w:sdtPr>
          <w:rPr>
            <w:color w:val="000000"/>
            <w:lang w:val="uk-UA"/>
          </w:rPr>
          <w:tag w:val="MENDELEY_CITATION_v3_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"/>
          <w:id w:val="890300490"/>
          <w:placeholder>
            <w:docPart w:val="DefaultPlaceholder_-1854013440"/>
          </w:placeholder>
        </w:sdtPr>
        <w:sdtContent>
          <w:r w:rsidR="00E24BF7" w:rsidRPr="008E5D38">
            <w:rPr>
              <w:color w:val="000000"/>
              <w:lang w:val="uk-UA"/>
            </w:rPr>
            <w:t>[1]</w:t>
          </w:r>
        </w:sdtContent>
      </w:sdt>
      <w:r w:rsidR="001018C8" w:rsidRPr="008E5D38">
        <w:rPr>
          <w:color w:val="000000"/>
          <w:lang w:val="uk-UA"/>
        </w:rPr>
        <w:t xml:space="preserve"> </w:t>
      </w:r>
      <w:r w:rsidRPr="008E5D38">
        <w:rPr>
          <w:lang w:val="uk-UA"/>
        </w:rPr>
        <w:t>і популяризував термін у його біологічному значенні. Спочатку стрес вважався сукупністю периферичних симптомів, пов’язаних із різними довгостроковими захворюваннями, які вражають різні частини тіла. Тим не менш, цей термін набув ширшого значення з моменту сво</w:t>
      </w:r>
      <w:r w:rsidR="00040A4D" w:rsidRPr="008E5D38">
        <w:rPr>
          <w:lang w:val="uk-UA"/>
        </w:rPr>
        <w:t>єї</w:t>
      </w:r>
      <w:r w:rsidRPr="008E5D38">
        <w:rPr>
          <w:lang w:val="uk-UA"/>
        </w:rPr>
        <w:t xml:space="preserve"> появи й охоплює реакцію організму на будь-які фізичні, емоційні чи психічні порушення. Зараз відомо, що стрес є як симптомом, так і основним фактором ризику розвитку серцевих захворювань, тривоги, мігрені, зловживання психоактивними речовинами, ожиріння та інших серцево-судинних захворювань [2].</w:t>
      </w:r>
    </w:p>
    <w:p w14:paraId="7CCE54AE" w14:textId="23DBCD54" w:rsidR="00462C23" w:rsidRPr="008E5D38" w:rsidRDefault="00462C23" w:rsidP="00AB5AA4">
      <w:pPr>
        <w:rPr>
          <w:lang w:val="uk-UA"/>
        </w:rPr>
      </w:pPr>
      <w:r w:rsidRPr="008E5D38">
        <w:rPr>
          <w:lang w:val="uk-UA"/>
        </w:rPr>
        <w:t xml:space="preserve">Згідно з оглядом літератури, стрес можна класифікувати залежно від типу стресора (фізіологічний, психологічний), від того, як він впливає на людину (позитивний </w:t>
      </w:r>
      <w:proofErr w:type="spellStart"/>
      <w:r w:rsidRPr="008E5D38">
        <w:rPr>
          <w:lang w:val="uk-UA"/>
        </w:rPr>
        <w:t>еустрес</w:t>
      </w:r>
      <w:proofErr w:type="spellEnd"/>
      <w:r w:rsidRPr="008E5D38">
        <w:rPr>
          <w:lang w:val="uk-UA"/>
        </w:rPr>
        <w:t xml:space="preserve">, негативний </w:t>
      </w:r>
      <w:proofErr w:type="spellStart"/>
      <w:r w:rsidRPr="008E5D38">
        <w:rPr>
          <w:lang w:val="uk-UA"/>
        </w:rPr>
        <w:t>дистрес</w:t>
      </w:r>
      <w:proofErr w:type="spellEnd"/>
      <w:r w:rsidRPr="008E5D38">
        <w:rPr>
          <w:lang w:val="uk-UA"/>
        </w:rPr>
        <w:t xml:space="preserve">), і від того, як довго людина піддається впливу стресора (гострий, короткочасний, хронічний, довготривалий) [3]. </w:t>
      </w:r>
    </w:p>
    <w:p w14:paraId="43BAD7D5" w14:textId="5D8AAD87" w:rsidR="00F25E3D" w:rsidRPr="008E5D38" w:rsidRDefault="00F25E3D" w:rsidP="00AB5AA4">
      <w:pPr>
        <w:rPr>
          <w:lang w:val="uk-UA"/>
        </w:rPr>
      </w:pPr>
    </w:p>
    <w:p w14:paraId="485DCAE6" w14:textId="05ED9971" w:rsidR="00FA733F" w:rsidRPr="008E5D38" w:rsidRDefault="00FA733F" w:rsidP="00FA733F">
      <w:pPr>
        <w:pStyle w:val="Heading2"/>
        <w:rPr>
          <w:lang w:val="uk-UA"/>
        </w:rPr>
      </w:pPr>
      <w:bookmarkStart w:id="4" w:name="_Toc167626044"/>
      <w:r w:rsidRPr="008E5D38">
        <w:rPr>
          <w:lang w:val="uk-UA"/>
        </w:rPr>
        <w:t>1.2. Залежність стресу від фізіологічних показників</w:t>
      </w:r>
      <w:bookmarkEnd w:id="4"/>
    </w:p>
    <w:p w14:paraId="10E0C555" w14:textId="77777777" w:rsidR="00FA733F" w:rsidRPr="008E5D38" w:rsidRDefault="00FA733F" w:rsidP="00FA733F">
      <w:pPr>
        <w:rPr>
          <w:lang w:val="uk-UA"/>
        </w:rPr>
      </w:pPr>
    </w:p>
    <w:p w14:paraId="36DD853A" w14:textId="40A9DE6C" w:rsidR="00AD3E2C" w:rsidRPr="008E5D38" w:rsidRDefault="00AD3E2C" w:rsidP="00FA733F">
      <w:pPr>
        <w:rPr>
          <w:lang w:val="uk-UA"/>
        </w:rPr>
      </w:pPr>
      <w:r w:rsidRPr="008E5D38">
        <w:rPr>
          <w:lang w:val="uk-UA"/>
        </w:rPr>
        <w:t>Хоча стрес виникає в мозку, він впливає на всі системи організму, включаючи нервову, серцево-судинну, дихальну, опорно-рухову, імунну, шлунково-кишкову, ендокринну та репродуктивну системи.</w:t>
      </w:r>
      <w:r w:rsidR="00D9651B" w:rsidRPr="008E5D38">
        <w:rPr>
          <w:lang w:val="uk-UA"/>
        </w:rPr>
        <w:t xml:space="preserve"> </w:t>
      </w:r>
    </w:p>
    <w:p w14:paraId="157EEED5" w14:textId="22A6243F" w:rsidR="00D9651B" w:rsidRPr="008E5D38" w:rsidRDefault="00D9651B" w:rsidP="00FA733F">
      <w:pPr>
        <w:rPr>
          <w:lang w:val="uk-UA"/>
        </w:rPr>
      </w:pPr>
      <w:r w:rsidRPr="008E5D38">
        <w:rPr>
          <w:lang w:val="uk-UA"/>
        </w:rPr>
        <w:t xml:space="preserve">У відповідь на стресовий фактор організм активує численні скоординовані та динамічні процеси, щоб відновити гомеостаз, зберегти життя і, зрештою, досягти </w:t>
      </w:r>
      <w:r w:rsidRPr="008E5D38">
        <w:rPr>
          <w:lang w:val="uk-UA"/>
        </w:rPr>
        <w:lastRenderedPageBreak/>
        <w:t>еволюційного успіху для виду. Стресова реакція людини є додатковим гомеостатичним механізмом, який забезпечує кращі шанси на виживання, коли організм перебуває під загрозою, і мобілізує нейронні та гормональні мережі для оптимізації когнітивних, серцево-судинних, імунологічних та метаболічних функцій [4].</w:t>
      </w:r>
    </w:p>
    <w:p w14:paraId="03201045" w14:textId="3027CF3C" w:rsidR="00D9651B" w:rsidRPr="008E5D38" w:rsidRDefault="00A128A6" w:rsidP="00FA733F">
      <w:pPr>
        <w:rPr>
          <w:lang w:val="uk-UA"/>
        </w:rPr>
      </w:pPr>
      <w:r w:rsidRPr="008E5D38">
        <w:rPr>
          <w:lang w:val="uk-UA"/>
        </w:rPr>
        <w:t xml:space="preserve">За відсутності внутрішніх або зовнішніх стресорів цілісність фізіологічних систем підтримується </w:t>
      </w:r>
      <w:proofErr w:type="spellStart"/>
      <w:r w:rsidRPr="008E5D38">
        <w:rPr>
          <w:lang w:val="uk-UA"/>
        </w:rPr>
        <w:t>динамічно</w:t>
      </w:r>
      <w:proofErr w:type="spellEnd"/>
      <w:r w:rsidRPr="008E5D38">
        <w:rPr>
          <w:lang w:val="uk-UA"/>
        </w:rPr>
        <w:t xml:space="preserve"> протягом 24 годин за допомогою внутрішнього </w:t>
      </w:r>
      <w:proofErr w:type="spellStart"/>
      <w:r w:rsidRPr="008E5D38">
        <w:rPr>
          <w:lang w:val="uk-UA"/>
        </w:rPr>
        <w:t>циркадного</w:t>
      </w:r>
      <w:proofErr w:type="spellEnd"/>
      <w:r w:rsidRPr="008E5D38">
        <w:rPr>
          <w:lang w:val="uk-UA"/>
        </w:rPr>
        <w:t xml:space="preserve"> годинника , який передбачає зміни, що відбуваються протягом 24 годин [5].</w:t>
      </w:r>
    </w:p>
    <w:p w14:paraId="73A84909" w14:textId="00640D79" w:rsidR="00A128A6" w:rsidRDefault="00A128A6" w:rsidP="00FA733F">
      <w:pPr>
        <w:rPr>
          <w:lang w:val="uk-UA"/>
        </w:rPr>
      </w:pPr>
      <w:r w:rsidRPr="008E5D38">
        <w:rPr>
          <w:lang w:val="uk-UA"/>
        </w:rPr>
        <w:t xml:space="preserve">Центральний годинник </w:t>
      </w:r>
      <w:proofErr w:type="spellStart"/>
      <w:r w:rsidRPr="008E5D38">
        <w:rPr>
          <w:lang w:val="uk-UA"/>
        </w:rPr>
        <w:t>супрахіазматичного</w:t>
      </w:r>
      <w:proofErr w:type="spellEnd"/>
      <w:r w:rsidRPr="008E5D38">
        <w:rPr>
          <w:lang w:val="uk-UA"/>
        </w:rPr>
        <w:t xml:space="preserve"> ядра отримує сигнали "світло-темрява", які, в свою чергу, впливають на </w:t>
      </w:r>
      <w:proofErr w:type="spellStart"/>
      <w:r w:rsidRPr="008E5D38">
        <w:rPr>
          <w:lang w:val="uk-UA"/>
        </w:rPr>
        <w:t>гіпоталамо</w:t>
      </w:r>
      <w:proofErr w:type="spellEnd"/>
      <w:r w:rsidRPr="008E5D38">
        <w:rPr>
          <w:lang w:val="uk-UA"/>
        </w:rPr>
        <w:t>-</w:t>
      </w:r>
      <w:proofErr w:type="spellStart"/>
      <w:r w:rsidRPr="008E5D38">
        <w:rPr>
          <w:lang w:val="uk-UA"/>
        </w:rPr>
        <w:t>гіпофізарно</w:t>
      </w:r>
      <w:proofErr w:type="spellEnd"/>
      <w:r w:rsidRPr="008E5D38">
        <w:rPr>
          <w:lang w:val="uk-UA"/>
        </w:rPr>
        <w:t xml:space="preserve">-надниркову та </w:t>
      </w:r>
      <w:proofErr w:type="spellStart"/>
      <w:r w:rsidRPr="008E5D38">
        <w:rPr>
          <w:lang w:val="uk-UA"/>
        </w:rPr>
        <w:t>симпато-адреномедулярну</w:t>
      </w:r>
      <w:proofErr w:type="spellEnd"/>
      <w:r w:rsidRPr="008E5D38">
        <w:rPr>
          <w:lang w:val="uk-UA"/>
        </w:rPr>
        <w:t xml:space="preserve"> активність, що призводить до </w:t>
      </w:r>
      <w:proofErr w:type="spellStart"/>
      <w:r w:rsidRPr="008E5D38">
        <w:rPr>
          <w:lang w:val="uk-UA"/>
        </w:rPr>
        <w:t>циркадного</w:t>
      </w:r>
      <w:proofErr w:type="spellEnd"/>
      <w:r w:rsidRPr="008E5D38">
        <w:rPr>
          <w:lang w:val="uk-UA"/>
        </w:rPr>
        <w:t xml:space="preserve"> вироблення </w:t>
      </w:r>
      <w:proofErr w:type="spellStart"/>
      <w:r w:rsidRPr="008E5D38">
        <w:rPr>
          <w:lang w:val="uk-UA"/>
        </w:rPr>
        <w:t>кортизолу</w:t>
      </w:r>
      <w:proofErr w:type="spellEnd"/>
      <w:r w:rsidRPr="008E5D38">
        <w:rPr>
          <w:lang w:val="uk-UA"/>
        </w:rPr>
        <w:t xml:space="preserve">. </w:t>
      </w:r>
      <w:proofErr w:type="spellStart"/>
      <w:r w:rsidRPr="008E5D38">
        <w:rPr>
          <w:lang w:val="uk-UA"/>
        </w:rPr>
        <w:t>Кортизол</w:t>
      </w:r>
      <w:proofErr w:type="spellEnd"/>
      <w:r w:rsidRPr="008E5D38">
        <w:rPr>
          <w:lang w:val="uk-UA"/>
        </w:rPr>
        <w:t xml:space="preserve"> активує </w:t>
      </w:r>
      <w:proofErr w:type="spellStart"/>
      <w:r w:rsidRPr="008E5D38">
        <w:rPr>
          <w:lang w:val="uk-UA"/>
        </w:rPr>
        <w:t>глюкокортикоїдні</w:t>
      </w:r>
      <w:proofErr w:type="spellEnd"/>
      <w:r w:rsidRPr="008E5D38">
        <w:rPr>
          <w:lang w:val="uk-UA"/>
        </w:rPr>
        <w:t xml:space="preserve"> рецептори в периферичних тканинах, що синхронізує периферичний годинник і наступні метаболічні, серцево-судинні, нейронні та імунні шляхи. Інші таймери, такі як їжа, температура і соціальні сигнали, також можуть впливати на синхронізацію годинника і змінювати вихідні сигнали цих подальших шляхів</w:t>
      </w:r>
      <w:r w:rsidR="00C860A2" w:rsidRPr="008E5D38">
        <w:rPr>
          <w:lang w:val="uk-UA"/>
        </w:rPr>
        <w:t xml:space="preserve"> [6]</w:t>
      </w:r>
      <w:r w:rsidRPr="008E5D38">
        <w:rPr>
          <w:lang w:val="uk-UA"/>
        </w:rPr>
        <w:t xml:space="preserve">. Схема описаного алгоритму показана на </w:t>
      </w:r>
      <w:r w:rsidR="009D2C28">
        <w:rPr>
          <w:lang w:val="uk-UA"/>
        </w:rPr>
        <w:t>рис. </w:t>
      </w:r>
      <w:r w:rsidRPr="008E5D38">
        <w:rPr>
          <w:lang w:val="uk-UA"/>
        </w:rPr>
        <w:t>1.1.</w:t>
      </w:r>
    </w:p>
    <w:p w14:paraId="720E425C" w14:textId="77777777" w:rsidR="009D2C28" w:rsidRPr="008E5D38" w:rsidRDefault="009D2C28" w:rsidP="009D2C28">
      <w:pPr>
        <w:pStyle w:val="Heading3"/>
        <w:rPr>
          <w:lang w:val="uk-UA"/>
        </w:rPr>
      </w:pPr>
      <w:bookmarkStart w:id="5" w:name="_Toc167626045"/>
      <w:r w:rsidRPr="008E5D38">
        <w:rPr>
          <w:lang w:val="uk-UA"/>
        </w:rPr>
        <w:t>1.2.1. Стресові сигнали, що виникають в області голови</w:t>
      </w:r>
      <w:bookmarkEnd w:id="5"/>
    </w:p>
    <w:p w14:paraId="2814BD7C" w14:textId="77777777" w:rsidR="009D2C28" w:rsidRDefault="009D2C28" w:rsidP="009D2C28">
      <w:pPr>
        <w:rPr>
          <w:lang w:val="uk-UA"/>
        </w:rPr>
      </w:pPr>
      <w:r w:rsidRPr="008E5D38">
        <w:rPr>
          <w:lang w:val="uk-UA"/>
        </w:rPr>
        <w:t xml:space="preserve">Ефект стресу на функціонування мозку проявляється у зниженні альфа-активності та збільшенні бета-активності хвиль [7]. У випадку, коли на шкірі голови розміщено значну кількість електродів, спостерігається додатковий дискомфорт, який може впливати на переживання стресу людиною. З цієї причини було прийнято вимірювати стрес за допомогою аналізу діаметру зіниць. Деякі дослідження показали, що в стресових ситуаціях зіниця частіше розширюється. Крім того, стрес викликає швидкі рухи очей та впливає на напрямок погляду, що вказує на те, куди людина спрямовує свою увагу. Використання </w:t>
      </w:r>
      <w:proofErr w:type="spellStart"/>
      <w:r w:rsidRPr="008E5D38">
        <w:rPr>
          <w:lang w:val="uk-UA"/>
        </w:rPr>
        <w:t>трекера</w:t>
      </w:r>
      <w:proofErr w:type="spellEnd"/>
      <w:r w:rsidRPr="008E5D38">
        <w:rPr>
          <w:lang w:val="uk-UA"/>
        </w:rPr>
        <w:t xml:space="preserve"> очей під час стандартизованих взаємодій надає можливість отримати інформацію щодо взаємозв'язку між психічними, фізичними та поведінковими реакціями на стрес [8].</w:t>
      </w:r>
    </w:p>
    <w:p w14:paraId="13524F50" w14:textId="3A01A6E8" w:rsidR="00033074" w:rsidRPr="00033074" w:rsidRDefault="00033074" w:rsidP="009D2C28">
      <w:pPr>
        <w:rPr>
          <w:lang w:val="uk-UA"/>
        </w:rPr>
      </w:pPr>
      <w:r>
        <w:rPr>
          <w:lang w:val="uk-UA"/>
        </w:rPr>
        <w:t>На рис. 1.1. представлено схему алгоритму к</w:t>
      </w:r>
      <w:r w:rsidRPr="008E5D38">
        <w:rPr>
          <w:lang w:val="uk-UA"/>
        </w:rPr>
        <w:t>оординаці</w:t>
      </w:r>
      <w:r>
        <w:rPr>
          <w:lang w:val="uk-UA"/>
        </w:rPr>
        <w:t>ї</w:t>
      </w:r>
      <w:r w:rsidRPr="008E5D38">
        <w:rPr>
          <w:lang w:val="uk-UA"/>
        </w:rPr>
        <w:t xml:space="preserve"> центрального та периферичного годинників</w:t>
      </w:r>
      <w:r>
        <w:rPr>
          <w:lang w:val="uk-UA"/>
        </w:rPr>
        <w:t>.</w:t>
      </w:r>
    </w:p>
    <w:p w14:paraId="12C7B661" w14:textId="7AFB3ACF" w:rsidR="00A128A6" w:rsidRPr="008E5D38" w:rsidRDefault="00A128A6" w:rsidP="00CA469B">
      <w:pPr>
        <w:ind w:firstLine="0"/>
        <w:jc w:val="center"/>
        <w:rPr>
          <w:lang w:val="uk-UA"/>
        </w:rPr>
      </w:pPr>
      <w:r w:rsidRPr="008E5D38">
        <w:rPr>
          <w:noProof/>
          <w:lang w:val="uk-UA"/>
        </w:rPr>
        <w:lastRenderedPageBreak/>
        <w:drawing>
          <wp:inline distT="0" distB="0" distL="0" distR="0" wp14:anchorId="130C2185" wp14:editId="440E478E">
            <wp:extent cx="4046619" cy="5190836"/>
            <wp:effectExtent l="0" t="0" r="5080" b="3810"/>
            <wp:docPr id="409619247" name="Picture 3" descr="Diagram of a diagram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19247" name="Picture 3" descr="Diagram of a diagram of a human bod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062189" cy="5210808"/>
                    </a:xfrm>
                    <a:prstGeom prst="rect">
                      <a:avLst/>
                    </a:prstGeom>
                  </pic:spPr>
                </pic:pic>
              </a:graphicData>
            </a:graphic>
          </wp:inline>
        </w:drawing>
      </w:r>
    </w:p>
    <w:p w14:paraId="2A669F88" w14:textId="57500066" w:rsidR="00A128A6" w:rsidRPr="00E01C7E" w:rsidRDefault="00A128A6" w:rsidP="00CA469B">
      <w:pPr>
        <w:ind w:firstLine="0"/>
        <w:jc w:val="center"/>
        <w:rPr>
          <w:lang w:val="ru-RU"/>
        </w:rPr>
      </w:pPr>
      <w:r w:rsidRPr="008E5D38">
        <w:rPr>
          <w:lang w:val="uk-UA"/>
        </w:rPr>
        <w:t>Рис</w:t>
      </w:r>
      <w:r w:rsidR="005F6214" w:rsidRPr="008E5D38">
        <w:rPr>
          <w:lang w:val="uk-UA"/>
        </w:rPr>
        <w:t xml:space="preserve">унок </w:t>
      </w:r>
      <w:r w:rsidRPr="008E5D38">
        <w:rPr>
          <w:lang w:val="uk-UA"/>
        </w:rPr>
        <w:t>1.1</w:t>
      </w:r>
      <w:r w:rsidR="005F6214" w:rsidRPr="008E5D38">
        <w:rPr>
          <w:lang w:val="uk-UA"/>
        </w:rPr>
        <w:t xml:space="preserve"> – </w:t>
      </w:r>
      <w:r w:rsidR="00C860A2" w:rsidRPr="008E5D38">
        <w:rPr>
          <w:lang w:val="uk-UA"/>
        </w:rPr>
        <w:t xml:space="preserve">Координація центрального та периферичного годинників за допомогою </w:t>
      </w:r>
      <w:proofErr w:type="spellStart"/>
      <w:r w:rsidR="00C860A2" w:rsidRPr="008E5D38">
        <w:rPr>
          <w:lang w:val="uk-UA"/>
        </w:rPr>
        <w:t>глюкокортикоїдів</w:t>
      </w:r>
      <w:proofErr w:type="spellEnd"/>
      <w:r w:rsidR="00E01C7E">
        <w:rPr>
          <w:lang w:val="uk-UA"/>
        </w:rPr>
        <w:t xml:space="preserve"> </w:t>
      </w:r>
      <w:r w:rsidR="00E01C7E" w:rsidRPr="00E01C7E">
        <w:rPr>
          <w:lang w:val="ru-RU"/>
        </w:rPr>
        <w:t>[6]</w:t>
      </w:r>
    </w:p>
    <w:p w14:paraId="088065FB" w14:textId="77777777" w:rsidR="00C860A2" w:rsidRPr="008E5D38" w:rsidRDefault="00C860A2" w:rsidP="00C860A2">
      <w:pPr>
        <w:rPr>
          <w:lang w:val="uk-UA"/>
        </w:rPr>
      </w:pPr>
    </w:p>
    <w:p w14:paraId="2C7A92C2" w14:textId="6F8592CD" w:rsidR="00FB173C" w:rsidRDefault="006E2C48" w:rsidP="00AD3E2C">
      <w:pPr>
        <w:rPr>
          <w:lang w:val="uk-UA"/>
        </w:rPr>
      </w:pPr>
      <w:r w:rsidRPr="008E5D38">
        <w:rPr>
          <w:lang w:val="uk-UA"/>
        </w:rPr>
        <w:t xml:space="preserve">Мова </w:t>
      </w:r>
      <w:r w:rsidR="00D40D70" w:rsidRPr="008E5D38">
        <w:rPr>
          <w:lang w:val="uk-UA"/>
        </w:rPr>
        <w:t xml:space="preserve">також </w:t>
      </w:r>
      <w:r w:rsidRPr="008E5D38">
        <w:rPr>
          <w:lang w:val="uk-UA"/>
        </w:rPr>
        <w:t>може слугувати важливим індикатором фізіологічного або психологічного стресу у людини. Процес обробки мовлення включає кілька етапів, зокрема попередню обробку мови, виділення ознак та їх класифікацію. Під час стресового стану може спостерігатися зміна в звучанні голосу, яка проявляється у підвищеній частоті та інших характеристиках. Голосові сигнали можуть бути використані для оцінки рівня стресу, зокрема за допомогою коефіцієнта м'язового напруження [</w:t>
      </w:r>
      <w:r w:rsidR="00277326" w:rsidRPr="008E5D38">
        <w:rPr>
          <w:lang w:val="uk-UA"/>
        </w:rPr>
        <w:t>9</w:t>
      </w:r>
      <w:r w:rsidRPr="008E5D38">
        <w:rPr>
          <w:lang w:val="uk-UA"/>
        </w:rPr>
        <w:t xml:space="preserve">]. </w:t>
      </w:r>
      <w:proofErr w:type="spellStart"/>
      <w:r w:rsidRPr="008E5D38">
        <w:rPr>
          <w:lang w:val="uk-UA"/>
        </w:rPr>
        <w:t>Мікротремор</w:t>
      </w:r>
      <w:proofErr w:type="spellEnd"/>
      <w:r w:rsidRPr="008E5D38">
        <w:rPr>
          <w:lang w:val="uk-UA"/>
        </w:rPr>
        <w:t xml:space="preserve"> голосу може служити індикатором рівня стресу мовця, адже його поява може корелювати з </w:t>
      </w:r>
      <w:proofErr w:type="spellStart"/>
      <w:r w:rsidRPr="008E5D38">
        <w:rPr>
          <w:lang w:val="uk-UA"/>
        </w:rPr>
        <w:t>електроміографічними</w:t>
      </w:r>
      <w:proofErr w:type="spellEnd"/>
      <w:r w:rsidRPr="008E5D38">
        <w:rPr>
          <w:lang w:val="uk-UA"/>
        </w:rPr>
        <w:t xml:space="preserve"> показниками та активністю мозку, пов'язаною зі стресом.</w:t>
      </w:r>
    </w:p>
    <w:p w14:paraId="6650C94C" w14:textId="77777777" w:rsidR="008809D5" w:rsidRDefault="008809D5" w:rsidP="00AD3E2C">
      <w:pPr>
        <w:rPr>
          <w:lang w:val="uk-UA"/>
        </w:rPr>
      </w:pPr>
    </w:p>
    <w:p w14:paraId="0B552DBC" w14:textId="77777777" w:rsidR="008809D5" w:rsidRPr="008809D5" w:rsidRDefault="008809D5" w:rsidP="00AD3E2C">
      <w:pPr>
        <w:rPr>
          <w:lang w:val="ru-RU"/>
        </w:rPr>
      </w:pPr>
    </w:p>
    <w:p w14:paraId="5504B685" w14:textId="3BFE1E03" w:rsidR="00043097" w:rsidRPr="008E5D38" w:rsidRDefault="00043097" w:rsidP="00043097">
      <w:pPr>
        <w:pStyle w:val="Heading3"/>
        <w:rPr>
          <w:lang w:val="uk-UA"/>
        </w:rPr>
      </w:pPr>
      <w:bookmarkStart w:id="6" w:name="_Toc167626046"/>
      <w:r w:rsidRPr="008E5D38">
        <w:rPr>
          <w:lang w:val="uk-UA"/>
        </w:rPr>
        <w:lastRenderedPageBreak/>
        <w:t>1.2.2. Стресові сигнали від дихальної системи</w:t>
      </w:r>
      <w:bookmarkEnd w:id="6"/>
    </w:p>
    <w:p w14:paraId="7EA880C5" w14:textId="0E87F4AC" w:rsidR="00043097" w:rsidRPr="008E5D38" w:rsidRDefault="00600AC9" w:rsidP="00043097">
      <w:pPr>
        <w:rPr>
          <w:lang w:val="uk-UA"/>
        </w:rPr>
      </w:pPr>
      <w:r w:rsidRPr="008E5D38">
        <w:rPr>
          <w:lang w:val="uk-UA"/>
        </w:rPr>
        <w:t xml:space="preserve">Частота дихання – це фундаментальний показник життєдіяльності, чутливий до різних патологічних станів (наприклад, несприятливих серцевих подій, пневмонії та клінічного погіршення) і стресових факторів, включаючи емоційний стрес, когнітивне навантаження, спеку, холод, фізичні зусилля та втому, спричинену фізичними вправами. Чутливість частоти дихання до цих умов є вищою порівняно з чутливістю більшості інших </w:t>
      </w:r>
      <w:proofErr w:type="spellStart"/>
      <w:r w:rsidRPr="008E5D38">
        <w:rPr>
          <w:lang w:val="uk-UA"/>
        </w:rPr>
        <w:t>життєвоважливих</w:t>
      </w:r>
      <w:proofErr w:type="spellEnd"/>
      <w:r w:rsidRPr="008E5D38">
        <w:rPr>
          <w:lang w:val="uk-UA"/>
        </w:rPr>
        <w:t xml:space="preserve"> показників, а велика кількість відповідних технологічних рішень для вимірювання частоти дихання має важливе значення для охорони здоров'я, професійної діяльності та спорту.</w:t>
      </w:r>
    </w:p>
    <w:p w14:paraId="0667BF53" w14:textId="2C8364BB" w:rsidR="00EE0444" w:rsidRPr="008E5D38" w:rsidRDefault="00EE0444" w:rsidP="00043097">
      <w:pPr>
        <w:rPr>
          <w:lang w:val="uk-UA"/>
        </w:rPr>
      </w:pPr>
      <w:r w:rsidRPr="008E5D38">
        <w:rPr>
          <w:lang w:val="uk-UA"/>
        </w:rPr>
        <w:t xml:space="preserve">Нормальні значення частоти дихання коливаються від 12 дихальних рухів/хв до 20 дихальних рухів/хв у дорослих, в той час як нормальні значення для дітей варіюються залежно від віку. </w:t>
      </w:r>
    </w:p>
    <w:p w14:paraId="7DC45D19" w14:textId="45DF00F8" w:rsidR="00D176FD" w:rsidRPr="008E5D38" w:rsidRDefault="00EE0444" w:rsidP="00D176FD">
      <w:pPr>
        <w:rPr>
          <w:lang w:val="uk-UA"/>
        </w:rPr>
      </w:pPr>
      <w:r w:rsidRPr="008E5D38">
        <w:rPr>
          <w:lang w:val="uk-UA"/>
        </w:rPr>
        <w:t>Добре задокументовано, що частота дихання, на відміну від дихального об'єму, чутлива до різноманітних когнітивних завдань і зростає пропорційно до складності завдання [</w:t>
      </w:r>
      <w:r w:rsidR="00277326" w:rsidRPr="008E5D38">
        <w:rPr>
          <w:lang w:val="uk-UA"/>
        </w:rPr>
        <w:t>10</w:t>
      </w:r>
      <w:r w:rsidRPr="008E5D38">
        <w:rPr>
          <w:lang w:val="uk-UA"/>
        </w:rPr>
        <w:t>]. Отже, очевидно, що частота дихання є вентиляційною змінною, яка переважно відображає когнітивне навантаження [</w:t>
      </w:r>
      <w:r w:rsidR="00277326" w:rsidRPr="008E5D38">
        <w:rPr>
          <w:lang w:val="uk-UA"/>
        </w:rPr>
        <w:t>11</w:t>
      </w:r>
      <w:r w:rsidRPr="008E5D38">
        <w:rPr>
          <w:lang w:val="uk-UA"/>
        </w:rPr>
        <w:t>]. У стані спокою такі завдання, як ментальна арифметика, завдання на гальмування та робочу пам'ять, визначають збільшення частоти дихання, при цьому дихальний об'єм або не змінюється, або зменшується. Отже, моніторинг частоти дихання може допомогти виявити когнітивне навантаження в різних сценаріях. Варіабельність частоти дихання від вдиху до вдиху може дати додаткове розуміння того, як частота дихання реагує на когнітивне навантаження, але експериментальних доказів недостатньо, і для з'ясування цього питання необхідні подальші дослідження</w:t>
      </w:r>
      <w:r w:rsidR="007C4429" w:rsidRPr="008E5D38">
        <w:rPr>
          <w:lang w:val="uk-UA"/>
        </w:rPr>
        <w:t>.</w:t>
      </w:r>
    </w:p>
    <w:p w14:paraId="077134FC" w14:textId="6DFBD770" w:rsidR="00FB173C" w:rsidRPr="008E5D38" w:rsidRDefault="00FB173C" w:rsidP="00FB173C">
      <w:pPr>
        <w:pStyle w:val="Heading3"/>
        <w:rPr>
          <w:lang w:val="uk-UA"/>
        </w:rPr>
      </w:pPr>
      <w:bookmarkStart w:id="7" w:name="_Toc167626047"/>
      <w:r w:rsidRPr="008E5D38">
        <w:rPr>
          <w:lang w:val="uk-UA"/>
        </w:rPr>
        <w:t>1.2.</w:t>
      </w:r>
      <w:r w:rsidR="00D176FD" w:rsidRPr="008E5D38">
        <w:rPr>
          <w:lang w:val="uk-UA"/>
        </w:rPr>
        <w:t>3</w:t>
      </w:r>
      <w:r w:rsidRPr="008E5D38">
        <w:rPr>
          <w:lang w:val="uk-UA"/>
        </w:rPr>
        <w:t>. Стресові сигнали від серцево-судинної системи</w:t>
      </w:r>
      <w:bookmarkEnd w:id="7"/>
    </w:p>
    <w:p w14:paraId="70456A9E" w14:textId="72839B3C" w:rsidR="00537E13" w:rsidRPr="008E5D38" w:rsidRDefault="002E2DBC" w:rsidP="00537E13">
      <w:pPr>
        <w:rPr>
          <w:lang w:val="uk-UA"/>
        </w:rPr>
      </w:pPr>
      <w:r w:rsidRPr="008E5D38">
        <w:rPr>
          <w:lang w:val="uk-UA"/>
        </w:rPr>
        <w:t>Під час стресових ситуацій взаємозв’язок між частотою серцевих скорочень і артеріального тиску є багатофакторним і змінюється залежно від стресових факторів і особливостей людини.</w:t>
      </w:r>
      <w:r w:rsidR="00537E13" w:rsidRPr="008E5D38">
        <w:rPr>
          <w:lang w:val="uk-UA"/>
        </w:rPr>
        <w:t xml:space="preserve"> Відомо, що симпатична нервова система людини активується у відповідь на дію стресора, підвищуючи ЧСС та АТ. Це збільшення ЧСС опосередковане вивільненням адреналіну і </w:t>
      </w:r>
      <w:proofErr w:type="spellStart"/>
      <w:r w:rsidR="00537E13" w:rsidRPr="008E5D38">
        <w:rPr>
          <w:lang w:val="uk-UA"/>
        </w:rPr>
        <w:t>норадреналіну</w:t>
      </w:r>
      <w:proofErr w:type="spellEnd"/>
      <w:r w:rsidR="00537E13" w:rsidRPr="008E5D38">
        <w:rPr>
          <w:lang w:val="uk-UA"/>
        </w:rPr>
        <w:t xml:space="preserve">, які стимулюють серце скорочуватися сильніше і швидше. Підвищення артеріального тиску </w:t>
      </w:r>
      <w:r w:rsidR="00537E13" w:rsidRPr="008E5D38">
        <w:rPr>
          <w:lang w:val="uk-UA"/>
        </w:rPr>
        <w:lastRenderedPageBreak/>
        <w:t>відбувається через звуження кровоносних судин, що призводить до збільшення судинного опору [</w:t>
      </w:r>
      <w:r w:rsidR="00277326" w:rsidRPr="008E5D38">
        <w:rPr>
          <w:lang w:val="uk-UA"/>
        </w:rPr>
        <w:t>12</w:t>
      </w:r>
      <w:r w:rsidR="00537E13" w:rsidRPr="008E5D38">
        <w:rPr>
          <w:lang w:val="uk-UA"/>
        </w:rPr>
        <w:t>].</w:t>
      </w:r>
    </w:p>
    <w:p w14:paraId="1D39C352" w14:textId="77777777" w:rsidR="00537E13" w:rsidRPr="008E5D38" w:rsidRDefault="00537E13" w:rsidP="00537E13">
      <w:pPr>
        <w:rPr>
          <w:lang w:val="uk-UA"/>
        </w:rPr>
      </w:pPr>
      <w:r w:rsidRPr="008E5D38">
        <w:rPr>
          <w:lang w:val="uk-UA"/>
        </w:rPr>
        <w:t>Стресова ситуація, психологічна або в залежності від середовища, може активувати каскад гормонів стресу, які спричиняють фізіологічні зміни. Активація симпатичної нервової системи таким чином запускає гостру реакцію на стрес, яка називається реакцією «</w:t>
      </w:r>
      <w:proofErr w:type="spellStart"/>
      <w:r w:rsidRPr="008E5D38">
        <w:rPr>
          <w:lang w:val="uk-UA"/>
        </w:rPr>
        <w:t>fight</w:t>
      </w:r>
      <w:proofErr w:type="spellEnd"/>
      <w:r w:rsidRPr="008E5D38">
        <w:rPr>
          <w:lang w:val="uk-UA"/>
        </w:rPr>
        <w:t xml:space="preserve"> </w:t>
      </w:r>
      <w:proofErr w:type="spellStart"/>
      <w:r w:rsidRPr="008E5D38">
        <w:rPr>
          <w:lang w:val="uk-UA"/>
        </w:rPr>
        <w:t>or</w:t>
      </w:r>
      <w:proofErr w:type="spellEnd"/>
      <w:r w:rsidRPr="008E5D38">
        <w:rPr>
          <w:lang w:val="uk-UA"/>
        </w:rPr>
        <w:t xml:space="preserve"> </w:t>
      </w:r>
      <w:proofErr w:type="spellStart"/>
      <w:r w:rsidRPr="008E5D38">
        <w:rPr>
          <w:lang w:val="uk-UA"/>
        </w:rPr>
        <w:t>fight</w:t>
      </w:r>
      <w:proofErr w:type="spellEnd"/>
      <w:r w:rsidRPr="008E5D38">
        <w:rPr>
          <w:lang w:val="uk-UA"/>
        </w:rPr>
        <w:t xml:space="preserve">» («бий або біжи»). Це дає можливість людині або боротися із загрозою, або втекти з ситуації. Приплив адреналіну та </w:t>
      </w:r>
      <w:proofErr w:type="spellStart"/>
      <w:r w:rsidRPr="008E5D38">
        <w:rPr>
          <w:lang w:val="uk-UA"/>
        </w:rPr>
        <w:t>норадреналіну</w:t>
      </w:r>
      <w:proofErr w:type="spellEnd"/>
      <w:r w:rsidRPr="008E5D38">
        <w:rPr>
          <w:lang w:val="uk-UA"/>
        </w:rPr>
        <w:t xml:space="preserve">, що виділяється з мозкової речовини надниркових залоз, викликає одночасне розвантаження майже всіх відділів симпатичної системи, що спричиняє ефект масового розряду по всьому тілу. </w:t>
      </w:r>
    </w:p>
    <w:p w14:paraId="499A2686" w14:textId="6A938C6C" w:rsidR="006B38B1" w:rsidRPr="008E5D38" w:rsidRDefault="00537E13" w:rsidP="00537E13">
      <w:pPr>
        <w:rPr>
          <w:lang w:val="uk-UA"/>
        </w:rPr>
      </w:pPr>
      <w:r w:rsidRPr="008E5D38">
        <w:rPr>
          <w:lang w:val="uk-UA"/>
        </w:rPr>
        <w:t xml:space="preserve">Фізіологічні зміни цього ефекту масового викиду включають підвищення артеріального тиску, збільшення притоку крові до активних м'язів і зменшення притоку крові до органів, не потрібних для швидкої рухової активності, збільшення швидкості згортання крові, збільшення швидкості клітинного метаболізму в організмі, збільшення м'язової сили, підвищення розумової активності, збільшення концентрації глюкози в крові і посилення гліколізу в печінці/м'язах. Сумарний ефект усіх цих ефектів дозволяє людині виконувати більш напружену діяльність, ніж зазвичай. Після того, як сприйнята загроза зникає, організм повертається до рівня, що передував збудженню </w:t>
      </w:r>
      <w:r w:rsidR="006B38B1" w:rsidRPr="008E5D38">
        <w:rPr>
          <w:lang w:val="uk-UA"/>
        </w:rPr>
        <w:t>[</w:t>
      </w:r>
      <w:r w:rsidR="00D176FD" w:rsidRPr="008E5D38">
        <w:rPr>
          <w:lang w:val="uk-UA"/>
        </w:rPr>
        <w:t>1</w:t>
      </w:r>
      <w:r w:rsidR="00277326" w:rsidRPr="008E5D38">
        <w:rPr>
          <w:lang w:val="uk-UA"/>
        </w:rPr>
        <w:t>3</w:t>
      </w:r>
      <w:r w:rsidR="006B38B1" w:rsidRPr="008E5D38">
        <w:rPr>
          <w:lang w:val="uk-UA"/>
        </w:rPr>
        <w:t>]</w:t>
      </w:r>
      <w:r w:rsidR="009E37BE" w:rsidRPr="008E5D38">
        <w:rPr>
          <w:lang w:val="uk-UA"/>
        </w:rPr>
        <w:t>.</w:t>
      </w:r>
    </w:p>
    <w:p w14:paraId="2592AF86" w14:textId="0D212E83" w:rsidR="004E7446" w:rsidRDefault="008B7D28" w:rsidP="00D9651B">
      <w:pPr>
        <w:rPr>
          <w:lang w:val="uk-UA"/>
        </w:rPr>
      </w:pPr>
      <w:r w:rsidRPr="008E5D38">
        <w:rPr>
          <w:lang w:val="uk-UA"/>
        </w:rPr>
        <w:t xml:space="preserve">Наукові дослідження свідчать, що під час стресових ситуацій часовий інтервал між послідовним серцебиттям зменшується, що переважно вказує на активізацію реакції на стрес. Кров'яний тиск може бути виражений двома показниками: САТ і ДАТ, які відображають відповідно ударний об'єм серця і загальний опір кровообігу. САТ має тенденцію зростати з віком через природне старіння </w:t>
      </w:r>
      <w:proofErr w:type="spellStart"/>
      <w:r w:rsidRPr="008E5D38">
        <w:rPr>
          <w:lang w:val="uk-UA"/>
        </w:rPr>
        <w:t>артерійної</w:t>
      </w:r>
      <w:proofErr w:type="spellEnd"/>
      <w:r w:rsidRPr="008E5D38">
        <w:rPr>
          <w:lang w:val="uk-UA"/>
        </w:rPr>
        <w:t xml:space="preserve"> стінки.</w:t>
      </w:r>
    </w:p>
    <w:p w14:paraId="72CA0A94" w14:textId="260193E0" w:rsidR="009E37BE" w:rsidRPr="008E5D38" w:rsidRDefault="008B7D28" w:rsidP="00D9651B">
      <w:pPr>
        <w:rPr>
          <w:lang w:val="uk-UA"/>
        </w:rPr>
      </w:pPr>
      <w:r w:rsidRPr="008E5D38">
        <w:rPr>
          <w:lang w:val="uk-UA"/>
        </w:rPr>
        <w:t>Однак стрес та активація</w:t>
      </w:r>
      <w:r w:rsidR="008111AA">
        <w:rPr>
          <w:lang w:val="uk-UA"/>
        </w:rPr>
        <w:t xml:space="preserve"> </w:t>
      </w:r>
      <w:r w:rsidRPr="008E5D38">
        <w:rPr>
          <w:lang w:val="uk-UA"/>
        </w:rPr>
        <w:t xml:space="preserve">СНС часто призводять до </w:t>
      </w:r>
      <w:proofErr w:type="spellStart"/>
      <w:r w:rsidRPr="008E5D38">
        <w:rPr>
          <w:lang w:val="uk-UA"/>
        </w:rPr>
        <w:t>вазоконстрикції</w:t>
      </w:r>
      <w:proofErr w:type="spellEnd"/>
      <w:r w:rsidRPr="008E5D38">
        <w:rPr>
          <w:lang w:val="uk-UA"/>
        </w:rPr>
        <w:t>, що підвищує опір судин і може впливати на рівень систолічного артеріального тиску [</w:t>
      </w:r>
      <w:r w:rsidR="00D176FD" w:rsidRPr="008E5D38">
        <w:rPr>
          <w:lang w:val="uk-UA"/>
        </w:rPr>
        <w:t>1</w:t>
      </w:r>
      <w:r w:rsidR="00277326" w:rsidRPr="008E5D38">
        <w:rPr>
          <w:lang w:val="uk-UA"/>
        </w:rPr>
        <w:t>4</w:t>
      </w:r>
      <w:r w:rsidRPr="008E5D38">
        <w:rPr>
          <w:lang w:val="uk-UA"/>
        </w:rPr>
        <w:t>]. САТ, ДАТ і середній артеріальний тиск (САТ) зазвичай збільшуються під час ментальної арифметики або інших когнітивних завдань</w:t>
      </w:r>
      <w:r w:rsidR="00D40D70" w:rsidRPr="008E5D38">
        <w:rPr>
          <w:lang w:val="uk-UA"/>
        </w:rPr>
        <w:t>.</w:t>
      </w:r>
    </w:p>
    <w:p w14:paraId="6EDDBC98" w14:textId="77777777" w:rsidR="004E7446" w:rsidRDefault="004E7446" w:rsidP="00FA733F">
      <w:pPr>
        <w:rPr>
          <w:lang w:val="uk-UA"/>
        </w:rPr>
      </w:pPr>
    </w:p>
    <w:p w14:paraId="6D408AC1" w14:textId="77777777" w:rsidR="004E7446" w:rsidRDefault="004E7446" w:rsidP="00FA733F">
      <w:pPr>
        <w:rPr>
          <w:lang w:val="uk-UA"/>
        </w:rPr>
      </w:pPr>
    </w:p>
    <w:p w14:paraId="7F38AC28" w14:textId="6336675E" w:rsidR="00D176FD" w:rsidRPr="008E5D38" w:rsidRDefault="00D176FD" w:rsidP="00D176FD">
      <w:pPr>
        <w:pStyle w:val="Heading2"/>
        <w:rPr>
          <w:lang w:val="uk-UA"/>
        </w:rPr>
      </w:pPr>
      <w:bookmarkStart w:id="8" w:name="_Toc167626048"/>
      <w:r w:rsidRPr="008E5D38">
        <w:rPr>
          <w:lang w:val="uk-UA"/>
        </w:rPr>
        <w:lastRenderedPageBreak/>
        <w:t xml:space="preserve">1.3. </w:t>
      </w:r>
      <w:proofErr w:type="spellStart"/>
      <w:r w:rsidRPr="008E5D38">
        <w:rPr>
          <w:lang w:val="uk-UA"/>
        </w:rPr>
        <w:t>Носимі</w:t>
      </w:r>
      <w:proofErr w:type="spellEnd"/>
      <w:r w:rsidRPr="008E5D38">
        <w:rPr>
          <w:lang w:val="uk-UA"/>
        </w:rPr>
        <w:t xml:space="preserve"> пристрої для моніторингу фізіологічних параметрів</w:t>
      </w:r>
      <w:bookmarkEnd w:id="8"/>
    </w:p>
    <w:p w14:paraId="4BF0CADD" w14:textId="77777777" w:rsidR="005807C8" w:rsidRPr="008E5D38" w:rsidRDefault="005807C8" w:rsidP="005807C8">
      <w:pPr>
        <w:rPr>
          <w:lang w:val="uk-UA"/>
        </w:rPr>
      </w:pPr>
    </w:p>
    <w:p w14:paraId="182876B8" w14:textId="69C26CEA" w:rsidR="00D176FD" w:rsidRPr="008E5D38" w:rsidRDefault="00D176FD" w:rsidP="00D176FD">
      <w:pPr>
        <w:rPr>
          <w:lang w:val="uk-UA"/>
        </w:rPr>
      </w:pPr>
      <w:r w:rsidRPr="008E5D38">
        <w:rPr>
          <w:lang w:val="uk-UA"/>
        </w:rPr>
        <w:t xml:space="preserve">З розвитком технологій </w:t>
      </w:r>
      <w:r w:rsidR="00CA49B2" w:rsidRPr="008E5D38">
        <w:rPr>
          <w:lang w:val="uk-UA"/>
        </w:rPr>
        <w:t xml:space="preserve">було створено велику кількість пристроїв (наприклад, смарт-годинники та фітнес </w:t>
      </w:r>
      <w:proofErr w:type="spellStart"/>
      <w:r w:rsidR="00CA49B2" w:rsidRPr="008E5D38">
        <w:rPr>
          <w:lang w:val="uk-UA"/>
        </w:rPr>
        <w:t>трекери</w:t>
      </w:r>
      <w:proofErr w:type="spellEnd"/>
      <w:r w:rsidR="00CA49B2" w:rsidRPr="008E5D38">
        <w:rPr>
          <w:lang w:val="uk-UA"/>
        </w:rPr>
        <w:t>), які вимірюють показники серцево-судинної системи безперервно, надаючи дані в режимі реального часу та не створюючи додаткових незручностей використання для людини. Проте, навіть незважаючи на те, що показники пульсу можна отримати досить точними, вимірювання артеріального тиску залишається досить складним завданням для зазначених приладів.</w:t>
      </w:r>
    </w:p>
    <w:p w14:paraId="44712DEE" w14:textId="310AD4FD" w:rsidR="00CA49B2" w:rsidRPr="008E5D38" w:rsidRDefault="004C0342" w:rsidP="004C0342">
      <w:pPr>
        <w:pStyle w:val="Heading3"/>
        <w:rPr>
          <w:lang w:val="uk-UA"/>
        </w:rPr>
      </w:pPr>
      <w:bookmarkStart w:id="9" w:name="_Toc167626049"/>
      <w:r w:rsidRPr="008E5D38">
        <w:rPr>
          <w:lang w:val="uk-UA"/>
        </w:rPr>
        <w:t xml:space="preserve">1.3.1. </w:t>
      </w:r>
      <w:proofErr w:type="spellStart"/>
      <w:r w:rsidRPr="008E5D38">
        <w:rPr>
          <w:lang w:val="uk-UA"/>
        </w:rPr>
        <w:t>Осцилометричний</w:t>
      </w:r>
      <w:proofErr w:type="spellEnd"/>
      <w:r w:rsidRPr="008E5D38">
        <w:rPr>
          <w:lang w:val="uk-UA"/>
        </w:rPr>
        <w:t xml:space="preserve"> прилад вимірювання </w:t>
      </w:r>
      <w:r w:rsidR="00073F4B" w:rsidRPr="008E5D38">
        <w:rPr>
          <w:lang w:val="uk-UA"/>
        </w:rPr>
        <w:t xml:space="preserve">біометричних показників </w:t>
      </w:r>
      <w:r w:rsidRPr="008E5D38">
        <w:rPr>
          <w:lang w:val="uk-UA"/>
        </w:rPr>
        <w:t>на рівні зап'ястя</w:t>
      </w:r>
      <w:bookmarkEnd w:id="9"/>
    </w:p>
    <w:p w14:paraId="4F1F2C79" w14:textId="0EC8076D" w:rsidR="004C0342" w:rsidRPr="008E5D38" w:rsidRDefault="004C0342" w:rsidP="004C0342">
      <w:pPr>
        <w:rPr>
          <w:lang w:val="uk-UA"/>
        </w:rPr>
      </w:pPr>
      <w:r w:rsidRPr="008E5D38">
        <w:rPr>
          <w:lang w:val="uk-UA"/>
        </w:rPr>
        <w:t xml:space="preserve">Основний принцип цього методу полягає в тому, що при реєстрації коливань тиску в манжеті сфігмоманометра під час поступової розгерметизації точка максимального коливання відповідає середньому </w:t>
      </w:r>
      <w:proofErr w:type="spellStart"/>
      <w:r w:rsidRPr="008E5D38">
        <w:rPr>
          <w:lang w:val="uk-UA"/>
        </w:rPr>
        <w:t>внутрішньоартеріальному</w:t>
      </w:r>
      <w:proofErr w:type="spellEnd"/>
      <w:r w:rsidRPr="008E5D38">
        <w:rPr>
          <w:lang w:val="uk-UA"/>
        </w:rPr>
        <w:t xml:space="preserve"> тиску [1</w:t>
      </w:r>
      <w:r w:rsidR="00277326" w:rsidRPr="008E5D38">
        <w:rPr>
          <w:lang w:val="uk-UA"/>
        </w:rPr>
        <w:t>5</w:t>
      </w:r>
      <w:r w:rsidRPr="008E5D38">
        <w:rPr>
          <w:lang w:val="uk-UA"/>
        </w:rPr>
        <w:t xml:space="preserve">]. Коливання починаються приблизно на рівні систолічного тиску і продовжуються нижче рівня діастолічного тиску, тому значення систолічного і діастолічного тиску можуть бути оцінені опосередковано тільки за емпіричним алгоритмом. Цей метод має великі переваги, оскільки немає необхідності розміщувати датчик над плечовою артерією і він менш чутливий до зовнішніх шумів (але не до низькочастотних механічних вібрацій). Основним недоліком є те, що такі </w:t>
      </w:r>
      <w:proofErr w:type="spellStart"/>
      <w:r w:rsidRPr="008E5D38">
        <w:rPr>
          <w:lang w:val="uk-UA"/>
        </w:rPr>
        <w:t>реєструючі</w:t>
      </w:r>
      <w:proofErr w:type="spellEnd"/>
      <w:r w:rsidRPr="008E5D38">
        <w:rPr>
          <w:lang w:val="uk-UA"/>
        </w:rPr>
        <w:t xml:space="preserve"> пристрої не працюють надійно під час фізичної активності, оскільки зазвичай є значний шум від руху.</w:t>
      </w:r>
    </w:p>
    <w:p w14:paraId="1C3EAD47" w14:textId="47B1317A" w:rsidR="004C0342" w:rsidRPr="008E5D38" w:rsidRDefault="004C0342" w:rsidP="004C0342">
      <w:pPr>
        <w:rPr>
          <w:lang w:val="uk-UA"/>
        </w:rPr>
      </w:pPr>
      <w:r w:rsidRPr="008E5D38">
        <w:rPr>
          <w:lang w:val="uk-UA"/>
        </w:rPr>
        <w:t xml:space="preserve">Прикладом </w:t>
      </w:r>
      <w:proofErr w:type="spellStart"/>
      <w:r w:rsidRPr="008E5D38">
        <w:rPr>
          <w:lang w:val="uk-UA"/>
        </w:rPr>
        <w:t>осцилометричного</w:t>
      </w:r>
      <w:proofErr w:type="spellEnd"/>
      <w:r w:rsidRPr="008E5D38">
        <w:rPr>
          <w:lang w:val="uk-UA"/>
        </w:rPr>
        <w:t xml:space="preserve"> приладу є </w:t>
      </w:r>
      <w:proofErr w:type="spellStart"/>
      <w:r w:rsidRPr="008E5D38">
        <w:rPr>
          <w:lang w:val="uk-UA"/>
        </w:rPr>
        <w:t>Omron</w:t>
      </w:r>
      <w:proofErr w:type="spellEnd"/>
      <w:r w:rsidRPr="008E5D38">
        <w:rPr>
          <w:lang w:val="uk-UA"/>
        </w:rPr>
        <w:t xml:space="preserve"> HEM-6410 T (</w:t>
      </w:r>
      <w:proofErr w:type="spellStart"/>
      <w:r w:rsidRPr="008E5D38">
        <w:rPr>
          <w:lang w:val="uk-UA"/>
        </w:rPr>
        <w:t>HeartGuide</w:t>
      </w:r>
      <w:proofErr w:type="spellEnd"/>
      <w:r w:rsidRPr="008E5D38">
        <w:rPr>
          <w:lang w:val="uk-UA"/>
        </w:rPr>
        <w:t xml:space="preserve"> – </w:t>
      </w:r>
      <w:proofErr w:type="spellStart"/>
      <w:r w:rsidRPr="008E5D38">
        <w:rPr>
          <w:lang w:val="uk-UA"/>
        </w:rPr>
        <w:t>Omron</w:t>
      </w:r>
      <w:proofErr w:type="spellEnd"/>
      <w:r w:rsidRPr="008E5D38">
        <w:rPr>
          <w:lang w:val="uk-UA"/>
        </w:rPr>
        <w:t xml:space="preserve"> </w:t>
      </w:r>
      <w:proofErr w:type="spellStart"/>
      <w:r w:rsidRPr="008E5D38">
        <w:rPr>
          <w:lang w:val="uk-UA"/>
        </w:rPr>
        <w:t>Healthcare</w:t>
      </w:r>
      <w:proofErr w:type="spellEnd"/>
      <w:r w:rsidRPr="008E5D38">
        <w:rPr>
          <w:lang w:val="uk-UA"/>
        </w:rPr>
        <w:t xml:space="preserve"> </w:t>
      </w:r>
      <w:proofErr w:type="spellStart"/>
      <w:r w:rsidRPr="008E5D38">
        <w:rPr>
          <w:lang w:val="uk-UA"/>
        </w:rPr>
        <w:t>Co</w:t>
      </w:r>
      <w:proofErr w:type="spellEnd"/>
      <w:r w:rsidRPr="008E5D38">
        <w:rPr>
          <w:lang w:val="uk-UA"/>
        </w:rPr>
        <w:t xml:space="preserve">., </w:t>
      </w:r>
      <w:proofErr w:type="spellStart"/>
      <w:r w:rsidRPr="008E5D38">
        <w:rPr>
          <w:lang w:val="uk-UA"/>
        </w:rPr>
        <w:t>Ltd</w:t>
      </w:r>
      <w:proofErr w:type="spellEnd"/>
      <w:r w:rsidRPr="008E5D38">
        <w:rPr>
          <w:lang w:val="uk-UA"/>
        </w:rPr>
        <w:t>). Невеликий розмір пристрою та дисплей, схожий на годинник, роблять його придатним для повсякденного використання, забезпечуючи багаторазові вимірювання в повсякденній роботі, у стресових умовах і навіть під час сну. Він виконує вимірювання на вимогу, але також може бути запрограмований на певні вимірювання навіть під час сну. Окрім цього, існує обмеження, що пацієнти повинні розміщувати зап'ястя на рівні серця для точного вимірювання, тоді як пристрій був сертифікований тільки в положенні сидячи, а не в положенні лежачи або стоячи [1</w:t>
      </w:r>
      <w:r w:rsidR="00277326" w:rsidRPr="008E5D38">
        <w:rPr>
          <w:lang w:val="uk-UA"/>
        </w:rPr>
        <w:t>6</w:t>
      </w:r>
      <w:r w:rsidRPr="008E5D38">
        <w:rPr>
          <w:lang w:val="uk-UA"/>
        </w:rPr>
        <w:t xml:space="preserve">]. Отже, навіть незважаючи на всебічні позитивні </w:t>
      </w:r>
      <w:r w:rsidRPr="008E5D38">
        <w:rPr>
          <w:lang w:val="uk-UA"/>
        </w:rPr>
        <w:lastRenderedPageBreak/>
        <w:t>характеристики даного пристрою, він має свої обмеження, що може вплинути на правильність отриманих даних та їх подальший аналіз для оцінки стресового стану людини.</w:t>
      </w:r>
    </w:p>
    <w:p w14:paraId="1127F81E" w14:textId="31EDB320" w:rsidR="004C0342" w:rsidRPr="008E5D38" w:rsidRDefault="004C0342" w:rsidP="004C0342">
      <w:pPr>
        <w:pStyle w:val="Heading3"/>
        <w:rPr>
          <w:lang w:val="uk-UA"/>
        </w:rPr>
      </w:pPr>
      <w:bookmarkStart w:id="10" w:name="_Toc167626050"/>
      <w:r w:rsidRPr="008E5D38">
        <w:rPr>
          <w:lang w:val="uk-UA"/>
        </w:rPr>
        <w:t xml:space="preserve">1.3.2. </w:t>
      </w:r>
      <w:proofErr w:type="spellStart"/>
      <w:r w:rsidR="009A3C9D" w:rsidRPr="008E5D38">
        <w:rPr>
          <w:lang w:val="uk-UA"/>
        </w:rPr>
        <w:t>Осцилометричн</w:t>
      </w:r>
      <w:r w:rsidR="00073F4B" w:rsidRPr="008E5D38">
        <w:rPr>
          <w:lang w:val="uk-UA"/>
        </w:rPr>
        <w:t>і</w:t>
      </w:r>
      <w:proofErr w:type="spellEnd"/>
      <w:r w:rsidR="009A3C9D" w:rsidRPr="008E5D38">
        <w:rPr>
          <w:lang w:val="uk-UA"/>
        </w:rPr>
        <w:t xml:space="preserve"> прилад</w:t>
      </w:r>
      <w:r w:rsidR="00073F4B" w:rsidRPr="008E5D38">
        <w:rPr>
          <w:lang w:val="uk-UA"/>
        </w:rPr>
        <w:t>и</w:t>
      </w:r>
      <w:r w:rsidR="009A3C9D" w:rsidRPr="008E5D38">
        <w:rPr>
          <w:lang w:val="uk-UA"/>
        </w:rPr>
        <w:t xml:space="preserve"> вимірювання </w:t>
      </w:r>
      <w:r w:rsidR="00073F4B" w:rsidRPr="008E5D38">
        <w:rPr>
          <w:lang w:val="uk-UA"/>
        </w:rPr>
        <w:t xml:space="preserve">біометричних показників </w:t>
      </w:r>
      <w:r w:rsidR="009A3C9D" w:rsidRPr="008E5D38">
        <w:rPr>
          <w:lang w:val="uk-UA"/>
        </w:rPr>
        <w:t>на пальці</w:t>
      </w:r>
      <w:bookmarkEnd w:id="10"/>
    </w:p>
    <w:p w14:paraId="1DB0AB57" w14:textId="3DAF7598" w:rsidR="009A3C9D" w:rsidRPr="008E5D38" w:rsidRDefault="009A3C9D" w:rsidP="009A3C9D">
      <w:pPr>
        <w:rPr>
          <w:lang w:val="uk-UA"/>
        </w:rPr>
      </w:pPr>
      <w:r w:rsidRPr="008E5D38">
        <w:rPr>
          <w:lang w:val="uk-UA"/>
        </w:rPr>
        <w:t xml:space="preserve">Артеріальний тиск у пальці реєструється </w:t>
      </w:r>
      <w:proofErr w:type="spellStart"/>
      <w:r w:rsidRPr="008E5D38">
        <w:rPr>
          <w:lang w:val="uk-UA"/>
        </w:rPr>
        <w:t>фотоплетизмографічним</w:t>
      </w:r>
      <w:proofErr w:type="spellEnd"/>
      <w:r w:rsidRPr="008E5D38">
        <w:rPr>
          <w:lang w:val="uk-UA"/>
        </w:rPr>
        <w:t xml:space="preserve"> датчиком, розташованим під манжетою. Вихідний сигнал плетизмографа використовується для керування насосом, який швидко зменшує тиск манжети так, щоб артерія залишалася частково відкритою. Цей метод дає точну оцінку змін систолічного та діастолічного тиску порівняно з тиском у плечовій артерії. Комерційно доступні пристрої </w:t>
      </w:r>
      <w:proofErr w:type="spellStart"/>
      <w:r w:rsidRPr="008E5D38">
        <w:rPr>
          <w:lang w:val="uk-UA"/>
        </w:rPr>
        <w:t>Finometer</w:t>
      </w:r>
      <w:proofErr w:type="spellEnd"/>
      <w:r w:rsidRPr="008E5D38">
        <w:rPr>
          <w:lang w:val="uk-UA"/>
        </w:rPr>
        <w:t xml:space="preserve"> і </w:t>
      </w:r>
      <w:proofErr w:type="spellStart"/>
      <w:r w:rsidRPr="008E5D38">
        <w:rPr>
          <w:lang w:val="uk-UA"/>
        </w:rPr>
        <w:t>Portapres</w:t>
      </w:r>
      <w:proofErr w:type="spellEnd"/>
      <w:r w:rsidRPr="008E5D38">
        <w:rPr>
          <w:lang w:val="uk-UA"/>
        </w:rPr>
        <w:t xml:space="preserve"> можуть реєструвати коливання тиску і були сертифіковані в декількох дослідженнях, що порівнюють пальцевий і </w:t>
      </w:r>
      <w:proofErr w:type="spellStart"/>
      <w:r w:rsidRPr="008E5D38">
        <w:rPr>
          <w:lang w:val="uk-UA"/>
        </w:rPr>
        <w:t>внутрішньоартеріальний</w:t>
      </w:r>
      <w:proofErr w:type="spellEnd"/>
      <w:r w:rsidRPr="008E5D38">
        <w:rPr>
          <w:lang w:val="uk-UA"/>
        </w:rPr>
        <w:t xml:space="preserve"> моніторинг АТ [1</w:t>
      </w:r>
      <w:r w:rsidR="00277326" w:rsidRPr="008E5D38">
        <w:rPr>
          <w:lang w:val="uk-UA"/>
        </w:rPr>
        <w:t>7</w:t>
      </w:r>
      <w:r w:rsidRPr="008E5D38">
        <w:rPr>
          <w:lang w:val="uk-UA"/>
        </w:rPr>
        <w:t xml:space="preserve">]. </w:t>
      </w:r>
    </w:p>
    <w:p w14:paraId="3016542B" w14:textId="1D6C1021" w:rsidR="009A3C9D" w:rsidRPr="008E5D38" w:rsidRDefault="009A3C9D" w:rsidP="009A3C9D">
      <w:pPr>
        <w:rPr>
          <w:lang w:val="uk-UA"/>
        </w:rPr>
      </w:pPr>
      <w:r w:rsidRPr="008E5D38">
        <w:rPr>
          <w:lang w:val="uk-UA"/>
        </w:rPr>
        <w:t xml:space="preserve">З погляду на зручність використання даних приладів </w:t>
      </w:r>
      <w:r w:rsidR="00073F4B" w:rsidRPr="008E5D38">
        <w:rPr>
          <w:lang w:val="uk-UA"/>
        </w:rPr>
        <w:t xml:space="preserve">для вимірювання біометричних показників для подальшого аналізу про стресовий стан </w:t>
      </w:r>
      <w:r w:rsidRPr="008E5D38">
        <w:rPr>
          <w:lang w:val="uk-UA"/>
        </w:rPr>
        <w:t>можна сказати, що їх носіння на регулярній основі перешкоджатимуть виконанню повся</w:t>
      </w:r>
      <w:r w:rsidR="00073F4B" w:rsidRPr="008E5D38">
        <w:rPr>
          <w:lang w:val="uk-UA"/>
        </w:rPr>
        <w:t>кденних</w:t>
      </w:r>
      <w:r w:rsidRPr="008E5D38">
        <w:rPr>
          <w:lang w:val="uk-UA"/>
        </w:rPr>
        <w:t xml:space="preserve"> дій</w:t>
      </w:r>
      <w:r w:rsidR="00073F4B" w:rsidRPr="008E5D38">
        <w:rPr>
          <w:lang w:val="uk-UA"/>
        </w:rPr>
        <w:t>.</w:t>
      </w:r>
    </w:p>
    <w:p w14:paraId="654E729E" w14:textId="7B722C0E" w:rsidR="00073F4B" w:rsidRPr="008E5D38" w:rsidRDefault="00073F4B" w:rsidP="00073F4B">
      <w:pPr>
        <w:pStyle w:val="Heading3"/>
        <w:rPr>
          <w:lang w:val="uk-UA"/>
        </w:rPr>
      </w:pPr>
      <w:bookmarkStart w:id="11" w:name="_Toc167626051"/>
      <w:r w:rsidRPr="008E5D38">
        <w:rPr>
          <w:lang w:val="uk-UA"/>
        </w:rPr>
        <w:t>1.3.3. Манжетний прилад вимірювання біометричних показників</w:t>
      </w:r>
      <w:bookmarkEnd w:id="11"/>
    </w:p>
    <w:p w14:paraId="7CF71F19" w14:textId="03EDAC6B" w:rsidR="000A7B54" w:rsidRPr="008E5D38" w:rsidRDefault="005F6392" w:rsidP="000A7B54">
      <w:pPr>
        <w:rPr>
          <w:lang w:val="uk-UA"/>
        </w:rPr>
      </w:pPr>
      <w:r w:rsidRPr="008E5D38">
        <w:rPr>
          <w:lang w:val="uk-UA"/>
        </w:rPr>
        <w:t>Прилади для вимірювання артеріального тиску з манжетами на плечі забезпечують найбільш точні вимірювання. Манжети на зап'ястя не рекомендуються для клінічного використання,</w:t>
      </w:r>
      <w:r w:rsidR="00B32782" w:rsidRPr="008E5D38">
        <w:rPr>
          <w:lang w:val="uk-UA"/>
        </w:rPr>
        <w:t xml:space="preserve"> що можна сказати і про п</w:t>
      </w:r>
      <w:r w:rsidRPr="008E5D38">
        <w:rPr>
          <w:lang w:val="uk-UA"/>
        </w:rPr>
        <w:t>ристрої для вимірювання тиску на пальці, оскільки вони менш точні, ніж пристрої для вимірювання артеріального тиску на плечі.</w:t>
      </w:r>
      <w:r w:rsidR="00B32782" w:rsidRPr="008E5D38">
        <w:rPr>
          <w:lang w:val="uk-UA"/>
        </w:rPr>
        <w:t xml:space="preserve"> </w:t>
      </w:r>
      <w:r w:rsidR="000A7B54" w:rsidRPr="008E5D38">
        <w:rPr>
          <w:lang w:val="uk-UA"/>
        </w:rPr>
        <w:t>Також, важливо розуміти, що систолічний і діастолічний тиск суттєво різниться в різних частинах артеріального дерева, при цьому систолічний тиск підвищується в більш дистальних артеріях, а діастолічний – знижується [1</w:t>
      </w:r>
      <w:r w:rsidR="00277326" w:rsidRPr="008E5D38">
        <w:rPr>
          <w:lang w:val="uk-UA"/>
        </w:rPr>
        <w:t>8</w:t>
      </w:r>
      <w:r w:rsidR="000A7B54" w:rsidRPr="008E5D38">
        <w:rPr>
          <w:lang w:val="uk-UA"/>
        </w:rPr>
        <w:t xml:space="preserve">]. </w:t>
      </w:r>
    </w:p>
    <w:p w14:paraId="28C77335" w14:textId="1A667BDE" w:rsidR="000A7B54" w:rsidRPr="008E5D38" w:rsidRDefault="000A7B54" w:rsidP="005807C8">
      <w:pPr>
        <w:rPr>
          <w:lang w:val="uk-UA"/>
        </w:rPr>
      </w:pPr>
      <w:r w:rsidRPr="008E5D38">
        <w:rPr>
          <w:lang w:val="uk-UA"/>
        </w:rPr>
        <w:t xml:space="preserve">Нові моделі приладів використовують "нечітку логіку", щоб вирішити, наскільки сильно слід надути манжету, щоб досягти тиску приблизно на 20 мм </w:t>
      </w:r>
      <w:proofErr w:type="spellStart"/>
      <w:r w:rsidRPr="008E5D38">
        <w:rPr>
          <w:lang w:val="uk-UA"/>
        </w:rPr>
        <w:t>рт.ст</w:t>
      </w:r>
      <w:proofErr w:type="spellEnd"/>
      <w:r w:rsidRPr="008E5D38">
        <w:rPr>
          <w:lang w:val="uk-UA"/>
        </w:rPr>
        <w:t xml:space="preserve">. вище систолічного тиску для будь-якої людини. Коли манжета повністю надута до цього тиску, потік крові в артерії не відбувається. Коли манжета здувається нижче систолічного тиску, знижувальний тиск, що чиниться на артерію, дозволяє крові </w:t>
      </w:r>
      <w:r w:rsidRPr="008E5D38">
        <w:rPr>
          <w:lang w:val="uk-UA"/>
        </w:rPr>
        <w:lastRenderedPageBreak/>
        <w:t>текти по ній і створює відчутну вібрацію в артеріальній стінці. Коли тиск в манжеті падає нижче діастолічного тиску пацієнта, кров плавно протікає через артерію у вигляді звичайних імпульсів, без виникнення вібрації в стінці</w:t>
      </w:r>
      <w:r w:rsidR="005807C8" w:rsidRPr="008E5D38">
        <w:rPr>
          <w:lang w:val="uk-UA"/>
        </w:rPr>
        <w:t xml:space="preserve"> [1</w:t>
      </w:r>
      <w:r w:rsidR="00277326" w:rsidRPr="008E5D38">
        <w:rPr>
          <w:lang w:val="uk-UA"/>
        </w:rPr>
        <w:t>9</w:t>
      </w:r>
      <w:r w:rsidR="005807C8" w:rsidRPr="008E5D38">
        <w:rPr>
          <w:lang w:val="uk-UA"/>
        </w:rPr>
        <w:t>]</w:t>
      </w:r>
      <w:r w:rsidRPr="008E5D38">
        <w:rPr>
          <w:lang w:val="uk-UA"/>
        </w:rPr>
        <w:t>. Вібрації передаються від артеріальної стінки через повітря всередині манжети до датчика в моніторі, який перетворює вимірювання в електричні сигнали.</w:t>
      </w:r>
    </w:p>
    <w:p w14:paraId="4BAFE0D7" w14:textId="76941DD3" w:rsidR="005807C8" w:rsidRPr="008E5D38" w:rsidRDefault="005807C8" w:rsidP="005807C8">
      <w:pPr>
        <w:rPr>
          <w:lang w:val="uk-UA"/>
        </w:rPr>
      </w:pPr>
      <w:r w:rsidRPr="008E5D38">
        <w:rPr>
          <w:lang w:val="uk-UA"/>
        </w:rPr>
        <w:t xml:space="preserve">Одним із прикладів даного виду приладу є </w:t>
      </w:r>
      <w:proofErr w:type="spellStart"/>
      <w:r w:rsidRPr="008E5D38">
        <w:rPr>
          <w:lang w:val="uk-UA"/>
        </w:rPr>
        <w:t>ABpro</w:t>
      </w:r>
      <w:proofErr w:type="spellEnd"/>
      <w:r w:rsidRPr="008E5D38">
        <w:rPr>
          <w:lang w:val="uk-UA"/>
        </w:rPr>
        <w:t xml:space="preserve"> </w:t>
      </w:r>
      <w:proofErr w:type="spellStart"/>
      <w:r w:rsidRPr="008E5D38">
        <w:rPr>
          <w:lang w:val="uk-UA"/>
        </w:rPr>
        <w:t>Holter</w:t>
      </w:r>
      <w:proofErr w:type="spellEnd"/>
      <w:r w:rsidRPr="008E5D38">
        <w:rPr>
          <w:lang w:val="uk-UA"/>
        </w:rPr>
        <w:t>, що був створений згідно рекомендацій ESH. Він є доступним та досить зручним у використанні, а також дозволяє отримати інформативний звіт про проведений моніторинг артеріального тиску та пульсу пацієнта для подальшого аналізу.</w:t>
      </w:r>
    </w:p>
    <w:p w14:paraId="7771C4A8" w14:textId="77777777" w:rsidR="00F334A7" w:rsidRPr="008E5D38" w:rsidRDefault="00F334A7" w:rsidP="005807C8">
      <w:pPr>
        <w:rPr>
          <w:lang w:val="uk-UA"/>
        </w:rPr>
      </w:pPr>
    </w:p>
    <w:p w14:paraId="2167720D" w14:textId="258EE331" w:rsidR="00F334A7" w:rsidRPr="008E5D38" w:rsidRDefault="00F334A7" w:rsidP="00F334A7">
      <w:pPr>
        <w:pStyle w:val="Heading2"/>
        <w:rPr>
          <w:lang w:val="uk-UA"/>
        </w:rPr>
      </w:pPr>
      <w:bookmarkStart w:id="12" w:name="_Toc167626052"/>
      <w:r w:rsidRPr="008E5D38">
        <w:rPr>
          <w:lang w:val="uk-UA"/>
        </w:rPr>
        <w:t>1.4. Огляд попередніх досліджень оцінки рівня стресу</w:t>
      </w:r>
      <w:bookmarkEnd w:id="12"/>
    </w:p>
    <w:p w14:paraId="728CBCB0" w14:textId="77777777" w:rsidR="005807C8" w:rsidRPr="008E5D38" w:rsidRDefault="005807C8" w:rsidP="005807C8">
      <w:pPr>
        <w:rPr>
          <w:lang w:val="uk-UA"/>
        </w:rPr>
      </w:pPr>
    </w:p>
    <w:p w14:paraId="473AFC40" w14:textId="1ED310DB" w:rsidR="00F334A7" w:rsidRPr="008E5D38" w:rsidRDefault="004F1F24" w:rsidP="005807C8">
      <w:pPr>
        <w:rPr>
          <w:lang w:val="uk-UA"/>
        </w:rPr>
      </w:pPr>
      <w:r w:rsidRPr="008E5D38">
        <w:rPr>
          <w:lang w:val="uk-UA"/>
        </w:rPr>
        <w:t>Так як тема стресу є дуже актуальною у сучасному світі, велика кількість дослідників розглядає різноманітні методи для оцінки рівня стресу людини.</w:t>
      </w:r>
    </w:p>
    <w:p w14:paraId="33756517" w14:textId="4BA50A2A" w:rsidR="004F1F24" w:rsidRPr="008E5D38" w:rsidRDefault="004F1F24" w:rsidP="00485529">
      <w:pPr>
        <w:rPr>
          <w:lang w:val="uk-UA"/>
        </w:rPr>
      </w:pPr>
      <w:r w:rsidRPr="008E5D38">
        <w:rPr>
          <w:lang w:val="uk-UA"/>
        </w:rPr>
        <w:t>Автори статті [</w:t>
      </w:r>
      <w:r w:rsidR="00277326" w:rsidRPr="008E5D38">
        <w:rPr>
          <w:lang w:val="uk-UA"/>
        </w:rPr>
        <w:t>20</w:t>
      </w:r>
      <w:r w:rsidRPr="008E5D38">
        <w:rPr>
          <w:lang w:val="uk-UA"/>
        </w:rPr>
        <w:t xml:space="preserve">] пояснюють своє обґрунтування вибору бінарного підходу до класифікації для розрізнення "стресового" і "не стресового" станів, а також заглиблюються у використання мереж з довгою короткочасною пам'яттю (LSTM) як частини процесу класифікації. </w:t>
      </w:r>
      <w:r w:rsidR="004F12A1" w:rsidRPr="008E5D38">
        <w:rPr>
          <w:lang w:val="uk-UA"/>
        </w:rPr>
        <w:t xml:space="preserve">Дані, на яких проводилося дослідження, були зібрані за допомогою </w:t>
      </w:r>
      <w:r w:rsidR="00FA057B" w:rsidRPr="008E5D38">
        <w:rPr>
          <w:lang w:val="uk-UA"/>
        </w:rPr>
        <w:t xml:space="preserve">смартфонів на базі </w:t>
      </w:r>
      <w:proofErr w:type="spellStart"/>
      <w:r w:rsidR="00FA057B" w:rsidRPr="008E5D38">
        <w:rPr>
          <w:lang w:val="uk-UA"/>
        </w:rPr>
        <w:t>Android</w:t>
      </w:r>
      <w:proofErr w:type="spellEnd"/>
      <w:r w:rsidR="00FA057B" w:rsidRPr="008E5D38">
        <w:rPr>
          <w:lang w:val="uk-UA"/>
        </w:rPr>
        <w:t xml:space="preserve">, оснащені додатком </w:t>
      </w:r>
      <w:proofErr w:type="spellStart"/>
      <w:r w:rsidR="00FA057B" w:rsidRPr="008E5D38">
        <w:rPr>
          <w:lang w:val="uk-UA"/>
        </w:rPr>
        <w:t>StudentLife</w:t>
      </w:r>
      <w:proofErr w:type="spellEnd"/>
      <w:r w:rsidR="00FA057B" w:rsidRPr="008E5D38">
        <w:rPr>
          <w:lang w:val="uk-UA"/>
        </w:rPr>
        <w:t>, призначеним для автоматичного збору даних та отримання зворотного зв'язку від користувачів. Автори запропонували детальний погляд на доцільність та виклики використання моделей LSTM для прогнозування стресу на основі даних мобільного зондування. Навіть незважаючи на те, що дослідження напряму не пов’язане з використанням показників серцево-судинної системи для виявлення стресу, воно все одно дозволяє зрозуміти основн</w:t>
      </w:r>
      <w:r w:rsidR="00485529" w:rsidRPr="008E5D38">
        <w:rPr>
          <w:lang w:val="uk-UA"/>
        </w:rPr>
        <w:t xml:space="preserve">і концепції та можливості методів класифікації у сфері виявлення стресу. </w:t>
      </w:r>
      <w:r w:rsidR="00FA057B" w:rsidRPr="008E5D38">
        <w:rPr>
          <w:lang w:val="uk-UA"/>
        </w:rPr>
        <w:t>Хоча дослідження є багатообіцяючим, воно також висвітлює сфери, які потребують подальших досліджень і вдосконалення, зокрема, у розширенні різноманітності даних і вирішенні проблем перенавчання моделей, щоб повністю використати потенціал LSTM у реальних застосуваннях.</w:t>
      </w:r>
    </w:p>
    <w:p w14:paraId="6F708D25" w14:textId="2C19DCD0" w:rsidR="00485529" w:rsidRPr="008E5D38" w:rsidRDefault="00485529" w:rsidP="00485529">
      <w:pPr>
        <w:rPr>
          <w:lang w:val="uk-UA"/>
        </w:rPr>
      </w:pPr>
      <w:r w:rsidRPr="008E5D38">
        <w:rPr>
          <w:lang w:val="uk-UA"/>
        </w:rPr>
        <w:t>Автори наступної статті [</w:t>
      </w:r>
      <w:r w:rsidR="00277326" w:rsidRPr="008E5D38">
        <w:rPr>
          <w:lang w:val="uk-UA"/>
        </w:rPr>
        <w:t>21</w:t>
      </w:r>
      <w:r w:rsidRPr="008E5D38">
        <w:rPr>
          <w:lang w:val="uk-UA"/>
        </w:rPr>
        <w:t xml:space="preserve">] обговорюють нюанси вимірювання стресу через фізіологічні біосигнали за допомогою технології носіння сенсорів. Визнаючи, що </w:t>
      </w:r>
      <w:r w:rsidRPr="008E5D38">
        <w:rPr>
          <w:lang w:val="uk-UA"/>
        </w:rPr>
        <w:lastRenderedPageBreak/>
        <w:t xml:space="preserve">на сигнали стресу кожної людини можуть впливати різні внутрішні фактори, такі як вік, стать, етнічна приналежність, дієта та емоційна реакція на носіння біометричних пристроїв, автори аргументують необхідність персоналізованого підходу до виявлення стресу. Традиційні методи, що використовують фіксовані порогові значення індикаторів, не можуть бути універсальними через значні відмінності у фізіологічних реакціях між людьми. Щоб вирішити цю проблему, автори пропонують стратегію, яка налаштовує правила виявлення стресу для кожної людини. Це включає в себе коригування порогових значень на основі специфічних для суб'єкта базових показників, що дозволяє отримати більш точну і надійну оцінку рівня стресу. Необхідність таких індивідуалізованих правил підкреслюється прикладами, що демонструють значні відмінності в температурі шкіри та </w:t>
      </w:r>
      <w:proofErr w:type="spellStart"/>
      <w:r w:rsidRPr="008E5D38">
        <w:rPr>
          <w:lang w:val="uk-UA"/>
        </w:rPr>
        <w:t>електродермальній</w:t>
      </w:r>
      <w:proofErr w:type="spellEnd"/>
      <w:r w:rsidRPr="008E5D38">
        <w:rPr>
          <w:lang w:val="uk-UA"/>
        </w:rPr>
        <w:t xml:space="preserve"> активності серед випробовуваних, ілюструючи обмеження універсального підходу в точному визначенні рівня стресу.</w:t>
      </w:r>
    </w:p>
    <w:p w14:paraId="78F838BC" w14:textId="18588CD8" w:rsidR="00874348" w:rsidRPr="00C96377" w:rsidRDefault="00485529" w:rsidP="00874348">
      <w:pPr>
        <w:rPr>
          <w:lang w:val="ru-RU"/>
        </w:rPr>
      </w:pPr>
      <w:r w:rsidRPr="008E5D38">
        <w:rPr>
          <w:lang w:val="uk-UA"/>
        </w:rPr>
        <w:t>Дослідження</w:t>
      </w:r>
      <w:r w:rsidR="00E879AE" w:rsidRPr="008E5D38">
        <w:rPr>
          <w:lang w:val="uk-UA"/>
        </w:rPr>
        <w:t xml:space="preserve"> [</w:t>
      </w:r>
      <w:r w:rsidR="00F0571F" w:rsidRPr="008E5D38">
        <w:rPr>
          <w:lang w:val="uk-UA"/>
        </w:rPr>
        <w:t>22</w:t>
      </w:r>
      <w:r w:rsidR="00E879AE" w:rsidRPr="008E5D38">
        <w:rPr>
          <w:lang w:val="uk-UA"/>
        </w:rPr>
        <w:t>]</w:t>
      </w:r>
      <w:r w:rsidRPr="008E5D38">
        <w:rPr>
          <w:lang w:val="uk-UA"/>
        </w:rPr>
        <w:t xml:space="preserve">, яке бере до уваги </w:t>
      </w:r>
      <w:r w:rsidR="00E879AE" w:rsidRPr="008E5D38">
        <w:rPr>
          <w:lang w:val="uk-UA"/>
        </w:rPr>
        <w:t xml:space="preserve">показники ЧСС та варіабельність серцевого ритму, дає досить важливе розуміння підходів до оцінки стресу. Щоб викликати в учасників стрес і виміряти його наслідки, в дослідженні використовувався </w:t>
      </w:r>
      <w:proofErr w:type="spellStart"/>
      <w:r w:rsidR="00E879AE" w:rsidRPr="008E5D38">
        <w:rPr>
          <w:lang w:val="uk-UA"/>
        </w:rPr>
        <w:t>Trier</w:t>
      </w:r>
      <w:proofErr w:type="spellEnd"/>
      <w:r w:rsidR="00E879AE" w:rsidRPr="008E5D38">
        <w:rPr>
          <w:lang w:val="uk-UA"/>
        </w:rPr>
        <w:t xml:space="preserve"> </w:t>
      </w:r>
      <w:proofErr w:type="spellStart"/>
      <w:r w:rsidR="00E879AE" w:rsidRPr="008E5D38">
        <w:rPr>
          <w:lang w:val="uk-UA"/>
        </w:rPr>
        <w:t>Stress</w:t>
      </w:r>
      <w:proofErr w:type="spellEnd"/>
      <w:r w:rsidR="00E879AE" w:rsidRPr="008E5D38">
        <w:rPr>
          <w:lang w:val="uk-UA"/>
        </w:rPr>
        <w:t xml:space="preserve"> </w:t>
      </w:r>
      <w:proofErr w:type="spellStart"/>
      <w:r w:rsidR="00E879AE" w:rsidRPr="008E5D38">
        <w:rPr>
          <w:lang w:val="uk-UA"/>
        </w:rPr>
        <w:t>test</w:t>
      </w:r>
      <w:proofErr w:type="spellEnd"/>
      <w:r w:rsidR="00E879AE" w:rsidRPr="008E5D38">
        <w:rPr>
          <w:lang w:val="uk-UA"/>
        </w:rPr>
        <w:t xml:space="preserve"> [2</w:t>
      </w:r>
      <w:r w:rsidR="00F0571F" w:rsidRPr="008E5D38">
        <w:rPr>
          <w:lang w:val="uk-UA"/>
        </w:rPr>
        <w:t>3</w:t>
      </w:r>
      <w:r w:rsidR="00E879AE" w:rsidRPr="008E5D38">
        <w:rPr>
          <w:lang w:val="uk-UA"/>
        </w:rPr>
        <w:t xml:space="preserve">], а ВСР відстежувалася за допомогою натільного пристрою </w:t>
      </w:r>
      <w:proofErr w:type="spellStart"/>
      <w:r w:rsidR="00E879AE" w:rsidRPr="008E5D38">
        <w:rPr>
          <w:lang w:val="uk-UA"/>
        </w:rPr>
        <w:t>FitBit</w:t>
      </w:r>
      <w:proofErr w:type="spellEnd"/>
      <w:r w:rsidR="00E879AE" w:rsidRPr="008E5D38">
        <w:rPr>
          <w:lang w:val="uk-UA"/>
        </w:rPr>
        <w:t>. Основною метою цього дослідження було точне прогнозування гострої реакції на стрес і використання отриманих даних для створення алгоритму, спеціально розробленого для виявлення стресу в технологіях смарт-годинників. Дослідження мало на меті встановити, чи можна використовувати варіабельність серцевого ритму для прогнозування реакції на стрес. Дослідження порівняло загальну популяцію зі студентами-медиками і з'ясувало, що показники ВСР були меншими у студентів-медиків під час стресового завдання. Однак, ці показники ВСР не мали значного впливу на психометричні показники стрес-тестування, що вимагає подальшого дослідження з більшими групами. Також було встановлено, що активність симпатичної нервової системи збільшується після стресового завдання як у загальній популяції, так і у студентів-медиків.</w:t>
      </w:r>
    </w:p>
    <w:p w14:paraId="15D147EC" w14:textId="77777777" w:rsidR="00D04246" w:rsidRPr="00C96377" w:rsidRDefault="00D04246" w:rsidP="00874348">
      <w:pPr>
        <w:rPr>
          <w:lang w:val="ru-RU"/>
        </w:rPr>
      </w:pPr>
    </w:p>
    <w:p w14:paraId="19D82097" w14:textId="77777777" w:rsidR="00D2654B" w:rsidRPr="00C96377" w:rsidRDefault="00D2654B" w:rsidP="00874348">
      <w:pPr>
        <w:rPr>
          <w:lang w:val="ru-RU"/>
        </w:rPr>
      </w:pPr>
    </w:p>
    <w:p w14:paraId="228BFDA9" w14:textId="067D2D96" w:rsidR="00391F85" w:rsidRPr="008E5D38" w:rsidRDefault="00391F85" w:rsidP="00391F85">
      <w:pPr>
        <w:pStyle w:val="Heading2"/>
        <w:rPr>
          <w:lang w:val="uk-UA"/>
        </w:rPr>
      </w:pPr>
      <w:bookmarkStart w:id="13" w:name="_Toc167626053"/>
      <w:r w:rsidRPr="008E5D38">
        <w:rPr>
          <w:lang w:val="uk-UA"/>
        </w:rPr>
        <w:lastRenderedPageBreak/>
        <w:t>Виснов</w:t>
      </w:r>
      <w:r w:rsidR="007F0188">
        <w:rPr>
          <w:lang w:val="uk-UA"/>
        </w:rPr>
        <w:t>ки</w:t>
      </w:r>
      <w:r w:rsidRPr="008E5D38">
        <w:rPr>
          <w:lang w:val="uk-UA"/>
        </w:rPr>
        <w:t xml:space="preserve"> до розділу 1</w:t>
      </w:r>
      <w:bookmarkEnd w:id="13"/>
    </w:p>
    <w:p w14:paraId="3A9F1D0E" w14:textId="77777777" w:rsidR="00391F85" w:rsidRPr="008E5D38" w:rsidRDefault="00391F85" w:rsidP="00391F85">
      <w:pPr>
        <w:rPr>
          <w:lang w:val="uk-UA"/>
        </w:rPr>
      </w:pPr>
    </w:p>
    <w:p w14:paraId="46C1E8B9" w14:textId="0D535903" w:rsidR="00391F85" w:rsidRPr="00E82547" w:rsidRDefault="00391F85" w:rsidP="00627A86">
      <w:pPr>
        <w:rPr>
          <w:lang w:val="ru-RU"/>
        </w:rPr>
      </w:pPr>
      <w:r w:rsidRPr="008E5D38">
        <w:rPr>
          <w:lang w:val="uk-UA"/>
        </w:rPr>
        <w:t>Даний розділ зосереджений на концептуальному розумінні стресу, виявляє його багатогранність та вплив на людський організм з психологічного, фізіологічного та поведінкового аспектів.</w:t>
      </w:r>
      <w:r w:rsidR="005F6214" w:rsidRPr="008E5D38">
        <w:rPr>
          <w:lang w:val="uk-UA"/>
        </w:rPr>
        <w:t xml:space="preserve"> Було висвітлено, як стрес класифікується за типами стресорів, впливом на індивіда та тривалістю впливу, що дозволяє детальніше розуміти його різні аспекти та наслідки. Окрім того, розділ включає аналіз взаємозв'язків між стресом та різними системами тіла, підкреслюючи його універсальний вплив. Таким чином, висновки, досягнуті в цьому розділі, вказують на глибокий вплив стресу на загальне здоров'я та необхідність його всебічного розуміння для ефективної профілактики та лікування стрес-індукованих станів.</w:t>
      </w:r>
    </w:p>
    <w:p w14:paraId="7ED7A338" w14:textId="77777777" w:rsidR="001067FE" w:rsidRPr="008E5D38" w:rsidRDefault="001067FE">
      <w:pPr>
        <w:spacing w:line="240" w:lineRule="auto"/>
        <w:ind w:firstLine="0"/>
        <w:jc w:val="left"/>
        <w:rPr>
          <w:lang w:val="uk-UA"/>
        </w:rPr>
      </w:pPr>
      <w:r w:rsidRPr="008E5D38">
        <w:rPr>
          <w:lang w:val="uk-UA"/>
        </w:rPr>
        <w:br w:type="page"/>
      </w:r>
    </w:p>
    <w:p w14:paraId="0460BDD6" w14:textId="7A7DC331" w:rsidR="004A6087" w:rsidRPr="007F2053" w:rsidRDefault="001067FE" w:rsidP="001067FE">
      <w:pPr>
        <w:pStyle w:val="Heading1"/>
      </w:pPr>
      <w:bookmarkStart w:id="14" w:name="_Toc167626054"/>
      <w:r w:rsidRPr="008E5D38">
        <w:rPr>
          <w:lang w:val="uk-UA"/>
        </w:rPr>
        <w:lastRenderedPageBreak/>
        <w:t>РОЗДІЛ 2</w:t>
      </w:r>
      <w:r w:rsidRPr="008E5D38">
        <w:rPr>
          <w:lang w:val="uk-UA"/>
        </w:rPr>
        <w:br/>
      </w:r>
      <w:r w:rsidR="007F2053" w:rsidRPr="007F2053">
        <w:rPr>
          <w:lang w:val="uk-UA"/>
        </w:rPr>
        <w:t xml:space="preserve">МЕТОДИ ІМПЛЕМЕНТАЦІЇ </w:t>
      </w:r>
      <w:r w:rsidR="007F2053">
        <w:rPr>
          <w:lang w:val="uk-UA"/>
        </w:rPr>
        <w:t>ПІДХОДУ ДЛЯ</w:t>
      </w:r>
      <w:r w:rsidR="007F2053" w:rsidRPr="007F2053">
        <w:rPr>
          <w:lang w:val="uk-UA"/>
        </w:rPr>
        <w:t xml:space="preserve"> ОЦІНКИ СТРЕСУ</w:t>
      </w:r>
      <w:bookmarkEnd w:id="14"/>
    </w:p>
    <w:p w14:paraId="0A708979" w14:textId="77777777" w:rsidR="001067FE" w:rsidRPr="008E5D38" w:rsidRDefault="001067FE" w:rsidP="001067FE">
      <w:pPr>
        <w:rPr>
          <w:lang w:val="uk-UA"/>
        </w:rPr>
      </w:pPr>
    </w:p>
    <w:p w14:paraId="0A9CE167" w14:textId="13F974F1" w:rsidR="001067FE" w:rsidRPr="008E5D38" w:rsidRDefault="00DB580D" w:rsidP="00DB580D">
      <w:pPr>
        <w:pStyle w:val="Heading2"/>
        <w:rPr>
          <w:lang w:val="uk-UA"/>
        </w:rPr>
      </w:pPr>
      <w:bookmarkStart w:id="15" w:name="_Toc167626055"/>
      <w:r w:rsidRPr="008E5D38">
        <w:rPr>
          <w:lang w:val="uk-UA"/>
        </w:rPr>
        <w:t xml:space="preserve">2.1. </w:t>
      </w:r>
      <w:r w:rsidR="00643C3D" w:rsidRPr="008E5D38">
        <w:rPr>
          <w:lang w:val="uk-UA"/>
        </w:rPr>
        <w:t>Опис даних та методи їх збору</w:t>
      </w:r>
      <w:bookmarkEnd w:id="15"/>
    </w:p>
    <w:p w14:paraId="240D1427" w14:textId="1EFE31BB" w:rsidR="00643C3D" w:rsidRPr="008E5D38" w:rsidRDefault="00643C3D" w:rsidP="00643C3D">
      <w:pPr>
        <w:pStyle w:val="Heading3"/>
        <w:rPr>
          <w:lang w:val="uk-UA"/>
        </w:rPr>
      </w:pPr>
      <w:bookmarkStart w:id="16" w:name="_Toc167626056"/>
      <w:r w:rsidRPr="008E5D38">
        <w:rPr>
          <w:lang w:val="uk-UA"/>
        </w:rPr>
        <w:t>2.1.1 Методологія збору даних</w:t>
      </w:r>
      <w:bookmarkEnd w:id="16"/>
    </w:p>
    <w:p w14:paraId="17E204FC" w14:textId="2FEA9E25" w:rsidR="00643C3D" w:rsidRPr="008E5D38" w:rsidRDefault="00643C3D" w:rsidP="00643C3D">
      <w:pPr>
        <w:rPr>
          <w:lang w:val="uk-UA"/>
        </w:rPr>
      </w:pPr>
      <w:r w:rsidRPr="008E5D38">
        <w:rPr>
          <w:lang w:val="uk-UA"/>
        </w:rPr>
        <w:t>У даній роботі була використана методологія збору даних, яка включала участь 32 осіб, що були запрошені до медичного центру "Добре серце", розташованого в Києві, з метою проведення моніторингу показників серцево-судинної системи</w:t>
      </w:r>
      <w:r w:rsidR="003A536E" w:rsidRPr="008E5D38">
        <w:rPr>
          <w:lang w:val="uk-UA"/>
        </w:rPr>
        <w:t>, починаючи з 3 листопада 2023 року до 20 лютого 2024 року.</w:t>
      </w:r>
    </w:p>
    <w:p w14:paraId="5EE4D2CA" w14:textId="09C85E19" w:rsidR="00EC34E6" w:rsidRPr="008E5D38" w:rsidRDefault="00EC34E6" w:rsidP="00643C3D">
      <w:pPr>
        <w:rPr>
          <w:lang w:val="uk-UA"/>
        </w:rPr>
      </w:pPr>
      <w:r w:rsidRPr="008E5D38">
        <w:rPr>
          <w:lang w:val="uk-UA"/>
        </w:rPr>
        <w:t xml:space="preserve">Для цього використовували </w:t>
      </w:r>
      <w:r w:rsidR="00CB11C5" w:rsidRPr="008E5D38">
        <w:rPr>
          <w:lang w:val="uk-UA"/>
        </w:rPr>
        <w:t xml:space="preserve">манжетну </w:t>
      </w:r>
      <w:proofErr w:type="spellStart"/>
      <w:r w:rsidRPr="008E5D38">
        <w:rPr>
          <w:lang w:val="uk-UA"/>
        </w:rPr>
        <w:t>холтер</w:t>
      </w:r>
      <w:proofErr w:type="spellEnd"/>
      <w:r w:rsidRPr="008E5D38">
        <w:rPr>
          <w:lang w:val="uk-UA"/>
        </w:rPr>
        <w:t xml:space="preserve"> систему </w:t>
      </w:r>
      <w:proofErr w:type="spellStart"/>
      <w:r w:rsidRPr="008E5D38">
        <w:rPr>
          <w:lang w:val="uk-UA"/>
        </w:rPr>
        <w:t>ABpro</w:t>
      </w:r>
      <w:proofErr w:type="spellEnd"/>
      <w:r w:rsidRPr="008E5D38">
        <w:rPr>
          <w:lang w:val="uk-UA"/>
        </w:rPr>
        <w:t>, яка безперервно реєструвала САТ, ДАТ та ЧСС протягом 24 годин. Крім того, розраховувався П</w:t>
      </w:r>
      <w:r w:rsidR="003A536E" w:rsidRPr="008E5D38">
        <w:rPr>
          <w:lang w:val="uk-UA"/>
        </w:rPr>
        <w:t>Т</w:t>
      </w:r>
      <w:r w:rsidRPr="008E5D38">
        <w:rPr>
          <w:lang w:val="uk-UA"/>
        </w:rPr>
        <w:t>, який математично виражається як різниця між САТ і ДАТ. Вимірювання проводилося з 15-хвилинними інтервалами вдень і збільшувалось до 30-хвилинних інтервалів вночі, спеціально враховуючи години сну.</w:t>
      </w:r>
    </w:p>
    <w:p w14:paraId="4FFC622F" w14:textId="36137CDF" w:rsidR="00643C3D" w:rsidRPr="008E5D38" w:rsidRDefault="00EC34E6" w:rsidP="00643C3D">
      <w:pPr>
        <w:rPr>
          <w:lang w:val="uk-UA"/>
        </w:rPr>
      </w:pPr>
      <w:r w:rsidRPr="008E5D38">
        <w:rPr>
          <w:lang w:val="uk-UA"/>
        </w:rPr>
        <w:t>Для оцінки гостроти реакції на стрес кожна особа проходила серію тестів, спрямованих на вимірювання показників серцево-судинної системи під впливом як когнітивного, так і психофізичного навантаження.</w:t>
      </w:r>
    </w:p>
    <w:p w14:paraId="675D6A6E" w14:textId="7FE40B00" w:rsidR="00EC34E6" w:rsidRPr="008E5D38" w:rsidRDefault="00EC34E6" w:rsidP="00643C3D">
      <w:pPr>
        <w:rPr>
          <w:lang w:val="uk-UA"/>
        </w:rPr>
      </w:pPr>
      <w:r w:rsidRPr="008E5D38">
        <w:rPr>
          <w:lang w:val="uk-UA"/>
        </w:rPr>
        <w:t xml:space="preserve">Когнітивне навантаження включало в себе 3 види тестів: </w:t>
      </w:r>
    </w:p>
    <w:p w14:paraId="5594FB1C" w14:textId="70A4AFFB" w:rsidR="00EC34E6" w:rsidRPr="006A60D2" w:rsidRDefault="006A60D2" w:rsidP="006A60D2">
      <w:pPr>
        <w:rPr>
          <w:lang w:val="uk-UA"/>
        </w:rPr>
      </w:pPr>
      <w:r>
        <w:rPr>
          <w:rFonts w:cs="Times New Roman"/>
          <w:lang w:val="uk-UA"/>
        </w:rPr>
        <w:t>•</w:t>
      </w:r>
      <w:r>
        <w:rPr>
          <w:lang w:val="uk-UA"/>
        </w:rPr>
        <w:t xml:space="preserve"> </w:t>
      </w:r>
      <w:proofErr w:type="spellStart"/>
      <w:r w:rsidR="00EC34E6" w:rsidRPr="006A60D2">
        <w:rPr>
          <w:lang w:val="uk-UA"/>
        </w:rPr>
        <w:t>Stroop</w:t>
      </w:r>
      <w:proofErr w:type="spellEnd"/>
      <w:r w:rsidR="00EC34E6" w:rsidRPr="006A60D2">
        <w:rPr>
          <w:lang w:val="uk-UA"/>
        </w:rPr>
        <w:t xml:space="preserve"> </w:t>
      </w:r>
      <w:proofErr w:type="spellStart"/>
      <w:r w:rsidR="00EC34E6" w:rsidRPr="006A60D2">
        <w:rPr>
          <w:lang w:val="uk-UA"/>
        </w:rPr>
        <w:t>test</w:t>
      </w:r>
      <w:proofErr w:type="spellEnd"/>
      <w:r w:rsidR="00D41CA8" w:rsidRPr="006A60D2">
        <w:rPr>
          <w:lang w:val="uk-UA"/>
        </w:rPr>
        <w:t>.</w:t>
      </w:r>
    </w:p>
    <w:p w14:paraId="504E5DAD" w14:textId="0EA64ECB" w:rsidR="00EC34E6" w:rsidRPr="006A60D2" w:rsidRDefault="006A60D2" w:rsidP="006A60D2">
      <w:pPr>
        <w:rPr>
          <w:lang w:val="uk-UA"/>
        </w:rPr>
      </w:pPr>
      <w:r>
        <w:rPr>
          <w:rFonts w:cs="Times New Roman"/>
          <w:lang w:val="uk-UA"/>
        </w:rPr>
        <w:t>•</w:t>
      </w:r>
      <w:r>
        <w:rPr>
          <w:lang w:val="uk-UA"/>
        </w:rPr>
        <w:t xml:space="preserve"> </w:t>
      </w:r>
      <w:proofErr w:type="spellStart"/>
      <w:r w:rsidR="00B34C87" w:rsidRPr="006A60D2">
        <w:rPr>
          <w:lang w:val="uk-UA"/>
        </w:rPr>
        <w:t>Reaction</w:t>
      </w:r>
      <w:proofErr w:type="spellEnd"/>
      <w:r w:rsidR="00B34C87" w:rsidRPr="006A60D2">
        <w:rPr>
          <w:lang w:val="uk-UA"/>
        </w:rPr>
        <w:t xml:space="preserve"> </w:t>
      </w:r>
      <w:proofErr w:type="spellStart"/>
      <w:r w:rsidR="00A50255" w:rsidRPr="006A60D2">
        <w:rPr>
          <w:lang w:val="uk-UA"/>
        </w:rPr>
        <w:t>time</w:t>
      </w:r>
      <w:proofErr w:type="spellEnd"/>
      <w:r w:rsidR="00A50255" w:rsidRPr="006A60D2">
        <w:rPr>
          <w:lang w:val="uk-UA"/>
        </w:rPr>
        <w:t xml:space="preserve"> </w:t>
      </w:r>
      <w:proofErr w:type="spellStart"/>
      <w:r w:rsidR="00B34C87" w:rsidRPr="006A60D2">
        <w:rPr>
          <w:lang w:val="uk-UA"/>
        </w:rPr>
        <w:t>test</w:t>
      </w:r>
      <w:proofErr w:type="spellEnd"/>
      <w:r w:rsidR="00FE0566" w:rsidRPr="006A60D2">
        <w:rPr>
          <w:lang w:val="uk-UA"/>
        </w:rPr>
        <w:t xml:space="preserve"> – </w:t>
      </w:r>
      <w:r w:rsidR="00ED20AB" w:rsidRPr="006A60D2">
        <w:rPr>
          <w:lang w:val="uk-UA"/>
        </w:rPr>
        <w:t>«червоне світло-зелене світло».</w:t>
      </w:r>
    </w:p>
    <w:p w14:paraId="556FAC97" w14:textId="58FDD6B5" w:rsidR="0019500B" w:rsidRPr="006A60D2" w:rsidRDefault="006A60D2" w:rsidP="006A60D2">
      <w:pPr>
        <w:rPr>
          <w:lang w:val="uk-UA"/>
        </w:rPr>
      </w:pPr>
      <w:r>
        <w:rPr>
          <w:rFonts w:cs="Times New Roman"/>
          <w:lang w:val="uk-UA"/>
        </w:rPr>
        <w:t>•</w:t>
      </w:r>
      <w:r>
        <w:rPr>
          <w:lang w:val="uk-UA"/>
        </w:rPr>
        <w:t xml:space="preserve"> </w:t>
      </w:r>
      <w:proofErr w:type="spellStart"/>
      <w:r w:rsidR="00FE0566" w:rsidRPr="006A60D2">
        <w:rPr>
          <w:lang w:val="uk-UA"/>
        </w:rPr>
        <w:t>Reaction</w:t>
      </w:r>
      <w:proofErr w:type="spellEnd"/>
      <w:r w:rsidR="00FE0566" w:rsidRPr="006A60D2">
        <w:rPr>
          <w:lang w:val="uk-UA"/>
        </w:rPr>
        <w:t xml:space="preserve"> </w:t>
      </w:r>
      <w:proofErr w:type="spellStart"/>
      <w:r w:rsidR="00FE0566" w:rsidRPr="006A60D2">
        <w:rPr>
          <w:lang w:val="uk-UA"/>
        </w:rPr>
        <w:t>time</w:t>
      </w:r>
      <w:proofErr w:type="spellEnd"/>
      <w:r w:rsidR="00FE0566" w:rsidRPr="006A60D2">
        <w:rPr>
          <w:lang w:val="uk-UA"/>
        </w:rPr>
        <w:t xml:space="preserve"> </w:t>
      </w:r>
      <w:proofErr w:type="spellStart"/>
      <w:r w:rsidR="00FE0566" w:rsidRPr="006A60D2">
        <w:rPr>
          <w:lang w:val="uk-UA"/>
        </w:rPr>
        <w:t>test</w:t>
      </w:r>
      <w:proofErr w:type="spellEnd"/>
      <w:r w:rsidR="00FE0566" w:rsidRPr="006A60D2">
        <w:rPr>
          <w:lang w:val="uk-UA"/>
        </w:rPr>
        <w:t xml:space="preserve"> – </w:t>
      </w:r>
      <w:r w:rsidR="00D41CA8" w:rsidRPr="006A60D2">
        <w:rPr>
          <w:lang w:val="uk-UA"/>
        </w:rPr>
        <w:t>тест на прицілювання.</w:t>
      </w:r>
    </w:p>
    <w:p w14:paraId="3D0F10A1" w14:textId="6E98E49F" w:rsidR="00A50255" w:rsidRPr="008E5D38" w:rsidRDefault="00A50255" w:rsidP="00A50255">
      <w:pPr>
        <w:rPr>
          <w:lang w:val="uk-UA"/>
        </w:rPr>
      </w:pPr>
      <w:r w:rsidRPr="008E5D38">
        <w:rPr>
          <w:lang w:val="uk-UA"/>
        </w:rPr>
        <w:t>Тест Струпа (</w:t>
      </w:r>
      <w:proofErr w:type="spellStart"/>
      <w:r w:rsidRPr="008E5D38">
        <w:rPr>
          <w:lang w:val="uk-UA"/>
        </w:rPr>
        <w:t>Stroop</w:t>
      </w:r>
      <w:proofErr w:type="spellEnd"/>
      <w:r w:rsidRPr="008E5D38">
        <w:rPr>
          <w:lang w:val="uk-UA"/>
        </w:rPr>
        <w:t xml:space="preserve"> </w:t>
      </w:r>
      <w:proofErr w:type="spellStart"/>
      <w:r w:rsidRPr="008E5D38">
        <w:rPr>
          <w:lang w:val="uk-UA"/>
        </w:rPr>
        <w:t>test</w:t>
      </w:r>
      <w:proofErr w:type="spellEnd"/>
      <w:r w:rsidRPr="008E5D38">
        <w:rPr>
          <w:lang w:val="uk-UA"/>
        </w:rPr>
        <w:t xml:space="preserve">) вимірює легкість, з якою людина може змінювати своє сприйняття відповідно до вимог, що змінюються, і, що особливо важливо, пригнічувати звичну реакцію на користь незвичної. Існує кілька версій тесту Струпа, найпоширенішою з яких є версія, розроблена </w:t>
      </w:r>
      <w:proofErr w:type="spellStart"/>
      <w:r w:rsidRPr="008E5D38">
        <w:rPr>
          <w:lang w:val="uk-UA"/>
        </w:rPr>
        <w:t>Тренеррі</w:t>
      </w:r>
      <w:proofErr w:type="spellEnd"/>
      <w:r w:rsidRPr="008E5D38">
        <w:rPr>
          <w:lang w:val="uk-UA"/>
        </w:rPr>
        <w:t xml:space="preserve"> та ін.</w:t>
      </w:r>
      <w:r w:rsidR="003A536E" w:rsidRPr="008E5D38">
        <w:rPr>
          <w:lang w:val="uk-UA"/>
        </w:rPr>
        <w:t xml:space="preserve"> [2</w:t>
      </w:r>
      <w:r w:rsidR="00F0571F" w:rsidRPr="008E5D38">
        <w:rPr>
          <w:lang w:val="uk-UA"/>
        </w:rPr>
        <w:t>4</w:t>
      </w:r>
      <w:r w:rsidR="003A536E" w:rsidRPr="008E5D38">
        <w:rPr>
          <w:lang w:val="uk-UA"/>
        </w:rPr>
        <w:t>]</w:t>
      </w:r>
      <w:r w:rsidRPr="008E5D38">
        <w:rPr>
          <w:lang w:val="uk-UA"/>
        </w:rPr>
        <w:t xml:space="preserve">. У нейтральній ситуації обстежуваний повинен прочитати вголос список слів-назв кольорів. Конфліктні умови забезпечуються тим, що слова на позначення кольору написані чорнилом невідповідного кольору, наприклад, слово "зелений" написане червоним чорнилом. Від досліджуваного вимагається придушити домінуючу автоматичну тенденцію прочитати назву слова, а натомість назвати колір чорнила, яким написано це слово. Підраховується кількість правильних відповідей за 120 </w:t>
      </w:r>
      <w:r w:rsidRPr="008E5D38">
        <w:rPr>
          <w:lang w:val="uk-UA"/>
        </w:rPr>
        <w:lastRenderedPageBreak/>
        <w:t xml:space="preserve">секунд. (Різниця між нейтральним і конфліктним станом часто приймається як міра втручання). Вважається, що це завдання стимулює здатність гальмувати усталені реакції </w:t>
      </w:r>
      <w:r w:rsidR="003A536E" w:rsidRPr="008E5D38">
        <w:rPr>
          <w:lang w:val="uk-UA"/>
        </w:rPr>
        <w:t>–</w:t>
      </w:r>
      <w:r w:rsidRPr="008E5D38">
        <w:rPr>
          <w:lang w:val="uk-UA"/>
        </w:rPr>
        <w:t xml:space="preserve"> здатність, яка, як вважається, порушується при пошкодженні мозку, особливо при пошкодженні лобної ділянки мозку.</w:t>
      </w:r>
    </w:p>
    <w:p w14:paraId="5F8B04C1" w14:textId="3F609634" w:rsidR="003A536E" w:rsidRPr="008E5D38" w:rsidRDefault="003A536E" w:rsidP="00A50255">
      <w:pPr>
        <w:rPr>
          <w:lang w:val="uk-UA"/>
        </w:rPr>
      </w:pPr>
      <w:r w:rsidRPr="008E5D38">
        <w:rPr>
          <w:lang w:val="uk-UA"/>
        </w:rPr>
        <w:t>Для реалізації даного тесту в умовах збору даних було використано онлайн сервіс</w:t>
      </w:r>
      <w:r w:rsidR="003019F9" w:rsidRPr="008E5D38">
        <w:rPr>
          <w:lang w:val="uk-UA"/>
        </w:rPr>
        <w:t xml:space="preserve"> [2</w:t>
      </w:r>
      <w:r w:rsidR="00F0571F" w:rsidRPr="008E5D38">
        <w:rPr>
          <w:lang w:val="uk-UA"/>
        </w:rPr>
        <w:t>5</w:t>
      </w:r>
      <w:r w:rsidR="003019F9" w:rsidRPr="008E5D38">
        <w:rPr>
          <w:lang w:val="uk-UA"/>
        </w:rPr>
        <w:t>]</w:t>
      </w:r>
      <w:r w:rsidRPr="008E5D38">
        <w:rPr>
          <w:lang w:val="uk-UA"/>
        </w:rPr>
        <w:t xml:space="preserve">, який надає можливість перевірки </w:t>
      </w:r>
      <w:r w:rsidR="003019F9" w:rsidRPr="008E5D38">
        <w:rPr>
          <w:lang w:val="uk-UA"/>
        </w:rPr>
        <w:t xml:space="preserve">його </w:t>
      </w:r>
      <w:r w:rsidRPr="008E5D38">
        <w:rPr>
          <w:lang w:val="uk-UA"/>
        </w:rPr>
        <w:t>впливу на стресовий стан людини</w:t>
      </w:r>
      <w:r w:rsidR="003019F9" w:rsidRPr="008E5D38">
        <w:rPr>
          <w:lang w:val="uk-UA"/>
        </w:rPr>
        <w:t xml:space="preserve"> за обмежений проміжок часу.</w:t>
      </w:r>
    </w:p>
    <w:p w14:paraId="537B559E" w14:textId="7ED6231E" w:rsidR="00FE0566" w:rsidRPr="008E5D38" w:rsidRDefault="003019F9" w:rsidP="00FE0566">
      <w:pPr>
        <w:rPr>
          <w:lang w:val="uk-UA"/>
        </w:rPr>
      </w:pPr>
      <w:proofErr w:type="spellStart"/>
      <w:r w:rsidRPr="008E5D38">
        <w:rPr>
          <w:lang w:val="uk-UA"/>
        </w:rPr>
        <w:t>Reaction</w:t>
      </w:r>
      <w:proofErr w:type="spellEnd"/>
      <w:r w:rsidRPr="008E5D38">
        <w:rPr>
          <w:lang w:val="uk-UA"/>
        </w:rPr>
        <w:t xml:space="preserve"> </w:t>
      </w:r>
      <w:proofErr w:type="spellStart"/>
      <w:r w:rsidRPr="008E5D38">
        <w:rPr>
          <w:lang w:val="uk-UA"/>
        </w:rPr>
        <w:t>time</w:t>
      </w:r>
      <w:proofErr w:type="spellEnd"/>
      <w:r w:rsidRPr="008E5D38">
        <w:rPr>
          <w:lang w:val="uk-UA"/>
        </w:rPr>
        <w:t xml:space="preserve"> </w:t>
      </w:r>
      <w:proofErr w:type="spellStart"/>
      <w:r w:rsidRPr="008E5D38">
        <w:rPr>
          <w:lang w:val="uk-UA"/>
        </w:rPr>
        <w:t>test</w:t>
      </w:r>
      <w:proofErr w:type="spellEnd"/>
      <w:r w:rsidRPr="008E5D38">
        <w:rPr>
          <w:lang w:val="uk-UA"/>
        </w:rPr>
        <w:t xml:space="preserve"> є, мабуть, найбільш широко використовуваним показником у неврології та психології для </w:t>
      </w:r>
      <w:proofErr w:type="spellStart"/>
      <w:r w:rsidRPr="008E5D38">
        <w:rPr>
          <w:lang w:val="uk-UA"/>
        </w:rPr>
        <w:t>неінвазивної</w:t>
      </w:r>
      <w:proofErr w:type="spellEnd"/>
      <w:r w:rsidRPr="008E5D38">
        <w:rPr>
          <w:lang w:val="uk-UA"/>
        </w:rPr>
        <w:t xml:space="preserve"> оцінки процесів у мозку: передбачається, що він відображає час, необхідний для завершення </w:t>
      </w:r>
      <w:proofErr w:type="spellStart"/>
      <w:r w:rsidRPr="008E5D38">
        <w:rPr>
          <w:lang w:val="uk-UA"/>
        </w:rPr>
        <w:t>перцептивних</w:t>
      </w:r>
      <w:proofErr w:type="spellEnd"/>
      <w:r w:rsidRPr="008E5D38">
        <w:rPr>
          <w:lang w:val="uk-UA"/>
        </w:rPr>
        <w:t xml:space="preserve"> і моторно-планувальних обчислень, необхідних для підготовки відповіді [2</w:t>
      </w:r>
      <w:r w:rsidR="00F0571F" w:rsidRPr="008E5D38">
        <w:rPr>
          <w:lang w:val="uk-UA"/>
        </w:rPr>
        <w:t>6</w:t>
      </w:r>
      <w:r w:rsidRPr="008E5D38">
        <w:rPr>
          <w:lang w:val="uk-UA"/>
        </w:rPr>
        <w:t xml:space="preserve">]. </w:t>
      </w:r>
    </w:p>
    <w:p w14:paraId="347E45CE" w14:textId="53FF1809" w:rsidR="003A536E" w:rsidRPr="008E5D38" w:rsidRDefault="003019F9" w:rsidP="00FE0566">
      <w:pPr>
        <w:rPr>
          <w:lang w:val="uk-UA"/>
        </w:rPr>
      </w:pPr>
      <w:r w:rsidRPr="008E5D38">
        <w:rPr>
          <w:lang w:val="uk-UA"/>
        </w:rPr>
        <w:t>Першим типом тесту</w:t>
      </w:r>
      <w:r w:rsidR="00FE0566" w:rsidRPr="008E5D38">
        <w:rPr>
          <w:lang w:val="uk-UA"/>
        </w:rPr>
        <w:t xml:space="preserve"> </w:t>
      </w:r>
      <w:r w:rsidR="007D327E" w:rsidRPr="008E5D38">
        <w:rPr>
          <w:lang w:val="uk-UA"/>
        </w:rPr>
        <w:t xml:space="preserve">на реакцію </w:t>
      </w:r>
      <w:r w:rsidR="00FE0566" w:rsidRPr="008E5D38">
        <w:rPr>
          <w:lang w:val="uk-UA"/>
        </w:rPr>
        <w:t xml:space="preserve">був </w:t>
      </w:r>
      <w:proofErr w:type="spellStart"/>
      <w:r w:rsidR="00FE0566" w:rsidRPr="008E5D38">
        <w:rPr>
          <w:lang w:val="uk-UA"/>
        </w:rPr>
        <w:t>Red</w:t>
      </w:r>
      <w:proofErr w:type="spellEnd"/>
      <w:r w:rsidR="00FE0566" w:rsidRPr="008E5D38">
        <w:rPr>
          <w:lang w:val="uk-UA"/>
        </w:rPr>
        <w:t xml:space="preserve"> </w:t>
      </w:r>
      <w:proofErr w:type="spellStart"/>
      <w:r w:rsidR="00FE0566" w:rsidRPr="008E5D38">
        <w:rPr>
          <w:lang w:val="uk-UA"/>
        </w:rPr>
        <w:t>light-green</w:t>
      </w:r>
      <w:proofErr w:type="spellEnd"/>
      <w:r w:rsidR="00FE0566" w:rsidRPr="008E5D38">
        <w:rPr>
          <w:lang w:val="uk-UA"/>
        </w:rPr>
        <w:t xml:space="preserve"> </w:t>
      </w:r>
      <w:proofErr w:type="spellStart"/>
      <w:r w:rsidR="00FE0566" w:rsidRPr="008E5D38">
        <w:rPr>
          <w:lang w:val="uk-UA"/>
        </w:rPr>
        <w:t>light</w:t>
      </w:r>
      <w:proofErr w:type="spellEnd"/>
      <w:r w:rsidR="00FE0566" w:rsidRPr="008E5D38">
        <w:rPr>
          <w:lang w:val="uk-UA"/>
        </w:rPr>
        <w:t xml:space="preserve"> </w:t>
      </w:r>
      <w:proofErr w:type="spellStart"/>
      <w:r w:rsidR="00FE0566" w:rsidRPr="008E5D38">
        <w:rPr>
          <w:lang w:val="uk-UA"/>
        </w:rPr>
        <w:t>reaction</w:t>
      </w:r>
      <w:proofErr w:type="spellEnd"/>
      <w:r w:rsidR="00FE0566" w:rsidRPr="008E5D38">
        <w:rPr>
          <w:lang w:val="uk-UA"/>
        </w:rPr>
        <w:t xml:space="preserve"> </w:t>
      </w:r>
      <w:proofErr w:type="spellStart"/>
      <w:r w:rsidR="00FE0566" w:rsidRPr="008E5D38">
        <w:rPr>
          <w:lang w:val="uk-UA"/>
        </w:rPr>
        <w:t>time</w:t>
      </w:r>
      <w:proofErr w:type="spellEnd"/>
      <w:r w:rsidR="00FE0566" w:rsidRPr="008E5D38">
        <w:rPr>
          <w:lang w:val="uk-UA"/>
        </w:rPr>
        <w:t xml:space="preserve"> </w:t>
      </w:r>
      <w:proofErr w:type="spellStart"/>
      <w:r w:rsidR="00FE0566" w:rsidRPr="008E5D38">
        <w:rPr>
          <w:lang w:val="uk-UA"/>
        </w:rPr>
        <w:t>test</w:t>
      </w:r>
      <w:proofErr w:type="spellEnd"/>
      <w:r w:rsidR="00FE0566" w:rsidRPr="008E5D38">
        <w:rPr>
          <w:lang w:val="uk-UA"/>
        </w:rPr>
        <w:t xml:space="preserve"> [2</w:t>
      </w:r>
      <w:r w:rsidR="00F0571F" w:rsidRPr="008E5D38">
        <w:rPr>
          <w:lang w:val="uk-UA"/>
        </w:rPr>
        <w:t>7</w:t>
      </w:r>
      <w:r w:rsidR="00FE0566" w:rsidRPr="008E5D38">
        <w:rPr>
          <w:lang w:val="uk-UA"/>
        </w:rPr>
        <w:t>] – це психофізіологічний тест, спрямований на вимірювання часу реакції учасника на зміну сигналу від "червоного" до "зеленого". Учасник зазвичай стоїть перед екраном або панеллю, де відтворюються чергуючи "червоний" і "зелений" сигнали. Коли світлодіодний або інший сигнал змінюється з червоного на зелений, учасник повинен якнайшвидше натискати кнопку або реагувати іншим чином, що зафіксує його реакцію. Час між зміною сигналу і реакцією учасника вимірюється та фіксується для подальшого аналізу. Цей тест широко використовується для вимірювання швидкості реакції, концентрації та психомоторної швидкості у різних областях, таких як медицина, спорт, психологія та дослідження водіння автомобіля.</w:t>
      </w:r>
    </w:p>
    <w:p w14:paraId="653E1D6F" w14:textId="12B59102" w:rsidR="00FE0566" w:rsidRPr="008E5D38" w:rsidRDefault="00FE0566" w:rsidP="007D327E">
      <w:pPr>
        <w:rPr>
          <w:lang w:val="uk-UA"/>
        </w:rPr>
      </w:pPr>
      <w:r w:rsidRPr="008E5D38">
        <w:rPr>
          <w:lang w:val="uk-UA"/>
        </w:rPr>
        <w:t>Другим типом тесту</w:t>
      </w:r>
      <w:r w:rsidR="007D327E" w:rsidRPr="008E5D38">
        <w:rPr>
          <w:lang w:val="uk-UA"/>
        </w:rPr>
        <w:t xml:space="preserve"> на реакцію</w:t>
      </w:r>
      <w:r w:rsidRPr="008E5D38">
        <w:rPr>
          <w:lang w:val="uk-UA"/>
        </w:rPr>
        <w:t xml:space="preserve"> був </w:t>
      </w:r>
      <w:proofErr w:type="spellStart"/>
      <w:r w:rsidRPr="008E5D38">
        <w:rPr>
          <w:lang w:val="uk-UA"/>
        </w:rPr>
        <w:t>Aim</w:t>
      </w:r>
      <w:proofErr w:type="spellEnd"/>
      <w:r w:rsidRPr="008E5D38">
        <w:rPr>
          <w:lang w:val="uk-UA"/>
        </w:rPr>
        <w:t xml:space="preserve"> </w:t>
      </w:r>
      <w:proofErr w:type="spellStart"/>
      <w:r w:rsidRPr="008E5D38">
        <w:rPr>
          <w:lang w:val="uk-UA"/>
        </w:rPr>
        <w:t>Reaction</w:t>
      </w:r>
      <w:proofErr w:type="spellEnd"/>
      <w:r w:rsidRPr="008E5D38">
        <w:rPr>
          <w:lang w:val="uk-UA"/>
        </w:rPr>
        <w:t xml:space="preserve"> </w:t>
      </w:r>
      <w:proofErr w:type="spellStart"/>
      <w:r w:rsidRPr="008E5D38">
        <w:rPr>
          <w:lang w:val="uk-UA"/>
        </w:rPr>
        <w:t>Test</w:t>
      </w:r>
      <w:proofErr w:type="spellEnd"/>
      <w:r w:rsidR="007D327E" w:rsidRPr="008E5D38">
        <w:rPr>
          <w:lang w:val="uk-UA"/>
        </w:rPr>
        <w:t xml:space="preserve"> [2</w:t>
      </w:r>
      <w:r w:rsidR="00F0571F" w:rsidRPr="008E5D38">
        <w:rPr>
          <w:lang w:val="uk-UA"/>
        </w:rPr>
        <w:t>8</w:t>
      </w:r>
      <w:r w:rsidR="007D327E" w:rsidRPr="008E5D38">
        <w:rPr>
          <w:lang w:val="uk-UA"/>
        </w:rPr>
        <w:t>]</w:t>
      </w:r>
      <w:r w:rsidRPr="008E5D38">
        <w:rPr>
          <w:lang w:val="uk-UA"/>
        </w:rPr>
        <w:t xml:space="preserve">, який має на увазі </w:t>
      </w:r>
      <w:r w:rsidR="007D327E" w:rsidRPr="008E5D38">
        <w:rPr>
          <w:lang w:val="uk-UA"/>
        </w:rPr>
        <w:t>натискання на мішені якомога швидше і точніше, що перевіряє рефлекси та зорово-моторну координацію.</w:t>
      </w:r>
      <w:r w:rsidRPr="008E5D38">
        <w:rPr>
          <w:lang w:val="uk-UA"/>
        </w:rPr>
        <w:t xml:space="preserve"> Основна мета тесту полягає у визначенні швидкості та точності когнітивної обробки та моторної реакції учасника. Він надає відомості про різні когнітивні функції, включаючи увагу, концентрацію та психомоторні навички.</w:t>
      </w:r>
    </w:p>
    <w:p w14:paraId="5355A796" w14:textId="0FD5368F" w:rsidR="0019500B" w:rsidRPr="008E5D38" w:rsidRDefault="00A50255" w:rsidP="00A50255">
      <w:pPr>
        <w:rPr>
          <w:lang w:val="uk-UA"/>
        </w:rPr>
      </w:pPr>
      <w:r w:rsidRPr="008E5D38">
        <w:rPr>
          <w:lang w:val="uk-UA"/>
        </w:rPr>
        <w:t xml:space="preserve">Психофізичне навантаження включало проведення Гарвардського степ-тесту. Цей тест був проведений на </w:t>
      </w:r>
      <w:r w:rsidRPr="000D5A35">
        <w:rPr>
          <w:lang w:val="uk-UA"/>
        </w:rPr>
        <w:t>30</w:t>
      </w:r>
      <w:r w:rsidRPr="008E5D38">
        <w:rPr>
          <w:lang w:val="uk-UA"/>
        </w:rPr>
        <w:t xml:space="preserve">-сантиметровій сходинці зі швидкістю метронома </w:t>
      </w:r>
      <w:r w:rsidRPr="000D5A35">
        <w:rPr>
          <w:lang w:val="uk-UA"/>
        </w:rPr>
        <w:t xml:space="preserve">30 </w:t>
      </w:r>
      <w:r w:rsidRPr="008E5D38">
        <w:rPr>
          <w:lang w:val="uk-UA"/>
        </w:rPr>
        <w:t>ударів на хвилину. Учасники виконували серію підйомів та спусків по сходинці протягом 3 хвилин, попередньо вимірюючи показники ССС для розуміння перед-</w:t>
      </w:r>
      <w:r w:rsidRPr="008E5D38">
        <w:rPr>
          <w:lang w:val="uk-UA"/>
        </w:rPr>
        <w:lastRenderedPageBreak/>
        <w:t>стартового стану організму</w:t>
      </w:r>
      <w:r w:rsidR="007D327E" w:rsidRPr="008E5D38">
        <w:rPr>
          <w:lang w:val="uk-UA"/>
        </w:rPr>
        <w:t>,</w:t>
      </w:r>
      <w:r w:rsidRPr="008E5D38">
        <w:rPr>
          <w:lang w:val="uk-UA"/>
        </w:rPr>
        <w:t xml:space="preserve"> та</w:t>
      </w:r>
      <w:r w:rsidR="007D327E" w:rsidRPr="008E5D38">
        <w:rPr>
          <w:lang w:val="uk-UA"/>
        </w:rPr>
        <w:t xml:space="preserve"> вимірювання показників ССС</w:t>
      </w:r>
      <w:r w:rsidRPr="008E5D38">
        <w:rPr>
          <w:lang w:val="uk-UA"/>
        </w:rPr>
        <w:t xml:space="preserve"> після виконання тесту</w:t>
      </w:r>
      <w:r w:rsidR="007D327E" w:rsidRPr="008E5D38">
        <w:rPr>
          <w:lang w:val="uk-UA"/>
        </w:rPr>
        <w:t xml:space="preserve"> для розуміння їх змін</w:t>
      </w:r>
      <w:r w:rsidRPr="008E5D38">
        <w:rPr>
          <w:lang w:val="uk-UA"/>
        </w:rPr>
        <w:t>.</w:t>
      </w:r>
    </w:p>
    <w:p w14:paraId="5A9EAEC9" w14:textId="205926FB" w:rsidR="007D327E" w:rsidRPr="008E5D38" w:rsidRDefault="007D327E" w:rsidP="007D327E">
      <w:pPr>
        <w:rPr>
          <w:lang w:val="uk-UA"/>
        </w:rPr>
      </w:pPr>
      <w:r w:rsidRPr="008E5D38">
        <w:rPr>
          <w:lang w:val="uk-UA"/>
        </w:rPr>
        <w:t>Окрім цього, волонтерам була надана анкета для заповнення, що була розроблена з метою збору додаткової інформації про волонтерів, яка може впливати на їхні фізичні та психологічні показники під час дослідження. Конкретні питання щодо віку, статі, зросту, ваги, сімейного стану, освіти, предметної області роботи або навчання, воєнного статусу, стану здоров'я, спортивної активності, режиму сну, активності в соціальних мережах, читання новин, куріння, вживання алкоголю, стимуляторів та медикаментів, дозволяють зрозуміти вплив різних факторів на показники, які досліджуються. Це допомагає уникнути спотворення результатів та забезпечує більш точне розуміння впливу зовнішніх чинників на досліджувані процеси.</w:t>
      </w:r>
    </w:p>
    <w:p w14:paraId="05A7A794" w14:textId="73E348E4" w:rsidR="007D327E" w:rsidRPr="008E5D38" w:rsidRDefault="007D327E" w:rsidP="007D327E">
      <w:pPr>
        <w:rPr>
          <w:lang w:val="uk-UA"/>
        </w:rPr>
      </w:pPr>
      <w:r w:rsidRPr="008E5D38">
        <w:rPr>
          <w:lang w:val="uk-UA"/>
        </w:rPr>
        <w:t>Питання, які були поставлені до волонтерів в анкеті:</w:t>
      </w:r>
    </w:p>
    <w:p w14:paraId="78F83C12" w14:textId="2F4B34A3" w:rsidR="007D327E" w:rsidRPr="008E5D38" w:rsidRDefault="007D327E" w:rsidP="007D327E">
      <w:pPr>
        <w:ind w:left="709" w:firstLine="0"/>
        <w:rPr>
          <w:lang w:val="uk-UA"/>
        </w:rPr>
      </w:pPr>
      <w:r w:rsidRPr="008E5D38">
        <w:rPr>
          <w:lang w:val="uk-UA"/>
        </w:rPr>
        <w:t>1. Вік особи</w:t>
      </w:r>
    </w:p>
    <w:p w14:paraId="22983535" w14:textId="7CC12A13" w:rsidR="007D327E" w:rsidRPr="008E5D38" w:rsidRDefault="007D327E" w:rsidP="007D327E">
      <w:pPr>
        <w:ind w:left="709" w:firstLine="0"/>
        <w:rPr>
          <w:lang w:val="uk-UA"/>
        </w:rPr>
      </w:pPr>
      <w:r w:rsidRPr="008E5D38">
        <w:rPr>
          <w:lang w:val="uk-UA"/>
        </w:rPr>
        <w:t>2. Стать особи</w:t>
      </w:r>
    </w:p>
    <w:p w14:paraId="387ADD6D" w14:textId="4C6ABF0E" w:rsidR="007D327E" w:rsidRPr="008E5D38" w:rsidRDefault="007D327E" w:rsidP="007D327E">
      <w:pPr>
        <w:ind w:left="709" w:firstLine="0"/>
        <w:rPr>
          <w:lang w:val="uk-UA"/>
        </w:rPr>
      </w:pPr>
      <w:r w:rsidRPr="008E5D38">
        <w:rPr>
          <w:lang w:val="uk-UA"/>
        </w:rPr>
        <w:t>3.</w:t>
      </w:r>
      <w:r w:rsidR="00423F13" w:rsidRPr="008E5D38">
        <w:rPr>
          <w:lang w:val="uk-UA"/>
        </w:rPr>
        <w:t xml:space="preserve"> </w:t>
      </w:r>
      <w:r w:rsidRPr="008E5D38">
        <w:rPr>
          <w:lang w:val="uk-UA"/>
        </w:rPr>
        <w:t>Зріст (у см) та вага (у кг) особи</w:t>
      </w:r>
    </w:p>
    <w:p w14:paraId="086A5A02" w14:textId="77777777" w:rsidR="00423F13" w:rsidRPr="008E5D38" w:rsidRDefault="007D327E" w:rsidP="00423F13">
      <w:pPr>
        <w:rPr>
          <w:lang w:val="uk-UA"/>
        </w:rPr>
      </w:pPr>
      <w:r w:rsidRPr="008E5D38">
        <w:rPr>
          <w:lang w:val="uk-UA"/>
        </w:rPr>
        <w:t>4.</w:t>
      </w:r>
      <w:r w:rsidR="00423F13" w:rsidRPr="008E5D38">
        <w:rPr>
          <w:lang w:val="uk-UA"/>
        </w:rPr>
        <w:t xml:space="preserve"> </w:t>
      </w:r>
      <w:r w:rsidRPr="008E5D38">
        <w:rPr>
          <w:lang w:val="uk-UA"/>
        </w:rPr>
        <w:t>Теперішній сімейний стан (неодружений / одружений / вдівець / розлучений / проживає окремо від партнера / зареєстроване партнерство)</w:t>
      </w:r>
    </w:p>
    <w:p w14:paraId="66E47DEC" w14:textId="33240897" w:rsidR="00423F13" w:rsidRPr="008E5D38" w:rsidRDefault="007D327E" w:rsidP="00423F13">
      <w:pPr>
        <w:rPr>
          <w:lang w:val="uk-UA"/>
        </w:rPr>
      </w:pPr>
      <w:r w:rsidRPr="008E5D38">
        <w:rPr>
          <w:lang w:val="uk-UA"/>
        </w:rPr>
        <w:t xml:space="preserve">5. </w:t>
      </w:r>
      <w:r w:rsidR="00423F13" w:rsidRPr="008E5D38">
        <w:rPr>
          <w:lang w:val="uk-UA"/>
        </w:rPr>
        <w:t xml:space="preserve">Теперішній стан освіти (середня / бакалавр / магістр / </w:t>
      </w:r>
      <w:proofErr w:type="spellStart"/>
      <w:r w:rsidR="00423F13" w:rsidRPr="008E5D38">
        <w:rPr>
          <w:lang w:val="uk-UA"/>
        </w:rPr>
        <w:t>PhD</w:t>
      </w:r>
      <w:proofErr w:type="spellEnd"/>
      <w:r w:rsidR="00423F13" w:rsidRPr="008E5D38">
        <w:rPr>
          <w:lang w:val="uk-UA"/>
        </w:rPr>
        <w:t xml:space="preserve"> / доктор наук).</w:t>
      </w:r>
    </w:p>
    <w:p w14:paraId="211F7951" w14:textId="6A267DDA" w:rsidR="00423F13" w:rsidRPr="008E5D38" w:rsidRDefault="00423F13" w:rsidP="00423F13">
      <w:pPr>
        <w:rPr>
          <w:lang w:val="uk-UA"/>
        </w:rPr>
      </w:pPr>
      <w:r w:rsidRPr="008E5D38">
        <w:rPr>
          <w:lang w:val="uk-UA"/>
        </w:rPr>
        <w:t>6. Предметна область роботи або навчання (розумова праця / робота в умовах стресу / фізична праця / фізичні та психологічні навантаження).</w:t>
      </w:r>
    </w:p>
    <w:p w14:paraId="4506FC36" w14:textId="25C7F76B" w:rsidR="00423F13" w:rsidRPr="008E5D38" w:rsidRDefault="00423F13" w:rsidP="00423F13">
      <w:pPr>
        <w:rPr>
          <w:lang w:val="uk-UA"/>
        </w:rPr>
      </w:pPr>
      <w:r w:rsidRPr="008E5D38">
        <w:rPr>
          <w:lang w:val="uk-UA"/>
        </w:rPr>
        <w:t>7. Теперішній воєнний статус (статус внутрішньо-переміщеної особи / звичайний)</w:t>
      </w:r>
    </w:p>
    <w:p w14:paraId="4EEDAA90" w14:textId="522D69F8" w:rsidR="00423F13" w:rsidRPr="008E5D38" w:rsidRDefault="00423F13" w:rsidP="00423F13">
      <w:pPr>
        <w:rPr>
          <w:lang w:val="uk-UA"/>
        </w:rPr>
      </w:pPr>
      <w:r w:rsidRPr="008E5D38">
        <w:rPr>
          <w:lang w:val="uk-UA"/>
        </w:rPr>
        <w:t>8. Теперішній стан здоров’я (відмінно / добре / задовільно / незадовільно / погано).</w:t>
      </w:r>
    </w:p>
    <w:p w14:paraId="5BE77CD2" w14:textId="465E2E3B" w:rsidR="00423F13" w:rsidRPr="008E5D38" w:rsidRDefault="00423F13" w:rsidP="00423F13">
      <w:pPr>
        <w:rPr>
          <w:lang w:val="uk-UA"/>
        </w:rPr>
      </w:pPr>
      <w:r w:rsidRPr="008E5D38">
        <w:rPr>
          <w:lang w:val="uk-UA"/>
        </w:rPr>
        <w:t>9. Наявність хронічних захворювань (якщо так, то які саме).</w:t>
      </w:r>
    </w:p>
    <w:p w14:paraId="4160BA0C" w14:textId="1D6D7744" w:rsidR="00423F13" w:rsidRPr="008E5D38" w:rsidRDefault="00423F13" w:rsidP="00423F13">
      <w:pPr>
        <w:rPr>
          <w:lang w:val="uk-UA"/>
        </w:rPr>
      </w:pPr>
      <w:r w:rsidRPr="008E5D38">
        <w:rPr>
          <w:lang w:val="uk-UA"/>
        </w:rPr>
        <w:t>10. Як часто волонтер займається фізичною активністю (щодня / кілька разів на тиждень / раз в тиждень / не регулярно / ніколи).</w:t>
      </w:r>
    </w:p>
    <w:p w14:paraId="0E3AABAD" w14:textId="57E3FC03" w:rsidR="00423F13" w:rsidRPr="008E5D38" w:rsidRDefault="00423F13" w:rsidP="00423F13">
      <w:pPr>
        <w:rPr>
          <w:lang w:val="uk-UA"/>
        </w:rPr>
      </w:pPr>
      <w:r w:rsidRPr="008E5D38">
        <w:rPr>
          <w:lang w:val="uk-UA"/>
        </w:rPr>
        <w:t>11. Чи задоволений волонтер своїм режимом сну (так / скоріше так, ніж ні / скоріше ні, ніж так / ні).</w:t>
      </w:r>
    </w:p>
    <w:p w14:paraId="41485DE4" w14:textId="3221235B" w:rsidR="00423F13" w:rsidRPr="008E5D38" w:rsidRDefault="00423F13" w:rsidP="00423F13">
      <w:pPr>
        <w:rPr>
          <w:lang w:val="uk-UA"/>
        </w:rPr>
      </w:pPr>
      <w:r w:rsidRPr="008E5D38">
        <w:rPr>
          <w:lang w:val="uk-UA"/>
        </w:rPr>
        <w:t>12. Чи лягає волонтер спати до 00:00 (так / ні).</w:t>
      </w:r>
    </w:p>
    <w:p w14:paraId="52B5A8DB" w14:textId="54312FFC" w:rsidR="00423F13" w:rsidRPr="00462648" w:rsidRDefault="00423F13" w:rsidP="00423F13">
      <w:pPr>
        <w:rPr>
          <w:lang w:val="ru-RU"/>
        </w:rPr>
      </w:pPr>
      <w:r w:rsidRPr="008E5D38">
        <w:rPr>
          <w:lang w:val="uk-UA"/>
        </w:rPr>
        <w:lastRenderedPageBreak/>
        <w:t xml:space="preserve">13. Як часто волонтер спілкується в соціальних мережах, таких як </w:t>
      </w:r>
      <w:proofErr w:type="spellStart"/>
      <w:r w:rsidRPr="008E5D38">
        <w:rPr>
          <w:lang w:val="uk-UA"/>
        </w:rPr>
        <w:t>Telegram</w:t>
      </w:r>
      <w:proofErr w:type="spellEnd"/>
      <w:r w:rsidRPr="008E5D38">
        <w:rPr>
          <w:lang w:val="uk-UA"/>
        </w:rPr>
        <w:t xml:space="preserve">, </w:t>
      </w:r>
      <w:proofErr w:type="spellStart"/>
      <w:r w:rsidRPr="008E5D38">
        <w:rPr>
          <w:lang w:val="uk-UA"/>
        </w:rPr>
        <w:t>Instagram</w:t>
      </w:r>
      <w:proofErr w:type="spellEnd"/>
      <w:r w:rsidRPr="008E5D38">
        <w:rPr>
          <w:lang w:val="uk-UA"/>
        </w:rPr>
        <w:t xml:space="preserve">, </w:t>
      </w:r>
      <w:proofErr w:type="spellStart"/>
      <w:r w:rsidRPr="008E5D38">
        <w:rPr>
          <w:lang w:val="uk-UA"/>
        </w:rPr>
        <w:t>Facebook</w:t>
      </w:r>
      <w:proofErr w:type="spellEnd"/>
      <w:r w:rsidRPr="008E5D38">
        <w:rPr>
          <w:lang w:val="uk-UA"/>
        </w:rPr>
        <w:t xml:space="preserve"> тощо (щодня / кілька разів на тиждень / раз в тиждень / не регулярно / ніколи</w:t>
      </w:r>
      <w:r w:rsidR="002C7652" w:rsidRPr="008E5D38">
        <w:rPr>
          <w:lang w:val="uk-UA"/>
        </w:rPr>
        <w:t>)</w:t>
      </w:r>
      <w:r w:rsidR="00462648" w:rsidRPr="00462648">
        <w:rPr>
          <w:lang w:val="ru-RU"/>
        </w:rPr>
        <w:t>.</w:t>
      </w:r>
    </w:p>
    <w:p w14:paraId="3D6F0559" w14:textId="77777777" w:rsidR="002C7652" w:rsidRPr="008E5D38" w:rsidRDefault="002C7652" w:rsidP="00423F13">
      <w:pPr>
        <w:rPr>
          <w:lang w:val="uk-UA"/>
        </w:rPr>
      </w:pPr>
      <w:r w:rsidRPr="008E5D38">
        <w:rPr>
          <w:lang w:val="uk-UA"/>
        </w:rPr>
        <w:t>14. Як часто волонтер приділяє час на читання новин в мережі Інтернет (щодня / кілька разів на тиждень / раз в тиждень / не регулярно / ніколи).</w:t>
      </w:r>
    </w:p>
    <w:p w14:paraId="38587F8F" w14:textId="77777777" w:rsidR="002C7652" w:rsidRPr="008E5D38" w:rsidRDefault="002C7652" w:rsidP="00423F13">
      <w:pPr>
        <w:rPr>
          <w:lang w:val="uk-UA"/>
        </w:rPr>
      </w:pPr>
      <w:r w:rsidRPr="008E5D38">
        <w:rPr>
          <w:lang w:val="uk-UA"/>
        </w:rPr>
        <w:t>15. Як часто волонтер палить (щодня / кілька разів на тиждень / раз в тиждень / не регулярно / ніколи).</w:t>
      </w:r>
    </w:p>
    <w:p w14:paraId="34B24C62" w14:textId="5A845BB3" w:rsidR="002C7652" w:rsidRPr="008E5D38" w:rsidRDefault="002C7652" w:rsidP="00423F13">
      <w:pPr>
        <w:rPr>
          <w:lang w:val="uk-UA"/>
        </w:rPr>
      </w:pPr>
      <w:r w:rsidRPr="008E5D38">
        <w:rPr>
          <w:lang w:val="uk-UA"/>
        </w:rPr>
        <w:t xml:space="preserve">16. Якщо волонтер палить, то який </w:t>
      </w:r>
      <w:proofErr w:type="spellStart"/>
      <w:r w:rsidRPr="008E5D38">
        <w:rPr>
          <w:lang w:val="uk-UA"/>
        </w:rPr>
        <w:t>табак</w:t>
      </w:r>
      <w:proofErr w:type="spellEnd"/>
      <w:r w:rsidRPr="008E5D38">
        <w:rPr>
          <w:lang w:val="uk-UA"/>
        </w:rPr>
        <w:t xml:space="preserve"> (звичайні сигарети / електронні сигарети / самокрутки / кальян / сигари / </w:t>
      </w:r>
      <w:proofErr w:type="spellStart"/>
      <w:r w:rsidRPr="008E5D38">
        <w:rPr>
          <w:lang w:val="uk-UA"/>
        </w:rPr>
        <w:t>сигаріли</w:t>
      </w:r>
      <w:proofErr w:type="spellEnd"/>
      <w:r w:rsidRPr="008E5D38">
        <w:rPr>
          <w:lang w:val="uk-UA"/>
        </w:rPr>
        <w:t xml:space="preserve"> / трубки / не палить).</w:t>
      </w:r>
    </w:p>
    <w:p w14:paraId="0C172FDB" w14:textId="2F0BAB11" w:rsidR="002C7652" w:rsidRPr="008E5D38" w:rsidRDefault="002C7652" w:rsidP="00423F13">
      <w:pPr>
        <w:rPr>
          <w:lang w:val="uk-UA"/>
        </w:rPr>
      </w:pPr>
      <w:r w:rsidRPr="008E5D38">
        <w:rPr>
          <w:lang w:val="uk-UA"/>
        </w:rPr>
        <w:t>17. Чи палив волонтер за останні 24 години до тестування (так / ні).</w:t>
      </w:r>
    </w:p>
    <w:p w14:paraId="0A9B8358" w14:textId="1A3DC30E" w:rsidR="002C7652" w:rsidRPr="008E5D38" w:rsidRDefault="002C7652" w:rsidP="00423F13">
      <w:pPr>
        <w:rPr>
          <w:lang w:val="uk-UA"/>
        </w:rPr>
      </w:pPr>
      <w:r w:rsidRPr="008E5D38">
        <w:rPr>
          <w:lang w:val="uk-UA"/>
        </w:rPr>
        <w:t>18. Як часто волонтер вживає алкоголь (щодня / кілька разів на тиждень / раз в тиждень / не регулярно / ніколи).</w:t>
      </w:r>
    </w:p>
    <w:p w14:paraId="5359504F" w14:textId="27B97107" w:rsidR="002C7652" w:rsidRPr="008E5D38" w:rsidRDefault="002C7652" w:rsidP="00423F13">
      <w:pPr>
        <w:rPr>
          <w:lang w:val="uk-UA"/>
        </w:rPr>
      </w:pPr>
      <w:r w:rsidRPr="008E5D38">
        <w:rPr>
          <w:lang w:val="uk-UA"/>
        </w:rPr>
        <w:t>19. Чи вживав волонтер алкоголь за останні 24 години до тестування (так / ні).</w:t>
      </w:r>
    </w:p>
    <w:p w14:paraId="33D742F9" w14:textId="0ED500DB" w:rsidR="002C7652" w:rsidRPr="008E5D38" w:rsidRDefault="002C7652" w:rsidP="00423F13">
      <w:pPr>
        <w:rPr>
          <w:lang w:val="uk-UA"/>
        </w:rPr>
      </w:pPr>
      <w:r w:rsidRPr="008E5D38">
        <w:rPr>
          <w:lang w:val="uk-UA"/>
        </w:rPr>
        <w:t>20. Як часто волонтер вживає стимулятори тіла / мозку, такі як чай, кава, енергетичні напої, тощо (щодня / кілька разів на тиждень / раз в тиждень / не регулярно / ніколи).</w:t>
      </w:r>
    </w:p>
    <w:p w14:paraId="256F7AF7" w14:textId="5B92C7EB" w:rsidR="002C7652" w:rsidRPr="008E5D38" w:rsidRDefault="002C7652" w:rsidP="00423F13">
      <w:pPr>
        <w:rPr>
          <w:lang w:val="uk-UA"/>
        </w:rPr>
      </w:pPr>
      <w:r w:rsidRPr="008E5D38">
        <w:rPr>
          <w:lang w:val="uk-UA"/>
        </w:rPr>
        <w:t>21. Які саме стимулятори тіла / мозку вживає волонтер (кава / чай / енергетичні напої / інше).</w:t>
      </w:r>
    </w:p>
    <w:p w14:paraId="5DE92ADE" w14:textId="6F7EF7FA" w:rsidR="002C7652" w:rsidRPr="008E5D38" w:rsidRDefault="002C7652" w:rsidP="00423F13">
      <w:pPr>
        <w:rPr>
          <w:lang w:val="uk-UA"/>
        </w:rPr>
      </w:pPr>
      <w:r w:rsidRPr="008E5D38">
        <w:rPr>
          <w:lang w:val="uk-UA"/>
        </w:rPr>
        <w:t>22. Чи вживав волонтер стимулятори тіла / мозку за останні 24 години до тестування (так / ні).</w:t>
      </w:r>
    </w:p>
    <w:p w14:paraId="0AD59965" w14:textId="7997B7FC" w:rsidR="002C7652" w:rsidRPr="008E5D38" w:rsidRDefault="002C7652" w:rsidP="00423F13">
      <w:pPr>
        <w:rPr>
          <w:lang w:val="uk-UA"/>
        </w:rPr>
      </w:pPr>
      <w:r w:rsidRPr="008E5D38">
        <w:rPr>
          <w:lang w:val="uk-UA"/>
        </w:rPr>
        <w:t>23. Як часто волонтер вживає медикаменти (щодня / кілька разів на тиждень / раз в тиждень / не регулярно / ніколи).</w:t>
      </w:r>
    </w:p>
    <w:p w14:paraId="2FA9985A" w14:textId="38575E54" w:rsidR="002C7652" w:rsidRPr="008E5D38" w:rsidRDefault="002C7652" w:rsidP="00423F13">
      <w:pPr>
        <w:rPr>
          <w:lang w:val="uk-UA"/>
        </w:rPr>
      </w:pPr>
      <w:r w:rsidRPr="008E5D38">
        <w:rPr>
          <w:lang w:val="uk-UA"/>
        </w:rPr>
        <w:t>24. Чи вживав волонтер медикаменти за останні 24 години до тестування (так / ні).</w:t>
      </w:r>
    </w:p>
    <w:p w14:paraId="1A24C527" w14:textId="7887BEB4" w:rsidR="002C7652" w:rsidRPr="008E5D38" w:rsidRDefault="002C7652" w:rsidP="00423F13">
      <w:pPr>
        <w:rPr>
          <w:lang w:val="uk-UA"/>
        </w:rPr>
      </w:pPr>
      <w:r w:rsidRPr="008E5D38">
        <w:rPr>
          <w:lang w:val="uk-UA"/>
        </w:rPr>
        <w:t>25. Як часто волонтер вживає їжу (щогодини / 3-4 рази на день / 2 рази на день / 1 раз на день / різниться).</w:t>
      </w:r>
    </w:p>
    <w:p w14:paraId="7BBC99C5" w14:textId="687C7599" w:rsidR="007D327E" w:rsidRPr="008E5D38" w:rsidRDefault="002C7652" w:rsidP="00CB11C5">
      <w:pPr>
        <w:rPr>
          <w:lang w:val="uk-UA"/>
        </w:rPr>
      </w:pPr>
      <w:r w:rsidRPr="008E5D38">
        <w:rPr>
          <w:lang w:val="uk-UA"/>
        </w:rPr>
        <w:t>26. Наскільки якісною є їжа, яку вживає волонтер (100% якісна / 70% якісна, 30% неякісна / 50% якісна, 50% неякісна / 30% якісна, 70% неякісна / нездорова).</w:t>
      </w:r>
    </w:p>
    <w:p w14:paraId="1C27302D" w14:textId="79234D42" w:rsidR="007D327E" w:rsidRPr="008E5D38" w:rsidRDefault="00CB11C5" w:rsidP="00CB11C5">
      <w:pPr>
        <w:pStyle w:val="Heading3"/>
        <w:rPr>
          <w:lang w:val="uk-UA"/>
        </w:rPr>
      </w:pPr>
      <w:bookmarkStart w:id="17" w:name="_Toc167626057"/>
      <w:r w:rsidRPr="008E5D38">
        <w:rPr>
          <w:lang w:val="uk-UA"/>
        </w:rPr>
        <w:t>2.1.2. Характеристика бази даних</w:t>
      </w:r>
      <w:bookmarkEnd w:id="17"/>
    </w:p>
    <w:p w14:paraId="0EC2B33E" w14:textId="74333286" w:rsidR="007406CB" w:rsidRPr="008E5D38" w:rsidRDefault="00265075" w:rsidP="00CB11C5">
      <w:pPr>
        <w:rPr>
          <w:lang w:val="uk-UA"/>
        </w:rPr>
      </w:pPr>
      <w:r w:rsidRPr="008E5D38">
        <w:rPr>
          <w:lang w:val="uk-UA"/>
        </w:rPr>
        <w:t xml:space="preserve">База даних складається з </w:t>
      </w:r>
      <w:r w:rsidR="007406CB" w:rsidRPr="008E5D38">
        <w:rPr>
          <w:lang w:val="uk-UA"/>
        </w:rPr>
        <w:t>показників добового моніторингу</w:t>
      </w:r>
      <w:r w:rsidRPr="008E5D38">
        <w:rPr>
          <w:lang w:val="uk-UA"/>
        </w:rPr>
        <w:t xml:space="preserve"> </w:t>
      </w:r>
      <w:r w:rsidR="007406CB" w:rsidRPr="008E5D38">
        <w:rPr>
          <w:lang w:val="uk-UA"/>
        </w:rPr>
        <w:t>32 волонтерів, яка має 2433 екземпляри, в середньому 76 на одну особу.</w:t>
      </w:r>
    </w:p>
    <w:p w14:paraId="746326C5" w14:textId="7D13D5D2" w:rsidR="00CB11C5" w:rsidRPr="008E5D38" w:rsidRDefault="007406CB" w:rsidP="00CB11C5">
      <w:pPr>
        <w:rPr>
          <w:lang w:val="uk-UA"/>
        </w:rPr>
      </w:pPr>
      <w:r w:rsidRPr="008E5D38">
        <w:rPr>
          <w:lang w:val="uk-UA"/>
        </w:rPr>
        <w:lastRenderedPageBreak/>
        <w:t xml:space="preserve">Вищезгадана база даних охоплює 26 змінних, коротке описання яких подано у </w:t>
      </w:r>
      <w:r w:rsidR="000D5A35">
        <w:rPr>
          <w:lang w:val="uk-UA"/>
        </w:rPr>
        <w:t>табл. </w:t>
      </w:r>
      <w:r w:rsidR="00FD2E9B" w:rsidRPr="008E5D38">
        <w:rPr>
          <w:lang w:val="uk-UA"/>
        </w:rPr>
        <w:t>2.</w:t>
      </w:r>
      <w:r w:rsidRPr="008E5D38">
        <w:rPr>
          <w:lang w:val="uk-UA"/>
        </w:rPr>
        <w:t>1.</w:t>
      </w:r>
    </w:p>
    <w:p w14:paraId="10A7F622" w14:textId="70995F8A" w:rsidR="00FD2E9B" w:rsidRPr="008E5D38" w:rsidRDefault="00FD2E9B" w:rsidP="00FD2E9B">
      <w:pPr>
        <w:jc w:val="right"/>
        <w:rPr>
          <w:i/>
          <w:iCs/>
          <w:lang w:val="uk-UA"/>
        </w:rPr>
      </w:pPr>
      <w:r w:rsidRPr="008E5D38">
        <w:rPr>
          <w:i/>
          <w:iCs/>
          <w:lang w:val="uk-UA"/>
        </w:rPr>
        <w:t>Таблиця 2.1.</w:t>
      </w:r>
    </w:p>
    <w:p w14:paraId="79FDAA51" w14:textId="39060A51" w:rsidR="00FD2E9B" w:rsidRPr="008E5D38" w:rsidRDefault="00FD2E9B" w:rsidP="00FD2E9B">
      <w:pPr>
        <w:jc w:val="center"/>
        <w:rPr>
          <w:b/>
          <w:bCs/>
          <w:lang w:val="uk-UA"/>
        </w:rPr>
      </w:pPr>
      <w:r w:rsidRPr="008E5D38">
        <w:rPr>
          <w:b/>
          <w:bCs/>
          <w:lang w:val="uk-UA"/>
        </w:rPr>
        <w:t>Показники добового моніторингу серцево-судинних параметрів</w:t>
      </w:r>
    </w:p>
    <w:tbl>
      <w:tblPr>
        <w:tblStyle w:val="TableGrid"/>
        <w:tblW w:w="0" w:type="auto"/>
        <w:tblLook w:val="04A0" w:firstRow="1" w:lastRow="0" w:firstColumn="1" w:lastColumn="0" w:noHBand="0" w:noVBand="1"/>
      </w:tblPr>
      <w:tblGrid>
        <w:gridCol w:w="2263"/>
        <w:gridCol w:w="7648"/>
      </w:tblGrid>
      <w:tr w:rsidR="007406CB" w:rsidRPr="003C0354" w14:paraId="10A558E1" w14:textId="77777777" w:rsidTr="000D5A35">
        <w:tc>
          <w:tcPr>
            <w:tcW w:w="2263" w:type="dxa"/>
            <w:shd w:val="clear" w:color="auto" w:fill="D9E2F3" w:themeFill="accent1" w:themeFillTint="33"/>
            <w:vAlign w:val="center"/>
          </w:tcPr>
          <w:p w14:paraId="6A31843A" w14:textId="3B569FA9" w:rsidR="007406CB" w:rsidRPr="00CA469B" w:rsidRDefault="007406CB" w:rsidP="00CA469B">
            <w:pPr>
              <w:spacing w:line="240" w:lineRule="auto"/>
              <w:ind w:firstLine="0"/>
              <w:jc w:val="center"/>
              <w:rPr>
                <w:lang w:val="uk-UA"/>
              </w:rPr>
            </w:pPr>
            <w:r w:rsidRPr="00CA469B">
              <w:rPr>
                <w:szCs w:val="24"/>
                <w:lang w:val="uk-UA"/>
              </w:rPr>
              <w:t>Назва змінної</w:t>
            </w:r>
          </w:p>
        </w:tc>
        <w:tc>
          <w:tcPr>
            <w:tcW w:w="7648" w:type="dxa"/>
            <w:shd w:val="clear" w:color="auto" w:fill="D9E2F3" w:themeFill="accent1" w:themeFillTint="33"/>
            <w:vAlign w:val="center"/>
          </w:tcPr>
          <w:p w14:paraId="08AA8462" w14:textId="2A28101F" w:rsidR="007406CB" w:rsidRPr="00CA469B" w:rsidRDefault="007406CB" w:rsidP="00CA469B">
            <w:pPr>
              <w:spacing w:line="240" w:lineRule="auto"/>
              <w:ind w:firstLine="0"/>
              <w:jc w:val="center"/>
              <w:rPr>
                <w:lang w:val="uk-UA"/>
              </w:rPr>
            </w:pPr>
            <w:r w:rsidRPr="00CA469B">
              <w:rPr>
                <w:szCs w:val="24"/>
                <w:lang w:val="uk-UA"/>
              </w:rPr>
              <w:t>Опис змінної</w:t>
            </w:r>
          </w:p>
        </w:tc>
      </w:tr>
      <w:tr w:rsidR="007406CB" w:rsidRPr="003C0354" w14:paraId="5A1313DB" w14:textId="77777777" w:rsidTr="00A17F07">
        <w:tc>
          <w:tcPr>
            <w:tcW w:w="2263" w:type="dxa"/>
            <w:vAlign w:val="center"/>
          </w:tcPr>
          <w:p w14:paraId="324F68D6" w14:textId="50D231CB" w:rsidR="007406CB" w:rsidRPr="00CA469B" w:rsidRDefault="007406CB" w:rsidP="00CA469B">
            <w:pPr>
              <w:spacing w:line="240" w:lineRule="auto"/>
              <w:ind w:firstLine="0"/>
              <w:jc w:val="center"/>
              <w:rPr>
                <w:lang w:val="uk-UA"/>
              </w:rPr>
            </w:pPr>
            <w:proofErr w:type="spellStart"/>
            <w:r w:rsidRPr="00CA469B">
              <w:rPr>
                <w:szCs w:val="24"/>
                <w:lang w:val="uk-UA"/>
              </w:rPr>
              <w:t>pat_id</w:t>
            </w:r>
            <w:proofErr w:type="spellEnd"/>
          </w:p>
        </w:tc>
        <w:tc>
          <w:tcPr>
            <w:tcW w:w="7648" w:type="dxa"/>
            <w:vAlign w:val="center"/>
          </w:tcPr>
          <w:p w14:paraId="2B759CF4" w14:textId="16D9BB29" w:rsidR="007406CB" w:rsidRPr="00CA469B" w:rsidRDefault="007B14AA" w:rsidP="00CA469B">
            <w:pPr>
              <w:spacing w:line="240" w:lineRule="auto"/>
              <w:ind w:firstLine="0"/>
              <w:jc w:val="center"/>
              <w:rPr>
                <w:lang w:val="uk-UA"/>
              </w:rPr>
            </w:pPr>
            <w:r w:rsidRPr="00CA469B">
              <w:rPr>
                <w:szCs w:val="24"/>
                <w:lang w:val="uk-UA"/>
              </w:rPr>
              <w:t>послідовний унікальний ідентифікатор особи</w:t>
            </w:r>
          </w:p>
        </w:tc>
      </w:tr>
      <w:tr w:rsidR="007406CB" w:rsidRPr="003C0354" w14:paraId="5A0ECCE8" w14:textId="77777777" w:rsidTr="00A17F07">
        <w:tc>
          <w:tcPr>
            <w:tcW w:w="2263" w:type="dxa"/>
            <w:vAlign w:val="center"/>
          </w:tcPr>
          <w:p w14:paraId="28EDA2E2" w14:textId="20A862FA" w:rsidR="007406CB" w:rsidRPr="00CA469B" w:rsidRDefault="007B14AA" w:rsidP="00CA469B">
            <w:pPr>
              <w:spacing w:line="240" w:lineRule="auto"/>
              <w:ind w:firstLine="0"/>
              <w:jc w:val="center"/>
              <w:rPr>
                <w:lang w:val="uk-UA"/>
              </w:rPr>
            </w:pPr>
            <w:proofErr w:type="spellStart"/>
            <w:r w:rsidRPr="00CA469B">
              <w:rPr>
                <w:szCs w:val="24"/>
                <w:lang w:val="uk-UA"/>
              </w:rPr>
              <w:t>out_of_plan</w:t>
            </w:r>
            <w:proofErr w:type="spellEnd"/>
          </w:p>
        </w:tc>
        <w:tc>
          <w:tcPr>
            <w:tcW w:w="7648" w:type="dxa"/>
            <w:vAlign w:val="center"/>
          </w:tcPr>
          <w:p w14:paraId="3F8E8846" w14:textId="6CB59A19" w:rsidR="007406CB" w:rsidRPr="00CA469B" w:rsidRDefault="00A17F07" w:rsidP="00CA469B">
            <w:pPr>
              <w:spacing w:line="240" w:lineRule="auto"/>
              <w:ind w:firstLine="0"/>
              <w:jc w:val="center"/>
              <w:rPr>
                <w:lang w:val="uk-UA"/>
              </w:rPr>
            </w:pPr>
            <w:r w:rsidRPr="00CA469B">
              <w:rPr>
                <w:szCs w:val="24"/>
                <w:lang w:val="uk-UA"/>
              </w:rPr>
              <w:t xml:space="preserve">маркер, що позначає непередбачені </w:t>
            </w:r>
            <w:proofErr w:type="spellStart"/>
            <w:r w:rsidRPr="00CA469B">
              <w:rPr>
                <w:szCs w:val="24"/>
                <w:lang w:val="uk-UA"/>
              </w:rPr>
              <w:t>холтерівські</w:t>
            </w:r>
            <w:proofErr w:type="spellEnd"/>
            <w:r w:rsidRPr="00CA469B">
              <w:rPr>
                <w:szCs w:val="24"/>
                <w:lang w:val="uk-UA"/>
              </w:rPr>
              <w:t xml:space="preserve"> вимірювання</w:t>
            </w:r>
          </w:p>
        </w:tc>
      </w:tr>
      <w:tr w:rsidR="007406CB" w:rsidRPr="003C0354" w14:paraId="6FDD0FE4" w14:textId="77777777" w:rsidTr="00A17F07">
        <w:tc>
          <w:tcPr>
            <w:tcW w:w="2263" w:type="dxa"/>
            <w:vAlign w:val="center"/>
          </w:tcPr>
          <w:p w14:paraId="56D11912" w14:textId="12960FB4" w:rsidR="007406CB" w:rsidRPr="00CA469B" w:rsidRDefault="007B14AA" w:rsidP="00CA469B">
            <w:pPr>
              <w:spacing w:line="240" w:lineRule="auto"/>
              <w:ind w:firstLine="0"/>
              <w:jc w:val="center"/>
              <w:rPr>
                <w:lang w:val="uk-UA"/>
              </w:rPr>
            </w:pPr>
            <w:proofErr w:type="spellStart"/>
            <w:r w:rsidRPr="00CA469B">
              <w:rPr>
                <w:szCs w:val="24"/>
                <w:lang w:val="uk-UA"/>
              </w:rPr>
              <w:t>gender_of_pat</w:t>
            </w:r>
            <w:proofErr w:type="spellEnd"/>
          </w:p>
        </w:tc>
        <w:tc>
          <w:tcPr>
            <w:tcW w:w="7648" w:type="dxa"/>
            <w:vAlign w:val="center"/>
          </w:tcPr>
          <w:p w14:paraId="2EBBA606" w14:textId="3679665E" w:rsidR="007406CB" w:rsidRPr="00CA469B" w:rsidRDefault="00A17F07" w:rsidP="00CA469B">
            <w:pPr>
              <w:spacing w:line="240" w:lineRule="auto"/>
              <w:ind w:firstLine="0"/>
              <w:jc w:val="center"/>
              <w:rPr>
                <w:lang w:val="uk-UA"/>
              </w:rPr>
            </w:pPr>
            <w:r w:rsidRPr="00CA469B">
              <w:rPr>
                <w:szCs w:val="24"/>
                <w:lang w:val="uk-UA"/>
              </w:rPr>
              <w:t>бінарна зміна, що вказує на стать особи (0 – чоловік, 1 – жінк</w:t>
            </w:r>
            <w:r w:rsidR="00865874">
              <w:rPr>
                <w:szCs w:val="24"/>
                <w:lang w:val="uk-UA"/>
              </w:rPr>
              <w:t>а</w:t>
            </w:r>
            <w:r w:rsidRPr="00CA469B">
              <w:rPr>
                <w:szCs w:val="24"/>
                <w:lang w:val="uk-UA"/>
              </w:rPr>
              <w:t>)</w:t>
            </w:r>
          </w:p>
        </w:tc>
      </w:tr>
      <w:tr w:rsidR="007406CB" w:rsidRPr="003C0354" w14:paraId="55081EA3" w14:textId="77777777" w:rsidTr="00A17F07">
        <w:tc>
          <w:tcPr>
            <w:tcW w:w="2263" w:type="dxa"/>
            <w:vAlign w:val="center"/>
          </w:tcPr>
          <w:p w14:paraId="0EB78442" w14:textId="5D75C813" w:rsidR="007406CB" w:rsidRPr="00CA469B" w:rsidRDefault="007B14AA" w:rsidP="00CA469B">
            <w:pPr>
              <w:spacing w:line="240" w:lineRule="auto"/>
              <w:ind w:firstLine="0"/>
              <w:jc w:val="center"/>
              <w:rPr>
                <w:lang w:val="uk-UA"/>
              </w:rPr>
            </w:pPr>
            <w:proofErr w:type="spellStart"/>
            <w:r w:rsidRPr="00CA469B">
              <w:rPr>
                <w:szCs w:val="24"/>
                <w:lang w:val="uk-UA"/>
              </w:rPr>
              <w:t>age_of_pat</w:t>
            </w:r>
            <w:proofErr w:type="spellEnd"/>
          </w:p>
        </w:tc>
        <w:tc>
          <w:tcPr>
            <w:tcW w:w="7648" w:type="dxa"/>
            <w:vAlign w:val="center"/>
          </w:tcPr>
          <w:p w14:paraId="31599724" w14:textId="7AAA0AED" w:rsidR="007406CB" w:rsidRPr="00CA469B" w:rsidRDefault="00A17F07" w:rsidP="00CA469B">
            <w:pPr>
              <w:spacing w:line="240" w:lineRule="auto"/>
              <w:ind w:firstLine="0"/>
              <w:jc w:val="center"/>
              <w:rPr>
                <w:lang w:val="uk-UA"/>
              </w:rPr>
            </w:pPr>
            <w:r w:rsidRPr="00CA469B">
              <w:rPr>
                <w:szCs w:val="24"/>
                <w:lang w:val="uk-UA"/>
              </w:rPr>
              <w:t>вік особи на момент моніторингу</w:t>
            </w:r>
          </w:p>
        </w:tc>
      </w:tr>
      <w:tr w:rsidR="00A17F07" w:rsidRPr="003C0354" w14:paraId="488A9266" w14:textId="77777777" w:rsidTr="00A17F07">
        <w:tc>
          <w:tcPr>
            <w:tcW w:w="2263" w:type="dxa"/>
            <w:vAlign w:val="center"/>
          </w:tcPr>
          <w:p w14:paraId="19E6E819" w14:textId="38852B09" w:rsidR="00A17F07" w:rsidRPr="00CA469B" w:rsidRDefault="00A17F07" w:rsidP="00CA469B">
            <w:pPr>
              <w:spacing w:line="240" w:lineRule="auto"/>
              <w:ind w:firstLine="0"/>
              <w:jc w:val="center"/>
              <w:rPr>
                <w:lang w:val="uk-UA"/>
              </w:rPr>
            </w:pPr>
            <w:proofErr w:type="spellStart"/>
            <w:r w:rsidRPr="00CA469B">
              <w:rPr>
                <w:szCs w:val="24"/>
                <w:lang w:val="uk-UA"/>
              </w:rPr>
              <w:t>age_group</w:t>
            </w:r>
            <w:proofErr w:type="spellEnd"/>
          </w:p>
        </w:tc>
        <w:tc>
          <w:tcPr>
            <w:tcW w:w="7648" w:type="dxa"/>
            <w:vAlign w:val="center"/>
          </w:tcPr>
          <w:p w14:paraId="4A62BA1C" w14:textId="0DD5C984" w:rsidR="00A17F07" w:rsidRPr="00CA469B" w:rsidRDefault="00A17F07" w:rsidP="00CA469B">
            <w:pPr>
              <w:spacing w:line="240" w:lineRule="auto"/>
              <w:ind w:firstLine="0"/>
              <w:jc w:val="center"/>
              <w:rPr>
                <w:lang w:val="uk-UA"/>
              </w:rPr>
            </w:pPr>
            <w:r w:rsidRPr="00CA469B">
              <w:rPr>
                <w:szCs w:val="24"/>
                <w:lang w:val="uk-UA"/>
              </w:rPr>
              <w:t>вікова група особи (0 – до 35 років, 1 – 35-55 років, 2 – 55+ років)</w:t>
            </w:r>
          </w:p>
        </w:tc>
      </w:tr>
      <w:tr w:rsidR="007406CB" w:rsidRPr="003C0354" w14:paraId="040E11F8" w14:textId="77777777" w:rsidTr="00A17F07">
        <w:tc>
          <w:tcPr>
            <w:tcW w:w="2263" w:type="dxa"/>
            <w:vAlign w:val="center"/>
          </w:tcPr>
          <w:p w14:paraId="338C35E6" w14:textId="1385B091" w:rsidR="007406CB" w:rsidRPr="00CA469B" w:rsidRDefault="007B14AA" w:rsidP="00CA469B">
            <w:pPr>
              <w:spacing w:line="240" w:lineRule="auto"/>
              <w:ind w:firstLine="0"/>
              <w:jc w:val="center"/>
              <w:rPr>
                <w:lang w:val="uk-UA"/>
              </w:rPr>
            </w:pPr>
            <w:proofErr w:type="spellStart"/>
            <w:r w:rsidRPr="00CA469B">
              <w:rPr>
                <w:szCs w:val="24"/>
                <w:lang w:val="uk-UA"/>
              </w:rPr>
              <w:t>is_alert</w:t>
            </w:r>
            <w:proofErr w:type="spellEnd"/>
          </w:p>
        </w:tc>
        <w:tc>
          <w:tcPr>
            <w:tcW w:w="7648" w:type="dxa"/>
            <w:vAlign w:val="center"/>
          </w:tcPr>
          <w:p w14:paraId="24FC7480" w14:textId="678832DC" w:rsidR="007406CB" w:rsidRPr="00CA469B" w:rsidRDefault="00A17F07" w:rsidP="00CA469B">
            <w:pPr>
              <w:spacing w:line="240" w:lineRule="auto"/>
              <w:ind w:firstLine="0"/>
              <w:jc w:val="center"/>
              <w:rPr>
                <w:lang w:val="uk-UA"/>
              </w:rPr>
            </w:pPr>
            <w:r w:rsidRPr="00CA469B">
              <w:rPr>
                <w:szCs w:val="24"/>
                <w:lang w:val="uk-UA"/>
              </w:rPr>
              <w:t>індикатор спостереження, який вказує на виникнення повітряної тривоги під час вимірювання параметрів</w:t>
            </w:r>
          </w:p>
        </w:tc>
      </w:tr>
      <w:tr w:rsidR="007B14AA" w:rsidRPr="003C0354" w14:paraId="28BC7C91" w14:textId="77777777" w:rsidTr="00A17F07">
        <w:tc>
          <w:tcPr>
            <w:tcW w:w="2263" w:type="dxa"/>
            <w:vAlign w:val="center"/>
          </w:tcPr>
          <w:p w14:paraId="212D9715" w14:textId="229F8484" w:rsidR="007B14AA" w:rsidRPr="00CA469B" w:rsidRDefault="007B14AA" w:rsidP="00CA469B">
            <w:pPr>
              <w:spacing w:line="240" w:lineRule="auto"/>
              <w:ind w:firstLine="0"/>
              <w:jc w:val="center"/>
              <w:rPr>
                <w:lang w:val="uk-UA"/>
              </w:rPr>
            </w:pPr>
            <w:proofErr w:type="spellStart"/>
            <w:r w:rsidRPr="00CA469B">
              <w:rPr>
                <w:szCs w:val="24"/>
                <w:lang w:val="uk-UA"/>
              </w:rPr>
              <w:t>time_type</w:t>
            </w:r>
            <w:proofErr w:type="spellEnd"/>
          </w:p>
        </w:tc>
        <w:tc>
          <w:tcPr>
            <w:tcW w:w="7648" w:type="dxa"/>
            <w:vAlign w:val="center"/>
          </w:tcPr>
          <w:p w14:paraId="6D09B6F3" w14:textId="0F65D78D" w:rsidR="007B14AA" w:rsidRPr="00CA469B" w:rsidRDefault="00A17F07" w:rsidP="00CA469B">
            <w:pPr>
              <w:spacing w:line="240" w:lineRule="auto"/>
              <w:ind w:firstLine="0"/>
              <w:jc w:val="center"/>
              <w:rPr>
                <w:lang w:val="uk-UA"/>
              </w:rPr>
            </w:pPr>
            <w:r w:rsidRPr="00CA469B">
              <w:rPr>
                <w:szCs w:val="24"/>
                <w:lang w:val="uk-UA"/>
              </w:rPr>
              <w:t>бінарна змінна, що визначає час доби (0 – денний час, 1 – нічний час)</w:t>
            </w:r>
          </w:p>
        </w:tc>
      </w:tr>
      <w:tr w:rsidR="007B14AA" w:rsidRPr="003C0354" w14:paraId="0F3714C1" w14:textId="77777777" w:rsidTr="00A17F07">
        <w:tc>
          <w:tcPr>
            <w:tcW w:w="2263" w:type="dxa"/>
            <w:vAlign w:val="center"/>
          </w:tcPr>
          <w:p w14:paraId="21772DC4" w14:textId="39B254AC" w:rsidR="007B14AA" w:rsidRPr="00CA469B" w:rsidRDefault="007B14AA" w:rsidP="00CA469B">
            <w:pPr>
              <w:spacing w:line="240" w:lineRule="auto"/>
              <w:ind w:firstLine="0"/>
              <w:jc w:val="center"/>
              <w:rPr>
                <w:lang w:val="uk-UA"/>
              </w:rPr>
            </w:pPr>
            <w:proofErr w:type="spellStart"/>
            <w:r w:rsidRPr="00CA469B">
              <w:rPr>
                <w:szCs w:val="24"/>
                <w:lang w:val="uk-UA"/>
              </w:rPr>
              <w:t>datetime</w:t>
            </w:r>
            <w:proofErr w:type="spellEnd"/>
          </w:p>
        </w:tc>
        <w:tc>
          <w:tcPr>
            <w:tcW w:w="7648" w:type="dxa"/>
            <w:vAlign w:val="center"/>
          </w:tcPr>
          <w:p w14:paraId="74237471" w14:textId="38723D0B" w:rsidR="007B14AA" w:rsidRPr="00CA469B" w:rsidRDefault="00A17F07" w:rsidP="00CA469B">
            <w:pPr>
              <w:spacing w:line="240" w:lineRule="auto"/>
              <w:ind w:firstLine="0"/>
              <w:jc w:val="center"/>
              <w:rPr>
                <w:lang w:val="uk-UA"/>
              </w:rPr>
            </w:pPr>
            <w:r w:rsidRPr="00CA469B">
              <w:rPr>
                <w:szCs w:val="24"/>
                <w:lang w:val="uk-UA"/>
              </w:rPr>
              <w:t>дата і час вимірювання певного значення</w:t>
            </w:r>
          </w:p>
        </w:tc>
      </w:tr>
      <w:tr w:rsidR="007B14AA" w:rsidRPr="003C0354" w14:paraId="2B4895AE" w14:textId="77777777" w:rsidTr="00A17F07">
        <w:tc>
          <w:tcPr>
            <w:tcW w:w="2263" w:type="dxa"/>
            <w:vAlign w:val="center"/>
          </w:tcPr>
          <w:p w14:paraId="441B11D1" w14:textId="226C21F7" w:rsidR="007B14AA" w:rsidRPr="00CA469B" w:rsidRDefault="007B14AA" w:rsidP="00CA469B">
            <w:pPr>
              <w:spacing w:line="240" w:lineRule="auto"/>
              <w:ind w:firstLine="0"/>
              <w:jc w:val="center"/>
              <w:rPr>
                <w:lang w:val="uk-UA"/>
              </w:rPr>
            </w:pPr>
            <w:proofErr w:type="spellStart"/>
            <w:r w:rsidRPr="00CA469B">
              <w:rPr>
                <w:szCs w:val="24"/>
                <w:lang w:val="uk-UA"/>
              </w:rPr>
              <w:t>date</w:t>
            </w:r>
            <w:proofErr w:type="spellEnd"/>
          </w:p>
        </w:tc>
        <w:tc>
          <w:tcPr>
            <w:tcW w:w="7648" w:type="dxa"/>
            <w:vAlign w:val="center"/>
          </w:tcPr>
          <w:p w14:paraId="5D875158" w14:textId="6806A114" w:rsidR="007B14AA" w:rsidRPr="00CA469B" w:rsidRDefault="00A17F07" w:rsidP="00CA469B">
            <w:pPr>
              <w:spacing w:line="240" w:lineRule="auto"/>
              <w:ind w:firstLine="0"/>
              <w:jc w:val="center"/>
              <w:rPr>
                <w:lang w:val="uk-UA"/>
              </w:rPr>
            </w:pPr>
            <w:r w:rsidRPr="00CA469B">
              <w:rPr>
                <w:szCs w:val="24"/>
                <w:lang w:val="uk-UA"/>
              </w:rPr>
              <w:t>дата вимірювання певного значення</w:t>
            </w:r>
          </w:p>
        </w:tc>
      </w:tr>
      <w:tr w:rsidR="007B14AA" w:rsidRPr="003C0354" w14:paraId="7AF7A417" w14:textId="77777777" w:rsidTr="00A17F07">
        <w:tc>
          <w:tcPr>
            <w:tcW w:w="2263" w:type="dxa"/>
            <w:vAlign w:val="center"/>
          </w:tcPr>
          <w:p w14:paraId="3AD7592F" w14:textId="42BE547D" w:rsidR="007B14AA" w:rsidRPr="00CA469B" w:rsidRDefault="007B14AA" w:rsidP="00CA469B">
            <w:pPr>
              <w:spacing w:line="240" w:lineRule="auto"/>
              <w:ind w:firstLine="0"/>
              <w:jc w:val="center"/>
              <w:rPr>
                <w:lang w:val="uk-UA"/>
              </w:rPr>
            </w:pPr>
            <w:proofErr w:type="spellStart"/>
            <w:r w:rsidRPr="00CA469B">
              <w:rPr>
                <w:szCs w:val="24"/>
                <w:lang w:val="uk-UA"/>
              </w:rPr>
              <w:t>time</w:t>
            </w:r>
            <w:proofErr w:type="spellEnd"/>
          </w:p>
        </w:tc>
        <w:tc>
          <w:tcPr>
            <w:tcW w:w="7648" w:type="dxa"/>
            <w:vAlign w:val="center"/>
          </w:tcPr>
          <w:p w14:paraId="728532B8" w14:textId="15E9896F" w:rsidR="007B14AA" w:rsidRPr="00CA469B" w:rsidRDefault="00A17F07" w:rsidP="00CA469B">
            <w:pPr>
              <w:spacing w:line="240" w:lineRule="auto"/>
              <w:ind w:firstLine="0"/>
              <w:jc w:val="center"/>
              <w:rPr>
                <w:lang w:val="uk-UA"/>
              </w:rPr>
            </w:pPr>
            <w:r w:rsidRPr="00CA469B">
              <w:rPr>
                <w:szCs w:val="24"/>
                <w:lang w:val="uk-UA"/>
              </w:rPr>
              <w:t>час вимірювання певного значення</w:t>
            </w:r>
          </w:p>
        </w:tc>
      </w:tr>
      <w:tr w:rsidR="007B14AA" w:rsidRPr="003C0354" w14:paraId="03FA117A" w14:textId="77777777" w:rsidTr="00A17F07">
        <w:tc>
          <w:tcPr>
            <w:tcW w:w="2263" w:type="dxa"/>
            <w:vAlign w:val="center"/>
          </w:tcPr>
          <w:p w14:paraId="5F57D92F" w14:textId="29578BCC" w:rsidR="007B14AA" w:rsidRPr="00CA469B" w:rsidRDefault="007B14AA" w:rsidP="00CA469B">
            <w:pPr>
              <w:spacing w:line="240" w:lineRule="auto"/>
              <w:ind w:firstLine="0"/>
              <w:jc w:val="center"/>
              <w:rPr>
                <w:lang w:val="uk-UA"/>
              </w:rPr>
            </w:pPr>
            <w:r w:rsidRPr="00CA469B">
              <w:rPr>
                <w:szCs w:val="24"/>
                <w:lang w:val="uk-UA"/>
              </w:rPr>
              <w:t>SBP</w:t>
            </w:r>
          </w:p>
        </w:tc>
        <w:tc>
          <w:tcPr>
            <w:tcW w:w="7648" w:type="dxa"/>
            <w:vAlign w:val="center"/>
          </w:tcPr>
          <w:p w14:paraId="4833BD82" w14:textId="12C7FE7A" w:rsidR="007B14AA" w:rsidRPr="00CA469B" w:rsidRDefault="00A17F07" w:rsidP="00CA469B">
            <w:pPr>
              <w:spacing w:line="240" w:lineRule="auto"/>
              <w:ind w:firstLine="0"/>
              <w:jc w:val="center"/>
              <w:rPr>
                <w:lang w:val="uk-UA"/>
              </w:rPr>
            </w:pPr>
            <w:r w:rsidRPr="00CA469B">
              <w:rPr>
                <w:szCs w:val="24"/>
                <w:lang w:val="uk-UA"/>
              </w:rPr>
              <w:t>систолічний артеріальний тиск</w:t>
            </w:r>
          </w:p>
        </w:tc>
      </w:tr>
      <w:tr w:rsidR="007B14AA" w:rsidRPr="003C0354" w14:paraId="62673761" w14:textId="77777777" w:rsidTr="00A17F07">
        <w:tc>
          <w:tcPr>
            <w:tcW w:w="2263" w:type="dxa"/>
            <w:vAlign w:val="center"/>
          </w:tcPr>
          <w:p w14:paraId="42C49E73" w14:textId="20522655" w:rsidR="007B14AA" w:rsidRPr="00CA469B" w:rsidRDefault="007B14AA" w:rsidP="00CA469B">
            <w:pPr>
              <w:spacing w:line="240" w:lineRule="auto"/>
              <w:ind w:firstLine="0"/>
              <w:jc w:val="center"/>
              <w:rPr>
                <w:lang w:val="uk-UA"/>
              </w:rPr>
            </w:pPr>
            <w:proofErr w:type="spellStart"/>
            <w:r w:rsidRPr="00CA469B">
              <w:rPr>
                <w:szCs w:val="24"/>
                <w:lang w:val="uk-UA"/>
              </w:rPr>
              <w:t>BP_avg</w:t>
            </w:r>
            <w:proofErr w:type="spellEnd"/>
          </w:p>
        </w:tc>
        <w:tc>
          <w:tcPr>
            <w:tcW w:w="7648" w:type="dxa"/>
            <w:vAlign w:val="center"/>
          </w:tcPr>
          <w:p w14:paraId="0BFF763A" w14:textId="0950847D" w:rsidR="007B14AA" w:rsidRPr="00CA469B" w:rsidRDefault="00A17F07" w:rsidP="00CA469B">
            <w:pPr>
              <w:spacing w:line="240" w:lineRule="auto"/>
              <w:ind w:firstLine="0"/>
              <w:jc w:val="center"/>
              <w:rPr>
                <w:lang w:val="uk-UA"/>
              </w:rPr>
            </w:pPr>
            <w:r w:rsidRPr="00CA469B">
              <w:rPr>
                <w:szCs w:val="24"/>
                <w:lang w:val="uk-UA"/>
              </w:rPr>
              <w:t>середнє значення артеріального тиску</w:t>
            </w:r>
          </w:p>
        </w:tc>
      </w:tr>
      <w:tr w:rsidR="007B14AA" w:rsidRPr="003C0354" w14:paraId="6F766F8D" w14:textId="77777777" w:rsidTr="00A17F07">
        <w:tc>
          <w:tcPr>
            <w:tcW w:w="2263" w:type="dxa"/>
            <w:vAlign w:val="center"/>
          </w:tcPr>
          <w:p w14:paraId="6C283A1F" w14:textId="06838500" w:rsidR="007B14AA" w:rsidRPr="00CA469B" w:rsidRDefault="007B14AA" w:rsidP="00CA469B">
            <w:pPr>
              <w:spacing w:line="240" w:lineRule="auto"/>
              <w:ind w:firstLine="0"/>
              <w:jc w:val="center"/>
              <w:rPr>
                <w:lang w:val="uk-UA"/>
              </w:rPr>
            </w:pPr>
            <w:r w:rsidRPr="00CA469B">
              <w:rPr>
                <w:szCs w:val="24"/>
                <w:lang w:val="uk-UA"/>
              </w:rPr>
              <w:t>DBP</w:t>
            </w:r>
          </w:p>
        </w:tc>
        <w:tc>
          <w:tcPr>
            <w:tcW w:w="7648" w:type="dxa"/>
            <w:vAlign w:val="center"/>
          </w:tcPr>
          <w:p w14:paraId="5E4A9D03" w14:textId="08440E73" w:rsidR="007B14AA" w:rsidRPr="00CA469B" w:rsidRDefault="00A17F07" w:rsidP="00CA469B">
            <w:pPr>
              <w:spacing w:line="240" w:lineRule="auto"/>
              <w:ind w:firstLine="0"/>
              <w:jc w:val="center"/>
              <w:rPr>
                <w:lang w:val="uk-UA"/>
              </w:rPr>
            </w:pPr>
            <w:r w:rsidRPr="00CA469B">
              <w:rPr>
                <w:szCs w:val="24"/>
                <w:lang w:val="uk-UA"/>
              </w:rPr>
              <w:t>діастолічний артеріальний тиск</w:t>
            </w:r>
          </w:p>
        </w:tc>
      </w:tr>
      <w:tr w:rsidR="007B14AA" w:rsidRPr="003C0354" w14:paraId="0365AC59" w14:textId="77777777" w:rsidTr="00A17F07">
        <w:tc>
          <w:tcPr>
            <w:tcW w:w="2263" w:type="dxa"/>
            <w:vAlign w:val="center"/>
          </w:tcPr>
          <w:p w14:paraId="59BBFE98" w14:textId="1B4CB09D" w:rsidR="007B14AA" w:rsidRPr="00CA469B" w:rsidRDefault="007B14AA" w:rsidP="00CA469B">
            <w:pPr>
              <w:spacing w:line="240" w:lineRule="auto"/>
              <w:ind w:firstLine="0"/>
              <w:jc w:val="center"/>
              <w:rPr>
                <w:lang w:val="uk-UA"/>
              </w:rPr>
            </w:pPr>
            <w:r w:rsidRPr="00CA469B">
              <w:rPr>
                <w:szCs w:val="24"/>
                <w:lang w:val="uk-UA"/>
              </w:rPr>
              <w:t>PP</w:t>
            </w:r>
          </w:p>
        </w:tc>
        <w:tc>
          <w:tcPr>
            <w:tcW w:w="7648" w:type="dxa"/>
            <w:vAlign w:val="center"/>
          </w:tcPr>
          <w:p w14:paraId="1C22F034" w14:textId="14ED0AC4" w:rsidR="007B14AA" w:rsidRPr="00CA469B" w:rsidRDefault="00A17F07" w:rsidP="00CA469B">
            <w:pPr>
              <w:spacing w:line="240" w:lineRule="auto"/>
              <w:ind w:firstLine="0"/>
              <w:jc w:val="center"/>
              <w:rPr>
                <w:lang w:val="uk-UA"/>
              </w:rPr>
            </w:pPr>
            <w:r w:rsidRPr="00CA469B">
              <w:rPr>
                <w:szCs w:val="24"/>
                <w:lang w:val="uk-UA"/>
              </w:rPr>
              <w:t>пульсовий тиск</w:t>
            </w:r>
          </w:p>
        </w:tc>
      </w:tr>
      <w:tr w:rsidR="007B14AA" w:rsidRPr="003C0354" w14:paraId="6DA65B8D" w14:textId="77777777" w:rsidTr="00A17F07">
        <w:tc>
          <w:tcPr>
            <w:tcW w:w="2263" w:type="dxa"/>
            <w:vAlign w:val="center"/>
          </w:tcPr>
          <w:p w14:paraId="1DD09DF7" w14:textId="69FB43B7" w:rsidR="007B14AA" w:rsidRPr="00CA469B" w:rsidRDefault="007B14AA" w:rsidP="00CA469B">
            <w:pPr>
              <w:spacing w:line="240" w:lineRule="auto"/>
              <w:ind w:firstLine="0"/>
              <w:jc w:val="center"/>
              <w:rPr>
                <w:lang w:val="uk-UA"/>
              </w:rPr>
            </w:pPr>
            <w:r w:rsidRPr="00CA469B">
              <w:rPr>
                <w:szCs w:val="24"/>
                <w:lang w:val="uk-UA"/>
              </w:rPr>
              <w:t>HR</w:t>
            </w:r>
          </w:p>
        </w:tc>
        <w:tc>
          <w:tcPr>
            <w:tcW w:w="7648" w:type="dxa"/>
            <w:vAlign w:val="center"/>
          </w:tcPr>
          <w:p w14:paraId="6748C47A" w14:textId="44B756FD" w:rsidR="007B14AA" w:rsidRPr="00CA469B" w:rsidRDefault="00A17F07" w:rsidP="00CA469B">
            <w:pPr>
              <w:spacing w:line="240" w:lineRule="auto"/>
              <w:ind w:firstLine="0"/>
              <w:jc w:val="center"/>
              <w:rPr>
                <w:lang w:val="uk-UA"/>
              </w:rPr>
            </w:pPr>
            <w:r w:rsidRPr="00CA469B">
              <w:rPr>
                <w:szCs w:val="24"/>
                <w:lang w:val="uk-UA"/>
              </w:rPr>
              <w:t>частота серцевих скорочень</w:t>
            </w:r>
          </w:p>
        </w:tc>
      </w:tr>
      <w:tr w:rsidR="007B14AA" w:rsidRPr="003C0354" w14:paraId="5D40A639" w14:textId="77777777" w:rsidTr="00A17F07">
        <w:tc>
          <w:tcPr>
            <w:tcW w:w="2263" w:type="dxa"/>
            <w:vAlign w:val="center"/>
          </w:tcPr>
          <w:p w14:paraId="4AFE8100" w14:textId="3765E4EB" w:rsidR="007B14AA" w:rsidRPr="00CA469B" w:rsidRDefault="007B14AA" w:rsidP="00CA469B">
            <w:pPr>
              <w:spacing w:line="240" w:lineRule="auto"/>
              <w:ind w:firstLine="0"/>
              <w:jc w:val="center"/>
              <w:rPr>
                <w:lang w:val="uk-UA"/>
              </w:rPr>
            </w:pPr>
            <w:r w:rsidRPr="00CA469B">
              <w:rPr>
                <w:szCs w:val="24"/>
                <w:lang w:val="uk-UA"/>
              </w:rPr>
              <w:t>DBP/SBP</w:t>
            </w:r>
          </w:p>
        </w:tc>
        <w:tc>
          <w:tcPr>
            <w:tcW w:w="7648" w:type="dxa"/>
            <w:vAlign w:val="center"/>
          </w:tcPr>
          <w:p w14:paraId="20A7B7BE" w14:textId="4F858418" w:rsidR="007B14AA" w:rsidRPr="00CA469B" w:rsidRDefault="00A17F07" w:rsidP="00CA469B">
            <w:pPr>
              <w:spacing w:line="240" w:lineRule="auto"/>
              <w:ind w:firstLine="0"/>
              <w:jc w:val="center"/>
              <w:rPr>
                <w:lang w:val="uk-UA"/>
              </w:rPr>
            </w:pPr>
            <w:r w:rsidRPr="00CA469B">
              <w:rPr>
                <w:szCs w:val="24"/>
                <w:lang w:val="uk-UA"/>
              </w:rPr>
              <w:t>відношення ДАТ до САТ</w:t>
            </w:r>
          </w:p>
        </w:tc>
      </w:tr>
      <w:tr w:rsidR="007B14AA" w:rsidRPr="003C0354" w14:paraId="661C2394" w14:textId="77777777" w:rsidTr="00A17F07">
        <w:tc>
          <w:tcPr>
            <w:tcW w:w="2263" w:type="dxa"/>
            <w:vAlign w:val="center"/>
          </w:tcPr>
          <w:p w14:paraId="42A7C2A2" w14:textId="08FC0319" w:rsidR="007B14AA" w:rsidRPr="00CA469B" w:rsidRDefault="007B14AA" w:rsidP="00CA469B">
            <w:pPr>
              <w:spacing w:line="240" w:lineRule="auto"/>
              <w:ind w:firstLine="0"/>
              <w:jc w:val="center"/>
              <w:rPr>
                <w:lang w:val="uk-UA"/>
              </w:rPr>
            </w:pPr>
            <w:r w:rsidRPr="00CA469B">
              <w:rPr>
                <w:szCs w:val="24"/>
                <w:lang w:val="uk-UA"/>
              </w:rPr>
              <w:t>SBP/HR</w:t>
            </w:r>
          </w:p>
        </w:tc>
        <w:tc>
          <w:tcPr>
            <w:tcW w:w="7648" w:type="dxa"/>
            <w:vAlign w:val="center"/>
          </w:tcPr>
          <w:p w14:paraId="38E28BDB" w14:textId="0ECDBFF8" w:rsidR="007B14AA" w:rsidRPr="00CA469B" w:rsidRDefault="00A17F07" w:rsidP="00CA469B">
            <w:pPr>
              <w:spacing w:line="240" w:lineRule="auto"/>
              <w:ind w:firstLine="0"/>
              <w:jc w:val="center"/>
              <w:rPr>
                <w:lang w:val="uk-UA"/>
              </w:rPr>
            </w:pPr>
            <w:r w:rsidRPr="00CA469B">
              <w:rPr>
                <w:szCs w:val="24"/>
                <w:lang w:val="uk-UA"/>
              </w:rPr>
              <w:t>відношення САТ до ЧСС</w:t>
            </w:r>
          </w:p>
        </w:tc>
      </w:tr>
      <w:tr w:rsidR="007B14AA" w:rsidRPr="003C0354" w14:paraId="0F8C54F4" w14:textId="77777777" w:rsidTr="00A17F07">
        <w:tc>
          <w:tcPr>
            <w:tcW w:w="2263" w:type="dxa"/>
            <w:vAlign w:val="center"/>
          </w:tcPr>
          <w:p w14:paraId="63CB3D24" w14:textId="43F0781E" w:rsidR="007B14AA" w:rsidRPr="00CA469B" w:rsidRDefault="007B14AA" w:rsidP="00CA469B">
            <w:pPr>
              <w:spacing w:line="240" w:lineRule="auto"/>
              <w:ind w:firstLine="0"/>
              <w:jc w:val="center"/>
              <w:rPr>
                <w:lang w:val="uk-UA"/>
              </w:rPr>
            </w:pPr>
            <w:r w:rsidRPr="00CA469B">
              <w:rPr>
                <w:szCs w:val="24"/>
                <w:lang w:val="uk-UA"/>
              </w:rPr>
              <w:t>DBP/HR</w:t>
            </w:r>
          </w:p>
        </w:tc>
        <w:tc>
          <w:tcPr>
            <w:tcW w:w="7648" w:type="dxa"/>
            <w:vAlign w:val="center"/>
          </w:tcPr>
          <w:p w14:paraId="06F56765" w14:textId="039DF1C8" w:rsidR="007B14AA" w:rsidRPr="00CA469B" w:rsidRDefault="00A17F07" w:rsidP="00CA469B">
            <w:pPr>
              <w:spacing w:line="240" w:lineRule="auto"/>
              <w:ind w:firstLine="0"/>
              <w:jc w:val="center"/>
              <w:rPr>
                <w:lang w:val="uk-UA"/>
              </w:rPr>
            </w:pPr>
            <w:r w:rsidRPr="00CA469B">
              <w:rPr>
                <w:szCs w:val="24"/>
                <w:lang w:val="uk-UA"/>
              </w:rPr>
              <w:t>відношення ДАТ до ЧСС</w:t>
            </w:r>
          </w:p>
        </w:tc>
      </w:tr>
      <w:tr w:rsidR="007B14AA" w:rsidRPr="003C0354" w14:paraId="377174F8" w14:textId="77777777" w:rsidTr="00A17F07">
        <w:tc>
          <w:tcPr>
            <w:tcW w:w="2263" w:type="dxa"/>
            <w:vAlign w:val="center"/>
          </w:tcPr>
          <w:p w14:paraId="01BB2DA8" w14:textId="01E2C41E" w:rsidR="007B14AA" w:rsidRPr="00CA469B" w:rsidRDefault="007B14AA" w:rsidP="00CA469B">
            <w:pPr>
              <w:spacing w:line="240" w:lineRule="auto"/>
              <w:ind w:firstLine="0"/>
              <w:jc w:val="center"/>
              <w:rPr>
                <w:lang w:val="uk-UA"/>
              </w:rPr>
            </w:pPr>
            <w:proofErr w:type="spellStart"/>
            <w:r w:rsidRPr="00CA469B">
              <w:rPr>
                <w:szCs w:val="24"/>
                <w:lang w:val="uk-UA"/>
              </w:rPr>
              <w:t>Kerdo</w:t>
            </w:r>
            <w:proofErr w:type="spellEnd"/>
          </w:p>
        </w:tc>
        <w:tc>
          <w:tcPr>
            <w:tcW w:w="7648" w:type="dxa"/>
            <w:vAlign w:val="center"/>
          </w:tcPr>
          <w:p w14:paraId="04D34101" w14:textId="1024CB2F" w:rsidR="007B14AA" w:rsidRPr="00CA469B" w:rsidRDefault="00A17F07" w:rsidP="00CA469B">
            <w:pPr>
              <w:spacing w:line="240" w:lineRule="auto"/>
              <w:ind w:firstLine="0"/>
              <w:jc w:val="center"/>
              <w:rPr>
                <w:lang w:val="uk-UA"/>
              </w:rPr>
            </w:pPr>
            <w:r w:rsidRPr="00CA469B">
              <w:rPr>
                <w:szCs w:val="24"/>
                <w:lang w:val="uk-UA"/>
              </w:rPr>
              <w:t xml:space="preserve">індекс </w:t>
            </w:r>
            <w:proofErr w:type="spellStart"/>
            <w:r w:rsidRPr="00CA469B">
              <w:rPr>
                <w:szCs w:val="24"/>
                <w:lang w:val="uk-UA"/>
              </w:rPr>
              <w:t>Кердо</w:t>
            </w:r>
            <w:proofErr w:type="spellEnd"/>
            <w:r w:rsidRPr="00CA469B">
              <w:rPr>
                <w:szCs w:val="24"/>
                <w:lang w:val="uk-UA"/>
              </w:rPr>
              <w:t xml:space="preserve"> </w:t>
            </w:r>
          </w:p>
        </w:tc>
      </w:tr>
      <w:tr w:rsidR="007B14AA" w:rsidRPr="003C0354" w14:paraId="59AC3F3E" w14:textId="77777777" w:rsidTr="00A17F07">
        <w:tc>
          <w:tcPr>
            <w:tcW w:w="2263" w:type="dxa"/>
            <w:vAlign w:val="center"/>
          </w:tcPr>
          <w:p w14:paraId="7C89BC91" w14:textId="1AD94627" w:rsidR="007B14AA" w:rsidRPr="00CA469B" w:rsidRDefault="007B14AA" w:rsidP="00CA469B">
            <w:pPr>
              <w:spacing w:line="240" w:lineRule="auto"/>
              <w:ind w:firstLine="0"/>
              <w:jc w:val="center"/>
              <w:rPr>
                <w:lang w:val="uk-UA"/>
              </w:rPr>
            </w:pPr>
            <w:proofErr w:type="spellStart"/>
            <w:r w:rsidRPr="00CA469B">
              <w:rPr>
                <w:szCs w:val="24"/>
                <w:lang w:val="uk-UA"/>
              </w:rPr>
              <w:t>Robinson</w:t>
            </w:r>
            <w:proofErr w:type="spellEnd"/>
          </w:p>
        </w:tc>
        <w:tc>
          <w:tcPr>
            <w:tcW w:w="7648" w:type="dxa"/>
            <w:vAlign w:val="center"/>
          </w:tcPr>
          <w:p w14:paraId="4B140262" w14:textId="43A8C647" w:rsidR="007B14AA" w:rsidRPr="00CA469B" w:rsidRDefault="00A17F07" w:rsidP="00CA469B">
            <w:pPr>
              <w:spacing w:line="240" w:lineRule="auto"/>
              <w:ind w:firstLine="0"/>
              <w:jc w:val="center"/>
              <w:rPr>
                <w:lang w:val="uk-UA"/>
              </w:rPr>
            </w:pPr>
            <w:r w:rsidRPr="00CA469B">
              <w:rPr>
                <w:szCs w:val="24"/>
                <w:lang w:val="uk-UA"/>
              </w:rPr>
              <w:t>індекс Робінсона</w:t>
            </w:r>
          </w:p>
        </w:tc>
      </w:tr>
      <w:tr w:rsidR="007B14AA" w:rsidRPr="003C0354" w14:paraId="14CCBDDC" w14:textId="77777777" w:rsidTr="00A17F07">
        <w:tc>
          <w:tcPr>
            <w:tcW w:w="2263" w:type="dxa"/>
            <w:vAlign w:val="center"/>
          </w:tcPr>
          <w:p w14:paraId="54AC4974" w14:textId="2474C767" w:rsidR="007B14AA" w:rsidRPr="00CA469B" w:rsidRDefault="007B14AA" w:rsidP="00CA469B">
            <w:pPr>
              <w:spacing w:line="240" w:lineRule="auto"/>
              <w:ind w:firstLine="0"/>
              <w:jc w:val="center"/>
              <w:rPr>
                <w:lang w:val="uk-UA"/>
              </w:rPr>
            </w:pPr>
            <w:proofErr w:type="spellStart"/>
            <w:r w:rsidRPr="00CA469B">
              <w:rPr>
                <w:szCs w:val="24"/>
                <w:lang w:val="uk-UA"/>
              </w:rPr>
              <w:t>test_start</w:t>
            </w:r>
            <w:proofErr w:type="spellEnd"/>
          </w:p>
        </w:tc>
        <w:tc>
          <w:tcPr>
            <w:tcW w:w="7648" w:type="dxa"/>
            <w:vAlign w:val="center"/>
          </w:tcPr>
          <w:p w14:paraId="708AB849" w14:textId="7F838CD4" w:rsidR="007B14AA" w:rsidRPr="00CA469B" w:rsidRDefault="00A17F07" w:rsidP="00CA469B">
            <w:pPr>
              <w:spacing w:line="240" w:lineRule="auto"/>
              <w:ind w:firstLine="0"/>
              <w:jc w:val="center"/>
              <w:rPr>
                <w:lang w:val="uk-UA"/>
              </w:rPr>
            </w:pPr>
            <w:r w:rsidRPr="00CA469B">
              <w:rPr>
                <w:szCs w:val="24"/>
                <w:lang w:val="uk-UA"/>
              </w:rPr>
              <w:t>маркер початку тестування</w:t>
            </w:r>
          </w:p>
        </w:tc>
      </w:tr>
      <w:tr w:rsidR="007B14AA" w:rsidRPr="003C0354" w14:paraId="672BBED7" w14:textId="77777777" w:rsidTr="00A17F07">
        <w:tc>
          <w:tcPr>
            <w:tcW w:w="2263" w:type="dxa"/>
            <w:vAlign w:val="center"/>
          </w:tcPr>
          <w:p w14:paraId="793F41CF" w14:textId="418F7634" w:rsidR="007B14AA" w:rsidRPr="00CA469B" w:rsidRDefault="007B14AA" w:rsidP="00CA469B">
            <w:pPr>
              <w:spacing w:line="240" w:lineRule="auto"/>
              <w:ind w:firstLine="0"/>
              <w:jc w:val="center"/>
              <w:rPr>
                <w:lang w:val="uk-UA"/>
              </w:rPr>
            </w:pPr>
            <w:proofErr w:type="spellStart"/>
            <w:r w:rsidRPr="00CA469B">
              <w:rPr>
                <w:szCs w:val="24"/>
                <w:lang w:val="uk-UA"/>
              </w:rPr>
              <w:t>test_end</w:t>
            </w:r>
            <w:proofErr w:type="spellEnd"/>
          </w:p>
        </w:tc>
        <w:tc>
          <w:tcPr>
            <w:tcW w:w="7648" w:type="dxa"/>
            <w:vAlign w:val="center"/>
          </w:tcPr>
          <w:p w14:paraId="0ACCA03B" w14:textId="369BD459" w:rsidR="007B14AA" w:rsidRPr="00CA469B" w:rsidRDefault="00A17F07" w:rsidP="00CA469B">
            <w:pPr>
              <w:spacing w:line="240" w:lineRule="auto"/>
              <w:ind w:firstLine="0"/>
              <w:jc w:val="center"/>
              <w:rPr>
                <w:lang w:val="uk-UA"/>
              </w:rPr>
            </w:pPr>
            <w:r w:rsidRPr="00CA469B">
              <w:rPr>
                <w:szCs w:val="24"/>
                <w:lang w:val="uk-UA"/>
              </w:rPr>
              <w:t>маркер кінця тестування</w:t>
            </w:r>
          </w:p>
        </w:tc>
      </w:tr>
      <w:tr w:rsidR="007B14AA" w:rsidRPr="003C0354" w14:paraId="6D128330" w14:textId="77777777" w:rsidTr="00A17F07">
        <w:tc>
          <w:tcPr>
            <w:tcW w:w="2263" w:type="dxa"/>
            <w:vAlign w:val="center"/>
          </w:tcPr>
          <w:p w14:paraId="4C169A4E" w14:textId="63B6874D" w:rsidR="007B14AA" w:rsidRPr="00CA469B" w:rsidRDefault="007B14AA" w:rsidP="00CA469B">
            <w:pPr>
              <w:spacing w:line="240" w:lineRule="auto"/>
              <w:ind w:firstLine="0"/>
              <w:jc w:val="center"/>
              <w:rPr>
                <w:lang w:val="uk-UA"/>
              </w:rPr>
            </w:pPr>
            <w:proofErr w:type="spellStart"/>
            <w:r w:rsidRPr="00CA469B">
              <w:rPr>
                <w:szCs w:val="24"/>
                <w:lang w:val="uk-UA"/>
              </w:rPr>
              <w:t>is_neuro</w:t>
            </w:r>
            <w:proofErr w:type="spellEnd"/>
          </w:p>
        </w:tc>
        <w:tc>
          <w:tcPr>
            <w:tcW w:w="7648" w:type="dxa"/>
            <w:vAlign w:val="center"/>
          </w:tcPr>
          <w:p w14:paraId="1A2A8A90" w14:textId="24153125" w:rsidR="007B14AA" w:rsidRPr="00CA469B" w:rsidRDefault="00A17F07" w:rsidP="00CA469B">
            <w:pPr>
              <w:spacing w:line="240" w:lineRule="auto"/>
              <w:ind w:firstLine="0"/>
              <w:jc w:val="center"/>
              <w:rPr>
                <w:lang w:val="uk-UA"/>
              </w:rPr>
            </w:pPr>
            <w:r w:rsidRPr="00CA469B">
              <w:rPr>
                <w:szCs w:val="24"/>
                <w:lang w:val="uk-UA"/>
              </w:rPr>
              <w:t>маркер тесту з когнітивним навантаженням</w:t>
            </w:r>
          </w:p>
        </w:tc>
      </w:tr>
      <w:tr w:rsidR="007B14AA" w:rsidRPr="003C0354" w14:paraId="5F647042" w14:textId="77777777" w:rsidTr="00A17F07">
        <w:tc>
          <w:tcPr>
            <w:tcW w:w="2263" w:type="dxa"/>
            <w:vAlign w:val="center"/>
          </w:tcPr>
          <w:p w14:paraId="61BE313A" w14:textId="7D17FD16" w:rsidR="007B14AA" w:rsidRPr="00CA469B" w:rsidRDefault="007B14AA" w:rsidP="00CA469B">
            <w:pPr>
              <w:spacing w:line="240" w:lineRule="auto"/>
              <w:ind w:firstLine="0"/>
              <w:jc w:val="center"/>
              <w:rPr>
                <w:lang w:val="uk-UA"/>
              </w:rPr>
            </w:pPr>
            <w:proofErr w:type="spellStart"/>
            <w:r w:rsidRPr="00CA469B">
              <w:rPr>
                <w:szCs w:val="24"/>
                <w:lang w:val="uk-UA"/>
              </w:rPr>
              <w:t>is_phys</w:t>
            </w:r>
            <w:proofErr w:type="spellEnd"/>
          </w:p>
        </w:tc>
        <w:tc>
          <w:tcPr>
            <w:tcW w:w="7648" w:type="dxa"/>
            <w:vAlign w:val="center"/>
          </w:tcPr>
          <w:p w14:paraId="58736E89" w14:textId="1AE92112" w:rsidR="007B14AA" w:rsidRPr="00CA469B" w:rsidRDefault="00A17F07" w:rsidP="00CA469B">
            <w:pPr>
              <w:spacing w:line="240" w:lineRule="auto"/>
              <w:ind w:firstLine="0"/>
              <w:jc w:val="center"/>
              <w:rPr>
                <w:lang w:val="uk-UA"/>
              </w:rPr>
            </w:pPr>
            <w:r w:rsidRPr="00CA469B">
              <w:rPr>
                <w:szCs w:val="24"/>
                <w:lang w:val="uk-UA"/>
              </w:rPr>
              <w:t>маркер тесту з психофізичним навантаженням</w:t>
            </w:r>
          </w:p>
        </w:tc>
      </w:tr>
    </w:tbl>
    <w:p w14:paraId="302B8735" w14:textId="77777777" w:rsidR="006C7E2C" w:rsidRPr="008E5D38" w:rsidRDefault="006C7E2C" w:rsidP="000D5A35">
      <w:pPr>
        <w:rPr>
          <w:lang w:val="uk-UA"/>
        </w:rPr>
      </w:pPr>
    </w:p>
    <w:p w14:paraId="7B8689FE" w14:textId="3429B836" w:rsidR="007D327E" w:rsidRPr="008E5D38" w:rsidRDefault="00CC357E" w:rsidP="00CC357E">
      <w:pPr>
        <w:pStyle w:val="Heading2"/>
        <w:rPr>
          <w:lang w:val="uk-UA"/>
        </w:rPr>
      </w:pPr>
      <w:bookmarkStart w:id="18" w:name="_Toc167626058"/>
      <w:r w:rsidRPr="008E5D38">
        <w:rPr>
          <w:lang w:val="uk-UA"/>
        </w:rPr>
        <w:t>2.2. Статистичн</w:t>
      </w:r>
      <w:r w:rsidR="004D7A0A" w:rsidRPr="008E5D38">
        <w:rPr>
          <w:lang w:val="uk-UA"/>
        </w:rPr>
        <w:t>і</w:t>
      </w:r>
      <w:r w:rsidRPr="008E5D38">
        <w:rPr>
          <w:lang w:val="uk-UA"/>
        </w:rPr>
        <w:t xml:space="preserve"> методи аналізу даних</w:t>
      </w:r>
      <w:bookmarkEnd w:id="18"/>
    </w:p>
    <w:p w14:paraId="688C3AB9" w14:textId="77777777" w:rsidR="00DD4703" w:rsidRPr="008E5D38" w:rsidRDefault="00DD4703" w:rsidP="00CC357E">
      <w:pPr>
        <w:rPr>
          <w:lang w:val="uk-UA"/>
        </w:rPr>
      </w:pPr>
    </w:p>
    <w:p w14:paraId="00A6D9E3" w14:textId="77777777" w:rsidR="008F609F" w:rsidRDefault="00CC357E" w:rsidP="00CC357E">
      <w:pPr>
        <w:rPr>
          <w:lang w:val="uk-UA"/>
        </w:rPr>
      </w:pPr>
      <w:r w:rsidRPr="008E5D38">
        <w:rPr>
          <w:lang w:val="uk-UA"/>
        </w:rPr>
        <w:t xml:space="preserve">Для статистичної обробки даних стає необхідність їх перевірки на нормальність розподілу. Оцінка нормальності даних є обов'язковою умовою для багатьох статистичних тестів, оскільки нормальні дані є основним припущенням </w:t>
      </w:r>
      <w:r w:rsidRPr="008E5D38">
        <w:rPr>
          <w:lang w:val="uk-UA"/>
        </w:rPr>
        <w:lastRenderedPageBreak/>
        <w:t>параметричного тестування. Існує два основні методи оцінки нормальності: Графічний та числовий (включаючи статистичні тести) [2</w:t>
      </w:r>
      <w:r w:rsidR="00F0571F" w:rsidRPr="008E5D38">
        <w:rPr>
          <w:lang w:val="uk-UA"/>
        </w:rPr>
        <w:t>9</w:t>
      </w:r>
      <w:r w:rsidRPr="008E5D38">
        <w:rPr>
          <w:lang w:val="uk-UA"/>
        </w:rPr>
        <w:t xml:space="preserve">]. </w:t>
      </w:r>
    </w:p>
    <w:p w14:paraId="40ACD645" w14:textId="6EF679AD" w:rsidR="00CC357E" w:rsidRPr="008E5D38" w:rsidRDefault="00CC357E" w:rsidP="00CC357E">
      <w:pPr>
        <w:rPr>
          <w:lang w:val="uk-UA"/>
        </w:rPr>
      </w:pPr>
      <w:r w:rsidRPr="008E5D38">
        <w:rPr>
          <w:lang w:val="uk-UA"/>
        </w:rPr>
        <w:t>Статистичні тести мають перевагу в тому, що вони дають об'єктивне судження про нормальність, але мають той недолік, що вони іноді недостатньо чутливі при малих розмірах вибірки або надто чутливі при великих розмірах вибірки.</w:t>
      </w:r>
    </w:p>
    <w:p w14:paraId="41A4FD4B" w14:textId="77777777" w:rsidR="00CC357E" w:rsidRPr="008E5D38" w:rsidRDefault="00CC357E" w:rsidP="00CC357E">
      <w:pPr>
        <w:rPr>
          <w:lang w:val="uk-UA"/>
        </w:rPr>
      </w:pPr>
      <w:r w:rsidRPr="008E5D38">
        <w:rPr>
          <w:lang w:val="uk-UA"/>
        </w:rPr>
        <w:t xml:space="preserve">Існують різні методи перевірки нормальності безперервних даних, серед яких найпопулярнішими є тест </w:t>
      </w:r>
      <w:proofErr w:type="spellStart"/>
      <w:r w:rsidRPr="008E5D38">
        <w:rPr>
          <w:lang w:val="uk-UA"/>
        </w:rPr>
        <w:t>Шапіро-Уілка</w:t>
      </w:r>
      <w:proofErr w:type="spellEnd"/>
      <w:r w:rsidRPr="008E5D38">
        <w:rPr>
          <w:lang w:val="uk-UA"/>
        </w:rPr>
        <w:t xml:space="preserve">, тест </w:t>
      </w:r>
      <w:proofErr w:type="spellStart"/>
      <w:r w:rsidRPr="008E5D38">
        <w:rPr>
          <w:lang w:val="uk-UA"/>
        </w:rPr>
        <w:t>Колмогорова</w:t>
      </w:r>
      <w:proofErr w:type="spellEnd"/>
      <w:r w:rsidRPr="008E5D38">
        <w:rPr>
          <w:lang w:val="uk-UA"/>
        </w:rPr>
        <w:t xml:space="preserve">-Смірнова, асиметрія, ексцес, гістограма, бокс-діаграма, P-P-діаграма, Q-Q-діаграма та середнє значення з середньоквадратичним відхиленням. Два відомі тести на нормальність, а саме, тест </w:t>
      </w:r>
      <w:proofErr w:type="spellStart"/>
      <w:r w:rsidRPr="008E5D38">
        <w:rPr>
          <w:lang w:val="uk-UA"/>
        </w:rPr>
        <w:t>Колмогорова</w:t>
      </w:r>
      <w:proofErr w:type="spellEnd"/>
      <w:r w:rsidRPr="008E5D38">
        <w:rPr>
          <w:lang w:val="uk-UA"/>
        </w:rPr>
        <w:t xml:space="preserve">-Смірнова та тест </w:t>
      </w:r>
      <w:proofErr w:type="spellStart"/>
      <w:r w:rsidRPr="008E5D38">
        <w:rPr>
          <w:lang w:val="uk-UA"/>
        </w:rPr>
        <w:t>Шапіро-Уілка</w:t>
      </w:r>
      <w:proofErr w:type="spellEnd"/>
      <w:r w:rsidRPr="008E5D38">
        <w:rPr>
          <w:lang w:val="uk-UA"/>
        </w:rPr>
        <w:t>, є найбільш широко використовуваними методами для перевірки нормальності даних.</w:t>
      </w:r>
    </w:p>
    <w:p w14:paraId="7195F31F" w14:textId="43A4E20A" w:rsidR="00CC357E" w:rsidRPr="008E5D38" w:rsidRDefault="00CC357E" w:rsidP="00CC357E">
      <w:pPr>
        <w:rPr>
          <w:lang w:val="uk-UA"/>
        </w:rPr>
      </w:pPr>
      <w:r w:rsidRPr="008E5D38">
        <w:rPr>
          <w:lang w:val="uk-UA"/>
        </w:rPr>
        <w:t xml:space="preserve">Критерій </w:t>
      </w:r>
      <w:proofErr w:type="spellStart"/>
      <w:r w:rsidRPr="008E5D38">
        <w:rPr>
          <w:lang w:val="uk-UA"/>
        </w:rPr>
        <w:t>Шапіро-Уілка</w:t>
      </w:r>
      <w:proofErr w:type="spellEnd"/>
      <w:r w:rsidRPr="008E5D38">
        <w:rPr>
          <w:lang w:val="uk-UA"/>
        </w:rPr>
        <w:t xml:space="preserve"> (</w:t>
      </w:r>
      <w:r w:rsidR="00CA469B">
        <w:rPr>
          <w:lang w:val="uk-UA"/>
        </w:rPr>
        <w:t>2</w:t>
      </w:r>
      <w:r w:rsidRPr="008E5D38">
        <w:rPr>
          <w:lang w:val="uk-UA"/>
        </w:rPr>
        <w:t xml:space="preserve">.1) є більш придатним для невеликих вибірок (&lt;50 вибірок), хоча його можна застосовувати і для більших вибірок, тоді як критерій </w:t>
      </w:r>
      <w:proofErr w:type="spellStart"/>
      <w:r w:rsidRPr="008E5D38">
        <w:rPr>
          <w:lang w:val="uk-UA"/>
        </w:rPr>
        <w:t>Колмогорова</w:t>
      </w:r>
      <w:proofErr w:type="spellEnd"/>
      <w:r w:rsidRPr="008E5D38">
        <w:rPr>
          <w:lang w:val="uk-UA"/>
        </w:rPr>
        <w:t>-Смірнова (</w:t>
      </w:r>
      <w:r w:rsidR="00CA469B">
        <w:rPr>
          <w:lang w:val="uk-UA"/>
        </w:rPr>
        <w:t>2</w:t>
      </w:r>
      <w:r w:rsidRPr="008E5D38">
        <w:rPr>
          <w:lang w:val="uk-UA"/>
        </w:rPr>
        <w:t>.2) використовується для n ≥50 [</w:t>
      </w:r>
      <w:r w:rsidR="00F0571F" w:rsidRPr="008E5D38">
        <w:rPr>
          <w:lang w:val="uk-UA"/>
        </w:rPr>
        <w:t>30</w:t>
      </w:r>
      <w:r w:rsidRPr="008E5D38">
        <w:rPr>
          <w:lang w:val="uk-UA"/>
        </w:rPr>
        <w:t xml:space="preserve">]. Для обох вищезгаданих тестів нульова гіпотеза стверджує, що дані взяті з нормально розподіленої генеральної сукупності. Якщо p-value </w:t>
      </w:r>
      <w:r w:rsidR="00C8567C" w:rsidRPr="008E5D38">
        <w:rPr>
          <w:lang w:val="uk-UA"/>
        </w:rPr>
        <w:t>&lt;</w:t>
      </w:r>
      <w:r w:rsidRPr="008E5D38">
        <w:rPr>
          <w:lang w:val="uk-UA"/>
        </w:rPr>
        <w:t xml:space="preserve"> 0,05, нульова гіпотеза приймається і дані вважаються нормально розподіленими.</w:t>
      </w:r>
    </w:p>
    <w:p w14:paraId="209CD40A" w14:textId="77777777" w:rsidR="00CC357E" w:rsidRPr="008E5D38" w:rsidRDefault="00CC357E" w:rsidP="00CC357E">
      <w:pPr>
        <w:rPr>
          <w:lang w:val="uk-UA"/>
        </w:rPr>
      </w:pPr>
    </w:p>
    <w:tbl>
      <w:tblPr>
        <w:tblStyle w:val="TableGrid"/>
        <w:tblW w:w="0" w:type="auto"/>
        <w:tblLook w:val="04A0" w:firstRow="1" w:lastRow="0" w:firstColumn="1" w:lastColumn="0" w:noHBand="0" w:noVBand="1"/>
      </w:tblPr>
      <w:tblGrid>
        <w:gridCol w:w="9067"/>
        <w:gridCol w:w="844"/>
      </w:tblGrid>
      <w:tr w:rsidR="00CC357E" w:rsidRPr="008E5D38" w14:paraId="472819B7" w14:textId="77777777" w:rsidTr="00F43F5F">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7F4D23" w14:textId="6F53121E" w:rsidR="00CC357E" w:rsidRPr="008E5D38" w:rsidRDefault="00666DA1" w:rsidP="00666DA1">
            <w:pPr>
              <w:spacing w:line="240" w:lineRule="auto"/>
              <w:ind w:firstLine="0"/>
              <w:jc w:val="center"/>
              <w:rPr>
                <w:lang w:val="uk-UA"/>
              </w:rPr>
            </w:pPr>
            <w:r w:rsidRPr="008E5D38">
              <w:rPr>
                <w:noProof/>
                <w:lang w:val="uk-UA"/>
              </w:rPr>
              <w:drawing>
                <wp:inline distT="0" distB="0" distL="0" distR="0" wp14:anchorId="60EB0893" wp14:editId="2C89F3F6">
                  <wp:extent cx="1518081" cy="446494"/>
                  <wp:effectExtent l="0" t="0" r="6350" b="0"/>
                  <wp:docPr id="642406951" name="Picture 1" descr="A black and white math equa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06951" name="Picture 1" descr="A black and white math equation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3264" cy="453901"/>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BF18D3" w14:textId="3F7D36AB" w:rsidR="00CC357E" w:rsidRPr="008E5D38" w:rsidRDefault="00CC357E" w:rsidP="00F43F5F">
            <w:pPr>
              <w:spacing w:line="240" w:lineRule="auto"/>
              <w:ind w:firstLine="0"/>
              <w:jc w:val="left"/>
              <w:rPr>
                <w:lang w:val="uk-UA"/>
              </w:rPr>
            </w:pPr>
            <w:r w:rsidRPr="008E5D38">
              <w:rPr>
                <w:lang w:val="uk-UA"/>
              </w:rPr>
              <w:t>(</w:t>
            </w:r>
            <w:r w:rsidR="00CA469B" w:rsidRPr="00CA469B">
              <w:rPr>
                <w:lang w:val="uk-UA"/>
              </w:rPr>
              <w:t>2</w:t>
            </w:r>
            <w:r w:rsidRPr="00CA469B">
              <w:rPr>
                <w:lang w:val="uk-UA"/>
              </w:rPr>
              <w:t>.1</w:t>
            </w:r>
            <w:r w:rsidRPr="008E5D38">
              <w:rPr>
                <w:lang w:val="uk-UA"/>
              </w:rPr>
              <w:t>)</w:t>
            </w:r>
          </w:p>
        </w:tc>
      </w:tr>
    </w:tbl>
    <w:p w14:paraId="49DE389A" w14:textId="77777777" w:rsidR="00CC357E" w:rsidRPr="008E5D38" w:rsidRDefault="00CC357E" w:rsidP="00CC357E">
      <w:pPr>
        <w:rPr>
          <w:lang w:val="uk-UA"/>
        </w:rPr>
      </w:pPr>
    </w:p>
    <w:tbl>
      <w:tblPr>
        <w:tblStyle w:val="TableGrid"/>
        <w:tblW w:w="0" w:type="auto"/>
        <w:tblLook w:val="04A0" w:firstRow="1" w:lastRow="0" w:firstColumn="1" w:lastColumn="0" w:noHBand="0" w:noVBand="1"/>
      </w:tblPr>
      <w:tblGrid>
        <w:gridCol w:w="9067"/>
        <w:gridCol w:w="844"/>
      </w:tblGrid>
      <w:tr w:rsidR="00C8567C" w:rsidRPr="008E5D38" w14:paraId="0AA1E8FC" w14:textId="77777777" w:rsidTr="00F43F5F">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D3BD15" w14:textId="3A32FF36" w:rsidR="00C8567C" w:rsidRPr="008E5D38" w:rsidRDefault="004D7A0A" w:rsidP="00F43F5F">
            <w:pPr>
              <w:spacing w:line="240" w:lineRule="auto"/>
              <w:ind w:firstLine="0"/>
              <w:jc w:val="center"/>
              <w:rPr>
                <w:lang w:val="uk-UA"/>
              </w:rPr>
            </w:pPr>
            <w:r w:rsidRPr="008E5D38">
              <w:rPr>
                <w:noProof/>
                <w:lang w:val="uk-UA"/>
              </w:rPr>
              <w:drawing>
                <wp:inline distT="0" distB="0" distL="0" distR="0" wp14:anchorId="51759B80" wp14:editId="339F31A6">
                  <wp:extent cx="2860549" cy="520931"/>
                  <wp:effectExtent l="0" t="0" r="0" b="0"/>
                  <wp:docPr id="799423691" name="Picture 2" descr="A black math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23691" name="Picture 2" descr="A black math equation&#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3081982" cy="561256"/>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09AF96" w14:textId="6E1727BB" w:rsidR="00C8567C" w:rsidRPr="008E5D38" w:rsidRDefault="00C8567C" w:rsidP="00F43F5F">
            <w:pPr>
              <w:spacing w:line="240" w:lineRule="auto"/>
              <w:ind w:firstLine="0"/>
              <w:jc w:val="left"/>
              <w:rPr>
                <w:lang w:val="uk-UA"/>
              </w:rPr>
            </w:pPr>
            <w:r w:rsidRPr="008E5D38">
              <w:rPr>
                <w:lang w:val="uk-UA"/>
              </w:rPr>
              <w:t>(</w:t>
            </w:r>
            <w:r w:rsidR="00CA469B" w:rsidRPr="00CA469B">
              <w:rPr>
                <w:lang w:val="uk-UA"/>
              </w:rPr>
              <w:t>2</w:t>
            </w:r>
            <w:r w:rsidRPr="00CA469B">
              <w:rPr>
                <w:lang w:val="uk-UA"/>
              </w:rPr>
              <w:t>.</w:t>
            </w:r>
            <w:r w:rsidR="004D7A0A" w:rsidRPr="00CA469B">
              <w:rPr>
                <w:lang w:val="uk-UA"/>
              </w:rPr>
              <w:t>2</w:t>
            </w:r>
            <w:r w:rsidRPr="008E5D38">
              <w:rPr>
                <w:lang w:val="uk-UA"/>
              </w:rPr>
              <w:t>)</w:t>
            </w:r>
          </w:p>
        </w:tc>
      </w:tr>
    </w:tbl>
    <w:p w14:paraId="186DFEC6" w14:textId="77777777" w:rsidR="00C8567C" w:rsidRPr="008E5D38" w:rsidRDefault="00C8567C" w:rsidP="00CC357E">
      <w:pPr>
        <w:rPr>
          <w:lang w:val="uk-UA"/>
        </w:rPr>
      </w:pPr>
    </w:p>
    <w:p w14:paraId="0E3CD954" w14:textId="51538CB0" w:rsidR="00D04463" w:rsidRPr="008E5D38" w:rsidRDefault="00D04463" w:rsidP="00CC357E">
      <w:pPr>
        <w:rPr>
          <w:lang w:val="uk-UA"/>
        </w:rPr>
      </w:pPr>
      <w:r w:rsidRPr="008E5D38">
        <w:rPr>
          <w:lang w:val="uk-UA"/>
        </w:rPr>
        <w:t xml:space="preserve">Для перевірки вихідної таблиці даних на нормальність розподілу, було використано критерій </w:t>
      </w:r>
      <w:proofErr w:type="spellStart"/>
      <w:r w:rsidRPr="008E5D38">
        <w:rPr>
          <w:lang w:val="uk-UA"/>
        </w:rPr>
        <w:t>Колмогорова</w:t>
      </w:r>
      <w:proofErr w:type="spellEnd"/>
      <w:r w:rsidRPr="008E5D38">
        <w:rPr>
          <w:lang w:val="uk-UA"/>
        </w:rPr>
        <w:t>-Смірнова, так як вибірка складається більше, ніж з 50 елементів.</w:t>
      </w:r>
    </w:p>
    <w:p w14:paraId="492875B4" w14:textId="0D2609F0" w:rsidR="00D04463" w:rsidRPr="008E5D38" w:rsidRDefault="00D04463" w:rsidP="00CC357E">
      <w:pPr>
        <w:rPr>
          <w:lang w:val="uk-UA"/>
        </w:rPr>
      </w:pPr>
      <w:r w:rsidRPr="008E5D38">
        <w:rPr>
          <w:lang w:val="uk-UA"/>
        </w:rPr>
        <w:t xml:space="preserve">Статистичний аналіз на нормальність розподілу було виконано програмно мовою </w:t>
      </w:r>
      <w:proofErr w:type="spellStart"/>
      <w:r w:rsidRPr="008E5D38">
        <w:rPr>
          <w:lang w:val="uk-UA"/>
        </w:rPr>
        <w:t>Python</w:t>
      </w:r>
      <w:proofErr w:type="spellEnd"/>
      <w:r w:rsidRPr="008E5D38">
        <w:rPr>
          <w:lang w:val="uk-UA"/>
        </w:rPr>
        <w:t xml:space="preserve"> за допомогою бібліотеки </w:t>
      </w:r>
      <w:proofErr w:type="spellStart"/>
      <w:r w:rsidRPr="008E5D38">
        <w:rPr>
          <w:lang w:val="uk-UA"/>
        </w:rPr>
        <w:t>skipy.stats</w:t>
      </w:r>
      <w:proofErr w:type="spellEnd"/>
      <w:r w:rsidR="00F510C8" w:rsidRPr="008E5D38">
        <w:rPr>
          <w:lang w:val="uk-UA"/>
        </w:rPr>
        <w:t>, у результаті чого</w:t>
      </w:r>
      <w:r w:rsidRPr="008E5D38">
        <w:rPr>
          <w:lang w:val="uk-UA"/>
        </w:rPr>
        <w:t xml:space="preserve"> отримано відхилення від </w:t>
      </w:r>
      <w:proofErr w:type="spellStart"/>
      <w:r w:rsidRPr="008E5D38">
        <w:rPr>
          <w:lang w:val="uk-UA"/>
        </w:rPr>
        <w:t>Гаусового</w:t>
      </w:r>
      <w:proofErr w:type="spellEnd"/>
      <w:r w:rsidRPr="008E5D38">
        <w:rPr>
          <w:lang w:val="uk-UA"/>
        </w:rPr>
        <w:t xml:space="preserve"> розподілу, </w:t>
      </w:r>
      <w:r w:rsidR="00F510C8" w:rsidRPr="008E5D38">
        <w:rPr>
          <w:lang w:val="uk-UA"/>
        </w:rPr>
        <w:t>не дозволяє прийняти нульову гіпотезу.</w:t>
      </w:r>
    </w:p>
    <w:p w14:paraId="3371D0BE" w14:textId="61A65653" w:rsidR="00D85B27" w:rsidRPr="008E5D38" w:rsidRDefault="00D85B27" w:rsidP="00D85B27">
      <w:pPr>
        <w:pStyle w:val="Heading2"/>
        <w:rPr>
          <w:lang w:val="uk-UA"/>
        </w:rPr>
      </w:pPr>
      <w:bookmarkStart w:id="19" w:name="_Toc167626059"/>
      <w:r w:rsidRPr="008E5D38">
        <w:rPr>
          <w:lang w:val="uk-UA"/>
        </w:rPr>
        <w:lastRenderedPageBreak/>
        <w:t>2.</w:t>
      </w:r>
      <w:r w:rsidR="008A5F2A" w:rsidRPr="008E5D38">
        <w:rPr>
          <w:lang w:val="uk-UA"/>
        </w:rPr>
        <w:t>3</w:t>
      </w:r>
      <w:r w:rsidRPr="008E5D38">
        <w:rPr>
          <w:lang w:val="uk-UA"/>
        </w:rPr>
        <w:t xml:space="preserve">. </w:t>
      </w:r>
      <w:r w:rsidR="0030445A" w:rsidRPr="008E5D38">
        <w:rPr>
          <w:lang w:val="uk-UA"/>
        </w:rPr>
        <w:t>Класифікаційні алгоритми для прогнозування стресових класів</w:t>
      </w:r>
      <w:bookmarkEnd w:id="19"/>
    </w:p>
    <w:p w14:paraId="350EAB31" w14:textId="77777777" w:rsidR="0030445A" w:rsidRDefault="0030445A" w:rsidP="0030445A">
      <w:pPr>
        <w:rPr>
          <w:lang w:val="uk-UA"/>
        </w:rPr>
      </w:pPr>
    </w:p>
    <w:p w14:paraId="1758937C" w14:textId="71D5DC9B" w:rsidR="005759BE" w:rsidRPr="008E5D38" w:rsidRDefault="005759BE" w:rsidP="005759BE">
      <w:pPr>
        <w:rPr>
          <w:lang w:val="uk-UA"/>
        </w:rPr>
      </w:pPr>
      <w:r w:rsidRPr="008E5D38">
        <w:rPr>
          <w:lang w:val="uk-UA"/>
        </w:rPr>
        <w:t xml:space="preserve">Алгоритми класифікації в контексті передбачення стресових та нестресових </w:t>
      </w:r>
      <w:r w:rsidR="009F38E2" w:rsidRPr="008E5D38">
        <w:rPr>
          <w:lang w:val="uk-UA"/>
        </w:rPr>
        <w:t>показників</w:t>
      </w:r>
      <w:r w:rsidRPr="008E5D38">
        <w:rPr>
          <w:lang w:val="uk-UA"/>
        </w:rPr>
        <w:t xml:space="preserve"> були обрані з урахуванням їх потенціалу для ефективного аналізу та інтерпретації складних даних</w:t>
      </w:r>
      <w:r w:rsidR="009F38E2" w:rsidRPr="008E5D38">
        <w:rPr>
          <w:lang w:val="uk-UA"/>
        </w:rPr>
        <w:t xml:space="preserve"> [3</w:t>
      </w:r>
      <w:r w:rsidR="008A5F2A" w:rsidRPr="008E5D38">
        <w:rPr>
          <w:lang w:val="uk-UA"/>
        </w:rPr>
        <w:t>1</w:t>
      </w:r>
      <w:r w:rsidR="009F38E2" w:rsidRPr="008E5D38">
        <w:rPr>
          <w:lang w:val="uk-UA"/>
        </w:rPr>
        <w:t>]</w:t>
      </w:r>
      <w:r w:rsidRPr="008E5D38">
        <w:rPr>
          <w:lang w:val="uk-UA"/>
        </w:rPr>
        <w:t xml:space="preserve">, </w:t>
      </w:r>
      <w:r w:rsidR="009F38E2" w:rsidRPr="008E5D38">
        <w:rPr>
          <w:lang w:val="uk-UA"/>
        </w:rPr>
        <w:t>отриманих в рамках експерименту у створених стресових умовах</w:t>
      </w:r>
      <w:r w:rsidRPr="008E5D38">
        <w:rPr>
          <w:lang w:val="uk-UA"/>
        </w:rPr>
        <w:t>.</w:t>
      </w:r>
    </w:p>
    <w:p w14:paraId="5DAC7B2B" w14:textId="3B736D8F" w:rsidR="009F38E2" w:rsidRPr="008E5D38" w:rsidRDefault="009F38E2" w:rsidP="009F38E2">
      <w:pPr>
        <w:rPr>
          <w:lang w:val="uk-UA"/>
        </w:rPr>
      </w:pPr>
      <w:r w:rsidRPr="008E5D38">
        <w:rPr>
          <w:lang w:val="uk-UA"/>
        </w:rPr>
        <w:t>Правильно підібрані алгоритми класифікації можуть виявити складні взаємозв'язки між вхідними змінними та цільовою змінною, що є важливим для зрозуміння фізіологічних механізмів реакції організму на стресові впливи. Тобто, це в свою чергу може сприяти виявленню особливостей та закономірностей, які визначають стресові відповіді, і допомогти виявити ключові фактори, які впливають на формування цих відповідей.</w:t>
      </w:r>
    </w:p>
    <w:p w14:paraId="036A6AE8" w14:textId="358CAAF8" w:rsidR="0030445A" w:rsidRPr="008E5D38" w:rsidRDefault="009F38E2" w:rsidP="0030445A">
      <w:pPr>
        <w:rPr>
          <w:lang w:val="uk-UA"/>
        </w:rPr>
      </w:pPr>
      <w:r w:rsidRPr="008E5D38">
        <w:rPr>
          <w:lang w:val="uk-UA"/>
        </w:rPr>
        <w:t>Для того, щоб зрозуміти найбільш відповідний алгоритм класифікації для вхідних даних, у роботі буде порівняно 12 алгоритмів машинного навчання.</w:t>
      </w:r>
    </w:p>
    <w:p w14:paraId="4BC5CEDA" w14:textId="251812D9" w:rsidR="00C40CE9" w:rsidRPr="008E5D38" w:rsidRDefault="001755E1" w:rsidP="0030445A">
      <w:pPr>
        <w:rPr>
          <w:lang w:val="uk-UA"/>
        </w:rPr>
      </w:pPr>
      <w:r w:rsidRPr="008E5D38">
        <w:rPr>
          <w:lang w:val="uk-UA"/>
        </w:rPr>
        <w:t xml:space="preserve">Модель </w:t>
      </w:r>
      <w:proofErr w:type="spellStart"/>
      <w:r w:rsidRPr="008E5D38">
        <w:rPr>
          <w:lang w:val="uk-UA"/>
        </w:rPr>
        <w:t>Logistic</w:t>
      </w:r>
      <w:proofErr w:type="spellEnd"/>
      <w:r w:rsidRPr="008E5D38">
        <w:rPr>
          <w:lang w:val="uk-UA"/>
        </w:rPr>
        <w:t xml:space="preserve"> </w:t>
      </w:r>
      <w:proofErr w:type="spellStart"/>
      <w:r w:rsidRPr="008E5D38">
        <w:rPr>
          <w:lang w:val="uk-UA"/>
        </w:rPr>
        <w:t>Regression</w:t>
      </w:r>
      <w:proofErr w:type="spellEnd"/>
      <w:r w:rsidRPr="008E5D38">
        <w:rPr>
          <w:lang w:val="uk-UA"/>
        </w:rPr>
        <w:t xml:space="preserve"> використовує одну або кілька незалежних змінних для опису зв'язку між залежною (цільовою) і незалежною (предиктором) змінними. Зокрема, регресійний аналіз дозволяє нам зрозуміти, як за незмінності інших незалежних змінних значення залежної змінної змінюється в залежності від незалежної змінної</w:t>
      </w:r>
      <w:r w:rsidR="00DE2AB9" w:rsidRPr="008E5D38">
        <w:rPr>
          <w:lang w:val="uk-UA"/>
        </w:rPr>
        <w:t xml:space="preserve"> [3</w:t>
      </w:r>
      <w:r w:rsidR="008A5F2A" w:rsidRPr="008E5D38">
        <w:rPr>
          <w:lang w:val="uk-UA"/>
        </w:rPr>
        <w:t>2</w:t>
      </w:r>
      <w:r w:rsidR="00DE2AB9" w:rsidRPr="008E5D38">
        <w:rPr>
          <w:lang w:val="uk-UA"/>
        </w:rPr>
        <w:t>]</w:t>
      </w:r>
      <w:r w:rsidRPr="008E5D38">
        <w:rPr>
          <w:lang w:val="uk-UA"/>
        </w:rPr>
        <w:t>.</w:t>
      </w:r>
      <w:r w:rsidR="00962AEC" w:rsidRPr="008E5D38">
        <w:rPr>
          <w:lang w:val="uk-UA"/>
        </w:rPr>
        <w:t xml:space="preserve"> Вона дозволяє визначити, наскільки релевантним є </w:t>
      </w:r>
      <w:proofErr w:type="spellStart"/>
      <w:r w:rsidR="00962AEC" w:rsidRPr="008E5D38">
        <w:rPr>
          <w:lang w:val="uk-UA"/>
        </w:rPr>
        <w:t>предиктор</w:t>
      </w:r>
      <w:proofErr w:type="spellEnd"/>
      <w:r w:rsidR="00962AEC" w:rsidRPr="008E5D38">
        <w:rPr>
          <w:lang w:val="uk-UA"/>
        </w:rPr>
        <w:t xml:space="preserve"> (розмір коефіцієнта), а також напрямок зв'язку (позитивний чи негативний). Логістична регресія працює краще, коли дані лінійно розділяються</w:t>
      </w:r>
      <w:r w:rsidR="0083347E" w:rsidRPr="008E5D38">
        <w:rPr>
          <w:lang w:val="uk-UA"/>
        </w:rPr>
        <w:t xml:space="preserve">. Окрім цього, </w:t>
      </w:r>
      <w:r w:rsidR="00065372" w:rsidRPr="008E5D38">
        <w:rPr>
          <w:lang w:val="uk-UA"/>
        </w:rPr>
        <w:t>даний алгоритм може бути неточним, якщо розмір вибірки занадто малий [3</w:t>
      </w:r>
      <w:r w:rsidR="008A5F2A" w:rsidRPr="008E5D38">
        <w:rPr>
          <w:lang w:val="uk-UA"/>
        </w:rPr>
        <w:t>3</w:t>
      </w:r>
      <w:r w:rsidR="00065372" w:rsidRPr="008E5D38">
        <w:rPr>
          <w:lang w:val="uk-UA"/>
        </w:rPr>
        <w:t xml:space="preserve">]. </w:t>
      </w:r>
    </w:p>
    <w:p w14:paraId="729CF066" w14:textId="07F9F4DA" w:rsidR="00DF5701" w:rsidRPr="008E5D38" w:rsidRDefault="00DF5701" w:rsidP="0030445A">
      <w:pPr>
        <w:rPr>
          <w:lang w:val="uk-UA"/>
        </w:rPr>
      </w:pPr>
      <w:r w:rsidRPr="008E5D38">
        <w:rPr>
          <w:lang w:val="uk-UA"/>
        </w:rPr>
        <w:t>K-</w:t>
      </w:r>
      <w:proofErr w:type="spellStart"/>
      <w:r w:rsidRPr="008E5D38">
        <w:rPr>
          <w:lang w:val="uk-UA"/>
        </w:rPr>
        <w:t>Nearest</w:t>
      </w:r>
      <w:proofErr w:type="spellEnd"/>
      <w:r w:rsidRPr="008E5D38">
        <w:rPr>
          <w:lang w:val="uk-UA"/>
        </w:rPr>
        <w:t xml:space="preserve"> </w:t>
      </w:r>
      <w:proofErr w:type="spellStart"/>
      <w:r w:rsidR="00497B00" w:rsidRPr="008E5D38">
        <w:rPr>
          <w:lang w:val="uk-UA"/>
        </w:rPr>
        <w:t>Neighbors</w:t>
      </w:r>
      <w:proofErr w:type="spellEnd"/>
      <w:r w:rsidR="00497B00" w:rsidRPr="008E5D38">
        <w:rPr>
          <w:lang w:val="uk-UA"/>
        </w:rPr>
        <w:t xml:space="preserve"> </w:t>
      </w:r>
      <w:proofErr w:type="spellStart"/>
      <w:r w:rsidR="00497B00" w:rsidRPr="008E5D38">
        <w:rPr>
          <w:lang w:val="uk-UA"/>
        </w:rPr>
        <w:t>Classifier</w:t>
      </w:r>
      <w:proofErr w:type="spellEnd"/>
      <w:r w:rsidR="00055BEA" w:rsidRPr="008E5D38">
        <w:rPr>
          <w:lang w:val="uk-UA"/>
        </w:rPr>
        <w:t xml:space="preserve"> (KNN)</w:t>
      </w:r>
      <w:r w:rsidR="00497B00" w:rsidRPr="008E5D38">
        <w:rPr>
          <w:lang w:val="uk-UA"/>
        </w:rPr>
        <w:t xml:space="preserve"> </w:t>
      </w:r>
      <w:r w:rsidR="00055BEA" w:rsidRPr="008E5D38">
        <w:rPr>
          <w:lang w:val="uk-UA"/>
        </w:rPr>
        <w:t xml:space="preserve">– це простий та ефективний алгоритм машинного навчання для задач класифікації та регресії. Ідея KNN полягає в тому, щоб класифікувати невідомий зразок на основі його відстані до K найближчих зразків у навчальній вибірці. Класифікація виконується шляхом присвоєння класу, який є найбільш поширеним серед K найближчих сусідів. KNN є алгоритмом лінивого навчання, тобто процес навчання полягає лише у зберіганні навчальних даних. Фактична класифікація або регресія нових зразків виконується на етапі прогнозування, що робить KNN швидким та ефективним у використанні пам'яті. </w:t>
      </w:r>
      <w:r w:rsidR="00055BEA" w:rsidRPr="008E5D38">
        <w:rPr>
          <w:lang w:val="uk-UA"/>
        </w:rPr>
        <w:lastRenderedPageBreak/>
        <w:t>KNN простий у розумінні та реалізації, він може працювати як з лінійними, так і з нелінійними даними</w:t>
      </w:r>
      <w:r w:rsidR="002836BF" w:rsidRPr="008E5D38">
        <w:rPr>
          <w:lang w:val="uk-UA"/>
        </w:rPr>
        <w:t xml:space="preserve"> [3</w:t>
      </w:r>
      <w:r w:rsidR="008A5F2A" w:rsidRPr="008E5D38">
        <w:rPr>
          <w:lang w:val="uk-UA"/>
        </w:rPr>
        <w:t>4</w:t>
      </w:r>
      <w:r w:rsidR="002836BF" w:rsidRPr="008E5D38">
        <w:rPr>
          <w:lang w:val="uk-UA"/>
        </w:rPr>
        <w:t>]</w:t>
      </w:r>
      <w:r w:rsidR="00055BEA" w:rsidRPr="008E5D38">
        <w:rPr>
          <w:lang w:val="uk-UA"/>
        </w:rPr>
        <w:t>. Однак його продуктивність може бути чутливою до вибору K, масштабу ознак та нерелевантних ознак.</w:t>
      </w:r>
    </w:p>
    <w:p w14:paraId="17252AD1" w14:textId="58D026CD" w:rsidR="005E37F5" w:rsidRPr="008E5D38" w:rsidRDefault="00651073" w:rsidP="0030445A">
      <w:pPr>
        <w:rPr>
          <w:lang w:val="uk-UA"/>
        </w:rPr>
      </w:pPr>
      <w:proofErr w:type="spellStart"/>
      <w:r w:rsidRPr="008E5D38">
        <w:rPr>
          <w:lang w:val="uk-UA"/>
        </w:rPr>
        <w:t>Support</w:t>
      </w:r>
      <w:proofErr w:type="spellEnd"/>
      <w:r w:rsidRPr="008E5D38">
        <w:rPr>
          <w:lang w:val="uk-UA"/>
        </w:rPr>
        <w:t xml:space="preserve"> </w:t>
      </w:r>
      <w:proofErr w:type="spellStart"/>
      <w:r w:rsidRPr="008E5D38">
        <w:rPr>
          <w:lang w:val="uk-UA"/>
        </w:rPr>
        <w:t>Vector</w:t>
      </w:r>
      <w:proofErr w:type="spellEnd"/>
      <w:r w:rsidRPr="008E5D38">
        <w:rPr>
          <w:lang w:val="uk-UA"/>
        </w:rPr>
        <w:t xml:space="preserve"> </w:t>
      </w:r>
      <w:proofErr w:type="spellStart"/>
      <w:r w:rsidR="00654C5A" w:rsidRPr="008E5D38">
        <w:rPr>
          <w:lang w:val="uk-UA"/>
        </w:rPr>
        <w:t>Machine</w:t>
      </w:r>
      <w:proofErr w:type="spellEnd"/>
      <w:r w:rsidR="00654C5A" w:rsidRPr="008E5D38">
        <w:rPr>
          <w:lang w:val="uk-UA"/>
        </w:rPr>
        <w:t xml:space="preserve"> </w:t>
      </w:r>
      <w:r w:rsidRPr="008E5D38">
        <w:rPr>
          <w:lang w:val="uk-UA"/>
        </w:rPr>
        <w:t>(SV</w:t>
      </w:r>
      <w:r w:rsidR="00654C5A" w:rsidRPr="008E5D38">
        <w:rPr>
          <w:lang w:val="uk-UA"/>
        </w:rPr>
        <w:t>M</w:t>
      </w:r>
      <w:r w:rsidRPr="008E5D38">
        <w:rPr>
          <w:lang w:val="uk-UA"/>
        </w:rPr>
        <w:t>)</w:t>
      </w:r>
      <w:r w:rsidR="006E55E7" w:rsidRPr="008E5D38">
        <w:rPr>
          <w:lang w:val="uk-UA"/>
        </w:rPr>
        <w:t xml:space="preserve"> є </w:t>
      </w:r>
      <w:r w:rsidR="003D40B9">
        <w:rPr>
          <w:lang w:val="uk-UA"/>
        </w:rPr>
        <w:t>методом</w:t>
      </w:r>
      <w:r w:rsidR="006E55E7" w:rsidRPr="008E5D38">
        <w:rPr>
          <w:lang w:val="uk-UA"/>
        </w:rPr>
        <w:t xml:space="preserve"> керованого навчання, який може широко використовуватися в статистичній класифікації та регресійному аналізі. SVM належить до узагальнених лінійних класифікаторів, які характеризуються здатністю мінімізувати емпіричну помилку та максимізувати геометричну область краю одночасно</w:t>
      </w:r>
      <w:r w:rsidR="008C147A" w:rsidRPr="008E5D38">
        <w:rPr>
          <w:lang w:val="uk-UA"/>
        </w:rPr>
        <w:t xml:space="preserve"> [3</w:t>
      </w:r>
      <w:r w:rsidR="008A5F2A" w:rsidRPr="008E5D38">
        <w:rPr>
          <w:lang w:val="uk-UA"/>
        </w:rPr>
        <w:t>5</w:t>
      </w:r>
      <w:r w:rsidR="008C147A" w:rsidRPr="008E5D38">
        <w:rPr>
          <w:lang w:val="uk-UA"/>
        </w:rPr>
        <w:t>]</w:t>
      </w:r>
      <w:r w:rsidR="006E55E7" w:rsidRPr="008E5D38">
        <w:rPr>
          <w:lang w:val="uk-UA"/>
        </w:rPr>
        <w:t>.</w:t>
      </w:r>
      <w:r w:rsidR="00646E5C" w:rsidRPr="008E5D38">
        <w:rPr>
          <w:lang w:val="uk-UA"/>
        </w:rPr>
        <w:t xml:space="preserve"> Незважаючи на здатність до узагальнення та багато переваг SVM, вони мають деякі дуже помітні недоліки, серед яких: підбір параметрів, алгоритмічна складність, що впливає на час навчання класифікатора на великих масивах даних, розробка оптимальних класифікаторів для </w:t>
      </w:r>
      <w:proofErr w:type="spellStart"/>
      <w:r w:rsidR="00646E5C" w:rsidRPr="008E5D38">
        <w:rPr>
          <w:lang w:val="uk-UA"/>
        </w:rPr>
        <w:t>багатокласових</w:t>
      </w:r>
      <w:proofErr w:type="spellEnd"/>
      <w:r w:rsidR="00646E5C" w:rsidRPr="008E5D38">
        <w:rPr>
          <w:lang w:val="uk-UA"/>
        </w:rPr>
        <w:t xml:space="preserve"> задач та продуктивність SVM на незбалансованих масивах даних [</w:t>
      </w:r>
      <w:r w:rsidR="00463ECE" w:rsidRPr="008E5D38">
        <w:rPr>
          <w:lang w:val="uk-UA"/>
        </w:rPr>
        <w:t>3</w:t>
      </w:r>
      <w:r w:rsidR="008A5F2A" w:rsidRPr="008E5D38">
        <w:rPr>
          <w:lang w:val="uk-UA"/>
        </w:rPr>
        <w:t>6</w:t>
      </w:r>
      <w:r w:rsidR="00463ECE" w:rsidRPr="008E5D38">
        <w:rPr>
          <w:lang w:val="uk-UA"/>
        </w:rPr>
        <w:t>]</w:t>
      </w:r>
      <w:r w:rsidR="00646E5C" w:rsidRPr="008E5D38">
        <w:rPr>
          <w:lang w:val="uk-UA"/>
        </w:rPr>
        <w:t>.</w:t>
      </w:r>
      <w:r w:rsidR="001E7FCB" w:rsidRPr="008E5D38">
        <w:rPr>
          <w:lang w:val="uk-UA"/>
        </w:rPr>
        <w:t xml:space="preserve"> </w:t>
      </w:r>
      <w:r w:rsidR="009D2255" w:rsidRPr="008E5D38">
        <w:rPr>
          <w:lang w:val="uk-UA"/>
        </w:rPr>
        <w:t xml:space="preserve">З даного </w:t>
      </w:r>
      <w:r w:rsidR="00A63C03" w:rsidRPr="008E5D38">
        <w:rPr>
          <w:lang w:val="uk-UA"/>
        </w:rPr>
        <w:t>набору</w:t>
      </w:r>
      <w:r w:rsidR="000E6AA6" w:rsidRPr="008E5D38">
        <w:rPr>
          <w:lang w:val="uk-UA"/>
        </w:rPr>
        <w:t xml:space="preserve"> керованого навчання було використано класифікацію SVC </w:t>
      </w:r>
      <w:r w:rsidR="004A0CC2" w:rsidRPr="008E5D38">
        <w:rPr>
          <w:lang w:val="uk-UA"/>
        </w:rPr>
        <w:t>(</w:t>
      </w:r>
      <w:proofErr w:type="spellStart"/>
      <w:r w:rsidR="004A0CC2" w:rsidRPr="008E5D38">
        <w:rPr>
          <w:lang w:val="uk-UA"/>
        </w:rPr>
        <w:t>Support</w:t>
      </w:r>
      <w:proofErr w:type="spellEnd"/>
      <w:r w:rsidR="004A0CC2" w:rsidRPr="008E5D38">
        <w:rPr>
          <w:lang w:val="uk-UA"/>
        </w:rPr>
        <w:t xml:space="preserve"> </w:t>
      </w:r>
      <w:proofErr w:type="spellStart"/>
      <w:r w:rsidR="004A0CC2" w:rsidRPr="008E5D38">
        <w:rPr>
          <w:lang w:val="uk-UA"/>
        </w:rPr>
        <w:t>Vector</w:t>
      </w:r>
      <w:proofErr w:type="spellEnd"/>
      <w:r w:rsidR="004A0CC2" w:rsidRPr="008E5D38">
        <w:rPr>
          <w:lang w:val="uk-UA"/>
        </w:rPr>
        <w:t xml:space="preserve"> </w:t>
      </w:r>
      <w:proofErr w:type="spellStart"/>
      <w:r w:rsidR="004A0CC2" w:rsidRPr="008E5D38">
        <w:rPr>
          <w:lang w:val="uk-UA"/>
        </w:rPr>
        <w:t>Classifier</w:t>
      </w:r>
      <w:proofErr w:type="spellEnd"/>
      <w:r w:rsidR="004A0CC2" w:rsidRPr="008E5D38">
        <w:rPr>
          <w:lang w:val="uk-UA"/>
        </w:rPr>
        <w:t xml:space="preserve">) та </w:t>
      </w:r>
      <w:proofErr w:type="spellStart"/>
      <w:r w:rsidR="000E6AA6" w:rsidRPr="008E5D38">
        <w:rPr>
          <w:lang w:val="uk-UA"/>
        </w:rPr>
        <w:t>LinearSVC</w:t>
      </w:r>
      <w:proofErr w:type="spellEnd"/>
      <w:r w:rsidR="009D2255" w:rsidRPr="008E5D38">
        <w:rPr>
          <w:lang w:val="uk-UA"/>
        </w:rPr>
        <w:t xml:space="preserve"> </w:t>
      </w:r>
      <w:r w:rsidR="004A0CC2" w:rsidRPr="008E5D38">
        <w:rPr>
          <w:lang w:val="uk-UA"/>
        </w:rPr>
        <w:t>(</w:t>
      </w:r>
      <w:proofErr w:type="spellStart"/>
      <w:r w:rsidR="004A0CC2" w:rsidRPr="008E5D38">
        <w:rPr>
          <w:lang w:val="uk-UA"/>
        </w:rPr>
        <w:t>Linear</w:t>
      </w:r>
      <w:proofErr w:type="spellEnd"/>
      <w:r w:rsidR="004A0CC2" w:rsidRPr="008E5D38">
        <w:rPr>
          <w:lang w:val="uk-UA"/>
        </w:rPr>
        <w:t xml:space="preserve"> </w:t>
      </w:r>
      <w:proofErr w:type="spellStart"/>
      <w:r w:rsidR="004A0CC2" w:rsidRPr="008E5D38">
        <w:rPr>
          <w:lang w:val="uk-UA"/>
        </w:rPr>
        <w:t>Support</w:t>
      </w:r>
      <w:proofErr w:type="spellEnd"/>
      <w:r w:rsidR="004A0CC2" w:rsidRPr="008E5D38">
        <w:rPr>
          <w:lang w:val="uk-UA"/>
        </w:rPr>
        <w:t xml:space="preserve"> </w:t>
      </w:r>
      <w:proofErr w:type="spellStart"/>
      <w:r w:rsidR="004A0CC2" w:rsidRPr="008E5D38">
        <w:rPr>
          <w:lang w:val="uk-UA"/>
        </w:rPr>
        <w:t>Vector</w:t>
      </w:r>
      <w:proofErr w:type="spellEnd"/>
      <w:r w:rsidR="004A0CC2" w:rsidRPr="008E5D38">
        <w:rPr>
          <w:lang w:val="uk-UA"/>
        </w:rPr>
        <w:t xml:space="preserve"> </w:t>
      </w:r>
      <w:proofErr w:type="spellStart"/>
      <w:r w:rsidR="004A0CC2" w:rsidRPr="008E5D38">
        <w:rPr>
          <w:lang w:val="uk-UA"/>
        </w:rPr>
        <w:t>Classifier</w:t>
      </w:r>
      <w:proofErr w:type="spellEnd"/>
      <w:r w:rsidR="004A0CC2" w:rsidRPr="008E5D38">
        <w:rPr>
          <w:lang w:val="uk-UA"/>
        </w:rPr>
        <w:t>) [3</w:t>
      </w:r>
      <w:r w:rsidR="008A5F2A" w:rsidRPr="008E5D38">
        <w:rPr>
          <w:lang w:val="uk-UA"/>
        </w:rPr>
        <w:t>7</w:t>
      </w:r>
      <w:r w:rsidR="004A0CC2" w:rsidRPr="008E5D38">
        <w:rPr>
          <w:lang w:val="uk-UA"/>
        </w:rPr>
        <w:t>].</w:t>
      </w:r>
    </w:p>
    <w:p w14:paraId="067F38D2" w14:textId="2B2B31D2" w:rsidR="001171B9" w:rsidRPr="008E5D38" w:rsidRDefault="001171B9" w:rsidP="001171B9">
      <w:pPr>
        <w:rPr>
          <w:lang w:val="uk-UA"/>
        </w:rPr>
      </w:pPr>
      <w:r w:rsidRPr="008E5D38">
        <w:rPr>
          <w:lang w:val="uk-UA"/>
        </w:rPr>
        <w:t xml:space="preserve">Класифікатор </w:t>
      </w:r>
      <w:proofErr w:type="spellStart"/>
      <w:r w:rsidRPr="008E5D38">
        <w:rPr>
          <w:lang w:val="uk-UA"/>
        </w:rPr>
        <w:t>Random</w:t>
      </w:r>
      <w:proofErr w:type="spellEnd"/>
      <w:r w:rsidRPr="008E5D38">
        <w:rPr>
          <w:lang w:val="uk-UA"/>
        </w:rPr>
        <w:t xml:space="preserve"> </w:t>
      </w:r>
      <w:proofErr w:type="spellStart"/>
      <w:r w:rsidRPr="008E5D38">
        <w:rPr>
          <w:lang w:val="uk-UA"/>
        </w:rPr>
        <w:t>Forest</w:t>
      </w:r>
      <w:proofErr w:type="spellEnd"/>
      <w:r w:rsidRPr="008E5D38">
        <w:rPr>
          <w:lang w:val="uk-UA"/>
        </w:rPr>
        <w:t xml:space="preserve"> (RF) </w:t>
      </w:r>
      <w:r w:rsidR="005E5EA2" w:rsidRPr="008E5D38">
        <w:rPr>
          <w:lang w:val="uk-UA"/>
        </w:rPr>
        <w:t>–</w:t>
      </w:r>
      <w:r w:rsidRPr="008E5D38">
        <w:rPr>
          <w:lang w:val="uk-UA"/>
        </w:rPr>
        <w:t xml:space="preserve"> це алгоритм ансамблевого навчання, який широко використовується в моделях машинного навчання</w:t>
      </w:r>
      <w:r w:rsidR="00D032A4" w:rsidRPr="008E5D38">
        <w:rPr>
          <w:lang w:val="uk-UA"/>
        </w:rPr>
        <w:t xml:space="preserve"> .</w:t>
      </w:r>
      <w:r w:rsidRPr="008E5D38">
        <w:rPr>
          <w:lang w:val="uk-UA"/>
        </w:rPr>
        <w:t xml:space="preserve"> RF працює шляхом побудови лісу з декількох дерев рішень, які працюють як ансамбль. Ці дерева рішень можуть бути як деревами класифікації, так і деревами регресії</w:t>
      </w:r>
      <w:r w:rsidR="00962F20">
        <w:rPr>
          <w:lang w:val="uk-UA"/>
        </w:rPr>
        <w:t xml:space="preserve"> </w:t>
      </w:r>
      <w:r w:rsidR="00185393" w:rsidRPr="008E5D38">
        <w:rPr>
          <w:lang w:val="uk-UA"/>
        </w:rPr>
        <w:t>[</w:t>
      </w:r>
      <w:r w:rsidR="008A5F2A" w:rsidRPr="008E5D38">
        <w:rPr>
          <w:lang w:val="uk-UA"/>
        </w:rPr>
        <w:t>38</w:t>
      </w:r>
      <w:r w:rsidR="00185393" w:rsidRPr="008E5D38">
        <w:rPr>
          <w:lang w:val="uk-UA"/>
        </w:rPr>
        <w:t>]</w:t>
      </w:r>
      <w:r w:rsidRPr="008E5D38">
        <w:rPr>
          <w:lang w:val="uk-UA"/>
        </w:rPr>
        <w:t xml:space="preserve">. На етапі навчання </w:t>
      </w:r>
      <w:r w:rsidR="00A70ECA" w:rsidRPr="008E5D38">
        <w:rPr>
          <w:lang w:val="uk-UA"/>
        </w:rPr>
        <w:t xml:space="preserve">RF </w:t>
      </w:r>
      <w:r w:rsidRPr="008E5D38">
        <w:rPr>
          <w:lang w:val="uk-UA"/>
        </w:rPr>
        <w:t>використовує вибірку із заміною (</w:t>
      </w:r>
      <w:proofErr w:type="spellStart"/>
      <w:r w:rsidR="00835D02" w:rsidRPr="008E5D38">
        <w:rPr>
          <w:lang w:val="uk-UA"/>
        </w:rPr>
        <w:t>Bootstrap</w:t>
      </w:r>
      <w:proofErr w:type="spellEnd"/>
      <w:r w:rsidRPr="008E5D38">
        <w:rPr>
          <w:lang w:val="uk-UA"/>
        </w:rPr>
        <w:t>-вибірку) з вихідних даних для створення декількох підмножин з такою ж кількістю спостережень, як і у вихідних даних</w:t>
      </w:r>
      <w:r w:rsidR="00063D05" w:rsidRPr="008E5D38">
        <w:rPr>
          <w:lang w:val="uk-UA"/>
        </w:rPr>
        <w:t>.</w:t>
      </w:r>
      <w:r w:rsidRPr="008E5D38">
        <w:rPr>
          <w:lang w:val="uk-UA"/>
        </w:rPr>
        <w:t xml:space="preserve"> </w:t>
      </w:r>
      <w:proofErr w:type="spellStart"/>
      <w:r w:rsidRPr="008E5D38">
        <w:rPr>
          <w:lang w:val="uk-UA"/>
        </w:rPr>
        <w:t>Bootstrap</w:t>
      </w:r>
      <w:proofErr w:type="spellEnd"/>
      <w:r w:rsidRPr="008E5D38">
        <w:rPr>
          <w:lang w:val="uk-UA"/>
        </w:rPr>
        <w:t xml:space="preserve"> вибірка допомагає покращити продуктивність класифікації та глибину дерев рішень. На етапі тестування RF отримує передбачення класу від кожного окремого дерева рішень, а остаточний результат прогнозування базується на голосуванні більшості. Цей крок називається пакуванням</w:t>
      </w:r>
      <w:r w:rsidR="00B14908" w:rsidRPr="008E5D38">
        <w:rPr>
          <w:lang w:val="uk-UA"/>
        </w:rPr>
        <w:t xml:space="preserve"> [</w:t>
      </w:r>
      <w:r w:rsidR="008A5F2A" w:rsidRPr="008E5D38">
        <w:rPr>
          <w:lang w:val="uk-UA"/>
        </w:rPr>
        <w:t>39</w:t>
      </w:r>
      <w:r w:rsidR="00B14908" w:rsidRPr="008E5D38">
        <w:rPr>
          <w:lang w:val="uk-UA"/>
        </w:rPr>
        <w:t>]</w:t>
      </w:r>
      <w:r w:rsidRPr="008E5D38">
        <w:rPr>
          <w:lang w:val="uk-UA"/>
        </w:rPr>
        <w:t>.</w:t>
      </w:r>
    </w:p>
    <w:p w14:paraId="61C340F6" w14:textId="179CA4D4" w:rsidR="00C653AD" w:rsidRPr="008E5D38" w:rsidRDefault="00C653AD" w:rsidP="00C653AD">
      <w:pPr>
        <w:rPr>
          <w:lang w:val="uk-UA"/>
        </w:rPr>
      </w:pPr>
      <w:proofErr w:type="spellStart"/>
      <w:r w:rsidRPr="008E5D38">
        <w:rPr>
          <w:lang w:val="uk-UA"/>
        </w:rPr>
        <w:t>Gradient</w:t>
      </w:r>
      <w:proofErr w:type="spellEnd"/>
      <w:r w:rsidRPr="008E5D38">
        <w:rPr>
          <w:lang w:val="uk-UA"/>
        </w:rPr>
        <w:t xml:space="preserve"> </w:t>
      </w:r>
      <w:proofErr w:type="spellStart"/>
      <w:r w:rsidRPr="008E5D38">
        <w:rPr>
          <w:lang w:val="uk-UA"/>
        </w:rPr>
        <w:t>boosting</w:t>
      </w:r>
      <w:proofErr w:type="spellEnd"/>
      <w:r w:rsidRPr="008E5D38">
        <w:rPr>
          <w:lang w:val="uk-UA"/>
        </w:rPr>
        <w:t xml:space="preserve"> </w:t>
      </w:r>
      <w:r w:rsidR="006B586B" w:rsidRPr="008E5D38">
        <w:rPr>
          <w:lang w:val="uk-UA"/>
        </w:rPr>
        <w:t>будує</w:t>
      </w:r>
      <w:r w:rsidR="00D0190A" w:rsidRPr="008E5D38">
        <w:rPr>
          <w:lang w:val="uk-UA"/>
        </w:rPr>
        <w:t xml:space="preserve"> нові моделі як частину ансамблю слабких моделей послідовним чином, спрямованим на мінімізацію функції втрат</w:t>
      </w:r>
      <w:r w:rsidR="00101A1E" w:rsidRPr="008E5D38">
        <w:rPr>
          <w:lang w:val="uk-UA"/>
        </w:rPr>
        <w:t xml:space="preserve"> [4</w:t>
      </w:r>
      <w:r w:rsidR="008A5F2A" w:rsidRPr="008E5D38">
        <w:rPr>
          <w:lang w:val="uk-UA"/>
        </w:rPr>
        <w:t>0</w:t>
      </w:r>
      <w:r w:rsidR="00101A1E" w:rsidRPr="008E5D38">
        <w:rPr>
          <w:lang w:val="uk-UA"/>
        </w:rPr>
        <w:t>]</w:t>
      </w:r>
      <w:r w:rsidR="00D0190A" w:rsidRPr="008E5D38">
        <w:rPr>
          <w:lang w:val="uk-UA"/>
        </w:rPr>
        <w:t xml:space="preserve">. Функція втрат оцінюється за допомогою методу градієнтного спуску, що дозволяє кожній новій моделі краще підлаштовуватися до наявних даних і тим самим підвищувати загальну точність прогнозу. Однак, без обмеження процесу </w:t>
      </w:r>
      <w:proofErr w:type="spellStart"/>
      <w:r w:rsidR="00D0190A" w:rsidRPr="008E5D38">
        <w:rPr>
          <w:lang w:val="uk-UA"/>
        </w:rPr>
        <w:t>бустингу</w:t>
      </w:r>
      <w:proofErr w:type="spellEnd"/>
      <w:r w:rsidR="00D0190A" w:rsidRPr="008E5D38">
        <w:rPr>
          <w:lang w:val="uk-UA"/>
        </w:rPr>
        <w:t xml:space="preserve">, модель може стати схильною до надмірного </w:t>
      </w:r>
      <w:r w:rsidR="006B586B" w:rsidRPr="008E5D38">
        <w:rPr>
          <w:lang w:val="uk-UA"/>
        </w:rPr>
        <w:t>пристосування</w:t>
      </w:r>
      <w:r w:rsidR="00D0190A" w:rsidRPr="008E5D38">
        <w:rPr>
          <w:lang w:val="uk-UA"/>
        </w:rPr>
        <w:t xml:space="preserve">. Критерії зупинки можуть включати </w:t>
      </w:r>
      <w:r w:rsidR="00D0190A" w:rsidRPr="008E5D38">
        <w:rPr>
          <w:lang w:val="uk-UA"/>
        </w:rPr>
        <w:lastRenderedPageBreak/>
        <w:t>встановлення порога точності прогнозу або визначення максимальної кількості моделей у складі ансамблю [4</w:t>
      </w:r>
      <w:r w:rsidR="008A5F2A" w:rsidRPr="008E5D38">
        <w:rPr>
          <w:lang w:val="uk-UA"/>
        </w:rPr>
        <w:t>1</w:t>
      </w:r>
      <w:r w:rsidR="00D0190A" w:rsidRPr="008E5D38">
        <w:rPr>
          <w:lang w:val="uk-UA"/>
        </w:rPr>
        <w:t>].</w:t>
      </w:r>
    </w:p>
    <w:p w14:paraId="6F85530C" w14:textId="55AAED4E" w:rsidR="00B14908" w:rsidRPr="008E5D38" w:rsidRDefault="00581E4C" w:rsidP="001171B9">
      <w:pPr>
        <w:rPr>
          <w:lang w:val="uk-UA"/>
        </w:rPr>
      </w:pPr>
      <w:r w:rsidRPr="008E5D38">
        <w:rPr>
          <w:lang w:val="uk-UA"/>
        </w:rPr>
        <w:t xml:space="preserve">Класифікація </w:t>
      </w:r>
      <w:proofErr w:type="spellStart"/>
      <w:r w:rsidR="00F54B3E" w:rsidRPr="008E5D38">
        <w:rPr>
          <w:lang w:val="uk-UA"/>
        </w:rPr>
        <w:t>Decision</w:t>
      </w:r>
      <w:proofErr w:type="spellEnd"/>
      <w:r w:rsidR="00F54B3E" w:rsidRPr="008E5D38">
        <w:rPr>
          <w:lang w:val="uk-UA"/>
        </w:rPr>
        <w:t xml:space="preserve"> </w:t>
      </w:r>
      <w:proofErr w:type="spellStart"/>
      <w:r w:rsidR="00F54B3E" w:rsidRPr="008E5D38">
        <w:rPr>
          <w:lang w:val="uk-UA"/>
        </w:rPr>
        <w:t>Tree</w:t>
      </w:r>
      <w:proofErr w:type="spellEnd"/>
      <w:r w:rsidR="00F54B3E" w:rsidRPr="008E5D38">
        <w:rPr>
          <w:lang w:val="uk-UA"/>
        </w:rPr>
        <w:t xml:space="preserve"> </w:t>
      </w:r>
      <w:r w:rsidRPr="008E5D38">
        <w:rPr>
          <w:lang w:val="uk-UA"/>
        </w:rPr>
        <w:t>є важливим підходом "білої скриньки", що використовується для класифікації даних. Кінцевою метою алгоритму класифікації на основі дерева рішень є створення дерева невеликого масштабу з високою точністю класифікації невідомих записів. Основною концепцією будь-якого алгоритму індукції дерева рішень є критерії, що використовуються для вибору найкращого атрибуту розбиття</w:t>
      </w:r>
      <w:r w:rsidR="00B30462" w:rsidRPr="008E5D38">
        <w:rPr>
          <w:lang w:val="uk-UA"/>
        </w:rPr>
        <w:t xml:space="preserve"> </w:t>
      </w:r>
      <w:r w:rsidR="00C160A7" w:rsidRPr="008E5D38">
        <w:rPr>
          <w:lang w:val="uk-UA"/>
        </w:rPr>
        <w:t>[4</w:t>
      </w:r>
      <w:r w:rsidR="008A5F2A" w:rsidRPr="008E5D38">
        <w:rPr>
          <w:lang w:val="uk-UA"/>
        </w:rPr>
        <w:t>2</w:t>
      </w:r>
      <w:r w:rsidR="00C160A7" w:rsidRPr="008E5D38">
        <w:rPr>
          <w:lang w:val="uk-UA"/>
        </w:rPr>
        <w:t>]</w:t>
      </w:r>
      <w:r w:rsidRPr="008E5D38">
        <w:rPr>
          <w:lang w:val="uk-UA"/>
        </w:rPr>
        <w:t>. Якщо при побудові дерева рішень вибирається лише один атрибут, то це називається одновимірною індукцією дерева рішень. Алгоритми побудови одновимірних дерев часто призводять до створення складних дерев, оскільки прийняття рішення про розщеплення на основі значень, представлених одним атрибутом, часто робить модель індукованого дерева менш ефективною. Таким чином, прийняття рішення на основі значень декількох атрибутів допомагає індукувати більш ефективні та масштабовані дерева, що призвело до розробки багатовимірних, дерев рішень</w:t>
      </w:r>
      <w:r w:rsidR="00B30462" w:rsidRPr="008E5D38">
        <w:rPr>
          <w:lang w:val="uk-UA"/>
        </w:rPr>
        <w:t xml:space="preserve"> [4</w:t>
      </w:r>
      <w:r w:rsidR="008A5F2A" w:rsidRPr="008E5D38">
        <w:rPr>
          <w:lang w:val="uk-UA"/>
        </w:rPr>
        <w:t>3</w:t>
      </w:r>
      <w:r w:rsidR="00B30462" w:rsidRPr="008E5D38">
        <w:rPr>
          <w:lang w:val="uk-UA"/>
        </w:rPr>
        <w:t>]</w:t>
      </w:r>
      <w:r w:rsidRPr="008E5D38">
        <w:rPr>
          <w:lang w:val="uk-UA"/>
        </w:rPr>
        <w:t>.</w:t>
      </w:r>
    </w:p>
    <w:p w14:paraId="6C485A45" w14:textId="5159ACCC" w:rsidR="00333804" w:rsidRPr="008E5D38" w:rsidRDefault="00570787" w:rsidP="00333804">
      <w:pPr>
        <w:rPr>
          <w:lang w:val="uk-UA"/>
        </w:rPr>
      </w:pPr>
      <w:r w:rsidRPr="008E5D38">
        <w:rPr>
          <w:lang w:val="uk-UA"/>
        </w:rPr>
        <w:t xml:space="preserve">MLP </w:t>
      </w:r>
      <w:proofErr w:type="spellStart"/>
      <w:r w:rsidRPr="008E5D38">
        <w:rPr>
          <w:lang w:val="uk-UA"/>
        </w:rPr>
        <w:t>Classifier</w:t>
      </w:r>
      <w:proofErr w:type="spellEnd"/>
      <w:r w:rsidRPr="008E5D38">
        <w:rPr>
          <w:lang w:val="uk-UA"/>
        </w:rPr>
        <w:t xml:space="preserve"> є одн</w:t>
      </w:r>
      <w:r w:rsidR="000C4A06" w:rsidRPr="008E5D38">
        <w:rPr>
          <w:lang w:val="uk-UA"/>
        </w:rPr>
        <w:t>им</w:t>
      </w:r>
      <w:r w:rsidRPr="008E5D38">
        <w:rPr>
          <w:lang w:val="uk-UA"/>
        </w:rPr>
        <w:t xml:space="preserve"> з найпоширеніших </w:t>
      </w:r>
      <w:r w:rsidR="000C4A06" w:rsidRPr="008E5D38">
        <w:rPr>
          <w:lang w:val="uk-UA"/>
        </w:rPr>
        <w:t>штучних нейронних мереж</w:t>
      </w:r>
      <w:r w:rsidRPr="008E5D38">
        <w:rPr>
          <w:lang w:val="uk-UA"/>
        </w:rPr>
        <w:t>, на якому зосереджено 80% досліджень. Він складається з серії повністю взаємопов'язаних шарів вузлів, де існують лише зв'язки між сусідніми шарами.</w:t>
      </w:r>
      <w:r w:rsidR="000C4A06" w:rsidRPr="008E5D38">
        <w:rPr>
          <w:lang w:val="uk-UA"/>
        </w:rPr>
        <w:t xml:space="preserve"> </w:t>
      </w:r>
      <w:r w:rsidR="00333804" w:rsidRPr="008E5D38">
        <w:rPr>
          <w:lang w:val="uk-UA"/>
        </w:rPr>
        <w:t>Перший шар приймає на вхід різні значення атрибутів. Вихід вузлів вхідного шару, помножений на вагу, приписану зв'язкам, передається вузлам прихованого шару.</w:t>
      </w:r>
    </w:p>
    <w:p w14:paraId="0DB22680" w14:textId="73A2E482" w:rsidR="0081105B" w:rsidRPr="008E5D38" w:rsidRDefault="00333804" w:rsidP="00AD4A23">
      <w:pPr>
        <w:rPr>
          <w:lang w:val="uk-UA"/>
        </w:rPr>
      </w:pPr>
      <w:r w:rsidRPr="008E5D38">
        <w:rPr>
          <w:lang w:val="uk-UA"/>
        </w:rPr>
        <w:t>Прихований вузол збирає вхідні зважені вихідні значення попередніх шарів. Крім того, він отримує також зважене значення вузла зміщення. Сума зважених вхідних значень пропускається через нелінійну функцію активації. Єдиними вимогами є те, що вихідні значення функції обмежені інтервалом і що нелінійна функція може бути диференційованою. Вихід вузла прихованого шару подається на вузли вихідного шару. Кожному вузлу вихідного шару присвоюється мітка класу</w:t>
      </w:r>
      <w:r w:rsidR="004519FA" w:rsidRPr="008E5D38">
        <w:rPr>
          <w:lang w:val="uk-UA"/>
        </w:rPr>
        <w:t xml:space="preserve"> [4</w:t>
      </w:r>
      <w:r w:rsidR="008A5F2A" w:rsidRPr="008E5D38">
        <w:rPr>
          <w:lang w:val="uk-UA"/>
        </w:rPr>
        <w:t>4</w:t>
      </w:r>
      <w:r w:rsidR="004519FA" w:rsidRPr="008E5D38">
        <w:rPr>
          <w:lang w:val="uk-UA"/>
        </w:rPr>
        <w:t>]</w:t>
      </w:r>
      <w:r w:rsidRPr="008E5D38">
        <w:rPr>
          <w:lang w:val="uk-UA"/>
        </w:rPr>
        <w:t>.</w:t>
      </w:r>
      <w:r w:rsidR="009D366E" w:rsidRPr="008E5D38">
        <w:rPr>
          <w:lang w:val="uk-UA"/>
        </w:rPr>
        <w:t xml:space="preserve"> </w:t>
      </w:r>
      <w:r w:rsidR="00AD4A23" w:rsidRPr="008E5D38">
        <w:rPr>
          <w:lang w:val="uk-UA"/>
        </w:rPr>
        <w:t xml:space="preserve">Загалом, MLP </w:t>
      </w:r>
      <w:proofErr w:type="spellStart"/>
      <w:r w:rsidR="00AD4A23" w:rsidRPr="008E5D38">
        <w:rPr>
          <w:lang w:val="uk-UA"/>
        </w:rPr>
        <w:t>Classifier</w:t>
      </w:r>
      <w:proofErr w:type="spellEnd"/>
      <w:r w:rsidR="00AD4A23" w:rsidRPr="008E5D38">
        <w:rPr>
          <w:lang w:val="uk-UA"/>
        </w:rPr>
        <w:t xml:space="preserve"> забезпечує швидкі прогнози після навчання, проте обчислення є складними та трудомісткими, а належне функціонування моделі залежить від якості навчальних даних [4</w:t>
      </w:r>
      <w:r w:rsidR="008A5F2A" w:rsidRPr="008E5D38">
        <w:rPr>
          <w:lang w:val="uk-UA"/>
        </w:rPr>
        <w:t>5</w:t>
      </w:r>
      <w:r w:rsidR="00AD4A23" w:rsidRPr="008E5D38">
        <w:rPr>
          <w:lang w:val="uk-UA"/>
        </w:rPr>
        <w:t>].</w:t>
      </w:r>
    </w:p>
    <w:p w14:paraId="2BEF6105" w14:textId="7DF99A86" w:rsidR="00627257" w:rsidRPr="008E5D38" w:rsidRDefault="00D10027" w:rsidP="00AD4A23">
      <w:pPr>
        <w:rPr>
          <w:lang w:val="uk-UA"/>
        </w:rPr>
      </w:pPr>
      <w:proofErr w:type="spellStart"/>
      <w:r w:rsidRPr="008E5D38">
        <w:rPr>
          <w:lang w:val="uk-UA"/>
        </w:rPr>
        <w:t>Gaussian</w:t>
      </w:r>
      <w:proofErr w:type="spellEnd"/>
      <w:r w:rsidRPr="008E5D38">
        <w:rPr>
          <w:lang w:val="uk-UA"/>
        </w:rPr>
        <w:t xml:space="preserve"> </w:t>
      </w:r>
      <w:proofErr w:type="spellStart"/>
      <w:r w:rsidRPr="008E5D38">
        <w:rPr>
          <w:lang w:val="uk-UA"/>
        </w:rPr>
        <w:t>Process</w:t>
      </w:r>
      <w:proofErr w:type="spellEnd"/>
      <w:r w:rsidRPr="008E5D38">
        <w:rPr>
          <w:lang w:val="uk-UA"/>
        </w:rPr>
        <w:t xml:space="preserve"> </w:t>
      </w:r>
      <w:proofErr w:type="spellStart"/>
      <w:r w:rsidRPr="008E5D38">
        <w:rPr>
          <w:lang w:val="uk-UA"/>
        </w:rPr>
        <w:t>Classifier</w:t>
      </w:r>
      <w:proofErr w:type="spellEnd"/>
      <w:r w:rsidRPr="008E5D38">
        <w:rPr>
          <w:lang w:val="uk-UA"/>
        </w:rPr>
        <w:t xml:space="preserve"> </w:t>
      </w:r>
      <w:r w:rsidR="006023BF" w:rsidRPr="008E5D38">
        <w:rPr>
          <w:lang w:val="uk-UA"/>
        </w:rPr>
        <w:t>–</w:t>
      </w:r>
      <w:r w:rsidR="002A6A8E" w:rsidRPr="008E5D38">
        <w:rPr>
          <w:lang w:val="uk-UA"/>
        </w:rPr>
        <w:t xml:space="preserve"> це статистичний алгоритм навчання, заснований на </w:t>
      </w:r>
      <w:proofErr w:type="spellStart"/>
      <w:r w:rsidR="002A6A8E" w:rsidRPr="008E5D38">
        <w:rPr>
          <w:lang w:val="uk-UA"/>
        </w:rPr>
        <w:t>гаусівському</w:t>
      </w:r>
      <w:proofErr w:type="spellEnd"/>
      <w:r w:rsidR="002A6A8E" w:rsidRPr="008E5D38">
        <w:rPr>
          <w:lang w:val="uk-UA"/>
        </w:rPr>
        <w:t xml:space="preserve"> процесі та теорії </w:t>
      </w:r>
      <w:proofErr w:type="spellStart"/>
      <w:r w:rsidR="002A6A8E" w:rsidRPr="008E5D38">
        <w:rPr>
          <w:lang w:val="uk-UA"/>
        </w:rPr>
        <w:t>Байєса</w:t>
      </w:r>
      <w:proofErr w:type="spellEnd"/>
      <w:r w:rsidR="002A6A8E" w:rsidRPr="008E5D38">
        <w:rPr>
          <w:lang w:val="uk-UA"/>
        </w:rPr>
        <w:t xml:space="preserve">, який має міцну математичну основу. </w:t>
      </w:r>
      <w:r w:rsidR="002A6A8E" w:rsidRPr="008E5D38">
        <w:rPr>
          <w:lang w:val="uk-UA"/>
        </w:rPr>
        <w:lastRenderedPageBreak/>
        <w:t xml:space="preserve">Припускаючи, що неявна функція підпорядковується попередньому розподілу </w:t>
      </w:r>
      <w:proofErr w:type="spellStart"/>
      <w:r w:rsidR="002A6A8E" w:rsidRPr="008E5D38">
        <w:rPr>
          <w:lang w:val="uk-UA"/>
        </w:rPr>
        <w:t>гаусівського</w:t>
      </w:r>
      <w:proofErr w:type="spellEnd"/>
      <w:r w:rsidR="002A6A8E" w:rsidRPr="008E5D38">
        <w:rPr>
          <w:lang w:val="uk-UA"/>
        </w:rPr>
        <w:t xml:space="preserve"> процесу, задній розподіл може бути отриманий відповідно до </w:t>
      </w:r>
      <w:proofErr w:type="spellStart"/>
      <w:r w:rsidR="002A6A8E" w:rsidRPr="008E5D38">
        <w:rPr>
          <w:lang w:val="uk-UA"/>
        </w:rPr>
        <w:t>байєсівського</w:t>
      </w:r>
      <w:proofErr w:type="spellEnd"/>
      <w:r w:rsidR="002A6A8E" w:rsidRPr="008E5D38">
        <w:rPr>
          <w:lang w:val="uk-UA"/>
        </w:rPr>
        <w:t xml:space="preserve"> висновку</w:t>
      </w:r>
      <w:r w:rsidR="006023BF" w:rsidRPr="008E5D38">
        <w:rPr>
          <w:lang w:val="uk-UA"/>
        </w:rPr>
        <w:t xml:space="preserve"> [4</w:t>
      </w:r>
      <w:r w:rsidR="008A5F2A" w:rsidRPr="008E5D38">
        <w:rPr>
          <w:lang w:val="uk-UA"/>
        </w:rPr>
        <w:t>6</w:t>
      </w:r>
      <w:r w:rsidR="006023BF" w:rsidRPr="008E5D38">
        <w:rPr>
          <w:lang w:val="uk-UA"/>
        </w:rPr>
        <w:t>]</w:t>
      </w:r>
      <w:r w:rsidR="002A6A8E" w:rsidRPr="008E5D38">
        <w:rPr>
          <w:lang w:val="uk-UA"/>
        </w:rPr>
        <w:t xml:space="preserve">. </w:t>
      </w:r>
      <w:proofErr w:type="spellStart"/>
      <w:r w:rsidR="00FC2446" w:rsidRPr="008E5D38">
        <w:rPr>
          <w:lang w:val="uk-UA"/>
        </w:rPr>
        <w:t>Гауссівський</w:t>
      </w:r>
      <w:proofErr w:type="spellEnd"/>
      <w:r w:rsidR="00FC2446" w:rsidRPr="008E5D38">
        <w:rPr>
          <w:lang w:val="uk-UA"/>
        </w:rPr>
        <w:t xml:space="preserve"> процес є узагальненням </w:t>
      </w:r>
      <w:proofErr w:type="spellStart"/>
      <w:r w:rsidR="00FC2446" w:rsidRPr="008E5D38">
        <w:rPr>
          <w:lang w:val="uk-UA"/>
        </w:rPr>
        <w:t>гауссівського</w:t>
      </w:r>
      <w:proofErr w:type="spellEnd"/>
      <w:r w:rsidR="00FC2446" w:rsidRPr="008E5D38">
        <w:rPr>
          <w:lang w:val="uk-UA"/>
        </w:rPr>
        <w:t xml:space="preserve"> розподілу ймовірностей. Якщо розподіл ймовірностей описує випадкові величини, які є скалярами або векторами (для багатовимірних розподілів), то стохастичний процес керує властивостями функцій</w:t>
      </w:r>
      <w:r w:rsidR="00557317" w:rsidRPr="008E5D38">
        <w:rPr>
          <w:lang w:val="uk-UA"/>
        </w:rPr>
        <w:t xml:space="preserve"> [4</w:t>
      </w:r>
      <w:r w:rsidR="008A5F2A" w:rsidRPr="008E5D38">
        <w:rPr>
          <w:lang w:val="uk-UA"/>
        </w:rPr>
        <w:t>7</w:t>
      </w:r>
      <w:r w:rsidR="00557317" w:rsidRPr="008E5D38">
        <w:rPr>
          <w:lang w:val="uk-UA"/>
        </w:rPr>
        <w:t>]</w:t>
      </w:r>
      <w:r w:rsidR="00FC2446" w:rsidRPr="008E5D38">
        <w:rPr>
          <w:lang w:val="uk-UA"/>
        </w:rPr>
        <w:t>.</w:t>
      </w:r>
    </w:p>
    <w:p w14:paraId="1F46C060" w14:textId="4C4F66CA" w:rsidR="00E02D4C" w:rsidRPr="008E5D38" w:rsidRDefault="002D06A5" w:rsidP="00FC6060">
      <w:pPr>
        <w:rPr>
          <w:lang w:val="uk-UA"/>
        </w:rPr>
      </w:pPr>
      <w:proofErr w:type="spellStart"/>
      <w:r w:rsidRPr="008E5D38">
        <w:rPr>
          <w:lang w:val="uk-UA"/>
        </w:rPr>
        <w:t>AdaBoost</w:t>
      </w:r>
      <w:proofErr w:type="spellEnd"/>
      <w:r w:rsidRPr="008E5D38">
        <w:rPr>
          <w:lang w:val="uk-UA"/>
        </w:rPr>
        <w:t xml:space="preserve"> </w:t>
      </w:r>
      <w:proofErr w:type="spellStart"/>
      <w:r w:rsidRPr="008E5D38">
        <w:rPr>
          <w:lang w:val="uk-UA"/>
        </w:rPr>
        <w:t>Classifier</w:t>
      </w:r>
      <w:proofErr w:type="spellEnd"/>
      <w:r w:rsidRPr="008E5D38">
        <w:rPr>
          <w:lang w:val="uk-UA"/>
        </w:rPr>
        <w:t xml:space="preserve"> </w:t>
      </w:r>
      <w:r w:rsidR="00E02D4C" w:rsidRPr="008E5D38">
        <w:rPr>
          <w:lang w:val="uk-UA"/>
        </w:rPr>
        <w:t xml:space="preserve">– </w:t>
      </w:r>
      <w:r w:rsidR="000E1617" w:rsidRPr="008E5D38">
        <w:rPr>
          <w:lang w:val="uk-UA"/>
        </w:rPr>
        <w:t xml:space="preserve">це метод </w:t>
      </w:r>
      <w:proofErr w:type="spellStart"/>
      <w:r w:rsidR="000E1617" w:rsidRPr="008E5D38">
        <w:rPr>
          <w:lang w:val="uk-UA"/>
        </w:rPr>
        <w:t>інкрементального</w:t>
      </w:r>
      <w:proofErr w:type="spellEnd"/>
      <w:r w:rsidR="000E1617" w:rsidRPr="008E5D38">
        <w:rPr>
          <w:lang w:val="uk-UA"/>
        </w:rPr>
        <w:t xml:space="preserve"> створення ансамблю класифікаторів. </w:t>
      </w:r>
      <w:r w:rsidR="00E02D4C" w:rsidRPr="008E5D38">
        <w:rPr>
          <w:lang w:val="uk-UA"/>
        </w:rPr>
        <w:t xml:space="preserve">Метод </w:t>
      </w:r>
      <w:r w:rsidRPr="008E5D38">
        <w:rPr>
          <w:lang w:val="uk-UA"/>
        </w:rPr>
        <w:t>будує класифікатори, модифікуючи навчальну вибірку на основі результатів роботи попереднього класифікатора. Він робить це, змушуючи новий класифікатор приділяти більше уваги тим об'єктам, які попередній класифікатор не зміг точно класифікувати.</w:t>
      </w:r>
      <w:r w:rsidR="00FC6060" w:rsidRPr="008E5D38">
        <w:rPr>
          <w:lang w:val="uk-UA"/>
        </w:rPr>
        <w:t xml:space="preserve"> </w:t>
      </w:r>
      <w:r w:rsidRPr="008E5D38">
        <w:rPr>
          <w:lang w:val="uk-UA"/>
        </w:rPr>
        <w:t>Це досягається шляхом збереження розподілу ваг на навчальній вибірці, який може бути змінений за необхідності на кожній ітерації</w:t>
      </w:r>
      <w:r w:rsidR="00FC6060" w:rsidRPr="008E5D38">
        <w:rPr>
          <w:lang w:val="uk-UA"/>
        </w:rPr>
        <w:t xml:space="preserve"> [</w:t>
      </w:r>
      <w:r w:rsidR="008A5F2A" w:rsidRPr="008E5D38">
        <w:rPr>
          <w:lang w:val="uk-UA"/>
        </w:rPr>
        <w:t>48</w:t>
      </w:r>
      <w:r w:rsidR="00FC6060" w:rsidRPr="008E5D38">
        <w:rPr>
          <w:lang w:val="uk-UA"/>
        </w:rPr>
        <w:t>]</w:t>
      </w:r>
      <w:r w:rsidRPr="008E5D38">
        <w:rPr>
          <w:lang w:val="uk-UA"/>
        </w:rPr>
        <w:t>.</w:t>
      </w:r>
    </w:p>
    <w:p w14:paraId="324D3E27" w14:textId="21FB2A71" w:rsidR="00800D3C" w:rsidRPr="008E5D38" w:rsidRDefault="00E02D4C" w:rsidP="008A7DBC">
      <w:pPr>
        <w:rPr>
          <w:lang w:val="uk-UA"/>
        </w:rPr>
      </w:pPr>
      <w:proofErr w:type="spellStart"/>
      <w:r w:rsidRPr="008E5D38">
        <w:rPr>
          <w:lang w:val="uk-UA"/>
        </w:rPr>
        <w:t>Quadratic</w:t>
      </w:r>
      <w:proofErr w:type="spellEnd"/>
      <w:r w:rsidR="00B4023E" w:rsidRPr="008E5D38">
        <w:rPr>
          <w:lang w:val="uk-UA"/>
        </w:rPr>
        <w:t xml:space="preserve"> </w:t>
      </w:r>
      <w:proofErr w:type="spellStart"/>
      <w:r w:rsidRPr="008E5D38">
        <w:rPr>
          <w:lang w:val="uk-UA"/>
        </w:rPr>
        <w:t>Discriminant</w:t>
      </w:r>
      <w:proofErr w:type="spellEnd"/>
      <w:r w:rsidR="00B4023E" w:rsidRPr="008E5D38">
        <w:rPr>
          <w:lang w:val="uk-UA"/>
        </w:rPr>
        <w:t xml:space="preserve"> </w:t>
      </w:r>
      <w:proofErr w:type="spellStart"/>
      <w:r w:rsidRPr="008E5D38">
        <w:rPr>
          <w:lang w:val="uk-UA"/>
        </w:rPr>
        <w:t>Analysis</w:t>
      </w:r>
      <w:proofErr w:type="spellEnd"/>
      <w:r w:rsidR="00B4023E" w:rsidRPr="008E5D38">
        <w:rPr>
          <w:lang w:val="uk-UA"/>
        </w:rPr>
        <w:t xml:space="preserve"> – </w:t>
      </w:r>
      <w:r w:rsidR="00F13CAF" w:rsidRPr="008E5D38">
        <w:rPr>
          <w:lang w:val="uk-UA"/>
        </w:rPr>
        <w:t xml:space="preserve">це метод зменшення розмірності, який підбирає умовні щільності класів до даних і використовує правило </w:t>
      </w:r>
      <w:proofErr w:type="spellStart"/>
      <w:r w:rsidR="00F13CAF" w:rsidRPr="008E5D38">
        <w:rPr>
          <w:lang w:val="uk-UA"/>
        </w:rPr>
        <w:t>Байєса</w:t>
      </w:r>
      <w:proofErr w:type="spellEnd"/>
      <w:r w:rsidR="00F13CAF" w:rsidRPr="008E5D38">
        <w:rPr>
          <w:lang w:val="uk-UA"/>
        </w:rPr>
        <w:t xml:space="preserve"> для класифікації нових точок даних. QDA передбачає, що кожен клас має власну </w:t>
      </w:r>
      <w:proofErr w:type="spellStart"/>
      <w:r w:rsidR="00F13CAF" w:rsidRPr="008E5D38">
        <w:rPr>
          <w:lang w:val="uk-UA"/>
        </w:rPr>
        <w:t>коваріаційну</w:t>
      </w:r>
      <w:proofErr w:type="spellEnd"/>
      <w:r w:rsidR="00F13CAF" w:rsidRPr="008E5D38">
        <w:rPr>
          <w:lang w:val="uk-UA"/>
        </w:rPr>
        <w:t xml:space="preserve"> матрицю, на відміну від </w:t>
      </w:r>
      <w:proofErr w:type="spellStart"/>
      <w:r w:rsidR="00F13CAF" w:rsidRPr="008E5D38">
        <w:rPr>
          <w:lang w:val="uk-UA"/>
        </w:rPr>
        <w:t>Linear</w:t>
      </w:r>
      <w:proofErr w:type="spellEnd"/>
      <w:r w:rsidR="00F13CAF" w:rsidRPr="008E5D38">
        <w:rPr>
          <w:lang w:val="uk-UA"/>
        </w:rPr>
        <w:t xml:space="preserve"> </w:t>
      </w:r>
      <w:proofErr w:type="spellStart"/>
      <w:r w:rsidR="00F13CAF" w:rsidRPr="008E5D38">
        <w:rPr>
          <w:lang w:val="uk-UA"/>
        </w:rPr>
        <w:t>Discriminant</w:t>
      </w:r>
      <w:proofErr w:type="spellEnd"/>
      <w:r w:rsidR="00F13CAF" w:rsidRPr="008E5D38">
        <w:rPr>
          <w:lang w:val="uk-UA"/>
        </w:rPr>
        <w:t xml:space="preserve"> </w:t>
      </w:r>
      <w:proofErr w:type="spellStart"/>
      <w:r w:rsidR="00F13CAF" w:rsidRPr="008E5D38">
        <w:rPr>
          <w:lang w:val="uk-UA"/>
        </w:rPr>
        <w:t>Analysis</w:t>
      </w:r>
      <w:proofErr w:type="spellEnd"/>
      <w:r w:rsidR="00F13CAF" w:rsidRPr="008E5D38">
        <w:rPr>
          <w:lang w:val="uk-UA"/>
        </w:rPr>
        <w:t xml:space="preserve"> (LDA), який передбачає, що всі класи мають однакову </w:t>
      </w:r>
      <w:proofErr w:type="spellStart"/>
      <w:r w:rsidR="00F13CAF" w:rsidRPr="008E5D38">
        <w:rPr>
          <w:lang w:val="uk-UA"/>
        </w:rPr>
        <w:t>коваріаційну</w:t>
      </w:r>
      <w:proofErr w:type="spellEnd"/>
      <w:r w:rsidR="00F13CAF" w:rsidRPr="008E5D38">
        <w:rPr>
          <w:lang w:val="uk-UA"/>
        </w:rPr>
        <w:t xml:space="preserve"> матрицю</w:t>
      </w:r>
      <w:r w:rsidR="008A7DBC" w:rsidRPr="008E5D38">
        <w:rPr>
          <w:lang w:val="uk-UA"/>
        </w:rPr>
        <w:t xml:space="preserve"> [</w:t>
      </w:r>
      <w:r w:rsidR="008A5F2A" w:rsidRPr="008E5D38">
        <w:rPr>
          <w:lang w:val="uk-UA"/>
        </w:rPr>
        <w:t>49</w:t>
      </w:r>
      <w:r w:rsidR="008A7DBC" w:rsidRPr="008E5D38">
        <w:rPr>
          <w:lang w:val="uk-UA"/>
        </w:rPr>
        <w:t>]</w:t>
      </w:r>
      <w:r w:rsidR="00F13CAF" w:rsidRPr="008E5D38">
        <w:rPr>
          <w:lang w:val="uk-UA"/>
        </w:rPr>
        <w:t>.</w:t>
      </w:r>
      <w:r w:rsidR="00800D3C" w:rsidRPr="008E5D38">
        <w:rPr>
          <w:lang w:val="uk-UA"/>
        </w:rPr>
        <w:t xml:space="preserve"> </w:t>
      </w:r>
      <w:r w:rsidR="008A7DBC" w:rsidRPr="008E5D38">
        <w:rPr>
          <w:lang w:val="uk-UA"/>
        </w:rPr>
        <w:t xml:space="preserve">QDA </w:t>
      </w:r>
      <w:r w:rsidR="00800D3C" w:rsidRPr="008E5D38">
        <w:rPr>
          <w:lang w:val="uk-UA"/>
        </w:rPr>
        <w:t>добре працює з невеликими навчальними наборами даних і менш чутливий до незбалансованого розподілу класів</w:t>
      </w:r>
      <w:r w:rsidR="008A7DBC" w:rsidRPr="008E5D38">
        <w:rPr>
          <w:lang w:val="uk-UA"/>
        </w:rPr>
        <w:t xml:space="preserve">, проте </w:t>
      </w:r>
      <w:r w:rsidR="00800D3C" w:rsidRPr="008E5D38">
        <w:rPr>
          <w:lang w:val="uk-UA"/>
        </w:rPr>
        <w:t xml:space="preserve">QDA може бути </w:t>
      </w:r>
      <w:proofErr w:type="spellStart"/>
      <w:r w:rsidR="00800D3C" w:rsidRPr="008E5D38">
        <w:rPr>
          <w:lang w:val="uk-UA"/>
        </w:rPr>
        <w:t>обчислювально</w:t>
      </w:r>
      <w:proofErr w:type="spellEnd"/>
      <w:r w:rsidR="00800D3C" w:rsidRPr="008E5D38">
        <w:rPr>
          <w:lang w:val="uk-UA"/>
        </w:rPr>
        <w:t xml:space="preserve"> дорогим, коли кількість </w:t>
      </w:r>
      <w:proofErr w:type="spellStart"/>
      <w:r w:rsidR="00800D3C" w:rsidRPr="008E5D38">
        <w:rPr>
          <w:lang w:val="uk-UA"/>
        </w:rPr>
        <w:t>предикторів</w:t>
      </w:r>
      <w:proofErr w:type="spellEnd"/>
      <w:r w:rsidR="00800D3C" w:rsidRPr="008E5D38">
        <w:rPr>
          <w:lang w:val="uk-UA"/>
        </w:rPr>
        <w:t xml:space="preserve"> велика, оскільки він вимагає обчислення окремої </w:t>
      </w:r>
      <w:proofErr w:type="spellStart"/>
      <w:r w:rsidR="00800D3C" w:rsidRPr="008E5D38">
        <w:rPr>
          <w:lang w:val="uk-UA"/>
        </w:rPr>
        <w:t>коваріаційної</w:t>
      </w:r>
      <w:proofErr w:type="spellEnd"/>
      <w:r w:rsidR="00800D3C" w:rsidRPr="008E5D38">
        <w:rPr>
          <w:lang w:val="uk-UA"/>
        </w:rPr>
        <w:t xml:space="preserve"> матриці для кожного класу. Він також більш схильний до перенавчання, коли кількість </w:t>
      </w:r>
      <w:proofErr w:type="spellStart"/>
      <w:r w:rsidR="00800D3C" w:rsidRPr="008E5D38">
        <w:rPr>
          <w:lang w:val="uk-UA"/>
        </w:rPr>
        <w:t>предикторів</w:t>
      </w:r>
      <w:proofErr w:type="spellEnd"/>
      <w:r w:rsidR="00800D3C" w:rsidRPr="008E5D38">
        <w:rPr>
          <w:lang w:val="uk-UA"/>
        </w:rPr>
        <w:t xml:space="preserve"> невелика порівняно з кількістю навчальних спостережень</w:t>
      </w:r>
      <w:r w:rsidR="00931B44" w:rsidRPr="008E5D38">
        <w:rPr>
          <w:lang w:val="uk-UA"/>
        </w:rPr>
        <w:t xml:space="preserve"> [5</w:t>
      </w:r>
      <w:r w:rsidR="008A5F2A" w:rsidRPr="008E5D38">
        <w:rPr>
          <w:lang w:val="uk-UA"/>
        </w:rPr>
        <w:t>0</w:t>
      </w:r>
      <w:r w:rsidR="00931B44" w:rsidRPr="008E5D38">
        <w:rPr>
          <w:lang w:val="uk-UA"/>
        </w:rPr>
        <w:t>]</w:t>
      </w:r>
      <w:r w:rsidR="008A7DBC" w:rsidRPr="008E5D38">
        <w:rPr>
          <w:lang w:val="uk-UA"/>
        </w:rPr>
        <w:t>.</w:t>
      </w:r>
    </w:p>
    <w:p w14:paraId="38E37CCF" w14:textId="0923DE93" w:rsidR="00F13CAF" w:rsidRPr="008E5D38" w:rsidRDefault="002002D7" w:rsidP="00FC6060">
      <w:pPr>
        <w:rPr>
          <w:lang w:val="uk-UA"/>
        </w:rPr>
      </w:pPr>
      <w:proofErr w:type="spellStart"/>
      <w:r w:rsidRPr="008E5D38">
        <w:rPr>
          <w:lang w:val="uk-UA"/>
        </w:rPr>
        <w:t>XGBoost</w:t>
      </w:r>
      <w:proofErr w:type="spellEnd"/>
      <w:r w:rsidRPr="008E5D38">
        <w:rPr>
          <w:lang w:val="uk-UA"/>
        </w:rPr>
        <w:t xml:space="preserve"> – це ансамбль дерев рішень, заснований на </w:t>
      </w:r>
      <w:proofErr w:type="spellStart"/>
      <w:r w:rsidRPr="008E5D38">
        <w:rPr>
          <w:lang w:val="uk-UA"/>
        </w:rPr>
        <w:t>gradient</w:t>
      </w:r>
      <w:proofErr w:type="spellEnd"/>
      <w:r w:rsidRPr="008E5D38">
        <w:rPr>
          <w:lang w:val="uk-UA"/>
        </w:rPr>
        <w:t xml:space="preserve"> </w:t>
      </w:r>
      <w:proofErr w:type="spellStart"/>
      <w:r w:rsidRPr="008E5D38">
        <w:rPr>
          <w:lang w:val="uk-UA"/>
        </w:rPr>
        <w:t>boosting</w:t>
      </w:r>
      <w:proofErr w:type="spellEnd"/>
      <w:r w:rsidRPr="008E5D38">
        <w:rPr>
          <w:lang w:val="uk-UA"/>
        </w:rPr>
        <w:t xml:space="preserve">, який характеризується високою масштабованістю. Він будує адитивне розширення цільової функції через мінімізацію функції втрат і реалізує методи для підвищення швидкості навчання дерев рішень. </w:t>
      </w:r>
      <w:proofErr w:type="spellStart"/>
      <w:r w:rsidRPr="008E5D38">
        <w:rPr>
          <w:lang w:val="uk-UA"/>
        </w:rPr>
        <w:t>XGBoost</w:t>
      </w:r>
      <w:proofErr w:type="spellEnd"/>
      <w:r w:rsidRPr="008E5D38">
        <w:rPr>
          <w:lang w:val="uk-UA"/>
        </w:rPr>
        <w:t xml:space="preserve"> зменшує обчислювальну складність пошуку найкращого розбиття, використовуючи структуру даних на основі стиснених стовпців для попередньо відсортованих даних та метод, заснований на </w:t>
      </w:r>
      <w:proofErr w:type="spellStart"/>
      <w:r w:rsidRPr="008E5D38">
        <w:rPr>
          <w:lang w:val="uk-UA"/>
        </w:rPr>
        <w:lastRenderedPageBreak/>
        <w:t>процентилях</w:t>
      </w:r>
      <w:proofErr w:type="spellEnd"/>
      <w:r w:rsidRPr="008E5D38">
        <w:rPr>
          <w:lang w:val="uk-UA"/>
        </w:rPr>
        <w:t xml:space="preserve"> даних, що тестує лише підмножину </w:t>
      </w:r>
      <w:proofErr w:type="spellStart"/>
      <w:r w:rsidRPr="008E5D38">
        <w:rPr>
          <w:lang w:val="uk-UA"/>
        </w:rPr>
        <w:t>розбиттів</w:t>
      </w:r>
      <w:proofErr w:type="spellEnd"/>
      <w:r w:rsidRPr="008E5D38">
        <w:rPr>
          <w:lang w:val="uk-UA"/>
        </w:rPr>
        <w:t xml:space="preserve"> і обчислює їхній виграш за допомогою агрегованої статистики</w:t>
      </w:r>
      <w:r w:rsidR="00933C36" w:rsidRPr="008E5D38">
        <w:rPr>
          <w:lang w:val="uk-UA"/>
        </w:rPr>
        <w:t xml:space="preserve"> [5</w:t>
      </w:r>
      <w:r w:rsidR="008A5F2A" w:rsidRPr="008E5D38">
        <w:rPr>
          <w:lang w:val="uk-UA"/>
        </w:rPr>
        <w:t>1</w:t>
      </w:r>
      <w:r w:rsidR="00933C36" w:rsidRPr="008E5D38">
        <w:rPr>
          <w:lang w:val="uk-UA"/>
        </w:rPr>
        <w:t>]</w:t>
      </w:r>
      <w:r w:rsidR="001220A8" w:rsidRPr="008E5D38">
        <w:rPr>
          <w:lang w:val="uk-UA"/>
        </w:rPr>
        <w:t>.</w:t>
      </w:r>
    </w:p>
    <w:p w14:paraId="57C426B0" w14:textId="4E97F0F2" w:rsidR="00F86046" w:rsidRPr="008E5D38" w:rsidRDefault="00B12E4E" w:rsidP="00FC6060">
      <w:pPr>
        <w:rPr>
          <w:lang w:val="uk-UA"/>
        </w:rPr>
      </w:pPr>
      <w:r w:rsidRPr="008E5D38">
        <w:rPr>
          <w:lang w:val="uk-UA"/>
        </w:rPr>
        <w:t xml:space="preserve">Алгоритми машинного навчання, наприклад, такі як </w:t>
      </w:r>
      <w:proofErr w:type="spellStart"/>
      <w:r w:rsidRPr="008E5D38">
        <w:rPr>
          <w:lang w:val="uk-UA"/>
        </w:rPr>
        <w:t>Gradient</w:t>
      </w:r>
      <w:proofErr w:type="spellEnd"/>
      <w:r w:rsidRPr="008E5D38">
        <w:rPr>
          <w:lang w:val="uk-UA"/>
        </w:rPr>
        <w:t xml:space="preserve"> </w:t>
      </w:r>
      <w:proofErr w:type="spellStart"/>
      <w:r w:rsidRPr="008E5D38">
        <w:rPr>
          <w:lang w:val="uk-UA"/>
        </w:rPr>
        <w:t>Boosting</w:t>
      </w:r>
      <w:proofErr w:type="spellEnd"/>
      <w:r w:rsidRPr="008E5D38">
        <w:rPr>
          <w:lang w:val="uk-UA"/>
        </w:rPr>
        <w:t xml:space="preserve">, </w:t>
      </w:r>
      <w:proofErr w:type="spellStart"/>
      <w:r w:rsidRPr="008E5D38">
        <w:rPr>
          <w:lang w:val="uk-UA"/>
        </w:rPr>
        <w:t>Random</w:t>
      </w:r>
      <w:proofErr w:type="spellEnd"/>
      <w:r w:rsidRPr="008E5D38">
        <w:rPr>
          <w:lang w:val="uk-UA"/>
        </w:rPr>
        <w:t xml:space="preserve"> </w:t>
      </w:r>
      <w:proofErr w:type="spellStart"/>
      <w:r w:rsidRPr="008E5D38">
        <w:rPr>
          <w:lang w:val="uk-UA"/>
        </w:rPr>
        <w:t>Forest</w:t>
      </w:r>
      <w:proofErr w:type="spellEnd"/>
      <w:r w:rsidRPr="008E5D38">
        <w:rPr>
          <w:lang w:val="uk-UA"/>
        </w:rPr>
        <w:t xml:space="preserve"> і MLP для класифікації, передбачають низку </w:t>
      </w:r>
      <w:proofErr w:type="spellStart"/>
      <w:r w:rsidRPr="008E5D38">
        <w:rPr>
          <w:lang w:val="uk-UA"/>
        </w:rPr>
        <w:t>гіперпараметрів</w:t>
      </w:r>
      <w:proofErr w:type="spellEnd"/>
      <w:r w:rsidRPr="008E5D38">
        <w:rPr>
          <w:lang w:val="uk-UA"/>
        </w:rPr>
        <w:t>, які необхідно встановити перед їхнім запуском. На відміну від прямих параметрів моделі першого рівня, які визначаються під час навчання, ці параметри налаштування другого рівня часто доводиться ретельно оптимізувати для досягнення максимальної продуктивності</w:t>
      </w:r>
      <w:r w:rsidR="00FB3670" w:rsidRPr="008E5D38">
        <w:rPr>
          <w:lang w:val="uk-UA"/>
        </w:rPr>
        <w:t xml:space="preserve"> [5</w:t>
      </w:r>
      <w:r w:rsidR="008A5F2A" w:rsidRPr="008E5D38">
        <w:rPr>
          <w:lang w:val="uk-UA"/>
        </w:rPr>
        <w:t>2</w:t>
      </w:r>
      <w:r w:rsidR="00FB3670" w:rsidRPr="008E5D38">
        <w:rPr>
          <w:lang w:val="uk-UA"/>
        </w:rPr>
        <w:t>]</w:t>
      </w:r>
      <w:r w:rsidRPr="008E5D38">
        <w:rPr>
          <w:lang w:val="uk-UA"/>
        </w:rPr>
        <w:t>.</w:t>
      </w:r>
      <w:r w:rsidR="00FB3670" w:rsidRPr="008E5D38">
        <w:rPr>
          <w:lang w:val="uk-UA"/>
        </w:rPr>
        <w:t xml:space="preserve"> </w:t>
      </w:r>
      <w:r w:rsidR="0094779D" w:rsidRPr="008E5D38">
        <w:rPr>
          <w:lang w:val="uk-UA"/>
        </w:rPr>
        <w:t>Для програмного обрання необхідних параметрів</w:t>
      </w:r>
      <w:r w:rsidR="00D33793" w:rsidRPr="008E5D38">
        <w:rPr>
          <w:lang w:val="uk-UA"/>
        </w:rPr>
        <w:t xml:space="preserve"> використано метод </w:t>
      </w:r>
      <w:proofErr w:type="spellStart"/>
      <w:r w:rsidR="00D33793" w:rsidRPr="008E5D38">
        <w:rPr>
          <w:lang w:val="uk-UA"/>
        </w:rPr>
        <w:t>GridSearc</w:t>
      </w:r>
      <w:r w:rsidR="005D11B0" w:rsidRPr="008E5D38">
        <w:rPr>
          <w:lang w:val="uk-UA"/>
        </w:rPr>
        <w:t>h</w:t>
      </w:r>
      <w:r w:rsidR="00D33793" w:rsidRPr="008E5D38">
        <w:rPr>
          <w:lang w:val="uk-UA"/>
        </w:rPr>
        <w:t>CV</w:t>
      </w:r>
      <w:proofErr w:type="spellEnd"/>
      <w:r w:rsidR="005D11B0" w:rsidRPr="008E5D38">
        <w:rPr>
          <w:lang w:val="uk-UA"/>
        </w:rPr>
        <w:t xml:space="preserve"> [5</w:t>
      </w:r>
      <w:r w:rsidR="008A5F2A" w:rsidRPr="008E5D38">
        <w:rPr>
          <w:lang w:val="uk-UA"/>
        </w:rPr>
        <w:t>3</w:t>
      </w:r>
      <w:r w:rsidR="005D11B0" w:rsidRPr="008E5D38">
        <w:rPr>
          <w:lang w:val="uk-UA"/>
        </w:rPr>
        <w:t>]</w:t>
      </w:r>
      <w:r w:rsidR="00D33793" w:rsidRPr="008E5D38">
        <w:rPr>
          <w:lang w:val="uk-UA"/>
        </w:rPr>
        <w:t xml:space="preserve">, </w:t>
      </w:r>
      <w:r w:rsidR="005D11B0" w:rsidRPr="008E5D38">
        <w:rPr>
          <w:lang w:val="uk-UA"/>
        </w:rPr>
        <w:t>який знаходить найкращі параметри, шляхом звичайного перебору: він створює модель для кожної можливої комбінації параметрів.</w:t>
      </w:r>
    </w:p>
    <w:p w14:paraId="75C23A1B" w14:textId="77777777" w:rsidR="00AF1615" w:rsidRPr="008E5D38" w:rsidRDefault="00AF1615" w:rsidP="00A83F34">
      <w:pPr>
        <w:rPr>
          <w:lang w:val="uk-UA"/>
        </w:rPr>
      </w:pPr>
    </w:p>
    <w:p w14:paraId="16D13C6E" w14:textId="0C8B1C8F" w:rsidR="00AF1615" w:rsidRPr="008E5D38" w:rsidRDefault="00AF1615" w:rsidP="00AF1615">
      <w:pPr>
        <w:pStyle w:val="Heading2"/>
        <w:rPr>
          <w:lang w:val="uk-UA"/>
        </w:rPr>
      </w:pPr>
      <w:bookmarkStart w:id="20" w:name="_Toc167626060"/>
      <w:r w:rsidRPr="008E5D38">
        <w:rPr>
          <w:lang w:val="uk-UA"/>
        </w:rPr>
        <w:t>2.</w:t>
      </w:r>
      <w:r w:rsidR="008A5F2A" w:rsidRPr="008E5D38">
        <w:rPr>
          <w:lang w:val="uk-UA"/>
        </w:rPr>
        <w:t>5</w:t>
      </w:r>
      <w:r w:rsidRPr="008E5D38">
        <w:rPr>
          <w:lang w:val="uk-UA"/>
        </w:rPr>
        <w:t>. Метрики для оцінки класифікації</w:t>
      </w:r>
      <w:bookmarkEnd w:id="20"/>
    </w:p>
    <w:p w14:paraId="5CCCEE1E" w14:textId="77777777" w:rsidR="00AF1615" w:rsidRPr="008E5D38" w:rsidRDefault="00AF1615" w:rsidP="00AF1615">
      <w:pPr>
        <w:rPr>
          <w:lang w:val="uk-UA"/>
        </w:rPr>
      </w:pPr>
    </w:p>
    <w:p w14:paraId="4313C16E" w14:textId="37861B97" w:rsidR="00AF1615" w:rsidRPr="008E5D38" w:rsidRDefault="009B2894" w:rsidP="00AF1615">
      <w:pPr>
        <w:rPr>
          <w:lang w:val="uk-UA"/>
        </w:rPr>
      </w:pPr>
      <w:r w:rsidRPr="008E5D38">
        <w:rPr>
          <w:lang w:val="uk-UA"/>
        </w:rPr>
        <w:t>Метрика оцінювання відіграє вирішальну роль в отриманні оптимального класифікатора під час навчання класифікації. Таким чином, вибір відповідної метрики оцінки є важливим ключем для дискримінації та отримання оптимального класифікатора</w:t>
      </w:r>
      <w:r w:rsidR="00D0773A" w:rsidRPr="008E5D38">
        <w:rPr>
          <w:lang w:val="uk-UA"/>
        </w:rPr>
        <w:t xml:space="preserve"> [5</w:t>
      </w:r>
      <w:r w:rsidR="00505B23" w:rsidRPr="008E5D38">
        <w:rPr>
          <w:lang w:val="uk-UA"/>
        </w:rPr>
        <w:t>4</w:t>
      </w:r>
      <w:r w:rsidR="00D0773A" w:rsidRPr="008E5D38">
        <w:rPr>
          <w:lang w:val="uk-UA"/>
        </w:rPr>
        <w:t>]</w:t>
      </w:r>
      <w:r w:rsidRPr="008E5D38">
        <w:rPr>
          <w:lang w:val="uk-UA"/>
        </w:rPr>
        <w:t>.</w:t>
      </w:r>
    </w:p>
    <w:p w14:paraId="234873CC" w14:textId="7A91E122" w:rsidR="00F855E3" w:rsidRPr="008E5D38" w:rsidRDefault="00166D30" w:rsidP="00AF1615">
      <w:pPr>
        <w:rPr>
          <w:lang w:val="uk-UA"/>
        </w:rPr>
      </w:pPr>
      <w:r w:rsidRPr="008E5D38">
        <w:rPr>
          <w:lang w:val="uk-UA"/>
        </w:rPr>
        <w:t xml:space="preserve">Для різних метрик використовуються основні </w:t>
      </w:r>
      <w:r w:rsidR="00601F7C" w:rsidRPr="008E5D38">
        <w:rPr>
          <w:lang w:val="uk-UA"/>
        </w:rPr>
        <w:t>індикатори</w:t>
      </w:r>
      <w:r w:rsidR="00EA1F85" w:rsidRPr="008E5D38">
        <w:rPr>
          <w:lang w:val="uk-UA"/>
        </w:rPr>
        <w:t xml:space="preserve"> [5</w:t>
      </w:r>
      <w:r w:rsidR="00505B23" w:rsidRPr="008E5D38">
        <w:rPr>
          <w:lang w:val="uk-UA"/>
        </w:rPr>
        <w:t>5</w:t>
      </w:r>
      <w:r w:rsidR="004E1E87" w:rsidRPr="008E5D38">
        <w:rPr>
          <w:lang w:val="uk-UA"/>
        </w:rPr>
        <w:t>]</w:t>
      </w:r>
      <w:r w:rsidR="00601F7C" w:rsidRPr="008E5D38">
        <w:rPr>
          <w:lang w:val="uk-UA"/>
        </w:rPr>
        <w:t>:</w:t>
      </w:r>
    </w:p>
    <w:p w14:paraId="0F328D39" w14:textId="77777777" w:rsidR="00A83F34" w:rsidRDefault="00A83F34" w:rsidP="00A83F34">
      <w:pPr>
        <w:rPr>
          <w:lang w:val="uk-UA"/>
        </w:rPr>
      </w:pPr>
      <w:r>
        <w:rPr>
          <w:rFonts w:cs="Times New Roman"/>
          <w:lang w:val="uk-UA"/>
        </w:rPr>
        <w:t>•</w:t>
      </w:r>
      <w:r>
        <w:rPr>
          <w:lang w:val="uk-UA"/>
        </w:rPr>
        <w:t xml:space="preserve"> </w:t>
      </w:r>
      <w:r w:rsidR="00601F7C" w:rsidRPr="00A83F34">
        <w:rPr>
          <w:lang w:val="uk-UA"/>
        </w:rPr>
        <w:t>TP</w:t>
      </w:r>
      <w:r w:rsidR="00F14F18" w:rsidRPr="00A83F34">
        <w:rPr>
          <w:lang w:val="uk-UA"/>
        </w:rPr>
        <w:t xml:space="preserve"> (</w:t>
      </w:r>
      <w:proofErr w:type="spellStart"/>
      <w:r w:rsidR="00F14F18" w:rsidRPr="00A83F34">
        <w:rPr>
          <w:lang w:val="uk-UA"/>
        </w:rPr>
        <w:t>True</w:t>
      </w:r>
      <w:proofErr w:type="spellEnd"/>
      <w:r w:rsidR="00F14F18" w:rsidRPr="00A83F34">
        <w:rPr>
          <w:lang w:val="uk-UA"/>
        </w:rPr>
        <w:t xml:space="preserve"> </w:t>
      </w:r>
      <w:proofErr w:type="spellStart"/>
      <w:r w:rsidR="00F14F18" w:rsidRPr="00A83F34">
        <w:rPr>
          <w:lang w:val="uk-UA"/>
        </w:rPr>
        <w:t>Positive</w:t>
      </w:r>
      <w:proofErr w:type="spellEnd"/>
      <w:r w:rsidR="00F14F18" w:rsidRPr="00A83F34">
        <w:rPr>
          <w:lang w:val="uk-UA"/>
        </w:rPr>
        <w:t>)</w:t>
      </w:r>
      <w:r w:rsidR="00601F7C" w:rsidRPr="00A83F34">
        <w:rPr>
          <w:lang w:val="uk-UA"/>
        </w:rPr>
        <w:t xml:space="preserve"> – зразки, віднесені до прогнозованого класу </w:t>
      </w:r>
      <w:r w:rsidR="00F14F18" w:rsidRPr="00A83F34">
        <w:rPr>
          <w:lang w:val="uk-UA"/>
        </w:rPr>
        <w:t>0</w:t>
      </w:r>
      <w:r w:rsidR="00601F7C" w:rsidRPr="00A83F34">
        <w:rPr>
          <w:lang w:val="uk-UA"/>
        </w:rPr>
        <w:t xml:space="preserve">, які є зразками фактичного класу </w:t>
      </w:r>
      <w:r w:rsidR="00F14F18" w:rsidRPr="00A83F34">
        <w:rPr>
          <w:lang w:val="uk-UA"/>
        </w:rPr>
        <w:t>0</w:t>
      </w:r>
      <w:r w:rsidR="00601F7C" w:rsidRPr="00A83F34">
        <w:rPr>
          <w:lang w:val="uk-UA"/>
        </w:rPr>
        <w:t>;</w:t>
      </w:r>
    </w:p>
    <w:p w14:paraId="2CE5F54F" w14:textId="77777777" w:rsidR="00A83F34" w:rsidRDefault="00A83F34" w:rsidP="00A83F34">
      <w:pPr>
        <w:rPr>
          <w:lang w:val="uk-UA"/>
        </w:rPr>
      </w:pPr>
      <w:r>
        <w:rPr>
          <w:rFonts w:cs="Times New Roman"/>
          <w:lang w:val="uk-UA"/>
        </w:rPr>
        <w:t xml:space="preserve">• </w:t>
      </w:r>
      <w:r w:rsidR="00F14F18" w:rsidRPr="00A83F34">
        <w:rPr>
          <w:lang w:val="uk-UA"/>
        </w:rPr>
        <w:t>FN (</w:t>
      </w:r>
      <w:proofErr w:type="spellStart"/>
      <w:r w:rsidR="00F14F18" w:rsidRPr="00A83F34">
        <w:rPr>
          <w:lang w:val="uk-UA"/>
        </w:rPr>
        <w:t>False</w:t>
      </w:r>
      <w:proofErr w:type="spellEnd"/>
      <w:r w:rsidR="00F14F18" w:rsidRPr="00A83F34">
        <w:rPr>
          <w:lang w:val="uk-UA"/>
        </w:rPr>
        <w:t xml:space="preserve"> </w:t>
      </w:r>
      <w:proofErr w:type="spellStart"/>
      <w:r w:rsidR="00F14F18" w:rsidRPr="00A83F34">
        <w:rPr>
          <w:lang w:val="uk-UA"/>
        </w:rPr>
        <w:t>Negative</w:t>
      </w:r>
      <w:proofErr w:type="spellEnd"/>
      <w:r w:rsidR="00F14F18" w:rsidRPr="00A83F34">
        <w:rPr>
          <w:lang w:val="uk-UA"/>
        </w:rPr>
        <w:t>)</w:t>
      </w:r>
      <w:r w:rsidR="00601F7C" w:rsidRPr="00A83F34">
        <w:rPr>
          <w:lang w:val="uk-UA"/>
        </w:rPr>
        <w:t xml:space="preserve"> </w:t>
      </w:r>
      <w:r w:rsidR="00F14F18" w:rsidRPr="00A83F34">
        <w:rPr>
          <w:lang w:val="uk-UA"/>
        </w:rPr>
        <w:t>–</w:t>
      </w:r>
      <w:r w:rsidR="00601F7C" w:rsidRPr="00A83F34">
        <w:rPr>
          <w:lang w:val="uk-UA"/>
        </w:rPr>
        <w:t xml:space="preserve"> зразки, віднесені до прогнозованого класу </w:t>
      </w:r>
      <w:r w:rsidR="00F14F18" w:rsidRPr="00A83F34">
        <w:rPr>
          <w:lang w:val="uk-UA"/>
        </w:rPr>
        <w:t>1</w:t>
      </w:r>
      <w:r w:rsidR="00601F7C" w:rsidRPr="00A83F34">
        <w:rPr>
          <w:lang w:val="uk-UA"/>
        </w:rPr>
        <w:t xml:space="preserve">, які є зразками фактичного класу </w:t>
      </w:r>
      <w:r w:rsidR="00F14F18" w:rsidRPr="00A83F34">
        <w:rPr>
          <w:lang w:val="uk-UA"/>
        </w:rPr>
        <w:t>0</w:t>
      </w:r>
      <w:r w:rsidR="00601F7C" w:rsidRPr="00A83F34">
        <w:rPr>
          <w:lang w:val="uk-UA"/>
        </w:rPr>
        <w:t>;</w:t>
      </w:r>
    </w:p>
    <w:p w14:paraId="2D5BF7EF" w14:textId="6C0CEACE" w:rsidR="00601F7C" w:rsidRPr="00A83F34" w:rsidRDefault="00A83F34" w:rsidP="00A83F34">
      <w:pPr>
        <w:rPr>
          <w:lang w:val="uk-UA"/>
        </w:rPr>
      </w:pPr>
      <w:r>
        <w:rPr>
          <w:rFonts w:cs="Times New Roman"/>
          <w:lang w:val="uk-UA"/>
        </w:rPr>
        <w:t xml:space="preserve">• </w:t>
      </w:r>
      <w:r w:rsidR="00EA1F85" w:rsidRPr="00A83F34">
        <w:rPr>
          <w:lang w:val="uk-UA"/>
        </w:rPr>
        <w:t>FP (</w:t>
      </w:r>
      <w:proofErr w:type="spellStart"/>
      <w:r w:rsidR="00EA1F85" w:rsidRPr="00A83F34">
        <w:rPr>
          <w:lang w:val="uk-UA"/>
        </w:rPr>
        <w:t>False</w:t>
      </w:r>
      <w:proofErr w:type="spellEnd"/>
      <w:r w:rsidR="00EA1F85" w:rsidRPr="00A83F34">
        <w:rPr>
          <w:lang w:val="uk-UA"/>
        </w:rPr>
        <w:t xml:space="preserve"> </w:t>
      </w:r>
      <w:proofErr w:type="spellStart"/>
      <w:r w:rsidR="00EA1F85" w:rsidRPr="00A83F34">
        <w:rPr>
          <w:lang w:val="uk-UA"/>
        </w:rPr>
        <w:t>Positive</w:t>
      </w:r>
      <w:proofErr w:type="spellEnd"/>
      <w:r w:rsidR="00EA1F85" w:rsidRPr="00A83F34">
        <w:rPr>
          <w:lang w:val="uk-UA"/>
        </w:rPr>
        <w:t>) –</w:t>
      </w:r>
      <w:r w:rsidR="00601F7C" w:rsidRPr="00A83F34">
        <w:rPr>
          <w:lang w:val="uk-UA"/>
        </w:rPr>
        <w:t xml:space="preserve"> зразки, віднесені до прогнозованого класу </w:t>
      </w:r>
      <w:r w:rsidR="00EA1F85" w:rsidRPr="00A83F34">
        <w:rPr>
          <w:lang w:val="uk-UA"/>
        </w:rPr>
        <w:t>0</w:t>
      </w:r>
      <w:r w:rsidR="00601F7C" w:rsidRPr="00A83F34">
        <w:rPr>
          <w:lang w:val="uk-UA"/>
        </w:rPr>
        <w:t xml:space="preserve">, які є зразками фактичного класу </w:t>
      </w:r>
      <w:r w:rsidR="00EA1F85" w:rsidRPr="00A83F34">
        <w:rPr>
          <w:lang w:val="uk-UA"/>
        </w:rPr>
        <w:t>1</w:t>
      </w:r>
      <w:r w:rsidR="00601F7C" w:rsidRPr="00A83F34">
        <w:rPr>
          <w:lang w:val="uk-UA"/>
        </w:rPr>
        <w:t>;</w:t>
      </w:r>
    </w:p>
    <w:p w14:paraId="168F6B55" w14:textId="03F69C87" w:rsidR="00601F7C" w:rsidRPr="00A83F34" w:rsidRDefault="00A83F34" w:rsidP="00A83F34">
      <w:pPr>
        <w:rPr>
          <w:lang w:val="uk-UA"/>
        </w:rPr>
      </w:pPr>
      <w:r>
        <w:rPr>
          <w:rFonts w:cs="Times New Roman"/>
          <w:lang w:val="uk-UA"/>
        </w:rPr>
        <w:t xml:space="preserve">• </w:t>
      </w:r>
      <w:r w:rsidR="00EA1F85" w:rsidRPr="00A83F34">
        <w:rPr>
          <w:lang w:val="uk-UA"/>
        </w:rPr>
        <w:t>TN (</w:t>
      </w:r>
      <w:proofErr w:type="spellStart"/>
      <w:r w:rsidR="00EA1F85" w:rsidRPr="00A83F34">
        <w:rPr>
          <w:lang w:val="uk-UA"/>
        </w:rPr>
        <w:t>True</w:t>
      </w:r>
      <w:proofErr w:type="spellEnd"/>
      <w:r w:rsidR="00EA1F85" w:rsidRPr="00A83F34">
        <w:rPr>
          <w:lang w:val="uk-UA"/>
        </w:rPr>
        <w:t xml:space="preserve"> </w:t>
      </w:r>
      <w:proofErr w:type="spellStart"/>
      <w:r w:rsidR="00EA1F85" w:rsidRPr="00A83F34">
        <w:rPr>
          <w:lang w:val="uk-UA"/>
        </w:rPr>
        <w:t>Negative</w:t>
      </w:r>
      <w:proofErr w:type="spellEnd"/>
      <w:r w:rsidR="00EA1F85" w:rsidRPr="00A83F34">
        <w:rPr>
          <w:lang w:val="uk-UA"/>
        </w:rPr>
        <w:t>)</w:t>
      </w:r>
      <w:r w:rsidR="00601F7C" w:rsidRPr="00A83F34">
        <w:rPr>
          <w:lang w:val="uk-UA"/>
        </w:rPr>
        <w:t xml:space="preserve"> </w:t>
      </w:r>
      <w:r w:rsidR="00EA1F85" w:rsidRPr="00A83F34">
        <w:rPr>
          <w:lang w:val="uk-UA"/>
        </w:rPr>
        <w:t>–</w:t>
      </w:r>
      <w:r w:rsidR="00601F7C" w:rsidRPr="00A83F34">
        <w:rPr>
          <w:lang w:val="uk-UA"/>
        </w:rPr>
        <w:t xml:space="preserve"> зразки, віднесені до прогнозованого класу </w:t>
      </w:r>
      <w:r w:rsidR="00EA1F85" w:rsidRPr="00A83F34">
        <w:rPr>
          <w:lang w:val="uk-UA"/>
        </w:rPr>
        <w:t>1</w:t>
      </w:r>
      <w:r w:rsidR="00601F7C" w:rsidRPr="00A83F34">
        <w:rPr>
          <w:lang w:val="uk-UA"/>
        </w:rPr>
        <w:t xml:space="preserve">, які є зразками фактичного класу </w:t>
      </w:r>
      <w:r w:rsidR="00EA1F85" w:rsidRPr="00A83F34">
        <w:rPr>
          <w:lang w:val="uk-UA"/>
        </w:rPr>
        <w:t>1</w:t>
      </w:r>
      <w:r w:rsidR="00601F7C" w:rsidRPr="00A83F34">
        <w:rPr>
          <w:lang w:val="uk-UA"/>
        </w:rPr>
        <w:t>.</w:t>
      </w:r>
    </w:p>
    <w:p w14:paraId="503B5D8C" w14:textId="77777777" w:rsidR="00A83F34" w:rsidRDefault="00147D02" w:rsidP="00A83F34">
      <w:pPr>
        <w:rPr>
          <w:lang w:val="uk-UA"/>
        </w:rPr>
      </w:pPr>
      <w:r w:rsidRPr="008E5D38">
        <w:rPr>
          <w:lang w:val="uk-UA"/>
        </w:rPr>
        <w:t>До порогових метрик можна віднести</w:t>
      </w:r>
      <w:r w:rsidR="00040EF8" w:rsidRPr="008E5D38">
        <w:rPr>
          <w:lang w:val="uk-UA"/>
        </w:rPr>
        <w:t xml:space="preserve"> [5</w:t>
      </w:r>
      <w:r w:rsidR="00505B23" w:rsidRPr="008E5D38">
        <w:rPr>
          <w:lang w:val="uk-UA"/>
        </w:rPr>
        <w:t>4</w:t>
      </w:r>
      <w:r w:rsidR="00040EF8" w:rsidRPr="008E5D38">
        <w:rPr>
          <w:lang w:val="uk-UA"/>
        </w:rPr>
        <w:t>]</w:t>
      </w:r>
      <w:r w:rsidRPr="008E5D38">
        <w:rPr>
          <w:lang w:val="uk-UA"/>
        </w:rPr>
        <w:t>:</w:t>
      </w:r>
    </w:p>
    <w:p w14:paraId="197B8870" w14:textId="77777777" w:rsidR="006B37B4" w:rsidRDefault="00A83F34" w:rsidP="006B37B4">
      <w:pPr>
        <w:rPr>
          <w:lang w:val="uk-UA"/>
        </w:rPr>
      </w:pPr>
      <w:r>
        <w:rPr>
          <w:rFonts w:cs="Times New Roman"/>
          <w:lang w:val="uk-UA"/>
        </w:rPr>
        <w:t xml:space="preserve">• </w:t>
      </w:r>
      <w:proofErr w:type="spellStart"/>
      <w:r w:rsidR="00147D02" w:rsidRPr="00A83F34">
        <w:rPr>
          <w:lang w:val="uk-UA"/>
        </w:rPr>
        <w:t>Accuracy</w:t>
      </w:r>
      <w:proofErr w:type="spellEnd"/>
      <w:r w:rsidR="00147D02" w:rsidRPr="00A83F34">
        <w:rPr>
          <w:lang w:val="uk-UA"/>
        </w:rPr>
        <w:t xml:space="preserve"> </w:t>
      </w:r>
    </w:p>
    <w:p w14:paraId="6FBD7BC8" w14:textId="02D90DF6" w:rsidR="00370AA9" w:rsidRPr="006B37B4" w:rsidRDefault="006B37B4" w:rsidP="006B37B4">
      <w:pPr>
        <w:rPr>
          <w:lang w:val="uk-UA"/>
        </w:rPr>
      </w:pPr>
      <w:r>
        <w:rPr>
          <w:rFonts w:cs="Times New Roman"/>
          <w:lang w:val="uk-UA"/>
        </w:rPr>
        <w:t xml:space="preserve">• </w:t>
      </w:r>
      <w:proofErr w:type="spellStart"/>
      <w:r w:rsidR="00370AA9" w:rsidRPr="006B37B4">
        <w:rPr>
          <w:lang w:val="uk-UA"/>
        </w:rPr>
        <w:t>Precision</w:t>
      </w:r>
      <w:proofErr w:type="spellEnd"/>
    </w:p>
    <w:p w14:paraId="48EDE1D0" w14:textId="35517DC7" w:rsidR="00370AA9" w:rsidRPr="006B37B4" w:rsidRDefault="006B37B4" w:rsidP="006B37B4">
      <w:pPr>
        <w:rPr>
          <w:lang w:val="uk-UA"/>
        </w:rPr>
      </w:pPr>
      <w:r>
        <w:rPr>
          <w:rFonts w:cs="Times New Roman"/>
          <w:lang w:val="uk-UA"/>
        </w:rPr>
        <w:t xml:space="preserve">• </w:t>
      </w:r>
      <w:proofErr w:type="spellStart"/>
      <w:r w:rsidR="00370AA9" w:rsidRPr="006B37B4">
        <w:rPr>
          <w:lang w:val="uk-UA"/>
        </w:rPr>
        <w:t>Recall</w:t>
      </w:r>
      <w:proofErr w:type="spellEnd"/>
    </w:p>
    <w:p w14:paraId="7C261591" w14:textId="7D50E2E2" w:rsidR="008925C2" w:rsidRPr="006B37B4" w:rsidRDefault="006B37B4" w:rsidP="006B37B4">
      <w:pPr>
        <w:rPr>
          <w:lang w:val="uk-UA"/>
        </w:rPr>
      </w:pPr>
      <w:r>
        <w:rPr>
          <w:rFonts w:cs="Times New Roman"/>
          <w:lang w:val="uk-UA"/>
        </w:rPr>
        <w:lastRenderedPageBreak/>
        <w:t xml:space="preserve">• </w:t>
      </w:r>
      <w:r w:rsidR="008925C2" w:rsidRPr="006B37B4">
        <w:rPr>
          <w:lang w:val="uk-UA"/>
        </w:rPr>
        <w:t>F1-score</w:t>
      </w:r>
    </w:p>
    <w:p w14:paraId="268F07AE" w14:textId="6220DC97" w:rsidR="00C119F0" w:rsidRPr="008E5D38" w:rsidRDefault="00B30110" w:rsidP="00C119F0">
      <w:pPr>
        <w:rPr>
          <w:lang w:val="uk-UA"/>
        </w:rPr>
      </w:pPr>
      <w:proofErr w:type="spellStart"/>
      <w:r w:rsidRPr="008E5D38">
        <w:rPr>
          <w:lang w:val="uk-UA"/>
        </w:rPr>
        <w:t>A</w:t>
      </w:r>
      <w:r w:rsidR="00C119F0" w:rsidRPr="008E5D38">
        <w:rPr>
          <w:lang w:val="uk-UA"/>
        </w:rPr>
        <w:t>ccuracy</w:t>
      </w:r>
      <w:proofErr w:type="spellEnd"/>
      <w:r w:rsidR="008F1C8B" w:rsidRPr="008E5D38">
        <w:rPr>
          <w:lang w:val="uk-UA"/>
        </w:rPr>
        <w:t xml:space="preserve"> вимірює частку правильних прогнозів у загальній кількості оцінених випадків (2.</w:t>
      </w:r>
      <w:r w:rsidR="00CA469B">
        <w:rPr>
          <w:lang w:val="uk-UA"/>
        </w:rPr>
        <w:t>3</w:t>
      </w:r>
      <w:r w:rsidR="008F1C8B" w:rsidRPr="008E5D38">
        <w:rPr>
          <w:lang w:val="uk-UA"/>
        </w:rPr>
        <w:t>):</w:t>
      </w:r>
    </w:p>
    <w:p w14:paraId="206E2919" w14:textId="1B618B83" w:rsidR="008871B1" w:rsidRPr="008E5D38" w:rsidRDefault="008871B1" w:rsidP="00C119F0">
      <w:pPr>
        <w:rPr>
          <w:lang w:val="uk-UA"/>
        </w:rPr>
      </w:pPr>
    </w:p>
    <w:tbl>
      <w:tblPr>
        <w:tblStyle w:val="TableGrid"/>
        <w:tblW w:w="0" w:type="auto"/>
        <w:tblLook w:val="04A0" w:firstRow="1" w:lastRow="0" w:firstColumn="1" w:lastColumn="0" w:noHBand="0" w:noVBand="1"/>
      </w:tblPr>
      <w:tblGrid>
        <w:gridCol w:w="9067"/>
        <w:gridCol w:w="844"/>
      </w:tblGrid>
      <w:tr w:rsidR="008F1C8B" w:rsidRPr="008E5D38" w14:paraId="410CC186"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59F8A0" w14:textId="4BBF73A6" w:rsidR="008F1C8B" w:rsidRPr="008E5D38" w:rsidRDefault="004D7C71" w:rsidP="00842415">
            <w:pPr>
              <w:spacing w:line="240" w:lineRule="auto"/>
              <w:ind w:firstLine="0"/>
              <w:jc w:val="center"/>
              <w:rPr>
                <w:lang w:val="uk-UA"/>
              </w:rPr>
            </w:pPr>
            <w:r w:rsidRPr="008E5D38">
              <w:rPr>
                <w:noProof/>
                <w:lang w:val="uk-UA"/>
              </w:rPr>
              <w:drawing>
                <wp:inline distT="0" distB="0" distL="0" distR="0" wp14:anchorId="0AC47AEE" wp14:editId="183E582C">
                  <wp:extent cx="2314755" cy="466165"/>
                  <wp:effectExtent l="0" t="0" r="0" b="3810"/>
                  <wp:docPr id="936408657" name="Picture 2" descr="A black text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08657" name="Picture 2" descr="A black text with black letter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24779" cy="488323"/>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A4097C" w14:textId="67F719CA" w:rsidR="008F1C8B" w:rsidRPr="008E5D38" w:rsidRDefault="008F1C8B" w:rsidP="00842415">
            <w:pPr>
              <w:spacing w:line="240" w:lineRule="auto"/>
              <w:ind w:firstLine="0"/>
              <w:jc w:val="left"/>
              <w:rPr>
                <w:lang w:val="uk-UA"/>
              </w:rPr>
            </w:pPr>
            <w:r w:rsidRPr="008E5D38">
              <w:rPr>
                <w:lang w:val="uk-UA"/>
              </w:rPr>
              <w:t>(</w:t>
            </w:r>
            <w:r w:rsidR="004D7C71" w:rsidRPr="00CA469B">
              <w:rPr>
                <w:lang w:val="uk-UA"/>
              </w:rPr>
              <w:t>2</w:t>
            </w:r>
            <w:r w:rsidRPr="00CA469B">
              <w:rPr>
                <w:lang w:val="uk-UA"/>
              </w:rPr>
              <w:t>.</w:t>
            </w:r>
            <w:r w:rsidR="00CA469B" w:rsidRPr="00CA469B">
              <w:rPr>
                <w:lang w:val="uk-UA"/>
              </w:rPr>
              <w:t>3</w:t>
            </w:r>
            <w:r w:rsidRPr="008E5D38">
              <w:rPr>
                <w:lang w:val="uk-UA"/>
              </w:rPr>
              <w:t>)</w:t>
            </w:r>
          </w:p>
        </w:tc>
      </w:tr>
    </w:tbl>
    <w:p w14:paraId="300F528C" w14:textId="77777777" w:rsidR="008F1C8B" w:rsidRPr="008E5D38" w:rsidRDefault="008F1C8B" w:rsidP="00C119F0">
      <w:pPr>
        <w:rPr>
          <w:lang w:val="uk-UA"/>
        </w:rPr>
      </w:pPr>
    </w:p>
    <w:p w14:paraId="6914CC75" w14:textId="07845808" w:rsidR="00B30110" w:rsidRDefault="007C677D" w:rsidP="00016E22">
      <w:pPr>
        <w:rPr>
          <w:lang w:val="uk-UA"/>
        </w:rPr>
      </w:pPr>
      <w:proofErr w:type="spellStart"/>
      <w:r w:rsidRPr="008E5D38">
        <w:rPr>
          <w:lang w:val="uk-UA"/>
        </w:rPr>
        <w:t>Precision</w:t>
      </w:r>
      <w:proofErr w:type="spellEnd"/>
      <w:r w:rsidRPr="008E5D38">
        <w:rPr>
          <w:lang w:val="uk-UA"/>
        </w:rPr>
        <w:t xml:space="preserve"> використовується для вимірювання позитивних шаблонів, які були правильно передбачені із загальної кількості передбачених шаблонів у позитивному класі</w:t>
      </w:r>
      <w:r w:rsidR="00B30110" w:rsidRPr="008E5D38">
        <w:rPr>
          <w:lang w:val="uk-UA"/>
        </w:rPr>
        <w:t xml:space="preserve"> (2.</w:t>
      </w:r>
      <w:r w:rsidR="00CA469B">
        <w:rPr>
          <w:lang w:val="uk-UA"/>
        </w:rPr>
        <w:t>4</w:t>
      </w:r>
      <w:r w:rsidR="00B30110" w:rsidRPr="008E5D38">
        <w:rPr>
          <w:lang w:val="uk-UA"/>
        </w:rPr>
        <w:t>):</w:t>
      </w:r>
    </w:p>
    <w:p w14:paraId="2ACA6A5C" w14:textId="77777777" w:rsidR="006B37B4" w:rsidRPr="008E5D38" w:rsidRDefault="006B37B4" w:rsidP="00016E22">
      <w:pPr>
        <w:rPr>
          <w:lang w:val="uk-UA"/>
        </w:rPr>
      </w:pPr>
    </w:p>
    <w:tbl>
      <w:tblPr>
        <w:tblStyle w:val="TableGrid"/>
        <w:tblW w:w="0" w:type="auto"/>
        <w:tblLook w:val="04A0" w:firstRow="1" w:lastRow="0" w:firstColumn="1" w:lastColumn="0" w:noHBand="0" w:noVBand="1"/>
      </w:tblPr>
      <w:tblGrid>
        <w:gridCol w:w="9067"/>
        <w:gridCol w:w="844"/>
      </w:tblGrid>
      <w:tr w:rsidR="00016E22" w:rsidRPr="008E5D38" w14:paraId="606D631F"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076CDC" w14:textId="3D6B5D2C" w:rsidR="00016E22" w:rsidRPr="008E5D38" w:rsidRDefault="008201CF" w:rsidP="00842415">
            <w:pPr>
              <w:spacing w:line="240" w:lineRule="auto"/>
              <w:ind w:firstLine="0"/>
              <w:jc w:val="center"/>
              <w:rPr>
                <w:lang w:val="uk-UA"/>
              </w:rPr>
            </w:pPr>
            <w:r w:rsidRPr="008E5D38">
              <w:rPr>
                <w:noProof/>
                <w:lang w:val="uk-UA"/>
              </w:rPr>
              <w:drawing>
                <wp:inline distT="0" distB="0" distL="0" distR="0" wp14:anchorId="5AE22611" wp14:editId="08702CD0">
                  <wp:extent cx="1748118" cy="494417"/>
                  <wp:effectExtent l="0" t="0" r="5080" b="1270"/>
                  <wp:docPr id="876689108" name="Picture 3" descr="A black text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89108" name="Picture 3" descr="A black text with black letter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786656" cy="505317"/>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E80DFD" w14:textId="608B5BFA" w:rsidR="00016E22" w:rsidRPr="008E5D38" w:rsidRDefault="00016E22" w:rsidP="00842415">
            <w:pPr>
              <w:spacing w:line="240" w:lineRule="auto"/>
              <w:ind w:firstLine="0"/>
              <w:jc w:val="left"/>
              <w:rPr>
                <w:lang w:val="uk-UA"/>
              </w:rPr>
            </w:pPr>
            <w:r w:rsidRPr="008E5D38">
              <w:rPr>
                <w:lang w:val="uk-UA"/>
              </w:rPr>
              <w:t>(</w:t>
            </w:r>
            <w:r w:rsidRPr="00CA469B">
              <w:rPr>
                <w:lang w:val="uk-UA"/>
              </w:rPr>
              <w:t>2.</w:t>
            </w:r>
            <w:r w:rsidR="00CA469B" w:rsidRPr="00CA469B">
              <w:rPr>
                <w:lang w:val="uk-UA"/>
              </w:rPr>
              <w:t>4</w:t>
            </w:r>
            <w:r w:rsidRPr="008E5D38">
              <w:rPr>
                <w:lang w:val="uk-UA"/>
              </w:rPr>
              <w:t>)</w:t>
            </w:r>
          </w:p>
        </w:tc>
      </w:tr>
    </w:tbl>
    <w:p w14:paraId="652B3C6B" w14:textId="77777777" w:rsidR="00FD121B" w:rsidRPr="008E5D38" w:rsidRDefault="00FD121B" w:rsidP="00C119F0">
      <w:pPr>
        <w:rPr>
          <w:rFonts w:eastAsiaTheme="minorEastAsia"/>
          <w:lang w:val="uk-UA"/>
        </w:rPr>
      </w:pPr>
    </w:p>
    <w:p w14:paraId="2B34A90A" w14:textId="01EE6F37" w:rsidR="00693D1D" w:rsidRDefault="007A530F" w:rsidP="00693D1D">
      <w:pPr>
        <w:rPr>
          <w:rFonts w:eastAsiaTheme="minorEastAsia"/>
          <w:lang w:val="uk-UA"/>
        </w:rPr>
      </w:pPr>
      <w:proofErr w:type="spellStart"/>
      <w:r w:rsidRPr="008E5D38">
        <w:rPr>
          <w:rFonts w:eastAsiaTheme="minorEastAsia"/>
          <w:lang w:val="uk-UA"/>
        </w:rPr>
        <w:t>Recall</w:t>
      </w:r>
      <w:proofErr w:type="spellEnd"/>
      <w:r w:rsidRPr="008E5D38">
        <w:rPr>
          <w:rFonts w:eastAsiaTheme="minorEastAsia"/>
          <w:lang w:val="uk-UA"/>
        </w:rPr>
        <w:t xml:space="preserve"> використовується для вимірювання частки позитивних шаблонів, які були правильно класифіковані</w:t>
      </w:r>
      <w:r w:rsidR="00693D1D" w:rsidRPr="008E5D38">
        <w:rPr>
          <w:rFonts w:eastAsiaTheme="minorEastAsia"/>
          <w:lang w:val="uk-UA"/>
        </w:rPr>
        <w:t xml:space="preserve"> (2.</w:t>
      </w:r>
      <w:r w:rsidR="00CA469B">
        <w:rPr>
          <w:rFonts w:eastAsiaTheme="minorEastAsia"/>
          <w:lang w:val="uk-UA"/>
        </w:rPr>
        <w:t>5</w:t>
      </w:r>
      <w:r w:rsidR="00693D1D" w:rsidRPr="008E5D38">
        <w:rPr>
          <w:rFonts w:eastAsiaTheme="minorEastAsia"/>
          <w:lang w:val="uk-UA"/>
        </w:rPr>
        <w:t>):</w:t>
      </w:r>
    </w:p>
    <w:p w14:paraId="0716EDAA" w14:textId="77777777" w:rsidR="006B37B4" w:rsidRPr="008E5D38" w:rsidRDefault="006B37B4" w:rsidP="00693D1D">
      <w:pPr>
        <w:rPr>
          <w:rFonts w:eastAsiaTheme="minorEastAsia"/>
          <w:lang w:val="uk-UA"/>
        </w:rPr>
      </w:pPr>
    </w:p>
    <w:tbl>
      <w:tblPr>
        <w:tblStyle w:val="TableGrid"/>
        <w:tblW w:w="0" w:type="auto"/>
        <w:tblLook w:val="04A0" w:firstRow="1" w:lastRow="0" w:firstColumn="1" w:lastColumn="0" w:noHBand="0" w:noVBand="1"/>
      </w:tblPr>
      <w:tblGrid>
        <w:gridCol w:w="9067"/>
        <w:gridCol w:w="844"/>
      </w:tblGrid>
      <w:tr w:rsidR="00693D1D" w:rsidRPr="008E5D38" w14:paraId="571874C9"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45A320" w14:textId="46F0E9C4" w:rsidR="00693D1D" w:rsidRPr="008E5D38" w:rsidRDefault="00693D1D" w:rsidP="00842415">
            <w:pPr>
              <w:spacing w:line="240" w:lineRule="auto"/>
              <w:ind w:firstLine="0"/>
              <w:jc w:val="center"/>
              <w:rPr>
                <w:lang w:val="uk-UA"/>
              </w:rPr>
            </w:pPr>
            <w:r w:rsidRPr="008E5D38">
              <w:rPr>
                <w:noProof/>
                <w:lang w:val="uk-UA"/>
              </w:rPr>
              <w:drawing>
                <wp:inline distT="0" distB="0" distL="0" distR="0" wp14:anchorId="2344E3F7" wp14:editId="2C8969A5">
                  <wp:extent cx="1425388" cy="469335"/>
                  <wp:effectExtent l="0" t="0" r="0" b="635"/>
                  <wp:docPr id="361845235" name="Picture 4"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45235" name="Picture 4" descr="A mathematical equation with black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531364" cy="504230"/>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8FC8D5" w14:textId="39C6E6CD" w:rsidR="00693D1D" w:rsidRPr="008E5D38" w:rsidRDefault="00693D1D" w:rsidP="00842415">
            <w:pPr>
              <w:spacing w:line="240" w:lineRule="auto"/>
              <w:ind w:firstLine="0"/>
              <w:jc w:val="left"/>
              <w:rPr>
                <w:lang w:val="uk-UA"/>
              </w:rPr>
            </w:pPr>
            <w:r w:rsidRPr="008E5D38">
              <w:rPr>
                <w:lang w:val="uk-UA"/>
              </w:rPr>
              <w:t>(</w:t>
            </w:r>
            <w:r w:rsidRPr="00CA469B">
              <w:rPr>
                <w:lang w:val="uk-UA"/>
              </w:rPr>
              <w:t>2.</w:t>
            </w:r>
            <w:r w:rsidR="00CA469B" w:rsidRPr="00CA469B">
              <w:rPr>
                <w:lang w:val="uk-UA"/>
              </w:rPr>
              <w:t>5</w:t>
            </w:r>
            <w:r w:rsidRPr="008E5D38">
              <w:rPr>
                <w:lang w:val="uk-UA"/>
              </w:rPr>
              <w:t>)</w:t>
            </w:r>
          </w:p>
        </w:tc>
      </w:tr>
    </w:tbl>
    <w:p w14:paraId="2EE47778" w14:textId="77777777" w:rsidR="003067B5" w:rsidRPr="008E5D38" w:rsidRDefault="003067B5" w:rsidP="00FC6060">
      <w:pPr>
        <w:rPr>
          <w:lang w:val="uk-UA"/>
        </w:rPr>
      </w:pPr>
    </w:p>
    <w:p w14:paraId="2880DF2E" w14:textId="6E7F8443" w:rsidR="003067B5" w:rsidRDefault="002D3D81" w:rsidP="00134260">
      <w:pPr>
        <w:rPr>
          <w:lang w:val="uk-UA"/>
        </w:rPr>
      </w:pPr>
      <w:r w:rsidRPr="008E5D38">
        <w:rPr>
          <w:lang w:val="uk-UA"/>
        </w:rPr>
        <w:t xml:space="preserve">F1-score являє собою середнє гармонійне значення між значенням </w:t>
      </w:r>
      <w:proofErr w:type="spellStart"/>
      <w:r w:rsidRPr="008E5D38">
        <w:rPr>
          <w:lang w:val="uk-UA"/>
        </w:rPr>
        <w:t>precision</w:t>
      </w:r>
      <w:proofErr w:type="spellEnd"/>
      <w:r w:rsidRPr="008E5D38">
        <w:rPr>
          <w:lang w:val="uk-UA"/>
        </w:rPr>
        <w:t xml:space="preserve"> та </w:t>
      </w:r>
      <w:proofErr w:type="spellStart"/>
      <w:r w:rsidRPr="008E5D38">
        <w:rPr>
          <w:lang w:val="uk-UA"/>
        </w:rPr>
        <w:t>recall</w:t>
      </w:r>
      <w:proofErr w:type="spellEnd"/>
      <w:r w:rsidR="003067B5" w:rsidRPr="008E5D38">
        <w:rPr>
          <w:lang w:val="uk-UA"/>
        </w:rPr>
        <w:t xml:space="preserve"> (2.</w:t>
      </w:r>
      <w:r w:rsidR="00CA469B">
        <w:rPr>
          <w:lang w:val="uk-UA"/>
        </w:rPr>
        <w:t>6</w:t>
      </w:r>
      <w:r w:rsidR="003067B5" w:rsidRPr="008E5D38">
        <w:rPr>
          <w:lang w:val="uk-UA"/>
        </w:rPr>
        <w:t>):</w:t>
      </w:r>
    </w:p>
    <w:p w14:paraId="70E0BCE4" w14:textId="77777777" w:rsidR="006B37B4" w:rsidRPr="008E5D38" w:rsidRDefault="006B37B4" w:rsidP="00134260">
      <w:pPr>
        <w:rPr>
          <w:lang w:val="uk-UA"/>
        </w:rPr>
      </w:pPr>
    </w:p>
    <w:tbl>
      <w:tblPr>
        <w:tblStyle w:val="TableGrid"/>
        <w:tblW w:w="0" w:type="auto"/>
        <w:tblLook w:val="04A0" w:firstRow="1" w:lastRow="0" w:firstColumn="1" w:lastColumn="0" w:noHBand="0" w:noVBand="1"/>
      </w:tblPr>
      <w:tblGrid>
        <w:gridCol w:w="9067"/>
        <w:gridCol w:w="844"/>
      </w:tblGrid>
      <w:tr w:rsidR="00134260" w:rsidRPr="008E5D38" w14:paraId="65E002D0"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2CF7B2" w14:textId="50B4DCD0" w:rsidR="00134260" w:rsidRPr="008E5D38" w:rsidRDefault="00134260" w:rsidP="00842415">
            <w:pPr>
              <w:spacing w:line="240" w:lineRule="auto"/>
              <w:ind w:firstLine="0"/>
              <w:jc w:val="center"/>
              <w:rPr>
                <w:lang w:val="uk-UA"/>
              </w:rPr>
            </w:pPr>
            <w:r w:rsidRPr="008E5D38">
              <w:rPr>
                <w:noProof/>
                <w:lang w:val="uk-UA"/>
              </w:rPr>
              <w:drawing>
                <wp:inline distT="0" distB="0" distL="0" distR="0" wp14:anchorId="4587FC31" wp14:editId="7942943D">
                  <wp:extent cx="2488453" cy="528905"/>
                  <wp:effectExtent l="0" t="0" r="1270" b="5080"/>
                  <wp:docPr id="655268989" name="Picture 5" descr="A black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68989" name="Picture 5" descr="A black text with black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519545" cy="535513"/>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275476" w14:textId="554A14F9" w:rsidR="00134260" w:rsidRPr="008E5D38" w:rsidRDefault="00134260" w:rsidP="00842415">
            <w:pPr>
              <w:spacing w:line="240" w:lineRule="auto"/>
              <w:ind w:firstLine="0"/>
              <w:jc w:val="left"/>
              <w:rPr>
                <w:lang w:val="uk-UA"/>
              </w:rPr>
            </w:pPr>
            <w:r w:rsidRPr="008E5D38">
              <w:rPr>
                <w:lang w:val="uk-UA"/>
              </w:rPr>
              <w:t>(</w:t>
            </w:r>
            <w:r w:rsidRPr="00CA469B">
              <w:rPr>
                <w:lang w:val="uk-UA"/>
              </w:rPr>
              <w:t>2.</w:t>
            </w:r>
            <w:r w:rsidR="00CA469B" w:rsidRPr="00CA469B">
              <w:rPr>
                <w:lang w:val="uk-UA"/>
              </w:rPr>
              <w:t>6</w:t>
            </w:r>
            <w:r w:rsidRPr="008E5D38">
              <w:rPr>
                <w:lang w:val="uk-UA"/>
              </w:rPr>
              <w:t>)</w:t>
            </w:r>
          </w:p>
        </w:tc>
      </w:tr>
    </w:tbl>
    <w:p w14:paraId="7955B972" w14:textId="77777777" w:rsidR="00040EF8" w:rsidRPr="008E5D38" w:rsidRDefault="00040EF8" w:rsidP="00FC6060">
      <w:pPr>
        <w:rPr>
          <w:lang w:val="uk-UA"/>
        </w:rPr>
      </w:pPr>
    </w:p>
    <w:p w14:paraId="0F4C5386" w14:textId="79EF392A" w:rsidR="00134260" w:rsidRDefault="00040EF8" w:rsidP="00FC6060">
      <w:pPr>
        <w:rPr>
          <w:lang w:val="uk-UA"/>
        </w:rPr>
      </w:pPr>
      <w:r w:rsidRPr="008E5D38">
        <w:rPr>
          <w:lang w:val="uk-UA"/>
        </w:rPr>
        <w:t>Крива AUC-ROC [</w:t>
      </w:r>
      <w:r w:rsidR="00505B23" w:rsidRPr="008E5D38">
        <w:rPr>
          <w:lang w:val="uk-UA"/>
        </w:rPr>
        <w:t>56</w:t>
      </w:r>
      <w:r w:rsidRPr="008E5D38">
        <w:rPr>
          <w:lang w:val="uk-UA"/>
        </w:rPr>
        <w:t xml:space="preserve">] – це метрика продуктивності, яка використовується для вимірювання продуктивності моделі класифікації при різних порогових значеннях. ROC - це крива робочої характеристики приймача, а AUC </w:t>
      </w:r>
      <w:r w:rsidR="00470825" w:rsidRPr="008E5D38">
        <w:rPr>
          <w:lang w:val="uk-UA"/>
        </w:rPr>
        <w:t>–</w:t>
      </w:r>
      <w:r w:rsidRPr="008E5D38">
        <w:rPr>
          <w:lang w:val="uk-UA"/>
        </w:rPr>
        <w:t xml:space="preserve"> площа під кривою. Чим вище значення AUC, тим краще класифікатор прогнозує класи. AUC-ROC здебільшого використовується в задачах бінарної класифікації</w:t>
      </w:r>
      <w:r w:rsidR="009A053B" w:rsidRPr="008E5D38">
        <w:rPr>
          <w:lang w:val="uk-UA"/>
        </w:rPr>
        <w:t xml:space="preserve">. ROC-крива </w:t>
      </w:r>
      <w:r w:rsidR="009A053B" w:rsidRPr="008E5D38">
        <w:rPr>
          <w:lang w:val="uk-UA"/>
        </w:rPr>
        <w:lastRenderedPageBreak/>
        <w:t xml:space="preserve">будується між </w:t>
      </w:r>
      <w:proofErr w:type="spellStart"/>
      <w:r w:rsidR="009A053B" w:rsidRPr="008E5D38">
        <w:rPr>
          <w:lang w:val="uk-UA"/>
        </w:rPr>
        <w:t>True</w:t>
      </w:r>
      <w:proofErr w:type="spellEnd"/>
      <w:r w:rsidR="009A053B" w:rsidRPr="008E5D38">
        <w:rPr>
          <w:lang w:val="uk-UA"/>
        </w:rPr>
        <w:t xml:space="preserve"> </w:t>
      </w:r>
      <w:proofErr w:type="spellStart"/>
      <w:r w:rsidR="009A053B" w:rsidRPr="008E5D38">
        <w:rPr>
          <w:lang w:val="uk-UA"/>
        </w:rPr>
        <w:t>Positive</w:t>
      </w:r>
      <w:proofErr w:type="spellEnd"/>
      <w:r w:rsidR="009A053B" w:rsidRPr="008E5D38">
        <w:rPr>
          <w:lang w:val="uk-UA"/>
        </w:rPr>
        <w:t xml:space="preserve"> </w:t>
      </w:r>
      <w:proofErr w:type="spellStart"/>
      <w:r w:rsidR="009A053B" w:rsidRPr="008E5D38">
        <w:rPr>
          <w:lang w:val="uk-UA"/>
        </w:rPr>
        <w:t>Rate</w:t>
      </w:r>
      <w:proofErr w:type="spellEnd"/>
      <w:r w:rsidR="009A053B" w:rsidRPr="008E5D38">
        <w:rPr>
          <w:lang w:val="uk-UA"/>
        </w:rPr>
        <w:t xml:space="preserve"> </w:t>
      </w:r>
      <w:r w:rsidR="007625A2" w:rsidRPr="008E5D38">
        <w:rPr>
          <w:lang w:val="uk-UA"/>
        </w:rPr>
        <w:t>(2.</w:t>
      </w:r>
      <w:r w:rsidR="00CA469B">
        <w:rPr>
          <w:lang w:val="uk-UA"/>
        </w:rPr>
        <w:t>7</w:t>
      </w:r>
      <w:r w:rsidR="007625A2" w:rsidRPr="008E5D38">
        <w:rPr>
          <w:lang w:val="uk-UA"/>
        </w:rPr>
        <w:t xml:space="preserve">) </w:t>
      </w:r>
      <w:r w:rsidR="009A053B" w:rsidRPr="008E5D38">
        <w:rPr>
          <w:lang w:val="uk-UA"/>
        </w:rPr>
        <w:t xml:space="preserve">і </w:t>
      </w:r>
      <w:proofErr w:type="spellStart"/>
      <w:r w:rsidR="007625A2" w:rsidRPr="008E5D38">
        <w:rPr>
          <w:lang w:val="uk-UA"/>
        </w:rPr>
        <w:t>False</w:t>
      </w:r>
      <w:proofErr w:type="spellEnd"/>
      <w:r w:rsidR="007625A2" w:rsidRPr="008E5D38">
        <w:rPr>
          <w:lang w:val="uk-UA"/>
        </w:rPr>
        <w:t xml:space="preserve"> </w:t>
      </w:r>
      <w:proofErr w:type="spellStart"/>
      <w:r w:rsidR="007625A2" w:rsidRPr="008E5D38">
        <w:rPr>
          <w:lang w:val="uk-UA"/>
        </w:rPr>
        <w:t>Positive</w:t>
      </w:r>
      <w:proofErr w:type="spellEnd"/>
      <w:r w:rsidR="007625A2" w:rsidRPr="008E5D38">
        <w:rPr>
          <w:lang w:val="uk-UA"/>
        </w:rPr>
        <w:t xml:space="preserve"> </w:t>
      </w:r>
      <w:proofErr w:type="spellStart"/>
      <w:r w:rsidR="007625A2" w:rsidRPr="008E5D38">
        <w:rPr>
          <w:lang w:val="uk-UA"/>
        </w:rPr>
        <w:t>Rate</w:t>
      </w:r>
      <w:proofErr w:type="spellEnd"/>
      <w:r w:rsidR="009A053B" w:rsidRPr="008E5D38">
        <w:rPr>
          <w:lang w:val="uk-UA"/>
        </w:rPr>
        <w:t xml:space="preserve"> (</w:t>
      </w:r>
      <w:r w:rsidR="007625A2" w:rsidRPr="008E5D38">
        <w:rPr>
          <w:lang w:val="uk-UA"/>
        </w:rPr>
        <w:t>2.</w:t>
      </w:r>
      <w:r w:rsidR="00CA469B">
        <w:rPr>
          <w:lang w:val="uk-UA"/>
        </w:rPr>
        <w:t>8</w:t>
      </w:r>
      <w:r w:rsidR="009A053B" w:rsidRPr="008E5D38">
        <w:rPr>
          <w:lang w:val="uk-UA"/>
        </w:rPr>
        <w:t xml:space="preserve">), тобто </w:t>
      </w:r>
      <w:r w:rsidR="007625A2" w:rsidRPr="008E5D38">
        <w:rPr>
          <w:lang w:val="uk-UA"/>
        </w:rPr>
        <w:t>TPR</w:t>
      </w:r>
      <w:r w:rsidR="009A053B" w:rsidRPr="008E5D38">
        <w:rPr>
          <w:lang w:val="uk-UA"/>
        </w:rPr>
        <w:t xml:space="preserve"> відкладається на осі y, а </w:t>
      </w:r>
      <w:r w:rsidR="007625A2" w:rsidRPr="008E5D38">
        <w:rPr>
          <w:lang w:val="uk-UA"/>
        </w:rPr>
        <w:t>FPR</w:t>
      </w:r>
      <w:r w:rsidR="009A053B" w:rsidRPr="008E5D38">
        <w:rPr>
          <w:lang w:val="uk-UA"/>
        </w:rPr>
        <w:t xml:space="preserve"> </w:t>
      </w:r>
      <w:r w:rsidR="00BC3F4D">
        <w:rPr>
          <w:lang w:val="uk-UA"/>
        </w:rPr>
        <w:t xml:space="preserve">відкладається </w:t>
      </w:r>
      <w:r w:rsidR="009A053B" w:rsidRPr="008E5D38">
        <w:rPr>
          <w:lang w:val="uk-UA"/>
        </w:rPr>
        <w:t>на осі x.</w:t>
      </w:r>
    </w:p>
    <w:p w14:paraId="4B595980" w14:textId="77777777" w:rsidR="006B37B4" w:rsidRPr="008E5D38" w:rsidRDefault="006B37B4" w:rsidP="00FC6060">
      <w:pPr>
        <w:rPr>
          <w:lang w:val="uk-UA"/>
        </w:rPr>
      </w:pPr>
    </w:p>
    <w:tbl>
      <w:tblPr>
        <w:tblStyle w:val="TableGrid"/>
        <w:tblW w:w="0" w:type="auto"/>
        <w:tblLook w:val="04A0" w:firstRow="1" w:lastRow="0" w:firstColumn="1" w:lastColumn="0" w:noHBand="0" w:noVBand="1"/>
      </w:tblPr>
      <w:tblGrid>
        <w:gridCol w:w="9067"/>
        <w:gridCol w:w="844"/>
      </w:tblGrid>
      <w:tr w:rsidR="00431E59" w:rsidRPr="008E5D38" w14:paraId="2BAB9A13"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293B9C" w14:textId="736A83E0" w:rsidR="00431E59" w:rsidRPr="008E5D38" w:rsidRDefault="00431E59" w:rsidP="00842415">
            <w:pPr>
              <w:spacing w:line="240" w:lineRule="auto"/>
              <w:ind w:firstLine="0"/>
              <w:jc w:val="center"/>
              <w:rPr>
                <w:lang w:val="uk-UA"/>
              </w:rPr>
            </w:pPr>
            <w:r w:rsidRPr="008E5D38">
              <w:rPr>
                <w:noProof/>
                <w:lang w:val="uk-UA"/>
              </w:rPr>
              <w:drawing>
                <wp:inline distT="0" distB="0" distL="0" distR="0" wp14:anchorId="58520D4D" wp14:editId="77E3896A">
                  <wp:extent cx="1343660" cy="500579"/>
                  <wp:effectExtent l="0" t="0" r="2540" b="0"/>
                  <wp:docPr id="1342669626" name="Picture 6"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69626" name="Picture 6" descr="A black and white math equ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406211" cy="523882"/>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E0A877" w14:textId="3C7DC299" w:rsidR="00431E59" w:rsidRPr="008E5D38" w:rsidRDefault="00431E59" w:rsidP="00842415">
            <w:pPr>
              <w:spacing w:line="240" w:lineRule="auto"/>
              <w:ind w:firstLine="0"/>
              <w:jc w:val="left"/>
              <w:rPr>
                <w:lang w:val="uk-UA"/>
              </w:rPr>
            </w:pPr>
            <w:r w:rsidRPr="008E5D38">
              <w:rPr>
                <w:lang w:val="uk-UA"/>
              </w:rPr>
              <w:t>(</w:t>
            </w:r>
            <w:r w:rsidRPr="00CA469B">
              <w:rPr>
                <w:lang w:val="uk-UA"/>
              </w:rPr>
              <w:t>2.</w:t>
            </w:r>
            <w:r w:rsidR="00CA469B" w:rsidRPr="00CA469B">
              <w:rPr>
                <w:lang w:val="uk-UA"/>
              </w:rPr>
              <w:t>7</w:t>
            </w:r>
            <w:r w:rsidRPr="008E5D38">
              <w:rPr>
                <w:lang w:val="uk-UA"/>
              </w:rPr>
              <w:t>)</w:t>
            </w:r>
          </w:p>
        </w:tc>
      </w:tr>
    </w:tbl>
    <w:p w14:paraId="258F3007" w14:textId="7E0EB50B" w:rsidR="001809AA" w:rsidRPr="008E5D38" w:rsidRDefault="001809AA" w:rsidP="00FC6060">
      <w:pPr>
        <w:rPr>
          <w:rFonts w:eastAsiaTheme="minorEastAsia"/>
          <w:lang w:val="uk-UA"/>
        </w:rPr>
      </w:pPr>
    </w:p>
    <w:tbl>
      <w:tblPr>
        <w:tblStyle w:val="TableGrid"/>
        <w:tblW w:w="0" w:type="auto"/>
        <w:tblLook w:val="04A0" w:firstRow="1" w:lastRow="0" w:firstColumn="1" w:lastColumn="0" w:noHBand="0" w:noVBand="1"/>
      </w:tblPr>
      <w:tblGrid>
        <w:gridCol w:w="9067"/>
        <w:gridCol w:w="844"/>
      </w:tblGrid>
      <w:tr w:rsidR="00431E59" w:rsidRPr="008E5D38" w14:paraId="0595499C"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8857DE9" w14:textId="079A9854" w:rsidR="00431E59" w:rsidRPr="008E5D38" w:rsidRDefault="00431E59" w:rsidP="00842415">
            <w:pPr>
              <w:spacing w:line="240" w:lineRule="auto"/>
              <w:ind w:firstLine="0"/>
              <w:jc w:val="center"/>
              <w:rPr>
                <w:lang w:val="uk-UA"/>
              </w:rPr>
            </w:pPr>
            <w:r w:rsidRPr="008E5D38">
              <w:rPr>
                <w:noProof/>
                <w:lang w:val="uk-UA"/>
              </w:rPr>
              <w:drawing>
                <wp:inline distT="0" distB="0" distL="0" distR="0" wp14:anchorId="50D27195" wp14:editId="16E7E78A">
                  <wp:extent cx="1434352" cy="481202"/>
                  <wp:effectExtent l="0" t="0" r="1270" b="1905"/>
                  <wp:docPr id="1136116578" name="Picture 7" descr="A black and white math equ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16578" name="Picture 7" descr="A black and white math equation&#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1490169" cy="499928"/>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3C3A4C" w14:textId="4C81465C" w:rsidR="00431E59" w:rsidRPr="00CA469B" w:rsidRDefault="00431E59" w:rsidP="00842415">
            <w:pPr>
              <w:spacing w:line="240" w:lineRule="auto"/>
              <w:ind w:firstLine="0"/>
              <w:jc w:val="left"/>
              <w:rPr>
                <w:lang w:val="uk-UA"/>
              </w:rPr>
            </w:pPr>
            <w:r w:rsidRPr="00CA469B">
              <w:rPr>
                <w:lang w:val="uk-UA"/>
              </w:rPr>
              <w:t>(2.</w:t>
            </w:r>
            <w:r w:rsidR="00CA469B" w:rsidRPr="00CA469B">
              <w:rPr>
                <w:lang w:val="uk-UA"/>
              </w:rPr>
              <w:t>8</w:t>
            </w:r>
            <w:r w:rsidRPr="00CA469B">
              <w:rPr>
                <w:lang w:val="uk-UA"/>
              </w:rPr>
              <w:t>)</w:t>
            </w:r>
          </w:p>
        </w:tc>
      </w:tr>
    </w:tbl>
    <w:p w14:paraId="524F8AB4" w14:textId="77777777" w:rsidR="00FD2E9B" w:rsidRDefault="00FD2E9B" w:rsidP="00FC6060">
      <w:pPr>
        <w:rPr>
          <w:lang w:val="en-US"/>
        </w:rPr>
      </w:pPr>
    </w:p>
    <w:p w14:paraId="0D0DD18B" w14:textId="5F2EAA37" w:rsidR="00351B2C" w:rsidRDefault="00351B2C" w:rsidP="00351B2C">
      <w:pPr>
        <w:pStyle w:val="Heading2"/>
        <w:rPr>
          <w:lang w:val="uk-UA"/>
        </w:rPr>
      </w:pPr>
      <w:bookmarkStart w:id="21" w:name="_Toc167626061"/>
      <w:r>
        <w:rPr>
          <w:lang w:val="uk-UA"/>
        </w:rPr>
        <w:t>2.6. Захист інформації</w:t>
      </w:r>
      <w:bookmarkEnd w:id="21"/>
    </w:p>
    <w:p w14:paraId="18BB5B15" w14:textId="77777777" w:rsidR="00351B2C" w:rsidRDefault="00351B2C" w:rsidP="00351B2C">
      <w:pPr>
        <w:rPr>
          <w:lang w:val="uk-UA"/>
        </w:rPr>
      </w:pPr>
    </w:p>
    <w:p w14:paraId="7EDA8538" w14:textId="5A34BE84" w:rsidR="00C929DA" w:rsidRPr="00C929DA" w:rsidRDefault="00C929DA" w:rsidP="00C929DA">
      <w:pPr>
        <w:rPr>
          <w:lang w:val="uk-UA"/>
        </w:rPr>
      </w:pPr>
      <w:r w:rsidRPr="00C929DA">
        <w:rPr>
          <w:lang w:val="uk-UA"/>
        </w:rPr>
        <w:t xml:space="preserve">Дані, які використовуються в даній дипломній роботі, були надані </w:t>
      </w:r>
      <w:r>
        <w:rPr>
          <w:lang w:val="uk-UA"/>
        </w:rPr>
        <w:t>л</w:t>
      </w:r>
      <w:r w:rsidRPr="00C929DA">
        <w:rPr>
          <w:lang w:val="uk-UA"/>
        </w:rPr>
        <w:t>ікувально-діагностичним центром «Добре Серце» ТОВ «ІМЕСК» на підставі офіційної довідки про використання</w:t>
      </w:r>
      <w:r w:rsidR="00D62D5C" w:rsidRPr="00D62D5C">
        <w:rPr>
          <w:lang w:val="uk-UA"/>
        </w:rPr>
        <w:t xml:space="preserve"> </w:t>
      </w:r>
      <w:r w:rsidR="00D62D5C">
        <w:rPr>
          <w:lang w:val="uk-UA"/>
        </w:rPr>
        <w:t>даних</w:t>
      </w:r>
      <w:r w:rsidRPr="00C929DA">
        <w:rPr>
          <w:lang w:val="uk-UA"/>
        </w:rPr>
        <w:t xml:space="preserve">. У зв'язку з високою чутливістю інформації, база даних пацієнтів була </w:t>
      </w:r>
      <w:proofErr w:type="spellStart"/>
      <w:r w:rsidRPr="00C929DA">
        <w:rPr>
          <w:lang w:val="uk-UA"/>
        </w:rPr>
        <w:t>анонімізована</w:t>
      </w:r>
      <w:proofErr w:type="spellEnd"/>
      <w:r w:rsidRPr="00C929DA">
        <w:rPr>
          <w:lang w:val="uk-UA"/>
        </w:rPr>
        <w:t>, кожен запис у базі даних містить індивідуальний унікальний ідентифікатор для забезпечення конфіденційності та захисту особистих даних.</w:t>
      </w:r>
    </w:p>
    <w:p w14:paraId="4A38538B" w14:textId="1ECD9ECF" w:rsidR="00351B2C" w:rsidRPr="00C929DA" w:rsidRDefault="00C929DA" w:rsidP="00C929DA">
      <w:pPr>
        <w:rPr>
          <w:b/>
          <w:bCs/>
        </w:rPr>
      </w:pPr>
      <w:r w:rsidRPr="00C929DA">
        <w:rPr>
          <w:lang w:val="uk-UA"/>
        </w:rPr>
        <w:t>Враховуючи важливість забезпечення цілісності даних, всі записи зберігаються на надійних серверах хмарного сховища Google.</w:t>
      </w:r>
    </w:p>
    <w:p w14:paraId="70B8F2C8" w14:textId="620A0233" w:rsidR="00351B2C" w:rsidRPr="00351B2C" w:rsidRDefault="00351B2C" w:rsidP="00351B2C"/>
    <w:p w14:paraId="3411A921" w14:textId="3081C86E" w:rsidR="00FD2E9B" w:rsidRPr="008E5D38" w:rsidRDefault="00FD2E9B" w:rsidP="00FD2E9B">
      <w:pPr>
        <w:pStyle w:val="Heading2"/>
        <w:rPr>
          <w:lang w:val="uk-UA"/>
        </w:rPr>
      </w:pPr>
      <w:bookmarkStart w:id="22" w:name="_Toc167626062"/>
      <w:r w:rsidRPr="008E5D38">
        <w:rPr>
          <w:lang w:val="uk-UA"/>
        </w:rPr>
        <w:t>Висновки до розділу 2</w:t>
      </w:r>
      <w:bookmarkEnd w:id="22"/>
    </w:p>
    <w:p w14:paraId="6E640E9E" w14:textId="77777777" w:rsidR="00FD2E9B" w:rsidRPr="008E5D38" w:rsidRDefault="00FD2E9B" w:rsidP="00FD2E9B">
      <w:pPr>
        <w:rPr>
          <w:lang w:val="uk-UA"/>
        </w:rPr>
      </w:pPr>
    </w:p>
    <w:p w14:paraId="3C6C1322" w14:textId="55762CE8" w:rsidR="00FD2E9B" w:rsidRPr="008E5D38" w:rsidRDefault="00FD2E9B" w:rsidP="00FD2E9B">
      <w:pPr>
        <w:rPr>
          <w:lang w:val="uk-UA"/>
        </w:rPr>
      </w:pPr>
      <w:r w:rsidRPr="008E5D38">
        <w:rPr>
          <w:lang w:val="uk-UA"/>
        </w:rPr>
        <w:t xml:space="preserve">У даному розділі детально описано процес збору даних 32 учасників у медичному центрі "Добре серце" з використанням манжетної </w:t>
      </w:r>
      <w:proofErr w:type="spellStart"/>
      <w:r w:rsidRPr="008E5D38">
        <w:rPr>
          <w:lang w:val="uk-UA"/>
        </w:rPr>
        <w:t>холтер</w:t>
      </w:r>
      <w:proofErr w:type="spellEnd"/>
      <w:r w:rsidRPr="008E5D38">
        <w:rPr>
          <w:lang w:val="uk-UA"/>
        </w:rPr>
        <w:t xml:space="preserve"> системи </w:t>
      </w:r>
      <w:proofErr w:type="spellStart"/>
      <w:r w:rsidRPr="008E5D38">
        <w:rPr>
          <w:lang w:val="uk-UA"/>
        </w:rPr>
        <w:t>ABpro</w:t>
      </w:r>
      <w:proofErr w:type="spellEnd"/>
      <w:r w:rsidRPr="008E5D38">
        <w:rPr>
          <w:lang w:val="uk-UA"/>
        </w:rPr>
        <w:t xml:space="preserve"> для моніторингу серцево-судинних показників. Зазначено, що дослідження включало різноманітні когнітивні та психофізичні тести для оцінки реакції на стрес. Окрім цього, зосереджується увага на обранні і порівнянні 12 алгоритмів машинного навчання, з метою ідентифікації та класифікації стресових станів за допомогою зібраних даних.</w:t>
      </w:r>
      <w:r w:rsidR="00C929DA">
        <w:rPr>
          <w:lang w:val="uk-UA"/>
        </w:rPr>
        <w:t xml:space="preserve"> Зокрема, у даному розділі також порушено питання захисту інформації та їх конфіденційності.</w:t>
      </w:r>
    </w:p>
    <w:p w14:paraId="55E64268" w14:textId="0E61A04E" w:rsidR="00040A4D" w:rsidRPr="008E5D38" w:rsidRDefault="00040A4D" w:rsidP="00FC6060">
      <w:pPr>
        <w:rPr>
          <w:lang w:val="uk-UA"/>
        </w:rPr>
      </w:pPr>
      <w:r w:rsidRPr="008E5D38">
        <w:rPr>
          <w:lang w:val="uk-UA"/>
        </w:rPr>
        <w:br w:type="page"/>
      </w:r>
    </w:p>
    <w:p w14:paraId="1E6A640A" w14:textId="52A7B876" w:rsidR="003B4BF1" w:rsidRPr="008E5D38" w:rsidRDefault="000E1E42" w:rsidP="006A1AD5">
      <w:pPr>
        <w:pStyle w:val="Heading1"/>
        <w:rPr>
          <w:lang w:val="uk-UA"/>
        </w:rPr>
      </w:pPr>
      <w:bookmarkStart w:id="23" w:name="_Toc167626063"/>
      <w:r w:rsidRPr="008E5D38">
        <w:rPr>
          <w:lang w:val="uk-UA"/>
        </w:rPr>
        <w:lastRenderedPageBreak/>
        <w:t>РОЗДІЛ 3</w:t>
      </w:r>
      <w:r w:rsidRPr="008E5D38">
        <w:rPr>
          <w:lang w:val="uk-UA"/>
        </w:rPr>
        <w:br/>
      </w:r>
      <w:r w:rsidR="004C3ED6" w:rsidRPr="004C3ED6">
        <w:rPr>
          <w:lang w:val="uk-UA"/>
        </w:rPr>
        <w:t>ПРАКТИЧНА РЕАЛІЗАЦІЯ ПЛАТФОРМИ ДЛЯ ОЦІНКИ СТРЕСУ</w:t>
      </w:r>
      <w:bookmarkEnd w:id="23"/>
    </w:p>
    <w:p w14:paraId="0B90643C" w14:textId="77777777" w:rsidR="006A1AD5" w:rsidRPr="008E5D38" w:rsidRDefault="006A1AD5" w:rsidP="006A1AD5">
      <w:pPr>
        <w:rPr>
          <w:lang w:val="uk-UA"/>
        </w:rPr>
      </w:pPr>
    </w:p>
    <w:p w14:paraId="0AE1D3C8" w14:textId="2F92405E" w:rsidR="005757B4" w:rsidRPr="008E5D38" w:rsidRDefault="005757B4" w:rsidP="009F3C74">
      <w:pPr>
        <w:pStyle w:val="Heading2"/>
        <w:rPr>
          <w:lang w:val="uk-UA"/>
        </w:rPr>
      </w:pPr>
      <w:bookmarkStart w:id="24" w:name="_Toc167626064"/>
      <w:r w:rsidRPr="008E5D38">
        <w:rPr>
          <w:lang w:val="uk-UA"/>
        </w:rPr>
        <w:t>3.1. Результати попередніх досліджень</w:t>
      </w:r>
      <w:bookmarkEnd w:id="24"/>
    </w:p>
    <w:p w14:paraId="035C532F" w14:textId="77777777" w:rsidR="005757B4" w:rsidRPr="008E5D38" w:rsidRDefault="005757B4" w:rsidP="005757B4">
      <w:pPr>
        <w:rPr>
          <w:lang w:val="uk-UA"/>
        </w:rPr>
      </w:pPr>
    </w:p>
    <w:p w14:paraId="1DA88127" w14:textId="59902D27" w:rsidR="005757B4" w:rsidRPr="008E5D38" w:rsidRDefault="00C265BE" w:rsidP="00C265BE">
      <w:pPr>
        <w:rPr>
          <w:lang w:val="uk-UA"/>
        </w:rPr>
      </w:pPr>
      <w:r w:rsidRPr="008E5D38">
        <w:rPr>
          <w:lang w:val="uk-UA"/>
        </w:rPr>
        <w:t>Дослідження та аналіз змін у біометричних показниках людини, таких як частота серцевих скорочень та артеріальний тиск, в контексті впливу травматичних подій, становили основну мету попередніх досліджень. Головним завданням було відповідь на питання про наявність значної різниці у біометричних показниках, спостережуваних у мирний період порівняно з періодами катастроф. В цілому, була розроблена та протестована нова методологія для вимірювання різниці у показниках стресу під час мирного періоду, а також під час природних та техногенних катастроф і криз</w:t>
      </w:r>
      <w:r w:rsidR="00C57D6E" w:rsidRPr="008E5D38">
        <w:rPr>
          <w:lang w:val="uk-UA"/>
        </w:rPr>
        <w:t>.</w:t>
      </w:r>
    </w:p>
    <w:p w14:paraId="614A22E6" w14:textId="56FD0509" w:rsidR="00C265BE" w:rsidRPr="008E5D38" w:rsidRDefault="00D857ED" w:rsidP="00C265BE">
      <w:pPr>
        <w:rPr>
          <w:lang w:val="uk-UA"/>
        </w:rPr>
      </w:pPr>
      <w:r w:rsidRPr="008E5D38">
        <w:rPr>
          <w:lang w:val="uk-UA"/>
        </w:rPr>
        <w:t>Гіпотеза дослідження була сформульована</w:t>
      </w:r>
      <w:r w:rsidR="00694256" w:rsidRPr="008E5D38">
        <w:rPr>
          <w:lang w:val="uk-UA"/>
        </w:rPr>
        <w:t xml:space="preserve"> наступним чином:</w:t>
      </w:r>
      <w:r w:rsidR="00C239AA" w:rsidRPr="008E5D38">
        <w:rPr>
          <w:lang w:val="uk-UA"/>
        </w:rPr>
        <w:t xml:space="preserve"> "Чи існує суттєва різниця у показниках таких </w:t>
      </w:r>
      <w:proofErr w:type="spellStart"/>
      <w:r w:rsidR="00C239AA" w:rsidRPr="008E5D38">
        <w:rPr>
          <w:lang w:val="uk-UA"/>
        </w:rPr>
        <w:t>життєво</w:t>
      </w:r>
      <w:proofErr w:type="spellEnd"/>
      <w:r w:rsidR="00C239AA" w:rsidRPr="008E5D38">
        <w:rPr>
          <w:lang w:val="uk-UA"/>
        </w:rPr>
        <w:t xml:space="preserve"> важливих функцій людини, як ЧСС, САТ, ДАТ та ПАТ, що спостерігаються у мирний (довоєнний) та воєнний час?"</w:t>
      </w:r>
      <w:r w:rsidR="007F7C63" w:rsidRPr="008E5D38">
        <w:rPr>
          <w:lang w:val="uk-UA"/>
        </w:rPr>
        <w:t>.</w:t>
      </w:r>
    </w:p>
    <w:p w14:paraId="5F5375C6" w14:textId="7FD9F894" w:rsidR="007F7C63" w:rsidRPr="008E5D38" w:rsidRDefault="00AB3D7D" w:rsidP="00C265BE">
      <w:pPr>
        <w:rPr>
          <w:lang w:val="uk-UA"/>
        </w:rPr>
      </w:pPr>
      <w:r w:rsidRPr="008E5D38">
        <w:rPr>
          <w:lang w:val="uk-UA"/>
        </w:rPr>
        <w:t xml:space="preserve">Група дослідження, що складалася з 33 осіб, піддавалася добовому моніторингу ЧСС та АТ. Для цього використовувалася </w:t>
      </w:r>
      <w:proofErr w:type="spellStart"/>
      <w:r w:rsidRPr="008E5D38">
        <w:rPr>
          <w:lang w:val="uk-UA"/>
        </w:rPr>
        <w:t>холтерівська</w:t>
      </w:r>
      <w:proofErr w:type="spellEnd"/>
      <w:r w:rsidRPr="008E5D38">
        <w:rPr>
          <w:lang w:val="uk-UA"/>
        </w:rPr>
        <w:t xml:space="preserve"> система </w:t>
      </w:r>
      <w:proofErr w:type="spellStart"/>
      <w:r w:rsidRPr="008E5D38">
        <w:rPr>
          <w:lang w:val="uk-UA"/>
        </w:rPr>
        <w:t>ABpro</w:t>
      </w:r>
      <w:proofErr w:type="spellEnd"/>
      <w:r w:rsidRPr="008E5D38">
        <w:rPr>
          <w:lang w:val="uk-UA"/>
        </w:rPr>
        <w:t>. Отримані д</w:t>
      </w:r>
      <w:r w:rsidR="008F38AC" w:rsidRPr="008E5D38">
        <w:rPr>
          <w:lang w:val="uk-UA"/>
        </w:rPr>
        <w:t xml:space="preserve">ані, </w:t>
      </w:r>
      <w:r w:rsidR="00174593" w:rsidRPr="008E5D38">
        <w:rPr>
          <w:lang w:val="uk-UA"/>
        </w:rPr>
        <w:t>над якими проводилось</w:t>
      </w:r>
      <w:r w:rsidR="00676AB4" w:rsidRPr="008E5D38">
        <w:rPr>
          <w:lang w:val="uk-UA"/>
        </w:rPr>
        <w:t xml:space="preserve"> подальше</w:t>
      </w:r>
      <w:r w:rsidR="00174593" w:rsidRPr="008E5D38">
        <w:rPr>
          <w:lang w:val="uk-UA"/>
        </w:rPr>
        <w:t xml:space="preserve"> дослідження</w:t>
      </w:r>
      <w:r w:rsidR="00167C53" w:rsidRPr="008E5D38">
        <w:rPr>
          <w:lang w:val="uk-UA"/>
        </w:rPr>
        <w:t xml:space="preserve">, включали </w:t>
      </w:r>
      <w:r w:rsidR="00A326AA" w:rsidRPr="008E5D38">
        <w:rPr>
          <w:lang w:val="uk-UA"/>
        </w:rPr>
        <w:t>2391 вимірювання, у середньому по 73 на кожного учасника</w:t>
      </w:r>
      <w:r w:rsidR="00FA46D1" w:rsidRPr="008E5D38">
        <w:rPr>
          <w:lang w:val="uk-UA"/>
        </w:rPr>
        <w:t xml:space="preserve">. </w:t>
      </w:r>
    </w:p>
    <w:p w14:paraId="5F727E04" w14:textId="33A2CAEB" w:rsidR="007301A0" w:rsidRPr="00CA469B" w:rsidRDefault="008A494E" w:rsidP="00C265BE">
      <w:pPr>
        <w:rPr>
          <w:lang w:val="ru-RU"/>
        </w:rPr>
      </w:pPr>
      <w:r w:rsidRPr="008E5D38">
        <w:rPr>
          <w:lang w:val="uk-UA"/>
        </w:rPr>
        <w:t xml:space="preserve">Частина </w:t>
      </w:r>
      <w:r w:rsidR="005F39BF" w:rsidRPr="008E5D38">
        <w:rPr>
          <w:lang w:val="uk-UA"/>
        </w:rPr>
        <w:t xml:space="preserve">даних, що підлягали опрацюванню, показана на </w:t>
      </w:r>
      <w:r w:rsidR="004C3ED6">
        <w:rPr>
          <w:lang w:val="uk-UA"/>
        </w:rPr>
        <w:t>рис. </w:t>
      </w:r>
      <w:r w:rsidR="005F39BF" w:rsidRPr="008E5D38">
        <w:rPr>
          <w:lang w:val="uk-UA"/>
        </w:rPr>
        <w:t>3.1.</w:t>
      </w:r>
    </w:p>
    <w:p w14:paraId="550ABA54" w14:textId="77777777" w:rsidR="004C3ED6" w:rsidRPr="008E5D38" w:rsidRDefault="004C3ED6" w:rsidP="00C265BE">
      <w:pPr>
        <w:rPr>
          <w:lang w:val="uk-UA"/>
        </w:rPr>
      </w:pPr>
    </w:p>
    <w:p w14:paraId="438D1B0D" w14:textId="5FBEBE8B" w:rsidR="005F39BF" w:rsidRPr="008E5D38" w:rsidRDefault="003420D7" w:rsidP="00CA469B">
      <w:pPr>
        <w:ind w:firstLine="0"/>
        <w:rPr>
          <w:lang w:val="uk-UA"/>
        </w:rPr>
      </w:pPr>
      <w:r w:rsidRPr="008E5D38">
        <w:rPr>
          <w:noProof/>
          <w:lang w:val="uk-UA" w:eastAsia="ru-RU"/>
        </w:rPr>
        <w:drawing>
          <wp:inline distT="0" distB="0" distL="0" distR="0" wp14:anchorId="33A0CAD1" wp14:editId="78F1DD18">
            <wp:extent cx="6264000" cy="2076518"/>
            <wp:effectExtent l="0" t="0" r="3810" b="0"/>
            <wp:docPr id="751130884"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30884" name="Picture 1" descr="A screenshot of a tab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64000" cy="2076518"/>
                    </a:xfrm>
                    <a:prstGeom prst="rect">
                      <a:avLst/>
                    </a:prstGeom>
                  </pic:spPr>
                </pic:pic>
              </a:graphicData>
            </a:graphic>
          </wp:inline>
        </w:drawing>
      </w:r>
    </w:p>
    <w:p w14:paraId="3E03037E" w14:textId="4EBEB962" w:rsidR="003420D7" w:rsidRPr="008E5D38" w:rsidRDefault="003420D7" w:rsidP="00CA469B">
      <w:pPr>
        <w:ind w:firstLine="0"/>
        <w:jc w:val="center"/>
        <w:rPr>
          <w:lang w:val="uk-UA"/>
        </w:rPr>
      </w:pPr>
      <w:r w:rsidRPr="008E5D38">
        <w:rPr>
          <w:lang w:val="uk-UA"/>
        </w:rPr>
        <w:t>Рис</w:t>
      </w:r>
      <w:r w:rsidR="005F6214" w:rsidRPr="008E5D38">
        <w:rPr>
          <w:lang w:val="uk-UA"/>
        </w:rPr>
        <w:t xml:space="preserve">унок </w:t>
      </w:r>
      <w:r w:rsidRPr="008E5D38">
        <w:rPr>
          <w:lang w:val="uk-UA"/>
        </w:rPr>
        <w:t>3.1</w:t>
      </w:r>
      <w:r w:rsidR="005F6214" w:rsidRPr="008E5D38">
        <w:rPr>
          <w:lang w:val="uk-UA"/>
        </w:rPr>
        <w:t xml:space="preserve"> –</w:t>
      </w:r>
      <w:r w:rsidRPr="008E5D38">
        <w:rPr>
          <w:lang w:val="uk-UA"/>
        </w:rPr>
        <w:t xml:space="preserve"> </w:t>
      </w:r>
      <w:r w:rsidR="003E3D87">
        <w:rPr>
          <w:lang w:val="uk-UA"/>
        </w:rPr>
        <w:t>Дані</w:t>
      </w:r>
      <w:r w:rsidR="001928B9" w:rsidRPr="008E5D38">
        <w:rPr>
          <w:lang w:val="uk-UA"/>
        </w:rPr>
        <w:t xml:space="preserve"> моніторингу серцево-судинних параметрів</w:t>
      </w:r>
    </w:p>
    <w:p w14:paraId="2AFD7530" w14:textId="77777777" w:rsidR="00694256" w:rsidRPr="008E5D38" w:rsidRDefault="00694256" w:rsidP="00C265BE">
      <w:pPr>
        <w:rPr>
          <w:lang w:val="uk-UA"/>
        </w:rPr>
      </w:pPr>
    </w:p>
    <w:p w14:paraId="650F0565" w14:textId="2813D891" w:rsidR="00457306" w:rsidRPr="008E5D38" w:rsidRDefault="00457306" w:rsidP="00457306">
      <w:pPr>
        <w:rPr>
          <w:lang w:val="uk-UA"/>
        </w:rPr>
      </w:pPr>
      <w:r w:rsidRPr="008E5D38">
        <w:rPr>
          <w:lang w:val="uk-UA"/>
        </w:rPr>
        <w:lastRenderedPageBreak/>
        <w:t xml:space="preserve">Для оцінки ефективності алгоритмів лінійної регресії ми використали наведений </w:t>
      </w:r>
      <w:r w:rsidR="00DD6159" w:rsidRPr="008E5D38">
        <w:rPr>
          <w:lang w:val="uk-UA"/>
        </w:rPr>
        <w:t>набір</w:t>
      </w:r>
      <w:r w:rsidRPr="008E5D38">
        <w:rPr>
          <w:lang w:val="uk-UA"/>
        </w:rPr>
        <w:t xml:space="preserve"> даних, що включав вимірювання ЧСС та АТ у різних груп людей, які перебували в різних умовах навколишнього середовища. Почали ми із застосування алгоритму лінійної регресії OLS [</w:t>
      </w:r>
      <w:r w:rsidR="00505B23" w:rsidRPr="008E5D38">
        <w:rPr>
          <w:lang w:val="uk-UA"/>
        </w:rPr>
        <w:t>57</w:t>
      </w:r>
      <w:r w:rsidRPr="008E5D38">
        <w:rPr>
          <w:lang w:val="uk-UA"/>
        </w:rPr>
        <w:t>], який передбачає лінійний зв'язок між незалежними та залежними змінними. Далі, для більш точної оцінки, ми перевірили два алгоритми: RANSAC [</w:t>
      </w:r>
      <w:r w:rsidR="00505B23" w:rsidRPr="008E5D38">
        <w:rPr>
          <w:lang w:val="uk-UA"/>
        </w:rPr>
        <w:t>58</w:t>
      </w:r>
      <w:r w:rsidRPr="008E5D38">
        <w:rPr>
          <w:lang w:val="uk-UA"/>
        </w:rPr>
        <w:t xml:space="preserve">] та </w:t>
      </w:r>
      <w:proofErr w:type="spellStart"/>
      <w:r w:rsidRPr="008E5D38">
        <w:rPr>
          <w:lang w:val="uk-UA"/>
        </w:rPr>
        <w:t>Theil-Sen</w:t>
      </w:r>
      <w:proofErr w:type="spellEnd"/>
      <w:r w:rsidRPr="008E5D38">
        <w:rPr>
          <w:lang w:val="uk-UA"/>
        </w:rPr>
        <w:t xml:space="preserve"> [</w:t>
      </w:r>
      <w:r w:rsidR="00505B23" w:rsidRPr="008E5D38">
        <w:rPr>
          <w:lang w:val="uk-UA"/>
        </w:rPr>
        <w:t>59</w:t>
      </w:r>
      <w:r w:rsidRPr="008E5D38">
        <w:rPr>
          <w:lang w:val="uk-UA"/>
        </w:rPr>
        <w:t xml:space="preserve">]. </w:t>
      </w:r>
    </w:p>
    <w:p w14:paraId="3BC825C2" w14:textId="0E0099C8" w:rsidR="00A13703" w:rsidRPr="008E5D38" w:rsidRDefault="00A13703" w:rsidP="00A13703">
      <w:pPr>
        <w:rPr>
          <w:lang w:val="uk-UA"/>
        </w:rPr>
      </w:pPr>
      <w:r w:rsidRPr="008E5D38">
        <w:rPr>
          <w:lang w:val="uk-UA"/>
        </w:rPr>
        <w:t>Використання кожного з цих методів дозволило нам отримувати тенденції</w:t>
      </w:r>
      <w:r w:rsidR="00D02D5C" w:rsidRPr="00D02D5C">
        <w:rPr>
          <w:lang w:val="ru-RU"/>
        </w:rPr>
        <w:t xml:space="preserve"> </w:t>
      </w:r>
      <w:r w:rsidRPr="008E5D38">
        <w:rPr>
          <w:lang w:val="uk-UA"/>
        </w:rPr>
        <w:t xml:space="preserve">зміни параметрів регресійних </w:t>
      </w:r>
      <w:proofErr w:type="spellStart"/>
      <w:r w:rsidRPr="008E5D38">
        <w:rPr>
          <w:lang w:val="uk-UA"/>
        </w:rPr>
        <w:t>залежностей</w:t>
      </w:r>
      <w:proofErr w:type="spellEnd"/>
      <w:r w:rsidRPr="008E5D38">
        <w:rPr>
          <w:lang w:val="uk-UA"/>
        </w:rPr>
        <w:t xml:space="preserve"> між вимірюваними показниками та вивчити зміни умов функціонування системи кровообігу.</w:t>
      </w:r>
    </w:p>
    <w:p w14:paraId="1C0E9D43" w14:textId="085D4EDC" w:rsidR="00305255" w:rsidRPr="008E5D38" w:rsidRDefault="00A13703" w:rsidP="00A13703">
      <w:pPr>
        <w:rPr>
          <w:lang w:val="uk-UA"/>
        </w:rPr>
      </w:pPr>
      <w:r w:rsidRPr="008E5D38">
        <w:rPr>
          <w:lang w:val="uk-UA"/>
        </w:rPr>
        <w:t>Було проведено порівняльний аналіз значень R-квадрату, що були отримані в ході аналізу даних конкретного пацієнта.</w:t>
      </w:r>
    </w:p>
    <w:p w14:paraId="4E0F61FA" w14:textId="57A4505C" w:rsidR="00A13703" w:rsidRDefault="005C114A" w:rsidP="00A13703">
      <w:pPr>
        <w:rPr>
          <w:lang w:val="uk-UA"/>
        </w:rPr>
      </w:pPr>
      <w:r w:rsidRPr="008E5D38">
        <w:rPr>
          <w:lang w:val="uk-UA"/>
        </w:rPr>
        <w:t xml:space="preserve">Аналіз значень R-квадрату надав нам цінну інформацію щодо продуктивності різних алгоритмів у виявленні та моделюванні цих взаємозв'язків. OLS та </w:t>
      </w:r>
      <w:proofErr w:type="spellStart"/>
      <w:r w:rsidRPr="008E5D38">
        <w:rPr>
          <w:lang w:val="uk-UA"/>
        </w:rPr>
        <w:t>Theil-Sen</w:t>
      </w:r>
      <w:proofErr w:type="spellEnd"/>
      <w:r w:rsidRPr="008E5D38">
        <w:rPr>
          <w:lang w:val="uk-UA"/>
        </w:rPr>
        <w:t xml:space="preserve"> показали відмінну продуктивність. Однак RANSAC забезпечив більшу точність, тому було прийнято рішення використовувати його для подальших розрахунків. Графічно результати порівняння зображено на </w:t>
      </w:r>
      <w:r w:rsidR="004C3ED6">
        <w:rPr>
          <w:lang w:val="uk-UA"/>
        </w:rPr>
        <w:t>рис. </w:t>
      </w:r>
      <w:r w:rsidRPr="008E5D38">
        <w:rPr>
          <w:lang w:val="uk-UA"/>
        </w:rPr>
        <w:t>3.2.</w:t>
      </w:r>
    </w:p>
    <w:p w14:paraId="0F094486" w14:textId="77777777" w:rsidR="004C3ED6" w:rsidRPr="008E5D38" w:rsidRDefault="004C3ED6" w:rsidP="00A13703">
      <w:pPr>
        <w:rPr>
          <w:lang w:val="uk-UA"/>
        </w:rPr>
      </w:pPr>
    </w:p>
    <w:p w14:paraId="652B267B" w14:textId="77777777" w:rsidR="004E3BB4" w:rsidRPr="008E5D38" w:rsidRDefault="004E3BB4" w:rsidP="00CA469B">
      <w:pPr>
        <w:ind w:firstLine="0"/>
        <w:jc w:val="center"/>
        <w:rPr>
          <w:lang w:val="uk-UA"/>
        </w:rPr>
      </w:pPr>
      <w:r w:rsidRPr="008E5D38">
        <w:rPr>
          <w:noProof/>
          <w:lang w:val="uk-UA" w:eastAsia="ru-RU"/>
        </w:rPr>
        <w:drawing>
          <wp:inline distT="0" distB="0" distL="0" distR="0" wp14:anchorId="3E002C5F" wp14:editId="3F802246">
            <wp:extent cx="3676907" cy="2675467"/>
            <wp:effectExtent l="0" t="0" r="0" b="4445"/>
            <wp:docPr id="361707006" name="Picture 2" descr="A line graph with orange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07006" name="Picture 2" descr="A line graph with orange and blue dot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707966" cy="2698067"/>
                    </a:xfrm>
                    <a:prstGeom prst="rect">
                      <a:avLst/>
                    </a:prstGeom>
                  </pic:spPr>
                </pic:pic>
              </a:graphicData>
            </a:graphic>
          </wp:inline>
        </w:drawing>
      </w:r>
    </w:p>
    <w:p w14:paraId="437022A9" w14:textId="5258ED0D" w:rsidR="004E3BB4" w:rsidRPr="008E5D38" w:rsidRDefault="004E3BB4" w:rsidP="00CA469B">
      <w:pPr>
        <w:ind w:firstLine="0"/>
        <w:jc w:val="center"/>
        <w:rPr>
          <w:lang w:val="uk-UA"/>
        </w:rPr>
      </w:pPr>
      <w:r w:rsidRPr="008E5D38">
        <w:rPr>
          <w:lang w:val="uk-UA"/>
        </w:rPr>
        <w:t>Рис</w:t>
      </w:r>
      <w:r w:rsidR="005F6214" w:rsidRPr="008E5D38">
        <w:rPr>
          <w:lang w:val="uk-UA"/>
        </w:rPr>
        <w:t>унок</w:t>
      </w:r>
      <w:r w:rsidRPr="008E5D38">
        <w:rPr>
          <w:lang w:val="uk-UA"/>
        </w:rPr>
        <w:t xml:space="preserve"> 3.2</w:t>
      </w:r>
      <w:r w:rsidR="005F6214" w:rsidRPr="008E5D38">
        <w:rPr>
          <w:lang w:val="uk-UA"/>
        </w:rPr>
        <w:t xml:space="preserve"> –</w:t>
      </w:r>
      <w:r w:rsidRPr="008E5D38">
        <w:rPr>
          <w:lang w:val="uk-UA"/>
        </w:rPr>
        <w:t xml:space="preserve"> </w:t>
      </w:r>
      <w:r w:rsidR="003E3D87">
        <w:rPr>
          <w:lang w:val="uk-UA"/>
        </w:rPr>
        <w:t>Порівняльний аналіз</w:t>
      </w:r>
      <w:r w:rsidRPr="008E5D38">
        <w:rPr>
          <w:lang w:val="uk-UA"/>
        </w:rPr>
        <w:t xml:space="preserve"> методів лінійної регресії: </w:t>
      </w:r>
      <w:proofErr w:type="spellStart"/>
      <w:r w:rsidRPr="008E5D38">
        <w:rPr>
          <w:lang w:val="uk-UA"/>
        </w:rPr>
        <w:t>Theil-Sen</w:t>
      </w:r>
      <w:proofErr w:type="spellEnd"/>
      <w:r w:rsidRPr="008E5D38">
        <w:rPr>
          <w:lang w:val="uk-UA"/>
        </w:rPr>
        <w:t xml:space="preserve"> (чорний), RANSAC (синій), OLS (червоний) на прикладі відношення ЧСС до САТ</w:t>
      </w:r>
    </w:p>
    <w:p w14:paraId="39212905" w14:textId="77777777" w:rsidR="005F19E8" w:rsidRPr="008E5D38" w:rsidRDefault="005F19E8" w:rsidP="00BC285D">
      <w:pPr>
        <w:rPr>
          <w:lang w:val="uk-UA"/>
        </w:rPr>
      </w:pPr>
    </w:p>
    <w:p w14:paraId="018C93F8" w14:textId="31AF9CDA" w:rsidR="00BC285D" w:rsidRPr="008E5D38" w:rsidRDefault="00BC285D" w:rsidP="00BC285D">
      <w:pPr>
        <w:rPr>
          <w:lang w:val="uk-UA"/>
        </w:rPr>
      </w:pPr>
      <w:r w:rsidRPr="008E5D38">
        <w:rPr>
          <w:lang w:val="uk-UA"/>
        </w:rPr>
        <w:t xml:space="preserve">Надалі було проведено оцінку лінійної регресії у двох різних групах: тих, хто перебував у довоєнний період, і тих, хто зазнав впливу воєнних дій, та поділили їх </w:t>
      </w:r>
      <w:r w:rsidRPr="008E5D38">
        <w:rPr>
          <w:lang w:val="uk-UA"/>
        </w:rPr>
        <w:lastRenderedPageBreak/>
        <w:t xml:space="preserve">за гендерною ознакою для подальшого дослідження. Почали ми з нормалізації набору даних і застосували алгоритм для аналізу цих двох груп, які були додатково стратифіковані за гендерною ознакою. Проте результати цього аналізу не виявили статистично значущих відмінностей. </w:t>
      </w:r>
    </w:p>
    <w:p w14:paraId="09153E34" w14:textId="7E452E79" w:rsidR="00BC285D" w:rsidRDefault="00BC285D" w:rsidP="00BC285D">
      <w:pPr>
        <w:rPr>
          <w:lang w:val="uk-UA"/>
        </w:rPr>
      </w:pPr>
      <w:r w:rsidRPr="008E5D38">
        <w:rPr>
          <w:lang w:val="uk-UA"/>
        </w:rPr>
        <w:t xml:space="preserve">Відтак, ми провели аналіз індивідуально для кожного пацієнта з подальшим порівнянням в рамках раніше зазначених груп. На </w:t>
      </w:r>
      <w:r w:rsidR="004C3ED6">
        <w:rPr>
          <w:lang w:val="uk-UA"/>
        </w:rPr>
        <w:t>рис. </w:t>
      </w:r>
      <w:r w:rsidRPr="008E5D38">
        <w:rPr>
          <w:lang w:val="uk-UA"/>
        </w:rPr>
        <w:t xml:space="preserve">3.3 </w:t>
      </w:r>
      <w:r w:rsidR="00E92C86">
        <w:rPr>
          <w:lang w:val="uk-UA"/>
        </w:rPr>
        <w:t>–</w:t>
      </w:r>
      <w:r w:rsidR="0078628F">
        <w:rPr>
          <w:lang w:val="uk-UA"/>
        </w:rPr>
        <w:t xml:space="preserve"> </w:t>
      </w:r>
      <w:r w:rsidR="00976BA4">
        <w:rPr>
          <w:lang w:val="uk-UA"/>
        </w:rPr>
        <w:t>рис.</w:t>
      </w:r>
      <w:r w:rsidR="00865874">
        <w:rPr>
          <w:lang w:val="uk-UA"/>
        </w:rPr>
        <w:t> </w:t>
      </w:r>
      <w:r w:rsidRPr="008E5D38">
        <w:rPr>
          <w:lang w:val="uk-UA"/>
        </w:rPr>
        <w:t xml:space="preserve">3.4 можна побачити приклад побудованої регресії для відношення ЧСС до САТ та ЧСС до ДАТ. </w:t>
      </w:r>
    </w:p>
    <w:p w14:paraId="79F9907A" w14:textId="77777777" w:rsidR="004C3ED6" w:rsidRPr="008E5D38" w:rsidRDefault="004C3ED6" w:rsidP="00BC285D">
      <w:pPr>
        <w:rPr>
          <w:lang w:val="uk-UA"/>
        </w:rPr>
      </w:pPr>
    </w:p>
    <w:p w14:paraId="75D1D49D" w14:textId="77777777" w:rsidR="005F19E8" w:rsidRPr="008E5D38" w:rsidRDefault="005F19E8" w:rsidP="00CA469B">
      <w:pPr>
        <w:ind w:firstLine="0"/>
        <w:jc w:val="center"/>
        <w:rPr>
          <w:lang w:val="uk-UA"/>
        </w:rPr>
      </w:pPr>
      <w:r w:rsidRPr="008E5D38">
        <w:rPr>
          <w:noProof/>
          <w:lang w:val="uk-UA" w:eastAsia="ru-RU"/>
        </w:rPr>
        <w:drawing>
          <wp:inline distT="0" distB="0" distL="0" distR="0" wp14:anchorId="76B6B97A" wp14:editId="7DB67D50">
            <wp:extent cx="3405559" cy="2520778"/>
            <wp:effectExtent l="0" t="0" r="0" b="0"/>
            <wp:docPr id="779608494" name="Picture 3" descr="A graph of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08494" name="Picture 3" descr="A graph of red and blue dot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412484" cy="2525904"/>
                    </a:xfrm>
                    <a:prstGeom prst="rect">
                      <a:avLst/>
                    </a:prstGeom>
                  </pic:spPr>
                </pic:pic>
              </a:graphicData>
            </a:graphic>
          </wp:inline>
        </w:drawing>
      </w:r>
    </w:p>
    <w:p w14:paraId="0DD67AE8" w14:textId="6B14CBD4" w:rsidR="005F19E8" w:rsidRDefault="005F19E8" w:rsidP="00CA469B">
      <w:pPr>
        <w:ind w:firstLine="0"/>
        <w:jc w:val="center"/>
        <w:rPr>
          <w:lang w:val="uk-UA"/>
        </w:rPr>
      </w:pPr>
      <w:r w:rsidRPr="008E5D38">
        <w:rPr>
          <w:lang w:val="uk-UA"/>
        </w:rPr>
        <w:t>Рис</w:t>
      </w:r>
      <w:r w:rsidR="005F6214" w:rsidRPr="008E5D38">
        <w:rPr>
          <w:lang w:val="uk-UA"/>
        </w:rPr>
        <w:t>унок</w:t>
      </w:r>
      <w:r w:rsidRPr="008E5D38">
        <w:rPr>
          <w:lang w:val="uk-UA"/>
        </w:rPr>
        <w:t xml:space="preserve"> 3.3</w:t>
      </w:r>
      <w:r w:rsidR="005F6214" w:rsidRPr="008E5D38">
        <w:rPr>
          <w:lang w:val="uk-UA"/>
        </w:rPr>
        <w:t xml:space="preserve"> –</w:t>
      </w:r>
      <w:r w:rsidRPr="008E5D38">
        <w:rPr>
          <w:lang w:val="uk-UA"/>
        </w:rPr>
        <w:t xml:space="preserve"> Лінійна регресія для відношення ЧСС до САТ для окремого пацієнта</w:t>
      </w:r>
    </w:p>
    <w:p w14:paraId="5B3591DE" w14:textId="77777777" w:rsidR="004C3ED6" w:rsidRDefault="004C3ED6" w:rsidP="00CA469B">
      <w:pPr>
        <w:ind w:firstLine="0"/>
        <w:rPr>
          <w:lang w:val="uk-UA"/>
        </w:rPr>
      </w:pPr>
    </w:p>
    <w:p w14:paraId="7835D119" w14:textId="243EDDFB" w:rsidR="005F19E8" w:rsidRPr="008E5D38" w:rsidRDefault="005F19E8" w:rsidP="00CA469B">
      <w:pPr>
        <w:ind w:firstLine="0"/>
        <w:jc w:val="center"/>
        <w:rPr>
          <w:lang w:val="uk-UA"/>
        </w:rPr>
      </w:pPr>
      <w:r w:rsidRPr="008E5D38">
        <w:rPr>
          <w:noProof/>
          <w:lang w:val="uk-UA" w:eastAsia="ru-RU"/>
        </w:rPr>
        <w:drawing>
          <wp:inline distT="0" distB="0" distL="0" distR="0" wp14:anchorId="3B3D863E" wp14:editId="59D75D75">
            <wp:extent cx="3343688" cy="2463534"/>
            <wp:effectExtent l="0" t="0" r="0" b="635"/>
            <wp:docPr id="1782195820" name="Picture 4" descr="A graph of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95820" name="Picture 4" descr="A graph of red and blue dot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355356" cy="2472130"/>
                    </a:xfrm>
                    <a:prstGeom prst="rect">
                      <a:avLst/>
                    </a:prstGeom>
                  </pic:spPr>
                </pic:pic>
              </a:graphicData>
            </a:graphic>
          </wp:inline>
        </w:drawing>
      </w:r>
    </w:p>
    <w:p w14:paraId="43A39C79" w14:textId="3B16E078" w:rsidR="005F19E8" w:rsidRPr="008E5D38" w:rsidRDefault="005F19E8" w:rsidP="00CA469B">
      <w:pPr>
        <w:ind w:firstLine="0"/>
        <w:jc w:val="center"/>
        <w:rPr>
          <w:lang w:val="uk-UA"/>
        </w:rPr>
      </w:pPr>
      <w:r w:rsidRPr="008E5D38">
        <w:rPr>
          <w:lang w:val="uk-UA"/>
        </w:rPr>
        <w:t>Рис</w:t>
      </w:r>
      <w:r w:rsidR="005F6214" w:rsidRPr="008E5D38">
        <w:rPr>
          <w:lang w:val="uk-UA"/>
        </w:rPr>
        <w:t>унок</w:t>
      </w:r>
      <w:r w:rsidRPr="008E5D38">
        <w:rPr>
          <w:lang w:val="uk-UA"/>
        </w:rPr>
        <w:t xml:space="preserve"> 3.4</w:t>
      </w:r>
      <w:r w:rsidR="005F6214" w:rsidRPr="008E5D38">
        <w:rPr>
          <w:lang w:val="uk-UA"/>
        </w:rPr>
        <w:t xml:space="preserve"> – </w:t>
      </w:r>
      <w:r w:rsidRPr="008E5D38">
        <w:rPr>
          <w:lang w:val="uk-UA"/>
        </w:rPr>
        <w:t>Л</w:t>
      </w:r>
      <w:r w:rsidR="005F6214" w:rsidRPr="008E5D38">
        <w:rPr>
          <w:lang w:val="uk-UA"/>
        </w:rPr>
        <w:t>і</w:t>
      </w:r>
      <w:r w:rsidRPr="008E5D38">
        <w:rPr>
          <w:lang w:val="uk-UA"/>
        </w:rPr>
        <w:t>нійна регресія для відношення ЧСС до ДАТ для окремого пацієнта</w:t>
      </w:r>
    </w:p>
    <w:p w14:paraId="6D587839" w14:textId="77777777" w:rsidR="00926F17" w:rsidRDefault="00926F17" w:rsidP="00926F17">
      <w:pPr>
        <w:rPr>
          <w:lang w:val="uk-UA"/>
        </w:rPr>
      </w:pPr>
      <w:r w:rsidRPr="008E5D38">
        <w:rPr>
          <w:lang w:val="uk-UA"/>
        </w:rPr>
        <w:lastRenderedPageBreak/>
        <w:t>У графіках для довоєнного періоду спостерігається помірна позитивна кореляція між ЧСС та САТ, а також ЧСС та ДАТ, що вказує на те, що зі збільшенням частоти серцевих скорочень артеріальний тиск також мав тенденцію зростання. Цікаво відзначити, що існують зміни у взаємозв'язку між ЧСС та судинними параметрами. Кореляція між ЧСС та САТ виявилася сильнішою, що свідчить про посилення реакції серцево-судинної системи на стрес. Крім того, кореляція між ЧСС та ДАТ виявилася відносно подібною до довоєнного періоду.</w:t>
      </w:r>
    </w:p>
    <w:p w14:paraId="760909A8" w14:textId="77777777" w:rsidR="00926F17" w:rsidRDefault="00926F17" w:rsidP="00926F17">
      <w:pPr>
        <w:rPr>
          <w:lang w:val="uk-UA"/>
        </w:rPr>
      </w:pPr>
      <w:r w:rsidRPr="008E5D38">
        <w:rPr>
          <w:lang w:val="uk-UA"/>
        </w:rPr>
        <w:t>Для оцінки наявності стресу та регуляторних змін ми пропонуємо новий підхід, що передбачає розрахунок середньо-максимальних і середньо-мінімальних значень.</w:t>
      </w:r>
    </w:p>
    <w:p w14:paraId="7C80D997" w14:textId="3436571A" w:rsidR="004A758A" w:rsidRPr="008E5D38" w:rsidRDefault="004A758A" w:rsidP="004A758A">
      <w:pPr>
        <w:rPr>
          <w:lang w:val="uk-UA"/>
        </w:rPr>
      </w:pPr>
      <w:r w:rsidRPr="008E5D38">
        <w:rPr>
          <w:lang w:val="uk-UA"/>
        </w:rPr>
        <w:t xml:space="preserve">Для цього використовуються параметри </w:t>
      </w:r>
      <w:proofErr w:type="spellStart"/>
      <w:r w:rsidRPr="008E5D38">
        <w:rPr>
          <w:lang w:val="uk-UA"/>
        </w:rPr>
        <w:t>intercept</w:t>
      </w:r>
      <w:proofErr w:type="spellEnd"/>
      <w:r w:rsidRPr="008E5D38">
        <w:rPr>
          <w:lang w:val="uk-UA"/>
        </w:rPr>
        <w:t xml:space="preserve"> і </w:t>
      </w:r>
      <w:proofErr w:type="spellStart"/>
      <w:r w:rsidRPr="008E5D38">
        <w:rPr>
          <w:lang w:val="uk-UA"/>
        </w:rPr>
        <w:t>slope</w:t>
      </w:r>
      <w:proofErr w:type="spellEnd"/>
      <w:r w:rsidRPr="008E5D38">
        <w:rPr>
          <w:lang w:val="uk-UA"/>
        </w:rPr>
        <w:t xml:space="preserve"> з кожної моделі, а також відповідні значення ЧСС і змінні (ДАТ, САТ, ПАТ), на яких ґрунтувалася регресія. Виходячи зі сформульованої гіпотези, ми порівнюємо середні </w:t>
      </w:r>
      <w:proofErr w:type="spellStart"/>
      <w:r w:rsidRPr="008E5D38">
        <w:rPr>
          <w:lang w:val="uk-UA"/>
        </w:rPr>
        <w:t>slope</w:t>
      </w:r>
      <w:proofErr w:type="spellEnd"/>
      <w:r w:rsidRPr="008E5D38">
        <w:rPr>
          <w:lang w:val="uk-UA"/>
        </w:rPr>
        <w:t xml:space="preserve"> </w:t>
      </w:r>
      <w:proofErr w:type="spellStart"/>
      <w:r w:rsidRPr="008E5D38">
        <w:rPr>
          <w:lang w:val="uk-UA"/>
        </w:rPr>
        <w:t>залежностей</w:t>
      </w:r>
      <w:proofErr w:type="spellEnd"/>
      <w:r w:rsidRPr="008E5D38">
        <w:rPr>
          <w:lang w:val="uk-UA"/>
        </w:rPr>
        <w:t xml:space="preserve"> у групах до і після початку воєнних дій. </w:t>
      </w:r>
    </w:p>
    <w:p w14:paraId="4BEA37F0" w14:textId="41B55D20" w:rsidR="00532FD6" w:rsidRDefault="00532FD6" w:rsidP="00532FD6">
      <w:pPr>
        <w:rPr>
          <w:lang w:val="uk-UA"/>
        </w:rPr>
      </w:pPr>
      <w:r w:rsidRPr="008E5D38">
        <w:rPr>
          <w:lang w:val="uk-UA"/>
        </w:rPr>
        <w:t xml:space="preserve">Якщо крутизна цих </w:t>
      </w:r>
      <w:proofErr w:type="spellStart"/>
      <w:r w:rsidRPr="008E5D38">
        <w:rPr>
          <w:lang w:val="uk-UA"/>
        </w:rPr>
        <w:t>залежностей</w:t>
      </w:r>
      <w:proofErr w:type="spellEnd"/>
      <w:r w:rsidRPr="008E5D38">
        <w:rPr>
          <w:lang w:val="uk-UA"/>
        </w:rPr>
        <w:t xml:space="preserve"> розходиться до і після вторгнення, це дає нам підстави зробити висновок про відмінності в інтенсивності реакції АТ та змінах ЧСС. Ці величини потім були включені у формули </w:t>
      </w:r>
      <w:r w:rsidR="004F50E8" w:rsidRPr="008E5D38">
        <w:rPr>
          <w:lang w:val="uk-UA"/>
        </w:rPr>
        <w:t>–</w:t>
      </w:r>
      <w:r w:rsidRPr="008E5D38">
        <w:rPr>
          <w:lang w:val="uk-UA"/>
        </w:rPr>
        <w:t xml:space="preserve"> </w:t>
      </w:r>
      <w:r w:rsidR="00B7055F" w:rsidRPr="008E5D38">
        <w:rPr>
          <w:lang w:val="uk-UA"/>
        </w:rPr>
        <w:t xml:space="preserve">формула обчислення скоригованого показника </w:t>
      </w:r>
      <w:r w:rsidR="00957DE6" w:rsidRPr="008E5D38">
        <w:rPr>
          <w:lang w:val="uk-UA"/>
        </w:rPr>
        <w:t>САТ (3.1), ДАТ (3.2)</w:t>
      </w:r>
      <w:r w:rsidR="003C34B4" w:rsidRPr="008E5D38">
        <w:rPr>
          <w:lang w:val="uk-UA"/>
        </w:rPr>
        <w:t>, ПАТ (3.3</w:t>
      </w:r>
      <w:r w:rsidR="00F01C29" w:rsidRPr="008E5D38">
        <w:rPr>
          <w:lang w:val="uk-UA"/>
        </w:rPr>
        <w:t>)</w:t>
      </w:r>
      <w:r w:rsidR="00B7055F" w:rsidRPr="008E5D38">
        <w:rPr>
          <w:lang w:val="uk-UA"/>
        </w:rPr>
        <w:t xml:space="preserve"> за допомогою показника частоти серцевих скорочень (ЧСС), коефіцієнта нахилу (</w:t>
      </w:r>
      <w:proofErr w:type="spellStart"/>
      <w:r w:rsidR="00B7055F" w:rsidRPr="008E5D38">
        <w:rPr>
          <w:lang w:val="uk-UA"/>
        </w:rPr>
        <w:t>slope</w:t>
      </w:r>
      <w:proofErr w:type="spellEnd"/>
      <w:r w:rsidR="00B7055F" w:rsidRPr="008E5D38">
        <w:rPr>
          <w:lang w:val="uk-UA"/>
        </w:rPr>
        <w:t>) і перетину (</w:t>
      </w:r>
      <w:proofErr w:type="spellStart"/>
      <w:r w:rsidR="00B7055F" w:rsidRPr="008E5D38">
        <w:rPr>
          <w:lang w:val="uk-UA"/>
        </w:rPr>
        <w:t>intercept</w:t>
      </w:r>
      <w:proofErr w:type="spellEnd"/>
      <w:r w:rsidR="00B7055F" w:rsidRPr="008E5D38">
        <w:rPr>
          <w:lang w:val="uk-UA"/>
        </w:rPr>
        <w:t>).</w:t>
      </w:r>
    </w:p>
    <w:p w14:paraId="0748A3A0" w14:textId="77777777" w:rsidR="004C3ED6" w:rsidRPr="008E5D38" w:rsidRDefault="004C3ED6" w:rsidP="00532FD6">
      <w:pPr>
        <w:rPr>
          <w:lang w:val="uk-UA"/>
        </w:rPr>
      </w:pPr>
    </w:p>
    <w:tbl>
      <w:tblPr>
        <w:tblStyle w:val="TableGrid"/>
        <w:tblW w:w="0" w:type="auto"/>
        <w:tblLook w:val="04A0" w:firstRow="1" w:lastRow="0" w:firstColumn="1" w:lastColumn="0" w:noHBand="0" w:noVBand="1"/>
      </w:tblPr>
      <w:tblGrid>
        <w:gridCol w:w="9067"/>
        <w:gridCol w:w="844"/>
      </w:tblGrid>
      <w:tr w:rsidR="003C34B4" w:rsidRPr="008E5D38" w14:paraId="21E33739"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BC2039" w14:textId="1BBC7C20" w:rsidR="003C34B4" w:rsidRPr="008E5D38" w:rsidRDefault="00680C68" w:rsidP="00842415">
            <w:pPr>
              <w:spacing w:line="240" w:lineRule="auto"/>
              <w:ind w:firstLine="0"/>
              <w:jc w:val="center"/>
              <w:rPr>
                <w:lang w:val="uk-UA"/>
              </w:rPr>
            </w:pPr>
            <w:r w:rsidRPr="008E5D38">
              <w:rPr>
                <w:noProof/>
                <w:lang w:val="uk-UA"/>
              </w:rPr>
              <w:drawing>
                <wp:inline distT="0" distB="0" distL="0" distR="0" wp14:anchorId="28F29CB6" wp14:editId="45B0212E">
                  <wp:extent cx="2742622" cy="535146"/>
                  <wp:effectExtent l="0" t="0" r="635" b="0"/>
                  <wp:docPr id="1239733386" name="Picture 10" descr="A black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33386" name="Picture 10" descr="A black text with a white background&#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42622" cy="535146"/>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2D09F0" w14:textId="0C0F3C3F" w:rsidR="003C34B4" w:rsidRPr="008E5D38" w:rsidRDefault="003C34B4" w:rsidP="00842415">
            <w:pPr>
              <w:spacing w:line="240" w:lineRule="auto"/>
              <w:ind w:firstLine="0"/>
              <w:jc w:val="left"/>
              <w:rPr>
                <w:lang w:val="uk-UA"/>
              </w:rPr>
            </w:pPr>
            <w:r w:rsidRPr="008E5D38">
              <w:rPr>
                <w:lang w:val="uk-UA"/>
              </w:rPr>
              <w:t>(</w:t>
            </w:r>
            <w:r w:rsidR="00F01C29" w:rsidRPr="008E5D38">
              <w:rPr>
                <w:lang w:val="uk-UA"/>
              </w:rPr>
              <w:t>3</w:t>
            </w:r>
            <w:r w:rsidRPr="008E5D38">
              <w:rPr>
                <w:lang w:val="uk-UA"/>
              </w:rPr>
              <w:t>.1)</w:t>
            </w:r>
          </w:p>
        </w:tc>
      </w:tr>
    </w:tbl>
    <w:p w14:paraId="3FEE8F67" w14:textId="77777777" w:rsidR="004E3BB4" w:rsidRPr="008E5D38" w:rsidRDefault="004E3BB4" w:rsidP="004E3BB4">
      <w:pPr>
        <w:rPr>
          <w:lang w:val="uk-UA"/>
        </w:rPr>
      </w:pPr>
    </w:p>
    <w:tbl>
      <w:tblPr>
        <w:tblStyle w:val="TableGrid"/>
        <w:tblW w:w="0" w:type="auto"/>
        <w:tblLook w:val="04A0" w:firstRow="1" w:lastRow="0" w:firstColumn="1" w:lastColumn="0" w:noHBand="0" w:noVBand="1"/>
      </w:tblPr>
      <w:tblGrid>
        <w:gridCol w:w="9067"/>
        <w:gridCol w:w="844"/>
      </w:tblGrid>
      <w:tr w:rsidR="003C34B4" w:rsidRPr="008E5D38" w14:paraId="097F24EA"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A5EB91" w14:textId="0E1BC1BF" w:rsidR="003C34B4" w:rsidRPr="008E5D38" w:rsidRDefault="0061544B" w:rsidP="00842415">
            <w:pPr>
              <w:spacing w:line="240" w:lineRule="auto"/>
              <w:ind w:firstLine="0"/>
              <w:jc w:val="center"/>
              <w:rPr>
                <w:lang w:val="uk-UA"/>
              </w:rPr>
            </w:pPr>
            <w:r w:rsidRPr="008E5D38">
              <w:rPr>
                <w:noProof/>
                <w:lang w:val="uk-UA"/>
              </w:rPr>
              <w:drawing>
                <wp:inline distT="0" distB="0" distL="0" distR="0" wp14:anchorId="59E463F3" wp14:editId="64A46E76">
                  <wp:extent cx="2826327" cy="483960"/>
                  <wp:effectExtent l="0" t="0" r="6350" b="0"/>
                  <wp:docPr id="1389163741" name="Picture 11" descr="A black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63741" name="Picture 11" descr="A black text with a white background&#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826327" cy="483960"/>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4ACBF5" w14:textId="7195A309" w:rsidR="003C34B4" w:rsidRPr="008E5D38" w:rsidRDefault="003C34B4" w:rsidP="00842415">
            <w:pPr>
              <w:spacing w:line="240" w:lineRule="auto"/>
              <w:ind w:firstLine="0"/>
              <w:jc w:val="left"/>
              <w:rPr>
                <w:lang w:val="uk-UA"/>
              </w:rPr>
            </w:pPr>
            <w:r w:rsidRPr="008E5D38">
              <w:rPr>
                <w:lang w:val="uk-UA"/>
              </w:rPr>
              <w:t>(</w:t>
            </w:r>
            <w:r w:rsidR="00F01C29" w:rsidRPr="008E5D38">
              <w:rPr>
                <w:lang w:val="uk-UA"/>
              </w:rPr>
              <w:t>3</w:t>
            </w:r>
            <w:r w:rsidRPr="008E5D38">
              <w:rPr>
                <w:lang w:val="uk-UA"/>
              </w:rPr>
              <w:t>.</w:t>
            </w:r>
            <w:r w:rsidR="00F01C29" w:rsidRPr="008E5D38">
              <w:rPr>
                <w:lang w:val="uk-UA"/>
              </w:rPr>
              <w:t>2</w:t>
            </w:r>
            <w:r w:rsidRPr="008E5D38">
              <w:rPr>
                <w:lang w:val="uk-UA"/>
              </w:rPr>
              <w:t>)</w:t>
            </w:r>
          </w:p>
        </w:tc>
      </w:tr>
    </w:tbl>
    <w:p w14:paraId="6FB34476" w14:textId="77777777" w:rsidR="005C114A" w:rsidRPr="008E5D38" w:rsidRDefault="005C114A" w:rsidP="00A13703">
      <w:pPr>
        <w:rPr>
          <w:lang w:val="uk-UA"/>
        </w:rPr>
      </w:pPr>
    </w:p>
    <w:tbl>
      <w:tblPr>
        <w:tblStyle w:val="TableGrid"/>
        <w:tblW w:w="0" w:type="auto"/>
        <w:tblLook w:val="04A0" w:firstRow="1" w:lastRow="0" w:firstColumn="1" w:lastColumn="0" w:noHBand="0" w:noVBand="1"/>
      </w:tblPr>
      <w:tblGrid>
        <w:gridCol w:w="9067"/>
        <w:gridCol w:w="844"/>
      </w:tblGrid>
      <w:tr w:rsidR="003C34B4" w:rsidRPr="008E5D38" w14:paraId="36C7BE95" w14:textId="77777777" w:rsidTr="00842415">
        <w:trPr>
          <w:trHeight w:val="850"/>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4306A3" w14:textId="7CAECC69" w:rsidR="003C34B4" w:rsidRPr="008E5D38" w:rsidRDefault="0061544B" w:rsidP="00842415">
            <w:pPr>
              <w:spacing w:line="240" w:lineRule="auto"/>
              <w:ind w:firstLine="0"/>
              <w:jc w:val="center"/>
              <w:rPr>
                <w:lang w:val="uk-UA"/>
              </w:rPr>
            </w:pPr>
            <w:r w:rsidRPr="008E5D38">
              <w:rPr>
                <w:noProof/>
                <w:lang w:val="uk-UA"/>
              </w:rPr>
              <w:drawing>
                <wp:inline distT="0" distB="0" distL="0" distR="0" wp14:anchorId="58E4E4B5" wp14:editId="017182CA">
                  <wp:extent cx="2764806" cy="465455"/>
                  <wp:effectExtent l="0" t="0" r="3810" b="4445"/>
                  <wp:docPr id="456137382" name="Picture 12" descr="A black text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137382" name="Picture 12" descr="A black text with a li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64806" cy="465455"/>
                          </a:xfrm>
                          <a:prstGeom prst="rect">
                            <a:avLst/>
                          </a:prstGeom>
                        </pic:spPr>
                      </pic:pic>
                    </a:graphicData>
                  </a:graphic>
                </wp:inline>
              </w:drawing>
            </w:r>
          </w:p>
        </w:tc>
        <w:tc>
          <w:tcPr>
            <w:tcW w:w="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62579B" w14:textId="3D09C99A" w:rsidR="003C34B4" w:rsidRPr="008E5D38" w:rsidRDefault="003C34B4" w:rsidP="00842415">
            <w:pPr>
              <w:spacing w:line="240" w:lineRule="auto"/>
              <w:ind w:firstLine="0"/>
              <w:jc w:val="left"/>
              <w:rPr>
                <w:lang w:val="uk-UA"/>
              </w:rPr>
            </w:pPr>
            <w:r w:rsidRPr="008E5D38">
              <w:rPr>
                <w:lang w:val="uk-UA"/>
              </w:rPr>
              <w:t>(</w:t>
            </w:r>
            <w:r w:rsidR="00F01C29" w:rsidRPr="008E5D38">
              <w:rPr>
                <w:lang w:val="uk-UA"/>
              </w:rPr>
              <w:t>3</w:t>
            </w:r>
            <w:r w:rsidRPr="008E5D38">
              <w:rPr>
                <w:lang w:val="uk-UA"/>
              </w:rPr>
              <w:t>.</w:t>
            </w:r>
            <w:r w:rsidR="00F01C29" w:rsidRPr="008E5D38">
              <w:rPr>
                <w:lang w:val="uk-UA"/>
              </w:rPr>
              <w:t>3</w:t>
            </w:r>
            <w:r w:rsidRPr="008E5D38">
              <w:rPr>
                <w:lang w:val="uk-UA"/>
              </w:rPr>
              <w:t>)</w:t>
            </w:r>
          </w:p>
        </w:tc>
      </w:tr>
    </w:tbl>
    <w:p w14:paraId="5F9DE388" w14:textId="77777777" w:rsidR="00865874" w:rsidRDefault="00865874" w:rsidP="00A13703">
      <w:pPr>
        <w:rPr>
          <w:lang w:val="uk-UA"/>
        </w:rPr>
      </w:pPr>
    </w:p>
    <w:p w14:paraId="4CF271F9" w14:textId="3D9D1AAC" w:rsidR="005C114A" w:rsidRPr="008E5D38" w:rsidRDefault="00EE224C" w:rsidP="00A13703">
      <w:pPr>
        <w:rPr>
          <w:lang w:val="uk-UA"/>
        </w:rPr>
      </w:pPr>
      <w:r w:rsidRPr="008E5D38">
        <w:rPr>
          <w:lang w:val="uk-UA"/>
        </w:rPr>
        <w:lastRenderedPageBreak/>
        <w:t>Використовуючи середньо-мінімальні та середньо-максимальні значення спостережень, ми встановили остаточний критерій: якщо спостереження має середньо-мінімальне значення в більшості моделей, йому присвоюється мітка класу "0", що вказує на відсутність стресу. І навпаки, якщо спостереження демонструє середньо-максимальне значення в більшості випадків, йому присвоюється мітка класу "1", що означає наявність стресу.</w:t>
      </w:r>
    </w:p>
    <w:p w14:paraId="67CBC0D5" w14:textId="3E590B6A" w:rsidR="00A57D24" w:rsidRPr="008E5D38" w:rsidRDefault="00A57D24" w:rsidP="00A57D24">
      <w:pPr>
        <w:rPr>
          <w:rFonts w:eastAsiaTheme="minorEastAsia"/>
          <w:lang w:val="uk-UA"/>
        </w:rPr>
      </w:pPr>
      <w:r w:rsidRPr="008E5D38">
        <w:rPr>
          <w:rFonts w:eastAsiaTheme="minorEastAsia"/>
          <w:lang w:val="uk-UA"/>
        </w:rPr>
        <w:t>Для перевірки гіпотези дослідження було проведено порівняльний аналіз між чотирма основними показниками груп спостереження (САТ, ДАТ, ПАТ, ЧСС), класифікованими на основі гіпотетичних міток класів. Для цього було використано статистичний метод – критерій Манна-Уітні</w:t>
      </w:r>
      <w:r w:rsidR="00366DE7" w:rsidRPr="008E5D38">
        <w:rPr>
          <w:rFonts w:eastAsiaTheme="minorEastAsia"/>
          <w:lang w:val="uk-UA"/>
        </w:rPr>
        <w:t xml:space="preserve"> [</w:t>
      </w:r>
      <w:r w:rsidR="00505B23" w:rsidRPr="008E5D38">
        <w:rPr>
          <w:rFonts w:eastAsiaTheme="minorEastAsia"/>
          <w:lang w:val="uk-UA"/>
        </w:rPr>
        <w:t>60</w:t>
      </w:r>
      <w:r w:rsidR="00366DE7" w:rsidRPr="008E5D38">
        <w:rPr>
          <w:rFonts w:eastAsiaTheme="minorEastAsia"/>
          <w:lang w:val="uk-UA"/>
        </w:rPr>
        <w:t>]</w:t>
      </w:r>
      <w:r w:rsidRPr="008E5D38">
        <w:rPr>
          <w:rFonts w:eastAsiaTheme="minorEastAsia"/>
          <w:lang w:val="uk-UA"/>
        </w:rPr>
        <w:t xml:space="preserve">. </w:t>
      </w:r>
    </w:p>
    <w:p w14:paraId="35B470F5" w14:textId="0F514EE1" w:rsidR="00FA03C1" w:rsidRPr="008E5D38" w:rsidRDefault="00A57D24" w:rsidP="00FF5C7D">
      <w:pPr>
        <w:rPr>
          <w:lang w:val="uk-UA"/>
        </w:rPr>
      </w:pPr>
      <w:r w:rsidRPr="008E5D38">
        <w:rPr>
          <w:rFonts w:eastAsiaTheme="minorEastAsia"/>
          <w:lang w:val="uk-UA"/>
        </w:rPr>
        <w:t>Результати тесту виявили достовірну різницю (p</w:t>
      </w:r>
      <w:r w:rsidR="00366DE7" w:rsidRPr="008E5D38">
        <w:rPr>
          <w:rFonts w:eastAsiaTheme="minorEastAsia"/>
          <w:lang w:val="uk-UA"/>
        </w:rPr>
        <w:t xml:space="preserve"> </w:t>
      </w:r>
      <w:r w:rsidRPr="008E5D38">
        <w:rPr>
          <w:rFonts w:eastAsiaTheme="minorEastAsia"/>
          <w:lang w:val="uk-UA"/>
        </w:rPr>
        <w:t>&lt;</w:t>
      </w:r>
      <w:r w:rsidR="00366DE7" w:rsidRPr="008E5D38">
        <w:rPr>
          <w:rFonts w:eastAsiaTheme="minorEastAsia"/>
          <w:lang w:val="uk-UA"/>
        </w:rPr>
        <w:t xml:space="preserve"> </w:t>
      </w:r>
      <w:r w:rsidRPr="008E5D38">
        <w:rPr>
          <w:rFonts w:eastAsiaTheme="minorEastAsia"/>
          <w:lang w:val="uk-UA"/>
        </w:rPr>
        <w:t>0,05) між групами за всіма чотирма показниками та за всіма статистичними критеріями, що свідчить про прийняття альтернативної гіпотези.</w:t>
      </w:r>
    </w:p>
    <w:p w14:paraId="1347BFD6" w14:textId="270F9B2A" w:rsidR="007D6486" w:rsidRPr="008E5D38" w:rsidRDefault="00FE0E33" w:rsidP="00A13703">
      <w:pPr>
        <w:rPr>
          <w:rFonts w:eastAsiaTheme="minorEastAsia"/>
          <w:lang w:val="uk-UA"/>
        </w:rPr>
      </w:pPr>
      <w:r w:rsidRPr="008E5D38">
        <w:rPr>
          <w:rFonts w:eastAsiaTheme="minorEastAsia"/>
          <w:lang w:val="uk-UA"/>
        </w:rPr>
        <w:t>Підхід, який використовується для визначення середньо-максимальних і середньо-мінімальних значень регресійної моделі, дає можливість класифікувати дані навіть без попередніх знань про стрес у певний момент часу. Це припущення знаходить додаткове підтвердження у спостереженні, що в середньому клас "стрес" демонструє значно підвищений рівень АТ порівняно з класом "без стресу", що супроводжується дещо вищими значеннями ЧСС.</w:t>
      </w:r>
    </w:p>
    <w:p w14:paraId="00EB6914" w14:textId="656AC851" w:rsidR="003E6D34" w:rsidRPr="008E5D38" w:rsidRDefault="003E6D34" w:rsidP="00A13703">
      <w:pPr>
        <w:rPr>
          <w:lang w:val="uk-UA"/>
        </w:rPr>
      </w:pPr>
      <w:r w:rsidRPr="008E5D38">
        <w:rPr>
          <w:rFonts w:eastAsiaTheme="minorEastAsia"/>
          <w:lang w:val="uk-UA"/>
        </w:rPr>
        <w:t>Запропоноване дослідження дозволило поглиблено вивчити особливості регуляторних змін у системі кровообігу перед та після початку воєнних дій в Україні, розглядаючи їх у контексті різної частоти виникнення стресових умов. Ми мали на меті відповісти на питання, чи існує суттєва різниця у динаміці змін фізіологічних показників, зокрема</w:t>
      </w:r>
      <w:r w:rsidR="00D02D5C" w:rsidRPr="00D02D5C">
        <w:rPr>
          <w:rFonts w:eastAsiaTheme="minorEastAsia"/>
          <w:lang w:val="uk-UA"/>
        </w:rPr>
        <w:t xml:space="preserve"> </w:t>
      </w:r>
      <w:r w:rsidRPr="008E5D38">
        <w:rPr>
          <w:rFonts w:eastAsiaTheme="minorEastAsia"/>
          <w:lang w:val="uk-UA"/>
        </w:rPr>
        <w:t>ЧСС та АТ, що спостерігаються у довоєнний та воєнний час</w:t>
      </w:r>
      <w:r w:rsidR="00E46B8A" w:rsidRPr="008E5D38">
        <w:rPr>
          <w:rFonts w:eastAsiaTheme="minorEastAsia"/>
          <w:lang w:val="uk-UA"/>
        </w:rPr>
        <w:t>.</w:t>
      </w:r>
    </w:p>
    <w:p w14:paraId="2EF9B244" w14:textId="03314EC6" w:rsidR="006C20E5" w:rsidRPr="008E5D38" w:rsidRDefault="00AF7B60" w:rsidP="006C20E5">
      <w:pPr>
        <w:rPr>
          <w:lang w:val="uk-UA"/>
        </w:rPr>
      </w:pPr>
      <w:r w:rsidRPr="008E5D38">
        <w:rPr>
          <w:lang w:val="uk-UA"/>
        </w:rPr>
        <w:t xml:space="preserve">Результати дослідження, яке було описане вище, виступають важливою основою для проведення класифікації та детального аналізу стресових класів у контексті цієї дипломної роботи. Ці результати дозволяють встановити взаємозв'язки та визначити </w:t>
      </w:r>
      <w:r w:rsidR="00C902AE" w:rsidRPr="008E5D38">
        <w:rPr>
          <w:lang w:val="uk-UA"/>
        </w:rPr>
        <w:t>патерни</w:t>
      </w:r>
      <w:r w:rsidRPr="008E5D38">
        <w:rPr>
          <w:lang w:val="uk-UA"/>
        </w:rPr>
        <w:t xml:space="preserve"> між різними фізіологічними показниками серцево-судинної системи в умовах стресу</w:t>
      </w:r>
      <w:r w:rsidR="00186BC7" w:rsidRPr="008E5D38">
        <w:rPr>
          <w:lang w:val="uk-UA"/>
        </w:rPr>
        <w:t xml:space="preserve">, тож подальші результати будуть </w:t>
      </w:r>
      <w:r w:rsidR="00186BC7" w:rsidRPr="008E5D38">
        <w:rPr>
          <w:lang w:val="uk-UA"/>
        </w:rPr>
        <w:lastRenderedPageBreak/>
        <w:t xml:space="preserve">охоплювати </w:t>
      </w:r>
      <w:r w:rsidR="00D12D59" w:rsidRPr="008E5D38">
        <w:rPr>
          <w:lang w:val="uk-UA"/>
        </w:rPr>
        <w:t>аналіз даних</w:t>
      </w:r>
      <w:r w:rsidR="006C20E5" w:rsidRPr="008E5D38">
        <w:rPr>
          <w:lang w:val="uk-UA"/>
        </w:rPr>
        <w:t xml:space="preserve"> з метою розуміння гостроти реакції на стрес у створених умовах та визначенні чинників, які на неї впливають.</w:t>
      </w:r>
    </w:p>
    <w:p w14:paraId="7B11E94F" w14:textId="77777777" w:rsidR="005F6214" w:rsidRPr="008E5D38" w:rsidRDefault="005F6214" w:rsidP="006C20E5">
      <w:pPr>
        <w:rPr>
          <w:lang w:val="uk-UA"/>
        </w:rPr>
      </w:pPr>
    </w:p>
    <w:p w14:paraId="3722D13C" w14:textId="28CE5D0A" w:rsidR="005F6214" w:rsidRPr="008E5D38" w:rsidRDefault="005F6214" w:rsidP="005F6214">
      <w:pPr>
        <w:pStyle w:val="Heading2"/>
        <w:rPr>
          <w:lang w:val="uk-UA"/>
        </w:rPr>
      </w:pPr>
      <w:bookmarkStart w:id="25" w:name="_Toc167626065"/>
      <w:r w:rsidRPr="008E5D38">
        <w:rPr>
          <w:lang w:val="uk-UA"/>
        </w:rPr>
        <w:t>3.2. Підготовка даних</w:t>
      </w:r>
      <w:bookmarkEnd w:id="25"/>
    </w:p>
    <w:p w14:paraId="4DC1CBE7" w14:textId="77777777" w:rsidR="005F6214" w:rsidRPr="008E5D38" w:rsidRDefault="005F6214" w:rsidP="001429AB">
      <w:pPr>
        <w:rPr>
          <w:lang w:val="uk-UA"/>
        </w:rPr>
      </w:pPr>
    </w:p>
    <w:p w14:paraId="1EB84658" w14:textId="047CECDA" w:rsidR="005F6214" w:rsidRDefault="005F6214" w:rsidP="005F6214">
      <w:pPr>
        <w:rPr>
          <w:lang w:val="uk-UA"/>
        </w:rPr>
      </w:pPr>
      <w:r w:rsidRPr="008E5D38">
        <w:rPr>
          <w:lang w:val="uk-UA"/>
        </w:rPr>
        <w:t xml:space="preserve">З метою уточнення методології дослідження, </w:t>
      </w:r>
      <w:r w:rsidR="001B4D7D">
        <w:rPr>
          <w:lang w:val="uk-UA"/>
        </w:rPr>
        <w:t>рис. </w:t>
      </w:r>
      <w:r w:rsidR="00FD2E9B" w:rsidRPr="008E5D38">
        <w:rPr>
          <w:lang w:val="uk-UA"/>
        </w:rPr>
        <w:t>3</w:t>
      </w:r>
      <w:r w:rsidRPr="008E5D38">
        <w:rPr>
          <w:lang w:val="uk-UA"/>
        </w:rPr>
        <w:t>.</w:t>
      </w:r>
      <w:r w:rsidR="00FD2E9B" w:rsidRPr="008E5D38">
        <w:rPr>
          <w:lang w:val="uk-UA"/>
        </w:rPr>
        <w:t>5</w:t>
      </w:r>
      <w:r w:rsidRPr="008E5D38">
        <w:rPr>
          <w:lang w:val="uk-UA"/>
        </w:rPr>
        <w:t xml:space="preserve"> представляє загальну схему етапів та методів, які використовуються для дослідження в даній роботі.</w:t>
      </w:r>
    </w:p>
    <w:p w14:paraId="340D8B83" w14:textId="77777777" w:rsidR="003C4AD3" w:rsidRDefault="003C4AD3" w:rsidP="00074B49">
      <w:pPr>
        <w:ind w:firstLine="0"/>
        <w:jc w:val="center"/>
        <w:rPr>
          <w:lang w:val="uk-UA"/>
        </w:rPr>
      </w:pPr>
    </w:p>
    <w:p w14:paraId="1E6F6740" w14:textId="5024EFBA" w:rsidR="005F6214" w:rsidRPr="008E5D38" w:rsidRDefault="005F6214" w:rsidP="008253E9">
      <w:pPr>
        <w:ind w:firstLine="0"/>
        <w:jc w:val="center"/>
        <w:rPr>
          <w:lang w:val="uk-UA"/>
        </w:rPr>
      </w:pPr>
      <w:r w:rsidRPr="008E5D38">
        <w:rPr>
          <w:noProof/>
          <w:lang w:val="uk-UA"/>
        </w:rPr>
        <w:drawing>
          <wp:inline distT="0" distB="0" distL="0" distR="0" wp14:anchorId="7A527FA4" wp14:editId="49F7A8C5">
            <wp:extent cx="5241056" cy="2092513"/>
            <wp:effectExtent l="0" t="0" r="4445" b="3175"/>
            <wp:docPr id="713463245" name="Picture 2" descr="A diagram of data proces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63245" name="Picture 2" descr="A diagram of data processing&#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68194" cy="2103348"/>
                    </a:xfrm>
                    <a:prstGeom prst="rect">
                      <a:avLst/>
                    </a:prstGeom>
                  </pic:spPr>
                </pic:pic>
              </a:graphicData>
            </a:graphic>
          </wp:inline>
        </w:drawing>
      </w:r>
    </w:p>
    <w:p w14:paraId="32D8CE74" w14:textId="05BBEC4E" w:rsidR="005F6214" w:rsidRPr="008E5D38" w:rsidRDefault="005F6214" w:rsidP="008253E9">
      <w:pPr>
        <w:ind w:firstLine="0"/>
        <w:jc w:val="center"/>
        <w:rPr>
          <w:lang w:val="uk-UA"/>
        </w:rPr>
      </w:pPr>
      <w:r w:rsidRPr="008E5D38">
        <w:rPr>
          <w:lang w:val="uk-UA"/>
        </w:rPr>
        <w:t xml:space="preserve">Рисунок </w:t>
      </w:r>
      <w:r w:rsidR="00FD2E9B" w:rsidRPr="008E5D38">
        <w:rPr>
          <w:lang w:val="uk-UA"/>
        </w:rPr>
        <w:t>3</w:t>
      </w:r>
      <w:r w:rsidRPr="008E5D38">
        <w:rPr>
          <w:lang w:val="uk-UA"/>
        </w:rPr>
        <w:t>.</w:t>
      </w:r>
      <w:r w:rsidR="00FD2E9B" w:rsidRPr="008E5D38">
        <w:rPr>
          <w:lang w:val="uk-UA"/>
        </w:rPr>
        <w:t>5</w:t>
      </w:r>
      <w:r w:rsidRPr="008E5D38">
        <w:rPr>
          <w:lang w:val="uk-UA"/>
        </w:rPr>
        <w:t xml:space="preserve"> – Загальна схема послідовності етапів дослідження</w:t>
      </w:r>
    </w:p>
    <w:p w14:paraId="42750791" w14:textId="77777777" w:rsidR="005F6214" w:rsidRPr="008E5D38" w:rsidRDefault="005F6214" w:rsidP="005F6214">
      <w:pPr>
        <w:rPr>
          <w:lang w:val="uk-UA"/>
        </w:rPr>
      </w:pPr>
    </w:p>
    <w:p w14:paraId="468345E7" w14:textId="1380938B" w:rsidR="003C4AD3" w:rsidRPr="008E5D38" w:rsidRDefault="003C4AD3" w:rsidP="003C4AD3">
      <w:pPr>
        <w:rPr>
          <w:lang w:val="uk-UA"/>
        </w:rPr>
      </w:pPr>
      <w:r w:rsidRPr="008E5D38">
        <w:rPr>
          <w:lang w:val="uk-UA"/>
        </w:rPr>
        <w:t>Спираючись на рисунок, після процесу збору даних, який описаний у розділі</w:t>
      </w:r>
      <w:r w:rsidR="0078628F">
        <w:rPr>
          <w:lang w:val="uk-UA"/>
        </w:rPr>
        <w:t> </w:t>
      </w:r>
      <w:r w:rsidRPr="008E5D38">
        <w:rPr>
          <w:lang w:val="uk-UA"/>
        </w:rPr>
        <w:t>2.1, слідує процес їх підготовки для подальшої роботи, що є одним із найважливіших етапів, адже саме від якості та ретельності його виконання залежить достовірність та надійність отриманих результатів.</w:t>
      </w:r>
    </w:p>
    <w:p w14:paraId="351D8922" w14:textId="77777777" w:rsidR="003C4AD3" w:rsidRPr="008E5D38" w:rsidRDefault="003C4AD3" w:rsidP="003C4AD3">
      <w:pPr>
        <w:rPr>
          <w:lang w:val="uk-UA"/>
        </w:rPr>
      </w:pPr>
      <w:r w:rsidRPr="008E5D38">
        <w:rPr>
          <w:lang w:val="uk-UA"/>
        </w:rPr>
        <w:t xml:space="preserve">У зв'язку з основним завданням роботи, яке полягає у розумінні гостроти реакції на стрес у створених умовах та визначенні чинників, які на неї впливають, база даних була звужена до екземплярів, що містять інформацію про показники, отримані в результаті проведення різноманітних тестів. </w:t>
      </w:r>
    </w:p>
    <w:p w14:paraId="63F42151" w14:textId="6536F7B7" w:rsidR="005F6214" w:rsidRPr="008E5D38" w:rsidRDefault="005F6214" w:rsidP="005F6214">
      <w:pPr>
        <w:rPr>
          <w:lang w:val="uk-UA"/>
        </w:rPr>
      </w:pPr>
      <w:r w:rsidRPr="008E5D38">
        <w:rPr>
          <w:lang w:val="uk-UA"/>
        </w:rPr>
        <w:t xml:space="preserve">До вищезазначених змінних у </w:t>
      </w:r>
      <w:r w:rsidR="001429AB">
        <w:rPr>
          <w:lang w:val="uk-UA"/>
        </w:rPr>
        <w:t>пункті</w:t>
      </w:r>
      <w:r w:rsidR="00865874">
        <w:rPr>
          <w:lang w:val="uk-UA"/>
        </w:rPr>
        <w:t> </w:t>
      </w:r>
      <w:r w:rsidRPr="008E5D38">
        <w:rPr>
          <w:lang w:val="uk-UA"/>
        </w:rPr>
        <w:t xml:space="preserve">2.1.2 було додано результати анкетування волонтерів у вигляді категоріальних даних. Для зручності роботи з такими типами змінних, за допомогою </w:t>
      </w:r>
      <w:proofErr w:type="spellStart"/>
      <w:r w:rsidRPr="008E5D38">
        <w:rPr>
          <w:lang w:val="uk-UA"/>
        </w:rPr>
        <w:t>One-Hot</w:t>
      </w:r>
      <w:proofErr w:type="spellEnd"/>
      <w:r w:rsidRPr="008E5D38">
        <w:rPr>
          <w:lang w:val="uk-UA"/>
        </w:rPr>
        <w:t xml:space="preserve"> </w:t>
      </w:r>
      <w:proofErr w:type="spellStart"/>
      <w:r w:rsidRPr="008E5D38">
        <w:rPr>
          <w:lang w:val="uk-UA"/>
        </w:rPr>
        <w:t>Encoding</w:t>
      </w:r>
      <w:proofErr w:type="spellEnd"/>
      <w:r w:rsidRPr="008E5D38">
        <w:rPr>
          <w:lang w:val="uk-UA"/>
        </w:rPr>
        <w:t xml:space="preserve"> категоріальні дані було представлено у вигляді бінарного вектору. У цьому процесі для кожної унікальної категорії створюється бінарний вектор, всі елементи якого дорівнюють нулю, окрім того, що відповідає категорії даного спостереження, який дорівнює одиниці. В </w:t>
      </w:r>
      <w:r w:rsidRPr="008E5D38">
        <w:rPr>
          <w:lang w:val="uk-UA"/>
        </w:rPr>
        <w:lastRenderedPageBreak/>
        <w:t>результаті отримуємо матрицю бінарних векторів, що представляють категоріальні змінні в наборі даних [</w:t>
      </w:r>
      <w:r w:rsidR="008A5F2A" w:rsidRPr="008E5D38">
        <w:rPr>
          <w:lang w:val="uk-UA"/>
        </w:rPr>
        <w:t>6</w:t>
      </w:r>
      <w:r w:rsidR="00505B23" w:rsidRPr="008E5D38">
        <w:rPr>
          <w:lang w:val="uk-UA"/>
        </w:rPr>
        <w:t>1</w:t>
      </w:r>
      <w:r w:rsidRPr="008E5D38">
        <w:rPr>
          <w:lang w:val="uk-UA"/>
        </w:rPr>
        <w:t xml:space="preserve">]. </w:t>
      </w:r>
    </w:p>
    <w:p w14:paraId="27AF0954" w14:textId="77777777" w:rsidR="005F6214" w:rsidRPr="008E5D38" w:rsidRDefault="005F6214" w:rsidP="005F6214">
      <w:pPr>
        <w:rPr>
          <w:lang w:val="uk-UA"/>
        </w:rPr>
      </w:pPr>
      <w:r w:rsidRPr="008E5D38">
        <w:rPr>
          <w:lang w:val="uk-UA"/>
        </w:rPr>
        <w:t>Окрім цього, було розширено поле змінних шляхом додавання відповідних перетворень гемодинамічних даних, які допоможуть зрозуміти природу реакції організму на тестові умови і зробити висновки щодо наявності стресу й впливовості показників.</w:t>
      </w:r>
    </w:p>
    <w:p w14:paraId="01059A62" w14:textId="77777777" w:rsidR="005F6214" w:rsidRPr="008E5D38" w:rsidRDefault="005F6214" w:rsidP="005F6214">
      <w:pPr>
        <w:rPr>
          <w:lang w:val="uk-UA"/>
        </w:rPr>
      </w:pPr>
      <w:r w:rsidRPr="008E5D38">
        <w:rPr>
          <w:lang w:val="uk-UA"/>
        </w:rPr>
        <w:t>Такі перетворення описано нижче:</w:t>
      </w:r>
    </w:p>
    <w:p w14:paraId="4F00644A" w14:textId="77777777" w:rsidR="005F6214" w:rsidRPr="008E5D38" w:rsidRDefault="005F6214" w:rsidP="005F6214">
      <w:pPr>
        <w:rPr>
          <w:szCs w:val="22"/>
          <w:lang w:val="uk-UA"/>
        </w:rPr>
      </w:pPr>
      <w:r w:rsidRPr="008E5D38">
        <w:rPr>
          <w:lang w:val="uk-UA"/>
        </w:rPr>
        <w:t xml:space="preserve">1. </w:t>
      </w:r>
      <w:r w:rsidRPr="008E5D38">
        <w:rPr>
          <w:szCs w:val="22"/>
          <w:lang w:val="uk-UA"/>
        </w:rPr>
        <w:t>HR</w:t>
      </w:r>
      <w:r w:rsidRPr="008E5D38">
        <w:rPr>
          <w:szCs w:val="22"/>
          <w:vertAlign w:val="subscript"/>
          <w:lang w:val="uk-UA"/>
        </w:rPr>
        <w:t>2</w:t>
      </w:r>
      <w:r w:rsidRPr="008E5D38">
        <w:rPr>
          <w:szCs w:val="22"/>
          <w:lang w:val="uk-UA"/>
        </w:rPr>
        <w:t>/HR</w:t>
      </w:r>
      <w:r w:rsidRPr="008E5D38">
        <w:rPr>
          <w:szCs w:val="22"/>
          <w:vertAlign w:val="subscript"/>
          <w:lang w:val="uk-UA"/>
        </w:rPr>
        <w:t>1</w:t>
      </w:r>
      <w:r w:rsidRPr="008E5D38">
        <w:rPr>
          <w:szCs w:val="22"/>
          <w:lang w:val="uk-UA"/>
        </w:rPr>
        <w:t xml:space="preserve"> – відношення вимірювання ЧСС кінця тесту (когнітивного або психофізичного) до вимірювання ЧСС початку тесту. </w:t>
      </w:r>
    </w:p>
    <w:p w14:paraId="5D1437AF" w14:textId="77777777" w:rsidR="005F6214" w:rsidRPr="008E5D38" w:rsidRDefault="005F6214" w:rsidP="005F6214">
      <w:pPr>
        <w:rPr>
          <w:szCs w:val="22"/>
          <w:lang w:val="uk-UA"/>
        </w:rPr>
      </w:pPr>
      <w:r w:rsidRPr="008E5D38">
        <w:rPr>
          <w:szCs w:val="22"/>
          <w:lang w:val="uk-UA"/>
        </w:rPr>
        <w:t>2. SBP</w:t>
      </w:r>
      <w:r w:rsidRPr="008E5D38">
        <w:rPr>
          <w:szCs w:val="22"/>
          <w:vertAlign w:val="subscript"/>
          <w:lang w:val="uk-UA"/>
        </w:rPr>
        <w:t>2</w:t>
      </w:r>
      <w:r w:rsidRPr="008E5D38">
        <w:rPr>
          <w:szCs w:val="22"/>
          <w:lang w:val="uk-UA"/>
        </w:rPr>
        <w:t>/SBP</w:t>
      </w:r>
      <w:r w:rsidRPr="008E5D38">
        <w:rPr>
          <w:szCs w:val="22"/>
          <w:vertAlign w:val="subscript"/>
          <w:lang w:val="uk-UA"/>
        </w:rPr>
        <w:t>1</w:t>
      </w:r>
      <w:r w:rsidRPr="008E5D38">
        <w:rPr>
          <w:szCs w:val="22"/>
          <w:lang w:val="uk-UA"/>
        </w:rPr>
        <w:t xml:space="preserve"> – відношення вимірювання САТ кінця тесту до вимірювання САТ початку тесту. </w:t>
      </w:r>
    </w:p>
    <w:p w14:paraId="6BA920D8" w14:textId="77777777" w:rsidR="005F6214" w:rsidRPr="008E5D38" w:rsidRDefault="005F6214" w:rsidP="005F6214">
      <w:pPr>
        <w:rPr>
          <w:szCs w:val="22"/>
          <w:lang w:val="uk-UA"/>
        </w:rPr>
      </w:pPr>
      <w:r w:rsidRPr="008E5D38">
        <w:rPr>
          <w:szCs w:val="22"/>
          <w:lang w:val="uk-UA"/>
        </w:rPr>
        <w:t>3. DBP</w:t>
      </w:r>
      <w:r w:rsidRPr="008E5D38">
        <w:rPr>
          <w:szCs w:val="22"/>
          <w:vertAlign w:val="subscript"/>
          <w:lang w:val="uk-UA"/>
        </w:rPr>
        <w:t>2</w:t>
      </w:r>
      <w:r w:rsidRPr="008E5D38">
        <w:rPr>
          <w:szCs w:val="22"/>
          <w:lang w:val="uk-UA"/>
        </w:rPr>
        <w:t>/DBP</w:t>
      </w:r>
      <w:r w:rsidRPr="008E5D38">
        <w:rPr>
          <w:szCs w:val="22"/>
          <w:vertAlign w:val="subscript"/>
          <w:lang w:val="uk-UA"/>
        </w:rPr>
        <w:t>1</w:t>
      </w:r>
      <w:r w:rsidRPr="008E5D38">
        <w:rPr>
          <w:szCs w:val="22"/>
          <w:lang w:val="uk-UA"/>
        </w:rPr>
        <w:t xml:space="preserve"> – відношення вимірювання ДАТ кінця тесту до вимірювання ДАТ початку тесту. </w:t>
      </w:r>
    </w:p>
    <w:p w14:paraId="525DEA5D" w14:textId="29707606" w:rsidR="005F6214" w:rsidRPr="008E5D38" w:rsidRDefault="005F6214" w:rsidP="005F6214">
      <w:pPr>
        <w:rPr>
          <w:szCs w:val="22"/>
          <w:lang w:val="uk-UA"/>
        </w:rPr>
      </w:pPr>
      <w:r w:rsidRPr="008E5D38">
        <w:rPr>
          <w:szCs w:val="22"/>
          <w:lang w:val="uk-UA"/>
        </w:rPr>
        <w:t xml:space="preserve">Відношення даних показників в кінці тесту до початкового значення може відображати зміни у серцевій активності під час проведення тесту. Зростання цього відношення може свідчити про збільшену активність серцево-судинної системи, що </w:t>
      </w:r>
      <w:r w:rsidR="008907B0">
        <w:rPr>
          <w:szCs w:val="22"/>
          <w:lang w:val="uk-UA"/>
        </w:rPr>
        <w:t>є прямою причиною</w:t>
      </w:r>
      <w:r w:rsidRPr="008E5D38">
        <w:rPr>
          <w:szCs w:val="22"/>
          <w:lang w:val="uk-UA"/>
        </w:rPr>
        <w:t xml:space="preserve"> </w:t>
      </w:r>
      <w:r w:rsidR="008907B0">
        <w:rPr>
          <w:szCs w:val="22"/>
          <w:lang w:val="uk-UA"/>
        </w:rPr>
        <w:t>зв’язку</w:t>
      </w:r>
      <w:r w:rsidRPr="008E5D38">
        <w:rPr>
          <w:szCs w:val="22"/>
          <w:lang w:val="uk-UA"/>
        </w:rPr>
        <w:t xml:space="preserve"> зі стресом або фізичними навантаженнями.</w:t>
      </w:r>
    </w:p>
    <w:p w14:paraId="77F4E133" w14:textId="77777777" w:rsidR="005F6214" w:rsidRPr="008E5D38" w:rsidRDefault="005F6214" w:rsidP="005F6214">
      <w:pPr>
        <w:rPr>
          <w:szCs w:val="22"/>
          <w:lang w:val="uk-UA"/>
        </w:rPr>
      </w:pPr>
      <w:r w:rsidRPr="008E5D38">
        <w:rPr>
          <w:szCs w:val="22"/>
          <w:lang w:val="uk-UA"/>
        </w:rPr>
        <w:t xml:space="preserve">4. </w:t>
      </w:r>
      <w:proofErr w:type="spellStart"/>
      <w:r w:rsidRPr="008E5D38">
        <w:rPr>
          <w:szCs w:val="22"/>
          <w:lang w:val="uk-UA"/>
        </w:rPr>
        <w:t>Me</w:t>
      </w:r>
      <w:proofErr w:type="spellEnd"/>
      <w:r w:rsidRPr="008E5D38">
        <w:rPr>
          <w:szCs w:val="22"/>
          <w:lang w:val="uk-UA"/>
        </w:rPr>
        <w:t>(HR) – медіана денного часу вимірювань ЧСС індивідуально для кожного волонтеру</w:t>
      </w:r>
    </w:p>
    <w:p w14:paraId="0870658E" w14:textId="77777777" w:rsidR="005F6214" w:rsidRPr="008E5D38" w:rsidRDefault="005F6214" w:rsidP="005F6214">
      <w:pPr>
        <w:rPr>
          <w:szCs w:val="22"/>
          <w:lang w:val="uk-UA"/>
        </w:rPr>
      </w:pPr>
      <w:r w:rsidRPr="008E5D38">
        <w:rPr>
          <w:szCs w:val="22"/>
          <w:lang w:val="uk-UA"/>
        </w:rPr>
        <w:t xml:space="preserve">5. </w:t>
      </w:r>
      <w:proofErr w:type="spellStart"/>
      <w:r w:rsidRPr="008E5D38">
        <w:rPr>
          <w:szCs w:val="22"/>
          <w:lang w:val="uk-UA"/>
        </w:rPr>
        <w:t>Me</w:t>
      </w:r>
      <w:proofErr w:type="spellEnd"/>
      <w:r w:rsidRPr="008E5D38">
        <w:rPr>
          <w:szCs w:val="22"/>
          <w:lang w:val="uk-UA"/>
        </w:rPr>
        <w:t>(SBP) – медіана денного часу вимірювань САТ індивідуально для кожного волонтеру</w:t>
      </w:r>
    </w:p>
    <w:p w14:paraId="5AF4AE02" w14:textId="77777777" w:rsidR="005F6214" w:rsidRPr="008E5D38" w:rsidRDefault="005F6214" w:rsidP="005F6214">
      <w:pPr>
        <w:rPr>
          <w:szCs w:val="22"/>
          <w:lang w:val="uk-UA"/>
        </w:rPr>
      </w:pPr>
      <w:r w:rsidRPr="008E5D38">
        <w:rPr>
          <w:szCs w:val="22"/>
          <w:lang w:val="uk-UA"/>
        </w:rPr>
        <w:t xml:space="preserve">6. </w:t>
      </w:r>
      <w:proofErr w:type="spellStart"/>
      <w:r w:rsidRPr="008E5D38">
        <w:rPr>
          <w:szCs w:val="22"/>
          <w:lang w:val="uk-UA"/>
        </w:rPr>
        <w:t>Me</w:t>
      </w:r>
      <w:proofErr w:type="spellEnd"/>
      <w:r w:rsidRPr="008E5D38">
        <w:rPr>
          <w:szCs w:val="22"/>
          <w:lang w:val="uk-UA"/>
        </w:rPr>
        <w:t>(DBP) – медіана денного часу вимірювань ДАТ індивідуально для кожного волонтеру</w:t>
      </w:r>
    </w:p>
    <w:p w14:paraId="77C4701E" w14:textId="77777777" w:rsidR="005F6214" w:rsidRPr="008E5D38" w:rsidRDefault="005F6214" w:rsidP="005F6214">
      <w:pPr>
        <w:rPr>
          <w:szCs w:val="22"/>
          <w:lang w:val="uk-UA"/>
        </w:rPr>
      </w:pPr>
      <w:r w:rsidRPr="008E5D38">
        <w:rPr>
          <w:szCs w:val="22"/>
          <w:lang w:val="uk-UA"/>
        </w:rPr>
        <w:t>7. HR</w:t>
      </w:r>
      <w:r w:rsidRPr="008E5D38">
        <w:rPr>
          <w:szCs w:val="22"/>
          <w:vertAlign w:val="subscript"/>
          <w:lang w:val="uk-UA"/>
        </w:rPr>
        <w:t>1</w:t>
      </w:r>
      <w:r w:rsidRPr="008E5D38">
        <w:rPr>
          <w:szCs w:val="22"/>
          <w:lang w:val="uk-UA"/>
        </w:rPr>
        <w:t>/</w:t>
      </w:r>
      <w:proofErr w:type="spellStart"/>
      <w:r w:rsidRPr="008E5D38">
        <w:rPr>
          <w:szCs w:val="22"/>
          <w:lang w:val="uk-UA"/>
        </w:rPr>
        <w:t>Me</w:t>
      </w:r>
      <w:proofErr w:type="spellEnd"/>
      <w:r w:rsidRPr="008E5D38">
        <w:rPr>
          <w:szCs w:val="22"/>
          <w:lang w:val="uk-UA"/>
        </w:rPr>
        <w:t>(HR) – відношення вимірювання ЧСС початку тесту до медіани денного часу вимірювань ЧСС.</w:t>
      </w:r>
    </w:p>
    <w:p w14:paraId="460E3698" w14:textId="77777777" w:rsidR="005F6214" w:rsidRPr="008E5D38" w:rsidRDefault="005F6214" w:rsidP="005F6214">
      <w:pPr>
        <w:rPr>
          <w:szCs w:val="22"/>
          <w:lang w:val="uk-UA"/>
        </w:rPr>
      </w:pPr>
      <w:r w:rsidRPr="008E5D38">
        <w:rPr>
          <w:szCs w:val="22"/>
          <w:lang w:val="uk-UA"/>
        </w:rPr>
        <w:t>8. SBP</w:t>
      </w:r>
      <w:r w:rsidRPr="008E5D38">
        <w:rPr>
          <w:szCs w:val="22"/>
          <w:vertAlign w:val="subscript"/>
          <w:lang w:val="uk-UA"/>
        </w:rPr>
        <w:t>1</w:t>
      </w:r>
      <w:r w:rsidRPr="008E5D38">
        <w:rPr>
          <w:szCs w:val="22"/>
          <w:lang w:val="uk-UA"/>
        </w:rPr>
        <w:t>/</w:t>
      </w:r>
      <w:proofErr w:type="spellStart"/>
      <w:r w:rsidRPr="008E5D38">
        <w:rPr>
          <w:szCs w:val="22"/>
          <w:lang w:val="uk-UA"/>
        </w:rPr>
        <w:t>Me</w:t>
      </w:r>
      <w:proofErr w:type="spellEnd"/>
      <w:r w:rsidRPr="008E5D38">
        <w:rPr>
          <w:szCs w:val="22"/>
          <w:lang w:val="uk-UA"/>
        </w:rPr>
        <w:t>(SBP) – відношення вимірювання САТ початку тесту до медіани денного часу вимірювань САТ.</w:t>
      </w:r>
    </w:p>
    <w:p w14:paraId="2A513D43" w14:textId="77777777" w:rsidR="005F6214" w:rsidRPr="008E5D38" w:rsidRDefault="005F6214" w:rsidP="005F6214">
      <w:pPr>
        <w:rPr>
          <w:szCs w:val="22"/>
          <w:lang w:val="uk-UA"/>
        </w:rPr>
      </w:pPr>
      <w:r w:rsidRPr="008E5D38">
        <w:rPr>
          <w:szCs w:val="22"/>
          <w:lang w:val="uk-UA"/>
        </w:rPr>
        <w:t>9. DBP</w:t>
      </w:r>
      <w:r w:rsidRPr="008E5D38">
        <w:rPr>
          <w:szCs w:val="22"/>
          <w:vertAlign w:val="subscript"/>
          <w:lang w:val="uk-UA"/>
        </w:rPr>
        <w:t>1</w:t>
      </w:r>
      <w:r w:rsidRPr="008E5D38">
        <w:rPr>
          <w:szCs w:val="22"/>
          <w:lang w:val="uk-UA"/>
        </w:rPr>
        <w:t>/</w:t>
      </w:r>
      <w:proofErr w:type="spellStart"/>
      <w:r w:rsidRPr="008E5D38">
        <w:rPr>
          <w:szCs w:val="22"/>
          <w:lang w:val="uk-UA"/>
        </w:rPr>
        <w:t>Me</w:t>
      </w:r>
      <w:proofErr w:type="spellEnd"/>
      <w:r w:rsidRPr="008E5D38">
        <w:rPr>
          <w:szCs w:val="22"/>
          <w:lang w:val="uk-UA"/>
        </w:rPr>
        <w:t>(DBP) – відношення вимірювання ДАТ початку тесту до медіани денного часу вимірювань ДАТ.</w:t>
      </w:r>
    </w:p>
    <w:p w14:paraId="09A7F73B" w14:textId="77777777" w:rsidR="005F6214" w:rsidRPr="008E5D38" w:rsidRDefault="005F6214" w:rsidP="005F6214">
      <w:pPr>
        <w:rPr>
          <w:lang w:val="uk-UA"/>
        </w:rPr>
      </w:pPr>
      <w:r w:rsidRPr="008E5D38">
        <w:rPr>
          <w:lang w:val="uk-UA"/>
        </w:rPr>
        <w:t xml:space="preserve">Відношення 7 – 9 пораховані з метою розуміння перед-стартового стану серцево-судинної системи особи. Отримання такого відношення дозволяє </w:t>
      </w:r>
      <w:r w:rsidRPr="008E5D38">
        <w:rPr>
          <w:lang w:val="uk-UA"/>
        </w:rPr>
        <w:lastRenderedPageBreak/>
        <w:t>зрозуміти, наскільки значущі зміни в серцево-судинній системі спостерігалися у досліджуваної особи в порівнянні з її типовими показниками протягом дня. Це може вказувати на вплив стресу або інших чинників, які можуть змінювати фізіологічний стан особи перед початком тесту.</w:t>
      </w:r>
    </w:p>
    <w:p w14:paraId="0BC43547" w14:textId="4F79FA9D" w:rsidR="005F6214" w:rsidRPr="008E5D38" w:rsidRDefault="005F6214" w:rsidP="005F6214">
      <w:pPr>
        <w:rPr>
          <w:lang w:val="uk-UA"/>
        </w:rPr>
      </w:pPr>
      <w:r w:rsidRPr="008E5D38">
        <w:rPr>
          <w:lang w:val="uk-UA"/>
        </w:rPr>
        <w:t xml:space="preserve">У </w:t>
      </w:r>
      <w:r w:rsidR="001B4D7D">
        <w:rPr>
          <w:lang w:val="uk-UA"/>
        </w:rPr>
        <w:t>табл. </w:t>
      </w:r>
      <w:r w:rsidR="00FD2E9B" w:rsidRPr="008E5D38">
        <w:rPr>
          <w:lang w:val="uk-UA"/>
        </w:rPr>
        <w:t>3.</w:t>
      </w:r>
      <w:r w:rsidR="00FF5C7D">
        <w:rPr>
          <w:lang w:val="uk-UA"/>
        </w:rPr>
        <w:t>1</w:t>
      </w:r>
      <w:r w:rsidRPr="008E5D38">
        <w:rPr>
          <w:lang w:val="uk-UA"/>
        </w:rPr>
        <w:t xml:space="preserve"> представлено зміні, які додатково були включені до бази даних.</w:t>
      </w:r>
    </w:p>
    <w:p w14:paraId="08D3903E" w14:textId="5A3B732E" w:rsidR="00FD2E9B" w:rsidRPr="008E5D38" w:rsidRDefault="00FD2E9B" w:rsidP="00FD2E9B">
      <w:pPr>
        <w:jc w:val="right"/>
        <w:rPr>
          <w:i/>
          <w:iCs/>
          <w:lang w:val="uk-UA"/>
        </w:rPr>
      </w:pPr>
      <w:r w:rsidRPr="008E5D38">
        <w:rPr>
          <w:i/>
          <w:iCs/>
          <w:lang w:val="uk-UA"/>
        </w:rPr>
        <w:t>Таблиця 3.</w:t>
      </w:r>
      <w:r w:rsidR="00FF5C7D">
        <w:rPr>
          <w:i/>
          <w:iCs/>
          <w:lang w:val="uk-UA"/>
        </w:rPr>
        <w:t>1</w:t>
      </w:r>
      <w:r w:rsidRPr="008E5D38">
        <w:rPr>
          <w:i/>
          <w:iCs/>
          <w:lang w:val="uk-UA"/>
        </w:rPr>
        <w:t>.</w:t>
      </w:r>
    </w:p>
    <w:p w14:paraId="238513E4" w14:textId="5A55FFE3" w:rsidR="00FD2E9B" w:rsidRPr="008E5D38" w:rsidRDefault="00FD2E9B" w:rsidP="00FD2E9B">
      <w:pPr>
        <w:jc w:val="center"/>
        <w:rPr>
          <w:b/>
          <w:bCs/>
          <w:lang w:val="uk-UA"/>
        </w:rPr>
      </w:pPr>
      <w:r w:rsidRPr="008E5D38">
        <w:rPr>
          <w:b/>
          <w:bCs/>
          <w:lang w:val="uk-UA"/>
        </w:rPr>
        <w:t>Доповнена база даних добового моніторингу показників</w:t>
      </w:r>
    </w:p>
    <w:tbl>
      <w:tblPr>
        <w:tblStyle w:val="TableGrid"/>
        <w:tblW w:w="0" w:type="auto"/>
        <w:tblLayout w:type="fixed"/>
        <w:tblLook w:val="04A0" w:firstRow="1" w:lastRow="0" w:firstColumn="1" w:lastColumn="0" w:noHBand="0" w:noVBand="1"/>
      </w:tblPr>
      <w:tblGrid>
        <w:gridCol w:w="3842"/>
        <w:gridCol w:w="6069"/>
      </w:tblGrid>
      <w:tr w:rsidR="005F6214" w:rsidRPr="008E5D38" w14:paraId="167E1424" w14:textId="77777777" w:rsidTr="008253E9">
        <w:tc>
          <w:tcPr>
            <w:tcW w:w="3842" w:type="dxa"/>
            <w:shd w:val="clear" w:color="auto" w:fill="D9E2F3" w:themeFill="accent1" w:themeFillTint="33"/>
            <w:vAlign w:val="center"/>
          </w:tcPr>
          <w:p w14:paraId="013CAA08"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Назва змінної</w:t>
            </w:r>
          </w:p>
        </w:tc>
        <w:tc>
          <w:tcPr>
            <w:tcW w:w="6069" w:type="dxa"/>
            <w:shd w:val="clear" w:color="auto" w:fill="D9E2F3" w:themeFill="accent1" w:themeFillTint="33"/>
            <w:vAlign w:val="center"/>
          </w:tcPr>
          <w:p w14:paraId="0F53A217"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Опис змінної</w:t>
            </w:r>
          </w:p>
        </w:tc>
      </w:tr>
      <w:tr w:rsidR="005F6214" w:rsidRPr="008E5D38" w14:paraId="2C1207F7" w14:textId="77777777" w:rsidTr="008253E9">
        <w:tc>
          <w:tcPr>
            <w:tcW w:w="3842" w:type="dxa"/>
            <w:vAlign w:val="center"/>
          </w:tcPr>
          <w:p w14:paraId="7DD76880" w14:textId="77777777" w:rsidR="005F6214" w:rsidRPr="008E5D38" w:rsidRDefault="005F6214" w:rsidP="008253E9">
            <w:pPr>
              <w:spacing w:line="240" w:lineRule="auto"/>
              <w:ind w:firstLine="0"/>
              <w:jc w:val="center"/>
              <w:rPr>
                <w:sz w:val="24"/>
                <w:szCs w:val="21"/>
                <w:vertAlign w:val="subscript"/>
                <w:lang w:val="uk-UA"/>
              </w:rPr>
            </w:pPr>
            <w:r w:rsidRPr="008E5D38">
              <w:rPr>
                <w:sz w:val="24"/>
                <w:szCs w:val="21"/>
                <w:lang w:val="uk-UA"/>
              </w:rPr>
              <w:t>HR</w:t>
            </w:r>
            <w:r w:rsidRPr="008E5D38">
              <w:rPr>
                <w:sz w:val="24"/>
                <w:szCs w:val="21"/>
                <w:vertAlign w:val="subscript"/>
                <w:lang w:val="uk-UA"/>
              </w:rPr>
              <w:t>2</w:t>
            </w:r>
            <w:r w:rsidRPr="008E5D38">
              <w:rPr>
                <w:sz w:val="24"/>
                <w:szCs w:val="21"/>
                <w:lang w:val="uk-UA"/>
              </w:rPr>
              <w:t>/HR</w:t>
            </w:r>
            <w:r w:rsidRPr="008E5D38">
              <w:rPr>
                <w:sz w:val="24"/>
                <w:szCs w:val="21"/>
                <w:vertAlign w:val="subscript"/>
                <w:lang w:val="uk-UA"/>
              </w:rPr>
              <w:t>1</w:t>
            </w:r>
          </w:p>
        </w:tc>
        <w:tc>
          <w:tcPr>
            <w:tcW w:w="6069" w:type="dxa"/>
            <w:vAlign w:val="center"/>
          </w:tcPr>
          <w:p w14:paraId="4BD100A1"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відношення ЧСС кінця тесту до ЧСС початку тесту</w:t>
            </w:r>
          </w:p>
        </w:tc>
      </w:tr>
      <w:tr w:rsidR="005F6214" w:rsidRPr="008E5D38" w14:paraId="5995C425" w14:textId="77777777" w:rsidTr="008253E9">
        <w:tc>
          <w:tcPr>
            <w:tcW w:w="3842" w:type="dxa"/>
            <w:vAlign w:val="center"/>
          </w:tcPr>
          <w:p w14:paraId="4AC862A6" w14:textId="77777777" w:rsidR="005F6214" w:rsidRPr="008E5D38" w:rsidRDefault="005F6214" w:rsidP="008253E9">
            <w:pPr>
              <w:spacing w:line="240" w:lineRule="auto"/>
              <w:ind w:firstLine="0"/>
              <w:jc w:val="center"/>
              <w:rPr>
                <w:sz w:val="24"/>
                <w:szCs w:val="21"/>
                <w:vertAlign w:val="subscript"/>
                <w:lang w:val="uk-UA"/>
              </w:rPr>
            </w:pPr>
            <w:r w:rsidRPr="008E5D38">
              <w:rPr>
                <w:sz w:val="24"/>
                <w:szCs w:val="21"/>
                <w:lang w:val="uk-UA"/>
              </w:rPr>
              <w:t>SBP</w:t>
            </w:r>
            <w:r w:rsidRPr="008E5D38">
              <w:rPr>
                <w:sz w:val="24"/>
                <w:szCs w:val="21"/>
                <w:vertAlign w:val="subscript"/>
                <w:lang w:val="uk-UA"/>
              </w:rPr>
              <w:t>2</w:t>
            </w:r>
            <w:r w:rsidRPr="008E5D38">
              <w:rPr>
                <w:sz w:val="24"/>
                <w:szCs w:val="21"/>
                <w:lang w:val="uk-UA"/>
              </w:rPr>
              <w:t>/SBP</w:t>
            </w:r>
            <w:r w:rsidRPr="008E5D38">
              <w:rPr>
                <w:sz w:val="24"/>
                <w:szCs w:val="21"/>
                <w:vertAlign w:val="subscript"/>
                <w:lang w:val="uk-UA"/>
              </w:rPr>
              <w:t>1</w:t>
            </w:r>
          </w:p>
        </w:tc>
        <w:tc>
          <w:tcPr>
            <w:tcW w:w="6069" w:type="dxa"/>
            <w:vAlign w:val="center"/>
          </w:tcPr>
          <w:p w14:paraId="047D64EE"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відношення САТ кінця тесту до САТ початку тесту</w:t>
            </w:r>
          </w:p>
        </w:tc>
      </w:tr>
      <w:tr w:rsidR="005F6214" w:rsidRPr="008E5D38" w14:paraId="135D5690" w14:textId="77777777" w:rsidTr="008253E9">
        <w:tc>
          <w:tcPr>
            <w:tcW w:w="3842" w:type="dxa"/>
            <w:vAlign w:val="center"/>
          </w:tcPr>
          <w:p w14:paraId="6192966E"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DBP</w:t>
            </w:r>
            <w:r w:rsidRPr="008E5D38">
              <w:rPr>
                <w:sz w:val="24"/>
                <w:szCs w:val="21"/>
                <w:vertAlign w:val="subscript"/>
                <w:lang w:val="uk-UA"/>
              </w:rPr>
              <w:t>2</w:t>
            </w:r>
            <w:r w:rsidRPr="008E5D38">
              <w:rPr>
                <w:sz w:val="24"/>
                <w:szCs w:val="21"/>
                <w:lang w:val="uk-UA"/>
              </w:rPr>
              <w:t>/DBP</w:t>
            </w:r>
            <w:r w:rsidRPr="008E5D38">
              <w:rPr>
                <w:sz w:val="24"/>
                <w:szCs w:val="21"/>
                <w:vertAlign w:val="subscript"/>
                <w:lang w:val="uk-UA"/>
              </w:rPr>
              <w:t>1</w:t>
            </w:r>
          </w:p>
        </w:tc>
        <w:tc>
          <w:tcPr>
            <w:tcW w:w="6069" w:type="dxa"/>
            <w:vAlign w:val="center"/>
          </w:tcPr>
          <w:p w14:paraId="4FA1F5BE"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відношення ДАТ кінця тесту до ДАТ початку тесту</w:t>
            </w:r>
          </w:p>
        </w:tc>
      </w:tr>
      <w:tr w:rsidR="005F6214" w:rsidRPr="008E5D38" w14:paraId="1266CE4B" w14:textId="77777777" w:rsidTr="008253E9">
        <w:tc>
          <w:tcPr>
            <w:tcW w:w="3842" w:type="dxa"/>
            <w:vAlign w:val="center"/>
          </w:tcPr>
          <w:p w14:paraId="7ECE924C" w14:textId="77777777" w:rsidR="005F6214" w:rsidRPr="008E5D38" w:rsidRDefault="005F6214" w:rsidP="008253E9">
            <w:pPr>
              <w:spacing w:line="240" w:lineRule="auto"/>
              <w:ind w:firstLine="0"/>
              <w:jc w:val="center"/>
              <w:rPr>
                <w:sz w:val="24"/>
                <w:szCs w:val="21"/>
                <w:lang w:val="uk-UA"/>
              </w:rPr>
            </w:pPr>
            <w:proofErr w:type="spellStart"/>
            <w:r w:rsidRPr="008E5D38">
              <w:rPr>
                <w:sz w:val="24"/>
                <w:szCs w:val="21"/>
                <w:lang w:val="uk-UA"/>
              </w:rPr>
              <w:t>Me</w:t>
            </w:r>
            <w:proofErr w:type="spellEnd"/>
            <w:r w:rsidRPr="008E5D38">
              <w:rPr>
                <w:sz w:val="24"/>
                <w:szCs w:val="21"/>
                <w:lang w:val="uk-UA"/>
              </w:rPr>
              <w:t>(HR)</w:t>
            </w:r>
          </w:p>
        </w:tc>
        <w:tc>
          <w:tcPr>
            <w:tcW w:w="6069" w:type="dxa"/>
            <w:vAlign w:val="center"/>
          </w:tcPr>
          <w:p w14:paraId="55CF7275"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медіана денного часу ЧСС</w:t>
            </w:r>
          </w:p>
        </w:tc>
      </w:tr>
      <w:tr w:rsidR="005F6214" w:rsidRPr="008E5D38" w14:paraId="641C1E97" w14:textId="77777777" w:rsidTr="008253E9">
        <w:tc>
          <w:tcPr>
            <w:tcW w:w="3842" w:type="dxa"/>
            <w:vAlign w:val="center"/>
          </w:tcPr>
          <w:p w14:paraId="0D04DA48" w14:textId="77777777" w:rsidR="005F6214" w:rsidRPr="008E5D38" w:rsidRDefault="005F6214" w:rsidP="008253E9">
            <w:pPr>
              <w:spacing w:line="240" w:lineRule="auto"/>
              <w:ind w:firstLine="0"/>
              <w:jc w:val="center"/>
              <w:rPr>
                <w:sz w:val="24"/>
                <w:szCs w:val="21"/>
                <w:lang w:val="uk-UA"/>
              </w:rPr>
            </w:pPr>
            <w:proofErr w:type="spellStart"/>
            <w:r w:rsidRPr="008E5D38">
              <w:rPr>
                <w:sz w:val="24"/>
                <w:szCs w:val="21"/>
                <w:lang w:val="uk-UA"/>
              </w:rPr>
              <w:t>Me</w:t>
            </w:r>
            <w:proofErr w:type="spellEnd"/>
            <w:r w:rsidRPr="008E5D38">
              <w:rPr>
                <w:sz w:val="24"/>
                <w:szCs w:val="21"/>
                <w:lang w:val="uk-UA"/>
              </w:rPr>
              <w:t>(SBP)</w:t>
            </w:r>
          </w:p>
        </w:tc>
        <w:tc>
          <w:tcPr>
            <w:tcW w:w="6069" w:type="dxa"/>
            <w:vAlign w:val="center"/>
          </w:tcPr>
          <w:p w14:paraId="0E36B721"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медіана денного часу САТ</w:t>
            </w:r>
          </w:p>
        </w:tc>
      </w:tr>
      <w:tr w:rsidR="005F6214" w:rsidRPr="008E5D38" w14:paraId="47B800DB" w14:textId="77777777" w:rsidTr="008253E9">
        <w:tc>
          <w:tcPr>
            <w:tcW w:w="3842" w:type="dxa"/>
            <w:vAlign w:val="center"/>
          </w:tcPr>
          <w:p w14:paraId="25CE6A23" w14:textId="77777777" w:rsidR="005F6214" w:rsidRPr="008E5D38" w:rsidRDefault="005F6214" w:rsidP="008253E9">
            <w:pPr>
              <w:spacing w:line="240" w:lineRule="auto"/>
              <w:ind w:firstLine="0"/>
              <w:jc w:val="center"/>
              <w:rPr>
                <w:sz w:val="24"/>
                <w:szCs w:val="21"/>
                <w:lang w:val="uk-UA"/>
              </w:rPr>
            </w:pPr>
            <w:proofErr w:type="spellStart"/>
            <w:r w:rsidRPr="008E5D38">
              <w:rPr>
                <w:sz w:val="24"/>
                <w:szCs w:val="21"/>
                <w:lang w:val="uk-UA"/>
              </w:rPr>
              <w:t>Me</w:t>
            </w:r>
            <w:proofErr w:type="spellEnd"/>
            <w:r w:rsidRPr="008E5D38">
              <w:rPr>
                <w:sz w:val="24"/>
                <w:szCs w:val="21"/>
                <w:lang w:val="uk-UA"/>
              </w:rPr>
              <w:t>(DBP)</w:t>
            </w:r>
          </w:p>
        </w:tc>
        <w:tc>
          <w:tcPr>
            <w:tcW w:w="6069" w:type="dxa"/>
            <w:vAlign w:val="center"/>
          </w:tcPr>
          <w:p w14:paraId="7ACA8E0A" w14:textId="77777777" w:rsidR="005F6214" w:rsidRPr="008E5D38" w:rsidRDefault="005F6214" w:rsidP="008253E9">
            <w:pPr>
              <w:spacing w:line="240" w:lineRule="auto"/>
              <w:ind w:firstLine="0"/>
              <w:jc w:val="center"/>
              <w:rPr>
                <w:sz w:val="24"/>
                <w:szCs w:val="21"/>
                <w:lang w:val="uk-UA"/>
              </w:rPr>
            </w:pPr>
            <w:r w:rsidRPr="008E5D38">
              <w:rPr>
                <w:sz w:val="24"/>
                <w:szCs w:val="21"/>
                <w:lang w:val="uk-UA"/>
              </w:rPr>
              <w:t>медіана денного часу ДАТ</w:t>
            </w:r>
          </w:p>
        </w:tc>
      </w:tr>
      <w:tr w:rsidR="001B4D7D" w:rsidRPr="008E5D38" w14:paraId="3CDEDC11" w14:textId="77777777" w:rsidTr="008253E9">
        <w:tc>
          <w:tcPr>
            <w:tcW w:w="3842" w:type="dxa"/>
            <w:vAlign w:val="center"/>
          </w:tcPr>
          <w:p w14:paraId="51A162F7" w14:textId="77777777" w:rsidR="001B4D7D" w:rsidRPr="008E5D38" w:rsidRDefault="001B4D7D" w:rsidP="008253E9">
            <w:pPr>
              <w:spacing w:line="240" w:lineRule="auto"/>
              <w:ind w:firstLine="0"/>
              <w:jc w:val="center"/>
              <w:rPr>
                <w:sz w:val="24"/>
                <w:szCs w:val="21"/>
                <w:lang w:val="uk-UA"/>
              </w:rPr>
            </w:pPr>
            <w:proofErr w:type="spellStart"/>
            <w:r w:rsidRPr="008E5D38">
              <w:rPr>
                <w:sz w:val="24"/>
                <w:szCs w:val="21"/>
                <w:lang w:val="uk-UA"/>
              </w:rPr>
              <w:t>test_type</w:t>
            </w:r>
            <w:proofErr w:type="spellEnd"/>
          </w:p>
        </w:tc>
        <w:tc>
          <w:tcPr>
            <w:tcW w:w="6069" w:type="dxa"/>
            <w:vAlign w:val="center"/>
          </w:tcPr>
          <w:p w14:paraId="375E6F41" w14:textId="77777777" w:rsidR="001B4D7D" w:rsidRPr="008E5D38" w:rsidRDefault="001B4D7D" w:rsidP="008253E9">
            <w:pPr>
              <w:spacing w:line="240" w:lineRule="auto"/>
              <w:ind w:firstLine="0"/>
              <w:jc w:val="center"/>
              <w:rPr>
                <w:sz w:val="24"/>
                <w:szCs w:val="21"/>
                <w:lang w:val="uk-UA"/>
              </w:rPr>
            </w:pPr>
            <w:r w:rsidRPr="008E5D38">
              <w:rPr>
                <w:sz w:val="24"/>
                <w:szCs w:val="21"/>
                <w:lang w:val="uk-UA"/>
              </w:rPr>
              <w:t>тип тесту (0 – когнітивний, 1 – психофізичний)</w:t>
            </w:r>
          </w:p>
        </w:tc>
      </w:tr>
      <w:tr w:rsidR="001429AB" w:rsidRPr="008E5D38" w14:paraId="58F537B2" w14:textId="77777777" w:rsidTr="008253E9">
        <w:tc>
          <w:tcPr>
            <w:tcW w:w="3842" w:type="dxa"/>
            <w:vAlign w:val="center"/>
          </w:tcPr>
          <w:p w14:paraId="56E7D762" w14:textId="77777777" w:rsidR="001429AB" w:rsidRPr="008E5D38" w:rsidRDefault="001429AB" w:rsidP="0061220A">
            <w:pPr>
              <w:spacing w:line="240" w:lineRule="auto"/>
              <w:ind w:firstLine="0"/>
              <w:jc w:val="center"/>
              <w:rPr>
                <w:sz w:val="24"/>
                <w:szCs w:val="21"/>
                <w:lang w:val="uk-UA"/>
              </w:rPr>
            </w:pPr>
            <w:r w:rsidRPr="008E5D38">
              <w:rPr>
                <w:sz w:val="24"/>
                <w:szCs w:val="21"/>
                <w:lang w:val="uk-UA"/>
              </w:rPr>
              <w:t>HR</w:t>
            </w:r>
            <w:r w:rsidRPr="008E5D38">
              <w:rPr>
                <w:sz w:val="24"/>
                <w:szCs w:val="21"/>
                <w:vertAlign w:val="subscript"/>
                <w:lang w:val="uk-UA"/>
              </w:rPr>
              <w:t>1</w:t>
            </w:r>
            <w:r w:rsidRPr="008E5D38">
              <w:rPr>
                <w:sz w:val="24"/>
                <w:szCs w:val="21"/>
                <w:lang w:val="uk-UA"/>
              </w:rPr>
              <w:t>/</w:t>
            </w:r>
            <w:proofErr w:type="spellStart"/>
            <w:r w:rsidRPr="008E5D38">
              <w:rPr>
                <w:sz w:val="24"/>
                <w:szCs w:val="21"/>
                <w:lang w:val="uk-UA"/>
              </w:rPr>
              <w:t>Me</w:t>
            </w:r>
            <w:proofErr w:type="spellEnd"/>
            <w:r w:rsidRPr="008E5D38">
              <w:rPr>
                <w:sz w:val="24"/>
                <w:szCs w:val="21"/>
                <w:lang w:val="uk-UA"/>
              </w:rPr>
              <w:t>(HR)</w:t>
            </w:r>
          </w:p>
        </w:tc>
        <w:tc>
          <w:tcPr>
            <w:tcW w:w="6069" w:type="dxa"/>
            <w:vAlign w:val="center"/>
          </w:tcPr>
          <w:p w14:paraId="173EA2B8" w14:textId="77777777" w:rsidR="001429AB" w:rsidRPr="008E5D38" w:rsidRDefault="001429AB" w:rsidP="0061220A">
            <w:pPr>
              <w:spacing w:line="240" w:lineRule="auto"/>
              <w:ind w:firstLine="0"/>
              <w:jc w:val="center"/>
              <w:rPr>
                <w:sz w:val="24"/>
                <w:szCs w:val="21"/>
                <w:lang w:val="uk-UA"/>
              </w:rPr>
            </w:pPr>
            <w:r w:rsidRPr="008E5D38">
              <w:rPr>
                <w:sz w:val="24"/>
                <w:szCs w:val="21"/>
                <w:lang w:val="uk-UA"/>
              </w:rPr>
              <w:t>відношення ЧСС початку тесту до медіани денного часу ЧСС</w:t>
            </w:r>
          </w:p>
        </w:tc>
      </w:tr>
      <w:tr w:rsidR="00FF5C7D" w:rsidRPr="008E5D38" w14:paraId="655315D4" w14:textId="77777777" w:rsidTr="008253E9">
        <w:tc>
          <w:tcPr>
            <w:tcW w:w="3842" w:type="dxa"/>
            <w:vAlign w:val="center"/>
          </w:tcPr>
          <w:p w14:paraId="661DADAD"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SBP</w:t>
            </w:r>
            <w:r w:rsidRPr="008E5D38">
              <w:rPr>
                <w:sz w:val="24"/>
                <w:szCs w:val="21"/>
                <w:vertAlign w:val="subscript"/>
                <w:lang w:val="uk-UA"/>
              </w:rPr>
              <w:t>1</w:t>
            </w:r>
            <w:r w:rsidRPr="008E5D38">
              <w:rPr>
                <w:sz w:val="24"/>
                <w:szCs w:val="21"/>
                <w:lang w:val="uk-UA"/>
              </w:rPr>
              <w:t>/</w:t>
            </w:r>
            <w:proofErr w:type="spellStart"/>
            <w:r w:rsidRPr="008E5D38">
              <w:rPr>
                <w:sz w:val="24"/>
                <w:szCs w:val="21"/>
                <w:lang w:val="uk-UA"/>
              </w:rPr>
              <w:t>Me</w:t>
            </w:r>
            <w:proofErr w:type="spellEnd"/>
            <w:r w:rsidRPr="008E5D38">
              <w:rPr>
                <w:sz w:val="24"/>
                <w:szCs w:val="21"/>
                <w:lang w:val="uk-UA"/>
              </w:rPr>
              <w:t>(SBP)</w:t>
            </w:r>
          </w:p>
        </w:tc>
        <w:tc>
          <w:tcPr>
            <w:tcW w:w="6069" w:type="dxa"/>
            <w:vAlign w:val="center"/>
          </w:tcPr>
          <w:p w14:paraId="1B9CB186"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відношення САТ початку тесту до медіани денного часу САТ</w:t>
            </w:r>
          </w:p>
        </w:tc>
      </w:tr>
      <w:tr w:rsidR="00FF5C7D" w:rsidRPr="008E5D38" w14:paraId="26FAB735" w14:textId="77777777" w:rsidTr="008253E9">
        <w:tc>
          <w:tcPr>
            <w:tcW w:w="3842" w:type="dxa"/>
            <w:vAlign w:val="center"/>
          </w:tcPr>
          <w:p w14:paraId="3F79500A"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DBP</w:t>
            </w:r>
            <w:r w:rsidRPr="008E5D38">
              <w:rPr>
                <w:sz w:val="24"/>
                <w:szCs w:val="21"/>
                <w:vertAlign w:val="subscript"/>
                <w:lang w:val="uk-UA"/>
              </w:rPr>
              <w:t>1</w:t>
            </w:r>
            <w:r w:rsidRPr="008E5D38">
              <w:rPr>
                <w:sz w:val="24"/>
                <w:szCs w:val="21"/>
                <w:lang w:val="uk-UA"/>
              </w:rPr>
              <w:t>/</w:t>
            </w:r>
            <w:proofErr w:type="spellStart"/>
            <w:r w:rsidRPr="008E5D38">
              <w:rPr>
                <w:sz w:val="24"/>
                <w:szCs w:val="21"/>
                <w:lang w:val="uk-UA"/>
              </w:rPr>
              <w:t>Me</w:t>
            </w:r>
            <w:proofErr w:type="spellEnd"/>
            <w:r w:rsidRPr="008E5D38">
              <w:rPr>
                <w:sz w:val="24"/>
                <w:szCs w:val="21"/>
                <w:lang w:val="uk-UA"/>
              </w:rPr>
              <w:t>(DBP)</w:t>
            </w:r>
          </w:p>
        </w:tc>
        <w:tc>
          <w:tcPr>
            <w:tcW w:w="6069" w:type="dxa"/>
            <w:vAlign w:val="center"/>
          </w:tcPr>
          <w:p w14:paraId="2C006A4C"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відношення ДАТ початку тесту до медіани денного часу ДАТ</w:t>
            </w:r>
          </w:p>
        </w:tc>
      </w:tr>
      <w:tr w:rsidR="00FF5C7D" w:rsidRPr="008E5D38" w14:paraId="43A35A9E" w14:textId="77777777" w:rsidTr="008253E9">
        <w:tc>
          <w:tcPr>
            <w:tcW w:w="3842" w:type="dxa"/>
            <w:vAlign w:val="center"/>
          </w:tcPr>
          <w:p w14:paraId="7B533EAC" w14:textId="77777777" w:rsidR="00FF5C7D" w:rsidRPr="008E5D38" w:rsidRDefault="00FF5C7D" w:rsidP="0061220A">
            <w:pPr>
              <w:spacing w:line="240" w:lineRule="auto"/>
              <w:ind w:firstLine="0"/>
              <w:jc w:val="center"/>
              <w:rPr>
                <w:sz w:val="24"/>
                <w:szCs w:val="21"/>
                <w:lang w:val="uk-UA"/>
              </w:rPr>
            </w:pPr>
            <w:proofErr w:type="spellStart"/>
            <w:r w:rsidRPr="008E5D38">
              <w:rPr>
                <w:sz w:val="24"/>
                <w:szCs w:val="21"/>
                <w:lang w:val="uk-UA"/>
              </w:rPr>
              <w:t>diagnosis</w:t>
            </w:r>
            <w:proofErr w:type="spellEnd"/>
            <w:r w:rsidRPr="008E5D38">
              <w:rPr>
                <w:sz w:val="24"/>
                <w:szCs w:val="21"/>
                <w:lang w:val="uk-UA"/>
              </w:rPr>
              <w:t>_</w:t>
            </w:r>
            <w:r w:rsidRPr="008E5D38">
              <w:rPr>
                <w:lang w:val="uk-UA"/>
              </w:rPr>
              <w:t xml:space="preserve"> </w:t>
            </w:r>
            <w:proofErr w:type="spellStart"/>
            <w:r w:rsidRPr="008E5D38">
              <w:rPr>
                <w:sz w:val="24"/>
                <w:szCs w:val="21"/>
                <w:lang w:val="uk-UA"/>
              </w:rPr>
              <w:t>masked_hypertension</w:t>
            </w:r>
            <w:proofErr w:type="spellEnd"/>
            <w:r w:rsidRPr="008E5D38">
              <w:rPr>
                <w:sz w:val="24"/>
                <w:szCs w:val="21"/>
                <w:lang w:val="uk-UA"/>
              </w:rPr>
              <w:t xml:space="preserve"> /_</w:t>
            </w:r>
            <w:proofErr w:type="spellStart"/>
            <w:r w:rsidRPr="008E5D38">
              <w:rPr>
                <w:sz w:val="24"/>
                <w:szCs w:val="21"/>
                <w:lang w:val="uk-UA"/>
              </w:rPr>
              <w:t>healthy</w:t>
            </w:r>
            <w:proofErr w:type="spellEnd"/>
            <w:r w:rsidRPr="008E5D38">
              <w:rPr>
                <w:sz w:val="24"/>
                <w:szCs w:val="21"/>
                <w:lang w:val="uk-UA"/>
              </w:rPr>
              <w:t>/_</w:t>
            </w:r>
            <w:r w:rsidRPr="008E5D38">
              <w:rPr>
                <w:lang w:val="uk-UA"/>
              </w:rPr>
              <w:t xml:space="preserve"> </w:t>
            </w:r>
            <w:proofErr w:type="spellStart"/>
            <w:r w:rsidRPr="008E5D38">
              <w:rPr>
                <w:sz w:val="24"/>
                <w:szCs w:val="21"/>
                <w:lang w:val="uk-UA"/>
              </w:rPr>
              <w:t>white_coat_effect</w:t>
            </w:r>
            <w:proofErr w:type="spellEnd"/>
            <w:r w:rsidRPr="008E5D38">
              <w:rPr>
                <w:sz w:val="24"/>
                <w:szCs w:val="21"/>
                <w:lang w:val="uk-UA"/>
              </w:rPr>
              <w:t xml:space="preserve"> /_</w:t>
            </w:r>
            <w:r w:rsidRPr="008E5D38">
              <w:rPr>
                <w:lang w:val="uk-UA"/>
              </w:rPr>
              <w:t xml:space="preserve"> </w:t>
            </w:r>
            <w:proofErr w:type="spellStart"/>
            <w:r w:rsidRPr="008E5D38">
              <w:rPr>
                <w:sz w:val="24"/>
                <w:szCs w:val="21"/>
                <w:lang w:val="uk-UA"/>
              </w:rPr>
              <w:t>white_coat_hypertension</w:t>
            </w:r>
            <w:proofErr w:type="spellEnd"/>
          </w:p>
        </w:tc>
        <w:tc>
          <w:tcPr>
            <w:tcW w:w="6069" w:type="dxa"/>
            <w:vAlign w:val="center"/>
          </w:tcPr>
          <w:p w14:paraId="43984532"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 xml:space="preserve">заключення лікаря, що показано в протоколі окремої особи </w:t>
            </w:r>
          </w:p>
        </w:tc>
      </w:tr>
      <w:tr w:rsidR="00FF5C7D" w:rsidRPr="008E5D38" w14:paraId="70FDE9C3" w14:textId="77777777" w:rsidTr="008253E9">
        <w:tc>
          <w:tcPr>
            <w:tcW w:w="3842" w:type="dxa"/>
            <w:vAlign w:val="center"/>
          </w:tcPr>
          <w:p w14:paraId="6CD835DD" w14:textId="77777777" w:rsidR="00FF5C7D" w:rsidRPr="008E5D38" w:rsidRDefault="00FF5C7D" w:rsidP="0061220A">
            <w:pPr>
              <w:spacing w:line="240" w:lineRule="auto"/>
              <w:ind w:firstLine="0"/>
              <w:jc w:val="center"/>
              <w:rPr>
                <w:sz w:val="24"/>
                <w:szCs w:val="21"/>
                <w:lang w:val="uk-UA"/>
              </w:rPr>
            </w:pPr>
            <w:proofErr w:type="spellStart"/>
            <w:r w:rsidRPr="008E5D38">
              <w:rPr>
                <w:sz w:val="24"/>
                <w:szCs w:val="21"/>
                <w:lang w:val="uk-UA"/>
              </w:rPr>
              <w:t>monit_is_successful</w:t>
            </w:r>
            <w:proofErr w:type="spellEnd"/>
          </w:p>
        </w:tc>
        <w:tc>
          <w:tcPr>
            <w:tcW w:w="6069" w:type="dxa"/>
            <w:vAlign w:val="center"/>
          </w:tcPr>
          <w:p w14:paraId="3D9750A7"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чи вдалим був моніторинг показників</w:t>
            </w:r>
          </w:p>
        </w:tc>
      </w:tr>
      <w:tr w:rsidR="00FF5C7D" w:rsidRPr="008E5D38" w14:paraId="195A4BE5" w14:textId="77777777" w:rsidTr="008253E9">
        <w:tc>
          <w:tcPr>
            <w:tcW w:w="3842" w:type="dxa"/>
            <w:vAlign w:val="center"/>
          </w:tcPr>
          <w:p w14:paraId="57FDC889" w14:textId="77777777" w:rsidR="00FF5C7D" w:rsidRPr="008E5D38" w:rsidRDefault="00FF5C7D" w:rsidP="0061220A">
            <w:pPr>
              <w:spacing w:line="240" w:lineRule="auto"/>
              <w:ind w:firstLine="0"/>
              <w:jc w:val="center"/>
              <w:rPr>
                <w:sz w:val="24"/>
                <w:szCs w:val="21"/>
                <w:lang w:val="uk-UA"/>
              </w:rPr>
            </w:pPr>
            <w:proofErr w:type="spellStart"/>
            <w:r w:rsidRPr="008E5D38">
              <w:rPr>
                <w:sz w:val="24"/>
                <w:szCs w:val="21"/>
                <w:lang w:val="uk-UA"/>
              </w:rPr>
              <w:t>weight</w:t>
            </w:r>
            <w:proofErr w:type="spellEnd"/>
          </w:p>
        </w:tc>
        <w:tc>
          <w:tcPr>
            <w:tcW w:w="6069" w:type="dxa"/>
            <w:vAlign w:val="center"/>
          </w:tcPr>
          <w:p w14:paraId="3E0322C9"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вага особи (у кг)</w:t>
            </w:r>
          </w:p>
        </w:tc>
      </w:tr>
      <w:tr w:rsidR="00FF5C7D" w:rsidRPr="008E5D38" w14:paraId="01BCF173" w14:textId="77777777" w:rsidTr="008253E9">
        <w:tc>
          <w:tcPr>
            <w:tcW w:w="3842" w:type="dxa"/>
            <w:vAlign w:val="center"/>
          </w:tcPr>
          <w:p w14:paraId="206205A3" w14:textId="77777777" w:rsidR="00FF5C7D" w:rsidRPr="008E5D38" w:rsidRDefault="00FF5C7D" w:rsidP="0061220A">
            <w:pPr>
              <w:spacing w:line="240" w:lineRule="auto"/>
              <w:ind w:firstLine="0"/>
              <w:jc w:val="center"/>
              <w:rPr>
                <w:sz w:val="24"/>
                <w:szCs w:val="21"/>
                <w:lang w:val="uk-UA"/>
              </w:rPr>
            </w:pPr>
            <w:proofErr w:type="spellStart"/>
            <w:r w:rsidRPr="008E5D38">
              <w:rPr>
                <w:sz w:val="24"/>
                <w:szCs w:val="21"/>
                <w:lang w:val="uk-UA"/>
              </w:rPr>
              <w:t>height</w:t>
            </w:r>
            <w:proofErr w:type="spellEnd"/>
          </w:p>
        </w:tc>
        <w:tc>
          <w:tcPr>
            <w:tcW w:w="6069" w:type="dxa"/>
            <w:vAlign w:val="center"/>
          </w:tcPr>
          <w:p w14:paraId="6B7EFD01"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зріст особи (у см)</w:t>
            </w:r>
          </w:p>
        </w:tc>
      </w:tr>
      <w:tr w:rsidR="00FF5C7D" w:rsidRPr="008E5D38" w14:paraId="4E47970A" w14:textId="77777777" w:rsidTr="008253E9">
        <w:tc>
          <w:tcPr>
            <w:tcW w:w="3842" w:type="dxa"/>
            <w:vAlign w:val="center"/>
          </w:tcPr>
          <w:p w14:paraId="381E3F9F" w14:textId="77777777" w:rsidR="00FF5C7D" w:rsidRPr="008E5D38" w:rsidRDefault="00FF5C7D" w:rsidP="0061220A">
            <w:pPr>
              <w:spacing w:line="240" w:lineRule="auto"/>
              <w:ind w:firstLine="0"/>
              <w:jc w:val="center"/>
              <w:rPr>
                <w:sz w:val="24"/>
                <w:szCs w:val="21"/>
                <w:lang w:val="uk-UA"/>
              </w:rPr>
            </w:pPr>
            <w:proofErr w:type="spellStart"/>
            <w:r w:rsidRPr="008E5D38">
              <w:rPr>
                <w:sz w:val="24"/>
                <w:szCs w:val="21"/>
                <w:lang w:val="uk-UA"/>
              </w:rPr>
              <w:t>current_marital_status_married</w:t>
            </w:r>
            <w:proofErr w:type="spellEnd"/>
            <w:r w:rsidRPr="008E5D38">
              <w:rPr>
                <w:sz w:val="24"/>
                <w:szCs w:val="21"/>
                <w:lang w:val="uk-UA"/>
              </w:rPr>
              <w:t xml:space="preserve"> /_</w:t>
            </w:r>
            <w:r w:rsidRPr="008E5D38">
              <w:rPr>
                <w:lang w:val="uk-UA"/>
              </w:rPr>
              <w:t xml:space="preserve"> </w:t>
            </w:r>
            <w:proofErr w:type="spellStart"/>
            <w:r w:rsidRPr="008E5D38">
              <w:rPr>
                <w:sz w:val="24"/>
                <w:szCs w:val="21"/>
                <w:lang w:val="uk-UA"/>
              </w:rPr>
              <w:t>registered_partnership</w:t>
            </w:r>
            <w:proofErr w:type="spellEnd"/>
            <w:r w:rsidRPr="008E5D38">
              <w:rPr>
                <w:sz w:val="24"/>
                <w:szCs w:val="21"/>
                <w:lang w:val="uk-UA"/>
              </w:rPr>
              <w:t xml:space="preserve"> /</w:t>
            </w:r>
            <w:r w:rsidRPr="008E5D38">
              <w:rPr>
                <w:lang w:val="uk-UA"/>
              </w:rPr>
              <w:t xml:space="preserve"> _</w:t>
            </w:r>
            <w:proofErr w:type="spellStart"/>
            <w:r w:rsidRPr="008E5D38">
              <w:rPr>
                <w:sz w:val="24"/>
                <w:szCs w:val="21"/>
                <w:lang w:val="uk-UA"/>
              </w:rPr>
              <w:t>single</w:t>
            </w:r>
            <w:proofErr w:type="spellEnd"/>
            <w:r w:rsidRPr="008E5D38">
              <w:rPr>
                <w:sz w:val="24"/>
                <w:szCs w:val="21"/>
                <w:lang w:val="uk-UA"/>
              </w:rPr>
              <w:t>/_</w:t>
            </w:r>
            <w:proofErr w:type="spellStart"/>
            <w:r w:rsidRPr="008E5D38">
              <w:rPr>
                <w:sz w:val="24"/>
                <w:szCs w:val="21"/>
                <w:lang w:val="uk-UA"/>
              </w:rPr>
              <w:t>widow</w:t>
            </w:r>
            <w:proofErr w:type="spellEnd"/>
            <w:r w:rsidRPr="008E5D38">
              <w:rPr>
                <w:sz w:val="24"/>
                <w:szCs w:val="21"/>
                <w:lang w:val="uk-UA"/>
              </w:rPr>
              <w:t>/_</w:t>
            </w:r>
            <w:proofErr w:type="spellStart"/>
            <w:r w:rsidRPr="008E5D38">
              <w:rPr>
                <w:sz w:val="24"/>
                <w:szCs w:val="21"/>
                <w:lang w:val="uk-UA"/>
              </w:rPr>
              <w:t>divorced</w:t>
            </w:r>
            <w:proofErr w:type="spellEnd"/>
          </w:p>
        </w:tc>
        <w:tc>
          <w:tcPr>
            <w:tcW w:w="6069" w:type="dxa"/>
            <w:vAlign w:val="center"/>
          </w:tcPr>
          <w:p w14:paraId="7B7B8FC6" w14:textId="77777777" w:rsidR="00FF5C7D" w:rsidRPr="008E5D38" w:rsidRDefault="00FF5C7D" w:rsidP="0061220A">
            <w:pPr>
              <w:spacing w:line="240" w:lineRule="auto"/>
              <w:ind w:firstLine="0"/>
              <w:jc w:val="center"/>
              <w:rPr>
                <w:sz w:val="24"/>
                <w:szCs w:val="21"/>
                <w:lang w:val="uk-UA"/>
              </w:rPr>
            </w:pPr>
            <w:r w:rsidRPr="008E5D38">
              <w:rPr>
                <w:sz w:val="24"/>
                <w:szCs w:val="21"/>
                <w:lang w:val="uk-UA"/>
              </w:rPr>
              <w:t>теперішній сімейний стан особи</w:t>
            </w:r>
          </w:p>
        </w:tc>
      </w:tr>
      <w:tr w:rsidR="00FF5C7D" w:rsidRPr="008E5D38" w14:paraId="1D007B42" w14:textId="77777777" w:rsidTr="008253E9">
        <w:tc>
          <w:tcPr>
            <w:tcW w:w="3842" w:type="dxa"/>
            <w:vAlign w:val="center"/>
          </w:tcPr>
          <w:p w14:paraId="2B7A3B11"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current_education_status_highschool</w:t>
            </w:r>
            <w:proofErr w:type="spellEnd"/>
            <w:r w:rsidRPr="008E5D38">
              <w:rPr>
                <w:sz w:val="24"/>
                <w:szCs w:val="21"/>
                <w:lang w:val="uk-UA"/>
              </w:rPr>
              <w:t xml:space="preserve"> /_</w:t>
            </w:r>
            <w:proofErr w:type="spellStart"/>
            <w:r w:rsidRPr="008E5D38">
              <w:rPr>
                <w:sz w:val="24"/>
                <w:szCs w:val="21"/>
                <w:lang w:val="uk-UA"/>
              </w:rPr>
              <w:t>bachelor</w:t>
            </w:r>
            <w:proofErr w:type="spellEnd"/>
            <w:r w:rsidRPr="008E5D38">
              <w:rPr>
                <w:sz w:val="24"/>
                <w:szCs w:val="21"/>
                <w:lang w:val="uk-UA"/>
              </w:rPr>
              <w:t>/_</w:t>
            </w:r>
            <w:proofErr w:type="spellStart"/>
            <w:r w:rsidRPr="008E5D38">
              <w:rPr>
                <w:sz w:val="24"/>
                <w:szCs w:val="21"/>
                <w:lang w:val="uk-UA"/>
              </w:rPr>
              <w:t>master</w:t>
            </w:r>
            <w:proofErr w:type="spellEnd"/>
            <w:r w:rsidRPr="008E5D38">
              <w:rPr>
                <w:sz w:val="24"/>
                <w:szCs w:val="21"/>
                <w:lang w:val="uk-UA"/>
              </w:rPr>
              <w:t>/_</w:t>
            </w:r>
            <w:proofErr w:type="spellStart"/>
            <w:r w:rsidRPr="008E5D38">
              <w:rPr>
                <w:sz w:val="24"/>
                <w:szCs w:val="21"/>
                <w:lang w:val="uk-UA"/>
              </w:rPr>
              <w:t>phd</w:t>
            </w:r>
            <w:proofErr w:type="spellEnd"/>
          </w:p>
        </w:tc>
        <w:tc>
          <w:tcPr>
            <w:tcW w:w="6069" w:type="dxa"/>
            <w:vAlign w:val="center"/>
          </w:tcPr>
          <w:p w14:paraId="0B38CC40"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теперішній стан освіти</w:t>
            </w:r>
          </w:p>
        </w:tc>
      </w:tr>
      <w:tr w:rsidR="00FF5C7D" w:rsidRPr="008E5D38" w14:paraId="226C64CB" w14:textId="77777777" w:rsidTr="008253E9">
        <w:tc>
          <w:tcPr>
            <w:tcW w:w="3842" w:type="dxa"/>
            <w:vAlign w:val="center"/>
          </w:tcPr>
          <w:p w14:paraId="36855BCF"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working_under_stress</w:t>
            </w:r>
            <w:proofErr w:type="spellEnd"/>
          </w:p>
        </w:tc>
        <w:tc>
          <w:tcPr>
            <w:tcW w:w="6069" w:type="dxa"/>
            <w:vAlign w:val="center"/>
          </w:tcPr>
          <w:p w14:paraId="351FDCF5"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робота в умовах стресу</w:t>
            </w:r>
          </w:p>
        </w:tc>
      </w:tr>
      <w:tr w:rsidR="00FF5C7D" w:rsidRPr="008E5D38" w14:paraId="272BDABC" w14:textId="77777777" w:rsidTr="008253E9">
        <w:tc>
          <w:tcPr>
            <w:tcW w:w="3842" w:type="dxa"/>
            <w:vAlign w:val="center"/>
          </w:tcPr>
          <w:p w14:paraId="336385A8"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mental_labor</w:t>
            </w:r>
            <w:proofErr w:type="spellEnd"/>
          </w:p>
        </w:tc>
        <w:tc>
          <w:tcPr>
            <w:tcW w:w="6069" w:type="dxa"/>
            <w:vAlign w:val="center"/>
          </w:tcPr>
          <w:p w14:paraId="0C0B4391"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розумова праця</w:t>
            </w:r>
          </w:p>
        </w:tc>
      </w:tr>
      <w:tr w:rsidR="00FF5C7D" w:rsidRPr="008E5D38" w14:paraId="550DC7C2" w14:textId="77777777" w:rsidTr="008253E9">
        <w:tc>
          <w:tcPr>
            <w:tcW w:w="3842" w:type="dxa"/>
            <w:vAlign w:val="center"/>
          </w:tcPr>
          <w:p w14:paraId="58731598"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phys_labor</w:t>
            </w:r>
            <w:proofErr w:type="spellEnd"/>
          </w:p>
        </w:tc>
        <w:tc>
          <w:tcPr>
            <w:tcW w:w="6069" w:type="dxa"/>
            <w:vAlign w:val="center"/>
          </w:tcPr>
          <w:p w14:paraId="52104401"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фізична праця</w:t>
            </w:r>
          </w:p>
        </w:tc>
      </w:tr>
      <w:tr w:rsidR="00FF5C7D" w:rsidRPr="008E5D38" w14:paraId="07E4258B" w14:textId="77777777" w:rsidTr="008253E9">
        <w:tc>
          <w:tcPr>
            <w:tcW w:w="3842" w:type="dxa"/>
            <w:vAlign w:val="center"/>
          </w:tcPr>
          <w:p w14:paraId="0CB53ED0"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phys_and_mental_load</w:t>
            </w:r>
            <w:proofErr w:type="spellEnd"/>
          </w:p>
        </w:tc>
        <w:tc>
          <w:tcPr>
            <w:tcW w:w="6069" w:type="dxa"/>
            <w:vAlign w:val="center"/>
          </w:tcPr>
          <w:p w14:paraId="2037632B"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фізичні і психологічні навантаження</w:t>
            </w:r>
          </w:p>
        </w:tc>
      </w:tr>
      <w:tr w:rsidR="00FF5C7D" w:rsidRPr="008E5D38" w14:paraId="27BFC9A4" w14:textId="77777777" w:rsidTr="008253E9">
        <w:tc>
          <w:tcPr>
            <w:tcW w:w="3842" w:type="dxa"/>
            <w:vAlign w:val="center"/>
          </w:tcPr>
          <w:p w14:paraId="5680EC75"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military_status_refugee</w:t>
            </w:r>
            <w:proofErr w:type="spellEnd"/>
          </w:p>
        </w:tc>
        <w:tc>
          <w:tcPr>
            <w:tcW w:w="6069" w:type="dxa"/>
            <w:vAlign w:val="center"/>
          </w:tcPr>
          <w:p w14:paraId="2AFC2FBA"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воєнний статус особи</w:t>
            </w:r>
          </w:p>
        </w:tc>
      </w:tr>
      <w:tr w:rsidR="00FF5C7D" w:rsidRPr="008E5D38" w14:paraId="6121AA26" w14:textId="77777777" w:rsidTr="008253E9">
        <w:tc>
          <w:tcPr>
            <w:tcW w:w="3842" w:type="dxa"/>
            <w:vAlign w:val="center"/>
          </w:tcPr>
          <w:p w14:paraId="03A74E9B"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health_status_excellent</w:t>
            </w:r>
            <w:proofErr w:type="spellEnd"/>
            <w:r w:rsidRPr="008E5D38">
              <w:rPr>
                <w:sz w:val="24"/>
                <w:szCs w:val="21"/>
                <w:lang w:val="uk-UA"/>
              </w:rPr>
              <w:t xml:space="preserve"> /_</w:t>
            </w:r>
            <w:proofErr w:type="spellStart"/>
            <w:r w:rsidRPr="008E5D38">
              <w:rPr>
                <w:sz w:val="24"/>
                <w:szCs w:val="21"/>
                <w:lang w:val="uk-UA"/>
              </w:rPr>
              <w:t>good</w:t>
            </w:r>
            <w:proofErr w:type="spellEnd"/>
            <w:r w:rsidRPr="008E5D38">
              <w:rPr>
                <w:sz w:val="24"/>
                <w:szCs w:val="21"/>
                <w:lang w:val="uk-UA"/>
              </w:rPr>
              <w:t xml:space="preserve"> /_</w:t>
            </w:r>
            <w:proofErr w:type="spellStart"/>
            <w:r w:rsidRPr="008E5D38">
              <w:rPr>
                <w:sz w:val="24"/>
                <w:szCs w:val="21"/>
                <w:lang w:val="uk-UA"/>
              </w:rPr>
              <w:t>satisfactory</w:t>
            </w:r>
            <w:proofErr w:type="spellEnd"/>
            <w:r w:rsidRPr="008E5D38">
              <w:rPr>
                <w:sz w:val="24"/>
                <w:szCs w:val="21"/>
                <w:lang w:val="uk-UA"/>
              </w:rPr>
              <w:t>/_</w:t>
            </w:r>
            <w:proofErr w:type="spellStart"/>
            <w:r w:rsidRPr="008E5D38">
              <w:rPr>
                <w:sz w:val="24"/>
                <w:szCs w:val="21"/>
                <w:lang w:val="uk-UA"/>
              </w:rPr>
              <w:t>unsatisfactory</w:t>
            </w:r>
            <w:proofErr w:type="spellEnd"/>
          </w:p>
        </w:tc>
        <w:tc>
          <w:tcPr>
            <w:tcW w:w="6069" w:type="dxa"/>
            <w:vAlign w:val="center"/>
          </w:tcPr>
          <w:p w14:paraId="447F425C"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теперішній стан здоров’я</w:t>
            </w:r>
          </w:p>
        </w:tc>
      </w:tr>
      <w:tr w:rsidR="00FF5C7D" w:rsidRPr="008E5D38" w14:paraId="7015EC08" w14:textId="77777777" w:rsidTr="008253E9">
        <w:tc>
          <w:tcPr>
            <w:tcW w:w="3842" w:type="dxa"/>
            <w:vAlign w:val="center"/>
          </w:tcPr>
          <w:p w14:paraId="06024BA7"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has_chronis_disease</w:t>
            </w:r>
            <w:proofErr w:type="spellEnd"/>
          </w:p>
        </w:tc>
        <w:tc>
          <w:tcPr>
            <w:tcW w:w="6069" w:type="dxa"/>
            <w:vAlign w:val="center"/>
          </w:tcPr>
          <w:p w14:paraId="211CFCAB"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наявність хронічних захворювань</w:t>
            </w:r>
          </w:p>
        </w:tc>
      </w:tr>
      <w:tr w:rsidR="00FF5C7D" w:rsidRPr="008E5D38" w14:paraId="6D79AA3A" w14:textId="77777777" w:rsidTr="008253E9">
        <w:tc>
          <w:tcPr>
            <w:tcW w:w="3842" w:type="dxa"/>
            <w:vAlign w:val="center"/>
          </w:tcPr>
          <w:p w14:paraId="294A42E4" w14:textId="77777777" w:rsidR="00FF5C7D" w:rsidRPr="008E5D38" w:rsidRDefault="00FF5C7D" w:rsidP="008253E9">
            <w:pPr>
              <w:spacing w:line="240" w:lineRule="auto"/>
              <w:ind w:firstLine="0"/>
              <w:jc w:val="center"/>
              <w:rPr>
                <w:sz w:val="24"/>
                <w:szCs w:val="21"/>
                <w:lang w:val="uk-UA"/>
              </w:rPr>
            </w:pPr>
            <w:proofErr w:type="spellStart"/>
            <w:r w:rsidRPr="008E5D38">
              <w:rPr>
                <w:sz w:val="24"/>
                <w:szCs w:val="21"/>
                <w:lang w:val="uk-UA"/>
              </w:rPr>
              <w:t>has_chronic_hypertension</w:t>
            </w:r>
            <w:proofErr w:type="spellEnd"/>
            <w:r w:rsidRPr="008E5D38">
              <w:rPr>
                <w:sz w:val="24"/>
                <w:szCs w:val="21"/>
                <w:lang w:val="uk-UA"/>
              </w:rPr>
              <w:t xml:space="preserve"> /_</w:t>
            </w:r>
            <w:proofErr w:type="spellStart"/>
            <w:r w:rsidRPr="008E5D38">
              <w:rPr>
                <w:sz w:val="24"/>
                <w:szCs w:val="21"/>
                <w:lang w:val="uk-UA"/>
              </w:rPr>
              <w:t>chronic_stress</w:t>
            </w:r>
            <w:proofErr w:type="spellEnd"/>
          </w:p>
        </w:tc>
        <w:tc>
          <w:tcPr>
            <w:tcW w:w="6069" w:type="dxa"/>
            <w:vAlign w:val="center"/>
          </w:tcPr>
          <w:p w14:paraId="20F4E173" w14:textId="77777777" w:rsidR="00FF5C7D" w:rsidRPr="008E5D38" w:rsidRDefault="00FF5C7D" w:rsidP="008253E9">
            <w:pPr>
              <w:spacing w:line="240" w:lineRule="auto"/>
              <w:ind w:firstLine="0"/>
              <w:jc w:val="center"/>
              <w:rPr>
                <w:sz w:val="24"/>
                <w:szCs w:val="21"/>
                <w:lang w:val="uk-UA"/>
              </w:rPr>
            </w:pPr>
            <w:r w:rsidRPr="008E5D38">
              <w:rPr>
                <w:sz w:val="24"/>
                <w:szCs w:val="21"/>
                <w:lang w:val="uk-UA"/>
              </w:rPr>
              <w:t>наявність гіпертензії / хронічного стресу</w:t>
            </w:r>
          </w:p>
        </w:tc>
      </w:tr>
      <w:tr w:rsidR="00D2045A" w:rsidRPr="008E5D38" w14:paraId="069E1128" w14:textId="77777777" w:rsidTr="00D2045A">
        <w:tc>
          <w:tcPr>
            <w:tcW w:w="3842" w:type="dxa"/>
            <w:vAlign w:val="center"/>
          </w:tcPr>
          <w:p w14:paraId="1CE5E0FD" w14:textId="361AC4F8" w:rsidR="00D2045A" w:rsidRPr="008E5D38" w:rsidRDefault="00D2045A" w:rsidP="00D2045A">
            <w:pPr>
              <w:spacing w:line="240" w:lineRule="auto"/>
              <w:ind w:firstLine="0"/>
              <w:jc w:val="center"/>
              <w:rPr>
                <w:sz w:val="24"/>
                <w:szCs w:val="21"/>
                <w:lang w:val="uk-UA"/>
              </w:rPr>
            </w:pPr>
            <w:proofErr w:type="spellStart"/>
            <w:r w:rsidRPr="008E5D38">
              <w:rPr>
                <w:sz w:val="24"/>
                <w:szCs w:val="21"/>
                <w:lang w:val="uk-UA"/>
              </w:rPr>
              <w:t>physical_acitvity_status_regularly</w:t>
            </w:r>
            <w:proofErr w:type="spellEnd"/>
          </w:p>
        </w:tc>
        <w:tc>
          <w:tcPr>
            <w:tcW w:w="6069" w:type="dxa"/>
            <w:vAlign w:val="center"/>
          </w:tcPr>
          <w:p w14:paraId="39F4FD16" w14:textId="3C03280C" w:rsidR="00D2045A" w:rsidRPr="008E5D38" w:rsidRDefault="00D2045A" w:rsidP="00D2045A">
            <w:pPr>
              <w:spacing w:line="240" w:lineRule="auto"/>
              <w:ind w:firstLine="0"/>
              <w:jc w:val="center"/>
              <w:rPr>
                <w:sz w:val="24"/>
                <w:szCs w:val="21"/>
                <w:lang w:val="uk-UA"/>
              </w:rPr>
            </w:pPr>
            <w:r w:rsidRPr="008E5D38">
              <w:rPr>
                <w:sz w:val="24"/>
                <w:szCs w:val="21"/>
                <w:lang w:val="uk-UA"/>
              </w:rPr>
              <w:t>регулярна фізична активність</w:t>
            </w:r>
          </w:p>
        </w:tc>
      </w:tr>
      <w:tr w:rsidR="00D2045A" w:rsidRPr="008E5D38" w14:paraId="165B8AB7" w14:textId="77777777" w:rsidTr="00D2045A">
        <w:tc>
          <w:tcPr>
            <w:tcW w:w="3842" w:type="dxa"/>
            <w:vAlign w:val="center"/>
          </w:tcPr>
          <w:p w14:paraId="5D8AF007" w14:textId="602438E9" w:rsidR="00D2045A" w:rsidRPr="008E5D38" w:rsidRDefault="00D2045A" w:rsidP="00D2045A">
            <w:pPr>
              <w:spacing w:line="240" w:lineRule="auto"/>
              <w:ind w:firstLine="0"/>
              <w:jc w:val="center"/>
              <w:rPr>
                <w:sz w:val="24"/>
                <w:szCs w:val="21"/>
                <w:lang w:val="uk-UA"/>
              </w:rPr>
            </w:pPr>
            <w:proofErr w:type="spellStart"/>
            <w:r w:rsidRPr="008E5D38">
              <w:rPr>
                <w:sz w:val="24"/>
                <w:szCs w:val="21"/>
                <w:lang w:val="uk-UA"/>
              </w:rPr>
              <w:t>sleep_mode_satisfaction_mosdef_yes</w:t>
            </w:r>
            <w:proofErr w:type="spellEnd"/>
            <w:r w:rsidRPr="008E5D38">
              <w:rPr>
                <w:sz w:val="24"/>
                <w:szCs w:val="21"/>
                <w:lang w:val="uk-UA"/>
              </w:rPr>
              <w:t xml:space="preserve"> /_</w:t>
            </w:r>
            <w:proofErr w:type="spellStart"/>
            <w:r w:rsidRPr="008E5D38">
              <w:rPr>
                <w:sz w:val="24"/>
                <w:szCs w:val="21"/>
                <w:lang w:val="uk-UA"/>
              </w:rPr>
              <w:t>mosdef_no</w:t>
            </w:r>
            <w:proofErr w:type="spellEnd"/>
            <w:r w:rsidRPr="008E5D38">
              <w:rPr>
                <w:sz w:val="24"/>
                <w:szCs w:val="21"/>
                <w:lang w:val="uk-UA"/>
              </w:rPr>
              <w:t>/_</w:t>
            </w:r>
            <w:proofErr w:type="spellStart"/>
            <w:r w:rsidRPr="008E5D38">
              <w:rPr>
                <w:sz w:val="24"/>
                <w:szCs w:val="21"/>
                <w:lang w:val="uk-UA"/>
              </w:rPr>
              <w:t>rather_no</w:t>
            </w:r>
            <w:proofErr w:type="spellEnd"/>
            <w:r w:rsidRPr="008E5D38">
              <w:rPr>
                <w:sz w:val="24"/>
                <w:szCs w:val="21"/>
                <w:lang w:val="uk-UA"/>
              </w:rPr>
              <w:t xml:space="preserve"> /_</w:t>
            </w:r>
            <w:proofErr w:type="spellStart"/>
            <w:r w:rsidRPr="008E5D38">
              <w:rPr>
                <w:sz w:val="24"/>
                <w:szCs w:val="21"/>
                <w:lang w:val="uk-UA"/>
              </w:rPr>
              <w:t>rather_yes</w:t>
            </w:r>
            <w:proofErr w:type="spellEnd"/>
          </w:p>
        </w:tc>
        <w:tc>
          <w:tcPr>
            <w:tcW w:w="6069" w:type="dxa"/>
            <w:vAlign w:val="center"/>
          </w:tcPr>
          <w:p w14:paraId="3627224C" w14:textId="68A839B4" w:rsidR="00D2045A" w:rsidRPr="008E5D38" w:rsidRDefault="00D2045A" w:rsidP="00D2045A">
            <w:pPr>
              <w:spacing w:line="240" w:lineRule="auto"/>
              <w:ind w:firstLine="0"/>
              <w:jc w:val="center"/>
              <w:rPr>
                <w:sz w:val="24"/>
                <w:szCs w:val="21"/>
                <w:lang w:val="uk-UA"/>
              </w:rPr>
            </w:pPr>
            <w:r w:rsidRPr="008E5D38">
              <w:rPr>
                <w:sz w:val="24"/>
                <w:szCs w:val="21"/>
                <w:lang w:val="uk-UA"/>
              </w:rPr>
              <w:t>задоволеність режимом сну</w:t>
            </w:r>
          </w:p>
        </w:tc>
      </w:tr>
      <w:tr w:rsidR="00D2045A" w:rsidRPr="008E5D38" w14:paraId="09275540" w14:textId="77777777" w:rsidTr="00D2045A">
        <w:tc>
          <w:tcPr>
            <w:tcW w:w="3842" w:type="dxa"/>
            <w:vAlign w:val="center"/>
          </w:tcPr>
          <w:p w14:paraId="17E0A943" w14:textId="18BAA049" w:rsidR="00D2045A" w:rsidRPr="008E5D38" w:rsidRDefault="00D2045A" w:rsidP="00D2045A">
            <w:pPr>
              <w:spacing w:line="240" w:lineRule="auto"/>
              <w:ind w:firstLine="0"/>
              <w:jc w:val="center"/>
              <w:rPr>
                <w:sz w:val="24"/>
                <w:szCs w:val="21"/>
                <w:lang w:val="uk-UA"/>
              </w:rPr>
            </w:pPr>
            <w:proofErr w:type="spellStart"/>
            <w:r w:rsidRPr="008E5D38">
              <w:rPr>
                <w:sz w:val="24"/>
                <w:szCs w:val="21"/>
                <w:lang w:val="uk-UA"/>
              </w:rPr>
              <w:t>before_midnight</w:t>
            </w:r>
            <w:proofErr w:type="spellEnd"/>
          </w:p>
        </w:tc>
        <w:tc>
          <w:tcPr>
            <w:tcW w:w="6069" w:type="dxa"/>
            <w:vAlign w:val="center"/>
          </w:tcPr>
          <w:p w14:paraId="20CA3A32" w14:textId="4AA3C797" w:rsidR="00D2045A" w:rsidRPr="008E5D38" w:rsidRDefault="00D2045A" w:rsidP="00D2045A">
            <w:pPr>
              <w:spacing w:line="240" w:lineRule="auto"/>
              <w:ind w:firstLine="0"/>
              <w:jc w:val="center"/>
              <w:rPr>
                <w:sz w:val="24"/>
                <w:szCs w:val="21"/>
                <w:lang w:val="uk-UA"/>
              </w:rPr>
            </w:pPr>
            <w:r w:rsidRPr="008E5D38">
              <w:rPr>
                <w:sz w:val="24"/>
                <w:szCs w:val="21"/>
                <w:lang w:val="uk-UA"/>
              </w:rPr>
              <w:t>особа лягає спати до півночі</w:t>
            </w:r>
          </w:p>
        </w:tc>
      </w:tr>
      <w:tr w:rsidR="00D2045A" w:rsidRPr="008E5D38" w14:paraId="256176D1" w14:textId="77777777" w:rsidTr="00D2045A">
        <w:tc>
          <w:tcPr>
            <w:tcW w:w="3842" w:type="dxa"/>
            <w:vAlign w:val="center"/>
          </w:tcPr>
          <w:p w14:paraId="67A32E32" w14:textId="082CD91B" w:rsidR="00D2045A" w:rsidRPr="008E5D38" w:rsidRDefault="00D2045A" w:rsidP="00D2045A">
            <w:pPr>
              <w:spacing w:line="240" w:lineRule="auto"/>
              <w:ind w:firstLine="0"/>
              <w:jc w:val="center"/>
              <w:rPr>
                <w:sz w:val="24"/>
                <w:szCs w:val="21"/>
                <w:lang w:val="uk-UA"/>
              </w:rPr>
            </w:pPr>
            <w:proofErr w:type="spellStart"/>
            <w:r w:rsidRPr="008E5D38">
              <w:rPr>
                <w:sz w:val="24"/>
                <w:szCs w:val="21"/>
                <w:lang w:val="uk-UA"/>
              </w:rPr>
              <w:t>social_networks_status_regularly</w:t>
            </w:r>
            <w:proofErr w:type="spellEnd"/>
          </w:p>
        </w:tc>
        <w:tc>
          <w:tcPr>
            <w:tcW w:w="6069" w:type="dxa"/>
            <w:vAlign w:val="center"/>
          </w:tcPr>
          <w:p w14:paraId="7A302DFF" w14:textId="3B918DD7" w:rsidR="00D2045A" w:rsidRPr="008E5D38" w:rsidRDefault="00D2045A" w:rsidP="00D2045A">
            <w:pPr>
              <w:spacing w:line="240" w:lineRule="auto"/>
              <w:ind w:firstLine="0"/>
              <w:jc w:val="center"/>
              <w:rPr>
                <w:sz w:val="24"/>
                <w:szCs w:val="21"/>
                <w:lang w:val="uk-UA"/>
              </w:rPr>
            </w:pPr>
            <w:r w:rsidRPr="008E5D38">
              <w:rPr>
                <w:sz w:val="24"/>
                <w:szCs w:val="21"/>
                <w:lang w:val="uk-UA"/>
              </w:rPr>
              <w:t>регулярне використання соціальних мереж</w:t>
            </w:r>
          </w:p>
        </w:tc>
      </w:tr>
    </w:tbl>
    <w:p w14:paraId="62805FBA" w14:textId="6AF29AC8" w:rsidR="008E5D38" w:rsidRPr="008E5D38" w:rsidRDefault="008E5D38" w:rsidP="008E5D38">
      <w:pPr>
        <w:jc w:val="right"/>
        <w:rPr>
          <w:i/>
          <w:iCs/>
          <w:lang w:val="uk-UA"/>
        </w:rPr>
      </w:pPr>
      <w:r w:rsidRPr="008E5D38">
        <w:rPr>
          <w:i/>
          <w:iCs/>
          <w:lang w:val="uk-UA"/>
        </w:rPr>
        <w:lastRenderedPageBreak/>
        <w:t>Продовж</w:t>
      </w:r>
      <w:r w:rsidR="00926F17">
        <w:rPr>
          <w:i/>
          <w:iCs/>
          <w:lang w:val="uk-UA"/>
        </w:rPr>
        <w:t>ення</w:t>
      </w:r>
      <w:r w:rsidRPr="008E5D38">
        <w:rPr>
          <w:i/>
          <w:iCs/>
          <w:lang w:val="uk-UA"/>
        </w:rPr>
        <w:t xml:space="preserve"> табл. 3.</w:t>
      </w:r>
      <w:r w:rsidR="00FF5C7D">
        <w:rPr>
          <w:i/>
          <w:iCs/>
          <w:lang w:val="uk-UA"/>
        </w:rPr>
        <w:t>1</w:t>
      </w:r>
      <w:r w:rsidRPr="008E5D38">
        <w:rPr>
          <w:i/>
          <w:iCs/>
          <w:lang w:val="uk-UA"/>
        </w:rPr>
        <w:t>.</w:t>
      </w:r>
    </w:p>
    <w:tbl>
      <w:tblPr>
        <w:tblStyle w:val="TableGrid"/>
        <w:tblW w:w="0" w:type="auto"/>
        <w:tblLayout w:type="fixed"/>
        <w:tblLook w:val="04A0" w:firstRow="1" w:lastRow="0" w:firstColumn="1" w:lastColumn="0" w:noHBand="0" w:noVBand="1"/>
      </w:tblPr>
      <w:tblGrid>
        <w:gridCol w:w="3842"/>
        <w:gridCol w:w="6069"/>
      </w:tblGrid>
      <w:tr w:rsidR="008E5D38" w:rsidRPr="008E5D38" w14:paraId="1440FB4F" w14:textId="77777777" w:rsidTr="008253E9">
        <w:tc>
          <w:tcPr>
            <w:tcW w:w="3842" w:type="dxa"/>
            <w:shd w:val="clear" w:color="auto" w:fill="D9E2F3" w:themeFill="accent1" w:themeFillTint="33"/>
            <w:vAlign w:val="center"/>
          </w:tcPr>
          <w:p w14:paraId="77D596E0" w14:textId="77777777" w:rsidR="008E5D38" w:rsidRPr="008E5D38" w:rsidRDefault="008E5D38" w:rsidP="00E510BE">
            <w:pPr>
              <w:spacing w:line="276" w:lineRule="auto"/>
              <w:ind w:firstLine="0"/>
              <w:jc w:val="center"/>
              <w:rPr>
                <w:sz w:val="24"/>
                <w:szCs w:val="21"/>
                <w:lang w:val="uk-UA"/>
              </w:rPr>
            </w:pPr>
            <w:r w:rsidRPr="008E5D38">
              <w:rPr>
                <w:sz w:val="24"/>
                <w:szCs w:val="21"/>
                <w:lang w:val="uk-UA"/>
              </w:rPr>
              <w:t>Назва змінної</w:t>
            </w:r>
          </w:p>
        </w:tc>
        <w:tc>
          <w:tcPr>
            <w:tcW w:w="6069" w:type="dxa"/>
            <w:shd w:val="clear" w:color="auto" w:fill="D9E2F3" w:themeFill="accent1" w:themeFillTint="33"/>
            <w:vAlign w:val="center"/>
          </w:tcPr>
          <w:p w14:paraId="580A0A7B" w14:textId="77777777" w:rsidR="008E5D38" w:rsidRPr="008E5D38" w:rsidRDefault="008E5D38" w:rsidP="00E510BE">
            <w:pPr>
              <w:spacing w:line="276" w:lineRule="auto"/>
              <w:ind w:firstLine="0"/>
              <w:jc w:val="center"/>
              <w:rPr>
                <w:sz w:val="24"/>
                <w:szCs w:val="21"/>
                <w:lang w:val="uk-UA"/>
              </w:rPr>
            </w:pPr>
            <w:r w:rsidRPr="008E5D38">
              <w:rPr>
                <w:sz w:val="24"/>
                <w:szCs w:val="21"/>
                <w:lang w:val="uk-UA"/>
              </w:rPr>
              <w:t>Опис змінної</w:t>
            </w:r>
          </w:p>
        </w:tc>
      </w:tr>
      <w:tr w:rsidR="00D2045A" w:rsidRPr="008E5D38" w14:paraId="4619E71B" w14:textId="77777777" w:rsidTr="008253E9">
        <w:tc>
          <w:tcPr>
            <w:tcW w:w="3842" w:type="dxa"/>
            <w:vAlign w:val="center"/>
          </w:tcPr>
          <w:p w14:paraId="53DDEB29" w14:textId="660FA43C"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news_status_regularly</w:t>
            </w:r>
            <w:proofErr w:type="spellEnd"/>
          </w:p>
        </w:tc>
        <w:tc>
          <w:tcPr>
            <w:tcW w:w="6069" w:type="dxa"/>
            <w:vAlign w:val="center"/>
          </w:tcPr>
          <w:p w14:paraId="03935469" w14:textId="64956311" w:rsidR="00D2045A" w:rsidRPr="008E5D38" w:rsidRDefault="00D2045A" w:rsidP="00D2045A">
            <w:pPr>
              <w:spacing w:line="276" w:lineRule="auto"/>
              <w:ind w:firstLine="0"/>
              <w:jc w:val="center"/>
              <w:rPr>
                <w:sz w:val="24"/>
                <w:szCs w:val="21"/>
                <w:lang w:val="uk-UA"/>
              </w:rPr>
            </w:pPr>
            <w:r w:rsidRPr="008E5D38">
              <w:rPr>
                <w:sz w:val="24"/>
                <w:szCs w:val="21"/>
                <w:lang w:val="uk-UA"/>
              </w:rPr>
              <w:t>регулярне читання новин</w:t>
            </w:r>
          </w:p>
        </w:tc>
      </w:tr>
      <w:tr w:rsidR="00D2045A" w:rsidRPr="008E5D38" w14:paraId="68E2E21E" w14:textId="77777777" w:rsidTr="008253E9">
        <w:tc>
          <w:tcPr>
            <w:tcW w:w="3842" w:type="dxa"/>
            <w:vAlign w:val="center"/>
          </w:tcPr>
          <w:p w14:paraId="64B49D43" w14:textId="77777777"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smoking_status_regularly</w:t>
            </w:r>
            <w:proofErr w:type="spellEnd"/>
          </w:p>
        </w:tc>
        <w:tc>
          <w:tcPr>
            <w:tcW w:w="6069" w:type="dxa"/>
            <w:vAlign w:val="center"/>
          </w:tcPr>
          <w:p w14:paraId="00020768"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регулярне куріння</w:t>
            </w:r>
          </w:p>
        </w:tc>
      </w:tr>
      <w:tr w:rsidR="00D2045A" w:rsidRPr="008E5D38" w14:paraId="070EAE7B" w14:textId="77777777" w:rsidTr="008253E9">
        <w:tc>
          <w:tcPr>
            <w:tcW w:w="3842" w:type="dxa"/>
            <w:vAlign w:val="center"/>
          </w:tcPr>
          <w:p w14:paraId="630981B9" w14:textId="77777777"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smokes_conventional</w:t>
            </w:r>
            <w:proofErr w:type="spellEnd"/>
            <w:r w:rsidRPr="008E5D38">
              <w:rPr>
                <w:sz w:val="24"/>
                <w:szCs w:val="21"/>
                <w:lang w:val="uk-UA"/>
              </w:rPr>
              <w:t>/</w:t>
            </w:r>
            <w:proofErr w:type="spellStart"/>
            <w:r w:rsidRPr="008E5D38">
              <w:rPr>
                <w:sz w:val="24"/>
                <w:szCs w:val="21"/>
                <w:lang w:val="uk-UA"/>
              </w:rPr>
              <w:t>smokes_e-cigarettes</w:t>
            </w:r>
            <w:proofErr w:type="spellEnd"/>
            <w:r w:rsidRPr="008E5D38">
              <w:rPr>
                <w:sz w:val="24"/>
                <w:szCs w:val="21"/>
                <w:lang w:val="uk-UA"/>
              </w:rPr>
              <w:t>/</w:t>
            </w:r>
            <w:proofErr w:type="spellStart"/>
            <w:r w:rsidRPr="008E5D38">
              <w:rPr>
                <w:sz w:val="24"/>
                <w:szCs w:val="21"/>
                <w:lang w:val="uk-UA"/>
              </w:rPr>
              <w:t>smokes_hookah</w:t>
            </w:r>
            <w:proofErr w:type="spellEnd"/>
            <w:r w:rsidRPr="008E5D38">
              <w:rPr>
                <w:sz w:val="24"/>
                <w:szCs w:val="21"/>
                <w:lang w:val="uk-UA"/>
              </w:rPr>
              <w:t xml:space="preserve"> </w:t>
            </w:r>
          </w:p>
        </w:tc>
        <w:tc>
          <w:tcPr>
            <w:tcW w:w="6069" w:type="dxa"/>
            <w:vAlign w:val="center"/>
          </w:tcPr>
          <w:p w14:paraId="7EC28253"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 xml:space="preserve">тип </w:t>
            </w:r>
            <w:proofErr w:type="spellStart"/>
            <w:r w:rsidRPr="008E5D38">
              <w:rPr>
                <w:sz w:val="24"/>
                <w:szCs w:val="21"/>
                <w:lang w:val="uk-UA"/>
              </w:rPr>
              <w:t>табаку</w:t>
            </w:r>
            <w:proofErr w:type="spellEnd"/>
            <w:r w:rsidRPr="008E5D38">
              <w:rPr>
                <w:sz w:val="24"/>
                <w:szCs w:val="21"/>
                <w:lang w:val="uk-UA"/>
              </w:rPr>
              <w:t>, який курить особа</w:t>
            </w:r>
          </w:p>
        </w:tc>
      </w:tr>
      <w:tr w:rsidR="00D2045A" w:rsidRPr="008E5D38" w14:paraId="50F3E287" w14:textId="77777777" w:rsidTr="008253E9">
        <w:tc>
          <w:tcPr>
            <w:tcW w:w="3842" w:type="dxa"/>
            <w:vAlign w:val="center"/>
          </w:tcPr>
          <w:p w14:paraId="59484F9E"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have_smoked_last_24h</w:t>
            </w:r>
          </w:p>
        </w:tc>
        <w:tc>
          <w:tcPr>
            <w:tcW w:w="6069" w:type="dxa"/>
            <w:vAlign w:val="center"/>
          </w:tcPr>
          <w:p w14:paraId="46233D4F"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 xml:space="preserve">куріння протягом 24 годин до початку тестування </w:t>
            </w:r>
          </w:p>
        </w:tc>
      </w:tr>
      <w:tr w:rsidR="00D2045A" w:rsidRPr="008E5D38" w14:paraId="3D67E3A1" w14:textId="77777777" w:rsidTr="008253E9">
        <w:tc>
          <w:tcPr>
            <w:tcW w:w="3842" w:type="dxa"/>
            <w:vAlign w:val="center"/>
          </w:tcPr>
          <w:p w14:paraId="37464549" w14:textId="77777777"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alcohol_status_rarely</w:t>
            </w:r>
            <w:proofErr w:type="spellEnd"/>
          </w:p>
        </w:tc>
        <w:tc>
          <w:tcPr>
            <w:tcW w:w="6069" w:type="dxa"/>
            <w:vAlign w:val="center"/>
          </w:tcPr>
          <w:p w14:paraId="1DDCDF1B"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вживання алкоголю</w:t>
            </w:r>
          </w:p>
        </w:tc>
      </w:tr>
      <w:tr w:rsidR="00D2045A" w:rsidRPr="008E5D38" w14:paraId="62CF7941" w14:textId="77777777" w:rsidTr="008253E9">
        <w:tc>
          <w:tcPr>
            <w:tcW w:w="3842" w:type="dxa"/>
            <w:vAlign w:val="center"/>
          </w:tcPr>
          <w:p w14:paraId="559462A4"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have_alcohol_last_24h</w:t>
            </w:r>
          </w:p>
        </w:tc>
        <w:tc>
          <w:tcPr>
            <w:tcW w:w="6069" w:type="dxa"/>
            <w:vAlign w:val="center"/>
          </w:tcPr>
          <w:p w14:paraId="38990E89"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вживання алкоголю протягом 24 годин до початку тестування</w:t>
            </w:r>
          </w:p>
        </w:tc>
      </w:tr>
      <w:tr w:rsidR="00D2045A" w:rsidRPr="008E5D38" w14:paraId="07CF561D" w14:textId="77777777" w:rsidTr="008253E9">
        <w:tc>
          <w:tcPr>
            <w:tcW w:w="3842" w:type="dxa"/>
            <w:vAlign w:val="center"/>
          </w:tcPr>
          <w:p w14:paraId="4C6BAA80" w14:textId="77777777"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stimulants_status_regularly</w:t>
            </w:r>
            <w:proofErr w:type="spellEnd"/>
          </w:p>
        </w:tc>
        <w:tc>
          <w:tcPr>
            <w:tcW w:w="6069" w:type="dxa"/>
            <w:vAlign w:val="center"/>
          </w:tcPr>
          <w:p w14:paraId="5978BBF4"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 xml:space="preserve">регулярне вживання стимуляторів тіла / мозку </w:t>
            </w:r>
          </w:p>
        </w:tc>
      </w:tr>
      <w:tr w:rsidR="00D2045A" w:rsidRPr="008E5D38" w14:paraId="6B18F9E0" w14:textId="77777777" w:rsidTr="008253E9">
        <w:tc>
          <w:tcPr>
            <w:tcW w:w="3842" w:type="dxa"/>
            <w:vAlign w:val="center"/>
          </w:tcPr>
          <w:p w14:paraId="38273B2D" w14:textId="77777777"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drinks_cofee</w:t>
            </w:r>
            <w:proofErr w:type="spellEnd"/>
            <w:r w:rsidRPr="008E5D38">
              <w:rPr>
                <w:sz w:val="24"/>
                <w:szCs w:val="21"/>
                <w:lang w:val="uk-UA"/>
              </w:rPr>
              <w:t>/_</w:t>
            </w:r>
            <w:proofErr w:type="spellStart"/>
            <w:r w:rsidRPr="008E5D38">
              <w:rPr>
                <w:sz w:val="24"/>
                <w:szCs w:val="21"/>
                <w:lang w:val="uk-UA"/>
              </w:rPr>
              <w:t>tea</w:t>
            </w:r>
            <w:proofErr w:type="spellEnd"/>
            <w:r w:rsidRPr="008E5D38">
              <w:rPr>
                <w:sz w:val="24"/>
                <w:szCs w:val="21"/>
                <w:lang w:val="uk-UA"/>
              </w:rPr>
              <w:t>/_</w:t>
            </w:r>
            <w:proofErr w:type="spellStart"/>
            <w:r w:rsidRPr="008E5D38">
              <w:rPr>
                <w:sz w:val="24"/>
                <w:szCs w:val="21"/>
                <w:lang w:val="uk-UA"/>
              </w:rPr>
              <w:t>energy_drinks</w:t>
            </w:r>
            <w:proofErr w:type="spellEnd"/>
          </w:p>
        </w:tc>
        <w:tc>
          <w:tcPr>
            <w:tcW w:w="6069" w:type="dxa"/>
            <w:vAlign w:val="center"/>
          </w:tcPr>
          <w:p w14:paraId="5416005E"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тип стимулятору тіла / мозку</w:t>
            </w:r>
          </w:p>
        </w:tc>
      </w:tr>
      <w:tr w:rsidR="00D2045A" w:rsidRPr="008E5D38" w14:paraId="3F9DFE62" w14:textId="77777777" w:rsidTr="008253E9">
        <w:tc>
          <w:tcPr>
            <w:tcW w:w="3842" w:type="dxa"/>
            <w:vAlign w:val="center"/>
          </w:tcPr>
          <w:p w14:paraId="692AB364" w14:textId="77777777" w:rsidR="00D2045A" w:rsidRPr="008E5D38" w:rsidRDefault="00D2045A" w:rsidP="00D2045A">
            <w:pPr>
              <w:spacing w:line="276" w:lineRule="auto"/>
              <w:ind w:firstLine="0"/>
              <w:jc w:val="center"/>
              <w:rPr>
                <w:sz w:val="24"/>
                <w:szCs w:val="21"/>
                <w:lang w:val="uk-UA"/>
              </w:rPr>
            </w:pPr>
            <w:proofErr w:type="spellStart"/>
            <w:r w:rsidRPr="008E5D38">
              <w:rPr>
                <w:sz w:val="24"/>
                <w:szCs w:val="21"/>
                <w:lang w:val="uk-UA"/>
              </w:rPr>
              <w:t>meds_status_regularly</w:t>
            </w:r>
            <w:proofErr w:type="spellEnd"/>
          </w:p>
        </w:tc>
        <w:tc>
          <w:tcPr>
            <w:tcW w:w="6069" w:type="dxa"/>
            <w:vAlign w:val="center"/>
          </w:tcPr>
          <w:p w14:paraId="2630F7C5"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регулярне вживання медикаментів</w:t>
            </w:r>
          </w:p>
        </w:tc>
      </w:tr>
      <w:tr w:rsidR="00D2045A" w:rsidRPr="008E5D38" w14:paraId="657674FA" w14:textId="77777777" w:rsidTr="008253E9">
        <w:tc>
          <w:tcPr>
            <w:tcW w:w="3842" w:type="dxa"/>
            <w:vAlign w:val="center"/>
          </w:tcPr>
          <w:p w14:paraId="39772FC3" w14:textId="5D31B124" w:rsidR="00D2045A" w:rsidRPr="008E5D38" w:rsidRDefault="00D2045A" w:rsidP="00D2045A">
            <w:pPr>
              <w:spacing w:line="276" w:lineRule="auto"/>
              <w:ind w:firstLine="0"/>
              <w:jc w:val="center"/>
              <w:rPr>
                <w:sz w:val="24"/>
                <w:szCs w:val="21"/>
                <w:lang w:val="uk-UA"/>
              </w:rPr>
            </w:pPr>
            <w:r w:rsidRPr="008E5D38">
              <w:rPr>
                <w:sz w:val="24"/>
                <w:szCs w:val="21"/>
                <w:lang w:val="uk-UA"/>
              </w:rPr>
              <w:t>have_stimulants_last_24h</w:t>
            </w:r>
          </w:p>
        </w:tc>
        <w:tc>
          <w:tcPr>
            <w:tcW w:w="6069" w:type="dxa"/>
            <w:vAlign w:val="center"/>
          </w:tcPr>
          <w:p w14:paraId="2C702634" w14:textId="56658F70" w:rsidR="00D2045A" w:rsidRPr="008E5D38" w:rsidRDefault="00D2045A" w:rsidP="00D2045A">
            <w:pPr>
              <w:spacing w:line="276" w:lineRule="auto"/>
              <w:ind w:firstLine="0"/>
              <w:jc w:val="center"/>
              <w:rPr>
                <w:sz w:val="24"/>
                <w:szCs w:val="21"/>
                <w:lang w:val="uk-UA"/>
              </w:rPr>
            </w:pPr>
            <w:r w:rsidRPr="008E5D38">
              <w:rPr>
                <w:sz w:val="24"/>
                <w:szCs w:val="21"/>
                <w:lang w:val="uk-UA"/>
              </w:rPr>
              <w:t>вживання стимулятору протягом 24 годин до початку тестування</w:t>
            </w:r>
          </w:p>
        </w:tc>
      </w:tr>
      <w:tr w:rsidR="00D2045A" w:rsidRPr="008E5D38" w14:paraId="2B91D14B" w14:textId="77777777" w:rsidTr="008253E9">
        <w:tc>
          <w:tcPr>
            <w:tcW w:w="3842" w:type="dxa"/>
            <w:vAlign w:val="center"/>
          </w:tcPr>
          <w:p w14:paraId="2F2C7EF2"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food_quality_100%/_70%/_50%</w:t>
            </w:r>
          </w:p>
        </w:tc>
        <w:tc>
          <w:tcPr>
            <w:tcW w:w="6069" w:type="dxa"/>
            <w:vAlign w:val="center"/>
          </w:tcPr>
          <w:p w14:paraId="590EE5C6"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якість їжі, що вживається</w:t>
            </w:r>
          </w:p>
        </w:tc>
      </w:tr>
      <w:tr w:rsidR="00D2045A" w:rsidRPr="008E5D38" w14:paraId="4E76B0CA" w14:textId="77777777" w:rsidTr="008253E9">
        <w:tc>
          <w:tcPr>
            <w:tcW w:w="3842" w:type="dxa"/>
            <w:vAlign w:val="center"/>
          </w:tcPr>
          <w:p w14:paraId="031F3F84"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have_meds_last_24h</w:t>
            </w:r>
          </w:p>
        </w:tc>
        <w:tc>
          <w:tcPr>
            <w:tcW w:w="6069" w:type="dxa"/>
            <w:vAlign w:val="center"/>
          </w:tcPr>
          <w:p w14:paraId="60D46013"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вживання медикаментів протягом 24 годин до початку тестування</w:t>
            </w:r>
          </w:p>
        </w:tc>
      </w:tr>
      <w:tr w:rsidR="00D2045A" w:rsidRPr="008E5D38" w14:paraId="44B7270E" w14:textId="77777777" w:rsidTr="008253E9">
        <w:tc>
          <w:tcPr>
            <w:tcW w:w="3842" w:type="dxa"/>
            <w:vAlign w:val="center"/>
          </w:tcPr>
          <w:p w14:paraId="3A6917D7"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food_frequency_at_least_3_times /_2_times / _1_time / _</w:t>
            </w:r>
            <w:proofErr w:type="spellStart"/>
            <w:r w:rsidRPr="008E5D38">
              <w:rPr>
                <w:sz w:val="24"/>
                <w:szCs w:val="21"/>
                <w:lang w:val="uk-UA"/>
              </w:rPr>
              <w:t>vary</w:t>
            </w:r>
            <w:proofErr w:type="spellEnd"/>
          </w:p>
        </w:tc>
        <w:tc>
          <w:tcPr>
            <w:tcW w:w="6069" w:type="dxa"/>
            <w:vAlign w:val="center"/>
          </w:tcPr>
          <w:p w14:paraId="6CC46081" w14:textId="77777777" w:rsidR="00D2045A" w:rsidRPr="008E5D38" w:rsidRDefault="00D2045A" w:rsidP="00D2045A">
            <w:pPr>
              <w:spacing w:line="276" w:lineRule="auto"/>
              <w:ind w:firstLine="0"/>
              <w:jc w:val="center"/>
              <w:rPr>
                <w:sz w:val="24"/>
                <w:szCs w:val="21"/>
                <w:lang w:val="uk-UA"/>
              </w:rPr>
            </w:pPr>
            <w:r w:rsidRPr="008E5D38">
              <w:rPr>
                <w:sz w:val="24"/>
                <w:szCs w:val="21"/>
                <w:lang w:val="uk-UA"/>
              </w:rPr>
              <w:t>частота вживання їжі в день</w:t>
            </w:r>
          </w:p>
        </w:tc>
      </w:tr>
    </w:tbl>
    <w:p w14:paraId="7C55BC22" w14:textId="77777777" w:rsidR="001B4D7D" w:rsidRPr="008E5D38" w:rsidRDefault="001B4D7D" w:rsidP="005F6214">
      <w:pPr>
        <w:rPr>
          <w:lang w:val="uk-UA"/>
        </w:rPr>
      </w:pPr>
    </w:p>
    <w:p w14:paraId="276F896F" w14:textId="77777777" w:rsidR="008F6183" w:rsidRDefault="005F6214" w:rsidP="005F6214">
      <w:pPr>
        <w:rPr>
          <w:lang w:val="uk-UA"/>
        </w:rPr>
      </w:pPr>
      <w:r w:rsidRPr="008E5D38">
        <w:rPr>
          <w:lang w:val="uk-UA"/>
        </w:rPr>
        <w:t xml:space="preserve">Таким чином, маючи повну базу даних, для програмної роботи з даними їх потрібно масштабувати. </w:t>
      </w:r>
    </w:p>
    <w:p w14:paraId="39EADC76" w14:textId="424D3824" w:rsidR="005F6214" w:rsidRDefault="005F6214" w:rsidP="005F6214">
      <w:pPr>
        <w:rPr>
          <w:lang w:val="uk-UA"/>
        </w:rPr>
      </w:pPr>
      <w:r w:rsidRPr="008E5D38">
        <w:rPr>
          <w:lang w:val="uk-UA"/>
        </w:rPr>
        <w:t>У задачі класифікації, масштабування, яке також називають нормалізацією, використовується як важливий крок попередньої обробки для адекватної роботи над даними, щоб кожна ознака варіювалася в межах одного діапазону. Під час процесу навчання моделі це гарантує, що ознаки з вищими або ширшими числовими діапазонами не домінуватимуть над тими, що варіюються у вужчому або нижчому діапазоні – явище, яке може змістити аналіз у бік менш важливих (менш інформативних) ознак просто через те, що вони мають більший масштаб. Масштабування набору даних, таким чином, здатне пом'якшити це явище і, як наслідок, покращити ефективність класифікації [</w:t>
      </w:r>
      <w:r w:rsidR="008A5F2A" w:rsidRPr="008E5D38">
        <w:rPr>
          <w:lang w:val="uk-UA"/>
        </w:rPr>
        <w:t>6</w:t>
      </w:r>
      <w:r w:rsidR="00505B23" w:rsidRPr="008E5D38">
        <w:rPr>
          <w:lang w:val="uk-UA"/>
        </w:rPr>
        <w:t>2</w:t>
      </w:r>
      <w:r w:rsidRPr="008E5D38">
        <w:rPr>
          <w:lang w:val="uk-UA"/>
        </w:rPr>
        <w:t>]. Більшість дослідників застосовують цей крок попередньої обробки за замовчуванням у своїх задачах аналізу, незалежно від алгоритму класифікації або набору даних, що використовується.</w:t>
      </w:r>
    </w:p>
    <w:p w14:paraId="3F6121E8" w14:textId="77777777" w:rsidR="008F6183" w:rsidRDefault="008F6183" w:rsidP="005F6214">
      <w:pPr>
        <w:rPr>
          <w:lang w:val="uk-UA"/>
        </w:rPr>
      </w:pPr>
    </w:p>
    <w:p w14:paraId="079EA15F" w14:textId="77777777" w:rsidR="008F6183" w:rsidRPr="008E5D38" w:rsidRDefault="008F6183" w:rsidP="005F6214">
      <w:pPr>
        <w:rPr>
          <w:lang w:val="uk-UA"/>
        </w:rPr>
      </w:pPr>
    </w:p>
    <w:p w14:paraId="7E566007" w14:textId="16E32683" w:rsidR="005F6214" w:rsidRPr="008E5D38" w:rsidRDefault="005F6214" w:rsidP="005F6214">
      <w:pPr>
        <w:pStyle w:val="Heading2"/>
        <w:rPr>
          <w:lang w:val="uk-UA"/>
        </w:rPr>
      </w:pPr>
      <w:bookmarkStart w:id="26" w:name="_Toc167626066"/>
      <w:r w:rsidRPr="008E5D38">
        <w:rPr>
          <w:lang w:val="uk-UA"/>
        </w:rPr>
        <w:lastRenderedPageBreak/>
        <w:t>3.3. Формування цільових змінних</w:t>
      </w:r>
      <w:bookmarkEnd w:id="26"/>
    </w:p>
    <w:p w14:paraId="52AEE4F4" w14:textId="77777777" w:rsidR="005F6214" w:rsidRPr="008E5D38" w:rsidRDefault="005F6214" w:rsidP="005F6214">
      <w:pPr>
        <w:rPr>
          <w:lang w:val="uk-UA"/>
        </w:rPr>
      </w:pPr>
    </w:p>
    <w:p w14:paraId="196A7AAE" w14:textId="4BF1724F" w:rsidR="005F6214" w:rsidRDefault="005F6214" w:rsidP="005208EE">
      <w:pPr>
        <w:rPr>
          <w:lang w:val="uk-UA"/>
        </w:rPr>
      </w:pPr>
      <w:r w:rsidRPr="008E5D38">
        <w:rPr>
          <w:lang w:val="uk-UA"/>
        </w:rPr>
        <w:t>Причинно-наслідковий зв'язок між зміною показників реакції на стрес, який відображений у теорії стресової реакції, описаній у розділі</w:t>
      </w:r>
      <w:r w:rsidR="00865874">
        <w:rPr>
          <w:lang w:val="uk-UA"/>
        </w:rPr>
        <w:t> </w:t>
      </w:r>
      <w:r w:rsidRPr="008E5D38">
        <w:rPr>
          <w:lang w:val="uk-UA"/>
        </w:rPr>
        <w:t xml:space="preserve">1.2, підтверджується на </w:t>
      </w:r>
      <w:r w:rsidR="001B4D7D">
        <w:rPr>
          <w:lang w:val="uk-UA"/>
        </w:rPr>
        <w:t>рис. </w:t>
      </w:r>
      <w:r w:rsidR="008E5D38" w:rsidRPr="008E5D38">
        <w:rPr>
          <w:lang w:val="uk-UA"/>
        </w:rPr>
        <w:t>3</w:t>
      </w:r>
      <w:r w:rsidRPr="008E5D38">
        <w:rPr>
          <w:lang w:val="uk-UA"/>
        </w:rPr>
        <w:t>.</w:t>
      </w:r>
      <w:r w:rsidR="008E5D38" w:rsidRPr="008E5D38">
        <w:rPr>
          <w:lang w:val="uk-UA"/>
        </w:rPr>
        <w:t>6</w:t>
      </w:r>
      <w:r w:rsidRPr="008E5D38">
        <w:rPr>
          <w:lang w:val="uk-UA"/>
        </w:rPr>
        <w:t xml:space="preserve">. </w:t>
      </w:r>
    </w:p>
    <w:p w14:paraId="7FA2A15F" w14:textId="77777777" w:rsidR="001B4D7D" w:rsidRPr="008E5D38" w:rsidRDefault="001B4D7D" w:rsidP="005F6214">
      <w:pPr>
        <w:rPr>
          <w:lang w:val="uk-UA"/>
        </w:rPr>
      </w:pPr>
    </w:p>
    <w:p w14:paraId="24F11F95" w14:textId="77777777" w:rsidR="005F6214" w:rsidRPr="008E5D38" w:rsidRDefault="005F6214" w:rsidP="0061220A">
      <w:pPr>
        <w:ind w:firstLine="0"/>
        <w:jc w:val="center"/>
        <w:rPr>
          <w:lang w:val="uk-UA"/>
        </w:rPr>
      </w:pPr>
      <w:r w:rsidRPr="008E5D38">
        <w:rPr>
          <w:noProof/>
          <w:lang w:val="uk-UA"/>
        </w:rPr>
        <w:drawing>
          <wp:inline distT="0" distB="0" distL="0" distR="0" wp14:anchorId="3D126083" wp14:editId="53BE4DC3">
            <wp:extent cx="2115239" cy="3348338"/>
            <wp:effectExtent l="0" t="0" r="5715" b="5080"/>
            <wp:docPr id="176079017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90174" name="Picture 4" descr="A screenshot of a cell pho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31239" cy="3373666"/>
                    </a:xfrm>
                    <a:prstGeom prst="rect">
                      <a:avLst/>
                    </a:prstGeom>
                  </pic:spPr>
                </pic:pic>
              </a:graphicData>
            </a:graphic>
          </wp:inline>
        </w:drawing>
      </w:r>
    </w:p>
    <w:p w14:paraId="51555DB6" w14:textId="16DF0F59" w:rsidR="005F6214" w:rsidRPr="008E5D38" w:rsidRDefault="005F6214" w:rsidP="0061220A">
      <w:pPr>
        <w:ind w:firstLine="0"/>
        <w:jc w:val="center"/>
        <w:rPr>
          <w:lang w:val="uk-UA"/>
        </w:rPr>
      </w:pPr>
      <w:r w:rsidRPr="008E5D38">
        <w:rPr>
          <w:lang w:val="uk-UA"/>
        </w:rPr>
        <w:t xml:space="preserve">Рисунок </w:t>
      </w:r>
      <w:r w:rsidR="008E5D38" w:rsidRPr="008E5D38">
        <w:rPr>
          <w:lang w:val="uk-UA"/>
        </w:rPr>
        <w:t>3</w:t>
      </w:r>
      <w:r w:rsidRPr="008E5D38">
        <w:rPr>
          <w:lang w:val="uk-UA"/>
        </w:rPr>
        <w:t>.</w:t>
      </w:r>
      <w:r w:rsidR="008E5D38" w:rsidRPr="008E5D38">
        <w:rPr>
          <w:lang w:val="uk-UA"/>
        </w:rPr>
        <w:t>6</w:t>
      </w:r>
      <w:r w:rsidRPr="008E5D38">
        <w:rPr>
          <w:lang w:val="uk-UA"/>
        </w:rPr>
        <w:t xml:space="preserve"> – Особливості регуляторних реакцій системи кровообігу при впливі стресу та психофізичних навантажень</w:t>
      </w:r>
    </w:p>
    <w:p w14:paraId="7CC08B84" w14:textId="77777777" w:rsidR="005208EE" w:rsidRDefault="005208EE" w:rsidP="005F6214">
      <w:pPr>
        <w:rPr>
          <w:lang w:val="uk-UA"/>
        </w:rPr>
      </w:pPr>
    </w:p>
    <w:p w14:paraId="0BC94600" w14:textId="77777777" w:rsidR="005208EE" w:rsidRPr="008E5D38" w:rsidRDefault="005208EE" w:rsidP="005208EE">
      <w:pPr>
        <w:rPr>
          <w:lang w:val="uk-UA"/>
        </w:rPr>
      </w:pPr>
      <w:r w:rsidRPr="008E5D38">
        <w:rPr>
          <w:lang w:val="uk-UA"/>
        </w:rPr>
        <w:t>Під впливом стресу, який не супроводжується значним фізичним навантаженням, загальний кисневий запит організму зростає незначно або майже не змінюється. Одночасно з цим збільшується кровопостачання через артеріовенозні шунти, що може спричиняти підвищення артеріального тиску.</w:t>
      </w:r>
    </w:p>
    <w:p w14:paraId="438F27D8" w14:textId="77777777" w:rsidR="005208EE" w:rsidRPr="008E5D38" w:rsidRDefault="005208EE" w:rsidP="005208EE">
      <w:pPr>
        <w:rPr>
          <w:lang w:val="uk-UA"/>
        </w:rPr>
      </w:pPr>
      <w:r w:rsidRPr="008E5D38">
        <w:rPr>
          <w:lang w:val="uk-UA"/>
        </w:rPr>
        <w:t>При фізичному навантаженні відбувається збільшення живильного кровотоку через систему обмінних капілярів, що може зменшити виявлене підвищення артеріального тиску.</w:t>
      </w:r>
    </w:p>
    <w:p w14:paraId="65F86BFF" w14:textId="7EEA7F51" w:rsidR="005208EE" w:rsidRDefault="005208EE" w:rsidP="005208EE">
      <w:pPr>
        <w:rPr>
          <w:lang w:val="uk-UA"/>
        </w:rPr>
      </w:pPr>
      <w:r w:rsidRPr="008E5D38">
        <w:rPr>
          <w:lang w:val="uk-UA"/>
        </w:rPr>
        <w:t xml:space="preserve">Обраховані значення відношень </w:t>
      </w:r>
      <w:proofErr w:type="spellStart"/>
      <w:r w:rsidRPr="008E5D38">
        <w:rPr>
          <w:lang w:val="uk-UA"/>
        </w:rPr>
        <w:t>гемодинамічного</w:t>
      </w:r>
      <w:proofErr w:type="spellEnd"/>
      <w:r w:rsidRPr="008E5D38">
        <w:rPr>
          <w:lang w:val="uk-UA"/>
        </w:rPr>
        <w:t xml:space="preserve"> показника кінця тесту до </w:t>
      </w:r>
      <w:proofErr w:type="spellStart"/>
      <w:r w:rsidRPr="008E5D38">
        <w:rPr>
          <w:lang w:val="uk-UA"/>
        </w:rPr>
        <w:t>гемодинамічного</w:t>
      </w:r>
      <w:proofErr w:type="spellEnd"/>
      <w:r w:rsidRPr="008E5D38">
        <w:rPr>
          <w:lang w:val="uk-UA"/>
        </w:rPr>
        <w:t xml:space="preserve"> показника початку тесту, викладені у розділі</w:t>
      </w:r>
      <w:r w:rsidR="00865874">
        <w:rPr>
          <w:lang w:val="uk-UA"/>
        </w:rPr>
        <w:t> </w:t>
      </w:r>
      <w:r w:rsidRPr="008E5D38">
        <w:rPr>
          <w:lang w:val="uk-UA"/>
        </w:rPr>
        <w:t xml:space="preserve">3.2, визначені як цільові змінні. Це обумовлено тим, що зміни в серцевій активності від початку до кінця тесту можуть відображати фізіологічну реакцію організму на стресову </w:t>
      </w:r>
      <w:r w:rsidRPr="008E5D38">
        <w:rPr>
          <w:lang w:val="uk-UA"/>
        </w:rPr>
        <w:lastRenderedPageBreak/>
        <w:t>ситуацію. Даний підхід може сприяти розумінню природи таких змін та впливу факторів на формування реакції.</w:t>
      </w:r>
    </w:p>
    <w:p w14:paraId="32A909B1" w14:textId="395B405A" w:rsidR="005F6214" w:rsidRPr="008E5D38" w:rsidRDefault="005F6214" w:rsidP="005F6214">
      <w:pPr>
        <w:rPr>
          <w:lang w:val="uk-UA"/>
        </w:rPr>
      </w:pPr>
      <w:r w:rsidRPr="008E5D38">
        <w:rPr>
          <w:lang w:val="uk-UA"/>
        </w:rPr>
        <w:t xml:space="preserve">Значення обчислених відношень гемодинамічних показників кінця тесту до їхніх вихідних значень на початку тесту розташовані у межах одиниці, що означає наявність як значень, що трохи менше за одиницю, так і тих, що перевищують цю величину. Цей факт можна пояснити наступним чином: коли реакція на умови, що імітують стрес, в кінці тесту виявляє значення, що перевищує вихідне значення вимірюваного показника серцево-судинної системи до початку тесту, отримане відношення буде більше одиниці. Це може служити індикатором стресової реакції організму. У випадку, коли значення відповідного показника не змінилося або навіть зменшилося в порівнянні зі значенням на початку тесту, це свідчить про відсутність вираженого стресового впливу. Таке уявлення доповнює наше розуміння процесів, що відбуваються в серцево-судинній системі під впливом стресу. </w:t>
      </w:r>
    </w:p>
    <w:p w14:paraId="19E5AC56" w14:textId="24BFA7CA" w:rsidR="005F6214" w:rsidRPr="008E5D38" w:rsidRDefault="005F6214" w:rsidP="005F6214">
      <w:pPr>
        <w:rPr>
          <w:lang w:val="uk-UA"/>
        </w:rPr>
      </w:pPr>
      <w:r w:rsidRPr="008E5D38">
        <w:rPr>
          <w:lang w:val="uk-UA"/>
        </w:rPr>
        <w:t xml:space="preserve">Тож, керуючись даним принципом, </w:t>
      </w:r>
      <w:r w:rsidR="004D2224" w:rsidRPr="008E5D38">
        <w:rPr>
          <w:lang w:val="uk-UA"/>
        </w:rPr>
        <w:t xml:space="preserve">кожне відношення оцінюється на предмет його значення – якщо відношення вказує на підвищення показника, йому присвоюється значення 1, що може </w:t>
      </w:r>
      <w:r w:rsidR="008E5D38" w:rsidRPr="008E5D38">
        <w:rPr>
          <w:lang w:val="uk-UA"/>
        </w:rPr>
        <w:t>індукувати</w:t>
      </w:r>
      <w:r w:rsidR="004D2224" w:rsidRPr="008E5D38">
        <w:rPr>
          <w:lang w:val="uk-UA"/>
        </w:rPr>
        <w:t xml:space="preserve"> стресову реакцію. Якщо відношення менше або дорівнює 1, може бути присвоєно значення 0, що вказує на відсутність значного підвищення показника.</w:t>
      </w:r>
    </w:p>
    <w:p w14:paraId="5880FBD7" w14:textId="19125986" w:rsidR="004D2224" w:rsidRPr="008E5D38" w:rsidRDefault="006F11A4" w:rsidP="004D2224">
      <w:pPr>
        <w:rPr>
          <w:lang w:val="uk-UA"/>
        </w:rPr>
      </w:pPr>
      <w:r w:rsidRPr="008E5D38">
        <w:rPr>
          <w:lang w:val="uk-UA"/>
        </w:rPr>
        <w:t>Окрім цього, для класифікації стресового стану було запропоновано додавання комб</w:t>
      </w:r>
      <w:r w:rsidR="004D2224" w:rsidRPr="008E5D38">
        <w:rPr>
          <w:lang w:val="uk-UA"/>
        </w:rPr>
        <w:t>ін</w:t>
      </w:r>
      <w:r w:rsidRPr="008E5D38">
        <w:rPr>
          <w:lang w:val="uk-UA"/>
        </w:rPr>
        <w:t>ації визначених цільових змінних для аналізу</w:t>
      </w:r>
      <w:r w:rsidR="004D2224" w:rsidRPr="008E5D38">
        <w:rPr>
          <w:lang w:val="uk-UA"/>
        </w:rPr>
        <w:t xml:space="preserve">. </w:t>
      </w:r>
    </w:p>
    <w:p w14:paraId="7F736506" w14:textId="4CC67BF0" w:rsidR="006F11A4" w:rsidRPr="008E5D38" w:rsidRDefault="004D2224" w:rsidP="004D2224">
      <w:pPr>
        <w:rPr>
          <w:lang w:val="uk-UA"/>
        </w:rPr>
      </w:pPr>
      <w:proofErr w:type="spellStart"/>
      <w:r w:rsidRPr="001429AB">
        <w:rPr>
          <w:b/>
          <w:bCs/>
          <w:lang w:val="uk-UA"/>
        </w:rPr>
        <w:t>S</w:t>
      </w:r>
      <w:r w:rsidR="006F11A4" w:rsidRPr="001429AB">
        <w:rPr>
          <w:b/>
          <w:bCs/>
          <w:lang w:val="uk-UA"/>
        </w:rPr>
        <w:t>tress_class</w:t>
      </w:r>
      <w:proofErr w:type="spellEnd"/>
      <w:r w:rsidR="006F11A4" w:rsidRPr="001429AB">
        <w:rPr>
          <w:b/>
          <w:bCs/>
          <w:lang w:val="uk-UA"/>
        </w:rPr>
        <w:t>:</w:t>
      </w:r>
      <w:r w:rsidR="006F11A4" w:rsidRPr="008E5D38">
        <w:rPr>
          <w:lang w:val="uk-UA"/>
        </w:rPr>
        <w:t xml:space="preserve"> </w:t>
      </w:r>
      <w:r w:rsidRPr="008E5D38">
        <w:rPr>
          <w:lang w:val="uk-UA"/>
        </w:rPr>
        <w:t xml:space="preserve">змінна встановлюється в 1, якщо два або три з відношень показників перевищують поріг (тобто мають значення 1). Це означає, що на основі вимірюваних параметрів можна припустити, що особа зазнала стресу. Якщо менше ніж два відношення </w:t>
      </w:r>
      <w:r w:rsidR="008E5D38" w:rsidRPr="008E5D38">
        <w:rPr>
          <w:lang w:val="uk-UA"/>
        </w:rPr>
        <w:t>індукують</w:t>
      </w:r>
      <w:r w:rsidRPr="008E5D38">
        <w:rPr>
          <w:lang w:val="uk-UA"/>
        </w:rPr>
        <w:t xml:space="preserve"> підвищення, </w:t>
      </w:r>
      <w:proofErr w:type="spellStart"/>
      <w:r w:rsidRPr="008E5D38">
        <w:rPr>
          <w:lang w:val="uk-UA"/>
        </w:rPr>
        <w:t>stress_class</w:t>
      </w:r>
      <w:proofErr w:type="spellEnd"/>
      <w:r w:rsidRPr="008E5D38">
        <w:rPr>
          <w:lang w:val="uk-UA"/>
        </w:rPr>
        <w:t xml:space="preserve"> прийматиме значення 0, що вказує на відсутність або нижчий рівень стресу.</w:t>
      </w:r>
    </w:p>
    <w:p w14:paraId="0FE79D4F" w14:textId="3EC060B9" w:rsidR="004D2224" w:rsidRPr="008E5D38" w:rsidRDefault="004D2224" w:rsidP="004D2224">
      <w:pPr>
        <w:rPr>
          <w:lang w:val="uk-UA"/>
        </w:rPr>
      </w:pPr>
      <w:r w:rsidRPr="008E5D38">
        <w:rPr>
          <w:lang w:val="uk-UA"/>
        </w:rPr>
        <w:t xml:space="preserve">Створення змінних, таких як </w:t>
      </w:r>
      <w:proofErr w:type="spellStart"/>
      <w:r w:rsidRPr="008E5D38">
        <w:rPr>
          <w:lang w:val="uk-UA"/>
        </w:rPr>
        <w:t>additive_class</w:t>
      </w:r>
      <w:proofErr w:type="spellEnd"/>
      <w:r w:rsidRPr="008E5D38">
        <w:rPr>
          <w:lang w:val="uk-UA"/>
        </w:rPr>
        <w:t xml:space="preserve"> і </w:t>
      </w:r>
      <w:proofErr w:type="spellStart"/>
      <w:r w:rsidRPr="008E5D38">
        <w:rPr>
          <w:lang w:val="uk-UA"/>
        </w:rPr>
        <w:t>multiplicity_class</w:t>
      </w:r>
      <w:proofErr w:type="spellEnd"/>
      <w:r w:rsidRPr="008E5D38">
        <w:rPr>
          <w:lang w:val="uk-UA"/>
        </w:rPr>
        <w:t>, використовує базові статистичні та математичні операції для категоризації реакцій на стрес, базуючись на змінах фізіологічних показників. Ці змінні дозволяють використовувати агреговані показники для визначення потенційної наявності стресу, використовуючи різні математичні підходи.</w:t>
      </w:r>
    </w:p>
    <w:p w14:paraId="6AA623BC" w14:textId="4721E32B" w:rsidR="004D2224" w:rsidRPr="008E5D38" w:rsidRDefault="004D2224" w:rsidP="004D2224">
      <w:pPr>
        <w:rPr>
          <w:lang w:val="uk-UA"/>
        </w:rPr>
      </w:pPr>
      <w:proofErr w:type="spellStart"/>
      <w:r w:rsidRPr="001429AB">
        <w:rPr>
          <w:b/>
          <w:bCs/>
          <w:lang w:val="uk-UA"/>
        </w:rPr>
        <w:lastRenderedPageBreak/>
        <w:t>Additive_class</w:t>
      </w:r>
      <w:proofErr w:type="spellEnd"/>
      <w:r w:rsidRPr="001429AB">
        <w:rPr>
          <w:b/>
          <w:bCs/>
          <w:lang w:val="uk-UA"/>
        </w:rPr>
        <w:t>:</w:t>
      </w:r>
      <w:r w:rsidRPr="008E5D38">
        <w:rPr>
          <w:lang w:val="uk-UA"/>
        </w:rPr>
        <w:t xml:space="preserve"> ця змінна створюється шляхом додавання значень відношень трьох показників: HR</w:t>
      </w:r>
      <w:r w:rsidRPr="008E5D38">
        <w:rPr>
          <w:vertAlign w:val="subscript"/>
          <w:lang w:val="uk-UA"/>
        </w:rPr>
        <w:t>2</w:t>
      </w:r>
      <w:r w:rsidRPr="008E5D38">
        <w:rPr>
          <w:lang w:val="uk-UA"/>
        </w:rPr>
        <w:t>/HR</w:t>
      </w:r>
      <w:r w:rsidRPr="008E5D38">
        <w:rPr>
          <w:vertAlign w:val="subscript"/>
          <w:lang w:val="uk-UA"/>
        </w:rPr>
        <w:t>1</w:t>
      </w:r>
      <w:r w:rsidRPr="008E5D38">
        <w:rPr>
          <w:lang w:val="uk-UA"/>
        </w:rPr>
        <w:t>, SBP</w:t>
      </w:r>
      <w:r w:rsidRPr="008E5D38">
        <w:rPr>
          <w:vertAlign w:val="subscript"/>
          <w:lang w:val="uk-UA"/>
        </w:rPr>
        <w:t>2</w:t>
      </w:r>
      <w:r w:rsidRPr="008E5D38">
        <w:rPr>
          <w:lang w:val="uk-UA"/>
        </w:rPr>
        <w:t>/SBP</w:t>
      </w:r>
      <w:r w:rsidRPr="008E5D38">
        <w:rPr>
          <w:vertAlign w:val="subscript"/>
          <w:lang w:val="uk-UA"/>
        </w:rPr>
        <w:t>1</w:t>
      </w:r>
      <w:r w:rsidRPr="008E5D38">
        <w:rPr>
          <w:lang w:val="uk-UA"/>
        </w:rPr>
        <w:t>, DBP</w:t>
      </w:r>
      <w:r w:rsidRPr="008E5D38">
        <w:rPr>
          <w:vertAlign w:val="subscript"/>
          <w:lang w:val="uk-UA"/>
        </w:rPr>
        <w:t>2</w:t>
      </w:r>
      <w:r w:rsidRPr="008E5D38">
        <w:rPr>
          <w:lang w:val="uk-UA"/>
        </w:rPr>
        <w:t>/DBP</w:t>
      </w:r>
      <w:r w:rsidRPr="008E5D38">
        <w:rPr>
          <w:vertAlign w:val="subscript"/>
          <w:lang w:val="uk-UA"/>
        </w:rPr>
        <w:t>1</w:t>
      </w:r>
      <w:r w:rsidRPr="008E5D38">
        <w:rPr>
          <w:lang w:val="uk-UA"/>
        </w:rPr>
        <w:t xml:space="preserve">. Значення </w:t>
      </w:r>
      <w:proofErr w:type="spellStart"/>
      <w:r w:rsidRPr="008E5D38">
        <w:rPr>
          <w:lang w:val="uk-UA"/>
        </w:rPr>
        <w:t>additive_class</w:t>
      </w:r>
      <w:proofErr w:type="spellEnd"/>
      <w:r w:rsidRPr="008E5D38">
        <w:rPr>
          <w:lang w:val="uk-UA"/>
        </w:rPr>
        <w:t xml:space="preserve"> встановлюється як 1, якщо сумарне значення вище медіанного значення (взятого з розподілу всіх можливих сум відношень у досліджуваній вибірці), та як 0, якщо менше. Цей підхід дозволяє відокремити випадки з більш високою загальною відповіддю на стрес від тих, де зміни показників більш помірні або низькі.</w:t>
      </w:r>
    </w:p>
    <w:p w14:paraId="794285A0" w14:textId="6C5E8C80" w:rsidR="004D2224" w:rsidRPr="008E5D38" w:rsidRDefault="004D2224" w:rsidP="004D2224">
      <w:pPr>
        <w:rPr>
          <w:lang w:val="uk-UA"/>
        </w:rPr>
      </w:pPr>
      <w:proofErr w:type="spellStart"/>
      <w:r w:rsidRPr="001429AB">
        <w:rPr>
          <w:b/>
          <w:bCs/>
          <w:lang w:val="uk-UA"/>
        </w:rPr>
        <w:t>Multiplicity_class</w:t>
      </w:r>
      <w:proofErr w:type="spellEnd"/>
      <w:r w:rsidRPr="001429AB">
        <w:rPr>
          <w:b/>
          <w:bCs/>
          <w:lang w:val="uk-UA"/>
        </w:rPr>
        <w:t>:</w:t>
      </w:r>
      <w:r w:rsidRPr="008E5D38">
        <w:rPr>
          <w:lang w:val="uk-UA"/>
        </w:rPr>
        <w:t xml:space="preserve"> </w:t>
      </w:r>
      <w:r w:rsidR="001429AB">
        <w:rPr>
          <w:lang w:val="uk-UA"/>
        </w:rPr>
        <w:t>ц</w:t>
      </w:r>
      <w:r w:rsidRPr="008E5D38">
        <w:rPr>
          <w:lang w:val="uk-UA"/>
        </w:rPr>
        <w:t xml:space="preserve">я змінна визначається через множення значень трьох відношень показників. Результат множення дає єдиний показник, який інтегрує ефект зміни кожного з трьох параметрів у продукті їх взаємодії. Значення </w:t>
      </w:r>
      <w:proofErr w:type="spellStart"/>
      <w:r w:rsidRPr="008E5D38">
        <w:rPr>
          <w:lang w:val="uk-UA"/>
        </w:rPr>
        <w:t>multiplicity_class</w:t>
      </w:r>
      <w:proofErr w:type="spellEnd"/>
      <w:r w:rsidRPr="008E5D38">
        <w:rPr>
          <w:lang w:val="uk-UA"/>
        </w:rPr>
        <w:t xml:space="preserve"> встановлюється як 1, якщо кінцевий добуток більший за 1, що вказує на те, що загалом показники зросли в порівнянні з початковими вимірами. Якщо добуток менший або дорівнює 1, значення класу встановлюється як 0, що вказує на відсутність значного зростання показників або їх зниження.</w:t>
      </w:r>
    </w:p>
    <w:p w14:paraId="521CD4F6" w14:textId="0FEE2BFC" w:rsidR="005F6214" w:rsidRPr="008E5D38" w:rsidRDefault="005F6214" w:rsidP="005F6214">
      <w:pPr>
        <w:rPr>
          <w:lang w:val="uk-UA"/>
        </w:rPr>
      </w:pPr>
      <w:r w:rsidRPr="008E5D38">
        <w:rPr>
          <w:lang w:val="uk-UA"/>
        </w:rPr>
        <w:t>Отримані цільові змінні надають можливість систематизувати і розуміти реакції організму на стресові стимули, допомагаючи відрізняти між стресовими та нестресовими ситуаціями. Такий підхід до класифікації сприяє глибшому розумінню фізіологічних механізмів стресової відповіді та її впливу на серцево-судинну систему.</w:t>
      </w:r>
    </w:p>
    <w:p w14:paraId="5B34321A" w14:textId="6797FE9F" w:rsidR="00186BC7" w:rsidRPr="008E5D38" w:rsidRDefault="00186BC7" w:rsidP="001B4D7D">
      <w:pPr>
        <w:rPr>
          <w:lang w:val="uk-UA"/>
        </w:rPr>
      </w:pPr>
    </w:p>
    <w:p w14:paraId="5AB1D5A5" w14:textId="48BDD371" w:rsidR="009F3C74" w:rsidRPr="008E5D38" w:rsidRDefault="000E1E42" w:rsidP="009F3C74">
      <w:pPr>
        <w:pStyle w:val="Heading2"/>
        <w:rPr>
          <w:lang w:val="uk-UA"/>
        </w:rPr>
      </w:pPr>
      <w:bookmarkStart w:id="27" w:name="_Toc167626067"/>
      <w:r w:rsidRPr="008E5D38">
        <w:rPr>
          <w:lang w:val="uk-UA"/>
        </w:rPr>
        <w:t>3.</w:t>
      </w:r>
      <w:r w:rsidR="005F6214" w:rsidRPr="008E5D38">
        <w:rPr>
          <w:lang w:val="uk-UA"/>
        </w:rPr>
        <w:t>4</w:t>
      </w:r>
      <w:r w:rsidRPr="008E5D38">
        <w:rPr>
          <w:lang w:val="uk-UA"/>
        </w:rPr>
        <w:t>. Статистичний аналіз даних</w:t>
      </w:r>
      <w:bookmarkEnd w:id="27"/>
    </w:p>
    <w:p w14:paraId="7C603EA6" w14:textId="77777777" w:rsidR="000E1E42" w:rsidRPr="008E5D38" w:rsidRDefault="000E1E42" w:rsidP="000E1E42">
      <w:pPr>
        <w:rPr>
          <w:lang w:val="uk-UA"/>
        </w:rPr>
      </w:pPr>
    </w:p>
    <w:p w14:paraId="659A0D89" w14:textId="13552170" w:rsidR="00143557" w:rsidRPr="008E5D38" w:rsidRDefault="00D31151" w:rsidP="000E1E42">
      <w:pPr>
        <w:rPr>
          <w:lang w:val="uk-UA"/>
        </w:rPr>
      </w:pPr>
      <w:r w:rsidRPr="008E5D38">
        <w:rPr>
          <w:lang w:val="uk-UA"/>
        </w:rPr>
        <w:t xml:space="preserve">Даний аналітичний компонент має на меті </w:t>
      </w:r>
      <w:r w:rsidR="00D21C38" w:rsidRPr="008E5D38">
        <w:rPr>
          <w:lang w:val="uk-UA"/>
        </w:rPr>
        <w:t xml:space="preserve">порівняння відношень гемодинамічних змінних кінця тесту до гемодинамічних змінних початку тесту </w:t>
      </w:r>
      <w:r w:rsidR="00144BEF" w:rsidRPr="008E5D38">
        <w:rPr>
          <w:lang w:val="uk-UA"/>
        </w:rPr>
        <w:t>між різними видами тестів</w:t>
      </w:r>
      <w:r w:rsidR="00C923AD" w:rsidRPr="008E5D38">
        <w:rPr>
          <w:lang w:val="uk-UA"/>
        </w:rPr>
        <w:t>;</w:t>
      </w:r>
      <w:r w:rsidR="00144BEF" w:rsidRPr="008E5D38">
        <w:rPr>
          <w:lang w:val="uk-UA"/>
        </w:rPr>
        <w:t xml:space="preserve"> групами людей, поділених за гендерною ознакою</w:t>
      </w:r>
      <w:r w:rsidR="00C923AD" w:rsidRPr="008E5D38">
        <w:rPr>
          <w:lang w:val="uk-UA"/>
        </w:rPr>
        <w:t>;</w:t>
      </w:r>
      <w:r w:rsidR="00144BEF" w:rsidRPr="008E5D38">
        <w:rPr>
          <w:lang w:val="uk-UA"/>
        </w:rPr>
        <w:t xml:space="preserve"> а також за різними віковими групами.</w:t>
      </w:r>
      <w:r w:rsidR="00240986" w:rsidRPr="008E5D38">
        <w:rPr>
          <w:lang w:val="uk-UA"/>
        </w:rPr>
        <w:t xml:space="preserve"> Виконання цього </w:t>
      </w:r>
      <w:r w:rsidR="00392924" w:rsidRPr="008E5D38">
        <w:rPr>
          <w:lang w:val="uk-UA"/>
        </w:rPr>
        <w:t xml:space="preserve">етапу було зроблено за допомогою мови програмування </w:t>
      </w:r>
      <w:proofErr w:type="spellStart"/>
      <w:r w:rsidR="00392924" w:rsidRPr="008E5D38">
        <w:rPr>
          <w:lang w:val="uk-UA"/>
        </w:rPr>
        <w:t>Python</w:t>
      </w:r>
      <w:proofErr w:type="spellEnd"/>
      <w:r w:rsidR="00392924" w:rsidRPr="008E5D38">
        <w:rPr>
          <w:lang w:val="uk-UA"/>
        </w:rPr>
        <w:t xml:space="preserve"> та бібліотеки </w:t>
      </w:r>
      <w:proofErr w:type="spellStart"/>
      <w:r w:rsidR="00392924" w:rsidRPr="008E5D38">
        <w:rPr>
          <w:lang w:val="uk-UA"/>
        </w:rPr>
        <w:t>s</w:t>
      </w:r>
      <w:r w:rsidR="00984EA2" w:rsidRPr="008E5D38">
        <w:rPr>
          <w:lang w:val="uk-UA"/>
        </w:rPr>
        <w:t>c</w:t>
      </w:r>
      <w:r w:rsidR="00392924" w:rsidRPr="008E5D38">
        <w:rPr>
          <w:lang w:val="uk-UA"/>
        </w:rPr>
        <w:t>ipy.stats</w:t>
      </w:r>
      <w:proofErr w:type="spellEnd"/>
      <w:r w:rsidR="00392924" w:rsidRPr="008E5D38">
        <w:rPr>
          <w:lang w:val="uk-UA"/>
        </w:rPr>
        <w:t>.</w:t>
      </w:r>
    </w:p>
    <w:p w14:paraId="73676478" w14:textId="52426480" w:rsidR="00B61B95" w:rsidRPr="008E5D38" w:rsidRDefault="00B61B95" w:rsidP="004330CA">
      <w:pPr>
        <w:rPr>
          <w:lang w:val="uk-UA"/>
        </w:rPr>
      </w:pPr>
      <w:r w:rsidRPr="008E5D38">
        <w:rPr>
          <w:lang w:val="uk-UA"/>
        </w:rPr>
        <w:t>Для кожного виду статистичного аналізу сформулюємо статистичні гіпотези.</w:t>
      </w:r>
    </w:p>
    <w:p w14:paraId="70C99A45" w14:textId="32EA673E" w:rsidR="00B61B95" w:rsidRPr="008E5D38" w:rsidRDefault="001F23EB" w:rsidP="004330CA">
      <w:pPr>
        <w:rPr>
          <w:lang w:val="uk-UA"/>
        </w:rPr>
      </w:pPr>
      <w:r w:rsidRPr="008E5D38">
        <w:rPr>
          <w:lang w:val="uk-UA"/>
        </w:rPr>
        <w:t>1. Порівняння відношень гемодинамічних показників між різними видами тестів:</w:t>
      </w:r>
    </w:p>
    <w:p w14:paraId="1D098F28" w14:textId="7C9AE021" w:rsidR="001F23EB" w:rsidRPr="001429AB" w:rsidRDefault="001429AB" w:rsidP="001429AB">
      <w:pPr>
        <w:rPr>
          <w:lang w:val="uk-UA"/>
        </w:rPr>
      </w:pPr>
      <w:r>
        <w:rPr>
          <w:rFonts w:cs="Times New Roman"/>
          <w:lang w:val="uk-UA"/>
        </w:rPr>
        <w:t>•</w:t>
      </w:r>
      <w:r>
        <w:rPr>
          <w:lang w:val="uk-UA"/>
        </w:rPr>
        <w:t xml:space="preserve"> </w:t>
      </w:r>
      <w:r w:rsidR="00137357" w:rsidRPr="001429AB">
        <w:rPr>
          <w:lang w:val="uk-UA"/>
        </w:rPr>
        <w:t>H</w:t>
      </w:r>
      <w:r w:rsidR="00137357" w:rsidRPr="001429AB">
        <w:rPr>
          <w:vertAlign w:val="subscript"/>
          <w:lang w:val="uk-UA"/>
        </w:rPr>
        <w:t>0</w:t>
      </w:r>
      <w:r w:rsidR="00137357" w:rsidRPr="001429AB">
        <w:rPr>
          <w:lang w:val="uk-UA"/>
        </w:rPr>
        <w:t xml:space="preserve">: </w:t>
      </w:r>
      <w:r w:rsidR="00FE3B80" w:rsidRPr="001429AB">
        <w:rPr>
          <w:lang w:val="uk-UA"/>
        </w:rPr>
        <w:t xml:space="preserve">різниця у </w:t>
      </w:r>
      <w:r w:rsidR="00962210" w:rsidRPr="001429AB">
        <w:rPr>
          <w:lang w:val="uk-UA"/>
        </w:rPr>
        <w:t>в</w:t>
      </w:r>
      <w:r w:rsidR="00EF5F02" w:rsidRPr="001429AB">
        <w:rPr>
          <w:lang w:val="uk-UA"/>
        </w:rPr>
        <w:t>ідношення</w:t>
      </w:r>
      <w:r w:rsidR="00FE3B80" w:rsidRPr="001429AB">
        <w:rPr>
          <w:lang w:val="uk-UA"/>
        </w:rPr>
        <w:t>х</w:t>
      </w:r>
      <w:r w:rsidR="00EF5F02" w:rsidRPr="001429AB">
        <w:rPr>
          <w:lang w:val="uk-UA"/>
        </w:rPr>
        <w:t xml:space="preserve"> гемодинамічних змінних </w:t>
      </w:r>
      <w:r w:rsidR="00DF6A91" w:rsidRPr="001429AB">
        <w:rPr>
          <w:lang w:val="uk-UA"/>
        </w:rPr>
        <w:t xml:space="preserve">між різними видами тестів </w:t>
      </w:r>
      <w:r w:rsidR="00885829" w:rsidRPr="001429AB">
        <w:rPr>
          <w:lang w:val="uk-UA"/>
        </w:rPr>
        <w:t>є незначущою</w:t>
      </w:r>
      <w:r w:rsidR="00EF5F02" w:rsidRPr="001429AB">
        <w:rPr>
          <w:lang w:val="uk-UA"/>
        </w:rPr>
        <w:t xml:space="preserve"> (p ≥ 0.05).</w:t>
      </w:r>
    </w:p>
    <w:p w14:paraId="42ADB7EF" w14:textId="53D9116E" w:rsidR="00885829" w:rsidRPr="001429AB" w:rsidRDefault="001429AB" w:rsidP="001429AB">
      <w:pPr>
        <w:rPr>
          <w:lang w:val="uk-UA"/>
        </w:rPr>
      </w:pPr>
      <w:r>
        <w:rPr>
          <w:rFonts w:cs="Times New Roman"/>
          <w:lang w:val="uk-UA"/>
        </w:rPr>
        <w:lastRenderedPageBreak/>
        <w:t xml:space="preserve">• </w:t>
      </w:r>
      <w:r w:rsidR="00885829" w:rsidRPr="001429AB">
        <w:rPr>
          <w:lang w:val="uk-UA"/>
        </w:rPr>
        <w:t>H</w:t>
      </w:r>
      <w:r w:rsidR="00885829" w:rsidRPr="001429AB">
        <w:rPr>
          <w:vertAlign w:val="subscript"/>
          <w:lang w:val="uk-UA"/>
        </w:rPr>
        <w:t>1</w:t>
      </w:r>
      <w:r w:rsidR="00885829" w:rsidRPr="001429AB">
        <w:rPr>
          <w:lang w:val="uk-UA"/>
        </w:rPr>
        <w:t>: різниця у відношеннях гемодинамічних змінних між різними видами тестів є значущою (p &lt; 0.05).</w:t>
      </w:r>
    </w:p>
    <w:p w14:paraId="0DE00E0B" w14:textId="0FCEFAEF" w:rsidR="00CB00E2" w:rsidRPr="008E5D38" w:rsidRDefault="00CB00E2" w:rsidP="00CB00E2">
      <w:pPr>
        <w:rPr>
          <w:lang w:val="uk-UA"/>
        </w:rPr>
      </w:pPr>
      <w:r w:rsidRPr="008E5D38">
        <w:rPr>
          <w:lang w:val="uk-UA"/>
        </w:rPr>
        <w:t>2. Порівняння відношень гемодинамічних показників між різними видами тестів з додатковим розділенням за гендерною ознакою:</w:t>
      </w:r>
    </w:p>
    <w:p w14:paraId="398A32E2" w14:textId="5C3BE10A" w:rsidR="00CB00E2" w:rsidRPr="001429AB" w:rsidRDefault="001429AB" w:rsidP="001429AB">
      <w:pPr>
        <w:rPr>
          <w:lang w:val="uk-UA"/>
        </w:rPr>
      </w:pPr>
      <w:r>
        <w:rPr>
          <w:rFonts w:cs="Times New Roman"/>
          <w:lang w:val="uk-UA"/>
        </w:rPr>
        <w:t xml:space="preserve">• </w:t>
      </w:r>
      <w:r w:rsidR="00CB00E2" w:rsidRPr="001429AB">
        <w:rPr>
          <w:lang w:val="uk-UA"/>
        </w:rPr>
        <w:t>H</w:t>
      </w:r>
      <w:r w:rsidR="00CB00E2" w:rsidRPr="001429AB">
        <w:rPr>
          <w:vertAlign w:val="subscript"/>
          <w:lang w:val="uk-UA"/>
        </w:rPr>
        <w:t>0</w:t>
      </w:r>
      <w:r w:rsidR="00CB00E2" w:rsidRPr="001429AB">
        <w:rPr>
          <w:lang w:val="uk-UA"/>
        </w:rPr>
        <w:t>: різниця у відношеннях гемодинамічних змінних між різними видами тестів</w:t>
      </w:r>
      <w:r w:rsidR="00415EF6" w:rsidRPr="001429AB">
        <w:rPr>
          <w:lang w:val="uk-UA"/>
        </w:rPr>
        <w:t xml:space="preserve">, розділених за гендерною ознакою, </w:t>
      </w:r>
      <w:r w:rsidR="00CB00E2" w:rsidRPr="001429AB">
        <w:rPr>
          <w:lang w:val="uk-UA"/>
        </w:rPr>
        <w:t>є незначущою (p ≥ 0.05).</w:t>
      </w:r>
    </w:p>
    <w:p w14:paraId="05CEE205" w14:textId="5AA1033C" w:rsidR="00CB00E2" w:rsidRPr="001429AB" w:rsidRDefault="001429AB" w:rsidP="001429AB">
      <w:pPr>
        <w:rPr>
          <w:lang w:val="uk-UA"/>
        </w:rPr>
      </w:pPr>
      <w:r>
        <w:rPr>
          <w:rFonts w:cs="Times New Roman"/>
          <w:lang w:val="uk-UA"/>
        </w:rPr>
        <w:t xml:space="preserve">• </w:t>
      </w:r>
      <w:r w:rsidR="00CB00E2" w:rsidRPr="001429AB">
        <w:rPr>
          <w:lang w:val="uk-UA"/>
        </w:rPr>
        <w:t>H</w:t>
      </w:r>
      <w:r w:rsidR="00CB00E2" w:rsidRPr="001429AB">
        <w:rPr>
          <w:vertAlign w:val="subscript"/>
          <w:lang w:val="uk-UA"/>
        </w:rPr>
        <w:t>1</w:t>
      </w:r>
      <w:r w:rsidR="00CB00E2" w:rsidRPr="001429AB">
        <w:rPr>
          <w:lang w:val="uk-UA"/>
        </w:rPr>
        <w:t>: різниця у відношеннях гемодинамічних змінних між різними видами тестів</w:t>
      </w:r>
      <w:r w:rsidR="00415EF6" w:rsidRPr="001429AB">
        <w:rPr>
          <w:lang w:val="uk-UA"/>
        </w:rPr>
        <w:t>, розділених за гендерною ознакою,</w:t>
      </w:r>
      <w:r w:rsidR="00CB00E2" w:rsidRPr="001429AB">
        <w:rPr>
          <w:lang w:val="uk-UA"/>
        </w:rPr>
        <w:t xml:space="preserve"> є значущою (p &lt; 0.05).</w:t>
      </w:r>
    </w:p>
    <w:p w14:paraId="181A3194" w14:textId="41AC15F1" w:rsidR="00415EF6" w:rsidRPr="008E5D38" w:rsidRDefault="00415EF6" w:rsidP="00415EF6">
      <w:pPr>
        <w:rPr>
          <w:lang w:val="uk-UA"/>
        </w:rPr>
      </w:pPr>
      <w:r w:rsidRPr="008E5D38">
        <w:rPr>
          <w:lang w:val="uk-UA"/>
        </w:rPr>
        <w:t>3. Порівняння відношень гемодинамічних показників між різними видами тестів з додатковим розділенням за гендерною ознакою та віковою групою:</w:t>
      </w:r>
    </w:p>
    <w:p w14:paraId="3FECA76C" w14:textId="7A517174" w:rsidR="00415EF6" w:rsidRPr="001429AB" w:rsidRDefault="001429AB" w:rsidP="001429AB">
      <w:pPr>
        <w:rPr>
          <w:lang w:val="uk-UA"/>
        </w:rPr>
      </w:pPr>
      <w:r>
        <w:rPr>
          <w:rFonts w:cs="Times New Roman"/>
          <w:lang w:val="uk-UA"/>
        </w:rPr>
        <w:t xml:space="preserve">• </w:t>
      </w:r>
      <w:r w:rsidR="00415EF6" w:rsidRPr="001429AB">
        <w:rPr>
          <w:lang w:val="uk-UA"/>
        </w:rPr>
        <w:t>H</w:t>
      </w:r>
      <w:r w:rsidR="00415EF6" w:rsidRPr="001429AB">
        <w:rPr>
          <w:vertAlign w:val="subscript"/>
          <w:lang w:val="uk-UA"/>
        </w:rPr>
        <w:t>0</w:t>
      </w:r>
      <w:r w:rsidR="00415EF6" w:rsidRPr="001429AB">
        <w:rPr>
          <w:lang w:val="uk-UA"/>
        </w:rPr>
        <w:t>: різниця у відношеннях гемодинамічних змінних між різними видами тестів, розділених за гендерною ознакою та віко</w:t>
      </w:r>
      <w:r w:rsidR="0014033C" w:rsidRPr="001429AB">
        <w:rPr>
          <w:lang w:val="uk-UA"/>
        </w:rPr>
        <w:t>м</w:t>
      </w:r>
      <w:r w:rsidR="00415EF6" w:rsidRPr="001429AB">
        <w:rPr>
          <w:lang w:val="uk-UA"/>
        </w:rPr>
        <w:t>, є незначущою (p ≥ 0.05).</w:t>
      </w:r>
    </w:p>
    <w:p w14:paraId="74DFBDF6" w14:textId="1A383E48" w:rsidR="00415EF6" w:rsidRPr="001429AB" w:rsidRDefault="001429AB" w:rsidP="001429AB">
      <w:pPr>
        <w:rPr>
          <w:lang w:val="uk-UA"/>
        </w:rPr>
      </w:pPr>
      <w:r>
        <w:rPr>
          <w:rFonts w:cs="Times New Roman"/>
          <w:lang w:val="uk-UA"/>
        </w:rPr>
        <w:t xml:space="preserve">• </w:t>
      </w:r>
      <w:r w:rsidR="00415EF6" w:rsidRPr="001429AB">
        <w:rPr>
          <w:lang w:val="uk-UA"/>
        </w:rPr>
        <w:t>H</w:t>
      </w:r>
      <w:r w:rsidR="00415EF6" w:rsidRPr="001429AB">
        <w:rPr>
          <w:vertAlign w:val="subscript"/>
          <w:lang w:val="uk-UA"/>
        </w:rPr>
        <w:t>1</w:t>
      </w:r>
      <w:r w:rsidR="00415EF6" w:rsidRPr="001429AB">
        <w:rPr>
          <w:lang w:val="uk-UA"/>
        </w:rPr>
        <w:t>: різниця у відношеннях гемодинамічних змінних між різними видами тестів, розділених за гендерною ознакою</w:t>
      </w:r>
      <w:r w:rsidR="0014033C" w:rsidRPr="001429AB">
        <w:rPr>
          <w:lang w:val="uk-UA"/>
        </w:rPr>
        <w:t xml:space="preserve"> та віком</w:t>
      </w:r>
      <w:r w:rsidR="00415EF6" w:rsidRPr="001429AB">
        <w:rPr>
          <w:lang w:val="uk-UA"/>
        </w:rPr>
        <w:t>, є значущою (p &lt; 0.05).</w:t>
      </w:r>
    </w:p>
    <w:p w14:paraId="53853D36" w14:textId="093F9C31" w:rsidR="00CB00E2" w:rsidRPr="008E5D38" w:rsidRDefault="00584EB2" w:rsidP="00CB00E2">
      <w:pPr>
        <w:rPr>
          <w:lang w:val="uk-UA"/>
        </w:rPr>
      </w:pPr>
      <w:r w:rsidRPr="008E5D38">
        <w:rPr>
          <w:lang w:val="uk-UA"/>
        </w:rPr>
        <w:t xml:space="preserve">Спочатку було оцінено нормальність розподілу для САТ, ДАТ, ПАТ і ЧСС за допомогою тесту </w:t>
      </w:r>
      <w:proofErr w:type="spellStart"/>
      <w:r w:rsidRPr="008E5D38">
        <w:rPr>
          <w:lang w:val="uk-UA"/>
        </w:rPr>
        <w:t>Шапіро-Уілка</w:t>
      </w:r>
      <w:proofErr w:type="spellEnd"/>
      <w:r w:rsidRPr="008E5D38">
        <w:rPr>
          <w:lang w:val="uk-UA"/>
        </w:rPr>
        <w:t xml:space="preserve">. Результати показали відхилення від </w:t>
      </w:r>
      <w:proofErr w:type="spellStart"/>
      <w:r w:rsidRPr="008E5D38">
        <w:rPr>
          <w:lang w:val="uk-UA"/>
        </w:rPr>
        <w:t>гаусівського</w:t>
      </w:r>
      <w:proofErr w:type="spellEnd"/>
      <w:r w:rsidRPr="008E5D38">
        <w:rPr>
          <w:lang w:val="uk-UA"/>
        </w:rPr>
        <w:t xml:space="preserve"> розподілу, що вказує на ненормальність розподілу (p &lt; 0,05). В результаті цього висновку для подальшого аналізу були прийняті непараметричні статистичні методи.</w:t>
      </w:r>
    </w:p>
    <w:p w14:paraId="3C88A9F1" w14:textId="4489D6A2" w:rsidR="0069043A" w:rsidRPr="008E5D38" w:rsidRDefault="00C7613E" w:rsidP="00CB00E2">
      <w:pPr>
        <w:rPr>
          <w:lang w:val="uk-UA"/>
        </w:rPr>
      </w:pPr>
      <w:r w:rsidRPr="008E5D38">
        <w:rPr>
          <w:lang w:val="uk-UA"/>
        </w:rPr>
        <w:t xml:space="preserve">Для першого виду статистичного аналізу даних </w:t>
      </w:r>
      <w:r w:rsidR="008858EC" w:rsidRPr="008E5D38">
        <w:rPr>
          <w:lang w:val="uk-UA"/>
        </w:rPr>
        <w:t xml:space="preserve">було </w:t>
      </w:r>
      <w:r w:rsidR="00F61FE9" w:rsidRPr="008E5D38">
        <w:rPr>
          <w:lang w:val="uk-UA"/>
        </w:rPr>
        <w:t>використано увесь набір даних, поділений лише за типом тесту</w:t>
      </w:r>
      <w:r w:rsidR="000C20D2" w:rsidRPr="008E5D38">
        <w:rPr>
          <w:lang w:val="uk-UA"/>
        </w:rPr>
        <w:t xml:space="preserve"> (когнітивний та психофізичний)</w:t>
      </w:r>
      <w:r w:rsidR="00F61FE9" w:rsidRPr="008E5D38">
        <w:rPr>
          <w:lang w:val="uk-UA"/>
        </w:rPr>
        <w:t>.</w:t>
      </w:r>
    </w:p>
    <w:p w14:paraId="294A9E92" w14:textId="25D239DE" w:rsidR="00910BF8" w:rsidRDefault="00355B22" w:rsidP="00467CEA">
      <w:pPr>
        <w:rPr>
          <w:lang w:val="uk-UA"/>
        </w:rPr>
      </w:pPr>
      <w:r w:rsidRPr="008E5D38">
        <w:rPr>
          <w:lang w:val="uk-UA"/>
        </w:rPr>
        <w:t>Статистичні характеристики цього набору даних, включаючи середнє значення (μ), мінімум (</w:t>
      </w:r>
      <w:proofErr w:type="spellStart"/>
      <w:r w:rsidRPr="008E5D38">
        <w:rPr>
          <w:lang w:val="uk-UA"/>
        </w:rPr>
        <w:t>Min</w:t>
      </w:r>
      <w:proofErr w:type="spellEnd"/>
      <w:r w:rsidRPr="008E5D38">
        <w:rPr>
          <w:lang w:val="uk-UA"/>
        </w:rPr>
        <w:t xml:space="preserve">), перший </w:t>
      </w:r>
      <w:proofErr w:type="spellStart"/>
      <w:r w:rsidRPr="008E5D38">
        <w:rPr>
          <w:lang w:val="uk-UA"/>
        </w:rPr>
        <w:t>квартиль</w:t>
      </w:r>
      <w:proofErr w:type="spellEnd"/>
      <w:r w:rsidRPr="008E5D38">
        <w:rPr>
          <w:lang w:val="uk-UA"/>
        </w:rPr>
        <w:t xml:space="preserve"> (Q1), медіану (Q2), третій </w:t>
      </w:r>
      <w:proofErr w:type="spellStart"/>
      <w:r w:rsidRPr="008E5D38">
        <w:rPr>
          <w:lang w:val="uk-UA"/>
        </w:rPr>
        <w:t>квартиль</w:t>
      </w:r>
      <w:proofErr w:type="spellEnd"/>
      <w:r w:rsidRPr="008E5D38">
        <w:rPr>
          <w:lang w:val="uk-UA"/>
        </w:rPr>
        <w:t xml:space="preserve"> (Q3)</w:t>
      </w:r>
      <w:r w:rsidR="000C20D2" w:rsidRPr="008E5D38">
        <w:rPr>
          <w:lang w:val="uk-UA"/>
        </w:rPr>
        <w:t xml:space="preserve">, </w:t>
      </w:r>
      <w:r w:rsidRPr="008E5D38">
        <w:rPr>
          <w:lang w:val="uk-UA"/>
        </w:rPr>
        <w:t>максимум (</w:t>
      </w:r>
      <w:proofErr w:type="spellStart"/>
      <w:r w:rsidRPr="008E5D38">
        <w:rPr>
          <w:lang w:val="uk-UA"/>
        </w:rPr>
        <w:t>Max</w:t>
      </w:r>
      <w:proofErr w:type="spellEnd"/>
      <w:r w:rsidRPr="008E5D38">
        <w:rPr>
          <w:lang w:val="uk-UA"/>
        </w:rPr>
        <w:t>)</w:t>
      </w:r>
      <w:r w:rsidR="000C20D2" w:rsidRPr="008E5D38">
        <w:rPr>
          <w:lang w:val="uk-UA"/>
        </w:rPr>
        <w:t xml:space="preserve"> та </w:t>
      </w:r>
      <w:r w:rsidR="008B1B16" w:rsidRPr="008E5D38">
        <w:rPr>
          <w:lang w:val="uk-UA"/>
        </w:rPr>
        <w:t>стандартне відхилення (</w:t>
      </w:r>
      <w:proofErr w:type="spellStart"/>
      <w:r w:rsidR="00546B5F" w:rsidRPr="008E5D38">
        <w:rPr>
          <w:lang w:val="uk-UA"/>
        </w:rPr>
        <w:t>S</w:t>
      </w:r>
      <w:r w:rsidR="000C20D2" w:rsidRPr="008E5D38">
        <w:rPr>
          <w:lang w:val="uk-UA"/>
        </w:rPr>
        <w:t>td</w:t>
      </w:r>
      <w:proofErr w:type="spellEnd"/>
      <w:r w:rsidR="008B1B16" w:rsidRPr="008E5D38">
        <w:rPr>
          <w:lang w:val="uk-UA"/>
        </w:rPr>
        <w:t>)</w:t>
      </w:r>
      <w:r w:rsidR="000C20D2" w:rsidRPr="008E5D38">
        <w:rPr>
          <w:lang w:val="uk-UA"/>
        </w:rPr>
        <w:t xml:space="preserve"> </w:t>
      </w:r>
      <w:r w:rsidRPr="008E5D38">
        <w:rPr>
          <w:lang w:val="uk-UA"/>
        </w:rPr>
        <w:t xml:space="preserve">були систематизовані і представлені у </w:t>
      </w:r>
      <w:r w:rsidR="001B4D7D">
        <w:rPr>
          <w:lang w:val="uk-UA"/>
        </w:rPr>
        <w:t>табл. </w:t>
      </w:r>
      <w:r w:rsidR="008744E8" w:rsidRPr="008E5D38">
        <w:rPr>
          <w:lang w:val="uk-UA"/>
        </w:rPr>
        <w:t>3.</w:t>
      </w:r>
      <w:r w:rsidR="00265F1D">
        <w:rPr>
          <w:lang w:val="uk-UA"/>
        </w:rPr>
        <w:t>2</w:t>
      </w:r>
      <w:r w:rsidRPr="008E5D38">
        <w:rPr>
          <w:lang w:val="uk-UA"/>
        </w:rPr>
        <w:t>.</w:t>
      </w:r>
      <w:r w:rsidR="00E62C18" w:rsidRPr="008E5D38">
        <w:rPr>
          <w:lang w:val="uk-UA"/>
        </w:rPr>
        <w:t xml:space="preserve"> Ці статистичні показники були розглянуті для двох окремих груп спостережень: </w:t>
      </w:r>
      <w:r w:rsidR="005254C7" w:rsidRPr="008E5D38">
        <w:rPr>
          <w:lang w:val="uk-UA"/>
        </w:rPr>
        <w:t xml:space="preserve">когнітивний </w:t>
      </w:r>
      <w:r w:rsidR="00E62C18" w:rsidRPr="008E5D38">
        <w:rPr>
          <w:lang w:val="uk-UA"/>
        </w:rPr>
        <w:t>(</w:t>
      </w:r>
      <w:r w:rsidR="005254C7" w:rsidRPr="008E5D38">
        <w:rPr>
          <w:lang w:val="uk-UA"/>
        </w:rPr>
        <w:t>52</w:t>
      </w:r>
      <w:r w:rsidR="00E62C18" w:rsidRPr="008E5D38">
        <w:rPr>
          <w:lang w:val="uk-UA"/>
        </w:rPr>
        <w:t xml:space="preserve"> спостереження) та </w:t>
      </w:r>
      <w:r w:rsidR="005254C7" w:rsidRPr="008E5D38">
        <w:rPr>
          <w:lang w:val="uk-UA"/>
        </w:rPr>
        <w:t>психофізичний</w:t>
      </w:r>
      <w:r w:rsidR="00E62C18" w:rsidRPr="008E5D38">
        <w:rPr>
          <w:lang w:val="uk-UA"/>
        </w:rPr>
        <w:t xml:space="preserve"> (</w:t>
      </w:r>
      <w:r w:rsidR="00C336E3" w:rsidRPr="008E5D38">
        <w:rPr>
          <w:lang w:val="uk-UA"/>
        </w:rPr>
        <w:t>57</w:t>
      </w:r>
      <w:r w:rsidR="00E62C18" w:rsidRPr="008E5D38">
        <w:rPr>
          <w:lang w:val="uk-UA"/>
        </w:rPr>
        <w:t xml:space="preserve"> спостережень) </w:t>
      </w:r>
      <w:r w:rsidR="005254C7" w:rsidRPr="008E5D38">
        <w:rPr>
          <w:lang w:val="uk-UA"/>
        </w:rPr>
        <w:t>тип тесту.</w:t>
      </w:r>
    </w:p>
    <w:p w14:paraId="7BEB5CF4" w14:textId="08BECDCF" w:rsidR="00265F1D" w:rsidRPr="008E5D38" w:rsidRDefault="00265F1D" w:rsidP="00265F1D">
      <w:pPr>
        <w:rPr>
          <w:lang w:val="uk-UA"/>
        </w:rPr>
      </w:pPr>
      <w:r w:rsidRPr="008E5D38">
        <w:rPr>
          <w:lang w:val="uk-UA"/>
        </w:rPr>
        <w:t xml:space="preserve">Для порівняння двох різних груп та аналізу даних з не </w:t>
      </w:r>
      <w:proofErr w:type="spellStart"/>
      <w:r w:rsidRPr="008E5D38">
        <w:rPr>
          <w:lang w:val="uk-UA"/>
        </w:rPr>
        <w:t>Гаусовим</w:t>
      </w:r>
      <w:proofErr w:type="spellEnd"/>
      <w:r w:rsidRPr="008E5D38">
        <w:rPr>
          <w:lang w:val="uk-UA"/>
        </w:rPr>
        <w:t xml:space="preserve"> розподілом був використаний непараметричний U-критерій Манна-Уітні, який вважається надійним інструментом</w:t>
      </w:r>
      <w:r w:rsidRPr="00D02D5C">
        <w:rPr>
          <w:lang w:val="uk-UA"/>
        </w:rPr>
        <w:t xml:space="preserve"> </w:t>
      </w:r>
      <w:r w:rsidRPr="008E5D38">
        <w:rPr>
          <w:lang w:val="uk-UA"/>
        </w:rPr>
        <w:t>для порівняння двох різних груп і ненормального розподілу даних.</w:t>
      </w:r>
      <w:r w:rsidRPr="00265F1D">
        <w:rPr>
          <w:lang w:val="uk-UA"/>
        </w:rPr>
        <w:t xml:space="preserve"> </w:t>
      </w:r>
      <w:r w:rsidRPr="008E5D38">
        <w:rPr>
          <w:lang w:val="uk-UA"/>
        </w:rPr>
        <w:t xml:space="preserve">Результати застосування цього тесту свідчать, що нульова гіпотеза </w:t>
      </w:r>
      <w:r w:rsidRPr="008E5D38">
        <w:rPr>
          <w:lang w:val="uk-UA"/>
        </w:rPr>
        <w:lastRenderedPageBreak/>
        <w:t>підтвердилася у випадку зі значенням DBP</w:t>
      </w:r>
      <w:r w:rsidRPr="008E5D38">
        <w:rPr>
          <w:vertAlign w:val="subscript"/>
          <w:lang w:val="uk-UA"/>
        </w:rPr>
        <w:t>2</w:t>
      </w:r>
      <w:r w:rsidRPr="008E5D38">
        <w:rPr>
          <w:lang w:val="uk-UA"/>
        </w:rPr>
        <w:t>/DBP</w:t>
      </w:r>
      <w:r w:rsidRPr="008E5D38">
        <w:rPr>
          <w:vertAlign w:val="subscript"/>
          <w:lang w:val="uk-UA"/>
        </w:rPr>
        <w:t>1</w:t>
      </w:r>
      <w:r w:rsidRPr="008E5D38">
        <w:rPr>
          <w:lang w:val="uk-UA"/>
        </w:rPr>
        <w:t xml:space="preserve"> (p = 0,121), що вказує на відсутність статистично значущих відмінностей між групами когнітивного тесту та психофізичного тесту за цим показником.</w:t>
      </w:r>
    </w:p>
    <w:p w14:paraId="0553C282" w14:textId="3EFCC527" w:rsidR="008E5D38" w:rsidRPr="008E5D38" w:rsidRDefault="008E5D38" w:rsidP="008E5D38">
      <w:pPr>
        <w:jc w:val="right"/>
        <w:rPr>
          <w:i/>
          <w:iCs/>
          <w:lang w:val="uk-UA"/>
        </w:rPr>
      </w:pPr>
      <w:r w:rsidRPr="008E5D38">
        <w:rPr>
          <w:i/>
          <w:iCs/>
          <w:lang w:val="uk-UA"/>
        </w:rPr>
        <w:t>Таблиця 3.</w:t>
      </w:r>
      <w:r w:rsidR="00265F1D">
        <w:rPr>
          <w:i/>
          <w:iCs/>
          <w:lang w:val="uk-UA"/>
        </w:rPr>
        <w:t>2</w:t>
      </w:r>
      <w:r w:rsidRPr="008E5D38">
        <w:rPr>
          <w:i/>
          <w:iCs/>
          <w:lang w:val="uk-UA"/>
        </w:rPr>
        <w:t>.</w:t>
      </w:r>
    </w:p>
    <w:p w14:paraId="4B8F5DE7" w14:textId="1A08F4E9" w:rsidR="008E5D38" w:rsidRPr="008E5D38" w:rsidRDefault="008E5D38" w:rsidP="008E5D38">
      <w:pPr>
        <w:jc w:val="center"/>
        <w:rPr>
          <w:b/>
          <w:bCs/>
          <w:lang w:val="uk-UA"/>
        </w:rPr>
      </w:pPr>
      <w:r w:rsidRPr="008E5D38">
        <w:rPr>
          <w:b/>
          <w:bCs/>
          <w:lang w:val="uk-UA"/>
        </w:rPr>
        <w:t>Статистичні характеристики для даних, розподілених за типом тесту</w:t>
      </w:r>
    </w:p>
    <w:tbl>
      <w:tblPr>
        <w:tblStyle w:val="TableGrid"/>
        <w:tblW w:w="9416" w:type="dxa"/>
        <w:jc w:val="center"/>
        <w:tblLook w:val="04A0" w:firstRow="1" w:lastRow="0" w:firstColumn="1" w:lastColumn="0" w:noHBand="0" w:noVBand="1"/>
      </w:tblPr>
      <w:tblGrid>
        <w:gridCol w:w="1378"/>
        <w:gridCol w:w="741"/>
        <w:gridCol w:w="765"/>
        <w:gridCol w:w="765"/>
        <w:gridCol w:w="765"/>
        <w:gridCol w:w="765"/>
        <w:gridCol w:w="765"/>
        <w:gridCol w:w="765"/>
        <w:gridCol w:w="765"/>
        <w:gridCol w:w="765"/>
        <w:gridCol w:w="1177"/>
      </w:tblGrid>
      <w:tr w:rsidR="00EC0994" w:rsidRPr="008E5D38" w14:paraId="0B84B068" w14:textId="3685E85C" w:rsidTr="001B4D7D">
        <w:trPr>
          <w:jc w:val="center"/>
        </w:trPr>
        <w:tc>
          <w:tcPr>
            <w:tcW w:w="1378" w:type="dxa"/>
            <w:shd w:val="clear" w:color="auto" w:fill="D9E2F3" w:themeFill="accent1" w:themeFillTint="33"/>
            <w:vAlign w:val="center"/>
          </w:tcPr>
          <w:p w14:paraId="2CCD4BFF" w14:textId="77777777"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Індекс</w:t>
            </w:r>
          </w:p>
        </w:tc>
        <w:tc>
          <w:tcPr>
            <w:tcW w:w="741" w:type="dxa"/>
            <w:shd w:val="clear" w:color="auto" w:fill="D9E2F3" w:themeFill="accent1" w:themeFillTint="33"/>
            <w:vAlign w:val="center"/>
          </w:tcPr>
          <w:p w14:paraId="5AE9333A" w14:textId="12F28F46"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Тест</w:t>
            </w:r>
          </w:p>
        </w:tc>
        <w:tc>
          <w:tcPr>
            <w:tcW w:w="765" w:type="dxa"/>
            <w:shd w:val="clear" w:color="auto" w:fill="D9E2F3" w:themeFill="accent1" w:themeFillTint="33"/>
            <w:vAlign w:val="center"/>
          </w:tcPr>
          <w:p w14:paraId="3F5F1DC0" w14:textId="77777777"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μ</w:t>
            </w:r>
          </w:p>
        </w:tc>
        <w:tc>
          <w:tcPr>
            <w:tcW w:w="765" w:type="dxa"/>
            <w:shd w:val="clear" w:color="auto" w:fill="D9E2F3" w:themeFill="accent1" w:themeFillTint="33"/>
          </w:tcPr>
          <w:p w14:paraId="60125BB0" w14:textId="4F37F9B6" w:rsidR="00EC0994" w:rsidRPr="008E5D38" w:rsidRDefault="00EC0994" w:rsidP="0061220A">
            <w:pPr>
              <w:spacing w:line="240" w:lineRule="auto"/>
              <w:ind w:firstLine="0"/>
              <w:jc w:val="center"/>
              <w:rPr>
                <w:rFonts w:cs="Times New Roman"/>
                <w:sz w:val="24"/>
                <w:lang w:val="uk-UA"/>
              </w:rPr>
            </w:pPr>
            <w:proofErr w:type="spellStart"/>
            <w:r w:rsidRPr="008E5D38">
              <w:rPr>
                <w:rFonts w:cs="Times New Roman"/>
                <w:sz w:val="24"/>
                <w:lang w:val="uk-UA"/>
              </w:rPr>
              <w:t>Std</w:t>
            </w:r>
            <w:proofErr w:type="spellEnd"/>
          </w:p>
        </w:tc>
        <w:tc>
          <w:tcPr>
            <w:tcW w:w="765" w:type="dxa"/>
            <w:shd w:val="clear" w:color="auto" w:fill="D9E2F3" w:themeFill="accent1" w:themeFillTint="33"/>
            <w:vAlign w:val="center"/>
          </w:tcPr>
          <w:p w14:paraId="3F0514E2" w14:textId="303AEFE8"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Min</w:t>
            </w:r>
          </w:p>
        </w:tc>
        <w:tc>
          <w:tcPr>
            <w:tcW w:w="765" w:type="dxa"/>
            <w:shd w:val="clear" w:color="auto" w:fill="D9E2F3" w:themeFill="accent1" w:themeFillTint="33"/>
            <w:vAlign w:val="center"/>
          </w:tcPr>
          <w:p w14:paraId="40FEFC8A" w14:textId="77777777"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Q1</w:t>
            </w:r>
          </w:p>
        </w:tc>
        <w:tc>
          <w:tcPr>
            <w:tcW w:w="765" w:type="dxa"/>
            <w:shd w:val="clear" w:color="auto" w:fill="D9E2F3" w:themeFill="accent1" w:themeFillTint="33"/>
            <w:vAlign w:val="center"/>
          </w:tcPr>
          <w:p w14:paraId="112B1D31" w14:textId="77777777"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Q2</w:t>
            </w:r>
          </w:p>
        </w:tc>
        <w:tc>
          <w:tcPr>
            <w:tcW w:w="765" w:type="dxa"/>
            <w:shd w:val="clear" w:color="auto" w:fill="D9E2F3" w:themeFill="accent1" w:themeFillTint="33"/>
            <w:vAlign w:val="center"/>
          </w:tcPr>
          <w:p w14:paraId="3E0B9939" w14:textId="77777777"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Q3</w:t>
            </w:r>
          </w:p>
        </w:tc>
        <w:tc>
          <w:tcPr>
            <w:tcW w:w="765" w:type="dxa"/>
            <w:shd w:val="clear" w:color="auto" w:fill="D9E2F3" w:themeFill="accent1" w:themeFillTint="33"/>
          </w:tcPr>
          <w:p w14:paraId="3E7F87D7" w14:textId="3DB1E0B1"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IQR</w:t>
            </w:r>
          </w:p>
        </w:tc>
        <w:tc>
          <w:tcPr>
            <w:tcW w:w="765" w:type="dxa"/>
            <w:shd w:val="clear" w:color="auto" w:fill="D9E2F3" w:themeFill="accent1" w:themeFillTint="33"/>
            <w:vAlign w:val="center"/>
          </w:tcPr>
          <w:p w14:paraId="5E01F0EE" w14:textId="5F0784D3"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Max</w:t>
            </w:r>
          </w:p>
        </w:tc>
        <w:tc>
          <w:tcPr>
            <w:tcW w:w="1177" w:type="dxa"/>
            <w:shd w:val="clear" w:color="auto" w:fill="D9E2F3" w:themeFill="accent1" w:themeFillTint="33"/>
          </w:tcPr>
          <w:p w14:paraId="4A2FEE7C" w14:textId="23CC1BD4"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p-value</w:t>
            </w:r>
          </w:p>
        </w:tc>
      </w:tr>
      <w:tr w:rsidR="00EC0994" w:rsidRPr="008E5D38" w14:paraId="31DC909D" w14:textId="52F3A4A0" w:rsidTr="002A5F97">
        <w:trPr>
          <w:trHeight w:val="157"/>
          <w:jc w:val="center"/>
        </w:trPr>
        <w:tc>
          <w:tcPr>
            <w:tcW w:w="1378" w:type="dxa"/>
            <w:vMerge w:val="restart"/>
            <w:vAlign w:val="center"/>
          </w:tcPr>
          <w:p w14:paraId="7C70465E" w14:textId="5DB3AE68" w:rsidR="00EC0994" w:rsidRPr="008E5D38" w:rsidRDefault="00EC0994" w:rsidP="0061220A">
            <w:pPr>
              <w:spacing w:line="240" w:lineRule="auto"/>
              <w:ind w:firstLine="0"/>
              <w:jc w:val="center"/>
              <w:rPr>
                <w:rFonts w:cs="Times New Roman"/>
                <w:sz w:val="24"/>
                <w:vertAlign w:val="subscript"/>
                <w:lang w:val="uk-UA"/>
              </w:rPr>
            </w:pPr>
            <w:r w:rsidRPr="008E5D38">
              <w:rPr>
                <w:rFonts w:cs="Times New Roman"/>
                <w:sz w:val="24"/>
                <w:lang w:val="uk-UA"/>
              </w:rPr>
              <w:t>HR</w:t>
            </w:r>
            <w:r w:rsidRPr="008E5D38">
              <w:rPr>
                <w:rFonts w:cs="Times New Roman"/>
                <w:sz w:val="24"/>
                <w:vertAlign w:val="subscript"/>
                <w:lang w:val="uk-UA"/>
              </w:rPr>
              <w:t>2</w:t>
            </w:r>
            <w:r w:rsidRPr="008E5D38">
              <w:rPr>
                <w:rFonts w:cs="Times New Roman"/>
                <w:sz w:val="24"/>
                <w:lang w:val="uk-UA"/>
              </w:rPr>
              <w:t>/HR</w:t>
            </w:r>
            <w:r w:rsidRPr="008E5D38">
              <w:rPr>
                <w:rFonts w:cs="Times New Roman"/>
                <w:sz w:val="24"/>
                <w:vertAlign w:val="subscript"/>
                <w:lang w:val="uk-UA"/>
              </w:rPr>
              <w:t>1</w:t>
            </w:r>
          </w:p>
        </w:tc>
        <w:tc>
          <w:tcPr>
            <w:tcW w:w="741" w:type="dxa"/>
          </w:tcPr>
          <w:p w14:paraId="7A487403" w14:textId="45B56D3E" w:rsidR="00EC0994" w:rsidRPr="008E5D38" w:rsidRDefault="00EC0994"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65" w:type="dxa"/>
            <w:vAlign w:val="center"/>
          </w:tcPr>
          <w:p w14:paraId="48979EA3" w14:textId="5620BF38"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1.032</w:t>
            </w:r>
          </w:p>
        </w:tc>
        <w:tc>
          <w:tcPr>
            <w:tcW w:w="765" w:type="dxa"/>
            <w:vAlign w:val="center"/>
          </w:tcPr>
          <w:p w14:paraId="2E95867A" w14:textId="583DBC01"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0.151</w:t>
            </w:r>
          </w:p>
        </w:tc>
        <w:tc>
          <w:tcPr>
            <w:tcW w:w="765" w:type="dxa"/>
            <w:vAlign w:val="center"/>
          </w:tcPr>
          <w:p w14:paraId="7BAD9D51" w14:textId="20350F37"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0.802</w:t>
            </w:r>
          </w:p>
        </w:tc>
        <w:tc>
          <w:tcPr>
            <w:tcW w:w="765" w:type="dxa"/>
            <w:vAlign w:val="center"/>
          </w:tcPr>
          <w:p w14:paraId="4E791EEA" w14:textId="63463688"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0.935</w:t>
            </w:r>
          </w:p>
        </w:tc>
        <w:tc>
          <w:tcPr>
            <w:tcW w:w="765" w:type="dxa"/>
            <w:vAlign w:val="center"/>
          </w:tcPr>
          <w:p w14:paraId="17A3E5D4" w14:textId="55DAB11C"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1.000</w:t>
            </w:r>
          </w:p>
        </w:tc>
        <w:tc>
          <w:tcPr>
            <w:tcW w:w="765" w:type="dxa"/>
            <w:vAlign w:val="center"/>
          </w:tcPr>
          <w:p w14:paraId="05B4C24C" w14:textId="46FDD824"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1.084</w:t>
            </w:r>
          </w:p>
        </w:tc>
        <w:tc>
          <w:tcPr>
            <w:tcW w:w="765" w:type="dxa"/>
          </w:tcPr>
          <w:p w14:paraId="7D15A53F" w14:textId="62B92F0F" w:rsidR="00EC0994" w:rsidRPr="008E5D38" w:rsidRDefault="007C7956" w:rsidP="0061220A">
            <w:pPr>
              <w:spacing w:line="240" w:lineRule="auto"/>
              <w:ind w:firstLine="0"/>
              <w:jc w:val="center"/>
              <w:rPr>
                <w:rFonts w:cs="Times New Roman"/>
                <w:sz w:val="24"/>
                <w:lang w:val="uk-UA"/>
              </w:rPr>
            </w:pPr>
            <w:r w:rsidRPr="008E5D38">
              <w:rPr>
                <w:rFonts w:cs="Times New Roman"/>
                <w:sz w:val="24"/>
                <w:lang w:val="uk-UA"/>
              </w:rPr>
              <w:t>0.149</w:t>
            </w:r>
          </w:p>
        </w:tc>
        <w:tc>
          <w:tcPr>
            <w:tcW w:w="765" w:type="dxa"/>
            <w:vAlign w:val="center"/>
          </w:tcPr>
          <w:p w14:paraId="028E8DA4" w14:textId="23152413"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1.554</w:t>
            </w:r>
          </w:p>
        </w:tc>
        <w:tc>
          <w:tcPr>
            <w:tcW w:w="1177" w:type="dxa"/>
            <w:vMerge w:val="restart"/>
            <w:vAlign w:val="center"/>
          </w:tcPr>
          <w:p w14:paraId="67FF8243" w14:textId="54F5FFD0"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1.5e-05</w:t>
            </w:r>
          </w:p>
        </w:tc>
      </w:tr>
      <w:tr w:rsidR="00EC0994" w:rsidRPr="008E5D38" w14:paraId="0F8BD021" w14:textId="319A3299" w:rsidTr="002A5F97">
        <w:trPr>
          <w:trHeight w:val="157"/>
          <w:jc w:val="center"/>
        </w:trPr>
        <w:tc>
          <w:tcPr>
            <w:tcW w:w="1378" w:type="dxa"/>
            <w:vMerge/>
            <w:vAlign w:val="center"/>
          </w:tcPr>
          <w:p w14:paraId="75A4AE2D" w14:textId="77777777" w:rsidR="00EC0994" w:rsidRPr="008E5D38" w:rsidRDefault="00EC0994" w:rsidP="0061220A">
            <w:pPr>
              <w:spacing w:line="240" w:lineRule="auto"/>
              <w:ind w:firstLine="0"/>
              <w:jc w:val="center"/>
              <w:rPr>
                <w:rFonts w:cs="Times New Roman"/>
                <w:sz w:val="24"/>
                <w:lang w:val="uk-UA"/>
              </w:rPr>
            </w:pPr>
          </w:p>
        </w:tc>
        <w:tc>
          <w:tcPr>
            <w:tcW w:w="741" w:type="dxa"/>
          </w:tcPr>
          <w:p w14:paraId="49BAEEB5" w14:textId="34922583" w:rsidR="00EC0994" w:rsidRPr="008E5D38" w:rsidRDefault="00EC0994"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65" w:type="dxa"/>
            <w:vAlign w:val="center"/>
          </w:tcPr>
          <w:p w14:paraId="2364610F" w14:textId="77C6DDD1"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1.169</w:t>
            </w:r>
          </w:p>
        </w:tc>
        <w:tc>
          <w:tcPr>
            <w:tcW w:w="765" w:type="dxa"/>
            <w:vAlign w:val="center"/>
          </w:tcPr>
          <w:p w14:paraId="461456BE" w14:textId="536257E4"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0.221</w:t>
            </w:r>
          </w:p>
        </w:tc>
        <w:tc>
          <w:tcPr>
            <w:tcW w:w="765" w:type="dxa"/>
            <w:vAlign w:val="center"/>
          </w:tcPr>
          <w:p w14:paraId="5CEC44FA" w14:textId="1758D5F2"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0.635</w:t>
            </w:r>
          </w:p>
        </w:tc>
        <w:tc>
          <w:tcPr>
            <w:tcW w:w="765" w:type="dxa"/>
            <w:vAlign w:val="center"/>
          </w:tcPr>
          <w:p w14:paraId="6F1F246D" w14:textId="6F13E613"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1.048</w:t>
            </w:r>
          </w:p>
        </w:tc>
        <w:tc>
          <w:tcPr>
            <w:tcW w:w="765" w:type="dxa"/>
            <w:vAlign w:val="center"/>
          </w:tcPr>
          <w:p w14:paraId="18C5623C" w14:textId="0B294F2B"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1.144</w:t>
            </w:r>
          </w:p>
        </w:tc>
        <w:tc>
          <w:tcPr>
            <w:tcW w:w="765" w:type="dxa"/>
            <w:vAlign w:val="center"/>
          </w:tcPr>
          <w:p w14:paraId="67565C34" w14:textId="13405C1E"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1.230</w:t>
            </w:r>
          </w:p>
        </w:tc>
        <w:tc>
          <w:tcPr>
            <w:tcW w:w="765" w:type="dxa"/>
          </w:tcPr>
          <w:p w14:paraId="64405DC3" w14:textId="61B0E164" w:rsidR="00EC0994" w:rsidRPr="008E5D38" w:rsidRDefault="007C7956" w:rsidP="0061220A">
            <w:pPr>
              <w:spacing w:line="240" w:lineRule="auto"/>
              <w:ind w:firstLine="0"/>
              <w:jc w:val="center"/>
              <w:rPr>
                <w:rFonts w:cs="Times New Roman"/>
                <w:sz w:val="24"/>
                <w:lang w:val="uk-UA"/>
              </w:rPr>
            </w:pPr>
            <w:r w:rsidRPr="008E5D38">
              <w:rPr>
                <w:rFonts w:cs="Times New Roman"/>
                <w:sz w:val="24"/>
                <w:lang w:val="uk-UA"/>
              </w:rPr>
              <w:t>0.182</w:t>
            </w:r>
          </w:p>
        </w:tc>
        <w:tc>
          <w:tcPr>
            <w:tcW w:w="765" w:type="dxa"/>
            <w:vAlign w:val="center"/>
          </w:tcPr>
          <w:p w14:paraId="771C30DF" w14:textId="3F3B628C" w:rsidR="00EC0994" w:rsidRPr="008E5D38" w:rsidRDefault="00EC0994" w:rsidP="0061220A">
            <w:pPr>
              <w:spacing w:line="240" w:lineRule="auto"/>
              <w:ind w:firstLine="0"/>
              <w:jc w:val="center"/>
              <w:rPr>
                <w:rFonts w:cs="Times New Roman"/>
                <w:sz w:val="24"/>
                <w:lang w:val="uk-UA"/>
              </w:rPr>
            </w:pPr>
            <w:r w:rsidRPr="008E5D38">
              <w:rPr>
                <w:rFonts w:cs="Times New Roman"/>
                <w:sz w:val="24"/>
                <w:lang w:val="uk-UA"/>
              </w:rPr>
              <w:t>2.044</w:t>
            </w:r>
          </w:p>
        </w:tc>
        <w:tc>
          <w:tcPr>
            <w:tcW w:w="1177" w:type="dxa"/>
            <w:vMerge/>
            <w:vAlign w:val="center"/>
          </w:tcPr>
          <w:p w14:paraId="0393DADF" w14:textId="77777777" w:rsidR="00EC0994" w:rsidRPr="008E5D38" w:rsidRDefault="00EC0994" w:rsidP="0061220A">
            <w:pPr>
              <w:spacing w:line="240" w:lineRule="auto"/>
              <w:ind w:firstLine="0"/>
              <w:jc w:val="center"/>
              <w:rPr>
                <w:rFonts w:cs="Times New Roman"/>
                <w:sz w:val="24"/>
                <w:lang w:val="uk-UA"/>
              </w:rPr>
            </w:pPr>
          </w:p>
        </w:tc>
      </w:tr>
      <w:tr w:rsidR="00067D25" w:rsidRPr="008E5D38" w14:paraId="38E867E0" w14:textId="77777777" w:rsidTr="00DB277A">
        <w:trPr>
          <w:trHeight w:val="157"/>
          <w:jc w:val="center"/>
        </w:trPr>
        <w:tc>
          <w:tcPr>
            <w:tcW w:w="1378" w:type="dxa"/>
            <w:vMerge w:val="restart"/>
            <w:vAlign w:val="center"/>
          </w:tcPr>
          <w:p w14:paraId="057E80DE"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SBP</w:t>
            </w:r>
            <w:r w:rsidRPr="008E5D38">
              <w:rPr>
                <w:rFonts w:cs="Times New Roman"/>
                <w:sz w:val="24"/>
                <w:vertAlign w:val="subscript"/>
                <w:lang w:val="uk-UA"/>
              </w:rPr>
              <w:t>2</w:t>
            </w:r>
            <w:r w:rsidRPr="008E5D38">
              <w:rPr>
                <w:rFonts w:cs="Times New Roman"/>
                <w:sz w:val="24"/>
                <w:lang w:val="uk-UA"/>
              </w:rPr>
              <w:t>/SBP</w:t>
            </w:r>
            <w:r w:rsidRPr="008E5D38">
              <w:rPr>
                <w:rFonts w:cs="Times New Roman"/>
                <w:sz w:val="24"/>
                <w:vertAlign w:val="subscript"/>
                <w:lang w:val="uk-UA"/>
              </w:rPr>
              <w:t>1</w:t>
            </w:r>
          </w:p>
        </w:tc>
        <w:tc>
          <w:tcPr>
            <w:tcW w:w="741" w:type="dxa"/>
          </w:tcPr>
          <w:p w14:paraId="61227DD1" w14:textId="77777777" w:rsidR="00067D25" w:rsidRPr="008E5D38" w:rsidRDefault="00067D25"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65" w:type="dxa"/>
            <w:vAlign w:val="center"/>
          </w:tcPr>
          <w:p w14:paraId="0341AB79"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0.999</w:t>
            </w:r>
          </w:p>
        </w:tc>
        <w:tc>
          <w:tcPr>
            <w:tcW w:w="765" w:type="dxa"/>
            <w:vAlign w:val="center"/>
          </w:tcPr>
          <w:p w14:paraId="095BEDB1"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0.150</w:t>
            </w:r>
          </w:p>
        </w:tc>
        <w:tc>
          <w:tcPr>
            <w:tcW w:w="765" w:type="dxa"/>
            <w:vAlign w:val="center"/>
          </w:tcPr>
          <w:p w14:paraId="26BA63A4"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0.761</w:t>
            </w:r>
          </w:p>
        </w:tc>
        <w:tc>
          <w:tcPr>
            <w:tcW w:w="765" w:type="dxa"/>
            <w:vAlign w:val="center"/>
          </w:tcPr>
          <w:p w14:paraId="578D47DC"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0.924</w:t>
            </w:r>
          </w:p>
        </w:tc>
        <w:tc>
          <w:tcPr>
            <w:tcW w:w="765" w:type="dxa"/>
            <w:vAlign w:val="center"/>
          </w:tcPr>
          <w:p w14:paraId="620AA3D7"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0.984</w:t>
            </w:r>
          </w:p>
        </w:tc>
        <w:tc>
          <w:tcPr>
            <w:tcW w:w="765" w:type="dxa"/>
            <w:vAlign w:val="center"/>
          </w:tcPr>
          <w:p w14:paraId="4D3C5A54"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1.029</w:t>
            </w:r>
          </w:p>
        </w:tc>
        <w:tc>
          <w:tcPr>
            <w:tcW w:w="765" w:type="dxa"/>
          </w:tcPr>
          <w:p w14:paraId="1F621F96"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0.104</w:t>
            </w:r>
          </w:p>
        </w:tc>
        <w:tc>
          <w:tcPr>
            <w:tcW w:w="765" w:type="dxa"/>
            <w:vAlign w:val="center"/>
          </w:tcPr>
          <w:p w14:paraId="12627385"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1.900</w:t>
            </w:r>
          </w:p>
        </w:tc>
        <w:tc>
          <w:tcPr>
            <w:tcW w:w="1177" w:type="dxa"/>
            <w:vMerge w:val="restart"/>
            <w:vAlign w:val="center"/>
          </w:tcPr>
          <w:p w14:paraId="65F6675E"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2.0e-11</w:t>
            </w:r>
          </w:p>
        </w:tc>
      </w:tr>
      <w:tr w:rsidR="00067D25" w:rsidRPr="008E5D38" w14:paraId="3D6EFD99" w14:textId="77777777" w:rsidTr="00DB277A">
        <w:trPr>
          <w:trHeight w:val="157"/>
          <w:jc w:val="center"/>
        </w:trPr>
        <w:tc>
          <w:tcPr>
            <w:tcW w:w="1378" w:type="dxa"/>
            <w:vMerge/>
            <w:vAlign w:val="center"/>
          </w:tcPr>
          <w:p w14:paraId="46E5D756" w14:textId="77777777" w:rsidR="00067D25" w:rsidRPr="008E5D38" w:rsidRDefault="00067D25" w:rsidP="0061220A">
            <w:pPr>
              <w:spacing w:line="240" w:lineRule="auto"/>
              <w:ind w:firstLine="0"/>
              <w:jc w:val="center"/>
              <w:rPr>
                <w:rFonts w:cs="Times New Roman"/>
                <w:sz w:val="24"/>
                <w:lang w:val="uk-UA"/>
              </w:rPr>
            </w:pPr>
          </w:p>
        </w:tc>
        <w:tc>
          <w:tcPr>
            <w:tcW w:w="741" w:type="dxa"/>
          </w:tcPr>
          <w:p w14:paraId="7A82EBB6" w14:textId="77777777" w:rsidR="00067D25" w:rsidRPr="008E5D38" w:rsidRDefault="00067D25"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65" w:type="dxa"/>
            <w:vAlign w:val="center"/>
          </w:tcPr>
          <w:p w14:paraId="0B998D6C"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1.152</w:t>
            </w:r>
          </w:p>
        </w:tc>
        <w:tc>
          <w:tcPr>
            <w:tcW w:w="765" w:type="dxa"/>
            <w:vAlign w:val="center"/>
          </w:tcPr>
          <w:p w14:paraId="1CD315B8"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0.146</w:t>
            </w:r>
          </w:p>
        </w:tc>
        <w:tc>
          <w:tcPr>
            <w:tcW w:w="765" w:type="dxa"/>
            <w:vAlign w:val="center"/>
          </w:tcPr>
          <w:p w14:paraId="68F4F122"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0.699</w:t>
            </w:r>
          </w:p>
        </w:tc>
        <w:tc>
          <w:tcPr>
            <w:tcW w:w="765" w:type="dxa"/>
            <w:vAlign w:val="center"/>
          </w:tcPr>
          <w:p w14:paraId="17D39586"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1.058</w:t>
            </w:r>
          </w:p>
        </w:tc>
        <w:tc>
          <w:tcPr>
            <w:tcW w:w="765" w:type="dxa"/>
            <w:vAlign w:val="center"/>
          </w:tcPr>
          <w:p w14:paraId="2B1BE5EF"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1.124</w:t>
            </w:r>
          </w:p>
        </w:tc>
        <w:tc>
          <w:tcPr>
            <w:tcW w:w="765" w:type="dxa"/>
            <w:vAlign w:val="center"/>
          </w:tcPr>
          <w:p w14:paraId="6850DAC3"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1.250</w:t>
            </w:r>
          </w:p>
        </w:tc>
        <w:tc>
          <w:tcPr>
            <w:tcW w:w="765" w:type="dxa"/>
          </w:tcPr>
          <w:p w14:paraId="00E55BFC"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0.192</w:t>
            </w:r>
          </w:p>
        </w:tc>
        <w:tc>
          <w:tcPr>
            <w:tcW w:w="765" w:type="dxa"/>
            <w:vAlign w:val="center"/>
          </w:tcPr>
          <w:p w14:paraId="7A0690A9"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1.547</w:t>
            </w:r>
          </w:p>
        </w:tc>
        <w:tc>
          <w:tcPr>
            <w:tcW w:w="1177" w:type="dxa"/>
            <w:vMerge/>
            <w:vAlign w:val="center"/>
          </w:tcPr>
          <w:p w14:paraId="68E8937C" w14:textId="77777777" w:rsidR="00067D25" w:rsidRPr="008E5D38" w:rsidRDefault="00067D25" w:rsidP="0061220A">
            <w:pPr>
              <w:spacing w:line="240" w:lineRule="auto"/>
              <w:ind w:firstLine="0"/>
              <w:jc w:val="center"/>
              <w:rPr>
                <w:rFonts w:cs="Times New Roman"/>
                <w:sz w:val="24"/>
                <w:lang w:val="uk-UA"/>
              </w:rPr>
            </w:pPr>
          </w:p>
        </w:tc>
      </w:tr>
      <w:tr w:rsidR="00067D25" w:rsidRPr="008E5D38" w14:paraId="01460D2A" w14:textId="77777777" w:rsidTr="00DB277A">
        <w:trPr>
          <w:trHeight w:val="157"/>
          <w:jc w:val="center"/>
        </w:trPr>
        <w:tc>
          <w:tcPr>
            <w:tcW w:w="1378" w:type="dxa"/>
            <w:vMerge w:val="restart"/>
            <w:vAlign w:val="center"/>
          </w:tcPr>
          <w:p w14:paraId="6603B298"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DBP</w:t>
            </w:r>
            <w:r w:rsidRPr="008E5D38">
              <w:rPr>
                <w:rFonts w:cs="Times New Roman"/>
                <w:sz w:val="24"/>
                <w:vertAlign w:val="subscript"/>
                <w:lang w:val="uk-UA"/>
              </w:rPr>
              <w:t>2</w:t>
            </w:r>
            <w:r w:rsidRPr="008E5D38">
              <w:rPr>
                <w:rFonts w:cs="Times New Roman"/>
                <w:sz w:val="24"/>
                <w:lang w:val="uk-UA"/>
              </w:rPr>
              <w:t>/DBP</w:t>
            </w:r>
            <w:r w:rsidRPr="008E5D38">
              <w:rPr>
                <w:rFonts w:cs="Times New Roman"/>
                <w:sz w:val="24"/>
                <w:vertAlign w:val="subscript"/>
                <w:lang w:val="uk-UA"/>
              </w:rPr>
              <w:t>1</w:t>
            </w:r>
          </w:p>
        </w:tc>
        <w:tc>
          <w:tcPr>
            <w:tcW w:w="741" w:type="dxa"/>
          </w:tcPr>
          <w:p w14:paraId="36E74D28" w14:textId="77777777" w:rsidR="00067D25" w:rsidRPr="008E5D38" w:rsidRDefault="00067D25"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65" w:type="dxa"/>
            <w:vAlign w:val="center"/>
          </w:tcPr>
          <w:p w14:paraId="6287CC80"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1.025</w:t>
            </w:r>
          </w:p>
        </w:tc>
        <w:tc>
          <w:tcPr>
            <w:tcW w:w="765" w:type="dxa"/>
            <w:vAlign w:val="center"/>
          </w:tcPr>
          <w:p w14:paraId="0EBD2398"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0.133</w:t>
            </w:r>
          </w:p>
        </w:tc>
        <w:tc>
          <w:tcPr>
            <w:tcW w:w="765" w:type="dxa"/>
            <w:vAlign w:val="center"/>
          </w:tcPr>
          <w:p w14:paraId="090B3093"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0.857</w:t>
            </w:r>
          </w:p>
        </w:tc>
        <w:tc>
          <w:tcPr>
            <w:tcW w:w="765" w:type="dxa"/>
            <w:vAlign w:val="center"/>
          </w:tcPr>
          <w:p w14:paraId="0D532D47"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0.950</w:t>
            </w:r>
          </w:p>
        </w:tc>
        <w:tc>
          <w:tcPr>
            <w:tcW w:w="765" w:type="dxa"/>
            <w:vAlign w:val="center"/>
          </w:tcPr>
          <w:p w14:paraId="4AFCC745"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0.994</w:t>
            </w:r>
          </w:p>
        </w:tc>
        <w:tc>
          <w:tcPr>
            <w:tcW w:w="765" w:type="dxa"/>
            <w:vAlign w:val="center"/>
          </w:tcPr>
          <w:p w14:paraId="5E759109"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1.065</w:t>
            </w:r>
          </w:p>
        </w:tc>
        <w:tc>
          <w:tcPr>
            <w:tcW w:w="765" w:type="dxa"/>
          </w:tcPr>
          <w:p w14:paraId="5F49E07B"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0.115</w:t>
            </w:r>
          </w:p>
        </w:tc>
        <w:tc>
          <w:tcPr>
            <w:tcW w:w="765" w:type="dxa"/>
            <w:vAlign w:val="center"/>
          </w:tcPr>
          <w:p w14:paraId="3035C333"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1.755</w:t>
            </w:r>
          </w:p>
        </w:tc>
        <w:tc>
          <w:tcPr>
            <w:tcW w:w="1177" w:type="dxa"/>
            <w:vMerge w:val="restart"/>
            <w:vAlign w:val="center"/>
          </w:tcPr>
          <w:p w14:paraId="198E4050"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1.2e-01</w:t>
            </w:r>
          </w:p>
        </w:tc>
      </w:tr>
      <w:tr w:rsidR="00067D25" w:rsidRPr="008E5D38" w14:paraId="798D0FA6" w14:textId="77777777" w:rsidTr="00DB277A">
        <w:trPr>
          <w:trHeight w:val="157"/>
          <w:jc w:val="center"/>
        </w:trPr>
        <w:tc>
          <w:tcPr>
            <w:tcW w:w="1378" w:type="dxa"/>
            <w:vMerge/>
            <w:vAlign w:val="center"/>
          </w:tcPr>
          <w:p w14:paraId="7773BE66" w14:textId="77777777" w:rsidR="00067D25" w:rsidRPr="008E5D38" w:rsidRDefault="00067D25" w:rsidP="0061220A">
            <w:pPr>
              <w:spacing w:line="240" w:lineRule="auto"/>
              <w:ind w:firstLine="0"/>
              <w:jc w:val="center"/>
              <w:rPr>
                <w:rFonts w:cs="Times New Roman"/>
                <w:sz w:val="24"/>
                <w:lang w:val="uk-UA"/>
              </w:rPr>
            </w:pPr>
          </w:p>
        </w:tc>
        <w:tc>
          <w:tcPr>
            <w:tcW w:w="741" w:type="dxa"/>
          </w:tcPr>
          <w:p w14:paraId="2E5C4D76" w14:textId="77777777" w:rsidR="00067D25" w:rsidRPr="008E5D38" w:rsidRDefault="00067D25"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65" w:type="dxa"/>
            <w:vAlign w:val="center"/>
          </w:tcPr>
          <w:p w14:paraId="26147738"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1.049</w:t>
            </w:r>
          </w:p>
        </w:tc>
        <w:tc>
          <w:tcPr>
            <w:tcW w:w="765" w:type="dxa"/>
            <w:vAlign w:val="center"/>
          </w:tcPr>
          <w:p w14:paraId="7A2E6087"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0.161</w:t>
            </w:r>
          </w:p>
        </w:tc>
        <w:tc>
          <w:tcPr>
            <w:tcW w:w="765" w:type="dxa"/>
            <w:vAlign w:val="center"/>
          </w:tcPr>
          <w:p w14:paraId="603A1C4B"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0.518</w:t>
            </w:r>
          </w:p>
        </w:tc>
        <w:tc>
          <w:tcPr>
            <w:tcW w:w="765" w:type="dxa"/>
            <w:vAlign w:val="center"/>
          </w:tcPr>
          <w:p w14:paraId="305C4FD3"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0.963</w:t>
            </w:r>
          </w:p>
        </w:tc>
        <w:tc>
          <w:tcPr>
            <w:tcW w:w="765" w:type="dxa"/>
            <w:vAlign w:val="center"/>
          </w:tcPr>
          <w:p w14:paraId="606F1EAD"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1.043</w:t>
            </w:r>
          </w:p>
        </w:tc>
        <w:tc>
          <w:tcPr>
            <w:tcW w:w="765" w:type="dxa"/>
            <w:vAlign w:val="center"/>
          </w:tcPr>
          <w:p w14:paraId="21F8C890"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1.132</w:t>
            </w:r>
          </w:p>
        </w:tc>
        <w:tc>
          <w:tcPr>
            <w:tcW w:w="765" w:type="dxa"/>
          </w:tcPr>
          <w:p w14:paraId="6032FD80"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0.169</w:t>
            </w:r>
          </w:p>
        </w:tc>
        <w:tc>
          <w:tcPr>
            <w:tcW w:w="765" w:type="dxa"/>
            <w:vAlign w:val="center"/>
          </w:tcPr>
          <w:p w14:paraId="1F33F264" w14:textId="77777777" w:rsidR="00067D25" w:rsidRPr="008E5D38" w:rsidRDefault="00067D25" w:rsidP="0061220A">
            <w:pPr>
              <w:spacing w:line="240" w:lineRule="auto"/>
              <w:ind w:firstLine="0"/>
              <w:jc w:val="center"/>
              <w:rPr>
                <w:rFonts w:cs="Times New Roman"/>
                <w:sz w:val="24"/>
                <w:lang w:val="uk-UA"/>
              </w:rPr>
            </w:pPr>
            <w:r w:rsidRPr="008E5D38">
              <w:rPr>
                <w:rFonts w:cs="Times New Roman"/>
                <w:sz w:val="24"/>
                <w:lang w:val="uk-UA"/>
              </w:rPr>
              <w:t>1.686</w:t>
            </w:r>
          </w:p>
        </w:tc>
        <w:tc>
          <w:tcPr>
            <w:tcW w:w="1177" w:type="dxa"/>
            <w:vMerge/>
            <w:vAlign w:val="center"/>
          </w:tcPr>
          <w:p w14:paraId="26E6A678" w14:textId="77777777" w:rsidR="00067D25" w:rsidRPr="008E5D38" w:rsidRDefault="00067D25" w:rsidP="0061220A">
            <w:pPr>
              <w:spacing w:line="240" w:lineRule="auto"/>
              <w:ind w:firstLine="0"/>
              <w:jc w:val="center"/>
              <w:rPr>
                <w:rFonts w:cs="Times New Roman"/>
                <w:sz w:val="24"/>
                <w:lang w:val="uk-UA"/>
              </w:rPr>
            </w:pPr>
          </w:p>
        </w:tc>
      </w:tr>
    </w:tbl>
    <w:p w14:paraId="27888004" w14:textId="77777777" w:rsidR="00067D25" w:rsidRDefault="00067D25" w:rsidP="0025210B">
      <w:pPr>
        <w:rPr>
          <w:lang w:val="uk-UA"/>
        </w:rPr>
      </w:pPr>
    </w:p>
    <w:p w14:paraId="1957D6C4" w14:textId="466D4950" w:rsidR="008744E8" w:rsidRPr="008E5D38" w:rsidRDefault="0025210B" w:rsidP="0025210B">
      <w:pPr>
        <w:rPr>
          <w:lang w:val="uk-UA"/>
        </w:rPr>
      </w:pPr>
      <w:r w:rsidRPr="008E5D38">
        <w:rPr>
          <w:lang w:val="uk-UA"/>
        </w:rPr>
        <w:t xml:space="preserve">Навпаки, щодо </w:t>
      </w:r>
      <w:r w:rsidR="00295CFD" w:rsidRPr="008E5D38">
        <w:rPr>
          <w:lang w:val="uk-UA"/>
        </w:rPr>
        <w:t>HR</w:t>
      </w:r>
      <w:r w:rsidR="00295CFD" w:rsidRPr="008E5D38">
        <w:rPr>
          <w:vertAlign w:val="subscript"/>
          <w:lang w:val="uk-UA"/>
        </w:rPr>
        <w:t>2</w:t>
      </w:r>
      <w:r w:rsidR="00295CFD" w:rsidRPr="008E5D38">
        <w:rPr>
          <w:lang w:val="uk-UA"/>
        </w:rPr>
        <w:t>/HR</w:t>
      </w:r>
      <w:r w:rsidR="00295CFD" w:rsidRPr="008E5D38">
        <w:rPr>
          <w:vertAlign w:val="subscript"/>
          <w:lang w:val="uk-UA"/>
        </w:rPr>
        <w:t>1</w:t>
      </w:r>
      <w:r w:rsidR="00295CFD" w:rsidRPr="008E5D38">
        <w:rPr>
          <w:lang w:val="uk-UA"/>
        </w:rPr>
        <w:t xml:space="preserve"> </w:t>
      </w:r>
      <w:r w:rsidRPr="008E5D38">
        <w:rPr>
          <w:lang w:val="uk-UA"/>
        </w:rPr>
        <w:t>(p &lt; 0,05)</w:t>
      </w:r>
      <w:r w:rsidR="00295CFD" w:rsidRPr="008E5D38">
        <w:rPr>
          <w:lang w:val="uk-UA"/>
        </w:rPr>
        <w:t xml:space="preserve"> та</w:t>
      </w:r>
      <w:r w:rsidRPr="008E5D38">
        <w:rPr>
          <w:lang w:val="uk-UA"/>
        </w:rPr>
        <w:t xml:space="preserve"> </w:t>
      </w:r>
      <w:r w:rsidR="00295CFD" w:rsidRPr="008E5D38">
        <w:rPr>
          <w:lang w:val="uk-UA"/>
        </w:rPr>
        <w:t>SBP</w:t>
      </w:r>
      <w:r w:rsidR="00295CFD" w:rsidRPr="008E5D38">
        <w:rPr>
          <w:vertAlign w:val="subscript"/>
          <w:lang w:val="uk-UA"/>
        </w:rPr>
        <w:t>2</w:t>
      </w:r>
      <w:r w:rsidR="00295CFD" w:rsidRPr="008E5D38">
        <w:rPr>
          <w:lang w:val="uk-UA"/>
        </w:rPr>
        <w:t>/SBP</w:t>
      </w:r>
      <w:r w:rsidR="00295CFD" w:rsidRPr="008E5D38">
        <w:rPr>
          <w:vertAlign w:val="subscript"/>
          <w:lang w:val="uk-UA"/>
        </w:rPr>
        <w:t>1</w:t>
      </w:r>
      <w:r w:rsidR="00295CFD" w:rsidRPr="008E5D38">
        <w:rPr>
          <w:lang w:val="uk-UA"/>
        </w:rPr>
        <w:t xml:space="preserve"> </w:t>
      </w:r>
      <w:r w:rsidRPr="008E5D38">
        <w:rPr>
          <w:lang w:val="uk-UA"/>
        </w:rPr>
        <w:t xml:space="preserve">(p &lt; 0,05) альтернативна гіпотеза була підтверджена. Це підтверджується даними, наведеними в таблиці </w:t>
      </w:r>
      <w:r w:rsidR="00295CFD" w:rsidRPr="008E5D38">
        <w:rPr>
          <w:lang w:val="uk-UA"/>
        </w:rPr>
        <w:t>3.2</w:t>
      </w:r>
      <w:r w:rsidRPr="008E5D38">
        <w:rPr>
          <w:lang w:val="uk-UA"/>
        </w:rPr>
        <w:t>, де видно значні розбіжності між усіма статистичними показниками для описаних показників.</w:t>
      </w:r>
    </w:p>
    <w:p w14:paraId="2B71F377" w14:textId="57F31471" w:rsidR="0003730F" w:rsidRPr="008E5D38" w:rsidRDefault="00236F74" w:rsidP="0025210B">
      <w:pPr>
        <w:rPr>
          <w:lang w:val="uk-UA"/>
        </w:rPr>
      </w:pPr>
      <w:r w:rsidRPr="008E5D38">
        <w:rPr>
          <w:lang w:val="uk-UA"/>
        </w:rPr>
        <w:t>Порівнюючи значення статистичних показників для двох видів тестів, можна зробити кілька спостережень і висновків:</w:t>
      </w:r>
      <w:r w:rsidR="00CC5C73" w:rsidRPr="008E5D38">
        <w:rPr>
          <w:lang w:val="uk-UA"/>
        </w:rPr>
        <w:t xml:space="preserve"> у загальній тенденції значення статистичних показників</w:t>
      </w:r>
      <w:r w:rsidR="00166393" w:rsidRPr="008E5D38">
        <w:rPr>
          <w:lang w:val="uk-UA"/>
        </w:rPr>
        <w:t xml:space="preserve"> </w:t>
      </w:r>
      <w:r w:rsidR="00383002" w:rsidRPr="008E5D38">
        <w:rPr>
          <w:lang w:val="uk-UA"/>
        </w:rPr>
        <w:t xml:space="preserve">гемодинамічних </w:t>
      </w:r>
      <w:r w:rsidR="00166393" w:rsidRPr="008E5D38">
        <w:rPr>
          <w:lang w:val="uk-UA"/>
        </w:rPr>
        <w:t xml:space="preserve">відношень </w:t>
      </w:r>
      <w:r w:rsidR="00CC5C73" w:rsidRPr="008E5D38">
        <w:rPr>
          <w:lang w:val="uk-UA"/>
        </w:rPr>
        <w:t>для психофізичного типу тесту є більшими за</w:t>
      </w:r>
      <w:r w:rsidR="00166393" w:rsidRPr="008E5D38">
        <w:rPr>
          <w:lang w:val="uk-UA"/>
        </w:rPr>
        <w:t xml:space="preserve"> значення </w:t>
      </w:r>
      <w:r w:rsidR="00383002" w:rsidRPr="008E5D38">
        <w:rPr>
          <w:lang w:val="uk-UA"/>
        </w:rPr>
        <w:t xml:space="preserve">для когнітивного типу навантаження, що може бути </w:t>
      </w:r>
      <w:r w:rsidR="00F334F8" w:rsidRPr="008E5D38">
        <w:rPr>
          <w:lang w:val="uk-UA"/>
        </w:rPr>
        <w:t>результатом більш вираженої реакції саме на психофізичне навантаження.</w:t>
      </w:r>
    </w:p>
    <w:p w14:paraId="61A3AF6E" w14:textId="58AE32BE" w:rsidR="00B9761D" w:rsidRPr="008E5D38" w:rsidRDefault="00B9761D" w:rsidP="0025210B">
      <w:pPr>
        <w:rPr>
          <w:lang w:val="uk-UA"/>
        </w:rPr>
      </w:pPr>
      <w:r w:rsidRPr="008E5D38">
        <w:rPr>
          <w:lang w:val="uk-UA"/>
        </w:rPr>
        <w:t>При проведенні непараметричного тесту, як і зазначено вище, статистичні відмінності виявлено лише у випадку HR</w:t>
      </w:r>
      <w:r w:rsidRPr="008E5D38">
        <w:rPr>
          <w:vertAlign w:val="subscript"/>
          <w:lang w:val="uk-UA"/>
        </w:rPr>
        <w:t>2</w:t>
      </w:r>
      <w:r w:rsidRPr="008E5D38">
        <w:rPr>
          <w:lang w:val="uk-UA"/>
        </w:rPr>
        <w:t>/HR</w:t>
      </w:r>
      <w:r w:rsidRPr="008E5D38">
        <w:rPr>
          <w:vertAlign w:val="subscript"/>
          <w:lang w:val="uk-UA"/>
        </w:rPr>
        <w:t>1</w:t>
      </w:r>
      <w:r w:rsidRPr="008E5D38">
        <w:rPr>
          <w:lang w:val="uk-UA"/>
        </w:rPr>
        <w:t xml:space="preserve"> та SBP</w:t>
      </w:r>
      <w:r w:rsidRPr="008E5D38">
        <w:rPr>
          <w:vertAlign w:val="subscript"/>
          <w:lang w:val="uk-UA"/>
        </w:rPr>
        <w:t>2</w:t>
      </w:r>
      <w:r w:rsidRPr="008E5D38">
        <w:rPr>
          <w:lang w:val="uk-UA"/>
        </w:rPr>
        <w:t>/SBP</w:t>
      </w:r>
      <w:r w:rsidRPr="008E5D38">
        <w:rPr>
          <w:vertAlign w:val="subscript"/>
          <w:lang w:val="uk-UA"/>
        </w:rPr>
        <w:t>1</w:t>
      </w:r>
      <w:r w:rsidRPr="008E5D38">
        <w:rPr>
          <w:lang w:val="uk-UA"/>
        </w:rPr>
        <w:t>, але не для DBP</w:t>
      </w:r>
      <w:r w:rsidRPr="008E5D38">
        <w:rPr>
          <w:vertAlign w:val="subscript"/>
          <w:lang w:val="uk-UA"/>
        </w:rPr>
        <w:t>2</w:t>
      </w:r>
      <w:r w:rsidRPr="008E5D38">
        <w:rPr>
          <w:lang w:val="uk-UA"/>
        </w:rPr>
        <w:t>/DBP</w:t>
      </w:r>
      <w:r w:rsidRPr="008E5D38">
        <w:rPr>
          <w:vertAlign w:val="subscript"/>
          <w:lang w:val="uk-UA"/>
        </w:rPr>
        <w:t>1</w:t>
      </w:r>
      <w:r w:rsidRPr="008E5D38">
        <w:rPr>
          <w:lang w:val="uk-UA"/>
        </w:rPr>
        <w:t xml:space="preserve">, що вказує на те, що </w:t>
      </w:r>
      <w:r w:rsidR="00A720F7" w:rsidRPr="008E5D38">
        <w:rPr>
          <w:lang w:val="uk-UA"/>
        </w:rPr>
        <w:t>САТ та ЧСС реагу</w:t>
      </w:r>
      <w:r w:rsidR="00F12449" w:rsidRPr="008E5D38">
        <w:rPr>
          <w:lang w:val="uk-UA"/>
        </w:rPr>
        <w:t>ють</w:t>
      </w:r>
      <w:r w:rsidR="00A720F7" w:rsidRPr="008E5D38">
        <w:rPr>
          <w:lang w:val="uk-UA"/>
        </w:rPr>
        <w:t xml:space="preserve"> на стресові події </w:t>
      </w:r>
      <w:r w:rsidR="005B3A20" w:rsidRPr="008E5D38">
        <w:rPr>
          <w:lang w:val="uk-UA"/>
        </w:rPr>
        <w:t>найбільш виражено у порівнянні з відповіддю ДАТ.</w:t>
      </w:r>
      <w:r w:rsidR="006B4A45" w:rsidRPr="008E5D38">
        <w:rPr>
          <w:lang w:val="uk-UA"/>
        </w:rPr>
        <w:t xml:space="preserve"> Також, слід зазначити, що показники HR</w:t>
      </w:r>
      <w:r w:rsidR="006B4A45" w:rsidRPr="008E5D38">
        <w:rPr>
          <w:vertAlign w:val="subscript"/>
          <w:lang w:val="uk-UA"/>
        </w:rPr>
        <w:t>2</w:t>
      </w:r>
      <w:r w:rsidR="006B4A45" w:rsidRPr="008E5D38">
        <w:rPr>
          <w:lang w:val="uk-UA"/>
        </w:rPr>
        <w:t>/HR</w:t>
      </w:r>
      <w:r w:rsidR="006B4A45" w:rsidRPr="008E5D38">
        <w:rPr>
          <w:vertAlign w:val="subscript"/>
          <w:lang w:val="uk-UA"/>
        </w:rPr>
        <w:t>1</w:t>
      </w:r>
      <w:r w:rsidR="006B4A45" w:rsidRPr="008E5D38">
        <w:rPr>
          <w:lang w:val="uk-UA"/>
        </w:rPr>
        <w:t>, SBP</w:t>
      </w:r>
      <w:r w:rsidR="006B4A45" w:rsidRPr="008E5D38">
        <w:rPr>
          <w:vertAlign w:val="subscript"/>
          <w:lang w:val="uk-UA"/>
        </w:rPr>
        <w:t>2</w:t>
      </w:r>
      <w:r w:rsidR="006B4A45" w:rsidRPr="008E5D38">
        <w:rPr>
          <w:lang w:val="uk-UA"/>
        </w:rPr>
        <w:t>/SBP</w:t>
      </w:r>
      <w:r w:rsidR="006B4A45" w:rsidRPr="008E5D38">
        <w:rPr>
          <w:vertAlign w:val="subscript"/>
          <w:lang w:val="uk-UA"/>
        </w:rPr>
        <w:t>1</w:t>
      </w:r>
      <w:r w:rsidR="006B4A45" w:rsidRPr="008E5D38">
        <w:rPr>
          <w:lang w:val="uk-UA"/>
        </w:rPr>
        <w:t xml:space="preserve"> та DBP</w:t>
      </w:r>
      <w:r w:rsidR="006B4A45" w:rsidRPr="008E5D38">
        <w:rPr>
          <w:vertAlign w:val="subscript"/>
          <w:lang w:val="uk-UA"/>
        </w:rPr>
        <w:t>2</w:t>
      </w:r>
      <w:r w:rsidR="006B4A45" w:rsidRPr="008E5D38">
        <w:rPr>
          <w:lang w:val="uk-UA"/>
        </w:rPr>
        <w:t>/DBP</w:t>
      </w:r>
      <w:r w:rsidR="006B4A45" w:rsidRPr="008E5D38">
        <w:rPr>
          <w:vertAlign w:val="subscript"/>
          <w:lang w:val="uk-UA"/>
        </w:rPr>
        <w:t xml:space="preserve">1 </w:t>
      </w:r>
      <w:r w:rsidR="006B4A45" w:rsidRPr="008E5D38">
        <w:rPr>
          <w:lang w:val="uk-UA"/>
        </w:rPr>
        <w:t xml:space="preserve">для психофізичного навантаження характеризувалися ширшими діапазонами змін, що можна простежити за </w:t>
      </w:r>
      <w:proofErr w:type="spellStart"/>
      <w:r w:rsidR="006B4A45" w:rsidRPr="008E5D38">
        <w:rPr>
          <w:lang w:val="uk-UA"/>
        </w:rPr>
        <w:t>інтерквартильним</w:t>
      </w:r>
      <w:proofErr w:type="spellEnd"/>
      <w:r w:rsidR="006B4A45" w:rsidRPr="008E5D38">
        <w:rPr>
          <w:lang w:val="uk-UA"/>
        </w:rPr>
        <w:t xml:space="preserve"> розмахом (різниця між Q1 та Q3) та диспропорцією між мінімальним та максимальним значеннями.</w:t>
      </w:r>
    </w:p>
    <w:p w14:paraId="0E38A978" w14:textId="001975BE" w:rsidR="005A4060" w:rsidRDefault="00240986" w:rsidP="007522FE">
      <w:pPr>
        <w:rPr>
          <w:lang w:val="uk-UA"/>
        </w:rPr>
      </w:pPr>
      <w:r w:rsidRPr="008E5D38">
        <w:rPr>
          <w:lang w:val="uk-UA"/>
        </w:rPr>
        <w:t xml:space="preserve">Для перевірки наступної поставленої статистичної гіпотези, дані було розділено </w:t>
      </w:r>
      <w:r w:rsidR="00984EA2" w:rsidRPr="008E5D38">
        <w:rPr>
          <w:lang w:val="uk-UA"/>
        </w:rPr>
        <w:t>за гендерною ознакою (чоловіки та жінки) і досліджено таким же способом, що і наведено вище.</w:t>
      </w:r>
      <w:r w:rsidR="008E5D38">
        <w:rPr>
          <w:lang w:val="uk-UA"/>
        </w:rPr>
        <w:t xml:space="preserve"> Результати представлені у </w:t>
      </w:r>
      <w:r w:rsidR="001B4D7D">
        <w:rPr>
          <w:lang w:val="uk-UA"/>
        </w:rPr>
        <w:t>табл. </w:t>
      </w:r>
      <w:r w:rsidR="008E5D38">
        <w:rPr>
          <w:lang w:val="uk-UA"/>
        </w:rPr>
        <w:t>3.</w:t>
      </w:r>
      <w:r w:rsidR="00265F1D">
        <w:rPr>
          <w:lang w:val="uk-UA"/>
        </w:rPr>
        <w:t>3</w:t>
      </w:r>
      <w:r w:rsidR="008E5D38">
        <w:rPr>
          <w:lang w:val="uk-UA"/>
        </w:rPr>
        <w:t>.</w:t>
      </w:r>
    </w:p>
    <w:p w14:paraId="62D5B955" w14:textId="77777777" w:rsidR="00C246EA" w:rsidRDefault="00C246EA" w:rsidP="008E5D38">
      <w:pPr>
        <w:jc w:val="right"/>
        <w:rPr>
          <w:i/>
          <w:iCs/>
          <w:lang w:val="uk-UA"/>
        </w:rPr>
      </w:pPr>
    </w:p>
    <w:p w14:paraId="331C83D5" w14:textId="33BC88B8" w:rsidR="008E5D38" w:rsidRPr="008E5D38" w:rsidRDefault="008E5D38" w:rsidP="008E5D38">
      <w:pPr>
        <w:jc w:val="right"/>
        <w:rPr>
          <w:i/>
          <w:iCs/>
          <w:lang w:val="uk-UA"/>
        </w:rPr>
      </w:pPr>
      <w:r w:rsidRPr="008E5D38">
        <w:rPr>
          <w:i/>
          <w:iCs/>
          <w:lang w:val="uk-UA"/>
        </w:rPr>
        <w:lastRenderedPageBreak/>
        <w:t>Таблиця 3.</w:t>
      </w:r>
      <w:r w:rsidR="00265F1D">
        <w:rPr>
          <w:i/>
          <w:iCs/>
          <w:lang w:val="uk-UA"/>
        </w:rPr>
        <w:t>3</w:t>
      </w:r>
      <w:r w:rsidRPr="008E5D38">
        <w:rPr>
          <w:i/>
          <w:iCs/>
          <w:lang w:val="uk-UA"/>
        </w:rPr>
        <w:t>.</w:t>
      </w:r>
    </w:p>
    <w:p w14:paraId="771A68E9" w14:textId="5E373A51" w:rsidR="007522FE" w:rsidRPr="008E5D38" w:rsidRDefault="008E5D38" w:rsidP="008E5D38">
      <w:pPr>
        <w:jc w:val="center"/>
        <w:rPr>
          <w:b/>
          <w:bCs/>
          <w:lang w:val="uk-UA"/>
        </w:rPr>
      </w:pPr>
      <w:r w:rsidRPr="008E5D38">
        <w:rPr>
          <w:b/>
          <w:bCs/>
          <w:lang w:val="uk-UA"/>
        </w:rPr>
        <w:t xml:space="preserve">Статистичні </w:t>
      </w:r>
      <w:r>
        <w:rPr>
          <w:b/>
          <w:bCs/>
          <w:lang w:val="uk-UA"/>
        </w:rPr>
        <w:t>характеристики</w:t>
      </w:r>
      <w:r w:rsidRPr="008E5D38">
        <w:rPr>
          <w:b/>
          <w:bCs/>
          <w:lang w:val="uk-UA"/>
        </w:rPr>
        <w:t xml:space="preserve"> для даних, розділених за статтю</w:t>
      </w:r>
    </w:p>
    <w:tbl>
      <w:tblPr>
        <w:tblStyle w:val="TableGrid"/>
        <w:tblW w:w="9911" w:type="dxa"/>
        <w:tblLook w:val="04A0" w:firstRow="1" w:lastRow="0" w:firstColumn="1" w:lastColumn="0" w:noHBand="0" w:noVBand="1"/>
      </w:tblPr>
      <w:tblGrid>
        <w:gridCol w:w="1381"/>
        <w:gridCol w:w="807"/>
        <w:gridCol w:w="683"/>
        <w:gridCol w:w="770"/>
        <w:gridCol w:w="756"/>
        <w:gridCol w:w="773"/>
        <w:gridCol w:w="756"/>
        <w:gridCol w:w="756"/>
        <w:gridCol w:w="756"/>
        <w:gridCol w:w="756"/>
        <w:gridCol w:w="756"/>
        <w:gridCol w:w="961"/>
      </w:tblGrid>
      <w:tr w:rsidR="0050297D" w:rsidRPr="008E5D38" w14:paraId="3A4DF221" w14:textId="77777777" w:rsidTr="00067D25">
        <w:tc>
          <w:tcPr>
            <w:tcW w:w="1381" w:type="dxa"/>
            <w:shd w:val="clear" w:color="auto" w:fill="D9E2F3" w:themeFill="accent1" w:themeFillTint="33"/>
            <w:vAlign w:val="center"/>
          </w:tcPr>
          <w:p w14:paraId="4FA74B28"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Індекс</w:t>
            </w:r>
          </w:p>
        </w:tc>
        <w:tc>
          <w:tcPr>
            <w:tcW w:w="807" w:type="dxa"/>
            <w:shd w:val="clear" w:color="auto" w:fill="D9E2F3" w:themeFill="accent1" w:themeFillTint="33"/>
          </w:tcPr>
          <w:p w14:paraId="38390074" w14:textId="2F744AA5"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Стать</w:t>
            </w:r>
          </w:p>
        </w:tc>
        <w:tc>
          <w:tcPr>
            <w:tcW w:w="683" w:type="dxa"/>
            <w:shd w:val="clear" w:color="auto" w:fill="D9E2F3" w:themeFill="accent1" w:themeFillTint="33"/>
            <w:vAlign w:val="center"/>
          </w:tcPr>
          <w:p w14:paraId="5FFB235B" w14:textId="435F40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Тест</w:t>
            </w:r>
          </w:p>
        </w:tc>
        <w:tc>
          <w:tcPr>
            <w:tcW w:w="770" w:type="dxa"/>
            <w:shd w:val="clear" w:color="auto" w:fill="D9E2F3" w:themeFill="accent1" w:themeFillTint="33"/>
            <w:vAlign w:val="center"/>
          </w:tcPr>
          <w:p w14:paraId="4088547E"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μ</w:t>
            </w:r>
          </w:p>
        </w:tc>
        <w:tc>
          <w:tcPr>
            <w:tcW w:w="756" w:type="dxa"/>
            <w:shd w:val="clear" w:color="auto" w:fill="D9E2F3" w:themeFill="accent1" w:themeFillTint="33"/>
          </w:tcPr>
          <w:p w14:paraId="491E37F8" w14:textId="77777777" w:rsidR="0050297D" w:rsidRPr="008E5D38" w:rsidRDefault="0050297D" w:rsidP="0061220A">
            <w:pPr>
              <w:spacing w:line="240" w:lineRule="auto"/>
              <w:ind w:firstLine="0"/>
              <w:jc w:val="center"/>
              <w:rPr>
                <w:rFonts w:cs="Times New Roman"/>
                <w:sz w:val="24"/>
                <w:lang w:val="uk-UA"/>
              </w:rPr>
            </w:pPr>
            <w:proofErr w:type="spellStart"/>
            <w:r w:rsidRPr="008E5D38">
              <w:rPr>
                <w:rFonts w:cs="Times New Roman"/>
                <w:sz w:val="24"/>
                <w:lang w:val="uk-UA"/>
              </w:rPr>
              <w:t>Std</w:t>
            </w:r>
            <w:proofErr w:type="spellEnd"/>
          </w:p>
        </w:tc>
        <w:tc>
          <w:tcPr>
            <w:tcW w:w="773" w:type="dxa"/>
            <w:shd w:val="clear" w:color="auto" w:fill="D9E2F3" w:themeFill="accent1" w:themeFillTint="33"/>
            <w:vAlign w:val="center"/>
          </w:tcPr>
          <w:p w14:paraId="275608E6"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Min</w:t>
            </w:r>
          </w:p>
        </w:tc>
        <w:tc>
          <w:tcPr>
            <w:tcW w:w="756" w:type="dxa"/>
            <w:shd w:val="clear" w:color="auto" w:fill="D9E2F3" w:themeFill="accent1" w:themeFillTint="33"/>
            <w:vAlign w:val="center"/>
          </w:tcPr>
          <w:p w14:paraId="2AA0374C"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Q1</w:t>
            </w:r>
          </w:p>
        </w:tc>
        <w:tc>
          <w:tcPr>
            <w:tcW w:w="756" w:type="dxa"/>
            <w:shd w:val="clear" w:color="auto" w:fill="D9E2F3" w:themeFill="accent1" w:themeFillTint="33"/>
            <w:vAlign w:val="center"/>
          </w:tcPr>
          <w:p w14:paraId="5F762CFC"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Q2</w:t>
            </w:r>
          </w:p>
        </w:tc>
        <w:tc>
          <w:tcPr>
            <w:tcW w:w="756" w:type="dxa"/>
            <w:shd w:val="clear" w:color="auto" w:fill="D9E2F3" w:themeFill="accent1" w:themeFillTint="33"/>
            <w:vAlign w:val="center"/>
          </w:tcPr>
          <w:p w14:paraId="53A8993C"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Q3</w:t>
            </w:r>
          </w:p>
        </w:tc>
        <w:tc>
          <w:tcPr>
            <w:tcW w:w="756" w:type="dxa"/>
            <w:shd w:val="clear" w:color="auto" w:fill="D9E2F3" w:themeFill="accent1" w:themeFillTint="33"/>
          </w:tcPr>
          <w:p w14:paraId="3B56B7C9" w14:textId="067AE121"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IQR</w:t>
            </w:r>
          </w:p>
        </w:tc>
        <w:tc>
          <w:tcPr>
            <w:tcW w:w="756" w:type="dxa"/>
            <w:shd w:val="clear" w:color="auto" w:fill="D9E2F3" w:themeFill="accent1" w:themeFillTint="33"/>
            <w:vAlign w:val="center"/>
          </w:tcPr>
          <w:p w14:paraId="060B7CE6" w14:textId="1DD62503"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Max</w:t>
            </w:r>
          </w:p>
        </w:tc>
        <w:tc>
          <w:tcPr>
            <w:tcW w:w="961" w:type="dxa"/>
            <w:shd w:val="clear" w:color="auto" w:fill="D9E2F3" w:themeFill="accent1" w:themeFillTint="33"/>
          </w:tcPr>
          <w:p w14:paraId="01C33ED4" w14:textId="7777777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p-value</w:t>
            </w:r>
          </w:p>
        </w:tc>
      </w:tr>
      <w:tr w:rsidR="0050297D" w:rsidRPr="008E5D38" w14:paraId="6955514E" w14:textId="77777777" w:rsidTr="001B4D7D">
        <w:trPr>
          <w:trHeight w:val="157"/>
        </w:trPr>
        <w:tc>
          <w:tcPr>
            <w:tcW w:w="1381" w:type="dxa"/>
            <w:vMerge w:val="restart"/>
            <w:vAlign w:val="center"/>
          </w:tcPr>
          <w:p w14:paraId="5B4EAEC9" w14:textId="77777777" w:rsidR="0050297D" w:rsidRPr="008E5D38" w:rsidRDefault="0050297D" w:rsidP="0061220A">
            <w:pPr>
              <w:spacing w:line="240" w:lineRule="auto"/>
              <w:ind w:firstLine="0"/>
              <w:jc w:val="center"/>
              <w:rPr>
                <w:rFonts w:cs="Times New Roman"/>
                <w:sz w:val="24"/>
                <w:vertAlign w:val="subscript"/>
                <w:lang w:val="uk-UA"/>
              </w:rPr>
            </w:pPr>
            <w:r w:rsidRPr="008E5D38">
              <w:rPr>
                <w:rFonts w:cs="Times New Roman"/>
                <w:sz w:val="24"/>
                <w:lang w:val="uk-UA"/>
              </w:rPr>
              <w:t>HR</w:t>
            </w:r>
            <w:r w:rsidRPr="008E5D38">
              <w:rPr>
                <w:rFonts w:cs="Times New Roman"/>
                <w:sz w:val="24"/>
                <w:vertAlign w:val="subscript"/>
                <w:lang w:val="uk-UA"/>
              </w:rPr>
              <w:t>2</w:t>
            </w:r>
            <w:r w:rsidRPr="008E5D38">
              <w:rPr>
                <w:rFonts w:cs="Times New Roman"/>
                <w:sz w:val="24"/>
                <w:lang w:val="uk-UA"/>
              </w:rPr>
              <w:t>/HR</w:t>
            </w:r>
            <w:r w:rsidRPr="008E5D38">
              <w:rPr>
                <w:rFonts w:cs="Times New Roman"/>
                <w:sz w:val="24"/>
                <w:vertAlign w:val="subscript"/>
                <w:lang w:val="uk-UA"/>
              </w:rPr>
              <w:t>1</w:t>
            </w:r>
          </w:p>
        </w:tc>
        <w:tc>
          <w:tcPr>
            <w:tcW w:w="807" w:type="dxa"/>
            <w:vMerge w:val="restart"/>
            <w:vAlign w:val="center"/>
          </w:tcPr>
          <w:p w14:paraId="0C05C7E0" w14:textId="45F4027A"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M</w:t>
            </w:r>
          </w:p>
        </w:tc>
        <w:tc>
          <w:tcPr>
            <w:tcW w:w="683" w:type="dxa"/>
          </w:tcPr>
          <w:p w14:paraId="74943AD8" w14:textId="4B0EA611" w:rsidR="0050297D" w:rsidRPr="008E5D38" w:rsidRDefault="0050297D"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70" w:type="dxa"/>
            <w:vAlign w:val="center"/>
          </w:tcPr>
          <w:p w14:paraId="75A26AE6" w14:textId="2953A3E1"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1.008</w:t>
            </w:r>
          </w:p>
        </w:tc>
        <w:tc>
          <w:tcPr>
            <w:tcW w:w="756" w:type="dxa"/>
            <w:vAlign w:val="center"/>
          </w:tcPr>
          <w:p w14:paraId="72EBF21D" w14:textId="0ECAB4BF"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0.116</w:t>
            </w:r>
          </w:p>
        </w:tc>
        <w:tc>
          <w:tcPr>
            <w:tcW w:w="773" w:type="dxa"/>
            <w:vAlign w:val="center"/>
          </w:tcPr>
          <w:p w14:paraId="60B4266A" w14:textId="43C76C45"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0.802</w:t>
            </w:r>
          </w:p>
        </w:tc>
        <w:tc>
          <w:tcPr>
            <w:tcW w:w="756" w:type="dxa"/>
            <w:vAlign w:val="center"/>
          </w:tcPr>
          <w:p w14:paraId="7A328F4A" w14:textId="18151F10"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0.933</w:t>
            </w:r>
          </w:p>
        </w:tc>
        <w:tc>
          <w:tcPr>
            <w:tcW w:w="756" w:type="dxa"/>
            <w:vAlign w:val="center"/>
          </w:tcPr>
          <w:p w14:paraId="00B00179" w14:textId="38141297"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0.987</w:t>
            </w:r>
          </w:p>
        </w:tc>
        <w:tc>
          <w:tcPr>
            <w:tcW w:w="756" w:type="dxa"/>
            <w:vAlign w:val="center"/>
          </w:tcPr>
          <w:p w14:paraId="7B352E89" w14:textId="10896678"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1.088</w:t>
            </w:r>
          </w:p>
        </w:tc>
        <w:tc>
          <w:tcPr>
            <w:tcW w:w="756" w:type="dxa"/>
          </w:tcPr>
          <w:p w14:paraId="5DCB23BE" w14:textId="666F81AA" w:rsidR="0050297D" w:rsidRPr="008E5D38" w:rsidRDefault="004325EA" w:rsidP="0061220A">
            <w:pPr>
              <w:spacing w:line="240" w:lineRule="auto"/>
              <w:ind w:firstLine="0"/>
              <w:jc w:val="center"/>
              <w:rPr>
                <w:rFonts w:cs="Times New Roman"/>
                <w:sz w:val="24"/>
                <w:lang w:val="uk-UA"/>
              </w:rPr>
            </w:pPr>
            <w:r w:rsidRPr="008E5D38">
              <w:rPr>
                <w:rFonts w:cs="Times New Roman"/>
                <w:sz w:val="24"/>
                <w:lang w:val="uk-UA"/>
              </w:rPr>
              <w:t>0.155</w:t>
            </w:r>
          </w:p>
        </w:tc>
        <w:tc>
          <w:tcPr>
            <w:tcW w:w="756" w:type="dxa"/>
            <w:vAlign w:val="center"/>
          </w:tcPr>
          <w:p w14:paraId="424724B9" w14:textId="67F9309F"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1.281</w:t>
            </w:r>
          </w:p>
        </w:tc>
        <w:tc>
          <w:tcPr>
            <w:tcW w:w="961" w:type="dxa"/>
            <w:vMerge w:val="restart"/>
            <w:vAlign w:val="center"/>
          </w:tcPr>
          <w:p w14:paraId="3E58A240" w14:textId="594A569B"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9.</w:t>
            </w:r>
            <w:r w:rsidR="002A5F97" w:rsidRPr="008E5D38">
              <w:rPr>
                <w:rFonts w:cs="Times New Roman"/>
                <w:sz w:val="24"/>
                <w:lang w:val="uk-UA"/>
              </w:rPr>
              <w:t>2</w:t>
            </w:r>
            <w:r w:rsidRPr="008E5D38">
              <w:rPr>
                <w:rFonts w:cs="Times New Roman"/>
                <w:sz w:val="24"/>
                <w:lang w:val="uk-UA"/>
              </w:rPr>
              <w:t>e-04</w:t>
            </w:r>
          </w:p>
        </w:tc>
      </w:tr>
      <w:tr w:rsidR="0050297D" w:rsidRPr="008E5D38" w14:paraId="1C995948" w14:textId="77777777" w:rsidTr="001B4D7D">
        <w:trPr>
          <w:trHeight w:val="157"/>
        </w:trPr>
        <w:tc>
          <w:tcPr>
            <w:tcW w:w="1381" w:type="dxa"/>
            <w:vMerge/>
            <w:vAlign w:val="center"/>
          </w:tcPr>
          <w:p w14:paraId="091D184C" w14:textId="77777777" w:rsidR="0050297D" w:rsidRPr="008E5D38" w:rsidRDefault="0050297D" w:rsidP="0061220A">
            <w:pPr>
              <w:spacing w:line="240" w:lineRule="auto"/>
              <w:ind w:firstLine="0"/>
              <w:jc w:val="center"/>
              <w:rPr>
                <w:rFonts w:cs="Times New Roman"/>
                <w:sz w:val="24"/>
                <w:lang w:val="uk-UA"/>
              </w:rPr>
            </w:pPr>
          </w:p>
        </w:tc>
        <w:tc>
          <w:tcPr>
            <w:tcW w:w="807" w:type="dxa"/>
            <w:vMerge/>
            <w:vAlign w:val="center"/>
          </w:tcPr>
          <w:p w14:paraId="7B68D2BE" w14:textId="77777777" w:rsidR="0050297D" w:rsidRPr="008E5D38" w:rsidRDefault="0050297D" w:rsidP="0061220A">
            <w:pPr>
              <w:spacing w:line="240" w:lineRule="auto"/>
              <w:ind w:firstLine="0"/>
              <w:jc w:val="center"/>
              <w:rPr>
                <w:rFonts w:cs="Times New Roman"/>
                <w:sz w:val="24"/>
                <w:lang w:val="uk-UA"/>
              </w:rPr>
            </w:pPr>
          </w:p>
        </w:tc>
        <w:tc>
          <w:tcPr>
            <w:tcW w:w="683" w:type="dxa"/>
          </w:tcPr>
          <w:p w14:paraId="3C39D1DC" w14:textId="0037E56A" w:rsidR="0050297D" w:rsidRPr="008E5D38" w:rsidRDefault="0050297D"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70" w:type="dxa"/>
            <w:vAlign w:val="center"/>
          </w:tcPr>
          <w:p w14:paraId="1134ABE2" w14:textId="3CE83149"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1.150</w:t>
            </w:r>
          </w:p>
        </w:tc>
        <w:tc>
          <w:tcPr>
            <w:tcW w:w="756" w:type="dxa"/>
            <w:vAlign w:val="center"/>
          </w:tcPr>
          <w:p w14:paraId="2CB2B11A" w14:textId="5AAB8F8F"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0.197</w:t>
            </w:r>
          </w:p>
        </w:tc>
        <w:tc>
          <w:tcPr>
            <w:tcW w:w="773" w:type="dxa"/>
            <w:vAlign w:val="center"/>
          </w:tcPr>
          <w:p w14:paraId="5E410E88" w14:textId="36A71F0E"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0.773</w:t>
            </w:r>
          </w:p>
        </w:tc>
        <w:tc>
          <w:tcPr>
            <w:tcW w:w="756" w:type="dxa"/>
            <w:vAlign w:val="center"/>
          </w:tcPr>
          <w:p w14:paraId="00D75A51" w14:textId="2313EEA2"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1.036</w:t>
            </w:r>
          </w:p>
        </w:tc>
        <w:tc>
          <w:tcPr>
            <w:tcW w:w="756" w:type="dxa"/>
            <w:vAlign w:val="center"/>
          </w:tcPr>
          <w:p w14:paraId="60B07FE9" w14:textId="5918E60A"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1.117</w:t>
            </w:r>
          </w:p>
        </w:tc>
        <w:tc>
          <w:tcPr>
            <w:tcW w:w="756" w:type="dxa"/>
            <w:vAlign w:val="center"/>
          </w:tcPr>
          <w:p w14:paraId="6E27E71C" w14:textId="55343A38"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1.231</w:t>
            </w:r>
          </w:p>
        </w:tc>
        <w:tc>
          <w:tcPr>
            <w:tcW w:w="756" w:type="dxa"/>
          </w:tcPr>
          <w:p w14:paraId="7BD56BAE" w14:textId="5114060D" w:rsidR="0050297D" w:rsidRPr="008E5D38" w:rsidRDefault="001C420F" w:rsidP="0061220A">
            <w:pPr>
              <w:spacing w:line="240" w:lineRule="auto"/>
              <w:ind w:firstLine="0"/>
              <w:jc w:val="center"/>
              <w:rPr>
                <w:rFonts w:cs="Times New Roman"/>
                <w:sz w:val="24"/>
                <w:lang w:val="uk-UA"/>
              </w:rPr>
            </w:pPr>
            <w:r w:rsidRPr="008E5D38">
              <w:rPr>
                <w:rFonts w:cs="Times New Roman"/>
                <w:sz w:val="24"/>
                <w:lang w:val="uk-UA"/>
              </w:rPr>
              <w:t>0.195</w:t>
            </w:r>
          </w:p>
        </w:tc>
        <w:tc>
          <w:tcPr>
            <w:tcW w:w="756" w:type="dxa"/>
            <w:vAlign w:val="center"/>
          </w:tcPr>
          <w:p w14:paraId="0BD9FDD5" w14:textId="06A4D03D"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1.703</w:t>
            </w:r>
          </w:p>
        </w:tc>
        <w:tc>
          <w:tcPr>
            <w:tcW w:w="961" w:type="dxa"/>
            <w:vMerge/>
            <w:vAlign w:val="center"/>
          </w:tcPr>
          <w:p w14:paraId="44EB93FE" w14:textId="77777777" w:rsidR="0050297D" w:rsidRPr="008E5D38" w:rsidRDefault="0050297D" w:rsidP="0061220A">
            <w:pPr>
              <w:spacing w:line="240" w:lineRule="auto"/>
              <w:ind w:firstLine="0"/>
              <w:jc w:val="center"/>
              <w:rPr>
                <w:rFonts w:cs="Times New Roman"/>
                <w:sz w:val="24"/>
                <w:lang w:val="uk-UA"/>
              </w:rPr>
            </w:pPr>
          </w:p>
        </w:tc>
      </w:tr>
      <w:tr w:rsidR="0050297D" w:rsidRPr="008E5D38" w14:paraId="19B4F906" w14:textId="77777777" w:rsidTr="001B4D7D">
        <w:trPr>
          <w:trHeight w:val="157"/>
        </w:trPr>
        <w:tc>
          <w:tcPr>
            <w:tcW w:w="1381" w:type="dxa"/>
            <w:vMerge/>
            <w:vAlign w:val="center"/>
          </w:tcPr>
          <w:p w14:paraId="40D6DECF" w14:textId="77777777" w:rsidR="0050297D" w:rsidRPr="008E5D38" w:rsidRDefault="0050297D" w:rsidP="0061220A">
            <w:pPr>
              <w:spacing w:line="240" w:lineRule="auto"/>
              <w:ind w:firstLine="0"/>
              <w:jc w:val="center"/>
              <w:rPr>
                <w:rFonts w:cs="Times New Roman"/>
                <w:sz w:val="24"/>
                <w:lang w:val="uk-UA"/>
              </w:rPr>
            </w:pPr>
          </w:p>
        </w:tc>
        <w:tc>
          <w:tcPr>
            <w:tcW w:w="807" w:type="dxa"/>
            <w:vMerge w:val="restart"/>
            <w:vAlign w:val="center"/>
          </w:tcPr>
          <w:p w14:paraId="0E2E8F28" w14:textId="5D6CB001"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W</w:t>
            </w:r>
          </w:p>
        </w:tc>
        <w:tc>
          <w:tcPr>
            <w:tcW w:w="683" w:type="dxa"/>
          </w:tcPr>
          <w:p w14:paraId="2B36B0D9" w14:textId="208651AD" w:rsidR="0050297D" w:rsidRPr="008E5D38" w:rsidRDefault="0050297D"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70" w:type="dxa"/>
            <w:vAlign w:val="center"/>
          </w:tcPr>
          <w:p w14:paraId="6C2B3AF6" w14:textId="4801A66E"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1.065</w:t>
            </w:r>
          </w:p>
        </w:tc>
        <w:tc>
          <w:tcPr>
            <w:tcW w:w="756" w:type="dxa"/>
            <w:vAlign w:val="center"/>
          </w:tcPr>
          <w:p w14:paraId="5181F02B" w14:textId="06879734"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0.186</w:t>
            </w:r>
          </w:p>
        </w:tc>
        <w:tc>
          <w:tcPr>
            <w:tcW w:w="773" w:type="dxa"/>
            <w:vAlign w:val="center"/>
          </w:tcPr>
          <w:p w14:paraId="00E784C1" w14:textId="00BC29BF"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0.825</w:t>
            </w:r>
          </w:p>
        </w:tc>
        <w:tc>
          <w:tcPr>
            <w:tcW w:w="756" w:type="dxa"/>
            <w:vAlign w:val="center"/>
          </w:tcPr>
          <w:p w14:paraId="4CDC9F81" w14:textId="1D48535B"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0.953</w:t>
            </w:r>
          </w:p>
        </w:tc>
        <w:tc>
          <w:tcPr>
            <w:tcW w:w="756" w:type="dxa"/>
            <w:vAlign w:val="center"/>
          </w:tcPr>
          <w:p w14:paraId="46DFE4F7" w14:textId="4238616E"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1.013</w:t>
            </w:r>
          </w:p>
        </w:tc>
        <w:tc>
          <w:tcPr>
            <w:tcW w:w="756" w:type="dxa"/>
            <w:vAlign w:val="center"/>
          </w:tcPr>
          <w:p w14:paraId="165FB984" w14:textId="6AA899E4"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1.079</w:t>
            </w:r>
          </w:p>
        </w:tc>
        <w:tc>
          <w:tcPr>
            <w:tcW w:w="756" w:type="dxa"/>
          </w:tcPr>
          <w:p w14:paraId="756E7278" w14:textId="73422FD1" w:rsidR="0050297D" w:rsidRPr="008E5D38" w:rsidRDefault="001C420F" w:rsidP="0061220A">
            <w:pPr>
              <w:spacing w:line="240" w:lineRule="auto"/>
              <w:ind w:firstLine="0"/>
              <w:jc w:val="center"/>
              <w:rPr>
                <w:rFonts w:cs="Times New Roman"/>
                <w:sz w:val="24"/>
                <w:lang w:val="uk-UA"/>
              </w:rPr>
            </w:pPr>
            <w:r w:rsidRPr="008E5D38">
              <w:rPr>
                <w:rFonts w:cs="Times New Roman"/>
                <w:sz w:val="24"/>
                <w:lang w:val="uk-UA"/>
              </w:rPr>
              <w:t>0</w:t>
            </w:r>
            <w:r w:rsidR="00517E61" w:rsidRPr="008E5D38">
              <w:rPr>
                <w:rFonts w:cs="Times New Roman"/>
                <w:sz w:val="24"/>
                <w:lang w:val="uk-UA"/>
              </w:rPr>
              <w:t>.</w:t>
            </w:r>
            <w:r w:rsidRPr="008E5D38">
              <w:rPr>
                <w:rFonts w:cs="Times New Roman"/>
                <w:sz w:val="24"/>
                <w:lang w:val="uk-UA"/>
              </w:rPr>
              <w:t>12</w:t>
            </w:r>
            <w:r w:rsidR="00517E61" w:rsidRPr="008E5D38">
              <w:rPr>
                <w:rFonts w:cs="Times New Roman"/>
                <w:sz w:val="24"/>
                <w:lang w:val="uk-UA"/>
              </w:rPr>
              <w:t>6</w:t>
            </w:r>
          </w:p>
        </w:tc>
        <w:tc>
          <w:tcPr>
            <w:tcW w:w="756" w:type="dxa"/>
            <w:vAlign w:val="center"/>
          </w:tcPr>
          <w:p w14:paraId="715CB200" w14:textId="01B41AA2"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1.554</w:t>
            </w:r>
          </w:p>
        </w:tc>
        <w:tc>
          <w:tcPr>
            <w:tcW w:w="961" w:type="dxa"/>
            <w:vMerge w:val="restart"/>
            <w:vAlign w:val="center"/>
          </w:tcPr>
          <w:p w14:paraId="0C259AEC" w14:textId="22B6A20B"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6.</w:t>
            </w:r>
            <w:r w:rsidR="002A5F97" w:rsidRPr="008E5D38">
              <w:rPr>
                <w:rFonts w:cs="Times New Roman"/>
                <w:sz w:val="24"/>
                <w:lang w:val="uk-UA"/>
              </w:rPr>
              <w:t>9</w:t>
            </w:r>
            <w:r w:rsidRPr="008E5D38">
              <w:rPr>
                <w:rFonts w:cs="Times New Roman"/>
                <w:sz w:val="24"/>
                <w:lang w:val="uk-UA"/>
              </w:rPr>
              <w:t>e-03</w:t>
            </w:r>
          </w:p>
        </w:tc>
      </w:tr>
      <w:tr w:rsidR="0050297D" w:rsidRPr="008E5D38" w14:paraId="3AB9573A" w14:textId="77777777" w:rsidTr="001B4D7D">
        <w:trPr>
          <w:trHeight w:val="157"/>
        </w:trPr>
        <w:tc>
          <w:tcPr>
            <w:tcW w:w="1381" w:type="dxa"/>
            <w:vMerge/>
            <w:vAlign w:val="center"/>
          </w:tcPr>
          <w:p w14:paraId="61BA5246" w14:textId="77777777" w:rsidR="0050297D" w:rsidRPr="008E5D38" w:rsidRDefault="0050297D" w:rsidP="0061220A">
            <w:pPr>
              <w:spacing w:line="240" w:lineRule="auto"/>
              <w:ind w:firstLine="0"/>
              <w:jc w:val="center"/>
              <w:rPr>
                <w:rFonts w:cs="Times New Roman"/>
                <w:sz w:val="24"/>
                <w:lang w:val="uk-UA"/>
              </w:rPr>
            </w:pPr>
          </w:p>
        </w:tc>
        <w:tc>
          <w:tcPr>
            <w:tcW w:w="807" w:type="dxa"/>
            <w:vMerge/>
          </w:tcPr>
          <w:p w14:paraId="43F32B62" w14:textId="77777777" w:rsidR="0050297D" w:rsidRPr="008E5D38" w:rsidRDefault="0050297D" w:rsidP="0061220A">
            <w:pPr>
              <w:spacing w:line="240" w:lineRule="auto"/>
              <w:ind w:firstLine="0"/>
              <w:rPr>
                <w:rFonts w:cs="Times New Roman"/>
                <w:sz w:val="24"/>
                <w:lang w:val="uk-UA"/>
              </w:rPr>
            </w:pPr>
          </w:p>
        </w:tc>
        <w:tc>
          <w:tcPr>
            <w:tcW w:w="683" w:type="dxa"/>
          </w:tcPr>
          <w:p w14:paraId="62D43447" w14:textId="5BF828D2" w:rsidR="0050297D" w:rsidRPr="008E5D38" w:rsidRDefault="0050297D"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70" w:type="dxa"/>
            <w:vAlign w:val="center"/>
          </w:tcPr>
          <w:p w14:paraId="01E6744B" w14:textId="20067AA0"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1.200</w:t>
            </w:r>
          </w:p>
        </w:tc>
        <w:tc>
          <w:tcPr>
            <w:tcW w:w="756" w:type="dxa"/>
            <w:vAlign w:val="center"/>
          </w:tcPr>
          <w:p w14:paraId="01081553" w14:textId="340D4C01"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0.259</w:t>
            </w:r>
          </w:p>
        </w:tc>
        <w:tc>
          <w:tcPr>
            <w:tcW w:w="773" w:type="dxa"/>
            <w:vAlign w:val="center"/>
          </w:tcPr>
          <w:p w14:paraId="2E26CDD9" w14:textId="4EA83D7A"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0.635</w:t>
            </w:r>
          </w:p>
        </w:tc>
        <w:tc>
          <w:tcPr>
            <w:tcW w:w="756" w:type="dxa"/>
            <w:vAlign w:val="center"/>
          </w:tcPr>
          <w:p w14:paraId="21B3CD41" w14:textId="5930E28F"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1.119</w:t>
            </w:r>
          </w:p>
        </w:tc>
        <w:tc>
          <w:tcPr>
            <w:tcW w:w="756" w:type="dxa"/>
            <w:vAlign w:val="center"/>
          </w:tcPr>
          <w:p w14:paraId="09D5EBAB" w14:textId="6BD7831F"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1.171</w:t>
            </w:r>
          </w:p>
        </w:tc>
        <w:tc>
          <w:tcPr>
            <w:tcW w:w="756" w:type="dxa"/>
            <w:vAlign w:val="center"/>
          </w:tcPr>
          <w:p w14:paraId="6EBEA34F" w14:textId="135CA46D"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1.230</w:t>
            </w:r>
          </w:p>
        </w:tc>
        <w:tc>
          <w:tcPr>
            <w:tcW w:w="756" w:type="dxa"/>
          </w:tcPr>
          <w:p w14:paraId="71401A13" w14:textId="53975E3A" w:rsidR="0050297D" w:rsidRPr="008E5D38" w:rsidRDefault="00517E61" w:rsidP="0061220A">
            <w:pPr>
              <w:spacing w:line="240" w:lineRule="auto"/>
              <w:ind w:firstLine="0"/>
              <w:jc w:val="center"/>
              <w:rPr>
                <w:rFonts w:cs="Times New Roman"/>
                <w:sz w:val="24"/>
                <w:lang w:val="uk-UA"/>
              </w:rPr>
            </w:pPr>
            <w:r w:rsidRPr="008E5D38">
              <w:rPr>
                <w:rFonts w:cs="Times New Roman"/>
                <w:sz w:val="24"/>
                <w:lang w:val="uk-UA"/>
              </w:rPr>
              <w:t>0.111</w:t>
            </w:r>
          </w:p>
        </w:tc>
        <w:tc>
          <w:tcPr>
            <w:tcW w:w="756" w:type="dxa"/>
            <w:vAlign w:val="center"/>
          </w:tcPr>
          <w:p w14:paraId="228C03A3" w14:textId="3114424C" w:rsidR="0050297D" w:rsidRPr="008E5D38" w:rsidRDefault="0050297D" w:rsidP="0061220A">
            <w:pPr>
              <w:spacing w:line="240" w:lineRule="auto"/>
              <w:ind w:firstLine="0"/>
              <w:jc w:val="center"/>
              <w:rPr>
                <w:rFonts w:cs="Times New Roman"/>
                <w:sz w:val="24"/>
                <w:lang w:val="uk-UA"/>
              </w:rPr>
            </w:pPr>
            <w:r w:rsidRPr="008E5D38">
              <w:rPr>
                <w:rFonts w:cs="Times New Roman"/>
                <w:sz w:val="24"/>
                <w:lang w:val="uk-UA"/>
              </w:rPr>
              <w:t>2.044</w:t>
            </w:r>
          </w:p>
        </w:tc>
        <w:tc>
          <w:tcPr>
            <w:tcW w:w="961" w:type="dxa"/>
            <w:vMerge/>
            <w:vAlign w:val="center"/>
          </w:tcPr>
          <w:p w14:paraId="70745A4E" w14:textId="77777777" w:rsidR="0050297D" w:rsidRPr="008E5D38" w:rsidRDefault="0050297D" w:rsidP="0061220A">
            <w:pPr>
              <w:spacing w:line="240" w:lineRule="auto"/>
              <w:ind w:firstLine="0"/>
              <w:jc w:val="center"/>
              <w:rPr>
                <w:rFonts w:cs="Times New Roman"/>
                <w:sz w:val="24"/>
                <w:lang w:val="uk-UA"/>
              </w:rPr>
            </w:pPr>
          </w:p>
        </w:tc>
      </w:tr>
      <w:tr w:rsidR="00265F1D" w:rsidRPr="008E5D38" w14:paraId="5E9E7702" w14:textId="77777777" w:rsidTr="00E75454">
        <w:trPr>
          <w:trHeight w:val="157"/>
        </w:trPr>
        <w:tc>
          <w:tcPr>
            <w:tcW w:w="1381" w:type="dxa"/>
            <w:vMerge w:val="restart"/>
            <w:vAlign w:val="center"/>
          </w:tcPr>
          <w:p w14:paraId="3A8D706B"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SBP</w:t>
            </w:r>
            <w:r w:rsidRPr="008E5D38">
              <w:rPr>
                <w:rFonts w:cs="Times New Roman"/>
                <w:sz w:val="24"/>
                <w:vertAlign w:val="subscript"/>
                <w:lang w:val="uk-UA"/>
              </w:rPr>
              <w:t>2</w:t>
            </w:r>
            <w:r w:rsidRPr="008E5D38">
              <w:rPr>
                <w:rFonts w:cs="Times New Roman"/>
                <w:sz w:val="24"/>
                <w:lang w:val="uk-UA"/>
              </w:rPr>
              <w:t>/SBP</w:t>
            </w:r>
            <w:r w:rsidRPr="008E5D38">
              <w:rPr>
                <w:rFonts w:cs="Times New Roman"/>
                <w:sz w:val="24"/>
                <w:vertAlign w:val="subscript"/>
                <w:lang w:val="uk-UA"/>
              </w:rPr>
              <w:t>1</w:t>
            </w:r>
          </w:p>
        </w:tc>
        <w:tc>
          <w:tcPr>
            <w:tcW w:w="807" w:type="dxa"/>
            <w:vMerge w:val="restart"/>
            <w:vAlign w:val="center"/>
          </w:tcPr>
          <w:p w14:paraId="5F1E818D"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M</w:t>
            </w:r>
          </w:p>
        </w:tc>
        <w:tc>
          <w:tcPr>
            <w:tcW w:w="683" w:type="dxa"/>
          </w:tcPr>
          <w:p w14:paraId="305CEADF"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70" w:type="dxa"/>
            <w:vAlign w:val="center"/>
          </w:tcPr>
          <w:p w14:paraId="77AB2F05"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1.019</w:t>
            </w:r>
          </w:p>
        </w:tc>
        <w:tc>
          <w:tcPr>
            <w:tcW w:w="756" w:type="dxa"/>
            <w:vAlign w:val="center"/>
          </w:tcPr>
          <w:p w14:paraId="7D37D3FD"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0.187</w:t>
            </w:r>
          </w:p>
        </w:tc>
        <w:tc>
          <w:tcPr>
            <w:tcW w:w="773" w:type="dxa"/>
            <w:vAlign w:val="center"/>
          </w:tcPr>
          <w:p w14:paraId="61CC96C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0.843</w:t>
            </w:r>
          </w:p>
        </w:tc>
        <w:tc>
          <w:tcPr>
            <w:tcW w:w="756" w:type="dxa"/>
            <w:vAlign w:val="center"/>
          </w:tcPr>
          <w:p w14:paraId="00C24D75"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0.920</w:t>
            </w:r>
          </w:p>
        </w:tc>
        <w:tc>
          <w:tcPr>
            <w:tcW w:w="756" w:type="dxa"/>
            <w:vAlign w:val="center"/>
          </w:tcPr>
          <w:p w14:paraId="39223535"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0.984</w:t>
            </w:r>
          </w:p>
        </w:tc>
        <w:tc>
          <w:tcPr>
            <w:tcW w:w="756" w:type="dxa"/>
            <w:vAlign w:val="center"/>
          </w:tcPr>
          <w:p w14:paraId="705FF27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1.045</w:t>
            </w:r>
          </w:p>
        </w:tc>
        <w:tc>
          <w:tcPr>
            <w:tcW w:w="756" w:type="dxa"/>
          </w:tcPr>
          <w:p w14:paraId="2BE5BE16"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0.125</w:t>
            </w:r>
          </w:p>
        </w:tc>
        <w:tc>
          <w:tcPr>
            <w:tcW w:w="756" w:type="dxa"/>
            <w:vAlign w:val="center"/>
          </w:tcPr>
          <w:p w14:paraId="27BA196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1.900</w:t>
            </w:r>
          </w:p>
        </w:tc>
        <w:tc>
          <w:tcPr>
            <w:tcW w:w="961" w:type="dxa"/>
            <w:vMerge w:val="restart"/>
            <w:vAlign w:val="center"/>
          </w:tcPr>
          <w:p w14:paraId="296D3BD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1.8e-05</w:t>
            </w:r>
          </w:p>
        </w:tc>
      </w:tr>
      <w:tr w:rsidR="00265F1D" w:rsidRPr="008E5D38" w14:paraId="40912247" w14:textId="77777777" w:rsidTr="00E75454">
        <w:trPr>
          <w:trHeight w:val="157"/>
        </w:trPr>
        <w:tc>
          <w:tcPr>
            <w:tcW w:w="1381" w:type="dxa"/>
            <w:vMerge/>
            <w:vAlign w:val="center"/>
          </w:tcPr>
          <w:p w14:paraId="00486CE2" w14:textId="77777777" w:rsidR="00265F1D" w:rsidRPr="008E5D38" w:rsidRDefault="00265F1D" w:rsidP="0061220A">
            <w:pPr>
              <w:spacing w:line="240" w:lineRule="auto"/>
              <w:ind w:firstLine="0"/>
              <w:jc w:val="center"/>
              <w:rPr>
                <w:rFonts w:cs="Times New Roman"/>
                <w:sz w:val="24"/>
                <w:lang w:val="uk-UA"/>
              </w:rPr>
            </w:pPr>
          </w:p>
        </w:tc>
        <w:tc>
          <w:tcPr>
            <w:tcW w:w="807" w:type="dxa"/>
            <w:vMerge/>
            <w:vAlign w:val="center"/>
          </w:tcPr>
          <w:p w14:paraId="7585D5D1" w14:textId="77777777" w:rsidR="00265F1D" w:rsidRPr="008E5D38" w:rsidRDefault="00265F1D" w:rsidP="0061220A">
            <w:pPr>
              <w:spacing w:line="240" w:lineRule="auto"/>
              <w:ind w:firstLine="0"/>
              <w:jc w:val="center"/>
              <w:rPr>
                <w:rFonts w:cs="Times New Roman"/>
                <w:sz w:val="24"/>
                <w:lang w:val="uk-UA"/>
              </w:rPr>
            </w:pPr>
          </w:p>
        </w:tc>
        <w:tc>
          <w:tcPr>
            <w:tcW w:w="683" w:type="dxa"/>
          </w:tcPr>
          <w:p w14:paraId="2A68AA37"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70" w:type="dxa"/>
            <w:vAlign w:val="center"/>
          </w:tcPr>
          <w:p w14:paraId="0C56C871"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1.133</w:t>
            </w:r>
          </w:p>
        </w:tc>
        <w:tc>
          <w:tcPr>
            <w:tcW w:w="756" w:type="dxa"/>
            <w:vAlign w:val="center"/>
          </w:tcPr>
          <w:p w14:paraId="78543CF6"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0.143</w:t>
            </w:r>
          </w:p>
        </w:tc>
        <w:tc>
          <w:tcPr>
            <w:tcW w:w="773" w:type="dxa"/>
            <w:vAlign w:val="center"/>
          </w:tcPr>
          <w:p w14:paraId="52B3A61F"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0.699</w:t>
            </w:r>
          </w:p>
        </w:tc>
        <w:tc>
          <w:tcPr>
            <w:tcW w:w="756" w:type="dxa"/>
            <w:vAlign w:val="center"/>
          </w:tcPr>
          <w:p w14:paraId="50F8DDBC"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1.051</w:t>
            </w:r>
          </w:p>
        </w:tc>
        <w:tc>
          <w:tcPr>
            <w:tcW w:w="756" w:type="dxa"/>
            <w:vAlign w:val="center"/>
          </w:tcPr>
          <w:p w14:paraId="765F536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1.108</w:t>
            </w:r>
          </w:p>
        </w:tc>
        <w:tc>
          <w:tcPr>
            <w:tcW w:w="756" w:type="dxa"/>
            <w:vAlign w:val="center"/>
          </w:tcPr>
          <w:p w14:paraId="420F9C04"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1.244</w:t>
            </w:r>
          </w:p>
        </w:tc>
        <w:tc>
          <w:tcPr>
            <w:tcW w:w="756" w:type="dxa"/>
          </w:tcPr>
          <w:p w14:paraId="6BE11A32"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0.193</w:t>
            </w:r>
          </w:p>
        </w:tc>
        <w:tc>
          <w:tcPr>
            <w:tcW w:w="756" w:type="dxa"/>
            <w:vAlign w:val="center"/>
          </w:tcPr>
          <w:p w14:paraId="35B6DAB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1.415</w:t>
            </w:r>
          </w:p>
        </w:tc>
        <w:tc>
          <w:tcPr>
            <w:tcW w:w="961" w:type="dxa"/>
            <w:vMerge/>
            <w:vAlign w:val="center"/>
          </w:tcPr>
          <w:p w14:paraId="42F15D32" w14:textId="77777777" w:rsidR="00265F1D" w:rsidRPr="008E5D38" w:rsidRDefault="00265F1D" w:rsidP="0061220A">
            <w:pPr>
              <w:spacing w:line="240" w:lineRule="auto"/>
              <w:ind w:firstLine="0"/>
              <w:jc w:val="center"/>
              <w:rPr>
                <w:rFonts w:cs="Times New Roman"/>
                <w:sz w:val="24"/>
                <w:lang w:val="uk-UA"/>
              </w:rPr>
            </w:pPr>
          </w:p>
        </w:tc>
      </w:tr>
      <w:tr w:rsidR="00265F1D" w:rsidRPr="008E5D38" w14:paraId="2A6AB481" w14:textId="77777777" w:rsidTr="00E75454">
        <w:trPr>
          <w:trHeight w:val="157"/>
        </w:trPr>
        <w:tc>
          <w:tcPr>
            <w:tcW w:w="1381" w:type="dxa"/>
            <w:vMerge/>
            <w:vAlign w:val="center"/>
          </w:tcPr>
          <w:p w14:paraId="1ADCD2D7" w14:textId="77777777" w:rsidR="00265F1D" w:rsidRPr="008E5D38" w:rsidRDefault="00265F1D" w:rsidP="0061220A">
            <w:pPr>
              <w:spacing w:line="240" w:lineRule="auto"/>
              <w:ind w:firstLine="0"/>
              <w:jc w:val="center"/>
              <w:rPr>
                <w:rFonts w:cs="Times New Roman"/>
                <w:sz w:val="24"/>
                <w:lang w:val="uk-UA"/>
              </w:rPr>
            </w:pPr>
          </w:p>
        </w:tc>
        <w:tc>
          <w:tcPr>
            <w:tcW w:w="807" w:type="dxa"/>
            <w:vMerge w:val="restart"/>
            <w:vAlign w:val="center"/>
          </w:tcPr>
          <w:p w14:paraId="24913BCD"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W</w:t>
            </w:r>
          </w:p>
        </w:tc>
        <w:tc>
          <w:tcPr>
            <w:tcW w:w="683" w:type="dxa"/>
          </w:tcPr>
          <w:p w14:paraId="72AFFC10"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70" w:type="dxa"/>
            <w:vAlign w:val="center"/>
          </w:tcPr>
          <w:p w14:paraId="6465F4C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0.973</w:t>
            </w:r>
          </w:p>
        </w:tc>
        <w:tc>
          <w:tcPr>
            <w:tcW w:w="756" w:type="dxa"/>
            <w:vAlign w:val="center"/>
          </w:tcPr>
          <w:p w14:paraId="366CB05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0.072</w:t>
            </w:r>
          </w:p>
        </w:tc>
        <w:tc>
          <w:tcPr>
            <w:tcW w:w="773" w:type="dxa"/>
            <w:vAlign w:val="center"/>
          </w:tcPr>
          <w:p w14:paraId="02B5D3F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0.761</w:t>
            </w:r>
          </w:p>
        </w:tc>
        <w:tc>
          <w:tcPr>
            <w:tcW w:w="756" w:type="dxa"/>
            <w:vAlign w:val="center"/>
          </w:tcPr>
          <w:p w14:paraId="1491AD2F"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0.931</w:t>
            </w:r>
          </w:p>
        </w:tc>
        <w:tc>
          <w:tcPr>
            <w:tcW w:w="756" w:type="dxa"/>
            <w:vAlign w:val="center"/>
          </w:tcPr>
          <w:p w14:paraId="33ADA09F"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0.984</w:t>
            </w:r>
          </w:p>
        </w:tc>
        <w:tc>
          <w:tcPr>
            <w:tcW w:w="756" w:type="dxa"/>
            <w:vAlign w:val="center"/>
          </w:tcPr>
          <w:p w14:paraId="26F7B540"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1.015</w:t>
            </w:r>
          </w:p>
        </w:tc>
        <w:tc>
          <w:tcPr>
            <w:tcW w:w="756" w:type="dxa"/>
          </w:tcPr>
          <w:p w14:paraId="07F128A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0.084</w:t>
            </w:r>
          </w:p>
        </w:tc>
        <w:tc>
          <w:tcPr>
            <w:tcW w:w="756" w:type="dxa"/>
            <w:vAlign w:val="center"/>
          </w:tcPr>
          <w:p w14:paraId="49B13E52"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1.110</w:t>
            </w:r>
          </w:p>
        </w:tc>
        <w:tc>
          <w:tcPr>
            <w:tcW w:w="961" w:type="dxa"/>
            <w:vMerge w:val="restart"/>
            <w:vAlign w:val="center"/>
          </w:tcPr>
          <w:p w14:paraId="2FB0BDB6"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1.5e-07</w:t>
            </w:r>
          </w:p>
        </w:tc>
      </w:tr>
      <w:tr w:rsidR="00265F1D" w:rsidRPr="008E5D38" w14:paraId="051A5A94" w14:textId="77777777" w:rsidTr="00E75454">
        <w:trPr>
          <w:trHeight w:val="157"/>
        </w:trPr>
        <w:tc>
          <w:tcPr>
            <w:tcW w:w="1381" w:type="dxa"/>
            <w:vMerge/>
            <w:vAlign w:val="center"/>
          </w:tcPr>
          <w:p w14:paraId="5A9B73FB" w14:textId="77777777" w:rsidR="00265F1D" w:rsidRPr="008E5D38" w:rsidRDefault="00265F1D" w:rsidP="0061220A">
            <w:pPr>
              <w:spacing w:line="240" w:lineRule="auto"/>
              <w:ind w:firstLine="0"/>
              <w:jc w:val="center"/>
              <w:rPr>
                <w:rFonts w:cs="Times New Roman"/>
                <w:sz w:val="24"/>
                <w:lang w:val="uk-UA"/>
              </w:rPr>
            </w:pPr>
          </w:p>
        </w:tc>
        <w:tc>
          <w:tcPr>
            <w:tcW w:w="807" w:type="dxa"/>
            <w:vMerge/>
            <w:vAlign w:val="center"/>
          </w:tcPr>
          <w:p w14:paraId="18BD4A17" w14:textId="77777777" w:rsidR="00265F1D" w:rsidRPr="008E5D38" w:rsidRDefault="00265F1D" w:rsidP="0061220A">
            <w:pPr>
              <w:spacing w:line="240" w:lineRule="auto"/>
              <w:ind w:firstLine="0"/>
              <w:jc w:val="center"/>
              <w:rPr>
                <w:rFonts w:cs="Times New Roman"/>
                <w:sz w:val="24"/>
                <w:lang w:val="uk-UA"/>
              </w:rPr>
            </w:pPr>
          </w:p>
        </w:tc>
        <w:tc>
          <w:tcPr>
            <w:tcW w:w="683" w:type="dxa"/>
          </w:tcPr>
          <w:p w14:paraId="30D00908"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70" w:type="dxa"/>
            <w:vAlign w:val="center"/>
          </w:tcPr>
          <w:p w14:paraId="37F745FB"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1.183</w:t>
            </w:r>
          </w:p>
        </w:tc>
        <w:tc>
          <w:tcPr>
            <w:tcW w:w="756" w:type="dxa"/>
            <w:vAlign w:val="center"/>
          </w:tcPr>
          <w:p w14:paraId="2444925D"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0.150</w:t>
            </w:r>
          </w:p>
        </w:tc>
        <w:tc>
          <w:tcPr>
            <w:tcW w:w="773" w:type="dxa"/>
            <w:vAlign w:val="center"/>
          </w:tcPr>
          <w:p w14:paraId="75AFCE00"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0.958</w:t>
            </w:r>
          </w:p>
        </w:tc>
        <w:tc>
          <w:tcPr>
            <w:tcW w:w="756" w:type="dxa"/>
            <w:vAlign w:val="center"/>
          </w:tcPr>
          <w:p w14:paraId="747EDC7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1.092</w:t>
            </w:r>
          </w:p>
        </w:tc>
        <w:tc>
          <w:tcPr>
            <w:tcW w:w="756" w:type="dxa"/>
            <w:vAlign w:val="center"/>
          </w:tcPr>
          <w:p w14:paraId="41DDCFC6"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1.182</w:t>
            </w:r>
          </w:p>
        </w:tc>
        <w:tc>
          <w:tcPr>
            <w:tcW w:w="756" w:type="dxa"/>
            <w:vAlign w:val="center"/>
          </w:tcPr>
          <w:p w14:paraId="7578BE76"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1.257</w:t>
            </w:r>
          </w:p>
        </w:tc>
        <w:tc>
          <w:tcPr>
            <w:tcW w:w="756" w:type="dxa"/>
          </w:tcPr>
          <w:p w14:paraId="342FA56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0.165</w:t>
            </w:r>
          </w:p>
        </w:tc>
        <w:tc>
          <w:tcPr>
            <w:tcW w:w="756" w:type="dxa"/>
            <w:vAlign w:val="center"/>
          </w:tcPr>
          <w:p w14:paraId="22E9803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1.547</w:t>
            </w:r>
          </w:p>
        </w:tc>
        <w:tc>
          <w:tcPr>
            <w:tcW w:w="961" w:type="dxa"/>
            <w:vMerge/>
            <w:vAlign w:val="center"/>
          </w:tcPr>
          <w:p w14:paraId="72E98EDB" w14:textId="77777777" w:rsidR="00265F1D" w:rsidRPr="008E5D38" w:rsidRDefault="00265F1D" w:rsidP="0061220A">
            <w:pPr>
              <w:spacing w:line="240" w:lineRule="auto"/>
              <w:ind w:firstLine="0"/>
              <w:jc w:val="center"/>
              <w:rPr>
                <w:rFonts w:cs="Times New Roman"/>
                <w:sz w:val="24"/>
                <w:lang w:val="uk-UA"/>
              </w:rPr>
            </w:pPr>
          </w:p>
        </w:tc>
      </w:tr>
      <w:tr w:rsidR="00265F1D" w:rsidRPr="008E5D38" w14:paraId="1DEB14B8" w14:textId="77777777" w:rsidTr="00E75454">
        <w:trPr>
          <w:trHeight w:val="157"/>
        </w:trPr>
        <w:tc>
          <w:tcPr>
            <w:tcW w:w="1381" w:type="dxa"/>
            <w:vMerge w:val="restart"/>
            <w:vAlign w:val="center"/>
          </w:tcPr>
          <w:p w14:paraId="5F118C5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DBP</w:t>
            </w:r>
            <w:r w:rsidRPr="008E5D38">
              <w:rPr>
                <w:rFonts w:cs="Times New Roman"/>
                <w:sz w:val="24"/>
                <w:vertAlign w:val="subscript"/>
                <w:lang w:val="uk-UA"/>
              </w:rPr>
              <w:t>2</w:t>
            </w:r>
            <w:r w:rsidRPr="008E5D38">
              <w:rPr>
                <w:rFonts w:cs="Times New Roman"/>
                <w:sz w:val="24"/>
                <w:lang w:val="uk-UA"/>
              </w:rPr>
              <w:t>/DBP</w:t>
            </w:r>
            <w:r w:rsidRPr="008E5D38">
              <w:rPr>
                <w:rFonts w:cs="Times New Roman"/>
                <w:sz w:val="24"/>
                <w:vertAlign w:val="subscript"/>
                <w:lang w:val="uk-UA"/>
              </w:rPr>
              <w:t>1</w:t>
            </w:r>
          </w:p>
        </w:tc>
        <w:tc>
          <w:tcPr>
            <w:tcW w:w="807" w:type="dxa"/>
            <w:vMerge w:val="restart"/>
            <w:vAlign w:val="center"/>
          </w:tcPr>
          <w:p w14:paraId="3F420F18"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M</w:t>
            </w:r>
          </w:p>
        </w:tc>
        <w:tc>
          <w:tcPr>
            <w:tcW w:w="683" w:type="dxa"/>
          </w:tcPr>
          <w:p w14:paraId="6449E09C"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70" w:type="dxa"/>
            <w:vAlign w:val="center"/>
          </w:tcPr>
          <w:p w14:paraId="013AB92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1.035</w:t>
            </w:r>
          </w:p>
        </w:tc>
        <w:tc>
          <w:tcPr>
            <w:tcW w:w="756" w:type="dxa"/>
            <w:vAlign w:val="center"/>
          </w:tcPr>
          <w:p w14:paraId="44DE105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0.157</w:t>
            </w:r>
          </w:p>
        </w:tc>
        <w:tc>
          <w:tcPr>
            <w:tcW w:w="773" w:type="dxa"/>
            <w:vAlign w:val="center"/>
          </w:tcPr>
          <w:p w14:paraId="1626C204"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0.857</w:t>
            </w:r>
          </w:p>
        </w:tc>
        <w:tc>
          <w:tcPr>
            <w:tcW w:w="756" w:type="dxa"/>
            <w:vAlign w:val="center"/>
          </w:tcPr>
          <w:p w14:paraId="67EDC68D"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0.954</w:t>
            </w:r>
          </w:p>
        </w:tc>
        <w:tc>
          <w:tcPr>
            <w:tcW w:w="756" w:type="dxa"/>
            <w:vAlign w:val="center"/>
          </w:tcPr>
          <w:p w14:paraId="27E70AC8"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1.005</w:t>
            </w:r>
          </w:p>
        </w:tc>
        <w:tc>
          <w:tcPr>
            <w:tcW w:w="756" w:type="dxa"/>
            <w:vAlign w:val="center"/>
          </w:tcPr>
          <w:p w14:paraId="6595624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1.057</w:t>
            </w:r>
          </w:p>
        </w:tc>
        <w:tc>
          <w:tcPr>
            <w:tcW w:w="756" w:type="dxa"/>
          </w:tcPr>
          <w:p w14:paraId="2EE87D3C"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0.103</w:t>
            </w:r>
          </w:p>
        </w:tc>
        <w:tc>
          <w:tcPr>
            <w:tcW w:w="756" w:type="dxa"/>
            <w:vAlign w:val="center"/>
          </w:tcPr>
          <w:p w14:paraId="2819442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1.755</w:t>
            </w:r>
          </w:p>
        </w:tc>
        <w:tc>
          <w:tcPr>
            <w:tcW w:w="961" w:type="dxa"/>
            <w:vMerge w:val="restart"/>
            <w:vAlign w:val="center"/>
          </w:tcPr>
          <w:p w14:paraId="6C5898C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1.1e-01</w:t>
            </w:r>
          </w:p>
        </w:tc>
      </w:tr>
      <w:tr w:rsidR="00265F1D" w:rsidRPr="008E5D38" w14:paraId="70A97AED" w14:textId="77777777" w:rsidTr="00E75454">
        <w:trPr>
          <w:trHeight w:val="157"/>
        </w:trPr>
        <w:tc>
          <w:tcPr>
            <w:tcW w:w="1381" w:type="dxa"/>
            <w:vMerge/>
            <w:vAlign w:val="center"/>
          </w:tcPr>
          <w:p w14:paraId="5E869050" w14:textId="77777777" w:rsidR="00265F1D" w:rsidRPr="008E5D38" w:rsidRDefault="00265F1D" w:rsidP="0061220A">
            <w:pPr>
              <w:spacing w:line="240" w:lineRule="auto"/>
              <w:ind w:firstLine="0"/>
              <w:jc w:val="center"/>
              <w:rPr>
                <w:rFonts w:cs="Times New Roman"/>
                <w:sz w:val="24"/>
                <w:lang w:val="uk-UA"/>
              </w:rPr>
            </w:pPr>
          </w:p>
        </w:tc>
        <w:tc>
          <w:tcPr>
            <w:tcW w:w="807" w:type="dxa"/>
            <w:vMerge/>
            <w:vAlign w:val="center"/>
          </w:tcPr>
          <w:p w14:paraId="6B5B331D" w14:textId="77777777" w:rsidR="00265F1D" w:rsidRPr="008E5D38" w:rsidRDefault="00265F1D" w:rsidP="0061220A">
            <w:pPr>
              <w:spacing w:line="240" w:lineRule="auto"/>
              <w:ind w:firstLine="0"/>
              <w:jc w:val="center"/>
              <w:rPr>
                <w:rFonts w:cs="Times New Roman"/>
                <w:sz w:val="24"/>
                <w:lang w:val="uk-UA"/>
              </w:rPr>
            </w:pPr>
          </w:p>
        </w:tc>
        <w:tc>
          <w:tcPr>
            <w:tcW w:w="683" w:type="dxa"/>
          </w:tcPr>
          <w:p w14:paraId="24C4C883"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70" w:type="dxa"/>
            <w:vAlign w:val="center"/>
          </w:tcPr>
          <w:p w14:paraId="2C4D0F80"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1.055</w:t>
            </w:r>
          </w:p>
        </w:tc>
        <w:tc>
          <w:tcPr>
            <w:tcW w:w="756" w:type="dxa"/>
            <w:vAlign w:val="center"/>
          </w:tcPr>
          <w:p w14:paraId="2358670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0.125</w:t>
            </w:r>
          </w:p>
        </w:tc>
        <w:tc>
          <w:tcPr>
            <w:tcW w:w="773" w:type="dxa"/>
            <w:vAlign w:val="center"/>
          </w:tcPr>
          <w:p w14:paraId="11758D54"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0.727</w:t>
            </w:r>
          </w:p>
        </w:tc>
        <w:tc>
          <w:tcPr>
            <w:tcW w:w="756" w:type="dxa"/>
            <w:vAlign w:val="center"/>
          </w:tcPr>
          <w:p w14:paraId="65BB86D0"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0.976</w:t>
            </w:r>
          </w:p>
        </w:tc>
        <w:tc>
          <w:tcPr>
            <w:tcW w:w="756" w:type="dxa"/>
            <w:vAlign w:val="center"/>
          </w:tcPr>
          <w:p w14:paraId="662FB55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1.056</w:t>
            </w:r>
          </w:p>
        </w:tc>
        <w:tc>
          <w:tcPr>
            <w:tcW w:w="756" w:type="dxa"/>
            <w:vAlign w:val="center"/>
          </w:tcPr>
          <w:p w14:paraId="4F4D04BA"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1.134</w:t>
            </w:r>
          </w:p>
        </w:tc>
        <w:tc>
          <w:tcPr>
            <w:tcW w:w="756" w:type="dxa"/>
          </w:tcPr>
          <w:p w14:paraId="58BB34E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0.158</w:t>
            </w:r>
          </w:p>
        </w:tc>
        <w:tc>
          <w:tcPr>
            <w:tcW w:w="756" w:type="dxa"/>
            <w:vAlign w:val="center"/>
          </w:tcPr>
          <w:p w14:paraId="20E959E3"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1.297</w:t>
            </w:r>
          </w:p>
        </w:tc>
        <w:tc>
          <w:tcPr>
            <w:tcW w:w="961" w:type="dxa"/>
            <w:vMerge/>
            <w:vAlign w:val="center"/>
          </w:tcPr>
          <w:p w14:paraId="332A1662" w14:textId="77777777" w:rsidR="00265F1D" w:rsidRPr="008E5D38" w:rsidRDefault="00265F1D" w:rsidP="0061220A">
            <w:pPr>
              <w:spacing w:line="240" w:lineRule="auto"/>
              <w:ind w:firstLine="0"/>
              <w:jc w:val="center"/>
              <w:rPr>
                <w:rFonts w:cs="Times New Roman"/>
                <w:sz w:val="24"/>
                <w:lang w:val="uk-UA"/>
              </w:rPr>
            </w:pPr>
          </w:p>
        </w:tc>
      </w:tr>
      <w:tr w:rsidR="00265F1D" w:rsidRPr="008E5D38" w14:paraId="1A559E34" w14:textId="77777777" w:rsidTr="00E75454">
        <w:trPr>
          <w:trHeight w:val="157"/>
        </w:trPr>
        <w:tc>
          <w:tcPr>
            <w:tcW w:w="1381" w:type="dxa"/>
            <w:vMerge/>
            <w:vAlign w:val="center"/>
          </w:tcPr>
          <w:p w14:paraId="30DDC152" w14:textId="77777777" w:rsidR="00265F1D" w:rsidRPr="008E5D38" w:rsidRDefault="00265F1D" w:rsidP="0061220A">
            <w:pPr>
              <w:spacing w:line="240" w:lineRule="auto"/>
              <w:ind w:firstLine="0"/>
              <w:jc w:val="center"/>
              <w:rPr>
                <w:rFonts w:cs="Times New Roman"/>
                <w:sz w:val="24"/>
                <w:lang w:val="uk-UA"/>
              </w:rPr>
            </w:pPr>
          </w:p>
        </w:tc>
        <w:tc>
          <w:tcPr>
            <w:tcW w:w="807" w:type="dxa"/>
            <w:vMerge w:val="restart"/>
            <w:vAlign w:val="center"/>
          </w:tcPr>
          <w:p w14:paraId="464E3DE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W</w:t>
            </w:r>
          </w:p>
        </w:tc>
        <w:tc>
          <w:tcPr>
            <w:tcW w:w="683" w:type="dxa"/>
          </w:tcPr>
          <w:p w14:paraId="42AAB6D1"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Cog</w:t>
            </w:r>
            <w:proofErr w:type="spellEnd"/>
          </w:p>
        </w:tc>
        <w:tc>
          <w:tcPr>
            <w:tcW w:w="770" w:type="dxa"/>
            <w:vAlign w:val="center"/>
          </w:tcPr>
          <w:p w14:paraId="2A34443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1.012</w:t>
            </w:r>
          </w:p>
        </w:tc>
        <w:tc>
          <w:tcPr>
            <w:tcW w:w="756" w:type="dxa"/>
            <w:vAlign w:val="center"/>
          </w:tcPr>
          <w:p w14:paraId="3229FF72"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0.092</w:t>
            </w:r>
          </w:p>
        </w:tc>
        <w:tc>
          <w:tcPr>
            <w:tcW w:w="773" w:type="dxa"/>
            <w:vAlign w:val="center"/>
          </w:tcPr>
          <w:p w14:paraId="10398FDC"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0.900</w:t>
            </w:r>
          </w:p>
        </w:tc>
        <w:tc>
          <w:tcPr>
            <w:tcW w:w="756" w:type="dxa"/>
            <w:vAlign w:val="center"/>
          </w:tcPr>
          <w:p w14:paraId="0B509D6D"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0.950</w:t>
            </w:r>
          </w:p>
        </w:tc>
        <w:tc>
          <w:tcPr>
            <w:tcW w:w="756" w:type="dxa"/>
            <w:vAlign w:val="center"/>
          </w:tcPr>
          <w:p w14:paraId="2EB4226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0.972</w:t>
            </w:r>
          </w:p>
        </w:tc>
        <w:tc>
          <w:tcPr>
            <w:tcW w:w="756" w:type="dxa"/>
            <w:vAlign w:val="center"/>
          </w:tcPr>
          <w:p w14:paraId="4F98D861"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1.077</w:t>
            </w:r>
          </w:p>
        </w:tc>
        <w:tc>
          <w:tcPr>
            <w:tcW w:w="756" w:type="dxa"/>
          </w:tcPr>
          <w:p w14:paraId="35B1F0F5"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0.127</w:t>
            </w:r>
          </w:p>
        </w:tc>
        <w:tc>
          <w:tcPr>
            <w:tcW w:w="756" w:type="dxa"/>
            <w:vAlign w:val="center"/>
          </w:tcPr>
          <w:p w14:paraId="0675BA2E"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1.267</w:t>
            </w:r>
          </w:p>
        </w:tc>
        <w:tc>
          <w:tcPr>
            <w:tcW w:w="961" w:type="dxa"/>
            <w:vMerge w:val="restart"/>
            <w:vAlign w:val="center"/>
          </w:tcPr>
          <w:p w14:paraId="6D741BA6"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7.5e-01</w:t>
            </w:r>
          </w:p>
        </w:tc>
      </w:tr>
      <w:tr w:rsidR="00265F1D" w:rsidRPr="008E5D38" w14:paraId="044397F7" w14:textId="77777777" w:rsidTr="0061220A">
        <w:trPr>
          <w:trHeight w:val="58"/>
        </w:trPr>
        <w:tc>
          <w:tcPr>
            <w:tcW w:w="1381" w:type="dxa"/>
            <w:vMerge/>
            <w:vAlign w:val="center"/>
          </w:tcPr>
          <w:p w14:paraId="61A2DDC5" w14:textId="77777777" w:rsidR="00265F1D" w:rsidRPr="008E5D38" w:rsidRDefault="00265F1D" w:rsidP="0061220A">
            <w:pPr>
              <w:spacing w:line="240" w:lineRule="auto"/>
              <w:ind w:firstLine="0"/>
              <w:jc w:val="center"/>
              <w:rPr>
                <w:rFonts w:cs="Times New Roman"/>
                <w:sz w:val="24"/>
                <w:lang w:val="uk-UA"/>
              </w:rPr>
            </w:pPr>
          </w:p>
        </w:tc>
        <w:tc>
          <w:tcPr>
            <w:tcW w:w="807" w:type="dxa"/>
            <w:vMerge/>
          </w:tcPr>
          <w:p w14:paraId="4022C734" w14:textId="77777777" w:rsidR="00265F1D" w:rsidRPr="008E5D38" w:rsidRDefault="00265F1D" w:rsidP="0061220A">
            <w:pPr>
              <w:spacing w:line="240" w:lineRule="auto"/>
              <w:ind w:firstLine="0"/>
              <w:rPr>
                <w:rFonts w:cs="Times New Roman"/>
                <w:sz w:val="24"/>
                <w:lang w:val="uk-UA"/>
              </w:rPr>
            </w:pPr>
          </w:p>
        </w:tc>
        <w:tc>
          <w:tcPr>
            <w:tcW w:w="683" w:type="dxa"/>
          </w:tcPr>
          <w:p w14:paraId="1140DA4E" w14:textId="77777777" w:rsidR="00265F1D" w:rsidRPr="008E5D38" w:rsidRDefault="00265F1D" w:rsidP="0061220A">
            <w:pPr>
              <w:spacing w:line="240" w:lineRule="auto"/>
              <w:ind w:firstLine="0"/>
              <w:rPr>
                <w:rFonts w:cs="Times New Roman"/>
                <w:sz w:val="24"/>
                <w:lang w:val="uk-UA"/>
              </w:rPr>
            </w:pPr>
            <w:proofErr w:type="spellStart"/>
            <w:r w:rsidRPr="008E5D38">
              <w:rPr>
                <w:rFonts w:cs="Times New Roman"/>
                <w:sz w:val="24"/>
                <w:lang w:val="uk-UA"/>
              </w:rPr>
              <w:t>Phys</w:t>
            </w:r>
            <w:proofErr w:type="spellEnd"/>
          </w:p>
        </w:tc>
        <w:tc>
          <w:tcPr>
            <w:tcW w:w="770" w:type="dxa"/>
            <w:vAlign w:val="center"/>
          </w:tcPr>
          <w:p w14:paraId="00038F99"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1.038</w:t>
            </w:r>
          </w:p>
        </w:tc>
        <w:tc>
          <w:tcPr>
            <w:tcW w:w="756" w:type="dxa"/>
            <w:vAlign w:val="center"/>
          </w:tcPr>
          <w:p w14:paraId="23A888F8"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0.213</w:t>
            </w:r>
          </w:p>
        </w:tc>
        <w:tc>
          <w:tcPr>
            <w:tcW w:w="773" w:type="dxa"/>
            <w:vAlign w:val="center"/>
          </w:tcPr>
          <w:p w14:paraId="139B6844"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0.518</w:t>
            </w:r>
          </w:p>
        </w:tc>
        <w:tc>
          <w:tcPr>
            <w:tcW w:w="756" w:type="dxa"/>
            <w:vAlign w:val="center"/>
          </w:tcPr>
          <w:p w14:paraId="4BFBB5A8"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0.956</w:t>
            </w:r>
          </w:p>
        </w:tc>
        <w:tc>
          <w:tcPr>
            <w:tcW w:w="756" w:type="dxa"/>
            <w:vAlign w:val="center"/>
          </w:tcPr>
          <w:p w14:paraId="1274D207"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1.025</w:t>
            </w:r>
          </w:p>
        </w:tc>
        <w:tc>
          <w:tcPr>
            <w:tcW w:w="756" w:type="dxa"/>
            <w:vAlign w:val="center"/>
          </w:tcPr>
          <w:p w14:paraId="26AA0633"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1.058</w:t>
            </w:r>
          </w:p>
        </w:tc>
        <w:tc>
          <w:tcPr>
            <w:tcW w:w="756" w:type="dxa"/>
          </w:tcPr>
          <w:p w14:paraId="63BC9A15"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0.102</w:t>
            </w:r>
          </w:p>
        </w:tc>
        <w:tc>
          <w:tcPr>
            <w:tcW w:w="756" w:type="dxa"/>
            <w:vAlign w:val="center"/>
          </w:tcPr>
          <w:p w14:paraId="55700360" w14:textId="77777777" w:rsidR="00265F1D" w:rsidRPr="008E5D38" w:rsidRDefault="00265F1D" w:rsidP="0061220A">
            <w:pPr>
              <w:spacing w:line="240" w:lineRule="auto"/>
              <w:ind w:firstLine="0"/>
              <w:jc w:val="center"/>
              <w:rPr>
                <w:rFonts w:cs="Times New Roman"/>
                <w:sz w:val="24"/>
                <w:lang w:val="uk-UA"/>
              </w:rPr>
            </w:pPr>
            <w:r w:rsidRPr="008E5D38">
              <w:rPr>
                <w:rFonts w:cs="Times New Roman"/>
                <w:sz w:val="24"/>
                <w:lang w:val="uk-UA"/>
              </w:rPr>
              <w:t>1.686</w:t>
            </w:r>
          </w:p>
        </w:tc>
        <w:tc>
          <w:tcPr>
            <w:tcW w:w="961" w:type="dxa"/>
            <w:vMerge/>
            <w:vAlign w:val="center"/>
          </w:tcPr>
          <w:p w14:paraId="453E5B5B" w14:textId="77777777" w:rsidR="00265F1D" w:rsidRPr="008E5D38" w:rsidRDefault="00265F1D" w:rsidP="0061220A">
            <w:pPr>
              <w:spacing w:line="240" w:lineRule="auto"/>
              <w:ind w:firstLine="0"/>
              <w:jc w:val="center"/>
              <w:rPr>
                <w:rFonts w:cs="Times New Roman"/>
                <w:sz w:val="24"/>
                <w:lang w:val="uk-UA"/>
              </w:rPr>
            </w:pPr>
          </w:p>
        </w:tc>
      </w:tr>
    </w:tbl>
    <w:p w14:paraId="3D2BC6D0" w14:textId="77777777" w:rsidR="001B4D7D" w:rsidRDefault="001B4D7D" w:rsidP="005A4060">
      <w:pPr>
        <w:rPr>
          <w:lang w:val="uk-UA"/>
        </w:rPr>
      </w:pPr>
    </w:p>
    <w:p w14:paraId="3A4D8F7B" w14:textId="3E5E27DB" w:rsidR="00AD392C" w:rsidRPr="008E5D38" w:rsidRDefault="007B60D4" w:rsidP="005A4060">
      <w:pPr>
        <w:rPr>
          <w:lang w:val="uk-UA"/>
        </w:rPr>
      </w:pPr>
      <w:r w:rsidRPr="008E5D38">
        <w:rPr>
          <w:lang w:val="uk-UA"/>
        </w:rPr>
        <w:t>Результати застосування тесту Манна-Уітні свідчать, що нульова гіпотеза підтвердилася у випадку зі значенням DBP</w:t>
      </w:r>
      <w:r w:rsidRPr="008E5D38">
        <w:rPr>
          <w:vertAlign w:val="subscript"/>
          <w:lang w:val="uk-UA"/>
        </w:rPr>
        <w:t>2</w:t>
      </w:r>
      <w:r w:rsidRPr="008E5D38">
        <w:rPr>
          <w:lang w:val="uk-UA"/>
        </w:rPr>
        <w:t>/DBP</w:t>
      </w:r>
      <w:r w:rsidRPr="008E5D38">
        <w:rPr>
          <w:vertAlign w:val="subscript"/>
          <w:lang w:val="uk-UA"/>
        </w:rPr>
        <w:t>1</w:t>
      </w:r>
      <w:r w:rsidRPr="008E5D38">
        <w:rPr>
          <w:lang w:val="uk-UA"/>
        </w:rPr>
        <w:t xml:space="preserve"> для груп, розділених за </w:t>
      </w:r>
      <w:r w:rsidR="000C7BF5" w:rsidRPr="008E5D38">
        <w:rPr>
          <w:lang w:val="uk-UA"/>
        </w:rPr>
        <w:t>статтю</w:t>
      </w:r>
      <w:r w:rsidRPr="008E5D38">
        <w:rPr>
          <w:lang w:val="uk-UA"/>
        </w:rPr>
        <w:t xml:space="preserve"> (p = 0,</w:t>
      </w:r>
      <w:r w:rsidR="005A4060" w:rsidRPr="008E5D38">
        <w:rPr>
          <w:lang w:val="uk-UA"/>
        </w:rPr>
        <w:t>109 та p = 0,745</w:t>
      </w:r>
      <w:r w:rsidRPr="008E5D38">
        <w:rPr>
          <w:lang w:val="uk-UA"/>
        </w:rPr>
        <w:t>), що вказує на відсутність статистично значущих відмінностей між групами когнітивного тесту та психофізичного тесту за цим показником.</w:t>
      </w:r>
      <w:r w:rsidR="005A4060" w:rsidRPr="008E5D38">
        <w:rPr>
          <w:lang w:val="uk-UA"/>
        </w:rPr>
        <w:t xml:space="preserve"> </w:t>
      </w:r>
      <w:r w:rsidRPr="008E5D38">
        <w:rPr>
          <w:lang w:val="uk-UA"/>
        </w:rPr>
        <w:t>Навпаки, щодо HR</w:t>
      </w:r>
      <w:r w:rsidRPr="008E5D38">
        <w:rPr>
          <w:vertAlign w:val="subscript"/>
          <w:lang w:val="uk-UA"/>
        </w:rPr>
        <w:t>2</w:t>
      </w:r>
      <w:r w:rsidRPr="008E5D38">
        <w:rPr>
          <w:lang w:val="uk-UA"/>
        </w:rPr>
        <w:t>/HR</w:t>
      </w:r>
      <w:r w:rsidRPr="008E5D38">
        <w:rPr>
          <w:vertAlign w:val="subscript"/>
          <w:lang w:val="uk-UA"/>
        </w:rPr>
        <w:t>1</w:t>
      </w:r>
      <w:r w:rsidRPr="008E5D38">
        <w:rPr>
          <w:lang w:val="uk-UA"/>
        </w:rPr>
        <w:t xml:space="preserve"> (p &lt; 0,05) та SBP</w:t>
      </w:r>
      <w:r w:rsidRPr="008E5D38">
        <w:rPr>
          <w:vertAlign w:val="subscript"/>
          <w:lang w:val="uk-UA"/>
        </w:rPr>
        <w:t>2</w:t>
      </w:r>
      <w:r w:rsidRPr="008E5D38">
        <w:rPr>
          <w:lang w:val="uk-UA"/>
        </w:rPr>
        <w:t>/SBP</w:t>
      </w:r>
      <w:r w:rsidRPr="008E5D38">
        <w:rPr>
          <w:vertAlign w:val="subscript"/>
          <w:lang w:val="uk-UA"/>
        </w:rPr>
        <w:t>1</w:t>
      </w:r>
      <w:r w:rsidRPr="008E5D38">
        <w:rPr>
          <w:lang w:val="uk-UA"/>
        </w:rPr>
        <w:t xml:space="preserve"> (p &lt; 0,05) альтернативна гіпотеза була підтверджена.</w:t>
      </w:r>
    </w:p>
    <w:p w14:paraId="5D80B005" w14:textId="77777777" w:rsidR="000C7BF5" w:rsidRPr="008E5D38" w:rsidRDefault="000C7BF5" w:rsidP="005A4060">
      <w:pPr>
        <w:rPr>
          <w:lang w:val="uk-UA"/>
        </w:rPr>
      </w:pPr>
    </w:p>
    <w:p w14:paraId="1E213902" w14:textId="371082DE" w:rsidR="000C7BF5" w:rsidRPr="008E5D38" w:rsidRDefault="000C7BF5" w:rsidP="000C7BF5">
      <w:pPr>
        <w:pStyle w:val="Heading2"/>
        <w:rPr>
          <w:lang w:val="uk-UA"/>
        </w:rPr>
      </w:pPr>
      <w:bookmarkStart w:id="28" w:name="_Toc167626068"/>
      <w:r w:rsidRPr="008E5D38">
        <w:rPr>
          <w:lang w:val="uk-UA"/>
        </w:rPr>
        <w:t>3.5. Вибір незалежних змінних для класифікації</w:t>
      </w:r>
      <w:bookmarkEnd w:id="28"/>
    </w:p>
    <w:p w14:paraId="3B1C9DEA" w14:textId="77777777" w:rsidR="000C7BF5" w:rsidRPr="008E5D38" w:rsidRDefault="000C7BF5" w:rsidP="000C7BF5">
      <w:pPr>
        <w:rPr>
          <w:lang w:val="uk-UA"/>
        </w:rPr>
      </w:pPr>
    </w:p>
    <w:p w14:paraId="64611E93" w14:textId="58B88671" w:rsidR="000C7BF5" w:rsidRPr="008E5D38" w:rsidRDefault="000C7BF5" w:rsidP="000C7BF5">
      <w:pPr>
        <w:rPr>
          <w:lang w:val="uk-UA"/>
        </w:rPr>
      </w:pPr>
      <w:r w:rsidRPr="008E5D38">
        <w:rPr>
          <w:lang w:val="uk-UA"/>
        </w:rPr>
        <w:t xml:space="preserve">Даний пункт присвячено відбору незалежних змінних для класифікації з метою підкреслення важливості відповідних </w:t>
      </w:r>
      <w:proofErr w:type="spellStart"/>
      <w:r w:rsidRPr="008E5D38">
        <w:rPr>
          <w:lang w:val="uk-UA"/>
        </w:rPr>
        <w:t>предикторів</w:t>
      </w:r>
      <w:proofErr w:type="spellEnd"/>
      <w:r w:rsidRPr="008E5D38">
        <w:rPr>
          <w:lang w:val="uk-UA"/>
        </w:rPr>
        <w:t>, що впливатимуть на точність та ефективність побудови моделі.</w:t>
      </w:r>
    </w:p>
    <w:p w14:paraId="2C57136A" w14:textId="46DF7986" w:rsidR="0082777C" w:rsidRPr="008E5D38" w:rsidRDefault="000C7BF5" w:rsidP="0082777C">
      <w:pPr>
        <w:rPr>
          <w:lang w:val="uk-UA"/>
        </w:rPr>
      </w:pPr>
      <w:r w:rsidRPr="008E5D38">
        <w:rPr>
          <w:lang w:val="uk-UA"/>
        </w:rPr>
        <w:t xml:space="preserve">Більшість реальних задач класифікації вимагають керованого навчання, де ймовірності класів та умовні ймовірності класів невідомі, а кожен екземпляр асоціюється з міткою класу. У реальних ситуаціях ми часто маємо мало знань про відповідні ознаки. Тому для кращого представлення предметної області вводять багато ознак-кандидатів, що призводить до існування нерелевантних/надлишкових ознак для цільової концепції. [63]. Зменшення кількості нерелевантних/надлишкових ознак може значно скоротити час роботи алгоритмів </w:t>
      </w:r>
      <w:r w:rsidRPr="008E5D38">
        <w:rPr>
          <w:lang w:val="uk-UA"/>
        </w:rPr>
        <w:lastRenderedPageBreak/>
        <w:t>навчання і дати більш загальний класифікатор. Це допомагає краще зрозуміти концепцію, що лежить в основі реальної проблеми класифікації.</w:t>
      </w:r>
    </w:p>
    <w:p w14:paraId="42DCEF7D" w14:textId="22806BE6" w:rsidR="0082777C" w:rsidRPr="008E5D38" w:rsidRDefault="0082777C" w:rsidP="0082777C">
      <w:pPr>
        <w:rPr>
          <w:lang w:val="uk-UA"/>
        </w:rPr>
      </w:pPr>
      <w:r w:rsidRPr="008E5D38">
        <w:rPr>
          <w:lang w:val="uk-UA"/>
        </w:rPr>
        <w:t>З метою порівняння методів і вибору найкращого було застосовано 3 підходи:</w:t>
      </w:r>
    </w:p>
    <w:p w14:paraId="383471C2" w14:textId="03248890" w:rsidR="0082777C" w:rsidRPr="00F979E2" w:rsidRDefault="00F979E2" w:rsidP="00F979E2">
      <w:pPr>
        <w:rPr>
          <w:lang w:val="uk-UA"/>
        </w:rPr>
      </w:pPr>
      <w:r>
        <w:rPr>
          <w:rFonts w:cs="Times New Roman"/>
          <w:lang w:val="uk-UA"/>
        </w:rPr>
        <w:t>•</w:t>
      </w:r>
      <w:r>
        <w:rPr>
          <w:lang w:val="uk-UA"/>
        </w:rPr>
        <w:t xml:space="preserve"> </w:t>
      </w:r>
      <w:proofErr w:type="spellStart"/>
      <w:r w:rsidR="0082777C" w:rsidRPr="00F979E2">
        <w:rPr>
          <w:lang w:val="uk-UA"/>
        </w:rPr>
        <w:t>SelectKBest</w:t>
      </w:r>
      <w:proofErr w:type="spellEnd"/>
    </w:p>
    <w:p w14:paraId="4F51B83C" w14:textId="7DF0DFD4" w:rsidR="0082777C" w:rsidRPr="00F979E2" w:rsidRDefault="00F979E2" w:rsidP="00F979E2">
      <w:pPr>
        <w:rPr>
          <w:lang w:val="uk-UA"/>
        </w:rPr>
      </w:pPr>
      <w:r>
        <w:rPr>
          <w:rFonts w:cs="Times New Roman"/>
          <w:lang w:val="uk-UA"/>
        </w:rPr>
        <w:t xml:space="preserve">• </w:t>
      </w:r>
      <w:r w:rsidR="0082777C" w:rsidRPr="00F979E2">
        <w:rPr>
          <w:lang w:val="uk-UA"/>
        </w:rPr>
        <w:t>Генетичний алгоритм</w:t>
      </w:r>
    </w:p>
    <w:p w14:paraId="0134FC29" w14:textId="073F0C34" w:rsidR="0082777C" w:rsidRPr="00F979E2" w:rsidRDefault="00F979E2" w:rsidP="00F979E2">
      <w:pPr>
        <w:rPr>
          <w:lang w:val="uk-UA"/>
        </w:rPr>
      </w:pPr>
      <w:r>
        <w:rPr>
          <w:rFonts w:cs="Times New Roman"/>
          <w:lang w:val="uk-UA"/>
        </w:rPr>
        <w:t xml:space="preserve">• </w:t>
      </w:r>
      <w:r w:rsidR="0082777C" w:rsidRPr="00F979E2">
        <w:rPr>
          <w:lang w:val="uk-UA"/>
        </w:rPr>
        <w:t>Метод групового урахування аргументів (МГУА)</w:t>
      </w:r>
    </w:p>
    <w:p w14:paraId="09826DA0" w14:textId="654BD15E" w:rsidR="0082777C" w:rsidRPr="008E5D38" w:rsidRDefault="0082777C" w:rsidP="0082777C">
      <w:pPr>
        <w:rPr>
          <w:lang w:val="uk-UA"/>
        </w:rPr>
      </w:pPr>
      <w:r w:rsidRPr="008E5D38">
        <w:rPr>
          <w:lang w:val="uk-UA"/>
        </w:rPr>
        <w:t xml:space="preserve">Метод </w:t>
      </w:r>
      <w:proofErr w:type="spellStart"/>
      <w:r w:rsidRPr="008E5D38">
        <w:rPr>
          <w:lang w:val="uk-UA"/>
        </w:rPr>
        <w:t>SelectKBest</w:t>
      </w:r>
      <w:proofErr w:type="spellEnd"/>
      <w:r w:rsidRPr="008E5D38">
        <w:rPr>
          <w:lang w:val="uk-UA"/>
        </w:rPr>
        <w:t xml:space="preserve"> [64] – це різновид методу відбору ознак на основі фільтрів у машинному навчанні. У методах відбору ознак на основі фільтрів процес відбору ознак відбувається незалежно від будь-якого конкретного алгоритму машинного навчання. Замість цього він покладається на статистичні показники для оцінки та ранжування функцій.</w:t>
      </w:r>
    </w:p>
    <w:p w14:paraId="36A4F79A" w14:textId="22216E2A" w:rsidR="0082777C" w:rsidRPr="008E5D38" w:rsidRDefault="0082777C" w:rsidP="0082777C">
      <w:pPr>
        <w:rPr>
          <w:lang w:val="uk-UA"/>
        </w:rPr>
      </w:pPr>
      <w:r w:rsidRPr="008E5D38">
        <w:rPr>
          <w:lang w:val="uk-UA"/>
        </w:rPr>
        <w:t xml:space="preserve">Генетичний алгоритм [65] </w:t>
      </w:r>
      <w:r w:rsidR="00861DCD">
        <w:rPr>
          <w:lang w:val="uk-UA"/>
        </w:rPr>
        <w:t>–</w:t>
      </w:r>
      <w:r w:rsidRPr="008E5D38">
        <w:rPr>
          <w:lang w:val="uk-UA"/>
        </w:rPr>
        <w:t xml:space="preserve"> </w:t>
      </w:r>
      <w:r w:rsidR="00090131">
        <w:t xml:space="preserve">це підхід до оптимізації, який використовує природний відбір, який керує біологічною еволюцією. Генетичний алгоритм може багаторазово змінювати популяцію </w:t>
      </w:r>
      <w:r w:rsidR="00090131">
        <w:rPr>
          <w:lang w:val="uk-UA"/>
        </w:rPr>
        <w:t xml:space="preserve">індивідуальних </w:t>
      </w:r>
      <w:r w:rsidR="00090131">
        <w:t>рішен</w:t>
      </w:r>
      <w:r w:rsidR="00090131">
        <w:rPr>
          <w:lang w:val="uk-UA"/>
        </w:rPr>
        <w:t>ь</w:t>
      </w:r>
      <w:r w:rsidRPr="008E5D38">
        <w:rPr>
          <w:lang w:val="uk-UA"/>
        </w:rPr>
        <w:t>.</w:t>
      </w:r>
    </w:p>
    <w:p w14:paraId="36F6B826" w14:textId="664DF874" w:rsidR="0082777C" w:rsidRPr="008E5D38" w:rsidRDefault="004D2224" w:rsidP="0082777C">
      <w:pPr>
        <w:rPr>
          <w:lang w:val="uk-UA"/>
        </w:rPr>
      </w:pPr>
      <w:r w:rsidRPr="008E5D38">
        <w:rPr>
          <w:lang w:val="uk-UA"/>
        </w:rPr>
        <w:t xml:space="preserve">GMDH </w:t>
      </w:r>
      <w:proofErr w:type="spellStart"/>
      <w:r w:rsidRPr="008E5D38">
        <w:rPr>
          <w:lang w:val="uk-UA"/>
        </w:rPr>
        <w:t>Shell</w:t>
      </w:r>
      <w:proofErr w:type="spellEnd"/>
      <w:r w:rsidRPr="008E5D38">
        <w:rPr>
          <w:lang w:val="uk-UA"/>
        </w:rPr>
        <w:t xml:space="preserve"> DS</w:t>
      </w:r>
      <w:r w:rsidR="003A5DA8" w:rsidRPr="008E5D38">
        <w:rPr>
          <w:lang w:val="uk-UA"/>
        </w:rPr>
        <w:t xml:space="preserve"> МГУА</w:t>
      </w:r>
      <w:r w:rsidR="0082777C" w:rsidRPr="008E5D38">
        <w:rPr>
          <w:lang w:val="uk-UA"/>
        </w:rPr>
        <w:t xml:space="preserve"> –</w:t>
      </w:r>
      <w:r w:rsidRPr="008E5D38">
        <w:rPr>
          <w:lang w:val="uk-UA"/>
        </w:rPr>
        <w:t xml:space="preserve"> представляє собою програмне забезпечення, розроблене на основі методу групового урахування аргументів</w:t>
      </w:r>
      <w:r w:rsidR="00535BB4" w:rsidRPr="008E5D38">
        <w:rPr>
          <w:lang w:val="uk-UA"/>
        </w:rPr>
        <w:t xml:space="preserve"> [6</w:t>
      </w:r>
      <w:r w:rsidR="0082777C" w:rsidRPr="008E5D38">
        <w:rPr>
          <w:lang w:val="uk-UA"/>
        </w:rPr>
        <w:t>6</w:t>
      </w:r>
      <w:r w:rsidR="00535BB4" w:rsidRPr="008E5D38">
        <w:rPr>
          <w:lang w:val="uk-UA"/>
        </w:rPr>
        <w:t xml:space="preserve">]. Алгоритм автоматично генерує багато різних моделей за допомогою поліномів, які описують потенційні взаємозв'язки між змінними. З усіх створених моделей алгоритм вибирає ту, яка найкраще описує дані, використовуючи критерії, такі як мінімум середньоквадратичної помилки або максимум коефіцієнта детермінації. Після вибору моделі алгоритм продовжує ітеративний процес, оптимізуючи її шляхом виключення зайвих змінних та корегування структури поліномів, щоб досягти ще кращих показників точності. Завершальний етап полягає у </w:t>
      </w:r>
      <w:proofErr w:type="spellStart"/>
      <w:r w:rsidR="00535BB4" w:rsidRPr="008E5D38">
        <w:rPr>
          <w:lang w:val="uk-UA"/>
        </w:rPr>
        <w:t>валідації</w:t>
      </w:r>
      <w:proofErr w:type="spellEnd"/>
      <w:r w:rsidR="00535BB4" w:rsidRPr="008E5D38">
        <w:rPr>
          <w:lang w:val="uk-UA"/>
        </w:rPr>
        <w:t xml:space="preserve"> обраної моделі на нових даних або через крос-</w:t>
      </w:r>
      <w:proofErr w:type="spellStart"/>
      <w:r w:rsidR="00535BB4" w:rsidRPr="008E5D38">
        <w:rPr>
          <w:lang w:val="uk-UA"/>
        </w:rPr>
        <w:t>валідацію</w:t>
      </w:r>
      <w:proofErr w:type="spellEnd"/>
      <w:r w:rsidR="00535BB4" w:rsidRPr="008E5D38">
        <w:rPr>
          <w:lang w:val="uk-UA"/>
        </w:rPr>
        <w:t xml:space="preserve"> для переконання в її стабільності та надійності [6</w:t>
      </w:r>
      <w:r w:rsidR="0082777C" w:rsidRPr="008E5D38">
        <w:rPr>
          <w:lang w:val="uk-UA"/>
        </w:rPr>
        <w:t>7</w:t>
      </w:r>
      <w:r w:rsidR="00535BB4" w:rsidRPr="008E5D38">
        <w:rPr>
          <w:lang w:val="uk-UA"/>
        </w:rPr>
        <w:t>].</w:t>
      </w:r>
    </w:p>
    <w:p w14:paraId="7DA60710" w14:textId="2B806A8B" w:rsidR="00535BB4" w:rsidRPr="008E5D38" w:rsidRDefault="00535BB4" w:rsidP="000C7BF5">
      <w:pPr>
        <w:rPr>
          <w:lang w:val="uk-UA"/>
        </w:rPr>
      </w:pPr>
      <w:r w:rsidRPr="008E5D38">
        <w:rPr>
          <w:lang w:val="uk-UA"/>
        </w:rPr>
        <w:t>Для розуміння реакції на різний вид стресового середовища, дані було розділено за типом тесту на набір значень за когнітивним навантаженням та набір значень за психофізичним навантаженням.</w:t>
      </w:r>
    </w:p>
    <w:p w14:paraId="7801C14C" w14:textId="32FADB73" w:rsidR="0082777C" w:rsidRDefault="0082777C" w:rsidP="000C7BF5">
      <w:pPr>
        <w:rPr>
          <w:lang w:val="uk-UA"/>
        </w:rPr>
      </w:pPr>
      <w:r w:rsidRPr="008E5D38">
        <w:rPr>
          <w:lang w:val="uk-UA"/>
        </w:rPr>
        <w:t>Для того, щоб порівняти продуктивність методів відбору показників, їх було використано для 12 зазначених у розділі</w:t>
      </w:r>
      <w:r w:rsidR="00865874">
        <w:rPr>
          <w:lang w:val="uk-UA"/>
        </w:rPr>
        <w:t> </w:t>
      </w:r>
      <w:r w:rsidRPr="008E5D38">
        <w:rPr>
          <w:lang w:val="uk-UA"/>
        </w:rPr>
        <w:t xml:space="preserve">2.5 класифікаційних алгоритмів та </w:t>
      </w:r>
      <w:r w:rsidRPr="008E5D38">
        <w:rPr>
          <w:lang w:val="uk-UA"/>
        </w:rPr>
        <w:lastRenderedPageBreak/>
        <w:t xml:space="preserve">порівняно за </w:t>
      </w:r>
      <w:r w:rsidR="001F756C" w:rsidRPr="008E5D38">
        <w:rPr>
          <w:lang w:val="uk-UA"/>
        </w:rPr>
        <w:t xml:space="preserve">середньою </w:t>
      </w:r>
      <w:r w:rsidRPr="008E5D38">
        <w:rPr>
          <w:lang w:val="uk-UA"/>
        </w:rPr>
        <w:t xml:space="preserve">точністю класифікації на тестовій вибірці (15%). Дані результати зведено до </w:t>
      </w:r>
      <w:r w:rsidR="00F979E2">
        <w:rPr>
          <w:lang w:val="uk-UA"/>
        </w:rPr>
        <w:t>табл. </w:t>
      </w:r>
      <w:r w:rsidR="008E5D38">
        <w:rPr>
          <w:lang w:val="uk-UA"/>
        </w:rPr>
        <w:t>3.</w:t>
      </w:r>
      <w:r w:rsidR="001423AA">
        <w:rPr>
          <w:lang w:val="uk-UA"/>
        </w:rPr>
        <w:t>4</w:t>
      </w:r>
      <w:r w:rsidRPr="008E5D38">
        <w:rPr>
          <w:lang w:val="uk-UA"/>
        </w:rPr>
        <w:t>.</w:t>
      </w:r>
    </w:p>
    <w:p w14:paraId="51D99239" w14:textId="1E7195CD" w:rsidR="00052EAC" w:rsidRPr="008E5D38" w:rsidRDefault="008E5D38" w:rsidP="008E5D38">
      <w:pPr>
        <w:jc w:val="right"/>
        <w:rPr>
          <w:i/>
          <w:iCs/>
          <w:lang w:val="uk-UA"/>
        </w:rPr>
      </w:pPr>
      <w:r w:rsidRPr="008E5D38">
        <w:rPr>
          <w:i/>
          <w:iCs/>
          <w:lang w:val="uk-UA"/>
        </w:rPr>
        <w:t>Таблиця 3.</w:t>
      </w:r>
      <w:r w:rsidR="001423AA">
        <w:rPr>
          <w:i/>
          <w:iCs/>
          <w:lang w:val="uk-UA"/>
        </w:rPr>
        <w:t>4</w:t>
      </w:r>
      <w:r w:rsidRPr="008E5D38">
        <w:rPr>
          <w:i/>
          <w:iCs/>
          <w:lang w:val="uk-UA"/>
        </w:rPr>
        <w:t>.</w:t>
      </w:r>
    </w:p>
    <w:p w14:paraId="74632483" w14:textId="654BBD12" w:rsidR="008E5D38" w:rsidRPr="008E5D38" w:rsidRDefault="008E5D38" w:rsidP="008E5D38">
      <w:pPr>
        <w:jc w:val="center"/>
        <w:rPr>
          <w:b/>
          <w:bCs/>
          <w:lang w:val="uk-UA"/>
        </w:rPr>
      </w:pPr>
      <w:r w:rsidRPr="008E5D38">
        <w:rPr>
          <w:b/>
          <w:bCs/>
          <w:lang w:val="uk-UA"/>
        </w:rPr>
        <w:t>Порівняння методів відбору показників для класифікації</w:t>
      </w:r>
    </w:p>
    <w:tbl>
      <w:tblPr>
        <w:tblStyle w:val="TableGrid"/>
        <w:tblW w:w="0" w:type="auto"/>
        <w:tblLook w:val="04A0" w:firstRow="1" w:lastRow="0" w:firstColumn="1" w:lastColumn="0" w:noHBand="0" w:noVBand="1"/>
      </w:tblPr>
      <w:tblGrid>
        <w:gridCol w:w="4523"/>
        <w:gridCol w:w="2418"/>
        <w:gridCol w:w="1559"/>
        <w:gridCol w:w="1411"/>
      </w:tblGrid>
      <w:tr w:rsidR="00052EAC" w:rsidRPr="00F979E2" w14:paraId="5027F70B" w14:textId="677A2D8A" w:rsidTr="00F979E2">
        <w:tc>
          <w:tcPr>
            <w:tcW w:w="4523" w:type="dxa"/>
            <w:shd w:val="clear" w:color="auto" w:fill="D9E2F3" w:themeFill="accent1" w:themeFillTint="33"/>
            <w:vAlign w:val="center"/>
          </w:tcPr>
          <w:p w14:paraId="5A116119" w14:textId="79177E9F" w:rsidR="00052EAC" w:rsidRPr="00F979E2" w:rsidRDefault="00052EAC" w:rsidP="0061220A">
            <w:pPr>
              <w:spacing w:line="240" w:lineRule="auto"/>
              <w:ind w:firstLine="0"/>
              <w:jc w:val="center"/>
              <w:rPr>
                <w:lang w:val="uk-UA"/>
              </w:rPr>
            </w:pPr>
            <w:r w:rsidRPr="00F979E2">
              <w:rPr>
                <w:lang w:val="uk-UA"/>
              </w:rPr>
              <w:t>Метод відбору показників</w:t>
            </w:r>
          </w:p>
        </w:tc>
        <w:tc>
          <w:tcPr>
            <w:tcW w:w="2418" w:type="dxa"/>
            <w:shd w:val="clear" w:color="auto" w:fill="D9E2F3" w:themeFill="accent1" w:themeFillTint="33"/>
            <w:vAlign w:val="center"/>
          </w:tcPr>
          <w:p w14:paraId="67C6D086" w14:textId="132C516C" w:rsidR="00052EAC" w:rsidRPr="00F979E2" w:rsidRDefault="00052EAC" w:rsidP="0061220A">
            <w:pPr>
              <w:spacing w:line="240" w:lineRule="auto"/>
              <w:ind w:firstLine="0"/>
              <w:jc w:val="center"/>
              <w:rPr>
                <w:lang w:val="uk-UA"/>
              </w:rPr>
            </w:pPr>
            <w:r w:rsidRPr="00F979E2">
              <w:rPr>
                <w:lang w:val="uk-UA"/>
              </w:rPr>
              <w:t>Тип набору даних</w:t>
            </w:r>
          </w:p>
        </w:tc>
        <w:tc>
          <w:tcPr>
            <w:tcW w:w="1559" w:type="dxa"/>
            <w:shd w:val="clear" w:color="auto" w:fill="D9E2F3" w:themeFill="accent1" w:themeFillTint="33"/>
            <w:vAlign w:val="center"/>
          </w:tcPr>
          <w:p w14:paraId="513A99B8" w14:textId="726BFF2D" w:rsidR="00052EAC" w:rsidRPr="00F979E2" w:rsidRDefault="00052EAC" w:rsidP="0061220A">
            <w:pPr>
              <w:spacing w:line="240" w:lineRule="auto"/>
              <w:ind w:firstLine="0"/>
              <w:jc w:val="center"/>
              <w:rPr>
                <w:lang w:val="uk-UA"/>
              </w:rPr>
            </w:pPr>
            <w:r w:rsidRPr="00F979E2">
              <w:rPr>
                <w:lang w:val="en-US"/>
              </w:rPr>
              <w:t>Accuracy</w:t>
            </w:r>
          </w:p>
        </w:tc>
        <w:tc>
          <w:tcPr>
            <w:tcW w:w="1411" w:type="dxa"/>
            <w:shd w:val="clear" w:color="auto" w:fill="D9E2F3" w:themeFill="accent1" w:themeFillTint="33"/>
            <w:vAlign w:val="center"/>
          </w:tcPr>
          <w:p w14:paraId="5531EB9C" w14:textId="12D61714" w:rsidR="00052EAC" w:rsidRPr="00F979E2" w:rsidRDefault="00052EAC" w:rsidP="0061220A">
            <w:pPr>
              <w:spacing w:line="240" w:lineRule="auto"/>
              <w:ind w:firstLine="0"/>
              <w:jc w:val="center"/>
              <w:rPr>
                <w:lang w:val="uk-UA"/>
              </w:rPr>
            </w:pPr>
            <w:r w:rsidRPr="00F979E2">
              <w:rPr>
                <w:lang w:val="uk-UA"/>
              </w:rPr>
              <w:t>F1-score</w:t>
            </w:r>
          </w:p>
        </w:tc>
      </w:tr>
      <w:tr w:rsidR="00052EAC" w:rsidRPr="00F979E2" w14:paraId="71D3A12B" w14:textId="7728AFC3" w:rsidTr="0061220A">
        <w:trPr>
          <w:trHeight w:val="58"/>
        </w:trPr>
        <w:tc>
          <w:tcPr>
            <w:tcW w:w="4523" w:type="dxa"/>
            <w:vMerge w:val="restart"/>
            <w:tcBorders>
              <w:bottom w:val="single" w:sz="4" w:space="0" w:color="auto"/>
            </w:tcBorders>
            <w:vAlign w:val="center"/>
          </w:tcPr>
          <w:p w14:paraId="283D3A9D" w14:textId="676B5C62" w:rsidR="00052EAC" w:rsidRPr="00F979E2" w:rsidRDefault="00052EAC" w:rsidP="0061220A">
            <w:pPr>
              <w:spacing w:line="240" w:lineRule="auto"/>
              <w:ind w:firstLine="0"/>
              <w:jc w:val="center"/>
              <w:rPr>
                <w:lang w:val="uk-UA"/>
              </w:rPr>
            </w:pPr>
            <w:proofErr w:type="spellStart"/>
            <w:r w:rsidRPr="00F979E2">
              <w:rPr>
                <w:lang w:val="uk-UA"/>
              </w:rPr>
              <w:t>SelectKBest</w:t>
            </w:r>
            <w:proofErr w:type="spellEnd"/>
          </w:p>
        </w:tc>
        <w:tc>
          <w:tcPr>
            <w:tcW w:w="2418" w:type="dxa"/>
            <w:tcBorders>
              <w:bottom w:val="single" w:sz="4" w:space="0" w:color="auto"/>
            </w:tcBorders>
            <w:vAlign w:val="center"/>
          </w:tcPr>
          <w:p w14:paraId="4FFE55CD" w14:textId="109897B8" w:rsidR="00052EAC" w:rsidRPr="00F979E2" w:rsidRDefault="00052EAC" w:rsidP="0061220A">
            <w:pPr>
              <w:spacing w:line="240" w:lineRule="auto"/>
              <w:ind w:firstLine="0"/>
              <w:jc w:val="center"/>
              <w:rPr>
                <w:lang w:val="en-US"/>
              </w:rPr>
            </w:pPr>
            <w:r w:rsidRPr="00F979E2">
              <w:rPr>
                <w:lang w:val="en-US"/>
              </w:rPr>
              <w:t>Cognitive</w:t>
            </w:r>
          </w:p>
        </w:tc>
        <w:tc>
          <w:tcPr>
            <w:tcW w:w="1559" w:type="dxa"/>
            <w:vAlign w:val="center"/>
          </w:tcPr>
          <w:p w14:paraId="6B2E7F39" w14:textId="649484EA" w:rsidR="00052EAC" w:rsidRPr="00F979E2" w:rsidRDefault="00052EAC" w:rsidP="0061220A">
            <w:pPr>
              <w:spacing w:line="240" w:lineRule="auto"/>
              <w:ind w:firstLine="0"/>
              <w:jc w:val="center"/>
              <w:rPr>
                <w:lang w:val="uk-UA"/>
              </w:rPr>
            </w:pPr>
            <w:r w:rsidRPr="00F979E2">
              <w:rPr>
                <w:lang w:val="uk-UA"/>
              </w:rPr>
              <w:t>63.07%</w:t>
            </w:r>
          </w:p>
        </w:tc>
        <w:tc>
          <w:tcPr>
            <w:tcW w:w="1411" w:type="dxa"/>
            <w:vAlign w:val="center"/>
          </w:tcPr>
          <w:p w14:paraId="6EEBC1D9" w14:textId="517C52A2" w:rsidR="00052EAC" w:rsidRPr="00F979E2" w:rsidRDefault="00052EAC" w:rsidP="0061220A">
            <w:pPr>
              <w:spacing w:line="240" w:lineRule="auto"/>
              <w:ind w:firstLine="0"/>
              <w:jc w:val="center"/>
              <w:rPr>
                <w:lang w:val="uk-UA"/>
              </w:rPr>
            </w:pPr>
            <w:r w:rsidRPr="00F979E2">
              <w:rPr>
                <w:lang w:val="uk-UA"/>
              </w:rPr>
              <w:t>0.59</w:t>
            </w:r>
          </w:p>
        </w:tc>
      </w:tr>
      <w:tr w:rsidR="00052EAC" w:rsidRPr="00F979E2" w14:paraId="23044793" w14:textId="6578A554" w:rsidTr="0061220A">
        <w:trPr>
          <w:trHeight w:val="323"/>
        </w:trPr>
        <w:tc>
          <w:tcPr>
            <w:tcW w:w="4523" w:type="dxa"/>
            <w:vMerge/>
            <w:tcBorders>
              <w:bottom w:val="single" w:sz="4" w:space="0" w:color="auto"/>
            </w:tcBorders>
            <w:vAlign w:val="center"/>
          </w:tcPr>
          <w:p w14:paraId="7F373E32" w14:textId="77777777" w:rsidR="00052EAC" w:rsidRPr="00F979E2" w:rsidRDefault="00052EAC" w:rsidP="0061220A">
            <w:pPr>
              <w:spacing w:line="240" w:lineRule="auto"/>
              <w:ind w:firstLine="0"/>
              <w:jc w:val="center"/>
              <w:rPr>
                <w:lang w:val="uk-UA"/>
              </w:rPr>
            </w:pPr>
          </w:p>
        </w:tc>
        <w:tc>
          <w:tcPr>
            <w:tcW w:w="2418" w:type="dxa"/>
            <w:tcBorders>
              <w:bottom w:val="single" w:sz="4" w:space="0" w:color="auto"/>
            </w:tcBorders>
            <w:vAlign w:val="center"/>
          </w:tcPr>
          <w:p w14:paraId="0559F755" w14:textId="74F25C0E" w:rsidR="00052EAC" w:rsidRPr="00F979E2" w:rsidRDefault="00052EAC" w:rsidP="0061220A">
            <w:pPr>
              <w:spacing w:line="240" w:lineRule="auto"/>
              <w:ind w:firstLine="0"/>
              <w:jc w:val="center"/>
              <w:rPr>
                <w:lang w:val="en-US"/>
              </w:rPr>
            </w:pPr>
            <w:r w:rsidRPr="00F979E2">
              <w:rPr>
                <w:lang w:val="en-US"/>
              </w:rPr>
              <w:t>Physical</w:t>
            </w:r>
          </w:p>
        </w:tc>
        <w:tc>
          <w:tcPr>
            <w:tcW w:w="1559" w:type="dxa"/>
            <w:tcBorders>
              <w:bottom w:val="single" w:sz="4" w:space="0" w:color="auto"/>
            </w:tcBorders>
            <w:vAlign w:val="center"/>
          </w:tcPr>
          <w:p w14:paraId="67723265" w14:textId="05A247A9" w:rsidR="00052EAC" w:rsidRPr="00F979E2" w:rsidRDefault="00052EAC" w:rsidP="0061220A">
            <w:pPr>
              <w:spacing w:line="240" w:lineRule="auto"/>
              <w:ind w:firstLine="0"/>
              <w:jc w:val="center"/>
              <w:rPr>
                <w:lang w:val="uk-UA"/>
              </w:rPr>
            </w:pPr>
            <w:r w:rsidRPr="00F979E2">
              <w:rPr>
                <w:lang w:val="uk-UA"/>
              </w:rPr>
              <w:t>81.14%</w:t>
            </w:r>
          </w:p>
        </w:tc>
        <w:tc>
          <w:tcPr>
            <w:tcW w:w="1411" w:type="dxa"/>
            <w:tcBorders>
              <w:bottom w:val="single" w:sz="4" w:space="0" w:color="auto"/>
            </w:tcBorders>
            <w:vAlign w:val="center"/>
          </w:tcPr>
          <w:p w14:paraId="606B7F53" w14:textId="525B1F9F" w:rsidR="00052EAC" w:rsidRPr="00F979E2" w:rsidRDefault="00052EAC" w:rsidP="0061220A">
            <w:pPr>
              <w:spacing w:line="240" w:lineRule="auto"/>
              <w:ind w:firstLine="0"/>
              <w:jc w:val="center"/>
              <w:rPr>
                <w:lang w:val="uk-UA"/>
              </w:rPr>
            </w:pPr>
            <w:r w:rsidRPr="00F979E2">
              <w:rPr>
                <w:lang w:val="uk-UA"/>
              </w:rPr>
              <w:t>0.58</w:t>
            </w:r>
          </w:p>
        </w:tc>
      </w:tr>
      <w:tr w:rsidR="00052EAC" w:rsidRPr="00F979E2" w14:paraId="4D81BE49" w14:textId="17007E01" w:rsidTr="0061220A">
        <w:trPr>
          <w:trHeight w:val="117"/>
        </w:trPr>
        <w:tc>
          <w:tcPr>
            <w:tcW w:w="4523" w:type="dxa"/>
            <w:vMerge w:val="restart"/>
            <w:tcBorders>
              <w:bottom w:val="single" w:sz="4" w:space="0" w:color="auto"/>
            </w:tcBorders>
            <w:vAlign w:val="center"/>
          </w:tcPr>
          <w:p w14:paraId="5EDAEB60" w14:textId="0E77BC2A" w:rsidR="00052EAC" w:rsidRPr="00F979E2" w:rsidRDefault="00052EAC" w:rsidP="0061220A">
            <w:pPr>
              <w:spacing w:line="240" w:lineRule="auto"/>
              <w:ind w:firstLine="0"/>
              <w:jc w:val="center"/>
              <w:rPr>
                <w:lang w:val="en-US"/>
              </w:rPr>
            </w:pPr>
            <w:r w:rsidRPr="00F979E2">
              <w:rPr>
                <w:lang w:val="en-US"/>
              </w:rPr>
              <w:t>Genetic Algorithm</w:t>
            </w:r>
          </w:p>
        </w:tc>
        <w:tc>
          <w:tcPr>
            <w:tcW w:w="2418" w:type="dxa"/>
            <w:tcBorders>
              <w:bottom w:val="single" w:sz="4" w:space="0" w:color="auto"/>
            </w:tcBorders>
            <w:vAlign w:val="center"/>
          </w:tcPr>
          <w:p w14:paraId="0F84AC5A" w14:textId="6C9557C4" w:rsidR="00052EAC" w:rsidRPr="00F979E2" w:rsidRDefault="00052EAC" w:rsidP="0061220A">
            <w:pPr>
              <w:spacing w:line="240" w:lineRule="auto"/>
              <w:ind w:firstLine="0"/>
              <w:jc w:val="center"/>
              <w:rPr>
                <w:lang w:val="en-US"/>
              </w:rPr>
            </w:pPr>
            <w:r w:rsidRPr="00F979E2">
              <w:rPr>
                <w:lang w:val="en-US"/>
              </w:rPr>
              <w:t>Cognitive</w:t>
            </w:r>
          </w:p>
        </w:tc>
        <w:tc>
          <w:tcPr>
            <w:tcW w:w="1559" w:type="dxa"/>
            <w:vAlign w:val="center"/>
          </w:tcPr>
          <w:p w14:paraId="6FD4B070" w14:textId="29D0662D" w:rsidR="00052EAC" w:rsidRPr="00F979E2" w:rsidRDefault="00052EAC" w:rsidP="0061220A">
            <w:pPr>
              <w:spacing w:line="240" w:lineRule="auto"/>
              <w:ind w:firstLine="0"/>
              <w:jc w:val="center"/>
              <w:rPr>
                <w:lang w:val="uk-UA"/>
              </w:rPr>
            </w:pPr>
            <w:r w:rsidRPr="00F979E2">
              <w:rPr>
                <w:lang w:val="uk-UA"/>
              </w:rPr>
              <w:t>60.07%</w:t>
            </w:r>
          </w:p>
        </w:tc>
        <w:tc>
          <w:tcPr>
            <w:tcW w:w="1411" w:type="dxa"/>
            <w:vAlign w:val="center"/>
          </w:tcPr>
          <w:p w14:paraId="08EEA098" w14:textId="3806FB9D" w:rsidR="00052EAC" w:rsidRPr="00F979E2" w:rsidRDefault="00052EAC" w:rsidP="0061220A">
            <w:pPr>
              <w:spacing w:line="240" w:lineRule="auto"/>
              <w:ind w:firstLine="0"/>
              <w:jc w:val="center"/>
              <w:rPr>
                <w:lang w:val="uk-UA"/>
              </w:rPr>
            </w:pPr>
            <w:r w:rsidRPr="00F979E2">
              <w:rPr>
                <w:lang w:val="uk-UA"/>
              </w:rPr>
              <w:t>0.54</w:t>
            </w:r>
          </w:p>
        </w:tc>
      </w:tr>
      <w:tr w:rsidR="00052EAC" w:rsidRPr="00F979E2" w14:paraId="08433E68" w14:textId="45938B7C" w:rsidTr="0061220A">
        <w:trPr>
          <w:trHeight w:val="58"/>
        </w:trPr>
        <w:tc>
          <w:tcPr>
            <w:tcW w:w="4523" w:type="dxa"/>
            <w:vMerge/>
            <w:tcBorders>
              <w:bottom w:val="single" w:sz="4" w:space="0" w:color="auto"/>
            </w:tcBorders>
            <w:vAlign w:val="center"/>
          </w:tcPr>
          <w:p w14:paraId="76CE994A" w14:textId="77777777" w:rsidR="00052EAC" w:rsidRPr="00F979E2" w:rsidRDefault="00052EAC" w:rsidP="0061220A">
            <w:pPr>
              <w:spacing w:line="240" w:lineRule="auto"/>
              <w:ind w:firstLine="0"/>
              <w:jc w:val="center"/>
              <w:rPr>
                <w:lang w:val="uk-UA"/>
              </w:rPr>
            </w:pPr>
          </w:p>
        </w:tc>
        <w:tc>
          <w:tcPr>
            <w:tcW w:w="2418" w:type="dxa"/>
            <w:tcBorders>
              <w:bottom w:val="single" w:sz="4" w:space="0" w:color="auto"/>
            </w:tcBorders>
            <w:vAlign w:val="center"/>
          </w:tcPr>
          <w:p w14:paraId="6EDB9395" w14:textId="3854FDDA" w:rsidR="00052EAC" w:rsidRPr="00F979E2" w:rsidRDefault="00052EAC" w:rsidP="0061220A">
            <w:pPr>
              <w:spacing w:line="240" w:lineRule="auto"/>
              <w:ind w:firstLine="0"/>
              <w:jc w:val="center"/>
              <w:rPr>
                <w:lang w:val="en-US"/>
              </w:rPr>
            </w:pPr>
            <w:r w:rsidRPr="00F979E2">
              <w:rPr>
                <w:lang w:val="en-US"/>
              </w:rPr>
              <w:t>Physical</w:t>
            </w:r>
          </w:p>
        </w:tc>
        <w:tc>
          <w:tcPr>
            <w:tcW w:w="1559" w:type="dxa"/>
            <w:tcBorders>
              <w:bottom w:val="single" w:sz="4" w:space="0" w:color="auto"/>
            </w:tcBorders>
            <w:vAlign w:val="center"/>
          </w:tcPr>
          <w:p w14:paraId="78B9BAE1" w14:textId="33F3FB46" w:rsidR="00052EAC" w:rsidRPr="00F979E2" w:rsidRDefault="00052EAC" w:rsidP="0061220A">
            <w:pPr>
              <w:spacing w:line="240" w:lineRule="auto"/>
              <w:ind w:firstLine="0"/>
              <w:jc w:val="center"/>
              <w:rPr>
                <w:lang w:val="uk-UA"/>
              </w:rPr>
            </w:pPr>
            <w:r w:rsidRPr="00F979E2">
              <w:rPr>
                <w:lang w:val="uk-UA"/>
              </w:rPr>
              <w:t>81.17%</w:t>
            </w:r>
          </w:p>
        </w:tc>
        <w:tc>
          <w:tcPr>
            <w:tcW w:w="1411" w:type="dxa"/>
            <w:tcBorders>
              <w:bottom w:val="single" w:sz="4" w:space="0" w:color="auto"/>
            </w:tcBorders>
            <w:vAlign w:val="center"/>
          </w:tcPr>
          <w:p w14:paraId="485AEA97" w14:textId="5FA070FB" w:rsidR="00052EAC" w:rsidRPr="00F979E2" w:rsidRDefault="00052EAC" w:rsidP="0061220A">
            <w:pPr>
              <w:spacing w:line="240" w:lineRule="auto"/>
              <w:ind w:firstLine="0"/>
              <w:jc w:val="center"/>
              <w:rPr>
                <w:lang w:val="uk-UA"/>
              </w:rPr>
            </w:pPr>
            <w:r w:rsidRPr="00F979E2">
              <w:rPr>
                <w:lang w:val="uk-UA"/>
              </w:rPr>
              <w:t>0.61</w:t>
            </w:r>
          </w:p>
        </w:tc>
      </w:tr>
      <w:tr w:rsidR="00052EAC" w:rsidRPr="00F979E2" w14:paraId="67A8DF9B" w14:textId="62E674D3" w:rsidTr="0061220A">
        <w:trPr>
          <w:trHeight w:val="58"/>
        </w:trPr>
        <w:tc>
          <w:tcPr>
            <w:tcW w:w="4523" w:type="dxa"/>
            <w:vMerge w:val="restart"/>
            <w:tcBorders>
              <w:bottom w:val="single" w:sz="4" w:space="0" w:color="auto"/>
            </w:tcBorders>
            <w:vAlign w:val="center"/>
          </w:tcPr>
          <w:p w14:paraId="056DCB44" w14:textId="4443A591" w:rsidR="00052EAC" w:rsidRPr="00F979E2" w:rsidRDefault="00052EAC" w:rsidP="0061220A">
            <w:pPr>
              <w:spacing w:line="240" w:lineRule="auto"/>
              <w:ind w:firstLine="0"/>
              <w:jc w:val="center"/>
              <w:rPr>
                <w:lang w:val="uk-UA"/>
              </w:rPr>
            </w:pPr>
            <w:r w:rsidRPr="00F979E2">
              <w:rPr>
                <w:lang w:val="uk-UA"/>
              </w:rPr>
              <w:t>GMDH</w:t>
            </w:r>
          </w:p>
        </w:tc>
        <w:tc>
          <w:tcPr>
            <w:tcW w:w="2418" w:type="dxa"/>
            <w:tcBorders>
              <w:bottom w:val="single" w:sz="4" w:space="0" w:color="auto"/>
            </w:tcBorders>
            <w:vAlign w:val="center"/>
          </w:tcPr>
          <w:p w14:paraId="601BB3E3" w14:textId="0403304F" w:rsidR="00052EAC" w:rsidRPr="00F979E2" w:rsidRDefault="00052EAC" w:rsidP="0061220A">
            <w:pPr>
              <w:spacing w:line="240" w:lineRule="auto"/>
              <w:ind w:firstLine="0"/>
              <w:jc w:val="center"/>
              <w:rPr>
                <w:lang w:val="en-US"/>
              </w:rPr>
            </w:pPr>
            <w:r w:rsidRPr="00F979E2">
              <w:rPr>
                <w:lang w:val="en-US"/>
              </w:rPr>
              <w:t>Cognitive</w:t>
            </w:r>
          </w:p>
        </w:tc>
        <w:tc>
          <w:tcPr>
            <w:tcW w:w="1559" w:type="dxa"/>
            <w:vAlign w:val="center"/>
          </w:tcPr>
          <w:p w14:paraId="21D0F08C" w14:textId="3101E5FD" w:rsidR="00052EAC" w:rsidRPr="00F979E2" w:rsidRDefault="00052EAC" w:rsidP="0061220A">
            <w:pPr>
              <w:spacing w:line="240" w:lineRule="auto"/>
              <w:ind w:firstLine="0"/>
              <w:jc w:val="center"/>
              <w:rPr>
                <w:lang w:val="uk-UA"/>
              </w:rPr>
            </w:pPr>
            <w:r w:rsidRPr="00F979E2">
              <w:rPr>
                <w:lang w:val="uk-UA"/>
              </w:rPr>
              <w:t>77.78%</w:t>
            </w:r>
          </w:p>
        </w:tc>
        <w:tc>
          <w:tcPr>
            <w:tcW w:w="1411" w:type="dxa"/>
            <w:vAlign w:val="center"/>
          </w:tcPr>
          <w:p w14:paraId="3E1CB7EA" w14:textId="78F83F41" w:rsidR="00052EAC" w:rsidRPr="00F979E2" w:rsidRDefault="00052EAC" w:rsidP="0061220A">
            <w:pPr>
              <w:spacing w:line="240" w:lineRule="auto"/>
              <w:ind w:firstLine="0"/>
              <w:jc w:val="center"/>
              <w:rPr>
                <w:lang w:val="uk-UA"/>
              </w:rPr>
            </w:pPr>
            <w:r w:rsidRPr="00F979E2">
              <w:rPr>
                <w:lang w:val="uk-UA"/>
              </w:rPr>
              <w:t>0.74</w:t>
            </w:r>
          </w:p>
        </w:tc>
      </w:tr>
      <w:tr w:rsidR="00052EAC" w:rsidRPr="00F979E2" w14:paraId="22EACF33" w14:textId="6EC8701C" w:rsidTr="0061220A">
        <w:trPr>
          <w:trHeight w:val="58"/>
        </w:trPr>
        <w:tc>
          <w:tcPr>
            <w:tcW w:w="4523" w:type="dxa"/>
            <w:vMerge/>
            <w:tcBorders>
              <w:bottom w:val="single" w:sz="4" w:space="0" w:color="auto"/>
            </w:tcBorders>
            <w:vAlign w:val="center"/>
          </w:tcPr>
          <w:p w14:paraId="06B5E23B" w14:textId="77777777" w:rsidR="00052EAC" w:rsidRPr="00F979E2" w:rsidRDefault="00052EAC" w:rsidP="0061220A">
            <w:pPr>
              <w:spacing w:line="240" w:lineRule="auto"/>
              <w:ind w:firstLine="0"/>
              <w:jc w:val="center"/>
              <w:rPr>
                <w:lang w:val="uk-UA"/>
              </w:rPr>
            </w:pPr>
          </w:p>
        </w:tc>
        <w:tc>
          <w:tcPr>
            <w:tcW w:w="2418" w:type="dxa"/>
            <w:tcBorders>
              <w:bottom w:val="single" w:sz="4" w:space="0" w:color="auto"/>
            </w:tcBorders>
            <w:vAlign w:val="center"/>
          </w:tcPr>
          <w:p w14:paraId="0AB49434" w14:textId="0960F2C3" w:rsidR="00052EAC" w:rsidRPr="00F979E2" w:rsidRDefault="00052EAC" w:rsidP="0061220A">
            <w:pPr>
              <w:spacing w:line="240" w:lineRule="auto"/>
              <w:ind w:firstLine="0"/>
              <w:jc w:val="center"/>
              <w:rPr>
                <w:lang w:val="en-US"/>
              </w:rPr>
            </w:pPr>
            <w:r w:rsidRPr="00F979E2">
              <w:rPr>
                <w:lang w:val="en-US"/>
              </w:rPr>
              <w:t>Physical</w:t>
            </w:r>
          </w:p>
        </w:tc>
        <w:tc>
          <w:tcPr>
            <w:tcW w:w="1559" w:type="dxa"/>
            <w:tcBorders>
              <w:bottom w:val="single" w:sz="4" w:space="0" w:color="auto"/>
            </w:tcBorders>
            <w:vAlign w:val="center"/>
          </w:tcPr>
          <w:p w14:paraId="4CA64D28" w14:textId="0954812D" w:rsidR="00052EAC" w:rsidRPr="00F979E2" w:rsidRDefault="00052EAC" w:rsidP="0061220A">
            <w:pPr>
              <w:spacing w:line="240" w:lineRule="auto"/>
              <w:ind w:firstLine="0"/>
              <w:jc w:val="center"/>
              <w:rPr>
                <w:lang w:val="uk-UA"/>
              </w:rPr>
            </w:pPr>
            <w:r w:rsidRPr="00F979E2">
              <w:rPr>
                <w:lang w:val="uk-UA"/>
              </w:rPr>
              <w:t>85.32%</w:t>
            </w:r>
          </w:p>
        </w:tc>
        <w:tc>
          <w:tcPr>
            <w:tcW w:w="1411" w:type="dxa"/>
            <w:tcBorders>
              <w:bottom w:val="single" w:sz="4" w:space="0" w:color="auto"/>
            </w:tcBorders>
            <w:vAlign w:val="center"/>
          </w:tcPr>
          <w:p w14:paraId="1A81D5CA" w14:textId="429EA9DE" w:rsidR="00052EAC" w:rsidRPr="00F979E2" w:rsidRDefault="00052EAC" w:rsidP="0061220A">
            <w:pPr>
              <w:spacing w:line="240" w:lineRule="auto"/>
              <w:ind w:firstLine="0"/>
              <w:jc w:val="center"/>
              <w:rPr>
                <w:lang w:val="uk-UA"/>
              </w:rPr>
            </w:pPr>
            <w:r w:rsidRPr="00F979E2">
              <w:rPr>
                <w:lang w:val="uk-UA"/>
              </w:rPr>
              <w:t>0.68</w:t>
            </w:r>
          </w:p>
        </w:tc>
      </w:tr>
    </w:tbl>
    <w:p w14:paraId="01A6CBC6" w14:textId="78B424B3" w:rsidR="00535BB4" w:rsidRPr="008E5D38" w:rsidRDefault="00535BB4" w:rsidP="000C7BF5">
      <w:pPr>
        <w:rPr>
          <w:lang w:val="uk-UA"/>
        </w:rPr>
      </w:pPr>
    </w:p>
    <w:p w14:paraId="7E0F6034" w14:textId="7B4FB5A2" w:rsidR="00052EAC" w:rsidRDefault="00052EAC" w:rsidP="000C7BF5">
      <w:pPr>
        <w:rPr>
          <w:lang w:val="uk-UA"/>
        </w:rPr>
      </w:pPr>
      <w:r w:rsidRPr="008E5D38">
        <w:rPr>
          <w:lang w:val="uk-UA"/>
        </w:rPr>
        <w:t xml:space="preserve">З таблиці можна побачити, що найкраще спрацював саме алгоритм відбору показників за допомогою МГУА у середовищі GMDH </w:t>
      </w:r>
      <w:proofErr w:type="spellStart"/>
      <w:r w:rsidRPr="008E5D38">
        <w:rPr>
          <w:lang w:val="uk-UA"/>
        </w:rPr>
        <w:t>Shell</w:t>
      </w:r>
      <w:proofErr w:type="spellEnd"/>
      <w:r w:rsidRPr="008E5D38">
        <w:rPr>
          <w:lang w:val="uk-UA"/>
        </w:rPr>
        <w:t xml:space="preserve"> DS.</w:t>
      </w:r>
      <w:r w:rsidR="008E5D38">
        <w:rPr>
          <w:lang w:val="uk-UA"/>
        </w:rPr>
        <w:t xml:space="preserve"> </w:t>
      </w:r>
      <w:r w:rsidR="00F979E2">
        <w:rPr>
          <w:lang w:val="uk-UA"/>
        </w:rPr>
        <w:t>У табл. </w:t>
      </w:r>
      <w:r w:rsidR="008E5D38">
        <w:rPr>
          <w:lang w:val="uk-UA"/>
        </w:rPr>
        <w:t>3.</w:t>
      </w:r>
      <w:r w:rsidR="001423AA">
        <w:rPr>
          <w:lang w:val="uk-UA"/>
        </w:rPr>
        <w:t>5</w:t>
      </w:r>
      <w:r w:rsidR="008E5D38">
        <w:rPr>
          <w:lang w:val="uk-UA"/>
        </w:rPr>
        <w:t xml:space="preserve"> </w:t>
      </w:r>
      <w:r w:rsidR="00F979E2">
        <w:rPr>
          <w:lang w:val="uk-UA"/>
        </w:rPr>
        <w:t>представлено</w:t>
      </w:r>
      <w:r w:rsidR="008E5D38">
        <w:rPr>
          <w:lang w:val="uk-UA"/>
        </w:rPr>
        <w:t xml:space="preserve"> інформацію про </w:t>
      </w:r>
      <w:r w:rsidR="000909CC">
        <w:rPr>
          <w:lang w:val="uk-UA"/>
        </w:rPr>
        <w:t>незалежні</w:t>
      </w:r>
      <w:r w:rsidR="008E5D38">
        <w:rPr>
          <w:lang w:val="uk-UA"/>
        </w:rPr>
        <w:t xml:space="preserve"> змінні</w:t>
      </w:r>
      <w:r w:rsidR="000909CC">
        <w:rPr>
          <w:lang w:val="uk-UA"/>
        </w:rPr>
        <w:t>, які будуть використовуватися для подальшої класифікації і розуміння впливу на стресовий стан.</w:t>
      </w:r>
    </w:p>
    <w:p w14:paraId="0CC7B291" w14:textId="35C70DEB" w:rsidR="00E53F4A" w:rsidRPr="000909CC" w:rsidRDefault="000909CC" w:rsidP="000909CC">
      <w:pPr>
        <w:jc w:val="right"/>
        <w:rPr>
          <w:i/>
          <w:iCs/>
          <w:lang w:val="uk-UA"/>
        </w:rPr>
      </w:pPr>
      <w:r w:rsidRPr="000909CC">
        <w:rPr>
          <w:i/>
          <w:iCs/>
          <w:lang w:val="uk-UA"/>
        </w:rPr>
        <w:t>Таблиця 3.</w:t>
      </w:r>
      <w:r w:rsidR="001423AA">
        <w:rPr>
          <w:i/>
          <w:iCs/>
          <w:lang w:val="uk-UA"/>
        </w:rPr>
        <w:t>5</w:t>
      </w:r>
      <w:r w:rsidRPr="000909CC">
        <w:rPr>
          <w:i/>
          <w:iCs/>
          <w:lang w:val="uk-UA"/>
        </w:rPr>
        <w:t>.</w:t>
      </w:r>
    </w:p>
    <w:p w14:paraId="6F38E727" w14:textId="2AF8D60E" w:rsidR="000909CC" w:rsidRPr="000909CC" w:rsidRDefault="000909CC" w:rsidP="000909CC">
      <w:pPr>
        <w:jc w:val="center"/>
        <w:rPr>
          <w:b/>
          <w:bCs/>
          <w:lang w:val="uk-UA"/>
        </w:rPr>
      </w:pPr>
      <w:r w:rsidRPr="000909CC">
        <w:rPr>
          <w:b/>
          <w:bCs/>
          <w:lang w:val="uk-UA"/>
        </w:rPr>
        <w:t>Незалежні змінні для класифікації</w:t>
      </w:r>
    </w:p>
    <w:tbl>
      <w:tblPr>
        <w:tblStyle w:val="TableGrid"/>
        <w:tblW w:w="0" w:type="auto"/>
        <w:tblLook w:val="04A0" w:firstRow="1" w:lastRow="0" w:firstColumn="1" w:lastColumn="0" w:noHBand="0" w:noVBand="1"/>
      </w:tblPr>
      <w:tblGrid>
        <w:gridCol w:w="1950"/>
        <w:gridCol w:w="3857"/>
        <w:gridCol w:w="4104"/>
      </w:tblGrid>
      <w:tr w:rsidR="00FE3F3B" w:rsidRPr="008E5D38" w14:paraId="37107039" w14:textId="77777777" w:rsidTr="0061220A">
        <w:tc>
          <w:tcPr>
            <w:tcW w:w="1950" w:type="dxa"/>
            <w:vMerge w:val="restart"/>
            <w:shd w:val="clear" w:color="auto" w:fill="D9E2F3" w:themeFill="accent1" w:themeFillTint="33"/>
            <w:vAlign w:val="center"/>
          </w:tcPr>
          <w:p w14:paraId="0C648953" w14:textId="512A87AA" w:rsidR="00FE3F3B" w:rsidRPr="008E5D38" w:rsidRDefault="00FE3F3B" w:rsidP="0061220A">
            <w:pPr>
              <w:spacing w:line="240" w:lineRule="auto"/>
              <w:ind w:firstLine="0"/>
              <w:jc w:val="center"/>
              <w:rPr>
                <w:sz w:val="24"/>
                <w:szCs w:val="21"/>
                <w:lang w:val="uk-UA"/>
              </w:rPr>
            </w:pPr>
            <w:r w:rsidRPr="008E5D38">
              <w:rPr>
                <w:sz w:val="24"/>
                <w:szCs w:val="21"/>
                <w:lang w:val="uk-UA"/>
              </w:rPr>
              <w:t>Цільова змінна</w:t>
            </w:r>
          </w:p>
        </w:tc>
        <w:tc>
          <w:tcPr>
            <w:tcW w:w="7961" w:type="dxa"/>
            <w:gridSpan w:val="2"/>
            <w:shd w:val="clear" w:color="auto" w:fill="D9E2F3" w:themeFill="accent1" w:themeFillTint="33"/>
            <w:vAlign w:val="center"/>
          </w:tcPr>
          <w:p w14:paraId="5C54AA27" w14:textId="5847EE5E" w:rsidR="00FE3F3B" w:rsidRPr="008E5D38" w:rsidRDefault="00FE3F3B" w:rsidP="0061220A">
            <w:pPr>
              <w:spacing w:line="240" w:lineRule="auto"/>
              <w:ind w:firstLine="0"/>
              <w:jc w:val="center"/>
              <w:rPr>
                <w:sz w:val="24"/>
                <w:szCs w:val="21"/>
                <w:lang w:val="uk-UA"/>
              </w:rPr>
            </w:pPr>
            <w:r w:rsidRPr="008E5D38">
              <w:rPr>
                <w:sz w:val="24"/>
                <w:szCs w:val="21"/>
                <w:lang w:val="uk-UA"/>
              </w:rPr>
              <w:t>Обрані показники для класифікації</w:t>
            </w:r>
          </w:p>
        </w:tc>
      </w:tr>
      <w:tr w:rsidR="00FE3F3B" w:rsidRPr="00C004EB" w14:paraId="5B3943A0" w14:textId="77777777" w:rsidTr="0061220A">
        <w:tc>
          <w:tcPr>
            <w:tcW w:w="1950" w:type="dxa"/>
            <w:vMerge/>
            <w:vAlign w:val="center"/>
          </w:tcPr>
          <w:p w14:paraId="6183AAD0" w14:textId="0281F8F9" w:rsidR="00FE3F3B" w:rsidRPr="00C004EB" w:rsidRDefault="00FE3F3B" w:rsidP="0061220A">
            <w:pPr>
              <w:spacing w:line="240" w:lineRule="auto"/>
              <w:ind w:firstLine="0"/>
              <w:jc w:val="center"/>
              <w:rPr>
                <w:sz w:val="24"/>
                <w:szCs w:val="21"/>
                <w:lang w:val="en-GB"/>
              </w:rPr>
            </w:pPr>
          </w:p>
        </w:tc>
        <w:tc>
          <w:tcPr>
            <w:tcW w:w="3857" w:type="dxa"/>
            <w:shd w:val="clear" w:color="auto" w:fill="D0CECE" w:themeFill="background2" w:themeFillShade="E6"/>
            <w:vAlign w:val="center"/>
          </w:tcPr>
          <w:p w14:paraId="133CD531" w14:textId="2E4B83E4" w:rsidR="00FE3F3B" w:rsidRPr="00C004EB" w:rsidRDefault="00FE3F3B" w:rsidP="0061220A">
            <w:pPr>
              <w:spacing w:line="240" w:lineRule="auto"/>
              <w:ind w:firstLine="0"/>
              <w:jc w:val="center"/>
              <w:rPr>
                <w:sz w:val="24"/>
                <w:szCs w:val="21"/>
                <w:lang w:val="en-GB"/>
              </w:rPr>
            </w:pPr>
            <w:r w:rsidRPr="00C004EB">
              <w:rPr>
                <w:sz w:val="24"/>
                <w:szCs w:val="21"/>
                <w:lang w:val="en-GB"/>
              </w:rPr>
              <w:t>Cognitive data</w:t>
            </w:r>
          </w:p>
        </w:tc>
        <w:tc>
          <w:tcPr>
            <w:tcW w:w="4104" w:type="dxa"/>
            <w:shd w:val="clear" w:color="auto" w:fill="D0CECE" w:themeFill="background2" w:themeFillShade="E6"/>
            <w:vAlign w:val="center"/>
          </w:tcPr>
          <w:p w14:paraId="1FCB744C" w14:textId="4351349C" w:rsidR="00FE3F3B" w:rsidRPr="00C004EB" w:rsidRDefault="00FE3F3B" w:rsidP="0061220A">
            <w:pPr>
              <w:spacing w:line="240" w:lineRule="auto"/>
              <w:ind w:firstLine="0"/>
              <w:jc w:val="center"/>
              <w:rPr>
                <w:sz w:val="24"/>
                <w:szCs w:val="21"/>
                <w:lang w:val="en-GB"/>
              </w:rPr>
            </w:pPr>
            <w:r w:rsidRPr="00C004EB">
              <w:rPr>
                <w:sz w:val="24"/>
                <w:szCs w:val="21"/>
                <w:lang w:val="en-GB"/>
              </w:rPr>
              <w:t>Physical data</w:t>
            </w:r>
          </w:p>
        </w:tc>
      </w:tr>
      <w:tr w:rsidR="00FE3F3B" w:rsidRPr="00C004EB" w14:paraId="05A057D2" w14:textId="77777777" w:rsidTr="0061220A">
        <w:tc>
          <w:tcPr>
            <w:tcW w:w="1950" w:type="dxa"/>
            <w:vAlign w:val="center"/>
          </w:tcPr>
          <w:p w14:paraId="07035E79" w14:textId="173DA2E3" w:rsidR="00FE3F3B" w:rsidRPr="00C004EB" w:rsidRDefault="00FE3F3B" w:rsidP="0061220A">
            <w:pPr>
              <w:spacing w:line="240" w:lineRule="auto"/>
              <w:ind w:firstLine="0"/>
              <w:rPr>
                <w:sz w:val="24"/>
                <w:szCs w:val="21"/>
                <w:lang w:val="en-GB"/>
              </w:rPr>
            </w:pPr>
            <w:proofErr w:type="spellStart"/>
            <w:r w:rsidRPr="00C004EB">
              <w:rPr>
                <w:sz w:val="24"/>
                <w:szCs w:val="21"/>
                <w:lang w:val="en-GB"/>
              </w:rPr>
              <w:t>HR_class</w:t>
            </w:r>
            <w:proofErr w:type="spellEnd"/>
          </w:p>
        </w:tc>
        <w:tc>
          <w:tcPr>
            <w:tcW w:w="3857" w:type="dxa"/>
            <w:vAlign w:val="center"/>
          </w:tcPr>
          <w:p w14:paraId="274BF7B1" w14:textId="149BEBD0" w:rsidR="00FE3F3B" w:rsidRPr="00C004EB" w:rsidRDefault="00FE3F3B" w:rsidP="0061220A">
            <w:pPr>
              <w:spacing w:line="240" w:lineRule="auto"/>
              <w:ind w:firstLine="0"/>
              <w:rPr>
                <w:sz w:val="24"/>
                <w:szCs w:val="21"/>
                <w:lang w:val="en-GB"/>
              </w:rPr>
            </w:pPr>
            <w:r w:rsidRPr="00C004EB">
              <w:rPr>
                <w:sz w:val="24"/>
                <w:szCs w:val="21"/>
                <w:lang w:val="en-GB"/>
              </w:rPr>
              <w:t xml:space="preserve">[current education status bachelor, smokes conventional, health status good, </w:t>
            </w:r>
            <w:proofErr w:type="spellStart"/>
            <w:r w:rsidRPr="00C004EB">
              <w:rPr>
                <w:sz w:val="24"/>
                <w:szCs w:val="21"/>
                <w:lang w:val="en-GB"/>
              </w:rPr>
              <w:t>monit</w:t>
            </w:r>
            <w:proofErr w:type="spellEnd"/>
            <w:r w:rsidRPr="00C004EB">
              <w:rPr>
                <w:sz w:val="24"/>
                <w:szCs w:val="21"/>
                <w:lang w:val="en-GB"/>
              </w:rPr>
              <w:t xml:space="preserve"> is </w:t>
            </w:r>
            <w:r w:rsidR="00C004EB" w:rsidRPr="00C004EB">
              <w:rPr>
                <w:sz w:val="24"/>
                <w:szCs w:val="21"/>
                <w:lang w:val="en-GB"/>
              </w:rPr>
              <w:t>successful</w:t>
            </w:r>
            <w:r w:rsidRPr="00C004EB">
              <w:rPr>
                <w:sz w:val="24"/>
                <w:szCs w:val="21"/>
                <w:lang w:val="en-GB"/>
              </w:rPr>
              <w:t>, Robinson]</w:t>
            </w:r>
          </w:p>
        </w:tc>
        <w:tc>
          <w:tcPr>
            <w:tcW w:w="4104" w:type="dxa"/>
            <w:vAlign w:val="center"/>
          </w:tcPr>
          <w:p w14:paraId="286A0075" w14:textId="0AF78306" w:rsidR="00FE3F3B" w:rsidRPr="00067D25" w:rsidRDefault="00FE3F3B" w:rsidP="0061220A">
            <w:pPr>
              <w:spacing w:line="240" w:lineRule="auto"/>
              <w:ind w:firstLine="0"/>
              <w:rPr>
                <w:sz w:val="24"/>
                <w:szCs w:val="21"/>
                <w:lang w:val="uk-UA"/>
              </w:rPr>
            </w:pPr>
            <w:r w:rsidRPr="00C004EB">
              <w:rPr>
                <w:sz w:val="24"/>
                <w:szCs w:val="21"/>
                <w:lang w:val="en-GB"/>
              </w:rPr>
              <w:t xml:space="preserve">[HR, alcohol status rarely, current education status </w:t>
            </w:r>
            <w:proofErr w:type="spellStart"/>
            <w:r w:rsidRPr="00C004EB">
              <w:rPr>
                <w:sz w:val="24"/>
                <w:szCs w:val="21"/>
                <w:lang w:val="en-GB"/>
              </w:rPr>
              <w:t>highschool</w:t>
            </w:r>
            <w:proofErr w:type="spellEnd"/>
            <w:r w:rsidRPr="00C004EB">
              <w:rPr>
                <w:sz w:val="24"/>
                <w:szCs w:val="21"/>
                <w:lang w:val="en-GB"/>
              </w:rPr>
              <w:t xml:space="preserve">, </w:t>
            </w:r>
            <w:proofErr w:type="spellStart"/>
            <w:r w:rsidRPr="00C004EB">
              <w:rPr>
                <w:sz w:val="24"/>
                <w:szCs w:val="21"/>
                <w:lang w:val="en-GB"/>
              </w:rPr>
              <w:t>bmi</w:t>
            </w:r>
            <w:proofErr w:type="spellEnd"/>
            <w:r w:rsidRPr="00C004EB">
              <w:rPr>
                <w:sz w:val="24"/>
                <w:szCs w:val="21"/>
                <w:lang w:val="en-GB"/>
              </w:rPr>
              <w:t xml:space="preserve"> normal, out of plan, sleep mode satisfaction rather yes, diagnosis </w:t>
            </w:r>
            <w:r w:rsidR="00067D25" w:rsidRPr="00C004EB">
              <w:rPr>
                <w:sz w:val="24"/>
                <w:szCs w:val="21"/>
                <w:lang w:val="en-GB"/>
              </w:rPr>
              <w:t xml:space="preserve">masked hypertension, Me(HR), food quality 50%, current marital status widow, sleep mode satisfaction </w:t>
            </w:r>
            <w:proofErr w:type="spellStart"/>
            <w:r w:rsidR="00067D25" w:rsidRPr="00C004EB">
              <w:rPr>
                <w:sz w:val="24"/>
                <w:szCs w:val="21"/>
                <w:lang w:val="en-GB"/>
              </w:rPr>
              <w:t>mosdef</w:t>
            </w:r>
            <w:proofErr w:type="spellEnd"/>
            <w:r w:rsidR="00067D25" w:rsidRPr="00C004EB">
              <w:rPr>
                <w:sz w:val="24"/>
                <w:szCs w:val="21"/>
                <w:lang w:val="en-GB"/>
              </w:rPr>
              <w:t xml:space="preserve"> yes]</w:t>
            </w:r>
          </w:p>
        </w:tc>
      </w:tr>
      <w:tr w:rsidR="00067D25" w:rsidRPr="00C004EB" w14:paraId="051F1EDC" w14:textId="77777777" w:rsidTr="0061220A">
        <w:tc>
          <w:tcPr>
            <w:tcW w:w="1950" w:type="dxa"/>
            <w:vAlign w:val="center"/>
          </w:tcPr>
          <w:p w14:paraId="251EEBFE" w14:textId="77777777" w:rsidR="00067D25" w:rsidRPr="00C004EB" w:rsidRDefault="00067D25" w:rsidP="0061220A">
            <w:pPr>
              <w:spacing w:line="240" w:lineRule="auto"/>
              <w:ind w:firstLine="0"/>
              <w:rPr>
                <w:sz w:val="24"/>
                <w:szCs w:val="21"/>
                <w:lang w:val="en-GB"/>
              </w:rPr>
            </w:pPr>
            <w:proofErr w:type="spellStart"/>
            <w:r w:rsidRPr="00C004EB">
              <w:rPr>
                <w:sz w:val="24"/>
                <w:szCs w:val="21"/>
                <w:lang w:val="en-GB"/>
              </w:rPr>
              <w:t>SBP_class</w:t>
            </w:r>
            <w:proofErr w:type="spellEnd"/>
          </w:p>
        </w:tc>
        <w:tc>
          <w:tcPr>
            <w:tcW w:w="3857" w:type="dxa"/>
            <w:vAlign w:val="center"/>
          </w:tcPr>
          <w:p w14:paraId="2E503A94" w14:textId="77777777" w:rsidR="00067D25" w:rsidRPr="00C004EB" w:rsidRDefault="00067D25" w:rsidP="0061220A">
            <w:pPr>
              <w:spacing w:line="240" w:lineRule="auto"/>
              <w:ind w:firstLine="0"/>
              <w:rPr>
                <w:sz w:val="24"/>
                <w:szCs w:val="21"/>
                <w:lang w:val="en-GB"/>
              </w:rPr>
            </w:pPr>
            <w:r w:rsidRPr="00C004EB">
              <w:rPr>
                <w:sz w:val="24"/>
                <w:szCs w:val="21"/>
                <w:lang w:val="en-GB"/>
              </w:rPr>
              <w:t>[SBP, Me(SBP), SBP1/Me(SBP)]</w:t>
            </w:r>
          </w:p>
        </w:tc>
        <w:tc>
          <w:tcPr>
            <w:tcW w:w="4104" w:type="dxa"/>
            <w:vAlign w:val="center"/>
          </w:tcPr>
          <w:p w14:paraId="56E4084C" w14:textId="77777777" w:rsidR="00067D25" w:rsidRPr="00C004EB" w:rsidRDefault="00067D25" w:rsidP="0061220A">
            <w:pPr>
              <w:spacing w:line="240" w:lineRule="auto"/>
              <w:ind w:firstLine="0"/>
              <w:rPr>
                <w:sz w:val="24"/>
                <w:szCs w:val="21"/>
                <w:lang w:val="en-GB"/>
              </w:rPr>
            </w:pPr>
            <w:r w:rsidRPr="00C004EB">
              <w:rPr>
                <w:sz w:val="24"/>
                <w:szCs w:val="21"/>
                <w:lang w:val="en-GB"/>
              </w:rPr>
              <w:t>[SBP, has chronic diseases, SBP1/Me(SBP), height, working under stress]</w:t>
            </w:r>
          </w:p>
        </w:tc>
      </w:tr>
      <w:tr w:rsidR="00967327" w:rsidRPr="00C004EB" w14:paraId="17EF3D09" w14:textId="77777777" w:rsidTr="0061220A">
        <w:tc>
          <w:tcPr>
            <w:tcW w:w="1950" w:type="dxa"/>
            <w:vAlign w:val="center"/>
          </w:tcPr>
          <w:p w14:paraId="1B46D5C3" w14:textId="27BE4C2B" w:rsidR="00967327" w:rsidRPr="00C004EB" w:rsidRDefault="00967327" w:rsidP="00967327">
            <w:pPr>
              <w:spacing w:line="240" w:lineRule="auto"/>
              <w:ind w:firstLine="0"/>
              <w:rPr>
                <w:sz w:val="24"/>
                <w:szCs w:val="21"/>
                <w:lang w:val="en-GB"/>
              </w:rPr>
            </w:pPr>
            <w:proofErr w:type="spellStart"/>
            <w:r w:rsidRPr="00C004EB">
              <w:rPr>
                <w:sz w:val="24"/>
                <w:szCs w:val="21"/>
                <w:lang w:val="en-GB"/>
              </w:rPr>
              <w:t>DBP_class</w:t>
            </w:r>
            <w:proofErr w:type="spellEnd"/>
          </w:p>
        </w:tc>
        <w:tc>
          <w:tcPr>
            <w:tcW w:w="3857" w:type="dxa"/>
            <w:vAlign w:val="center"/>
          </w:tcPr>
          <w:p w14:paraId="078348D3" w14:textId="4A7CE5A9" w:rsidR="00967327" w:rsidRPr="00C004EB" w:rsidRDefault="00967327" w:rsidP="00967327">
            <w:pPr>
              <w:spacing w:line="240" w:lineRule="auto"/>
              <w:ind w:firstLine="0"/>
              <w:rPr>
                <w:sz w:val="24"/>
                <w:szCs w:val="21"/>
                <w:lang w:val="en-GB"/>
              </w:rPr>
            </w:pPr>
            <w:r w:rsidRPr="00C004EB">
              <w:rPr>
                <w:sz w:val="24"/>
                <w:szCs w:val="21"/>
                <w:lang w:val="en-GB"/>
              </w:rPr>
              <w:t xml:space="preserve">[DBP, DBP1/Me(DBP), </w:t>
            </w:r>
            <w:proofErr w:type="spellStart"/>
            <w:r w:rsidRPr="00C004EB">
              <w:rPr>
                <w:sz w:val="24"/>
                <w:szCs w:val="21"/>
                <w:lang w:val="en-GB"/>
              </w:rPr>
              <w:t>phys</w:t>
            </w:r>
            <w:proofErr w:type="spellEnd"/>
            <w:r w:rsidRPr="00C004EB">
              <w:rPr>
                <w:sz w:val="24"/>
                <w:szCs w:val="21"/>
                <w:lang w:val="en-GB"/>
              </w:rPr>
              <w:t xml:space="preserve"> </w:t>
            </w:r>
            <w:proofErr w:type="spellStart"/>
            <w:r w:rsidRPr="00C004EB">
              <w:rPr>
                <w:sz w:val="24"/>
                <w:szCs w:val="21"/>
                <w:lang w:val="en-GB"/>
              </w:rPr>
              <w:t>labor</w:t>
            </w:r>
            <w:proofErr w:type="spellEnd"/>
            <w:r w:rsidRPr="00C004EB">
              <w:rPr>
                <w:sz w:val="24"/>
                <w:szCs w:val="21"/>
                <w:lang w:val="en-GB"/>
              </w:rPr>
              <w:t>]</w:t>
            </w:r>
          </w:p>
        </w:tc>
        <w:tc>
          <w:tcPr>
            <w:tcW w:w="4104" w:type="dxa"/>
            <w:vAlign w:val="center"/>
          </w:tcPr>
          <w:p w14:paraId="528D75DB" w14:textId="34836EA5" w:rsidR="00967327" w:rsidRPr="00C004EB" w:rsidRDefault="00967327" w:rsidP="00967327">
            <w:pPr>
              <w:spacing w:line="240" w:lineRule="auto"/>
              <w:ind w:firstLine="0"/>
              <w:rPr>
                <w:sz w:val="24"/>
                <w:szCs w:val="21"/>
                <w:lang w:val="en-GB"/>
              </w:rPr>
            </w:pPr>
            <w:r w:rsidRPr="00C004EB">
              <w:rPr>
                <w:sz w:val="24"/>
                <w:szCs w:val="21"/>
                <w:lang w:val="en-GB"/>
              </w:rPr>
              <w:t>[DBP, DBP1/Me(DBP), Me(SBP)]</w:t>
            </w:r>
          </w:p>
        </w:tc>
      </w:tr>
      <w:tr w:rsidR="00967327" w:rsidRPr="00C004EB" w14:paraId="4153E9BE" w14:textId="77777777" w:rsidTr="0061220A">
        <w:tc>
          <w:tcPr>
            <w:tcW w:w="1950" w:type="dxa"/>
            <w:vAlign w:val="center"/>
          </w:tcPr>
          <w:p w14:paraId="370AA092" w14:textId="1D112323" w:rsidR="00967327" w:rsidRPr="00C004EB" w:rsidRDefault="00967327" w:rsidP="00967327">
            <w:pPr>
              <w:spacing w:line="240" w:lineRule="auto"/>
              <w:ind w:firstLine="0"/>
              <w:rPr>
                <w:sz w:val="24"/>
                <w:szCs w:val="21"/>
                <w:lang w:val="en-GB"/>
              </w:rPr>
            </w:pPr>
            <w:proofErr w:type="spellStart"/>
            <w:r w:rsidRPr="00C004EB">
              <w:rPr>
                <w:sz w:val="24"/>
                <w:szCs w:val="21"/>
                <w:lang w:val="en-GB"/>
              </w:rPr>
              <w:t>Stress_class</w:t>
            </w:r>
            <w:proofErr w:type="spellEnd"/>
          </w:p>
        </w:tc>
        <w:tc>
          <w:tcPr>
            <w:tcW w:w="3857" w:type="dxa"/>
            <w:vAlign w:val="center"/>
          </w:tcPr>
          <w:p w14:paraId="2DBEE3A5" w14:textId="357DB7F4" w:rsidR="00967327" w:rsidRPr="00C004EB" w:rsidRDefault="00967327" w:rsidP="00967327">
            <w:pPr>
              <w:spacing w:line="240" w:lineRule="auto"/>
              <w:ind w:firstLine="0"/>
              <w:rPr>
                <w:sz w:val="24"/>
                <w:szCs w:val="21"/>
                <w:lang w:val="en-GB"/>
              </w:rPr>
            </w:pPr>
            <w:r w:rsidRPr="00C004EB">
              <w:rPr>
                <w:sz w:val="24"/>
                <w:szCs w:val="21"/>
                <w:lang w:val="en-GB"/>
              </w:rPr>
              <w:t>[health status excellent, health status unsatisfactory, DBP1/Me(DBP),</w:t>
            </w:r>
            <w:r>
              <w:rPr>
                <w:sz w:val="24"/>
                <w:szCs w:val="21"/>
                <w:lang w:val="en-GB"/>
              </w:rPr>
              <w:t xml:space="preserve"> </w:t>
            </w:r>
            <w:r w:rsidRPr="00C004EB">
              <w:rPr>
                <w:sz w:val="24"/>
                <w:szCs w:val="21"/>
                <w:lang w:val="en-GB"/>
              </w:rPr>
              <w:t xml:space="preserve">food frequency </w:t>
            </w:r>
            <w:proofErr w:type="gramStart"/>
            <w:r w:rsidRPr="00C004EB">
              <w:rPr>
                <w:sz w:val="24"/>
                <w:szCs w:val="21"/>
                <w:lang w:val="en-GB"/>
              </w:rPr>
              <w:t>vary</w:t>
            </w:r>
            <w:proofErr w:type="gramEnd"/>
            <w:r w:rsidRPr="00C004EB">
              <w:rPr>
                <w:sz w:val="24"/>
                <w:szCs w:val="21"/>
                <w:lang w:val="en-GB"/>
              </w:rPr>
              <w:t>, DBP, Me(DBP), is alert, sleep mode satisfaction rather yes]</w:t>
            </w:r>
          </w:p>
        </w:tc>
        <w:tc>
          <w:tcPr>
            <w:tcW w:w="4104" w:type="dxa"/>
            <w:vAlign w:val="center"/>
          </w:tcPr>
          <w:p w14:paraId="0F300C48" w14:textId="3306D4FF" w:rsidR="00967327" w:rsidRPr="00C004EB" w:rsidRDefault="00967327" w:rsidP="00967327">
            <w:pPr>
              <w:spacing w:line="240" w:lineRule="auto"/>
              <w:ind w:firstLine="0"/>
              <w:rPr>
                <w:sz w:val="24"/>
                <w:szCs w:val="21"/>
                <w:lang w:val="en-GB"/>
              </w:rPr>
            </w:pPr>
            <w:r w:rsidRPr="00C004EB">
              <w:rPr>
                <w:sz w:val="24"/>
                <w:szCs w:val="21"/>
                <w:lang w:val="en-GB"/>
              </w:rPr>
              <w:t>[SBP, DBP1/Me(DBP), Me(HR)]</w:t>
            </w:r>
          </w:p>
        </w:tc>
      </w:tr>
      <w:tr w:rsidR="00967327" w:rsidRPr="00C004EB" w14:paraId="78B6D007" w14:textId="77777777" w:rsidTr="0061220A">
        <w:tc>
          <w:tcPr>
            <w:tcW w:w="1950" w:type="dxa"/>
            <w:vAlign w:val="center"/>
          </w:tcPr>
          <w:p w14:paraId="0FD451AB" w14:textId="07C5EAD3" w:rsidR="00967327" w:rsidRPr="00C004EB" w:rsidRDefault="00967327" w:rsidP="00967327">
            <w:pPr>
              <w:spacing w:line="240" w:lineRule="auto"/>
              <w:ind w:firstLine="0"/>
              <w:rPr>
                <w:sz w:val="24"/>
                <w:szCs w:val="21"/>
                <w:lang w:val="en-GB"/>
              </w:rPr>
            </w:pPr>
            <w:proofErr w:type="spellStart"/>
            <w:r w:rsidRPr="00C004EB">
              <w:rPr>
                <w:sz w:val="24"/>
                <w:szCs w:val="21"/>
                <w:lang w:val="en-GB"/>
              </w:rPr>
              <w:t>Additive_class</w:t>
            </w:r>
            <w:proofErr w:type="spellEnd"/>
          </w:p>
        </w:tc>
        <w:tc>
          <w:tcPr>
            <w:tcW w:w="3857" w:type="dxa"/>
            <w:vAlign w:val="center"/>
          </w:tcPr>
          <w:p w14:paraId="5F4DD93F" w14:textId="4ECE4345" w:rsidR="00967327" w:rsidRPr="00C004EB" w:rsidRDefault="00967327" w:rsidP="00967327">
            <w:pPr>
              <w:spacing w:line="240" w:lineRule="auto"/>
              <w:ind w:firstLine="0"/>
              <w:rPr>
                <w:sz w:val="24"/>
                <w:szCs w:val="21"/>
                <w:lang w:val="en-GB"/>
              </w:rPr>
            </w:pPr>
            <w:r w:rsidRPr="00C004EB">
              <w:rPr>
                <w:sz w:val="24"/>
                <w:szCs w:val="21"/>
                <w:lang w:val="en-GB"/>
              </w:rPr>
              <w:t xml:space="preserve">[Me(HR), smokes e-cigarettes, sleep mode satisfaction </w:t>
            </w:r>
            <w:proofErr w:type="spellStart"/>
            <w:r w:rsidRPr="00C004EB">
              <w:rPr>
                <w:sz w:val="24"/>
                <w:szCs w:val="21"/>
                <w:lang w:val="en-GB"/>
              </w:rPr>
              <w:t>mosdef</w:t>
            </w:r>
            <w:proofErr w:type="spellEnd"/>
            <w:r w:rsidRPr="00C004EB">
              <w:rPr>
                <w:sz w:val="24"/>
                <w:szCs w:val="21"/>
                <w:lang w:val="en-GB"/>
              </w:rPr>
              <w:t xml:space="preserve"> no, alcohol status rarely, gender of pat, SBP1/Me(SBP), DBP, age of pat,</w:t>
            </w:r>
            <w:r>
              <w:rPr>
                <w:sz w:val="24"/>
                <w:szCs w:val="21"/>
                <w:lang w:val="en-GB"/>
              </w:rPr>
              <w:t xml:space="preserve"> </w:t>
            </w:r>
            <w:r w:rsidRPr="00C004EB">
              <w:rPr>
                <w:sz w:val="24"/>
                <w:szCs w:val="21"/>
                <w:lang w:val="en-GB"/>
              </w:rPr>
              <w:t>sleep mode satisfaction rather yes, diagnosis healthy]</w:t>
            </w:r>
          </w:p>
        </w:tc>
        <w:tc>
          <w:tcPr>
            <w:tcW w:w="4104" w:type="dxa"/>
            <w:vAlign w:val="center"/>
          </w:tcPr>
          <w:p w14:paraId="489434B5" w14:textId="59F784C2" w:rsidR="00967327" w:rsidRPr="00C004EB" w:rsidRDefault="00967327" w:rsidP="00967327">
            <w:pPr>
              <w:spacing w:line="240" w:lineRule="auto"/>
              <w:ind w:firstLine="0"/>
              <w:rPr>
                <w:sz w:val="24"/>
                <w:szCs w:val="21"/>
                <w:lang w:val="en-GB"/>
              </w:rPr>
            </w:pPr>
            <w:r w:rsidRPr="00C004EB">
              <w:rPr>
                <w:sz w:val="24"/>
                <w:szCs w:val="21"/>
                <w:lang w:val="en-GB"/>
              </w:rPr>
              <w:t xml:space="preserve">[SBP, DBP1/Me(DBP), HR, </w:t>
            </w:r>
            <w:proofErr w:type="spellStart"/>
            <w:r w:rsidRPr="00C004EB">
              <w:rPr>
                <w:sz w:val="24"/>
                <w:szCs w:val="21"/>
                <w:lang w:val="en-GB"/>
              </w:rPr>
              <w:t>monit</w:t>
            </w:r>
            <w:proofErr w:type="spellEnd"/>
            <w:r w:rsidRPr="00C004EB">
              <w:rPr>
                <w:sz w:val="24"/>
                <w:szCs w:val="21"/>
                <w:lang w:val="en-GB"/>
              </w:rPr>
              <w:t xml:space="preserve"> is </w:t>
            </w:r>
            <w:proofErr w:type="spellStart"/>
            <w:r w:rsidRPr="00C004EB">
              <w:rPr>
                <w:sz w:val="24"/>
                <w:szCs w:val="21"/>
                <w:lang w:val="en-GB"/>
              </w:rPr>
              <w:t>succesful</w:t>
            </w:r>
            <w:proofErr w:type="spellEnd"/>
            <w:r w:rsidRPr="00C004EB">
              <w:rPr>
                <w:sz w:val="24"/>
                <w:szCs w:val="21"/>
                <w:lang w:val="en-GB"/>
              </w:rPr>
              <w:t>, food frequency only 1 time, food quality 100%, Robinson, food quality 70%, before midnight]</w:t>
            </w:r>
          </w:p>
        </w:tc>
      </w:tr>
      <w:tr w:rsidR="00967327" w:rsidRPr="00C004EB" w14:paraId="67E0EC99" w14:textId="77777777" w:rsidTr="0061220A">
        <w:tc>
          <w:tcPr>
            <w:tcW w:w="1950" w:type="dxa"/>
            <w:vAlign w:val="center"/>
          </w:tcPr>
          <w:p w14:paraId="1DB2215A" w14:textId="06A42067" w:rsidR="00967327" w:rsidRPr="00C004EB" w:rsidRDefault="00967327" w:rsidP="00967327">
            <w:pPr>
              <w:spacing w:line="240" w:lineRule="auto"/>
              <w:ind w:firstLine="0"/>
              <w:rPr>
                <w:sz w:val="24"/>
                <w:szCs w:val="21"/>
                <w:lang w:val="en-GB"/>
              </w:rPr>
            </w:pPr>
            <w:proofErr w:type="spellStart"/>
            <w:r w:rsidRPr="00C004EB">
              <w:rPr>
                <w:sz w:val="24"/>
                <w:szCs w:val="21"/>
                <w:lang w:val="en-GB"/>
              </w:rPr>
              <w:t>Multiplicity_class</w:t>
            </w:r>
            <w:proofErr w:type="spellEnd"/>
          </w:p>
        </w:tc>
        <w:tc>
          <w:tcPr>
            <w:tcW w:w="3857" w:type="dxa"/>
            <w:vAlign w:val="center"/>
          </w:tcPr>
          <w:p w14:paraId="55B63962" w14:textId="617BB481" w:rsidR="00967327" w:rsidRPr="00C004EB" w:rsidRDefault="00967327" w:rsidP="00967327">
            <w:pPr>
              <w:spacing w:line="240" w:lineRule="auto"/>
              <w:ind w:firstLine="0"/>
              <w:rPr>
                <w:sz w:val="24"/>
                <w:szCs w:val="21"/>
                <w:lang w:val="en-GB"/>
              </w:rPr>
            </w:pPr>
            <w:r w:rsidRPr="00C004EB">
              <w:rPr>
                <w:sz w:val="24"/>
                <w:szCs w:val="21"/>
                <w:lang w:val="en-GB"/>
              </w:rPr>
              <w:t>[</w:t>
            </w:r>
            <w:proofErr w:type="spellStart"/>
            <w:r w:rsidRPr="00C004EB">
              <w:rPr>
                <w:sz w:val="24"/>
                <w:szCs w:val="21"/>
                <w:lang w:val="en-GB"/>
              </w:rPr>
              <w:t>BP_avg</w:t>
            </w:r>
            <w:proofErr w:type="spellEnd"/>
            <w:r w:rsidRPr="00C004EB">
              <w:rPr>
                <w:sz w:val="24"/>
                <w:szCs w:val="21"/>
                <w:lang w:val="en-GB"/>
              </w:rPr>
              <w:t>, Me(DBP), DBP1/Me(DBP)]</w:t>
            </w:r>
          </w:p>
        </w:tc>
        <w:tc>
          <w:tcPr>
            <w:tcW w:w="4104" w:type="dxa"/>
            <w:vAlign w:val="center"/>
          </w:tcPr>
          <w:p w14:paraId="4AC44D93" w14:textId="61C8B5B1" w:rsidR="00967327" w:rsidRPr="00C004EB" w:rsidRDefault="00967327" w:rsidP="00967327">
            <w:pPr>
              <w:spacing w:line="240" w:lineRule="auto"/>
              <w:ind w:firstLine="0"/>
              <w:rPr>
                <w:sz w:val="24"/>
                <w:szCs w:val="21"/>
                <w:lang w:val="en-GB"/>
              </w:rPr>
            </w:pPr>
            <w:r w:rsidRPr="00C004EB">
              <w:rPr>
                <w:sz w:val="24"/>
                <w:szCs w:val="21"/>
                <w:lang w:val="en-GB"/>
              </w:rPr>
              <w:t>[SBP, DBP1/Me(DBP), news status regularly, smokes conventional]</w:t>
            </w:r>
          </w:p>
        </w:tc>
      </w:tr>
    </w:tbl>
    <w:p w14:paraId="40241548" w14:textId="0EFB9333" w:rsidR="00052EAC" w:rsidRPr="008E5D38" w:rsidRDefault="003A5DA8" w:rsidP="003A5DA8">
      <w:pPr>
        <w:pStyle w:val="Heading2"/>
        <w:rPr>
          <w:lang w:val="uk-UA"/>
        </w:rPr>
      </w:pPr>
      <w:bookmarkStart w:id="29" w:name="_Toc167626069"/>
      <w:r w:rsidRPr="008E5D38">
        <w:rPr>
          <w:lang w:val="uk-UA"/>
        </w:rPr>
        <w:lastRenderedPageBreak/>
        <w:t>3.6. Оцінка роботи класифікаційних алгоритмів</w:t>
      </w:r>
      <w:bookmarkEnd w:id="29"/>
    </w:p>
    <w:p w14:paraId="2CEA92CC" w14:textId="77777777" w:rsidR="003A5DA8" w:rsidRPr="008E5D38" w:rsidRDefault="003A5DA8" w:rsidP="003A5DA8">
      <w:pPr>
        <w:rPr>
          <w:lang w:val="uk-UA"/>
        </w:rPr>
      </w:pPr>
    </w:p>
    <w:p w14:paraId="218B000C" w14:textId="09D849F7" w:rsidR="003A5DA8" w:rsidRDefault="003A5DA8" w:rsidP="003A5DA8">
      <w:pPr>
        <w:rPr>
          <w:lang w:val="uk-UA"/>
        </w:rPr>
      </w:pPr>
      <w:r w:rsidRPr="008E5D38">
        <w:rPr>
          <w:lang w:val="uk-UA"/>
        </w:rPr>
        <w:t>Як було зазначено в розділі</w:t>
      </w:r>
      <w:r w:rsidR="00865874">
        <w:rPr>
          <w:lang w:val="uk-UA"/>
        </w:rPr>
        <w:t> </w:t>
      </w:r>
      <w:r w:rsidRPr="008E5D38">
        <w:rPr>
          <w:lang w:val="uk-UA"/>
        </w:rPr>
        <w:t xml:space="preserve">3.5, найкращим алгоритмом відбору параметрів для класифікації виявився МГУА GMDH </w:t>
      </w:r>
      <w:proofErr w:type="spellStart"/>
      <w:r w:rsidRPr="008E5D38">
        <w:rPr>
          <w:lang w:val="uk-UA"/>
        </w:rPr>
        <w:t>Shell</w:t>
      </w:r>
      <w:proofErr w:type="spellEnd"/>
      <w:r w:rsidRPr="008E5D38">
        <w:rPr>
          <w:lang w:val="uk-UA"/>
        </w:rPr>
        <w:t xml:space="preserve"> DS.</w:t>
      </w:r>
    </w:p>
    <w:p w14:paraId="624AEC9A" w14:textId="1041DCA8" w:rsidR="008F484E" w:rsidRDefault="008F484E" w:rsidP="003A5DA8">
      <w:pPr>
        <w:rPr>
          <w:lang w:val="uk-UA"/>
        </w:rPr>
      </w:pPr>
      <w:r>
        <w:rPr>
          <w:lang w:val="uk-UA"/>
        </w:rPr>
        <w:t xml:space="preserve">Перед проведенням класифікації покажемо розподіл класів відповідно до двох наборів даних – когнітивного навантаження та психофізичного навантаження. Візуальний розподіл класів показано на </w:t>
      </w:r>
      <w:r w:rsidR="00F979E2">
        <w:rPr>
          <w:lang w:val="uk-UA"/>
        </w:rPr>
        <w:t>рис. </w:t>
      </w:r>
      <w:r>
        <w:rPr>
          <w:lang w:val="uk-UA"/>
        </w:rPr>
        <w:t xml:space="preserve">3.7 </w:t>
      </w:r>
      <w:r w:rsidR="00D17793">
        <w:rPr>
          <w:lang w:val="uk-UA"/>
        </w:rPr>
        <w:t>та</w:t>
      </w:r>
      <w:r>
        <w:rPr>
          <w:lang w:val="uk-UA"/>
        </w:rPr>
        <w:t xml:space="preserve"> </w:t>
      </w:r>
      <w:r w:rsidR="000F3CCD">
        <w:rPr>
          <w:lang w:val="uk-UA"/>
        </w:rPr>
        <w:t>рис.</w:t>
      </w:r>
      <w:r w:rsidR="00865874">
        <w:rPr>
          <w:lang w:val="uk-UA"/>
        </w:rPr>
        <w:t> </w:t>
      </w:r>
      <w:r>
        <w:rPr>
          <w:lang w:val="uk-UA"/>
        </w:rPr>
        <w:t>3.8 відповідно.</w:t>
      </w:r>
    </w:p>
    <w:p w14:paraId="2239CC98" w14:textId="77777777" w:rsidR="00C934D7" w:rsidRPr="00C934D7" w:rsidRDefault="00C934D7" w:rsidP="00C934D7">
      <w:pPr>
        <w:rPr>
          <w:b/>
          <w:bCs/>
          <w:lang w:val="uk-UA"/>
        </w:rPr>
      </w:pPr>
    </w:p>
    <w:p w14:paraId="66EA3D04" w14:textId="49309D80" w:rsidR="008F484E" w:rsidRDefault="008F484E" w:rsidP="0061220A">
      <w:pPr>
        <w:ind w:firstLine="0"/>
        <w:jc w:val="center"/>
        <w:rPr>
          <w:lang w:val="uk-UA"/>
        </w:rPr>
      </w:pPr>
      <w:r>
        <w:rPr>
          <w:noProof/>
        </w:rPr>
        <w:drawing>
          <wp:inline distT="0" distB="0" distL="0" distR="0" wp14:anchorId="6917089C" wp14:editId="7215E76F">
            <wp:extent cx="4519339" cy="2520000"/>
            <wp:effectExtent l="0" t="0" r="0" b="0"/>
            <wp:docPr id="11526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5799" name=""/>
                    <pic:cNvPicPr/>
                  </pic:nvPicPr>
                  <pic:blipFill>
                    <a:blip r:embed="rId33"/>
                    <a:stretch>
                      <a:fillRect/>
                    </a:stretch>
                  </pic:blipFill>
                  <pic:spPr>
                    <a:xfrm>
                      <a:off x="0" y="0"/>
                      <a:ext cx="4519339" cy="2520000"/>
                    </a:xfrm>
                    <a:prstGeom prst="rect">
                      <a:avLst/>
                    </a:prstGeom>
                  </pic:spPr>
                </pic:pic>
              </a:graphicData>
            </a:graphic>
          </wp:inline>
        </w:drawing>
      </w:r>
    </w:p>
    <w:p w14:paraId="43EB7723" w14:textId="474A76E2" w:rsidR="008F484E" w:rsidRDefault="008F484E" w:rsidP="0061220A">
      <w:pPr>
        <w:ind w:firstLine="0"/>
        <w:jc w:val="center"/>
        <w:rPr>
          <w:lang w:val="uk-UA"/>
        </w:rPr>
      </w:pPr>
      <w:r>
        <w:rPr>
          <w:lang w:val="uk-UA"/>
        </w:rPr>
        <w:t>Рисунок 3.7 – Розподіл класів для даних когнітивного навантаження</w:t>
      </w:r>
    </w:p>
    <w:p w14:paraId="7D9B27EF" w14:textId="77777777" w:rsidR="00C934D7" w:rsidRDefault="00C934D7" w:rsidP="0061220A">
      <w:pPr>
        <w:ind w:firstLine="0"/>
        <w:jc w:val="center"/>
        <w:rPr>
          <w:lang w:val="uk-UA"/>
        </w:rPr>
      </w:pPr>
    </w:p>
    <w:p w14:paraId="64FC8656" w14:textId="0E1F0A92" w:rsidR="008F484E" w:rsidRDefault="00385CF4" w:rsidP="0061220A">
      <w:pPr>
        <w:ind w:firstLine="0"/>
        <w:jc w:val="center"/>
        <w:rPr>
          <w:lang w:val="uk-UA"/>
        </w:rPr>
      </w:pPr>
      <w:r>
        <w:rPr>
          <w:noProof/>
        </w:rPr>
        <w:drawing>
          <wp:inline distT="0" distB="0" distL="0" distR="0" wp14:anchorId="57E5371D" wp14:editId="32F444BB">
            <wp:extent cx="4508925" cy="2520000"/>
            <wp:effectExtent l="0" t="0" r="6350" b="0"/>
            <wp:docPr id="194338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81199" name=""/>
                    <pic:cNvPicPr/>
                  </pic:nvPicPr>
                  <pic:blipFill>
                    <a:blip r:embed="rId34"/>
                    <a:stretch>
                      <a:fillRect/>
                    </a:stretch>
                  </pic:blipFill>
                  <pic:spPr>
                    <a:xfrm>
                      <a:off x="0" y="0"/>
                      <a:ext cx="4508925" cy="2520000"/>
                    </a:xfrm>
                    <a:prstGeom prst="rect">
                      <a:avLst/>
                    </a:prstGeom>
                  </pic:spPr>
                </pic:pic>
              </a:graphicData>
            </a:graphic>
          </wp:inline>
        </w:drawing>
      </w:r>
    </w:p>
    <w:p w14:paraId="0530A9DA" w14:textId="7FA45B63" w:rsidR="00385CF4" w:rsidRDefault="00385CF4" w:rsidP="0061220A">
      <w:pPr>
        <w:ind w:firstLine="0"/>
        <w:jc w:val="center"/>
        <w:rPr>
          <w:lang w:val="uk-UA"/>
        </w:rPr>
      </w:pPr>
      <w:r>
        <w:rPr>
          <w:lang w:val="uk-UA"/>
        </w:rPr>
        <w:t>Рисунок 3.8 – Розподіл класів для даних психофізичного навантаження</w:t>
      </w:r>
    </w:p>
    <w:p w14:paraId="0C05DF29" w14:textId="77777777" w:rsidR="00385CF4" w:rsidRDefault="00385CF4" w:rsidP="00385CF4">
      <w:pPr>
        <w:rPr>
          <w:lang w:val="uk-UA"/>
        </w:rPr>
      </w:pPr>
    </w:p>
    <w:p w14:paraId="1005612A" w14:textId="7FECBA8B" w:rsidR="005D576F" w:rsidRPr="00262325" w:rsidRDefault="005D576F" w:rsidP="005D576F">
      <w:pPr>
        <w:rPr>
          <w:lang w:val="uk-UA"/>
        </w:rPr>
      </w:pPr>
      <w:r>
        <w:rPr>
          <w:lang w:val="uk-UA"/>
        </w:rPr>
        <w:t>З представлених результатів на рисунках вище можна проаналізувати декілька спостережень:</w:t>
      </w:r>
    </w:p>
    <w:p w14:paraId="090978B5" w14:textId="77777777" w:rsidR="00116242" w:rsidRDefault="00116242" w:rsidP="00116242">
      <w:pPr>
        <w:rPr>
          <w:lang w:val="uk-UA"/>
        </w:rPr>
      </w:pPr>
      <w:r w:rsidRPr="00385CF4">
        <w:rPr>
          <w:b/>
          <w:bCs/>
        </w:rPr>
        <w:lastRenderedPageBreak/>
        <w:t>Психофізичне навантаження</w:t>
      </w:r>
      <w:r>
        <w:rPr>
          <w:b/>
          <w:bCs/>
          <w:lang w:val="uk-UA"/>
        </w:rPr>
        <w:t xml:space="preserve">. </w:t>
      </w:r>
      <w:r>
        <w:rPr>
          <w:lang w:val="uk-UA"/>
        </w:rPr>
        <w:t xml:space="preserve">Аналізуючи розподіл класів для психофізичного навантаження, можна побачити значну перевагу стресового класу над нестресовим. </w:t>
      </w:r>
      <w:r>
        <w:t xml:space="preserve">Психофізичне навантаження включає фізичну активність, яка більш імовірно викликає зміни в серцево-судинній системі, такі як підвищення </w:t>
      </w:r>
      <w:r>
        <w:rPr>
          <w:lang w:val="uk-UA"/>
        </w:rPr>
        <w:t>ЧСС</w:t>
      </w:r>
      <w:r>
        <w:t xml:space="preserve"> і </w:t>
      </w:r>
      <w:r>
        <w:rPr>
          <w:lang w:val="uk-UA"/>
        </w:rPr>
        <w:t>ДАТ, САТ. Окрім цього, ф</w:t>
      </w:r>
      <w:r>
        <w:t>ізична активність може сприйматися як стресор, що викликає значні фізіологічні відповіді.</w:t>
      </w:r>
      <w:r>
        <w:rPr>
          <w:lang w:val="uk-UA"/>
        </w:rPr>
        <w:t xml:space="preserve"> Також можна помітити помірні зміни в </w:t>
      </w:r>
      <w:r>
        <w:t>DBP_class</w:t>
      </w:r>
      <w:r>
        <w:rPr>
          <w:lang w:val="uk-UA"/>
        </w:rPr>
        <w:t>, так як ДАТ</w:t>
      </w:r>
      <w:r>
        <w:t xml:space="preserve"> </w:t>
      </w:r>
      <w:r>
        <w:rPr>
          <w:lang w:val="uk-UA"/>
        </w:rPr>
        <w:t xml:space="preserve">за своєю природою </w:t>
      </w:r>
      <w:r>
        <w:t xml:space="preserve">може бути менш чутливий до стресових впливів, порівняно з </w:t>
      </w:r>
      <w:r>
        <w:rPr>
          <w:lang w:val="uk-UA"/>
        </w:rPr>
        <w:t>САТ</w:t>
      </w:r>
      <w:r>
        <w:t xml:space="preserve"> та </w:t>
      </w:r>
      <w:r>
        <w:rPr>
          <w:lang w:val="uk-UA"/>
        </w:rPr>
        <w:t>ЧСС</w:t>
      </w:r>
      <w:r>
        <w:t>, що може призводити до більш вирівняного розподілу між класами 0 та 1.</w:t>
      </w:r>
    </w:p>
    <w:p w14:paraId="17B2C783" w14:textId="386621E5" w:rsidR="00262325" w:rsidRPr="00262325" w:rsidRDefault="00262325" w:rsidP="00262325">
      <w:pPr>
        <w:rPr>
          <w:b/>
          <w:bCs/>
          <w:lang w:val="uk-UA"/>
        </w:rPr>
      </w:pPr>
      <w:r w:rsidRPr="00262325">
        <w:rPr>
          <w:b/>
          <w:bCs/>
        </w:rPr>
        <w:t>Когнітивне навантаження</w:t>
      </w:r>
      <w:r>
        <w:rPr>
          <w:b/>
          <w:bCs/>
          <w:lang w:val="uk-UA"/>
        </w:rPr>
        <w:t xml:space="preserve">. </w:t>
      </w:r>
      <w:r w:rsidRPr="00262325">
        <w:t>Когнітивне навантаження часто включає ментальні завдання, які можуть не викликати таких же виражених фізіологічних відповідей, як фізичне навантаження. Це може призвести до меншої кількості випадків, коли спостерігаються значення, що перевищують поріг для класу 1.</w:t>
      </w:r>
      <w:r>
        <w:rPr>
          <w:lang w:val="uk-UA"/>
        </w:rPr>
        <w:t xml:space="preserve"> Також можемо помітити, що у випадку </w:t>
      </w:r>
      <w:r>
        <w:rPr>
          <w:lang w:val="en-US"/>
        </w:rPr>
        <w:t>additive</w:t>
      </w:r>
      <w:r w:rsidRPr="00262325">
        <w:rPr>
          <w:lang w:val="uk-UA"/>
        </w:rPr>
        <w:t>_</w:t>
      </w:r>
      <w:r>
        <w:rPr>
          <w:lang w:val="en-US"/>
        </w:rPr>
        <w:t>class</w:t>
      </w:r>
      <w:r w:rsidRPr="00262325">
        <w:rPr>
          <w:lang w:val="uk-UA"/>
        </w:rPr>
        <w:t xml:space="preserve"> </w:t>
      </w:r>
      <w:r>
        <w:rPr>
          <w:lang w:val="uk-UA"/>
        </w:rPr>
        <w:t xml:space="preserve">маємо набагато більшу перевагу 0 класу, у порівнянні з іншими класами. </w:t>
      </w:r>
      <w:r w:rsidRPr="00262325">
        <w:rPr>
          <w:lang w:val="uk-UA"/>
        </w:rPr>
        <w:t>Для когнітивних тестів, зміни в HR, SBP, і DBP можуть не бути досить значними, щоб сумарне значення перевищило медіану, особливо якщо реакція на когнітивний стрес варіюється і є більш суб'єктивною або помірною.</w:t>
      </w:r>
    </w:p>
    <w:p w14:paraId="68A2FD1A" w14:textId="05AB4CED" w:rsidR="00262325" w:rsidRPr="00262325" w:rsidRDefault="00262325" w:rsidP="00262325">
      <w:pPr>
        <w:rPr>
          <w:b/>
          <w:bCs/>
        </w:rPr>
      </w:pPr>
      <w:r w:rsidRPr="00262325">
        <w:rPr>
          <w:lang w:val="uk-UA"/>
        </w:rPr>
        <w:t>Різниця в реакціях на фізичне та когнітивне навантаження може бути пов'язана з різницею в механізмах стресових відповідей. Фізичні вправи зазвичай викликають виражену активацію симпатичної нервової системи, що швидко підвищує частоту серцевих скорочень та тиск. Натомість, когнітивні завдання можуть спричинити різну ступінь психологічного стресу, що не завжди настільки явно відображається на фізіологічних показниках.</w:t>
      </w:r>
    </w:p>
    <w:p w14:paraId="2C07AB3C" w14:textId="7C770190" w:rsidR="006830E7" w:rsidRDefault="002A382C" w:rsidP="003A5DA8">
      <w:pPr>
        <w:rPr>
          <w:lang w:val="uk-UA"/>
        </w:rPr>
      </w:pPr>
      <w:r>
        <w:rPr>
          <w:lang w:val="uk-UA"/>
        </w:rPr>
        <w:t>У табл. </w:t>
      </w:r>
      <w:r w:rsidR="000909CC">
        <w:rPr>
          <w:lang w:val="uk-UA"/>
        </w:rPr>
        <w:t>3.</w:t>
      </w:r>
      <w:r w:rsidR="00C934D7">
        <w:rPr>
          <w:lang w:val="uk-UA"/>
        </w:rPr>
        <w:t>6</w:t>
      </w:r>
      <w:r w:rsidR="000909CC">
        <w:rPr>
          <w:lang w:val="uk-UA"/>
        </w:rPr>
        <w:t xml:space="preserve"> </w:t>
      </w:r>
      <w:r>
        <w:rPr>
          <w:lang w:val="uk-UA"/>
        </w:rPr>
        <w:t>представлено</w:t>
      </w:r>
      <w:r w:rsidR="006830E7" w:rsidRPr="008E5D38">
        <w:rPr>
          <w:lang w:val="uk-UA"/>
        </w:rPr>
        <w:t xml:space="preserve"> результати проведення класифікації окремо для кожного алгоритму та відображення середнього значення основних метрик класифікації для цільових змінних для тренувальної (85%) та тестової (15%) вибірок. Для відображення значень в таблиці, назви метрик скорочено відповідно до: </w:t>
      </w:r>
      <w:bookmarkStart w:id="30" w:name="OLE_LINK3"/>
      <w:proofErr w:type="spellStart"/>
      <w:r w:rsidR="006830E7" w:rsidRPr="008E5D38">
        <w:rPr>
          <w:lang w:val="uk-UA"/>
        </w:rPr>
        <w:t>accuracy</w:t>
      </w:r>
      <w:proofErr w:type="spellEnd"/>
      <w:r w:rsidR="006830E7" w:rsidRPr="008E5D38">
        <w:rPr>
          <w:lang w:val="uk-UA"/>
        </w:rPr>
        <w:t xml:space="preserve"> (</w:t>
      </w:r>
      <w:proofErr w:type="spellStart"/>
      <w:r w:rsidR="006830E7" w:rsidRPr="008E5D38">
        <w:rPr>
          <w:lang w:val="uk-UA"/>
        </w:rPr>
        <w:t>acc</w:t>
      </w:r>
      <w:proofErr w:type="spellEnd"/>
      <w:r w:rsidR="006830E7" w:rsidRPr="008E5D38">
        <w:rPr>
          <w:lang w:val="uk-UA"/>
        </w:rPr>
        <w:t xml:space="preserve">), </w:t>
      </w:r>
      <w:proofErr w:type="spellStart"/>
      <w:r w:rsidR="006830E7" w:rsidRPr="008E5D38">
        <w:rPr>
          <w:lang w:val="uk-UA"/>
        </w:rPr>
        <w:t>precision</w:t>
      </w:r>
      <w:proofErr w:type="spellEnd"/>
      <w:r w:rsidR="006830E7" w:rsidRPr="008E5D38">
        <w:rPr>
          <w:lang w:val="uk-UA"/>
        </w:rPr>
        <w:t xml:space="preserve"> (p</w:t>
      </w:r>
      <w:r w:rsidR="00F92FC8">
        <w:rPr>
          <w:lang w:val="en-US"/>
        </w:rPr>
        <w:t>r</w:t>
      </w:r>
      <w:r w:rsidR="006830E7" w:rsidRPr="008E5D38">
        <w:rPr>
          <w:lang w:val="uk-UA"/>
        </w:rPr>
        <w:t xml:space="preserve">), </w:t>
      </w:r>
      <w:proofErr w:type="spellStart"/>
      <w:r w:rsidR="006830E7" w:rsidRPr="008E5D38">
        <w:rPr>
          <w:lang w:val="uk-UA"/>
        </w:rPr>
        <w:t>recall</w:t>
      </w:r>
      <w:proofErr w:type="spellEnd"/>
      <w:r w:rsidR="006830E7" w:rsidRPr="008E5D38">
        <w:rPr>
          <w:lang w:val="uk-UA"/>
        </w:rPr>
        <w:t xml:space="preserve"> (r</w:t>
      </w:r>
      <w:r w:rsidR="00F92FC8">
        <w:rPr>
          <w:lang w:val="en-US"/>
        </w:rPr>
        <w:t>c</w:t>
      </w:r>
      <w:r w:rsidR="006830E7" w:rsidRPr="008E5D38">
        <w:rPr>
          <w:lang w:val="uk-UA"/>
        </w:rPr>
        <w:t xml:space="preserve">), F1-score (F1), AUC </w:t>
      </w:r>
      <w:proofErr w:type="spellStart"/>
      <w:r w:rsidR="006830E7" w:rsidRPr="008E5D38">
        <w:rPr>
          <w:lang w:val="uk-UA"/>
        </w:rPr>
        <w:t>score</w:t>
      </w:r>
      <w:proofErr w:type="spellEnd"/>
      <w:r w:rsidR="006830E7" w:rsidRPr="008E5D38">
        <w:rPr>
          <w:lang w:val="uk-UA"/>
        </w:rPr>
        <w:t xml:space="preserve"> (AUC)</w:t>
      </w:r>
      <w:bookmarkEnd w:id="30"/>
      <w:r w:rsidR="00FD2E9B" w:rsidRPr="008E5D38">
        <w:rPr>
          <w:lang w:val="uk-UA"/>
        </w:rPr>
        <w:t>.</w:t>
      </w:r>
    </w:p>
    <w:p w14:paraId="7BCF9FD1" w14:textId="77777777" w:rsidR="00131E62" w:rsidRDefault="00131E62" w:rsidP="000909CC">
      <w:pPr>
        <w:jc w:val="right"/>
        <w:rPr>
          <w:i/>
          <w:iCs/>
          <w:lang w:val="uk-UA"/>
        </w:rPr>
      </w:pPr>
    </w:p>
    <w:p w14:paraId="12D53118" w14:textId="77777777" w:rsidR="00131E62" w:rsidRDefault="00131E62" w:rsidP="000909CC">
      <w:pPr>
        <w:jc w:val="right"/>
        <w:rPr>
          <w:i/>
          <w:iCs/>
          <w:lang w:val="uk-UA"/>
        </w:rPr>
      </w:pPr>
    </w:p>
    <w:p w14:paraId="646323B6" w14:textId="5124FB9A" w:rsidR="000909CC" w:rsidRPr="000909CC" w:rsidRDefault="000909CC" w:rsidP="000909CC">
      <w:pPr>
        <w:jc w:val="right"/>
        <w:rPr>
          <w:i/>
          <w:iCs/>
          <w:lang w:val="uk-UA"/>
        </w:rPr>
      </w:pPr>
      <w:r w:rsidRPr="000909CC">
        <w:rPr>
          <w:i/>
          <w:iCs/>
          <w:lang w:val="uk-UA"/>
        </w:rPr>
        <w:lastRenderedPageBreak/>
        <w:t>Таблиця 3.</w:t>
      </w:r>
      <w:r w:rsidR="00C934D7">
        <w:rPr>
          <w:i/>
          <w:iCs/>
          <w:lang w:val="uk-UA"/>
        </w:rPr>
        <w:t>6</w:t>
      </w:r>
      <w:r w:rsidRPr="000909CC">
        <w:rPr>
          <w:i/>
          <w:iCs/>
          <w:lang w:val="uk-UA"/>
        </w:rPr>
        <w:t>.</w:t>
      </w:r>
    </w:p>
    <w:p w14:paraId="2ECDBE80" w14:textId="7E229A7F" w:rsidR="000909CC" w:rsidRPr="000909CC" w:rsidRDefault="000909CC" w:rsidP="000909CC">
      <w:pPr>
        <w:jc w:val="center"/>
        <w:rPr>
          <w:b/>
          <w:bCs/>
          <w:lang w:val="uk-UA"/>
        </w:rPr>
      </w:pPr>
      <w:r w:rsidRPr="000909CC">
        <w:rPr>
          <w:b/>
          <w:bCs/>
          <w:lang w:val="uk-UA"/>
        </w:rPr>
        <w:t>Оцінка продуктивності класифікаційних алгоритмів для когнітивного набору даних</w:t>
      </w:r>
    </w:p>
    <w:tbl>
      <w:tblPr>
        <w:tblStyle w:val="TableGrid"/>
        <w:tblW w:w="0" w:type="auto"/>
        <w:tblLayout w:type="fixed"/>
        <w:tblLook w:val="04A0" w:firstRow="1" w:lastRow="0" w:firstColumn="1" w:lastColumn="0" w:noHBand="0" w:noVBand="1"/>
      </w:tblPr>
      <w:tblGrid>
        <w:gridCol w:w="1413"/>
        <w:gridCol w:w="850"/>
        <w:gridCol w:w="851"/>
        <w:gridCol w:w="850"/>
        <w:gridCol w:w="851"/>
        <w:gridCol w:w="800"/>
        <w:gridCol w:w="759"/>
        <w:gridCol w:w="851"/>
        <w:gridCol w:w="850"/>
        <w:gridCol w:w="851"/>
        <w:gridCol w:w="850"/>
      </w:tblGrid>
      <w:tr w:rsidR="008F1C12" w:rsidRPr="008E5D38" w14:paraId="139923BC" w14:textId="77777777" w:rsidTr="00834431">
        <w:trPr>
          <w:cantSplit/>
          <w:trHeight w:val="61"/>
        </w:trPr>
        <w:tc>
          <w:tcPr>
            <w:tcW w:w="1413" w:type="dxa"/>
            <w:vMerge w:val="restart"/>
            <w:shd w:val="clear" w:color="auto" w:fill="D9E2F3" w:themeFill="accent1" w:themeFillTint="33"/>
            <w:vAlign w:val="center"/>
          </w:tcPr>
          <w:p w14:paraId="6E974CD0" w14:textId="4A5ACEDA" w:rsidR="008F1C12" w:rsidRPr="008E5D38" w:rsidRDefault="008F1C12"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Classifier</w:t>
            </w:r>
            <w:r w:rsidR="004B08E3" w:rsidRPr="008E5D38">
              <w:rPr>
                <w:rFonts w:cs="Times New Roman"/>
                <w:sz w:val="24"/>
                <w:szCs w:val="24"/>
                <w:lang w:val="uk-UA"/>
              </w:rPr>
              <w:t>s</w:t>
            </w:r>
            <w:proofErr w:type="spellEnd"/>
          </w:p>
        </w:tc>
        <w:tc>
          <w:tcPr>
            <w:tcW w:w="8363" w:type="dxa"/>
            <w:gridSpan w:val="10"/>
            <w:shd w:val="clear" w:color="auto" w:fill="D9E2F3" w:themeFill="accent1" w:themeFillTint="33"/>
          </w:tcPr>
          <w:p w14:paraId="14FEF211" w14:textId="72383946" w:rsidR="008F1C12" w:rsidRPr="008E5D38" w:rsidRDefault="008F1C12"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Metrics</w:t>
            </w:r>
            <w:proofErr w:type="spellEnd"/>
          </w:p>
        </w:tc>
      </w:tr>
      <w:tr w:rsidR="008F1C12" w:rsidRPr="008E5D38" w14:paraId="54FFB64B" w14:textId="77777777" w:rsidTr="00834431">
        <w:trPr>
          <w:cantSplit/>
          <w:trHeight w:val="134"/>
        </w:trPr>
        <w:tc>
          <w:tcPr>
            <w:tcW w:w="1413" w:type="dxa"/>
            <w:vMerge/>
          </w:tcPr>
          <w:p w14:paraId="625DF8C8" w14:textId="2204C42F" w:rsidR="008F1C12" w:rsidRPr="008E5D38" w:rsidRDefault="008F1C12" w:rsidP="0061220A">
            <w:pPr>
              <w:spacing w:line="240" w:lineRule="auto"/>
              <w:rPr>
                <w:rFonts w:cs="Times New Roman"/>
                <w:sz w:val="24"/>
                <w:szCs w:val="24"/>
                <w:lang w:val="uk-UA"/>
              </w:rPr>
            </w:pPr>
          </w:p>
        </w:tc>
        <w:tc>
          <w:tcPr>
            <w:tcW w:w="4202" w:type="dxa"/>
            <w:gridSpan w:val="5"/>
            <w:shd w:val="clear" w:color="auto" w:fill="D0CECE" w:themeFill="background2" w:themeFillShade="E6"/>
          </w:tcPr>
          <w:p w14:paraId="7306D1AD" w14:textId="12B57F85" w:rsidR="008F1C12" w:rsidRPr="008E5D38" w:rsidRDefault="008F1C12"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Train</w:t>
            </w:r>
            <w:proofErr w:type="spellEnd"/>
            <w:r w:rsidRPr="008E5D38">
              <w:rPr>
                <w:rFonts w:cs="Times New Roman"/>
                <w:sz w:val="24"/>
                <w:szCs w:val="24"/>
                <w:lang w:val="uk-UA"/>
              </w:rPr>
              <w:t xml:space="preserve"> (85%)</w:t>
            </w:r>
          </w:p>
        </w:tc>
        <w:tc>
          <w:tcPr>
            <w:tcW w:w="4161" w:type="dxa"/>
            <w:gridSpan w:val="5"/>
            <w:shd w:val="clear" w:color="auto" w:fill="D0CECE" w:themeFill="background2" w:themeFillShade="E6"/>
          </w:tcPr>
          <w:p w14:paraId="0858E2C1" w14:textId="11A2A2AB" w:rsidR="008F1C12" w:rsidRPr="008E5D38" w:rsidRDefault="008F1C12" w:rsidP="0061220A">
            <w:pPr>
              <w:spacing w:line="240" w:lineRule="auto"/>
              <w:ind w:firstLine="0"/>
              <w:jc w:val="center"/>
              <w:rPr>
                <w:rFonts w:cs="Times New Roman"/>
                <w:sz w:val="24"/>
                <w:szCs w:val="24"/>
                <w:lang w:val="uk-UA"/>
              </w:rPr>
            </w:pPr>
            <w:r w:rsidRPr="008E5D38">
              <w:rPr>
                <w:rFonts w:cs="Times New Roman"/>
                <w:sz w:val="24"/>
                <w:szCs w:val="24"/>
                <w:lang w:val="uk-UA"/>
              </w:rPr>
              <w:t>Test (15%)</w:t>
            </w:r>
          </w:p>
        </w:tc>
      </w:tr>
      <w:tr w:rsidR="008F1C12" w:rsidRPr="008E5D38" w14:paraId="51319DFD" w14:textId="30E0B3F6" w:rsidTr="00834431">
        <w:trPr>
          <w:cantSplit/>
          <w:trHeight w:val="281"/>
        </w:trPr>
        <w:tc>
          <w:tcPr>
            <w:tcW w:w="1413" w:type="dxa"/>
            <w:vMerge/>
          </w:tcPr>
          <w:p w14:paraId="33FDF428" w14:textId="57A1FE6A" w:rsidR="008F1C12" w:rsidRPr="008E5D38" w:rsidRDefault="008F1C12" w:rsidP="0061220A">
            <w:pPr>
              <w:spacing w:line="240" w:lineRule="auto"/>
              <w:ind w:firstLine="0"/>
              <w:rPr>
                <w:rFonts w:cs="Times New Roman"/>
                <w:sz w:val="24"/>
                <w:szCs w:val="24"/>
                <w:lang w:val="uk-UA"/>
              </w:rPr>
            </w:pPr>
          </w:p>
        </w:tc>
        <w:tc>
          <w:tcPr>
            <w:tcW w:w="850" w:type="dxa"/>
            <w:shd w:val="clear" w:color="auto" w:fill="E7E6E6" w:themeFill="background2"/>
          </w:tcPr>
          <w:p w14:paraId="308C7C99" w14:textId="7922301D" w:rsidR="008F1C12" w:rsidRPr="008E5D38" w:rsidRDefault="008F1C12"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Acc</w:t>
            </w:r>
            <w:proofErr w:type="spellEnd"/>
          </w:p>
        </w:tc>
        <w:tc>
          <w:tcPr>
            <w:tcW w:w="851" w:type="dxa"/>
            <w:shd w:val="clear" w:color="auto" w:fill="E7E6E6" w:themeFill="background2"/>
          </w:tcPr>
          <w:p w14:paraId="1894B9CC" w14:textId="4B505156" w:rsidR="008F1C12" w:rsidRPr="00F92FC8" w:rsidRDefault="008F1C12" w:rsidP="0061220A">
            <w:pPr>
              <w:spacing w:line="240" w:lineRule="auto"/>
              <w:ind w:firstLine="0"/>
              <w:jc w:val="center"/>
              <w:rPr>
                <w:rFonts w:cs="Times New Roman"/>
                <w:sz w:val="24"/>
                <w:szCs w:val="24"/>
                <w:lang w:val="en-US"/>
              </w:rPr>
            </w:pPr>
            <w:r w:rsidRPr="008E5D38">
              <w:rPr>
                <w:rFonts w:cs="Times New Roman"/>
                <w:sz w:val="24"/>
                <w:szCs w:val="24"/>
                <w:lang w:val="uk-UA"/>
              </w:rPr>
              <w:t>P</w:t>
            </w:r>
            <w:r w:rsidR="00F92FC8">
              <w:rPr>
                <w:rFonts w:cs="Times New Roman"/>
                <w:sz w:val="24"/>
                <w:szCs w:val="24"/>
                <w:lang w:val="en-US"/>
              </w:rPr>
              <w:t>r</w:t>
            </w:r>
          </w:p>
        </w:tc>
        <w:tc>
          <w:tcPr>
            <w:tcW w:w="850" w:type="dxa"/>
            <w:shd w:val="clear" w:color="auto" w:fill="E7E6E6" w:themeFill="background2"/>
          </w:tcPr>
          <w:p w14:paraId="1CA89423" w14:textId="6D6F92BE" w:rsidR="008F1C12" w:rsidRPr="00F92FC8" w:rsidRDefault="008F1C12" w:rsidP="0061220A">
            <w:pPr>
              <w:spacing w:line="240" w:lineRule="auto"/>
              <w:ind w:firstLine="0"/>
              <w:jc w:val="center"/>
              <w:rPr>
                <w:rFonts w:cs="Times New Roman"/>
                <w:sz w:val="24"/>
                <w:szCs w:val="24"/>
                <w:lang w:val="en-US"/>
              </w:rPr>
            </w:pPr>
            <w:r w:rsidRPr="008E5D38">
              <w:rPr>
                <w:rFonts w:cs="Times New Roman"/>
                <w:sz w:val="24"/>
                <w:szCs w:val="24"/>
                <w:lang w:val="uk-UA"/>
              </w:rPr>
              <w:t>R</w:t>
            </w:r>
            <w:r w:rsidR="00F92FC8">
              <w:rPr>
                <w:rFonts w:cs="Times New Roman"/>
                <w:sz w:val="24"/>
                <w:szCs w:val="24"/>
                <w:lang w:val="en-US"/>
              </w:rPr>
              <w:t>c</w:t>
            </w:r>
          </w:p>
        </w:tc>
        <w:tc>
          <w:tcPr>
            <w:tcW w:w="851" w:type="dxa"/>
            <w:shd w:val="clear" w:color="auto" w:fill="E7E6E6" w:themeFill="background2"/>
          </w:tcPr>
          <w:p w14:paraId="0A47D211" w14:textId="118DE512" w:rsidR="008F1C12" w:rsidRPr="008E5D38" w:rsidRDefault="008F1C12" w:rsidP="0061220A">
            <w:pPr>
              <w:spacing w:line="240" w:lineRule="auto"/>
              <w:ind w:firstLine="0"/>
              <w:jc w:val="center"/>
              <w:rPr>
                <w:rFonts w:cs="Times New Roman"/>
                <w:sz w:val="24"/>
                <w:szCs w:val="24"/>
                <w:lang w:val="uk-UA"/>
              </w:rPr>
            </w:pPr>
            <w:r w:rsidRPr="008E5D38">
              <w:rPr>
                <w:rFonts w:cs="Times New Roman"/>
                <w:sz w:val="24"/>
                <w:szCs w:val="24"/>
                <w:lang w:val="uk-UA"/>
              </w:rPr>
              <w:t>F1</w:t>
            </w:r>
          </w:p>
        </w:tc>
        <w:tc>
          <w:tcPr>
            <w:tcW w:w="800" w:type="dxa"/>
            <w:shd w:val="clear" w:color="auto" w:fill="E7E6E6" w:themeFill="background2"/>
          </w:tcPr>
          <w:p w14:paraId="0052975E" w14:textId="60B558B6" w:rsidR="008F1C12" w:rsidRPr="008E5D38" w:rsidRDefault="008F1C12" w:rsidP="0061220A">
            <w:pPr>
              <w:spacing w:line="240" w:lineRule="auto"/>
              <w:ind w:firstLine="0"/>
              <w:jc w:val="center"/>
              <w:rPr>
                <w:rFonts w:cs="Times New Roman"/>
                <w:sz w:val="24"/>
                <w:szCs w:val="24"/>
                <w:lang w:val="uk-UA"/>
              </w:rPr>
            </w:pPr>
            <w:r w:rsidRPr="008E5D38">
              <w:rPr>
                <w:rFonts w:cs="Times New Roman"/>
                <w:sz w:val="24"/>
                <w:szCs w:val="24"/>
                <w:lang w:val="uk-UA"/>
              </w:rPr>
              <w:t>AUC</w:t>
            </w:r>
          </w:p>
        </w:tc>
        <w:tc>
          <w:tcPr>
            <w:tcW w:w="759" w:type="dxa"/>
            <w:shd w:val="clear" w:color="auto" w:fill="E7E6E6" w:themeFill="background2"/>
          </w:tcPr>
          <w:p w14:paraId="7B85A5AB" w14:textId="00E1E922" w:rsidR="008F1C12" w:rsidRPr="008E5D38" w:rsidRDefault="008F1C12"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Acc</w:t>
            </w:r>
            <w:proofErr w:type="spellEnd"/>
          </w:p>
        </w:tc>
        <w:tc>
          <w:tcPr>
            <w:tcW w:w="851" w:type="dxa"/>
            <w:shd w:val="clear" w:color="auto" w:fill="E7E6E6" w:themeFill="background2"/>
          </w:tcPr>
          <w:p w14:paraId="177FCA6D" w14:textId="6C5D8506" w:rsidR="008F1C12" w:rsidRPr="00F92FC8" w:rsidRDefault="008F1C12" w:rsidP="0061220A">
            <w:pPr>
              <w:spacing w:line="240" w:lineRule="auto"/>
              <w:ind w:firstLine="0"/>
              <w:jc w:val="center"/>
              <w:rPr>
                <w:rFonts w:cs="Times New Roman"/>
                <w:sz w:val="24"/>
                <w:szCs w:val="24"/>
                <w:lang w:val="en-US"/>
              </w:rPr>
            </w:pPr>
            <w:r w:rsidRPr="008E5D38">
              <w:rPr>
                <w:rFonts w:cs="Times New Roman"/>
                <w:sz w:val="24"/>
                <w:szCs w:val="24"/>
                <w:lang w:val="uk-UA"/>
              </w:rPr>
              <w:t>P</w:t>
            </w:r>
            <w:r w:rsidR="00F92FC8">
              <w:rPr>
                <w:rFonts w:cs="Times New Roman"/>
                <w:sz w:val="24"/>
                <w:szCs w:val="24"/>
                <w:lang w:val="en-US"/>
              </w:rPr>
              <w:t>r</w:t>
            </w:r>
          </w:p>
        </w:tc>
        <w:tc>
          <w:tcPr>
            <w:tcW w:w="850" w:type="dxa"/>
            <w:shd w:val="clear" w:color="auto" w:fill="E7E6E6" w:themeFill="background2"/>
          </w:tcPr>
          <w:p w14:paraId="6DD2A50D" w14:textId="5AC516B6" w:rsidR="008F1C12" w:rsidRPr="00F92FC8" w:rsidRDefault="008F1C12" w:rsidP="0061220A">
            <w:pPr>
              <w:spacing w:line="240" w:lineRule="auto"/>
              <w:ind w:firstLine="0"/>
              <w:jc w:val="center"/>
              <w:rPr>
                <w:rFonts w:cs="Times New Roman"/>
                <w:sz w:val="24"/>
                <w:szCs w:val="24"/>
                <w:lang w:val="en-US"/>
              </w:rPr>
            </w:pPr>
            <w:r w:rsidRPr="008E5D38">
              <w:rPr>
                <w:rFonts w:cs="Times New Roman"/>
                <w:sz w:val="24"/>
                <w:szCs w:val="24"/>
                <w:lang w:val="uk-UA"/>
              </w:rPr>
              <w:t>R</w:t>
            </w:r>
            <w:r w:rsidR="00F92FC8">
              <w:rPr>
                <w:rFonts w:cs="Times New Roman"/>
                <w:sz w:val="24"/>
                <w:szCs w:val="24"/>
                <w:lang w:val="en-US"/>
              </w:rPr>
              <w:t>c</w:t>
            </w:r>
          </w:p>
        </w:tc>
        <w:tc>
          <w:tcPr>
            <w:tcW w:w="851" w:type="dxa"/>
            <w:shd w:val="clear" w:color="auto" w:fill="E7E6E6" w:themeFill="background2"/>
          </w:tcPr>
          <w:p w14:paraId="1C57C7A5" w14:textId="65BFEB79" w:rsidR="008F1C12" w:rsidRPr="008E5D38" w:rsidRDefault="008F1C12" w:rsidP="0061220A">
            <w:pPr>
              <w:spacing w:line="240" w:lineRule="auto"/>
              <w:ind w:firstLine="0"/>
              <w:jc w:val="center"/>
              <w:rPr>
                <w:rFonts w:cs="Times New Roman"/>
                <w:sz w:val="24"/>
                <w:szCs w:val="24"/>
                <w:lang w:val="uk-UA"/>
              </w:rPr>
            </w:pPr>
            <w:r w:rsidRPr="008E5D38">
              <w:rPr>
                <w:rFonts w:cs="Times New Roman"/>
                <w:sz w:val="24"/>
                <w:szCs w:val="24"/>
                <w:lang w:val="uk-UA"/>
              </w:rPr>
              <w:t>F1</w:t>
            </w:r>
          </w:p>
        </w:tc>
        <w:tc>
          <w:tcPr>
            <w:tcW w:w="850" w:type="dxa"/>
            <w:shd w:val="clear" w:color="auto" w:fill="E7E6E6" w:themeFill="background2"/>
          </w:tcPr>
          <w:p w14:paraId="3764AF39" w14:textId="28193960" w:rsidR="008F1C12" w:rsidRPr="008E5D38" w:rsidRDefault="008F1C12" w:rsidP="0061220A">
            <w:pPr>
              <w:spacing w:line="240" w:lineRule="auto"/>
              <w:ind w:firstLine="0"/>
              <w:jc w:val="center"/>
              <w:rPr>
                <w:rFonts w:cs="Times New Roman"/>
                <w:sz w:val="24"/>
                <w:szCs w:val="24"/>
                <w:lang w:val="uk-UA"/>
              </w:rPr>
            </w:pPr>
            <w:r w:rsidRPr="008E5D38">
              <w:rPr>
                <w:rFonts w:cs="Times New Roman"/>
                <w:sz w:val="24"/>
                <w:szCs w:val="24"/>
                <w:lang w:val="uk-UA"/>
              </w:rPr>
              <w:t>AUC</w:t>
            </w:r>
          </w:p>
        </w:tc>
      </w:tr>
      <w:tr w:rsidR="008F1C12" w:rsidRPr="008E5D38" w14:paraId="0321F1B9" w14:textId="77777777" w:rsidTr="008F1C12">
        <w:tc>
          <w:tcPr>
            <w:tcW w:w="1413" w:type="dxa"/>
            <w:vMerge/>
          </w:tcPr>
          <w:p w14:paraId="2134400C" w14:textId="77777777" w:rsidR="008F1C12" w:rsidRPr="008E5D38" w:rsidRDefault="008F1C12" w:rsidP="0061220A">
            <w:pPr>
              <w:spacing w:line="240" w:lineRule="auto"/>
              <w:ind w:firstLine="0"/>
              <w:rPr>
                <w:rFonts w:cs="Times New Roman"/>
                <w:sz w:val="24"/>
                <w:szCs w:val="24"/>
                <w:lang w:val="uk-UA"/>
              </w:rPr>
            </w:pPr>
          </w:p>
        </w:tc>
        <w:tc>
          <w:tcPr>
            <w:tcW w:w="8363" w:type="dxa"/>
            <w:gridSpan w:val="10"/>
            <w:vAlign w:val="center"/>
          </w:tcPr>
          <w:p w14:paraId="07B3431A" w14:textId="722B859C" w:rsidR="008F1C12" w:rsidRPr="008E5D38" w:rsidRDefault="008F1C12"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Cognitive</w:t>
            </w:r>
            <w:proofErr w:type="spellEnd"/>
          </w:p>
        </w:tc>
      </w:tr>
      <w:tr w:rsidR="000B3A12" w:rsidRPr="008E5D38" w14:paraId="44C596B1" w14:textId="2CA2E2CB" w:rsidTr="00314627">
        <w:tc>
          <w:tcPr>
            <w:tcW w:w="1413" w:type="dxa"/>
          </w:tcPr>
          <w:p w14:paraId="7786C75A" w14:textId="0E7F2228" w:rsidR="000B3A12" w:rsidRPr="008E5D38" w:rsidRDefault="000B3A12" w:rsidP="0061220A">
            <w:pPr>
              <w:spacing w:line="240" w:lineRule="auto"/>
              <w:ind w:firstLine="0"/>
              <w:rPr>
                <w:rFonts w:cs="Times New Roman"/>
                <w:sz w:val="24"/>
                <w:szCs w:val="24"/>
                <w:lang w:val="uk-UA"/>
              </w:rPr>
            </w:pPr>
            <w:r w:rsidRPr="008E5D38">
              <w:rPr>
                <w:rFonts w:cs="Times New Roman"/>
                <w:sz w:val="24"/>
                <w:szCs w:val="24"/>
                <w:lang w:val="uk-UA"/>
              </w:rPr>
              <w:t>LR</w:t>
            </w:r>
          </w:p>
        </w:tc>
        <w:tc>
          <w:tcPr>
            <w:tcW w:w="850" w:type="dxa"/>
            <w:shd w:val="clear" w:color="auto" w:fill="auto"/>
            <w:vAlign w:val="bottom"/>
          </w:tcPr>
          <w:p w14:paraId="089ABCBD" w14:textId="1FE40DAC"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0,886</w:t>
            </w:r>
          </w:p>
        </w:tc>
        <w:tc>
          <w:tcPr>
            <w:tcW w:w="851" w:type="dxa"/>
            <w:shd w:val="clear" w:color="auto" w:fill="auto"/>
            <w:vAlign w:val="bottom"/>
          </w:tcPr>
          <w:p w14:paraId="3347477F" w14:textId="4D46A54F"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0,890</w:t>
            </w:r>
          </w:p>
        </w:tc>
        <w:tc>
          <w:tcPr>
            <w:tcW w:w="850" w:type="dxa"/>
            <w:shd w:val="clear" w:color="auto" w:fill="auto"/>
            <w:vAlign w:val="bottom"/>
          </w:tcPr>
          <w:p w14:paraId="508EACC0" w14:textId="0C9EBB84"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0,866</w:t>
            </w:r>
          </w:p>
        </w:tc>
        <w:tc>
          <w:tcPr>
            <w:tcW w:w="851" w:type="dxa"/>
            <w:shd w:val="clear" w:color="auto" w:fill="auto"/>
            <w:vAlign w:val="bottom"/>
          </w:tcPr>
          <w:p w14:paraId="0C8624E2" w14:textId="655D5552"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0,874</w:t>
            </w:r>
          </w:p>
        </w:tc>
        <w:tc>
          <w:tcPr>
            <w:tcW w:w="800" w:type="dxa"/>
            <w:shd w:val="clear" w:color="auto" w:fill="auto"/>
            <w:vAlign w:val="bottom"/>
          </w:tcPr>
          <w:p w14:paraId="1141B17E" w14:textId="1B9D76D4"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0,963</w:t>
            </w:r>
          </w:p>
        </w:tc>
        <w:tc>
          <w:tcPr>
            <w:tcW w:w="759" w:type="dxa"/>
            <w:shd w:val="clear" w:color="auto" w:fill="auto"/>
            <w:vAlign w:val="bottom"/>
          </w:tcPr>
          <w:p w14:paraId="2042FBE0" w14:textId="10B3C4F6"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0,813</w:t>
            </w:r>
          </w:p>
        </w:tc>
        <w:tc>
          <w:tcPr>
            <w:tcW w:w="851" w:type="dxa"/>
            <w:shd w:val="clear" w:color="auto" w:fill="auto"/>
            <w:vAlign w:val="bottom"/>
          </w:tcPr>
          <w:p w14:paraId="4577E8ED" w14:textId="689B38D0"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0,862</w:t>
            </w:r>
          </w:p>
        </w:tc>
        <w:tc>
          <w:tcPr>
            <w:tcW w:w="850" w:type="dxa"/>
            <w:shd w:val="clear" w:color="auto" w:fill="auto"/>
            <w:vAlign w:val="bottom"/>
          </w:tcPr>
          <w:p w14:paraId="7CF0589C" w14:textId="09C373E8"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0,768</w:t>
            </w:r>
          </w:p>
        </w:tc>
        <w:tc>
          <w:tcPr>
            <w:tcW w:w="851" w:type="dxa"/>
            <w:shd w:val="clear" w:color="auto" w:fill="auto"/>
            <w:vAlign w:val="bottom"/>
          </w:tcPr>
          <w:p w14:paraId="1103ECA7" w14:textId="4A4ECB92"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0,776</w:t>
            </w:r>
          </w:p>
        </w:tc>
        <w:tc>
          <w:tcPr>
            <w:tcW w:w="850" w:type="dxa"/>
            <w:shd w:val="clear" w:color="auto" w:fill="auto"/>
            <w:vAlign w:val="bottom"/>
          </w:tcPr>
          <w:p w14:paraId="7FE34B5A" w14:textId="181E9329"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0,855</w:t>
            </w:r>
          </w:p>
        </w:tc>
      </w:tr>
      <w:tr w:rsidR="000B3A12" w:rsidRPr="008E5D38" w14:paraId="357FF884" w14:textId="4DCEB215" w:rsidTr="000B3A12">
        <w:tc>
          <w:tcPr>
            <w:tcW w:w="1413" w:type="dxa"/>
            <w:vAlign w:val="bottom"/>
          </w:tcPr>
          <w:p w14:paraId="6B32E7BA" w14:textId="31688681"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KNN</w:t>
            </w:r>
          </w:p>
        </w:tc>
        <w:tc>
          <w:tcPr>
            <w:tcW w:w="850" w:type="dxa"/>
            <w:shd w:val="clear" w:color="auto" w:fill="auto"/>
            <w:vAlign w:val="bottom"/>
          </w:tcPr>
          <w:p w14:paraId="1AF0CC33" w14:textId="703DA6A2"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0,909</w:t>
            </w:r>
          </w:p>
        </w:tc>
        <w:tc>
          <w:tcPr>
            <w:tcW w:w="851" w:type="dxa"/>
            <w:shd w:val="clear" w:color="auto" w:fill="auto"/>
            <w:vAlign w:val="bottom"/>
          </w:tcPr>
          <w:p w14:paraId="22D67D25" w14:textId="7C10C32A"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0,929</w:t>
            </w:r>
          </w:p>
        </w:tc>
        <w:tc>
          <w:tcPr>
            <w:tcW w:w="850" w:type="dxa"/>
            <w:shd w:val="clear" w:color="auto" w:fill="auto"/>
            <w:vAlign w:val="bottom"/>
          </w:tcPr>
          <w:p w14:paraId="198BCC43" w14:textId="111E602D"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0,869</w:t>
            </w:r>
          </w:p>
        </w:tc>
        <w:tc>
          <w:tcPr>
            <w:tcW w:w="851" w:type="dxa"/>
            <w:shd w:val="clear" w:color="auto" w:fill="auto"/>
            <w:vAlign w:val="bottom"/>
          </w:tcPr>
          <w:p w14:paraId="2327D552" w14:textId="5328ECE6"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0,878</w:t>
            </w:r>
          </w:p>
        </w:tc>
        <w:tc>
          <w:tcPr>
            <w:tcW w:w="800" w:type="dxa"/>
            <w:shd w:val="clear" w:color="auto" w:fill="auto"/>
            <w:vAlign w:val="bottom"/>
          </w:tcPr>
          <w:p w14:paraId="4A2F805B" w14:textId="18AC767A"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0,948</w:t>
            </w:r>
          </w:p>
        </w:tc>
        <w:tc>
          <w:tcPr>
            <w:tcW w:w="759" w:type="dxa"/>
            <w:shd w:val="clear" w:color="auto" w:fill="auto"/>
            <w:vAlign w:val="bottom"/>
          </w:tcPr>
          <w:p w14:paraId="1B5C0D89" w14:textId="4B0FDA76"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0,708</w:t>
            </w:r>
          </w:p>
        </w:tc>
        <w:tc>
          <w:tcPr>
            <w:tcW w:w="851" w:type="dxa"/>
            <w:shd w:val="clear" w:color="auto" w:fill="auto"/>
            <w:vAlign w:val="bottom"/>
          </w:tcPr>
          <w:p w14:paraId="5595BBFC" w14:textId="4909C9F3"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0,643</w:t>
            </w:r>
          </w:p>
        </w:tc>
        <w:tc>
          <w:tcPr>
            <w:tcW w:w="850" w:type="dxa"/>
            <w:shd w:val="clear" w:color="auto" w:fill="auto"/>
            <w:vAlign w:val="bottom"/>
          </w:tcPr>
          <w:p w14:paraId="0BE5A27F" w14:textId="54230114"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0,640</w:t>
            </w:r>
          </w:p>
        </w:tc>
        <w:tc>
          <w:tcPr>
            <w:tcW w:w="851" w:type="dxa"/>
            <w:shd w:val="clear" w:color="auto" w:fill="auto"/>
            <w:vAlign w:val="bottom"/>
          </w:tcPr>
          <w:p w14:paraId="69AA18F8" w14:textId="73693723"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0,625</w:t>
            </w:r>
          </w:p>
        </w:tc>
        <w:tc>
          <w:tcPr>
            <w:tcW w:w="850" w:type="dxa"/>
            <w:shd w:val="clear" w:color="auto" w:fill="auto"/>
            <w:vAlign w:val="bottom"/>
          </w:tcPr>
          <w:p w14:paraId="0D92A92C" w14:textId="79196B1A"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0,744</w:t>
            </w:r>
          </w:p>
        </w:tc>
      </w:tr>
      <w:tr w:rsidR="00314627" w:rsidRPr="008E5D38" w14:paraId="012EB287" w14:textId="4E70B2C8" w:rsidTr="00314627">
        <w:tc>
          <w:tcPr>
            <w:tcW w:w="1413" w:type="dxa"/>
            <w:vAlign w:val="bottom"/>
          </w:tcPr>
          <w:p w14:paraId="096DBF31" w14:textId="11FCC8E3"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SVC</w:t>
            </w:r>
          </w:p>
        </w:tc>
        <w:tc>
          <w:tcPr>
            <w:tcW w:w="850" w:type="dxa"/>
            <w:shd w:val="clear" w:color="auto" w:fill="auto"/>
            <w:vAlign w:val="bottom"/>
          </w:tcPr>
          <w:p w14:paraId="524C691B" w14:textId="1F4C50B7"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0,928</w:t>
            </w:r>
          </w:p>
        </w:tc>
        <w:tc>
          <w:tcPr>
            <w:tcW w:w="851" w:type="dxa"/>
            <w:shd w:val="clear" w:color="auto" w:fill="auto"/>
            <w:vAlign w:val="bottom"/>
          </w:tcPr>
          <w:p w14:paraId="58691463" w14:textId="06CCC204"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0,923</w:t>
            </w:r>
          </w:p>
        </w:tc>
        <w:tc>
          <w:tcPr>
            <w:tcW w:w="850" w:type="dxa"/>
            <w:shd w:val="clear" w:color="auto" w:fill="auto"/>
            <w:vAlign w:val="bottom"/>
          </w:tcPr>
          <w:p w14:paraId="5240032A" w14:textId="29BE3974"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0,922</w:t>
            </w:r>
          </w:p>
        </w:tc>
        <w:tc>
          <w:tcPr>
            <w:tcW w:w="851" w:type="dxa"/>
            <w:shd w:val="clear" w:color="auto" w:fill="auto"/>
            <w:vAlign w:val="bottom"/>
          </w:tcPr>
          <w:p w14:paraId="7CC63CFE" w14:textId="2A635847"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0,922</w:t>
            </w:r>
          </w:p>
        </w:tc>
        <w:tc>
          <w:tcPr>
            <w:tcW w:w="800" w:type="dxa"/>
            <w:shd w:val="clear" w:color="auto" w:fill="auto"/>
            <w:vAlign w:val="bottom"/>
          </w:tcPr>
          <w:p w14:paraId="5C1EDB33" w14:textId="3562057A"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0,959</w:t>
            </w:r>
          </w:p>
        </w:tc>
        <w:tc>
          <w:tcPr>
            <w:tcW w:w="759" w:type="dxa"/>
            <w:shd w:val="clear" w:color="auto" w:fill="E7E6E6" w:themeFill="background2"/>
            <w:vAlign w:val="bottom"/>
          </w:tcPr>
          <w:p w14:paraId="26CC2831" w14:textId="17F8535A"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shd w:val="clear" w:color="auto" w:fill="auto"/>
            <w:vAlign w:val="bottom"/>
          </w:tcPr>
          <w:p w14:paraId="436B5820" w14:textId="6DD9C36B"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0,835</w:t>
            </w:r>
          </w:p>
        </w:tc>
        <w:tc>
          <w:tcPr>
            <w:tcW w:w="850" w:type="dxa"/>
            <w:shd w:val="clear" w:color="auto" w:fill="E7E6E6" w:themeFill="background2"/>
            <w:vAlign w:val="bottom"/>
          </w:tcPr>
          <w:p w14:paraId="67E66A21" w14:textId="4253D392"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0,821</w:t>
            </w:r>
          </w:p>
        </w:tc>
        <w:tc>
          <w:tcPr>
            <w:tcW w:w="851" w:type="dxa"/>
            <w:shd w:val="clear" w:color="auto" w:fill="E7E6E6" w:themeFill="background2"/>
            <w:vAlign w:val="bottom"/>
          </w:tcPr>
          <w:p w14:paraId="5EB027DA" w14:textId="023C23B3"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0,813</w:t>
            </w:r>
          </w:p>
        </w:tc>
        <w:tc>
          <w:tcPr>
            <w:tcW w:w="850" w:type="dxa"/>
            <w:shd w:val="clear" w:color="auto" w:fill="auto"/>
            <w:vAlign w:val="bottom"/>
          </w:tcPr>
          <w:p w14:paraId="54878C87" w14:textId="18E48142" w:rsidR="000B3A12" w:rsidRPr="008E5D38" w:rsidRDefault="000B3A12" w:rsidP="0061220A">
            <w:pPr>
              <w:spacing w:line="240" w:lineRule="auto"/>
              <w:ind w:firstLine="0"/>
              <w:rPr>
                <w:rFonts w:cs="Times New Roman"/>
                <w:sz w:val="24"/>
                <w:szCs w:val="24"/>
                <w:lang w:val="uk-UA"/>
              </w:rPr>
            </w:pPr>
            <w:r w:rsidRPr="008E5D38">
              <w:rPr>
                <w:rFonts w:cs="Times New Roman"/>
                <w:color w:val="000000"/>
                <w:sz w:val="24"/>
                <w:szCs w:val="24"/>
                <w:lang w:val="uk-UA"/>
              </w:rPr>
              <w:t>0,822</w:t>
            </w:r>
          </w:p>
        </w:tc>
      </w:tr>
      <w:tr w:rsidR="00262325" w:rsidRPr="008E5D38" w14:paraId="39E3F308" w14:textId="77777777" w:rsidTr="00E510BE">
        <w:tc>
          <w:tcPr>
            <w:tcW w:w="1413" w:type="dxa"/>
            <w:vAlign w:val="bottom"/>
          </w:tcPr>
          <w:p w14:paraId="4B696864"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RF</w:t>
            </w:r>
          </w:p>
        </w:tc>
        <w:tc>
          <w:tcPr>
            <w:tcW w:w="850" w:type="dxa"/>
            <w:shd w:val="clear" w:color="auto" w:fill="auto"/>
            <w:vAlign w:val="bottom"/>
          </w:tcPr>
          <w:p w14:paraId="25D698C6"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0,955</w:t>
            </w:r>
          </w:p>
        </w:tc>
        <w:tc>
          <w:tcPr>
            <w:tcW w:w="851" w:type="dxa"/>
            <w:shd w:val="clear" w:color="auto" w:fill="auto"/>
            <w:vAlign w:val="bottom"/>
          </w:tcPr>
          <w:p w14:paraId="34AFB29B"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0,964</w:t>
            </w:r>
          </w:p>
        </w:tc>
        <w:tc>
          <w:tcPr>
            <w:tcW w:w="850" w:type="dxa"/>
            <w:shd w:val="clear" w:color="auto" w:fill="auto"/>
            <w:vAlign w:val="bottom"/>
          </w:tcPr>
          <w:p w14:paraId="5363B38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0,944</w:t>
            </w:r>
          </w:p>
        </w:tc>
        <w:tc>
          <w:tcPr>
            <w:tcW w:w="851" w:type="dxa"/>
            <w:shd w:val="clear" w:color="auto" w:fill="auto"/>
            <w:vAlign w:val="bottom"/>
          </w:tcPr>
          <w:p w14:paraId="32EA5BD8"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0,949</w:t>
            </w:r>
          </w:p>
        </w:tc>
        <w:tc>
          <w:tcPr>
            <w:tcW w:w="800" w:type="dxa"/>
            <w:shd w:val="clear" w:color="auto" w:fill="auto"/>
            <w:vAlign w:val="bottom"/>
          </w:tcPr>
          <w:p w14:paraId="63D22A3C"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0,989</w:t>
            </w:r>
          </w:p>
        </w:tc>
        <w:tc>
          <w:tcPr>
            <w:tcW w:w="759" w:type="dxa"/>
            <w:shd w:val="clear" w:color="auto" w:fill="auto"/>
            <w:vAlign w:val="bottom"/>
          </w:tcPr>
          <w:p w14:paraId="10AB258D"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0,771</w:t>
            </w:r>
          </w:p>
        </w:tc>
        <w:tc>
          <w:tcPr>
            <w:tcW w:w="851" w:type="dxa"/>
            <w:shd w:val="clear" w:color="auto" w:fill="auto"/>
            <w:vAlign w:val="bottom"/>
          </w:tcPr>
          <w:p w14:paraId="10CC5F54"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0,768</w:t>
            </w:r>
          </w:p>
        </w:tc>
        <w:tc>
          <w:tcPr>
            <w:tcW w:w="850" w:type="dxa"/>
            <w:shd w:val="clear" w:color="auto" w:fill="auto"/>
            <w:vAlign w:val="bottom"/>
          </w:tcPr>
          <w:p w14:paraId="0B71C979"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0,719</w:t>
            </w:r>
          </w:p>
        </w:tc>
        <w:tc>
          <w:tcPr>
            <w:tcW w:w="851" w:type="dxa"/>
            <w:shd w:val="clear" w:color="auto" w:fill="auto"/>
            <w:vAlign w:val="bottom"/>
          </w:tcPr>
          <w:p w14:paraId="274AE407"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0,711</w:t>
            </w:r>
          </w:p>
        </w:tc>
        <w:tc>
          <w:tcPr>
            <w:tcW w:w="850" w:type="dxa"/>
            <w:shd w:val="clear" w:color="auto" w:fill="auto"/>
            <w:vAlign w:val="bottom"/>
          </w:tcPr>
          <w:p w14:paraId="7F1A9570"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0,755</w:t>
            </w:r>
          </w:p>
        </w:tc>
      </w:tr>
      <w:tr w:rsidR="00262325" w:rsidRPr="008E5D38" w14:paraId="1CA0D29A" w14:textId="77777777" w:rsidTr="00E510BE">
        <w:tc>
          <w:tcPr>
            <w:tcW w:w="1413" w:type="dxa"/>
            <w:vAlign w:val="bottom"/>
          </w:tcPr>
          <w:p w14:paraId="78EF51CB"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GB</w:t>
            </w:r>
          </w:p>
        </w:tc>
        <w:tc>
          <w:tcPr>
            <w:tcW w:w="850" w:type="dxa"/>
            <w:shd w:val="clear" w:color="auto" w:fill="E7E6E6" w:themeFill="background2"/>
            <w:vAlign w:val="bottom"/>
          </w:tcPr>
          <w:p w14:paraId="1021DB6D"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0,985</w:t>
            </w:r>
          </w:p>
        </w:tc>
        <w:tc>
          <w:tcPr>
            <w:tcW w:w="851" w:type="dxa"/>
            <w:shd w:val="clear" w:color="auto" w:fill="E7E6E6" w:themeFill="background2"/>
            <w:vAlign w:val="bottom"/>
          </w:tcPr>
          <w:p w14:paraId="7DEB8FAE"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0,985</w:t>
            </w:r>
          </w:p>
        </w:tc>
        <w:tc>
          <w:tcPr>
            <w:tcW w:w="850" w:type="dxa"/>
            <w:shd w:val="clear" w:color="auto" w:fill="E7E6E6" w:themeFill="background2"/>
            <w:vAlign w:val="bottom"/>
          </w:tcPr>
          <w:p w14:paraId="50F3F10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0,985</w:t>
            </w:r>
          </w:p>
        </w:tc>
        <w:tc>
          <w:tcPr>
            <w:tcW w:w="851" w:type="dxa"/>
            <w:shd w:val="clear" w:color="auto" w:fill="E7E6E6" w:themeFill="background2"/>
            <w:vAlign w:val="bottom"/>
          </w:tcPr>
          <w:p w14:paraId="3973A70A"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0,985</w:t>
            </w:r>
          </w:p>
        </w:tc>
        <w:tc>
          <w:tcPr>
            <w:tcW w:w="800" w:type="dxa"/>
            <w:shd w:val="clear" w:color="auto" w:fill="E7E6E6" w:themeFill="background2"/>
            <w:vAlign w:val="bottom"/>
          </w:tcPr>
          <w:p w14:paraId="24DBF54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0,992</w:t>
            </w:r>
          </w:p>
        </w:tc>
        <w:tc>
          <w:tcPr>
            <w:tcW w:w="759" w:type="dxa"/>
            <w:shd w:val="clear" w:color="auto" w:fill="auto"/>
            <w:vAlign w:val="bottom"/>
          </w:tcPr>
          <w:p w14:paraId="255CE1E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0,729</w:t>
            </w:r>
          </w:p>
        </w:tc>
        <w:tc>
          <w:tcPr>
            <w:tcW w:w="851" w:type="dxa"/>
            <w:shd w:val="clear" w:color="auto" w:fill="auto"/>
            <w:vAlign w:val="bottom"/>
          </w:tcPr>
          <w:p w14:paraId="77526D1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0,780</w:t>
            </w:r>
          </w:p>
        </w:tc>
        <w:tc>
          <w:tcPr>
            <w:tcW w:w="850" w:type="dxa"/>
            <w:shd w:val="clear" w:color="auto" w:fill="auto"/>
            <w:vAlign w:val="bottom"/>
          </w:tcPr>
          <w:p w14:paraId="302F40CE"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0,717</w:t>
            </w:r>
          </w:p>
        </w:tc>
        <w:tc>
          <w:tcPr>
            <w:tcW w:w="851" w:type="dxa"/>
            <w:shd w:val="clear" w:color="auto" w:fill="auto"/>
            <w:vAlign w:val="bottom"/>
          </w:tcPr>
          <w:p w14:paraId="1FD5DCA7"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0,694</w:t>
            </w:r>
          </w:p>
        </w:tc>
        <w:tc>
          <w:tcPr>
            <w:tcW w:w="850" w:type="dxa"/>
            <w:shd w:val="clear" w:color="auto" w:fill="auto"/>
            <w:vAlign w:val="bottom"/>
          </w:tcPr>
          <w:p w14:paraId="6A7EC6E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0,781</w:t>
            </w:r>
          </w:p>
        </w:tc>
      </w:tr>
      <w:tr w:rsidR="00262325" w:rsidRPr="008E5D38" w14:paraId="2BDDAA42" w14:textId="77777777" w:rsidTr="00E510BE">
        <w:tc>
          <w:tcPr>
            <w:tcW w:w="1413" w:type="dxa"/>
            <w:vAlign w:val="bottom"/>
          </w:tcPr>
          <w:p w14:paraId="60BC1325"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DT</w:t>
            </w:r>
          </w:p>
        </w:tc>
        <w:tc>
          <w:tcPr>
            <w:tcW w:w="850" w:type="dxa"/>
            <w:shd w:val="clear" w:color="auto" w:fill="auto"/>
            <w:vAlign w:val="bottom"/>
          </w:tcPr>
          <w:p w14:paraId="2A374AE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0,845</w:t>
            </w:r>
          </w:p>
        </w:tc>
        <w:tc>
          <w:tcPr>
            <w:tcW w:w="851" w:type="dxa"/>
            <w:shd w:val="clear" w:color="auto" w:fill="auto"/>
            <w:vAlign w:val="bottom"/>
          </w:tcPr>
          <w:p w14:paraId="26427A28"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0,844</w:t>
            </w:r>
          </w:p>
        </w:tc>
        <w:tc>
          <w:tcPr>
            <w:tcW w:w="850" w:type="dxa"/>
            <w:shd w:val="clear" w:color="auto" w:fill="auto"/>
            <w:vAlign w:val="bottom"/>
          </w:tcPr>
          <w:p w14:paraId="5F55275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0,818</w:t>
            </w:r>
          </w:p>
        </w:tc>
        <w:tc>
          <w:tcPr>
            <w:tcW w:w="851" w:type="dxa"/>
            <w:shd w:val="clear" w:color="auto" w:fill="auto"/>
            <w:vAlign w:val="bottom"/>
          </w:tcPr>
          <w:p w14:paraId="60D4555B"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0,823</w:t>
            </w:r>
          </w:p>
        </w:tc>
        <w:tc>
          <w:tcPr>
            <w:tcW w:w="800" w:type="dxa"/>
            <w:shd w:val="clear" w:color="auto" w:fill="auto"/>
            <w:vAlign w:val="bottom"/>
          </w:tcPr>
          <w:p w14:paraId="4CDB68D6"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0,878</w:t>
            </w:r>
          </w:p>
        </w:tc>
        <w:tc>
          <w:tcPr>
            <w:tcW w:w="759" w:type="dxa"/>
            <w:shd w:val="clear" w:color="auto" w:fill="auto"/>
            <w:vAlign w:val="bottom"/>
          </w:tcPr>
          <w:p w14:paraId="1851BF59"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0,729</w:t>
            </w:r>
          </w:p>
        </w:tc>
        <w:tc>
          <w:tcPr>
            <w:tcW w:w="851" w:type="dxa"/>
            <w:shd w:val="clear" w:color="auto" w:fill="auto"/>
            <w:vAlign w:val="bottom"/>
          </w:tcPr>
          <w:p w14:paraId="13267880"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0,729</w:t>
            </w:r>
          </w:p>
        </w:tc>
        <w:tc>
          <w:tcPr>
            <w:tcW w:w="850" w:type="dxa"/>
            <w:shd w:val="clear" w:color="auto" w:fill="auto"/>
            <w:vAlign w:val="bottom"/>
          </w:tcPr>
          <w:p w14:paraId="45E97EB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0,700</w:t>
            </w:r>
          </w:p>
        </w:tc>
        <w:tc>
          <w:tcPr>
            <w:tcW w:w="851" w:type="dxa"/>
            <w:shd w:val="clear" w:color="auto" w:fill="auto"/>
            <w:vAlign w:val="bottom"/>
          </w:tcPr>
          <w:p w14:paraId="29AE5559"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0,698</w:t>
            </w:r>
          </w:p>
        </w:tc>
        <w:tc>
          <w:tcPr>
            <w:tcW w:w="850" w:type="dxa"/>
            <w:shd w:val="clear" w:color="auto" w:fill="auto"/>
            <w:vAlign w:val="bottom"/>
          </w:tcPr>
          <w:p w14:paraId="200CF347"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0,754</w:t>
            </w:r>
          </w:p>
        </w:tc>
      </w:tr>
      <w:tr w:rsidR="00262325" w:rsidRPr="008E5D38" w14:paraId="5AF2D69A" w14:textId="77777777" w:rsidTr="00E510BE">
        <w:tc>
          <w:tcPr>
            <w:tcW w:w="1413" w:type="dxa"/>
            <w:vAlign w:val="bottom"/>
          </w:tcPr>
          <w:p w14:paraId="71D97A0B"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MLP</w:t>
            </w:r>
          </w:p>
        </w:tc>
        <w:tc>
          <w:tcPr>
            <w:tcW w:w="850" w:type="dxa"/>
            <w:shd w:val="clear" w:color="auto" w:fill="auto"/>
            <w:vAlign w:val="bottom"/>
          </w:tcPr>
          <w:p w14:paraId="3F2BF08E"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0,966</w:t>
            </w:r>
          </w:p>
        </w:tc>
        <w:tc>
          <w:tcPr>
            <w:tcW w:w="851" w:type="dxa"/>
            <w:shd w:val="clear" w:color="auto" w:fill="auto"/>
            <w:vAlign w:val="bottom"/>
          </w:tcPr>
          <w:p w14:paraId="13B85B78"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0,964</w:t>
            </w:r>
          </w:p>
        </w:tc>
        <w:tc>
          <w:tcPr>
            <w:tcW w:w="850" w:type="dxa"/>
            <w:shd w:val="clear" w:color="auto" w:fill="auto"/>
            <w:vAlign w:val="bottom"/>
          </w:tcPr>
          <w:p w14:paraId="2299C2F1"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0,968</w:t>
            </w:r>
          </w:p>
        </w:tc>
        <w:tc>
          <w:tcPr>
            <w:tcW w:w="851" w:type="dxa"/>
            <w:shd w:val="clear" w:color="auto" w:fill="auto"/>
            <w:vAlign w:val="bottom"/>
          </w:tcPr>
          <w:p w14:paraId="7FD861CD"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0,965</w:t>
            </w:r>
          </w:p>
        </w:tc>
        <w:tc>
          <w:tcPr>
            <w:tcW w:w="800" w:type="dxa"/>
            <w:shd w:val="clear" w:color="auto" w:fill="auto"/>
            <w:vAlign w:val="bottom"/>
          </w:tcPr>
          <w:p w14:paraId="2B2CF5E7"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0,982</w:t>
            </w:r>
          </w:p>
        </w:tc>
        <w:tc>
          <w:tcPr>
            <w:tcW w:w="759" w:type="dxa"/>
            <w:shd w:val="clear" w:color="auto" w:fill="E7E6E6" w:themeFill="background2"/>
            <w:vAlign w:val="bottom"/>
          </w:tcPr>
          <w:p w14:paraId="76E25F21"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shd w:val="clear" w:color="auto" w:fill="E7E6E6" w:themeFill="background2"/>
            <w:vAlign w:val="bottom"/>
          </w:tcPr>
          <w:p w14:paraId="65686860"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0,862</w:t>
            </w:r>
          </w:p>
        </w:tc>
        <w:tc>
          <w:tcPr>
            <w:tcW w:w="850" w:type="dxa"/>
            <w:shd w:val="clear" w:color="auto" w:fill="auto"/>
            <w:vAlign w:val="bottom"/>
          </w:tcPr>
          <w:p w14:paraId="71792096"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0,799</w:t>
            </w:r>
          </w:p>
        </w:tc>
        <w:tc>
          <w:tcPr>
            <w:tcW w:w="851" w:type="dxa"/>
            <w:shd w:val="clear" w:color="auto" w:fill="auto"/>
            <w:vAlign w:val="bottom"/>
          </w:tcPr>
          <w:p w14:paraId="4EE4020B"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0,799</w:t>
            </w:r>
          </w:p>
        </w:tc>
        <w:tc>
          <w:tcPr>
            <w:tcW w:w="850" w:type="dxa"/>
            <w:shd w:val="clear" w:color="auto" w:fill="auto"/>
            <w:vAlign w:val="bottom"/>
          </w:tcPr>
          <w:p w14:paraId="1C2F3AE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0,808</w:t>
            </w:r>
          </w:p>
        </w:tc>
      </w:tr>
      <w:tr w:rsidR="00262325" w:rsidRPr="008E5D38" w14:paraId="64BF32F9" w14:textId="77777777" w:rsidTr="00E510BE">
        <w:tc>
          <w:tcPr>
            <w:tcW w:w="1413" w:type="dxa"/>
            <w:vAlign w:val="bottom"/>
          </w:tcPr>
          <w:p w14:paraId="311FBE5E"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LSVC</w:t>
            </w:r>
          </w:p>
        </w:tc>
        <w:tc>
          <w:tcPr>
            <w:tcW w:w="850" w:type="dxa"/>
            <w:shd w:val="clear" w:color="auto" w:fill="auto"/>
            <w:vAlign w:val="bottom"/>
          </w:tcPr>
          <w:p w14:paraId="29D6EF9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0,928</w:t>
            </w:r>
          </w:p>
        </w:tc>
        <w:tc>
          <w:tcPr>
            <w:tcW w:w="851" w:type="dxa"/>
            <w:shd w:val="clear" w:color="auto" w:fill="auto"/>
            <w:vAlign w:val="bottom"/>
          </w:tcPr>
          <w:p w14:paraId="35B3679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0,923</w:t>
            </w:r>
          </w:p>
        </w:tc>
        <w:tc>
          <w:tcPr>
            <w:tcW w:w="850" w:type="dxa"/>
            <w:shd w:val="clear" w:color="auto" w:fill="auto"/>
            <w:vAlign w:val="bottom"/>
          </w:tcPr>
          <w:p w14:paraId="3E9950D0"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0,922</w:t>
            </w:r>
          </w:p>
        </w:tc>
        <w:tc>
          <w:tcPr>
            <w:tcW w:w="851" w:type="dxa"/>
            <w:shd w:val="clear" w:color="auto" w:fill="auto"/>
            <w:vAlign w:val="bottom"/>
          </w:tcPr>
          <w:p w14:paraId="1ABE104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0,922</w:t>
            </w:r>
          </w:p>
        </w:tc>
        <w:tc>
          <w:tcPr>
            <w:tcW w:w="800" w:type="dxa"/>
            <w:shd w:val="clear" w:color="auto" w:fill="auto"/>
            <w:vAlign w:val="bottom"/>
          </w:tcPr>
          <w:p w14:paraId="08846AE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0,960</w:t>
            </w:r>
          </w:p>
        </w:tc>
        <w:tc>
          <w:tcPr>
            <w:tcW w:w="759" w:type="dxa"/>
            <w:shd w:val="clear" w:color="auto" w:fill="auto"/>
            <w:vAlign w:val="bottom"/>
          </w:tcPr>
          <w:p w14:paraId="5B05452E"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0,813</w:t>
            </w:r>
          </w:p>
        </w:tc>
        <w:tc>
          <w:tcPr>
            <w:tcW w:w="851" w:type="dxa"/>
            <w:shd w:val="clear" w:color="auto" w:fill="auto"/>
            <w:vAlign w:val="bottom"/>
          </w:tcPr>
          <w:p w14:paraId="743BD0D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0,824</w:t>
            </w:r>
          </w:p>
        </w:tc>
        <w:tc>
          <w:tcPr>
            <w:tcW w:w="850" w:type="dxa"/>
            <w:shd w:val="clear" w:color="auto" w:fill="auto"/>
            <w:vAlign w:val="bottom"/>
          </w:tcPr>
          <w:p w14:paraId="35C703B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0,800</w:t>
            </w:r>
          </w:p>
        </w:tc>
        <w:tc>
          <w:tcPr>
            <w:tcW w:w="851" w:type="dxa"/>
            <w:shd w:val="clear" w:color="auto" w:fill="auto"/>
            <w:vAlign w:val="bottom"/>
          </w:tcPr>
          <w:p w14:paraId="2EE5A3CC"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0,790</w:t>
            </w:r>
          </w:p>
        </w:tc>
        <w:tc>
          <w:tcPr>
            <w:tcW w:w="850" w:type="dxa"/>
            <w:shd w:val="clear" w:color="auto" w:fill="auto"/>
            <w:vAlign w:val="bottom"/>
          </w:tcPr>
          <w:p w14:paraId="3AC9A4AC"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0,833</w:t>
            </w:r>
          </w:p>
        </w:tc>
      </w:tr>
      <w:tr w:rsidR="00262325" w:rsidRPr="008E5D38" w14:paraId="4CD4ACA5" w14:textId="77777777" w:rsidTr="00E510BE">
        <w:tc>
          <w:tcPr>
            <w:tcW w:w="1413" w:type="dxa"/>
            <w:vAlign w:val="bottom"/>
          </w:tcPr>
          <w:p w14:paraId="16136828"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GP</w:t>
            </w:r>
          </w:p>
        </w:tc>
        <w:tc>
          <w:tcPr>
            <w:tcW w:w="850" w:type="dxa"/>
            <w:shd w:val="clear" w:color="auto" w:fill="auto"/>
            <w:vAlign w:val="bottom"/>
          </w:tcPr>
          <w:p w14:paraId="018F7704"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0,943</w:t>
            </w:r>
          </w:p>
        </w:tc>
        <w:tc>
          <w:tcPr>
            <w:tcW w:w="851" w:type="dxa"/>
            <w:shd w:val="clear" w:color="auto" w:fill="auto"/>
            <w:vAlign w:val="bottom"/>
          </w:tcPr>
          <w:p w14:paraId="77D57591"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0,946</w:t>
            </w:r>
          </w:p>
        </w:tc>
        <w:tc>
          <w:tcPr>
            <w:tcW w:w="850" w:type="dxa"/>
            <w:shd w:val="clear" w:color="auto" w:fill="auto"/>
            <w:vAlign w:val="bottom"/>
          </w:tcPr>
          <w:p w14:paraId="530C46D1"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0,934</w:t>
            </w:r>
          </w:p>
        </w:tc>
        <w:tc>
          <w:tcPr>
            <w:tcW w:w="851" w:type="dxa"/>
            <w:shd w:val="clear" w:color="auto" w:fill="auto"/>
            <w:vAlign w:val="bottom"/>
          </w:tcPr>
          <w:p w14:paraId="1905B0F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0,939</w:t>
            </w:r>
          </w:p>
        </w:tc>
        <w:tc>
          <w:tcPr>
            <w:tcW w:w="800" w:type="dxa"/>
            <w:shd w:val="clear" w:color="auto" w:fill="auto"/>
            <w:vAlign w:val="bottom"/>
          </w:tcPr>
          <w:p w14:paraId="0A63DDCA"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0,967</w:t>
            </w:r>
          </w:p>
        </w:tc>
        <w:tc>
          <w:tcPr>
            <w:tcW w:w="759" w:type="dxa"/>
            <w:shd w:val="clear" w:color="auto" w:fill="auto"/>
            <w:vAlign w:val="bottom"/>
          </w:tcPr>
          <w:p w14:paraId="344035DF"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0,792</w:t>
            </w:r>
          </w:p>
        </w:tc>
        <w:tc>
          <w:tcPr>
            <w:tcW w:w="851" w:type="dxa"/>
            <w:shd w:val="clear" w:color="auto" w:fill="auto"/>
            <w:vAlign w:val="bottom"/>
          </w:tcPr>
          <w:p w14:paraId="1E5F7B4A"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0,786</w:t>
            </w:r>
          </w:p>
        </w:tc>
        <w:tc>
          <w:tcPr>
            <w:tcW w:w="850" w:type="dxa"/>
            <w:shd w:val="clear" w:color="auto" w:fill="auto"/>
            <w:vAlign w:val="bottom"/>
          </w:tcPr>
          <w:p w14:paraId="5009801A"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0,765</w:t>
            </w:r>
          </w:p>
        </w:tc>
        <w:tc>
          <w:tcPr>
            <w:tcW w:w="851" w:type="dxa"/>
            <w:shd w:val="clear" w:color="auto" w:fill="auto"/>
            <w:vAlign w:val="bottom"/>
          </w:tcPr>
          <w:p w14:paraId="17844475"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0,762</w:t>
            </w:r>
          </w:p>
        </w:tc>
        <w:tc>
          <w:tcPr>
            <w:tcW w:w="850" w:type="dxa"/>
            <w:shd w:val="clear" w:color="auto" w:fill="auto"/>
            <w:vAlign w:val="bottom"/>
          </w:tcPr>
          <w:p w14:paraId="4842FC45"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0,808</w:t>
            </w:r>
          </w:p>
        </w:tc>
      </w:tr>
      <w:tr w:rsidR="00262325" w:rsidRPr="008E5D38" w14:paraId="10DE4D8B" w14:textId="77777777" w:rsidTr="00E510BE">
        <w:tc>
          <w:tcPr>
            <w:tcW w:w="1413" w:type="dxa"/>
            <w:vAlign w:val="bottom"/>
          </w:tcPr>
          <w:p w14:paraId="15F01E05"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AB</w:t>
            </w:r>
          </w:p>
        </w:tc>
        <w:tc>
          <w:tcPr>
            <w:tcW w:w="850" w:type="dxa"/>
            <w:shd w:val="clear" w:color="auto" w:fill="auto"/>
            <w:vAlign w:val="bottom"/>
          </w:tcPr>
          <w:p w14:paraId="37BC64C2"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0,951</w:t>
            </w:r>
          </w:p>
        </w:tc>
        <w:tc>
          <w:tcPr>
            <w:tcW w:w="851" w:type="dxa"/>
            <w:shd w:val="clear" w:color="auto" w:fill="auto"/>
            <w:vAlign w:val="bottom"/>
          </w:tcPr>
          <w:p w14:paraId="51723021"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0,953</w:t>
            </w:r>
          </w:p>
        </w:tc>
        <w:tc>
          <w:tcPr>
            <w:tcW w:w="850" w:type="dxa"/>
            <w:shd w:val="clear" w:color="auto" w:fill="auto"/>
            <w:vAlign w:val="bottom"/>
          </w:tcPr>
          <w:p w14:paraId="24AD5109"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0,947</w:t>
            </w:r>
          </w:p>
        </w:tc>
        <w:tc>
          <w:tcPr>
            <w:tcW w:w="851" w:type="dxa"/>
            <w:shd w:val="clear" w:color="auto" w:fill="auto"/>
            <w:vAlign w:val="bottom"/>
          </w:tcPr>
          <w:p w14:paraId="280A8117"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0,949</w:t>
            </w:r>
          </w:p>
        </w:tc>
        <w:tc>
          <w:tcPr>
            <w:tcW w:w="800" w:type="dxa"/>
            <w:shd w:val="clear" w:color="auto" w:fill="auto"/>
            <w:vAlign w:val="bottom"/>
          </w:tcPr>
          <w:p w14:paraId="3607196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0,983</w:t>
            </w:r>
          </w:p>
        </w:tc>
        <w:tc>
          <w:tcPr>
            <w:tcW w:w="759" w:type="dxa"/>
            <w:shd w:val="clear" w:color="auto" w:fill="auto"/>
            <w:vAlign w:val="bottom"/>
          </w:tcPr>
          <w:p w14:paraId="4965B020"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0,771</w:t>
            </w:r>
          </w:p>
        </w:tc>
        <w:tc>
          <w:tcPr>
            <w:tcW w:w="851" w:type="dxa"/>
            <w:shd w:val="clear" w:color="auto" w:fill="auto"/>
            <w:vAlign w:val="bottom"/>
          </w:tcPr>
          <w:p w14:paraId="5D228833"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0,789</w:t>
            </w:r>
          </w:p>
        </w:tc>
        <w:tc>
          <w:tcPr>
            <w:tcW w:w="850" w:type="dxa"/>
            <w:shd w:val="clear" w:color="auto" w:fill="auto"/>
            <w:vAlign w:val="bottom"/>
          </w:tcPr>
          <w:p w14:paraId="10CFFECC"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0,744</w:t>
            </w:r>
          </w:p>
        </w:tc>
        <w:tc>
          <w:tcPr>
            <w:tcW w:w="851" w:type="dxa"/>
            <w:shd w:val="clear" w:color="auto" w:fill="auto"/>
            <w:vAlign w:val="bottom"/>
          </w:tcPr>
          <w:p w14:paraId="166E8BAA"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0,737</w:t>
            </w:r>
          </w:p>
        </w:tc>
        <w:tc>
          <w:tcPr>
            <w:tcW w:w="850" w:type="dxa"/>
            <w:shd w:val="clear" w:color="auto" w:fill="E7E6E6" w:themeFill="background2"/>
            <w:vAlign w:val="bottom"/>
          </w:tcPr>
          <w:p w14:paraId="29F0AB09" w14:textId="77777777" w:rsidR="00262325" w:rsidRPr="008E5D38" w:rsidRDefault="00262325" w:rsidP="0061220A">
            <w:pPr>
              <w:spacing w:line="240" w:lineRule="auto"/>
              <w:ind w:firstLine="0"/>
              <w:rPr>
                <w:rFonts w:cs="Times New Roman"/>
                <w:sz w:val="24"/>
                <w:szCs w:val="24"/>
                <w:lang w:val="uk-UA"/>
              </w:rPr>
            </w:pPr>
            <w:r w:rsidRPr="008E5D38">
              <w:rPr>
                <w:rFonts w:cs="Times New Roman"/>
                <w:color w:val="000000"/>
                <w:sz w:val="24"/>
                <w:szCs w:val="24"/>
                <w:lang w:val="uk-UA"/>
              </w:rPr>
              <w:t>0,859</w:t>
            </w:r>
          </w:p>
        </w:tc>
      </w:tr>
      <w:tr w:rsidR="00131E62" w:rsidRPr="008E5D38" w14:paraId="742898C0" w14:textId="77777777" w:rsidTr="00E510BE">
        <w:tc>
          <w:tcPr>
            <w:tcW w:w="1413" w:type="dxa"/>
            <w:vAlign w:val="bottom"/>
          </w:tcPr>
          <w:p w14:paraId="4CA9A596" w14:textId="4A048CD7"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QDA</w:t>
            </w:r>
          </w:p>
        </w:tc>
        <w:tc>
          <w:tcPr>
            <w:tcW w:w="850" w:type="dxa"/>
            <w:shd w:val="clear" w:color="auto" w:fill="auto"/>
            <w:vAlign w:val="bottom"/>
          </w:tcPr>
          <w:p w14:paraId="23425C7C" w14:textId="2B9BF67D"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0,890</w:t>
            </w:r>
          </w:p>
        </w:tc>
        <w:tc>
          <w:tcPr>
            <w:tcW w:w="851" w:type="dxa"/>
            <w:shd w:val="clear" w:color="auto" w:fill="auto"/>
            <w:vAlign w:val="bottom"/>
          </w:tcPr>
          <w:p w14:paraId="43E2D797" w14:textId="194BDFD8"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0,887</w:t>
            </w:r>
          </w:p>
        </w:tc>
        <w:tc>
          <w:tcPr>
            <w:tcW w:w="850" w:type="dxa"/>
            <w:shd w:val="clear" w:color="auto" w:fill="auto"/>
            <w:vAlign w:val="bottom"/>
          </w:tcPr>
          <w:p w14:paraId="70758DD3" w14:textId="0ED7316C"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0,884</w:t>
            </w:r>
          </w:p>
        </w:tc>
        <w:tc>
          <w:tcPr>
            <w:tcW w:w="851" w:type="dxa"/>
            <w:shd w:val="clear" w:color="auto" w:fill="auto"/>
            <w:vAlign w:val="bottom"/>
          </w:tcPr>
          <w:p w14:paraId="68CECCEA" w14:textId="708FA870"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0,880</w:t>
            </w:r>
          </w:p>
        </w:tc>
        <w:tc>
          <w:tcPr>
            <w:tcW w:w="800" w:type="dxa"/>
            <w:shd w:val="clear" w:color="auto" w:fill="auto"/>
            <w:vAlign w:val="bottom"/>
          </w:tcPr>
          <w:p w14:paraId="6098112F" w14:textId="523DD755"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0,962</w:t>
            </w:r>
          </w:p>
        </w:tc>
        <w:tc>
          <w:tcPr>
            <w:tcW w:w="759" w:type="dxa"/>
            <w:shd w:val="clear" w:color="auto" w:fill="auto"/>
            <w:vAlign w:val="bottom"/>
          </w:tcPr>
          <w:p w14:paraId="44D832A8" w14:textId="297AC174"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0,771</w:t>
            </w:r>
          </w:p>
        </w:tc>
        <w:tc>
          <w:tcPr>
            <w:tcW w:w="851" w:type="dxa"/>
            <w:shd w:val="clear" w:color="auto" w:fill="auto"/>
            <w:vAlign w:val="bottom"/>
          </w:tcPr>
          <w:p w14:paraId="351C372A" w14:textId="655C565B"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0,757</w:t>
            </w:r>
          </w:p>
        </w:tc>
        <w:tc>
          <w:tcPr>
            <w:tcW w:w="850" w:type="dxa"/>
            <w:shd w:val="clear" w:color="auto" w:fill="auto"/>
            <w:vAlign w:val="bottom"/>
          </w:tcPr>
          <w:p w14:paraId="167D21D3" w14:textId="2269CB62"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0,735</w:t>
            </w:r>
          </w:p>
        </w:tc>
        <w:tc>
          <w:tcPr>
            <w:tcW w:w="851" w:type="dxa"/>
            <w:shd w:val="clear" w:color="auto" w:fill="auto"/>
            <w:vAlign w:val="bottom"/>
          </w:tcPr>
          <w:p w14:paraId="59874DC7" w14:textId="4FAC3EC6"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0,721</w:t>
            </w:r>
          </w:p>
        </w:tc>
        <w:tc>
          <w:tcPr>
            <w:tcW w:w="850" w:type="dxa"/>
            <w:shd w:val="clear" w:color="auto" w:fill="E7E6E6" w:themeFill="background2"/>
            <w:vAlign w:val="bottom"/>
          </w:tcPr>
          <w:p w14:paraId="36BFB8FD" w14:textId="1DF11968"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0,808</w:t>
            </w:r>
          </w:p>
        </w:tc>
      </w:tr>
      <w:tr w:rsidR="00131E62" w:rsidRPr="008E5D38" w14:paraId="7EE57D7C" w14:textId="77777777" w:rsidTr="00E510BE">
        <w:tc>
          <w:tcPr>
            <w:tcW w:w="1413" w:type="dxa"/>
            <w:vAlign w:val="bottom"/>
          </w:tcPr>
          <w:p w14:paraId="4477184E" w14:textId="45687EB3"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XGB</w:t>
            </w:r>
          </w:p>
        </w:tc>
        <w:tc>
          <w:tcPr>
            <w:tcW w:w="850" w:type="dxa"/>
            <w:shd w:val="clear" w:color="auto" w:fill="auto"/>
            <w:vAlign w:val="bottom"/>
          </w:tcPr>
          <w:p w14:paraId="27EC4EEA" w14:textId="54D183A6"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0,917</w:t>
            </w:r>
          </w:p>
        </w:tc>
        <w:tc>
          <w:tcPr>
            <w:tcW w:w="851" w:type="dxa"/>
            <w:shd w:val="clear" w:color="auto" w:fill="auto"/>
            <w:vAlign w:val="bottom"/>
          </w:tcPr>
          <w:p w14:paraId="2F9C3409" w14:textId="04B4635B"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0,929</w:t>
            </w:r>
          </w:p>
        </w:tc>
        <w:tc>
          <w:tcPr>
            <w:tcW w:w="850" w:type="dxa"/>
            <w:shd w:val="clear" w:color="auto" w:fill="auto"/>
            <w:vAlign w:val="bottom"/>
          </w:tcPr>
          <w:p w14:paraId="16850C9F" w14:textId="17544AB1"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0,900</w:t>
            </w:r>
          </w:p>
        </w:tc>
        <w:tc>
          <w:tcPr>
            <w:tcW w:w="851" w:type="dxa"/>
            <w:shd w:val="clear" w:color="auto" w:fill="auto"/>
            <w:vAlign w:val="bottom"/>
          </w:tcPr>
          <w:p w14:paraId="0941F0F4" w14:textId="17C2175C"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0,910</w:t>
            </w:r>
          </w:p>
        </w:tc>
        <w:tc>
          <w:tcPr>
            <w:tcW w:w="800" w:type="dxa"/>
            <w:shd w:val="clear" w:color="auto" w:fill="auto"/>
            <w:vAlign w:val="bottom"/>
          </w:tcPr>
          <w:p w14:paraId="41C5752A" w14:textId="0C06DA99"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0,972</w:t>
            </w:r>
          </w:p>
        </w:tc>
        <w:tc>
          <w:tcPr>
            <w:tcW w:w="759" w:type="dxa"/>
            <w:shd w:val="clear" w:color="auto" w:fill="auto"/>
            <w:vAlign w:val="bottom"/>
          </w:tcPr>
          <w:p w14:paraId="4F2CB2C2" w14:textId="7DFCDF91"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0,771</w:t>
            </w:r>
          </w:p>
        </w:tc>
        <w:tc>
          <w:tcPr>
            <w:tcW w:w="851" w:type="dxa"/>
            <w:shd w:val="clear" w:color="auto" w:fill="auto"/>
            <w:vAlign w:val="bottom"/>
          </w:tcPr>
          <w:p w14:paraId="00D2A8E7" w14:textId="6919C285"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0,772</w:t>
            </w:r>
          </w:p>
        </w:tc>
        <w:tc>
          <w:tcPr>
            <w:tcW w:w="850" w:type="dxa"/>
            <w:shd w:val="clear" w:color="auto" w:fill="auto"/>
            <w:vAlign w:val="bottom"/>
          </w:tcPr>
          <w:p w14:paraId="2CA65307" w14:textId="1C486A78"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0,740</w:t>
            </w:r>
          </w:p>
        </w:tc>
        <w:tc>
          <w:tcPr>
            <w:tcW w:w="851" w:type="dxa"/>
            <w:shd w:val="clear" w:color="auto" w:fill="auto"/>
            <w:vAlign w:val="bottom"/>
          </w:tcPr>
          <w:p w14:paraId="03CBF45C" w14:textId="212944A1"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0,741</w:t>
            </w:r>
          </w:p>
        </w:tc>
        <w:tc>
          <w:tcPr>
            <w:tcW w:w="850" w:type="dxa"/>
            <w:shd w:val="clear" w:color="auto" w:fill="E7E6E6" w:themeFill="background2"/>
            <w:vAlign w:val="bottom"/>
          </w:tcPr>
          <w:p w14:paraId="426A30F8" w14:textId="473A8F75" w:rsidR="00131E62" w:rsidRPr="008E5D38" w:rsidRDefault="00131E62" w:rsidP="00131E62">
            <w:pPr>
              <w:spacing w:line="240" w:lineRule="auto"/>
              <w:ind w:firstLine="0"/>
              <w:rPr>
                <w:rFonts w:cs="Times New Roman"/>
                <w:color w:val="000000"/>
                <w:sz w:val="24"/>
                <w:lang w:val="uk-UA"/>
              </w:rPr>
            </w:pPr>
            <w:r w:rsidRPr="008E5D38">
              <w:rPr>
                <w:rFonts w:cs="Times New Roman"/>
                <w:color w:val="000000"/>
                <w:sz w:val="24"/>
                <w:szCs w:val="24"/>
                <w:lang w:val="uk-UA"/>
              </w:rPr>
              <w:t>0,839</w:t>
            </w:r>
          </w:p>
        </w:tc>
      </w:tr>
    </w:tbl>
    <w:p w14:paraId="76D16F20" w14:textId="77777777" w:rsidR="002A382C" w:rsidRDefault="002A382C" w:rsidP="003A5DA8">
      <w:pPr>
        <w:rPr>
          <w:lang w:val="en-US"/>
        </w:rPr>
      </w:pPr>
    </w:p>
    <w:p w14:paraId="49DB76CB" w14:textId="77777777" w:rsidR="00EF795F" w:rsidRDefault="00EF795F" w:rsidP="00EF795F">
      <w:pPr>
        <w:rPr>
          <w:lang w:val="uk-UA"/>
        </w:rPr>
      </w:pPr>
      <w:r>
        <w:rPr>
          <w:lang w:val="uk-UA"/>
        </w:rPr>
        <w:t>З наведеної таблиці можна зробити декілька висновків:</w:t>
      </w:r>
    </w:p>
    <w:p w14:paraId="03692FF4" w14:textId="77777777" w:rsidR="00EF795F" w:rsidRPr="000909CC" w:rsidRDefault="00EF795F" w:rsidP="00EF795F">
      <w:r>
        <w:rPr>
          <w:b/>
          <w:bCs/>
          <w:lang w:val="uk-UA"/>
        </w:rPr>
        <w:t xml:space="preserve">1. </w:t>
      </w:r>
      <w:r w:rsidRPr="000909CC">
        <w:rPr>
          <w:b/>
          <w:bCs/>
        </w:rPr>
        <w:t>Висока загальна продуктивність:</w:t>
      </w:r>
      <w:r w:rsidRPr="000909CC">
        <w:t xml:space="preserve"> SVC, MLP, і LSVC показують дуже високі результати за більшістю метрик, зокрема високі значення F1-Score та AUC, що свідчить про їхню здатність ефективно балансувати між Precision і Recall, а також відмінно розрізняти класи.</w:t>
      </w:r>
    </w:p>
    <w:p w14:paraId="75614DD3" w14:textId="77777777" w:rsidR="00EF795F" w:rsidRPr="000909CC" w:rsidRDefault="00EF795F" w:rsidP="00EF795F">
      <w:r>
        <w:rPr>
          <w:b/>
          <w:bCs/>
          <w:lang w:val="uk-UA"/>
        </w:rPr>
        <w:t xml:space="preserve">2. </w:t>
      </w:r>
      <w:r w:rsidRPr="000909CC">
        <w:rPr>
          <w:b/>
          <w:bCs/>
        </w:rPr>
        <w:t>Слабкіші алгоритми</w:t>
      </w:r>
      <w:r w:rsidRPr="000909CC">
        <w:t>: KNN і Decision Trees (DT) мають дещо нижчі показники за більшістю метрик, що може вказувати на їхню меншу здатність узагальнювати або на схильність до перенавчання (особливо в умовах обмеженої кількості тренувальних даних).</w:t>
      </w:r>
    </w:p>
    <w:p w14:paraId="30F37B9C" w14:textId="77777777" w:rsidR="00EF795F" w:rsidRDefault="00EF795F" w:rsidP="00EF795F">
      <w:r>
        <w:rPr>
          <w:b/>
          <w:bCs/>
          <w:lang w:val="uk-UA"/>
        </w:rPr>
        <w:t xml:space="preserve">3. </w:t>
      </w:r>
      <w:r w:rsidRPr="000909CC">
        <w:rPr>
          <w:b/>
          <w:bCs/>
        </w:rPr>
        <w:t>Помірна продуктивність</w:t>
      </w:r>
      <w:r w:rsidRPr="000909CC">
        <w:t xml:space="preserve">: </w:t>
      </w:r>
      <w:r>
        <w:rPr>
          <w:lang w:val="uk-UA"/>
        </w:rPr>
        <w:t>а</w:t>
      </w:r>
      <w:r w:rsidRPr="000909CC">
        <w:t>лгоритми як RF, GB, і XGB показують добрі результати, але не завжди досягають найвищих оцінок за всіма метриками. Проте, вони мають досить високі показники AUC, що робить їх вартісними варіантами для завдань, де важливе розрізнення між класами.</w:t>
      </w:r>
    </w:p>
    <w:p w14:paraId="07D9CEFD" w14:textId="2A95ACA4" w:rsidR="00EF795F" w:rsidRDefault="00EF795F" w:rsidP="00EF795F">
      <w:pPr>
        <w:rPr>
          <w:lang w:val="uk-UA"/>
        </w:rPr>
      </w:pPr>
      <w:r>
        <w:rPr>
          <w:lang w:val="uk-UA"/>
        </w:rPr>
        <w:t>За таким самим принципом було обраховано результати класифікації для психофізичного набору даних, результати представлені табл. 3.</w:t>
      </w:r>
      <w:r w:rsidR="00C934D7">
        <w:rPr>
          <w:lang w:val="uk-UA"/>
        </w:rPr>
        <w:t>7</w:t>
      </w:r>
      <w:r>
        <w:rPr>
          <w:lang w:val="uk-UA"/>
        </w:rPr>
        <w:t>.</w:t>
      </w:r>
    </w:p>
    <w:p w14:paraId="50E1074E" w14:textId="77777777" w:rsidR="00675FF8" w:rsidRDefault="00675FF8" w:rsidP="00EF795F">
      <w:pPr>
        <w:rPr>
          <w:lang w:val="uk-UA"/>
        </w:rPr>
      </w:pPr>
    </w:p>
    <w:p w14:paraId="458018B1" w14:textId="77777777" w:rsidR="004356C0" w:rsidRDefault="004356C0" w:rsidP="00EF795F">
      <w:pPr>
        <w:rPr>
          <w:lang w:val="uk-UA"/>
        </w:rPr>
      </w:pPr>
    </w:p>
    <w:p w14:paraId="596D4919" w14:textId="77777777" w:rsidR="00675FF8" w:rsidRPr="0084370C" w:rsidRDefault="00675FF8" w:rsidP="00675FF8">
      <w:pPr>
        <w:jc w:val="right"/>
        <w:rPr>
          <w:i/>
          <w:iCs/>
          <w:lang w:val="uk-UA"/>
        </w:rPr>
      </w:pPr>
      <w:r w:rsidRPr="0084370C">
        <w:rPr>
          <w:i/>
          <w:iCs/>
          <w:lang w:val="uk-UA"/>
        </w:rPr>
        <w:lastRenderedPageBreak/>
        <w:t>Таблиця 3.</w:t>
      </w:r>
      <w:r>
        <w:rPr>
          <w:i/>
          <w:iCs/>
          <w:lang w:val="uk-UA"/>
        </w:rPr>
        <w:t>7</w:t>
      </w:r>
      <w:r w:rsidRPr="0084370C">
        <w:rPr>
          <w:i/>
          <w:iCs/>
          <w:lang w:val="uk-UA"/>
        </w:rPr>
        <w:t>.</w:t>
      </w:r>
    </w:p>
    <w:p w14:paraId="509A2ACF" w14:textId="77777777" w:rsidR="00675FF8" w:rsidRPr="0084370C" w:rsidRDefault="00675FF8" w:rsidP="00675FF8">
      <w:pPr>
        <w:jc w:val="center"/>
        <w:rPr>
          <w:b/>
          <w:bCs/>
          <w:lang w:val="uk-UA"/>
        </w:rPr>
      </w:pPr>
      <w:r w:rsidRPr="000909CC">
        <w:rPr>
          <w:b/>
          <w:bCs/>
          <w:lang w:val="uk-UA"/>
        </w:rPr>
        <w:t xml:space="preserve">Оцінка продуктивності класифікаційних алгоритмів для </w:t>
      </w:r>
      <w:r>
        <w:rPr>
          <w:b/>
          <w:bCs/>
          <w:lang w:val="uk-UA"/>
        </w:rPr>
        <w:t>психофізичного</w:t>
      </w:r>
      <w:r w:rsidRPr="000909CC">
        <w:rPr>
          <w:b/>
          <w:bCs/>
          <w:lang w:val="uk-UA"/>
        </w:rPr>
        <w:t xml:space="preserve"> набору даних</w:t>
      </w:r>
    </w:p>
    <w:tbl>
      <w:tblPr>
        <w:tblStyle w:val="TableGrid"/>
        <w:tblW w:w="0" w:type="auto"/>
        <w:tblLayout w:type="fixed"/>
        <w:tblLook w:val="04A0" w:firstRow="1" w:lastRow="0" w:firstColumn="1" w:lastColumn="0" w:noHBand="0" w:noVBand="1"/>
      </w:tblPr>
      <w:tblGrid>
        <w:gridCol w:w="1413"/>
        <w:gridCol w:w="850"/>
        <w:gridCol w:w="851"/>
        <w:gridCol w:w="850"/>
        <w:gridCol w:w="851"/>
        <w:gridCol w:w="800"/>
        <w:gridCol w:w="759"/>
        <w:gridCol w:w="851"/>
        <w:gridCol w:w="850"/>
        <w:gridCol w:w="851"/>
        <w:gridCol w:w="850"/>
      </w:tblGrid>
      <w:tr w:rsidR="00675FF8" w:rsidRPr="008E5D38" w14:paraId="415A1416" w14:textId="77777777" w:rsidTr="000F5E10">
        <w:trPr>
          <w:cantSplit/>
          <w:trHeight w:val="61"/>
        </w:trPr>
        <w:tc>
          <w:tcPr>
            <w:tcW w:w="1413" w:type="dxa"/>
            <w:vMerge w:val="restart"/>
            <w:shd w:val="clear" w:color="auto" w:fill="D9E2F3" w:themeFill="accent1" w:themeFillTint="33"/>
            <w:vAlign w:val="center"/>
          </w:tcPr>
          <w:p w14:paraId="4569222A" w14:textId="77777777" w:rsidR="00675FF8" w:rsidRPr="008E5D38" w:rsidRDefault="00675FF8" w:rsidP="000F5E10">
            <w:pPr>
              <w:spacing w:line="240" w:lineRule="auto"/>
              <w:ind w:firstLine="0"/>
              <w:jc w:val="center"/>
              <w:rPr>
                <w:rFonts w:cs="Times New Roman"/>
                <w:sz w:val="24"/>
                <w:szCs w:val="24"/>
                <w:lang w:val="uk-UA"/>
              </w:rPr>
            </w:pPr>
            <w:bookmarkStart w:id="31" w:name="OLE_LINK4"/>
            <w:proofErr w:type="spellStart"/>
            <w:r w:rsidRPr="008E5D38">
              <w:rPr>
                <w:rFonts w:cs="Times New Roman"/>
                <w:sz w:val="24"/>
                <w:szCs w:val="24"/>
                <w:lang w:val="uk-UA"/>
              </w:rPr>
              <w:t>Classifiers</w:t>
            </w:r>
            <w:proofErr w:type="spellEnd"/>
          </w:p>
        </w:tc>
        <w:tc>
          <w:tcPr>
            <w:tcW w:w="8363" w:type="dxa"/>
            <w:gridSpan w:val="10"/>
            <w:shd w:val="clear" w:color="auto" w:fill="D9E2F3" w:themeFill="accent1" w:themeFillTint="33"/>
          </w:tcPr>
          <w:p w14:paraId="6D506C5D" w14:textId="77777777" w:rsidR="00675FF8" w:rsidRPr="008E5D38" w:rsidRDefault="00675FF8" w:rsidP="000F5E10">
            <w:pPr>
              <w:spacing w:line="240" w:lineRule="auto"/>
              <w:ind w:firstLine="0"/>
              <w:jc w:val="center"/>
              <w:rPr>
                <w:rFonts w:cs="Times New Roman"/>
                <w:sz w:val="24"/>
                <w:szCs w:val="24"/>
                <w:lang w:val="uk-UA"/>
              </w:rPr>
            </w:pPr>
            <w:proofErr w:type="spellStart"/>
            <w:r w:rsidRPr="008E5D38">
              <w:rPr>
                <w:rFonts w:cs="Times New Roman"/>
                <w:sz w:val="24"/>
                <w:szCs w:val="24"/>
                <w:lang w:val="uk-UA"/>
              </w:rPr>
              <w:t>Metrics</w:t>
            </w:r>
            <w:proofErr w:type="spellEnd"/>
          </w:p>
        </w:tc>
      </w:tr>
      <w:tr w:rsidR="00675FF8" w:rsidRPr="008E5D38" w14:paraId="3658A48A" w14:textId="77777777" w:rsidTr="000F5E10">
        <w:trPr>
          <w:cantSplit/>
          <w:trHeight w:val="134"/>
        </w:trPr>
        <w:tc>
          <w:tcPr>
            <w:tcW w:w="1413" w:type="dxa"/>
            <w:vMerge/>
          </w:tcPr>
          <w:p w14:paraId="37C163D6" w14:textId="77777777" w:rsidR="00675FF8" w:rsidRPr="008E5D38" w:rsidRDefault="00675FF8" w:rsidP="000F5E10">
            <w:pPr>
              <w:spacing w:line="240" w:lineRule="auto"/>
              <w:rPr>
                <w:rFonts w:cs="Times New Roman"/>
                <w:sz w:val="24"/>
                <w:szCs w:val="24"/>
                <w:lang w:val="uk-UA"/>
              </w:rPr>
            </w:pPr>
          </w:p>
        </w:tc>
        <w:tc>
          <w:tcPr>
            <w:tcW w:w="4202" w:type="dxa"/>
            <w:gridSpan w:val="5"/>
            <w:shd w:val="clear" w:color="auto" w:fill="D0CECE" w:themeFill="background2" w:themeFillShade="E6"/>
          </w:tcPr>
          <w:p w14:paraId="111FEC66" w14:textId="77777777" w:rsidR="00675FF8" w:rsidRPr="008E5D38" w:rsidRDefault="00675FF8" w:rsidP="000F5E10">
            <w:pPr>
              <w:spacing w:line="240" w:lineRule="auto"/>
              <w:ind w:firstLine="0"/>
              <w:jc w:val="center"/>
              <w:rPr>
                <w:rFonts w:cs="Times New Roman"/>
                <w:sz w:val="24"/>
                <w:szCs w:val="24"/>
                <w:lang w:val="uk-UA"/>
              </w:rPr>
            </w:pPr>
            <w:proofErr w:type="spellStart"/>
            <w:r w:rsidRPr="008E5D38">
              <w:rPr>
                <w:rFonts w:cs="Times New Roman"/>
                <w:sz w:val="24"/>
                <w:szCs w:val="24"/>
                <w:lang w:val="uk-UA"/>
              </w:rPr>
              <w:t>Train</w:t>
            </w:r>
            <w:proofErr w:type="spellEnd"/>
            <w:r w:rsidRPr="008E5D38">
              <w:rPr>
                <w:rFonts w:cs="Times New Roman"/>
                <w:sz w:val="24"/>
                <w:szCs w:val="24"/>
                <w:lang w:val="uk-UA"/>
              </w:rPr>
              <w:t xml:space="preserve"> (85%)</w:t>
            </w:r>
          </w:p>
        </w:tc>
        <w:tc>
          <w:tcPr>
            <w:tcW w:w="4161" w:type="dxa"/>
            <w:gridSpan w:val="5"/>
            <w:shd w:val="clear" w:color="auto" w:fill="D0CECE" w:themeFill="background2" w:themeFillShade="E6"/>
          </w:tcPr>
          <w:p w14:paraId="10BCCEDD" w14:textId="77777777" w:rsidR="00675FF8" w:rsidRPr="008E5D38" w:rsidRDefault="00675FF8" w:rsidP="000F5E10">
            <w:pPr>
              <w:spacing w:line="240" w:lineRule="auto"/>
              <w:ind w:firstLine="0"/>
              <w:jc w:val="center"/>
              <w:rPr>
                <w:rFonts w:cs="Times New Roman"/>
                <w:sz w:val="24"/>
                <w:szCs w:val="24"/>
                <w:lang w:val="uk-UA"/>
              </w:rPr>
            </w:pPr>
            <w:r w:rsidRPr="008E5D38">
              <w:rPr>
                <w:rFonts w:cs="Times New Roman"/>
                <w:sz w:val="24"/>
                <w:szCs w:val="24"/>
                <w:lang w:val="uk-UA"/>
              </w:rPr>
              <w:t>Test (15%)</w:t>
            </w:r>
          </w:p>
        </w:tc>
      </w:tr>
      <w:tr w:rsidR="00675FF8" w:rsidRPr="008E5D38" w14:paraId="4AFA8D77" w14:textId="77777777" w:rsidTr="000F5E10">
        <w:trPr>
          <w:cantSplit/>
          <w:trHeight w:val="281"/>
        </w:trPr>
        <w:tc>
          <w:tcPr>
            <w:tcW w:w="1413" w:type="dxa"/>
            <w:vMerge/>
          </w:tcPr>
          <w:p w14:paraId="01AD1B14" w14:textId="77777777" w:rsidR="00675FF8" w:rsidRPr="008E5D38" w:rsidRDefault="00675FF8" w:rsidP="000F5E10">
            <w:pPr>
              <w:spacing w:line="240" w:lineRule="auto"/>
              <w:ind w:firstLine="0"/>
              <w:rPr>
                <w:rFonts w:cs="Times New Roman"/>
                <w:sz w:val="24"/>
                <w:szCs w:val="24"/>
                <w:lang w:val="uk-UA"/>
              </w:rPr>
            </w:pPr>
          </w:p>
        </w:tc>
        <w:tc>
          <w:tcPr>
            <w:tcW w:w="850" w:type="dxa"/>
            <w:shd w:val="clear" w:color="auto" w:fill="E7E6E6" w:themeFill="background2"/>
          </w:tcPr>
          <w:p w14:paraId="68F472AE" w14:textId="77777777" w:rsidR="00675FF8" w:rsidRPr="008E5D38" w:rsidRDefault="00675FF8" w:rsidP="000F5E10">
            <w:pPr>
              <w:spacing w:line="240" w:lineRule="auto"/>
              <w:ind w:firstLine="0"/>
              <w:jc w:val="center"/>
              <w:rPr>
                <w:rFonts w:cs="Times New Roman"/>
                <w:sz w:val="24"/>
                <w:szCs w:val="24"/>
                <w:lang w:val="uk-UA"/>
              </w:rPr>
            </w:pPr>
            <w:proofErr w:type="spellStart"/>
            <w:r w:rsidRPr="008E5D38">
              <w:rPr>
                <w:rFonts w:cs="Times New Roman"/>
                <w:sz w:val="24"/>
                <w:szCs w:val="24"/>
                <w:lang w:val="uk-UA"/>
              </w:rPr>
              <w:t>Acc</w:t>
            </w:r>
            <w:proofErr w:type="spellEnd"/>
          </w:p>
        </w:tc>
        <w:tc>
          <w:tcPr>
            <w:tcW w:w="851" w:type="dxa"/>
            <w:shd w:val="clear" w:color="auto" w:fill="E7E6E6" w:themeFill="background2"/>
          </w:tcPr>
          <w:p w14:paraId="04E061B2" w14:textId="77777777" w:rsidR="00675FF8" w:rsidRPr="00F92FC8" w:rsidRDefault="00675FF8" w:rsidP="000F5E10">
            <w:pPr>
              <w:spacing w:line="240" w:lineRule="auto"/>
              <w:ind w:firstLine="0"/>
              <w:jc w:val="center"/>
              <w:rPr>
                <w:rFonts w:cs="Times New Roman"/>
                <w:sz w:val="24"/>
                <w:szCs w:val="24"/>
                <w:lang w:val="en-US"/>
              </w:rPr>
            </w:pPr>
            <w:r w:rsidRPr="008E5D38">
              <w:rPr>
                <w:rFonts w:cs="Times New Roman"/>
                <w:sz w:val="24"/>
                <w:szCs w:val="24"/>
                <w:lang w:val="uk-UA"/>
              </w:rPr>
              <w:t>P</w:t>
            </w:r>
            <w:r>
              <w:rPr>
                <w:rFonts w:cs="Times New Roman"/>
                <w:sz w:val="24"/>
                <w:szCs w:val="24"/>
                <w:lang w:val="en-US"/>
              </w:rPr>
              <w:t>r</w:t>
            </w:r>
          </w:p>
        </w:tc>
        <w:tc>
          <w:tcPr>
            <w:tcW w:w="850" w:type="dxa"/>
            <w:shd w:val="clear" w:color="auto" w:fill="E7E6E6" w:themeFill="background2"/>
          </w:tcPr>
          <w:p w14:paraId="2F10A409" w14:textId="77777777" w:rsidR="00675FF8" w:rsidRPr="00F92FC8" w:rsidRDefault="00675FF8" w:rsidP="000F5E10">
            <w:pPr>
              <w:spacing w:line="240" w:lineRule="auto"/>
              <w:ind w:firstLine="0"/>
              <w:jc w:val="center"/>
              <w:rPr>
                <w:rFonts w:cs="Times New Roman"/>
                <w:sz w:val="24"/>
                <w:szCs w:val="24"/>
                <w:lang w:val="en-US"/>
              </w:rPr>
            </w:pPr>
            <w:r w:rsidRPr="008E5D38">
              <w:rPr>
                <w:rFonts w:cs="Times New Roman"/>
                <w:sz w:val="24"/>
                <w:szCs w:val="24"/>
                <w:lang w:val="uk-UA"/>
              </w:rPr>
              <w:t>R</w:t>
            </w:r>
            <w:r>
              <w:rPr>
                <w:rFonts w:cs="Times New Roman"/>
                <w:sz w:val="24"/>
                <w:szCs w:val="24"/>
                <w:lang w:val="en-US"/>
              </w:rPr>
              <w:t>c</w:t>
            </w:r>
          </w:p>
        </w:tc>
        <w:tc>
          <w:tcPr>
            <w:tcW w:w="851" w:type="dxa"/>
            <w:shd w:val="clear" w:color="auto" w:fill="E7E6E6" w:themeFill="background2"/>
          </w:tcPr>
          <w:p w14:paraId="2C71B3DA" w14:textId="77777777" w:rsidR="00675FF8" w:rsidRPr="008E5D38" w:rsidRDefault="00675FF8" w:rsidP="000F5E10">
            <w:pPr>
              <w:spacing w:line="240" w:lineRule="auto"/>
              <w:ind w:firstLine="0"/>
              <w:jc w:val="center"/>
              <w:rPr>
                <w:rFonts w:cs="Times New Roman"/>
                <w:sz w:val="24"/>
                <w:szCs w:val="24"/>
                <w:lang w:val="uk-UA"/>
              </w:rPr>
            </w:pPr>
            <w:r w:rsidRPr="008E5D38">
              <w:rPr>
                <w:rFonts w:cs="Times New Roman"/>
                <w:sz w:val="24"/>
                <w:szCs w:val="24"/>
                <w:lang w:val="uk-UA"/>
              </w:rPr>
              <w:t>F1</w:t>
            </w:r>
          </w:p>
        </w:tc>
        <w:tc>
          <w:tcPr>
            <w:tcW w:w="800" w:type="dxa"/>
            <w:shd w:val="clear" w:color="auto" w:fill="E7E6E6" w:themeFill="background2"/>
          </w:tcPr>
          <w:p w14:paraId="210D9015" w14:textId="77777777" w:rsidR="00675FF8" w:rsidRPr="008E5D38" w:rsidRDefault="00675FF8" w:rsidP="000F5E10">
            <w:pPr>
              <w:spacing w:line="240" w:lineRule="auto"/>
              <w:ind w:firstLine="0"/>
              <w:jc w:val="center"/>
              <w:rPr>
                <w:rFonts w:cs="Times New Roman"/>
                <w:sz w:val="24"/>
                <w:szCs w:val="24"/>
                <w:lang w:val="uk-UA"/>
              </w:rPr>
            </w:pPr>
            <w:r w:rsidRPr="008E5D38">
              <w:rPr>
                <w:rFonts w:cs="Times New Roman"/>
                <w:sz w:val="24"/>
                <w:szCs w:val="24"/>
                <w:lang w:val="uk-UA"/>
              </w:rPr>
              <w:t>AUC</w:t>
            </w:r>
          </w:p>
        </w:tc>
        <w:tc>
          <w:tcPr>
            <w:tcW w:w="759" w:type="dxa"/>
            <w:shd w:val="clear" w:color="auto" w:fill="E7E6E6" w:themeFill="background2"/>
          </w:tcPr>
          <w:p w14:paraId="205D3FF6" w14:textId="77777777" w:rsidR="00675FF8" w:rsidRPr="008E5D38" w:rsidRDefault="00675FF8" w:rsidP="000F5E10">
            <w:pPr>
              <w:spacing w:line="240" w:lineRule="auto"/>
              <w:ind w:firstLine="0"/>
              <w:jc w:val="center"/>
              <w:rPr>
                <w:rFonts w:cs="Times New Roman"/>
                <w:sz w:val="24"/>
                <w:szCs w:val="24"/>
                <w:lang w:val="uk-UA"/>
              </w:rPr>
            </w:pPr>
            <w:proofErr w:type="spellStart"/>
            <w:r w:rsidRPr="008E5D38">
              <w:rPr>
                <w:rFonts w:cs="Times New Roman"/>
                <w:sz w:val="24"/>
                <w:szCs w:val="24"/>
                <w:lang w:val="uk-UA"/>
              </w:rPr>
              <w:t>Acc</w:t>
            </w:r>
            <w:proofErr w:type="spellEnd"/>
          </w:p>
        </w:tc>
        <w:tc>
          <w:tcPr>
            <w:tcW w:w="851" w:type="dxa"/>
            <w:shd w:val="clear" w:color="auto" w:fill="E7E6E6" w:themeFill="background2"/>
          </w:tcPr>
          <w:p w14:paraId="346B7B09" w14:textId="77777777" w:rsidR="00675FF8" w:rsidRPr="00F92FC8" w:rsidRDefault="00675FF8" w:rsidP="000F5E10">
            <w:pPr>
              <w:spacing w:line="240" w:lineRule="auto"/>
              <w:ind w:firstLine="0"/>
              <w:jc w:val="center"/>
              <w:rPr>
                <w:rFonts w:cs="Times New Roman"/>
                <w:sz w:val="24"/>
                <w:szCs w:val="24"/>
                <w:lang w:val="en-US"/>
              </w:rPr>
            </w:pPr>
            <w:r w:rsidRPr="008E5D38">
              <w:rPr>
                <w:rFonts w:cs="Times New Roman"/>
                <w:sz w:val="24"/>
                <w:szCs w:val="24"/>
                <w:lang w:val="uk-UA"/>
              </w:rPr>
              <w:t>P</w:t>
            </w:r>
            <w:r>
              <w:rPr>
                <w:rFonts w:cs="Times New Roman"/>
                <w:sz w:val="24"/>
                <w:szCs w:val="24"/>
                <w:lang w:val="en-US"/>
              </w:rPr>
              <w:t>r</w:t>
            </w:r>
          </w:p>
        </w:tc>
        <w:tc>
          <w:tcPr>
            <w:tcW w:w="850" w:type="dxa"/>
            <w:shd w:val="clear" w:color="auto" w:fill="E7E6E6" w:themeFill="background2"/>
          </w:tcPr>
          <w:p w14:paraId="1A5BEABA" w14:textId="77777777" w:rsidR="00675FF8" w:rsidRPr="00F92FC8" w:rsidRDefault="00675FF8" w:rsidP="000F5E10">
            <w:pPr>
              <w:spacing w:line="240" w:lineRule="auto"/>
              <w:ind w:firstLine="0"/>
              <w:jc w:val="center"/>
              <w:rPr>
                <w:rFonts w:cs="Times New Roman"/>
                <w:sz w:val="24"/>
                <w:szCs w:val="24"/>
                <w:lang w:val="en-US"/>
              </w:rPr>
            </w:pPr>
            <w:r w:rsidRPr="008E5D38">
              <w:rPr>
                <w:rFonts w:cs="Times New Roman"/>
                <w:sz w:val="24"/>
                <w:szCs w:val="24"/>
                <w:lang w:val="uk-UA"/>
              </w:rPr>
              <w:t>R</w:t>
            </w:r>
            <w:r>
              <w:rPr>
                <w:rFonts w:cs="Times New Roman"/>
                <w:sz w:val="24"/>
                <w:szCs w:val="24"/>
                <w:lang w:val="en-US"/>
              </w:rPr>
              <w:t>c</w:t>
            </w:r>
          </w:p>
        </w:tc>
        <w:tc>
          <w:tcPr>
            <w:tcW w:w="851" w:type="dxa"/>
            <w:shd w:val="clear" w:color="auto" w:fill="E7E6E6" w:themeFill="background2"/>
          </w:tcPr>
          <w:p w14:paraId="5348AEF8" w14:textId="77777777" w:rsidR="00675FF8" w:rsidRPr="008E5D38" w:rsidRDefault="00675FF8" w:rsidP="000F5E10">
            <w:pPr>
              <w:spacing w:line="240" w:lineRule="auto"/>
              <w:ind w:firstLine="0"/>
              <w:jc w:val="center"/>
              <w:rPr>
                <w:rFonts w:cs="Times New Roman"/>
                <w:sz w:val="24"/>
                <w:szCs w:val="24"/>
                <w:lang w:val="uk-UA"/>
              </w:rPr>
            </w:pPr>
            <w:r w:rsidRPr="008E5D38">
              <w:rPr>
                <w:rFonts w:cs="Times New Roman"/>
                <w:sz w:val="24"/>
                <w:szCs w:val="24"/>
                <w:lang w:val="uk-UA"/>
              </w:rPr>
              <w:t>F1</w:t>
            </w:r>
          </w:p>
        </w:tc>
        <w:tc>
          <w:tcPr>
            <w:tcW w:w="850" w:type="dxa"/>
            <w:shd w:val="clear" w:color="auto" w:fill="E7E6E6" w:themeFill="background2"/>
          </w:tcPr>
          <w:p w14:paraId="266D5249" w14:textId="77777777" w:rsidR="00675FF8" w:rsidRPr="008E5D38" w:rsidRDefault="00675FF8" w:rsidP="000F5E10">
            <w:pPr>
              <w:spacing w:line="240" w:lineRule="auto"/>
              <w:ind w:firstLine="0"/>
              <w:jc w:val="center"/>
              <w:rPr>
                <w:rFonts w:cs="Times New Roman"/>
                <w:sz w:val="24"/>
                <w:szCs w:val="24"/>
                <w:lang w:val="uk-UA"/>
              </w:rPr>
            </w:pPr>
            <w:r w:rsidRPr="008E5D38">
              <w:rPr>
                <w:rFonts w:cs="Times New Roman"/>
                <w:sz w:val="24"/>
                <w:szCs w:val="24"/>
                <w:lang w:val="uk-UA"/>
              </w:rPr>
              <w:t>AUC</w:t>
            </w:r>
          </w:p>
        </w:tc>
      </w:tr>
      <w:tr w:rsidR="00675FF8" w:rsidRPr="008E5D38" w14:paraId="79612EBD" w14:textId="77777777" w:rsidTr="000F5E10">
        <w:tc>
          <w:tcPr>
            <w:tcW w:w="1413" w:type="dxa"/>
            <w:vMerge/>
            <w:vAlign w:val="bottom"/>
          </w:tcPr>
          <w:p w14:paraId="0911EAFF" w14:textId="77777777" w:rsidR="00675FF8" w:rsidRPr="008E5D38" w:rsidRDefault="00675FF8" w:rsidP="000F5E10">
            <w:pPr>
              <w:spacing w:line="240" w:lineRule="auto"/>
              <w:ind w:firstLine="0"/>
              <w:rPr>
                <w:rFonts w:cs="Times New Roman"/>
                <w:color w:val="000000"/>
                <w:sz w:val="24"/>
                <w:szCs w:val="24"/>
                <w:lang w:val="uk-UA"/>
              </w:rPr>
            </w:pPr>
          </w:p>
        </w:tc>
        <w:tc>
          <w:tcPr>
            <w:tcW w:w="8363" w:type="dxa"/>
            <w:gridSpan w:val="10"/>
            <w:vAlign w:val="center"/>
          </w:tcPr>
          <w:p w14:paraId="0F70E72C" w14:textId="77777777" w:rsidR="00675FF8" w:rsidRPr="008E5D38" w:rsidRDefault="00675FF8" w:rsidP="000F5E10">
            <w:pPr>
              <w:spacing w:line="240" w:lineRule="auto"/>
              <w:ind w:firstLine="0"/>
              <w:jc w:val="center"/>
              <w:rPr>
                <w:rFonts w:cs="Times New Roman"/>
                <w:sz w:val="24"/>
                <w:szCs w:val="24"/>
                <w:lang w:val="uk-UA"/>
              </w:rPr>
            </w:pPr>
            <w:proofErr w:type="spellStart"/>
            <w:r w:rsidRPr="008E5D38">
              <w:rPr>
                <w:rFonts w:cs="Times New Roman"/>
                <w:sz w:val="24"/>
                <w:szCs w:val="24"/>
                <w:lang w:val="uk-UA"/>
              </w:rPr>
              <w:t>Physical</w:t>
            </w:r>
            <w:proofErr w:type="spellEnd"/>
          </w:p>
        </w:tc>
      </w:tr>
      <w:bookmarkEnd w:id="31"/>
      <w:tr w:rsidR="00675FF8" w:rsidRPr="008E5D38" w14:paraId="660F8E3B" w14:textId="77777777" w:rsidTr="000F5E10">
        <w:tc>
          <w:tcPr>
            <w:tcW w:w="1413" w:type="dxa"/>
          </w:tcPr>
          <w:p w14:paraId="204B0BDD"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sz w:val="24"/>
                <w:szCs w:val="24"/>
                <w:lang w:val="uk-UA"/>
              </w:rPr>
              <w:t>LR</w:t>
            </w:r>
          </w:p>
        </w:tc>
        <w:tc>
          <w:tcPr>
            <w:tcW w:w="850" w:type="dxa"/>
            <w:vAlign w:val="bottom"/>
          </w:tcPr>
          <w:p w14:paraId="7A12D2D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0,927</w:t>
            </w:r>
          </w:p>
        </w:tc>
        <w:tc>
          <w:tcPr>
            <w:tcW w:w="851" w:type="dxa"/>
            <w:vAlign w:val="bottom"/>
          </w:tcPr>
          <w:p w14:paraId="3F3016E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0,904</w:t>
            </w:r>
          </w:p>
        </w:tc>
        <w:tc>
          <w:tcPr>
            <w:tcW w:w="850" w:type="dxa"/>
            <w:vAlign w:val="bottom"/>
          </w:tcPr>
          <w:p w14:paraId="32EB021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0,853</w:t>
            </w:r>
          </w:p>
        </w:tc>
        <w:tc>
          <w:tcPr>
            <w:tcW w:w="851" w:type="dxa"/>
            <w:vAlign w:val="bottom"/>
          </w:tcPr>
          <w:p w14:paraId="7CBB2CD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0,872</w:t>
            </w:r>
          </w:p>
        </w:tc>
        <w:tc>
          <w:tcPr>
            <w:tcW w:w="800" w:type="dxa"/>
            <w:vAlign w:val="bottom"/>
          </w:tcPr>
          <w:p w14:paraId="33B3950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0,971</w:t>
            </w:r>
          </w:p>
        </w:tc>
        <w:tc>
          <w:tcPr>
            <w:tcW w:w="759" w:type="dxa"/>
            <w:vAlign w:val="bottom"/>
          </w:tcPr>
          <w:p w14:paraId="0B685F65"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0,889</w:t>
            </w:r>
          </w:p>
        </w:tc>
        <w:tc>
          <w:tcPr>
            <w:tcW w:w="851" w:type="dxa"/>
            <w:vAlign w:val="bottom"/>
          </w:tcPr>
          <w:p w14:paraId="3E206E3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0,797</w:t>
            </w:r>
          </w:p>
        </w:tc>
        <w:tc>
          <w:tcPr>
            <w:tcW w:w="850" w:type="dxa"/>
            <w:vAlign w:val="bottom"/>
          </w:tcPr>
          <w:p w14:paraId="7D3153F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0,809</w:t>
            </w:r>
          </w:p>
        </w:tc>
        <w:tc>
          <w:tcPr>
            <w:tcW w:w="851" w:type="dxa"/>
            <w:vAlign w:val="bottom"/>
          </w:tcPr>
          <w:p w14:paraId="686E89E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0,787</w:t>
            </w:r>
          </w:p>
        </w:tc>
        <w:tc>
          <w:tcPr>
            <w:tcW w:w="850" w:type="dxa"/>
            <w:shd w:val="clear" w:color="auto" w:fill="E7E6E6" w:themeFill="background2"/>
            <w:vAlign w:val="bottom"/>
          </w:tcPr>
          <w:p w14:paraId="73AD9A90"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0,937</w:t>
            </w:r>
          </w:p>
        </w:tc>
      </w:tr>
      <w:tr w:rsidR="00675FF8" w:rsidRPr="008E5D38" w14:paraId="1A8D87CB" w14:textId="77777777" w:rsidTr="000F5E10">
        <w:tc>
          <w:tcPr>
            <w:tcW w:w="1413" w:type="dxa"/>
            <w:vAlign w:val="bottom"/>
          </w:tcPr>
          <w:p w14:paraId="7DD05A73"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KNN</w:t>
            </w:r>
          </w:p>
        </w:tc>
        <w:tc>
          <w:tcPr>
            <w:tcW w:w="850" w:type="dxa"/>
            <w:vAlign w:val="bottom"/>
          </w:tcPr>
          <w:p w14:paraId="3D2AF8F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0,944</w:t>
            </w:r>
          </w:p>
        </w:tc>
        <w:tc>
          <w:tcPr>
            <w:tcW w:w="851" w:type="dxa"/>
            <w:vAlign w:val="bottom"/>
          </w:tcPr>
          <w:p w14:paraId="349F14F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0,925</w:t>
            </w:r>
          </w:p>
        </w:tc>
        <w:tc>
          <w:tcPr>
            <w:tcW w:w="850" w:type="dxa"/>
            <w:vAlign w:val="bottom"/>
          </w:tcPr>
          <w:p w14:paraId="55F5439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0,897</w:t>
            </w:r>
          </w:p>
        </w:tc>
        <w:tc>
          <w:tcPr>
            <w:tcW w:w="851" w:type="dxa"/>
            <w:vAlign w:val="bottom"/>
          </w:tcPr>
          <w:p w14:paraId="3D2FDB1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0,907</w:t>
            </w:r>
          </w:p>
        </w:tc>
        <w:tc>
          <w:tcPr>
            <w:tcW w:w="800" w:type="dxa"/>
            <w:vAlign w:val="bottom"/>
          </w:tcPr>
          <w:p w14:paraId="6FF4E14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0,962</w:t>
            </w:r>
          </w:p>
        </w:tc>
        <w:tc>
          <w:tcPr>
            <w:tcW w:w="759" w:type="dxa"/>
            <w:vAlign w:val="bottom"/>
          </w:tcPr>
          <w:p w14:paraId="2072B45D"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0,870</w:t>
            </w:r>
          </w:p>
        </w:tc>
        <w:tc>
          <w:tcPr>
            <w:tcW w:w="851" w:type="dxa"/>
            <w:vAlign w:val="bottom"/>
          </w:tcPr>
          <w:p w14:paraId="6B7E125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0,720</w:t>
            </w:r>
          </w:p>
        </w:tc>
        <w:tc>
          <w:tcPr>
            <w:tcW w:w="850" w:type="dxa"/>
            <w:vAlign w:val="bottom"/>
          </w:tcPr>
          <w:p w14:paraId="5E92D3D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0,729</w:t>
            </w:r>
          </w:p>
        </w:tc>
        <w:tc>
          <w:tcPr>
            <w:tcW w:w="851" w:type="dxa"/>
            <w:vAlign w:val="bottom"/>
          </w:tcPr>
          <w:p w14:paraId="41D6EF7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0,710</w:t>
            </w:r>
          </w:p>
        </w:tc>
        <w:tc>
          <w:tcPr>
            <w:tcW w:w="850" w:type="dxa"/>
            <w:vAlign w:val="bottom"/>
          </w:tcPr>
          <w:p w14:paraId="6DACD5A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0,864</w:t>
            </w:r>
          </w:p>
        </w:tc>
      </w:tr>
      <w:tr w:rsidR="00675FF8" w:rsidRPr="008E5D38" w14:paraId="5A684FAC" w14:textId="77777777" w:rsidTr="000F5E10">
        <w:tc>
          <w:tcPr>
            <w:tcW w:w="1413" w:type="dxa"/>
            <w:vAlign w:val="bottom"/>
          </w:tcPr>
          <w:p w14:paraId="429F30AA"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SVC</w:t>
            </w:r>
          </w:p>
        </w:tc>
        <w:tc>
          <w:tcPr>
            <w:tcW w:w="850" w:type="dxa"/>
            <w:vAlign w:val="bottom"/>
          </w:tcPr>
          <w:p w14:paraId="701AD341"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0,927</w:t>
            </w:r>
          </w:p>
        </w:tc>
        <w:tc>
          <w:tcPr>
            <w:tcW w:w="851" w:type="dxa"/>
            <w:vAlign w:val="bottom"/>
          </w:tcPr>
          <w:p w14:paraId="50275B3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0,917</w:t>
            </w:r>
          </w:p>
        </w:tc>
        <w:tc>
          <w:tcPr>
            <w:tcW w:w="850" w:type="dxa"/>
            <w:vAlign w:val="bottom"/>
          </w:tcPr>
          <w:p w14:paraId="10E3883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0,858</w:t>
            </w:r>
          </w:p>
        </w:tc>
        <w:tc>
          <w:tcPr>
            <w:tcW w:w="851" w:type="dxa"/>
            <w:vAlign w:val="bottom"/>
          </w:tcPr>
          <w:p w14:paraId="03EDEFD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0,881</w:t>
            </w:r>
          </w:p>
        </w:tc>
        <w:tc>
          <w:tcPr>
            <w:tcW w:w="800" w:type="dxa"/>
            <w:vAlign w:val="bottom"/>
          </w:tcPr>
          <w:p w14:paraId="5A16CB9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0,957</w:t>
            </w:r>
          </w:p>
        </w:tc>
        <w:tc>
          <w:tcPr>
            <w:tcW w:w="759" w:type="dxa"/>
            <w:vAlign w:val="bottom"/>
          </w:tcPr>
          <w:p w14:paraId="378E554D"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0,889</w:t>
            </w:r>
          </w:p>
        </w:tc>
        <w:tc>
          <w:tcPr>
            <w:tcW w:w="851" w:type="dxa"/>
            <w:vAlign w:val="bottom"/>
          </w:tcPr>
          <w:p w14:paraId="6A6B29D6"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0,838</w:t>
            </w:r>
          </w:p>
        </w:tc>
        <w:tc>
          <w:tcPr>
            <w:tcW w:w="850" w:type="dxa"/>
            <w:vAlign w:val="bottom"/>
          </w:tcPr>
          <w:p w14:paraId="2C30DFC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0,809</w:t>
            </w:r>
          </w:p>
        </w:tc>
        <w:tc>
          <w:tcPr>
            <w:tcW w:w="851" w:type="dxa"/>
            <w:vAlign w:val="bottom"/>
          </w:tcPr>
          <w:p w14:paraId="6A063B8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0,814</w:t>
            </w:r>
          </w:p>
        </w:tc>
        <w:tc>
          <w:tcPr>
            <w:tcW w:w="850" w:type="dxa"/>
            <w:vAlign w:val="bottom"/>
          </w:tcPr>
          <w:p w14:paraId="0C274AA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0,916</w:t>
            </w:r>
          </w:p>
        </w:tc>
      </w:tr>
      <w:tr w:rsidR="00675FF8" w:rsidRPr="008E5D38" w14:paraId="1AB3D240" w14:textId="77777777" w:rsidTr="000F5E10">
        <w:tc>
          <w:tcPr>
            <w:tcW w:w="1413" w:type="dxa"/>
            <w:vAlign w:val="bottom"/>
          </w:tcPr>
          <w:p w14:paraId="6EC5533F"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RF</w:t>
            </w:r>
          </w:p>
        </w:tc>
        <w:tc>
          <w:tcPr>
            <w:tcW w:w="850" w:type="dxa"/>
            <w:shd w:val="clear" w:color="auto" w:fill="E7E6E6" w:themeFill="background2"/>
            <w:vAlign w:val="bottom"/>
          </w:tcPr>
          <w:p w14:paraId="231788F5"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0,969</w:t>
            </w:r>
          </w:p>
        </w:tc>
        <w:tc>
          <w:tcPr>
            <w:tcW w:w="851" w:type="dxa"/>
            <w:shd w:val="clear" w:color="auto" w:fill="E7E6E6" w:themeFill="background2"/>
            <w:vAlign w:val="bottom"/>
          </w:tcPr>
          <w:p w14:paraId="58EDD63A"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0,962</w:t>
            </w:r>
          </w:p>
        </w:tc>
        <w:tc>
          <w:tcPr>
            <w:tcW w:w="850" w:type="dxa"/>
            <w:shd w:val="clear" w:color="auto" w:fill="E7E6E6" w:themeFill="background2"/>
            <w:vAlign w:val="bottom"/>
          </w:tcPr>
          <w:p w14:paraId="374043E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0,947</w:t>
            </w:r>
          </w:p>
        </w:tc>
        <w:tc>
          <w:tcPr>
            <w:tcW w:w="851" w:type="dxa"/>
            <w:shd w:val="clear" w:color="auto" w:fill="E7E6E6" w:themeFill="background2"/>
            <w:vAlign w:val="bottom"/>
          </w:tcPr>
          <w:p w14:paraId="37794CF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0,953</w:t>
            </w:r>
          </w:p>
        </w:tc>
        <w:tc>
          <w:tcPr>
            <w:tcW w:w="800" w:type="dxa"/>
            <w:shd w:val="clear" w:color="auto" w:fill="E7E6E6" w:themeFill="background2"/>
            <w:vAlign w:val="bottom"/>
          </w:tcPr>
          <w:p w14:paraId="438B1A2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0,989</w:t>
            </w:r>
          </w:p>
        </w:tc>
        <w:tc>
          <w:tcPr>
            <w:tcW w:w="759" w:type="dxa"/>
            <w:vAlign w:val="bottom"/>
          </w:tcPr>
          <w:p w14:paraId="4A76B291"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0,778</w:t>
            </w:r>
          </w:p>
        </w:tc>
        <w:tc>
          <w:tcPr>
            <w:tcW w:w="851" w:type="dxa"/>
            <w:vAlign w:val="bottom"/>
          </w:tcPr>
          <w:p w14:paraId="46AD363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0,532</w:t>
            </w:r>
          </w:p>
        </w:tc>
        <w:tc>
          <w:tcPr>
            <w:tcW w:w="850" w:type="dxa"/>
            <w:vAlign w:val="bottom"/>
          </w:tcPr>
          <w:p w14:paraId="7E050DFA"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0,551</w:t>
            </w:r>
          </w:p>
        </w:tc>
        <w:tc>
          <w:tcPr>
            <w:tcW w:w="851" w:type="dxa"/>
            <w:vAlign w:val="bottom"/>
          </w:tcPr>
          <w:p w14:paraId="22F62CA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0,541</w:t>
            </w:r>
          </w:p>
        </w:tc>
        <w:tc>
          <w:tcPr>
            <w:tcW w:w="850" w:type="dxa"/>
            <w:vAlign w:val="bottom"/>
          </w:tcPr>
          <w:p w14:paraId="591BCDD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0,760</w:t>
            </w:r>
          </w:p>
        </w:tc>
      </w:tr>
      <w:tr w:rsidR="00675FF8" w:rsidRPr="008E5D38" w14:paraId="3135FD37" w14:textId="77777777" w:rsidTr="000F5E10">
        <w:tc>
          <w:tcPr>
            <w:tcW w:w="1413" w:type="dxa"/>
            <w:vAlign w:val="bottom"/>
          </w:tcPr>
          <w:p w14:paraId="7F95965F"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GB</w:t>
            </w:r>
          </w:p>
        </w:tc>
        <w:tc>
          <w:tcPr>
            <w:tcW w:w="850" w:type="dxa"/>
            <w:vAlign w:val="bottom"/>
          </w:tcPr>
          <w:p w14:paraId="28B6B266"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0,969</w:t>
            </w:r>
          </w:p>
        </w:tc>
        <w:tc>
          <w:tcPr>
            <w:tcW w:w="851" w:type="dxa"/>
            <w:vAlign w:val="bottom"/>
          </w:tcPr>
          <w:p w14:paraId="03E6BE8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0,901</w:t>
            </w:r>
          </w:p>
        </w:tc>
        <w:tc>
          <w:tcPr>
            <w:tcW w:w="850" w:type="dxa"/>
            <w:vAlign w:val="bottom"/>
          </w:tcPr>
          <w:p w14:paraId="462757B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0,906</w:t>
            </w:r>
          </w:p>
        </w:tc>
        <w:tc>
          <w:tcPr>
            <w:tcW w:w="851" w:type="dxa"/>
            <w:vAlign w:val="bottom"/>
          </w:tcPr>
          <w:p w14:paraId="6E5C12AA"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0,903</w:t>
            </w:r>
          </w:p>
        </w:tc>
        <w:tc>
          <w:tcPr>
            <w:tcW w:w="800" w:type="dxa"/>
            <w:vAlign w:val="bottom"/>
          </w:tcPr>
          <w:p w14:paraId="5D44FD2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0,996</w:t>
            </w:r>
          </w:p>
        </w:tc>
        <w:tc>
          <w:tcPr>
            <w:tcW w:w="759" w:type="dxa"/>
            <w:vAlign w:val="bottom"/>
          </w:tcPr>
          <w:p w14:paraId="3AB031C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vAlign w:val="bottom"/>
          </w:tcPr>
          <w:p w14:paraId="1473A2FA"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0,626</w:t>
            </w:r>
          </w:p>
        </w:tc>
        <w:tc>
          <w:tcPr>
            <w:tcW w:w="850" w:type="dxa"/>
            <w:vAlign w:val="bottom"/>
          </w:tcPr>
          <w:p w14:paraId="333FFCF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0,676</w:t>
            </w:r>
          </w:p>
        </w:tc>
        <w:tc>
          <w:tcPr>
            <w:tcW w:w="851" w:type="dxa"/>
            <w:vAlign w:val="bottom"/>
          </w:tcPr>
          <w:p w14:paraId="38D7F5F5"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0,643</w:t>
            </w:r>
          </w:p>
        </w:tc>
        <w:tc>
          <w:tcPr>
            <w:tcW w:w="850" w:type="dxa"/>
            <w:vAlign w:val="bottom"/>
          </w:tcPr>
          <w:p w14:paraId="50037F4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0,835</w:t>
            </w:r>
          </w:p>
        </w:tc>
      </w:tr>
      <w:tr w:rsidR="00675FF8" w:rsidRPr="008E5D38" w14:paraId="754F8D6B" w14:textId="77777777" w:rsidTr="000F5E10">
        <w:tc>
          <w:tcPr>
            <w:tcW w:w="1413" w:type="dxa"/>
            <w:vAlign w:val="bottom"/>
          </w:tcPr>
          <w:p w14:paraId="7F3FF294"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DT</w:t>
            </w:r>
          </w:p>
        </w:tc>
        <w:tc>
          <w:tcPr>
            <w:tcW w:w="850" w:type="dxa"/>
            <w:vAlign w:val="bottom"/>
          </w:tcPr>
          <w:p w14:paraId="534A228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0,931</w:t>
            </w:r>
          </w:p>
        </w:tc>
        <w:tc>
          <w:tcPr>
            <w:tcW w:w="851" w:type="dxa"/>
            <w:vAlign w:val="bottom"/>
          </w:tcPr>
          <w:p w14:paraId="5E1BA48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0,847</w:t>
            </w:r>
          </w:p>
        </w:tc>
        <w:tc>
          <w:tcPr>
            <w:tcW w:w="850" w:type="dxa"/>
            <w:vAlign w:val="bottom"/>
          </w:tcPr>
          <w:p w14:paraId="6583C92D"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0,876</w:t>
            </w:r>
          </w:p>
        </w:tc>
        <w:tc>
          <w:tcPr>
            <w:tcW w:w="851" w:type="dxa"/>
            <w:vAlign w:val="bottom"/>
          </w:tcPr>
          <w:p w14:paraId="0BC9A00A"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0,859</w:t>
            </w:r>
          </w:p>
        </w:tc>
        <w:tc>
          <w:tcPr>
            <w:tcW w:w="800" w:type="dxa"/>
            <w:vAlign w:val="bottom"/>
          </w:tcPr>
          <w:p w14:paraId="510D473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0,947</w:t>
            </w:r>
          </w:p>
        </w:tc>
        <w:tc>
          <w:tcPr>
            <w:tcW w:w="759" w:type="dxa"/>
            <w:vAlign w:val="bottom"/>
          </w:tcPr>
          <w:p w14:paraId="05711F6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vAlign w:val="bottom"/>
          </w:tcPr>
          <w:p w14:paraId="5FCEB53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0,666</w:t>
            </w:r>
          </w:p>
        </w:tc>
        <w:tc>
          <w:tcPr>
            <w:tcW w:w="850" w:type="dxa"/>
            <w:vAlign w:val="bottom"/>
          </w:tcPr>
          <w:p w14:paraId="180BEAE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0,635</w:t>
            </w:r>
          </w:p>
        </w:tc>
        <w:tc>
          <w:tcPr>
            <w:tcW w:w="851" w:type="dxa"/>
            <w:vAlign w:val="bottom"/>
          </w:tcPr>
          <w:p w14:paraId="1C3FA8E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0,643</w:t>
            </w:r>
          </w:p>
        </w:tc>
        <w:tc>
          <w:tcPr>
            <w:tcW w:w="850" w:type="dxa"/>
            <w:vAlign w:val="bottom"/>
          </w:tcPr>
          <w:p w14:paraId="513EE7CD"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0,693</w:t>
            </w:r>
          </w:p>
        </w:tc>
      </w:tr>
      <w:tr w:rsidR="00675FF8" w:rsidRPr="008E5D38" w14:paraId="411D39DE" w14:textId="77777777" w:rsidTr="000F5E10">
        <w:tc>
          <w:tcPr>
            <w:tcW w:w="1413" w:type="dxa"/>
            <w:vAlign w:val="bottom"/>
          </w:tcPr>
          <w:p w14:paraId="07F13BEF"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MLP</w:t>
            </w:r>
          </w:p>
        </w:tc>
        <w:tc>
          <w:tcPr>
            <w:tcW w:w="850" w:type="dxa"/>
            <w:vAlign w:val="bottom"/>
          </w:tcPr>
          <w:p w14:paraId="4C94EF41"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0,958</w:t>
            </w:r>
          </w:p>
        </w:tc>
        <w:tc>
          <w:tcPr>
            <w:tcW w:w="851" w:type="dxa"/>
            <w:vAlign w:val="bottom"/>
          </w:tcPr>
          <w:p w14:paraId="08AB69A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0,953</w:t>
            </w:r>
          </w:p>
        </w:tc>
        <w:tc>
          <w:tcPr>
            <w:tcW w:w="850" w:type="dxa"/>
            <w:vAlign w:val="bottom"/>
          </w:tcPr>
          <w:p w14:paraId="3300173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0,929</w:t>
            </w:r>
          </w:p>
        </w:tc>
        <w:tc>
          <w:tcPr>
            <w:tcW w:w="851" w:type="dxa"/>
            <w:vAlign w:val="bottom"/>
          </w:tcPr>
          <w:p w14:paraId="2588392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0,939</w:t>
            </w:r>
          </w:p>
        </w:tc>
        <w:tc>
          <w:tcPr>
            <w:tcW w:w="800" w:type="dxa"/>
            <w:vAlign w:val="bottom"/>
          </w:tcPr>
          <w:p w14:paraId="76057DA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0,989</w:t>
            </w:r>
          </w:p>
        </w:tc>
        <w:tc>
          <w:tcPr>
            <w:tcW w:w="759" w:type="dxa"/>
            <w:vAlign w:val="bottom"/>
          </w:tcPr>
          <w:p w14:paraId="4BB1A25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0,852</w:t>
            </w:r>
          </w:p>
        </w:tc>
        <w:tc>
          <w:tcPr>
            <w:tcW w:w="851" w:type="dxa"/>
            <w:vAlign w:val="bottom"/>
          </w:tcPr>
          <w:p w14:paraId="78ADD26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0,744</w:t>
            </w:r>
          </w:p>
        </w:tc>
        <w:tc>
          <w:tcPr>
            <w:tcW w:w="850" w:type="dxa"/>
            <w:vAlign w:val="bottom"/>
          </w:tcPr>
          <w:p w14:paraId="3F6E6BE0"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0,715</w:t>
            </w:r>
          </w:p>
        </w:tc>
        <w:tc>
          <w:tcPr>
            <w:tcW w:w="851" w:type="dxa"/>
            <w:vAlign w:val="bottom"/>
          </w:tcPr>
          <w:p w14:paraId="0A2D46E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0,721</w:t>
            </w:r>
          </w:p>
        </w:tc>
        <w:tc>
          <w:tcPr>
            <w:tcW w:w="850" w:type="dxa"/>
            <w:vAlign w:val="bottom"/>
          </w:tcPr>
          <w:p w14:paraId="0606775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0,821</w:t>
            </w:r>
          </w:p>
        </w:tc>
      </w:tr>
      <w:tr w:rsidR="00675FF8" w:rsidRPr="008E5D38" w14:paraId="12D8264F" w14:textId="77777777" w:rsidTr="000F5E10">
        <w:tc>
          <w:tcPr>
            <w:tcW w:w="1413" w:type="dxa"/>
            <w:vAlign w:val="bottom"/>
          </w:tcPr>
          <w:p w14:paraId="1941DDC1"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LSVC</w:t>
            </w:r>
          </w:p>
        </w:tc>
        <w:tc>
          <w:tcPr>
            <w:tcW w:w="850" w:type="dxa"/>
            <w:vAlign w:val="bottom"/>
          </w:tcPr>
          <w:p w14:paraId="0EE5025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0,931</w:t>
            </w:r>
          </w:p>
        </w:tc>
        <w:tc>
          <w:tcPr>
            <w:tcW w:w="851" w:type="dxa"/>
            <w:vAlign w:val="bottom"/>
          </w:tcPr>
          <w:p w14:paraId="02988E0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0,929</w:t>
            </w:r>
          </w:p>
        </w:tc>
        <w:tc>
          <w:tcPr>
            <w:tcW w:w="850" w:type="dxa"/>
            <w:vAlign w:val="bottom"/>
          </w:tcPr>
          <w:p w14:paraId="318DF0D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0,847</w:t>
            </w:r>
          </w:p>
        </w:tc>
        <w:tc>
          <w:tcPr>
            <w:tcW w:w="851" w:type="dxa"/>
            <w:vAlign w:val="bottom"/>
          </w:tcPr>
          <w:p w14:paraId="2D5C844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0,868</w:t>
            </w:r>
          </w:p>
        </w:tc>
        <w:tc>
          <w:tcPr>
            <w:tcW w:w="800" w:type="dxa"/>
            <w:vAlign w:val="bottom"/>
          </w:tcPr>
          <w:p w14:paraId="514C70E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0,967</w:t>
            </w:r>
          </w:p>
        </w:tc>
        <w:tc>
          <w:tcPr>
            <w:tcW w:w="759" w:type="dxa"/>
            <w:shd w:val="clear" w:color="auto" w:fill="E7E6E6" w:themeFill="background2"/>
            <w:vAlign w:val="bottom"/>
          </w:tcPr>
          <w:p w14:paraId="7C948CE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0,907</w:t>
            </w:r>
          </w:p>
        </w:tc>
        <w:tc>
          <w:tcPr>
            <w:tcW w:w="851" w:type="dxa"/>
            <w:shd w:val="clear" w:color="auto" w:fill="E7E6E6" w:themeFill="background2"/>
            <w:vAlign w:val="bottom"/>
          </w:tcPr>
          <w:p w14:paraId="69EEA08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0,890</w:t>
            </w:r>
          </w:p>
        </w:tc>
        <w:tc>
          <w:tcPr>
            <w:tcW w:w="850" w:type="dxa"/>
            <w:shd w:val="clear" w:color="auto" w:fill="E7E6E6" w:themeFill="background2"/>
            <w:vAlign w:val="bottom"/>
          </w:tcPr>
          <w:p w14:paraId="0292669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0,892</w:t>
            </w:r>
          </w:p>
        </w:tc>
        <w:tc>
          <w:tcPr>
            <w:tcW w:w="851" w:type="dxa"/>
            <w:shd w:val="clear" w:color="auto" w:fill="E7E6E6" w:themeFill="background2"/>
            <w:vAlign w:val="bottom"/>
          </w:tcPr>
          <w:p w14:paraId="45768420"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0,875</w:t>
            </w:r>
          </w:p>
        </w:tc>
        <w:tc>
          <w:tcPr>
            <w:tcW w:w="850" w:type="dxa"/>
            <w:vAlign w:val="bottom"/>
          </w:tcPr>
          <w:p w14:paraId="6EB78E3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0,918</w:t>
            </w:r>
          </w:p>
        </w:tc>
      </w:tr>
      <w:tr w:rsidR="00675FF8" w:rsidRPr="008E5D38" w14:paraId="35350F64" w14:textId="77777777" w:rsidTr="000F5E10">
        <w:tc>
          <w:tcPr>
            <w:tcW w:w="1413" w:type="dxa"/>
            <w:vAlign w:val="bottom"/>
          </w:tcPr>
          <w:p w14:paraId="09425315"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GP</w:t>
            </w:r>
          </w:p>
        </w:tc>
        <w:tc>
          <w:tcPr>
            <w:tcW w:w="850" w:type="dxa"/>
            <w:vAlign w:val="bottom"/>
          </w:tcPr>
          <w:p w14:paraId="507A10D0"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0,927</w:t>
            </w:r>
          </w:p>
        </w:tc>
        <w:tc>
          <w:tcPr>
            <w:tcW w:w="851" w:type="dxa"/>
            <w:vAlign w:val="bottom"/>
          </w:tcPr>
          <w:p w14:paraId="75E3E0A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0,838</w:t>
            </w:r>
          </w:p>
        </w:tc>
        <w:tc>
          <w:tcPr>
            <w:tcW w:w="850" w:type="dxa"/>
            <w:vAlign w:val="bottom"/>
          </w:tcPr>
          <w:p w14:paraId="422DCEB1"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0,831</w:t>
            </w:r>
          </w:p>
        </w:tc>
        <w:tc>
          <w:tcPr>
            <w:tcW w:w="851" w:type="dxa"/>
            <w:vAlign w:val="bottom"/>
          </w:tcPr>
          <w:p w14:paraId="725F315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0,834</w:t>
            </w:r>
          </w:p>
        </w:tc>
        <w:tc>
          <w:tcPr>
            <w:tcW w:w="800" w:type="dxa"/>
            <w:vAlign w:val="bottom"/>
          </w:tcPr>
          <w:p w14:paraId="48F4DD0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0,975</w:t>
            </w:r>
          </w:p>
        </w:tc>
        <w:tc>
          <w:tcPr>
            <w:tcW w:w="759" w:type="dxa"/>
            <w:vAlign w:val="bottom"/>
          </w:tcPr>
          <w:p w14:paraId="74D02A4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vAlign w:val="bottom"/>
          </w:tcPr>
          <w:p w14:paraId="70F31D11"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0,651</w:t>
            </w:r>
          </w:p>
        </w:tc>
        <w:tc>
          <w:tcPr>
            <w:tcW w:w="850" w:type="dxa"/>
            <w:vAlign w:val="bottom"/>
          </w:tcPr>
          <w:p w14:paraId="39AEFA6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0,632</w:t>
            </w:r>
          </w:p>
        </w:tc>
        <w:tc>
          <w:tcPr>
            <w:tcW w:w="851" w:type="dxa"/>
            <w:vAlign w:val="bottom"/>
          </w:tcPr>
          <w:p w14:paraId="08C92A8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0,632</w:t>
            </w:r>
          </w:p>
        </w:tc>
        <w:tc>
          <w:tcPr>
            <w:tcW w:w="850" w:type="dxa"/>
            <w:vAlign w:val="bottom"/>
          </w:tcPr>
          <w:p w14:paraId="2871EA45"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0,928</w:t>
            </w:r>
          </w:p>
        </w:tc>
      </w:tr>
      <w:tr w:rsidR="00675FF8" w:rsidRPr="008E5D38" w14:paraId="2A35A61F" w14:textId="77777777" w:rsidTr="000F5E10">
        <w:tc>
          <w:tcPr>
            <w:tcW w:w="1413" w:type="dxa"/>
            <w:vAlign w:val="bottom"/>
          </w:tcPr>
          <w:p w14:paraId="4F9C3D41"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AB</w:t>
            </w:r>
          </w:p>
        </w:tc>
        <w:tc>
          <w:tcPr>
            <w:tcW w:w="850" w:type="dxa"/>
            <w:vAlign w:val="bottom"/>
          </w:tcPr>
          <w:p w14:paraId="37E6BCD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0,962</w:t>
            </w:r>
          </w:p>
        </w:tc>
        <w:tc>
          <w:tcPr>
            <w:tcW w:w="851" w:type="dxa"/>
            <w:vAlign w:val="bottom"/>
          </w:tcPr>
          <w:p w14:paraId="29E7FA06"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0,957</w:t>
            </w:r>
          </w:p>
        </w:tc>
        <w:tc>
          <w:tcPr>
            <w:tcW w:w="850" w:type="dxa"/>
            <w:vAlign w:val="bottom"/>
          </w:tcPr>
          <w:p w14:paraId="436F713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0,929</w:t>
            </w:r>
          </w:p>
        </w:tc>
        <w:tc>
          <w:tcPr>
            <w:tcW w:w="851" w:type="dxa"/>
            <w:vAlign w:val="bottom"/>
          </w:tcPr>
          <w:p w14:paraId="2556942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0,939</w:t>
            </w:r>
          </w:p>
        </w:tc>
        <w:tc>
          <w:tcPr>
            <w:tcW w:w="800" w:type="dxa"/>
            <w:vAlign w:val="bottom"/>
          </w:tcPr>
          <w:p w14:paraId="057DB7B1"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0,983</w:t>
            </w:r>
          </w:p>
        </w:tc>
        <w:tc>
          <w:tcPr>
            <w:tcW w:w="759" w:type="dxa"/>
            <w:vAlign w:val="bottom"/>
          </w:tcPr>
          <w:p w14:paraId="42FCC4E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vAlign w:val="bottom"/>
          </w:tcPr>
          <w:p w14:paraId="761A0C28"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0,651</w:t>
            </w:r>
          </w:p>
        </w:tc>
        <w:tc>
          <w:tcPr>
            <w:tcW w:w="850" w:type="dxa"/>
            <w:vAlign w:val="bottom"/>
          </w:tcPr>
          <w:p w14:paraId="6051569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0,672</w:t>
            </w:r>
          </w:p>
        </w:tc>
        <w:tc>
          <w:tcPr>
            <w:tcW w:w="851" w:type="dxa"/>
            <w:vAlign w:val="bottom"/>
          </w:tcPr>
          <w:p w14:paraId="2B749715"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0,660</w:t>
            </w:r>
          </w:p>
        </w:tc>
        <w:tc>
          <w:tcPr>
            <w:tcW w:w="850" w:type="dxa"/>
            <w:vAlign w:val="bottom"/>
          </w:tcPr>
          <w:p w14:paraId="32D4D67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0,851</w:t>
            </w:r>
          </w:p>
        </w:tc>
      </w:tr>
      <w:tr w:rsidR="00675FF8" w:rsidRPr="008E5D38" w14:paraId="5C868F98" w14:textId="77777777" w:rsidTr="000F5E10">
        <w:tc>
          <w:tcPr>
            <w:tcW w:w="1413" w:type="dxa"/>
            <w:vAlign w:val="bottom"/>
          </w:tcPr>
          <w:p w14:paraId="6732C0E3"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QDA</w:t>
            </w:r>
          </w:p>
        </w:tc>
        <w:tc>
          <w:tcPr>
            <w:tcW w:w="850" w:type="dxa"/>
            <w:vAlign w:val="bottom"/>
          </w:tcPr>
          <w:p w14:paraId="211EA53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0,913</w:t>
            </w:r>
          </w:p>
        </w:tc>
        <w:tc>
          <w:tcPr>
            <w:tcW w:w="851" w:type="dxa"/>
            <w:vAlign w:val="bottom"/>
          </w:tcPr>
          <w:p w14:paraId="2FB45C1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0,859</w:t>
            </w:r>
          </w:p>
        </w:tc>
        <w:tc>
          <w:tcPr>
            <w:tcW w:w="850" w:type="dxa"/>
            <w:vAlign w:val="bottom"/>
          </w:tcPr>
          <w:p w14:paraId="353E7C0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0,893</w:t>
            </w:r>
          </w:p>
        </w:tc>
        <w:tc>
          <w:tcPr>
            <w:tcW w:w="851" w:type="dxa"/>
            <w:vAlign w:val="bottom"/>
          </w:tcPr>
          <w:p w14:paraId="392A15C7"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0,867</w:t>
            </w:r>
          </w:p>
        </w:tc>
        <w:tc>
          <w:tcPr>
            <w:tcW w:w="800" w:type="dxa"/>
            <w:vAlign w:val="bottom"/>
          </w:tcPr>
          <w:p w14:paraId="1E92545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0,973</w:t>
            </w:r>
          </w:p>
        </w:tc>
        <w:tc>
          <w:tcPr>
            <w:tcW w:w="759" w:type="dxa"/>
            <w:vAlign w:val="bottom"/>
          </w:tcPr>
          <w:p w14:paraId="6EB9D69B"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0,889</w:t>
            </w:r>
          </w:p>
        </w:tc>
        <w:tc>
          <w:tcPr>
            <w:tcW w:w="851" w:type="dxa"/>
            <w:vAlign w:val="bottom"/>
          </w:tcPr>
          <w:p w14:paraId="6A6AEC12"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0,762</w:t>
            </w:r>
          </w:p>
        </w:tc>
        <w:tc>
          <w:tcPr>
            <w:tcW w:w="850" w:type="dxa"/>
            <w:vAlign w:val="bottom"/>
          </w:tcPr>
          <w:p w14:paraId="22EF60CF"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0,740</w:t>
            </w:r>
          </w:p>
        </w:tc>
        <w:tc>
          <w:tcPr>
            <w:tcW w:w="851" w:type="dxa"/>
            <w:vAlign w:val="bottom"/>
          </w:tcPr>
          <w:p w14:paraId="546198C0"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0,743</w:t>
            </w:r>
          </w:p>
        </w:tc>
        <w:tc>
          <w:tcPr>
            <w:tcW w:w="850" w:type="dxa"/>
            <w:vAlign w:val="bottom"/>
          </w:tcPr>
          <w:p w14:paraId="3F2DD66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0,742</w:t>
            </w:r>
          </w:p>
        </w:tc>
      </w:tr>
      <w:tr w:rsidR="00675FF8" w:rsidRPr="008E5D38" w14:paraId="3281C92B" w14:textId="77777777" w:rsidTr="000F5E10">
        <w:tc>
          <w:tcPr>
            <w:tcW w:w="1413" w:type="dxa"/>
            <w:vAlign w:val="bottom"/>
          </w:tcPr>
          <w:p w14:paraId="313FAF2F" w14:textId="77777777" w:rsidR="00675FF8" w:rsidRPr="008E5D38" w:rsidRDefault="00675FF8" w:rsidP="000F5E10">
            <w:pPr>
              <w:spacing w:line="240" w:lineRule="auto"/>
              <w:ind w:firstLine="0"/>
              <w:rPr>
                <w:rFonts w:cs="Times New Roman"/>
                <w:color w:val="000000"/>
                <w:sz w:val="24"/>
                <w:szCs w:val="24"/>
                <w:lang w:val="uk-UA"/>
              </w:rPr>
            </w:pPr>
            <w:r w:rsidRPr="008E5D38">
              <w:rPr>
                <w:rFonts w:cs="Times New Roman"/>
                <w:color w:val="000000"/>
                <w:sz w:val="24"/>
                <w:szCs w:val="24"/>
                <w:lang w:val="uk-UA"/>
              </w:rPr>
              <w:t>XGB</w:t>
            </w:r>
          </w:p>
        </w:tc>
        <w:tc>
          <w:tcPr>
            <w:tcW w:w="850" w:type="dxa"/>
            <w:vAlign w:val="bottom"/>
          </w:tcPr>
          <w:p w14:paraId="7330664D"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0,924</w:t>
            </w:r>
          </w:p>
        </w:tc>
        <w:tc>
          <w:tcPr>
            <w:tcW w:w="851" w:type="dxa"/>
            <w:vAlign w:val="bottom"/>
          </w:tcPr>
          <w:p w14:paraId="22D19C1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0,849</w:t>
            </w:r>
          </w:p>
        </w:tc>
        <w:tc>
          <w:tcPr>
            <w:tcW w:w="850" w:type="dxa"/>
            <w:vAlign w:val="bottom"/>
          </w:tcPr>
          <w:p w14:paraId="5E5D415E"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0,822</w:t>
            </w:r>
          </w:p>
        </w:tc>
        <w:tc>
          <w:tcPr>
            <w:tcW w:w="851" w:type="dxa"/>
            <w:vAlign w:val="bottom"/>
          </w:tcPr>
          <w:p w14:paraId="3AA1A36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0,831</w:t>
            </w:r>
          </w:p>
        </w:tc>
        <w:tc>
          <w:tcPr>
            <w:tcW w:w="800" w:type="dxa"/>
            <w:vAlign w:val="bottom"/>
          </w:tcPr>
          <w:p w14:paraId="660610E9"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0,959</w:t>
            </w:r>
          </w:p>
        </w:tc>
        <w:tc>
          <w:tcPr>
            <w:tcW w:w="759" w:type="dxa"/>
            <w:vAlign w:val="bottom"/>
          </w:tcPr>
          <w:p w14:paraId="11C3B5D4"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0,833</w:t>
            </w:r>
          </w:p>
        </w:tc>
        <w:tc>
          <w:tcPr>
            <w:tcW w:w="851" w:type="dxa"/>
            <w:vAlign w:val="bottom"/>
          </w:tcPr>
          <w:p w14:paraId="1C23512C"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0,575</w:t>
            </w:r>
          </w:p>
        </w:tc>
        <w:tc>
          <w:tcPr>
            <w:tcW w:w="850" w:type="dxa"/>
            <w:vAlign w:val="bottom"/>
          </w:tcPr>
          <w:p w14:paraId="11EDBF95"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0,603</w:t>
            </w:r>
          </w:p>
        </w:tc>
        <w:tc>
          <w:tcPr>
            <w:tcW w:w="851" w:type="dxa"/>
            <w:vAlign w:val="bottom"/>
          </w:tcPr>
          <w:p w14:paraId="68DB6C40"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0,588</w:t>
            </w:r>
          </w:p>
        </w:tc>
        <w:tc>
          <w:tcPr>
            <w:tcW w:w="850" w:type="dxa"/>
            <w:vAlign w:val="bottom"/>
          </w:tcPr>
          <w:p w14:paraId="44D4CB23" w14:textId="77777777" w:rsidR="00675FF8" w:rsidRPr="008E5D38" w:rsidRDefault="00675FF8" w:rsidP="000F5E10">
            <w:pPr>
              <w:spacing w:line="240" w:lineRule="auto"/>
              <w:ind w:firstLine="0"/>
              <w:rPr>
                <w:rFonts w:cs="Times New Roman"/>
                <w:sz w:val="24"/>
                <w:szCs w:val="24"/>
                <w:lang w:val="uk-UA"/>
              </w:rPr>
            </w:pPr>
            <w:r w:rsidRPr="008E5D38">
              <w:rPr>
                <w:rFonts w:cs="Times New Roman"/>
                <w:color w:val="000000"/>
                <w:sz w:val="24"/>
                <w:szCs w:val="24"/>
                <w:lang w:val="uk-UA"/>
              </w:rPr>
              <w:t>0,870</w:t>
            </w:r>
          </w:p>
        </w:tc>
      </w:tr>
    </w:tbl>
    <w:p w14:paraId="380F4D17" w14:textId="77777777" w:rsidR="00675FF8" w:rsidRDefault="00675FF8" w:rsidP="00675FF8">
      <w:pPr>
        <w:rPr>
          <w:lang w:val="uk-UA"/>
        </w:rPr>
      </w:pPr>
    </w:p>
    <w:p w14:paraId="6B89865F" w14:textId="3FADA241" w:rsidR="002A382C" w:rsidRDefault="00CD34C6" w:rsidP="002A382C">
      <w:pPr>
        <w:rPr>
          <w:lang w:val="uk-UA"/>
        </w:rPr>
      </w:pPr>
      <w:r>
        <w:rPr>
          <w:lang w:val="uk-UA"/>
        </w:rPr>
        <w:t>Аналіз результатів класифікації на психофізичному наборі даних</w:t>
      </w:r>
      <w:r w:rsidR="002A382C">
        <w:rPr>
          <w:lang w:val="uk-UA"/>
        </w:rPr>
        <w:t>:</w:t>
      </w:r>
    </w:p>
    <w:p w14:paraId="15F4ED7D" w14:textId="65C30718" w:rsidR="002A382C" w:rsidRPr="000909CC" w:rsidRDefault="006C1F7F" w:rsidP="002A382C">
      <w:r>
        <w:rPr>
          <w:b/>
          <w:bCs/>
          <w:lang w:val="uk-UA"/>
        </w:rPr>
        <w:t xml:space="preserve">1. </w:t>
      </w:r>
      <w:r w:rsidR="002A382C" w:rsidRPr="000909CC">
        <w:rPr>
          <w:b/>
          <w:bCs/>
        </w:rPr>
        <w:t>Висока загальна продуктивність:</w:t>
      </w:r>
      <w:r w:rsidR="002A382C" w:rsidRPr="000909CC">
        <w:t xml:space="preserve"> SVC, </w:t>
      </w:r>
      <w:r w:rsidR="002A382C">
        <w:rPr>
          <w:lang w:val="en-US"/>
        </w:rPr>
        <w:t>LR</w:t>
      </w:r>
      <w:r w:rsidR="002A382C" w:rsidRPr="000909CC">
        <w:t xml:space="preserve">, і LSVC </w:t>
      </w:r>
      <w:r w:rsidR="002A382C" w:rsidRPr="00EA09DD">
        <w:t xml:space="preserve">вирізняється стабільно високими показниками майже за всіма метриками, що свідчить про його відмінні результати за такими показниками, як </w:t>
      </w:r>
      <w:r w:rsidR="002A382C">
        <w:t>Accuracy</w:t>
      </w:r>
      <w:r w:rsidR="002A382C" w:rsidRPr="00EA09DD">
        <w:t xml:space="preserve">, </w:t>
      </w:r>
      <w:r w:rsidR="002A382C">
        <w:t>Precision</w:t>
      </w:r>
      <w:r w:rsidR="002A382C" w:rsidRPr="00EA09DD">
        <w:t>, F1</w:t>
      </w:r>
      <w:r w:rsidR="002A382C">
        <w:t>-score</w:t>
      </w:r>
      <w:r w:rsidR="002A382C" w:rsidRPr="00EA09DD">
        <w:t xml:space="preserve"> та AUC. Це свідчить про те, що </w:t>
      </w:r>
      <w:r w:rsidR="002A382C">
        <w:rPr>
          <w:lang w:val="uk-UA"/>
        </w:rPr>
        <w:t>дані алгоритми</w:t>
      </w:r>
      <w:r w:rsidR="002A382C" w:rsidRPr="00EA09DD">
        <w:t xml:space="preserve"> дуже ефективно управляє компромісами між помилками типу I і типу II і мож</w:t>
      </w:r>
      <w:r w:rsidR="002A382C">
        <w:rPr>
          <w:lang w:val="uk-UA"/>
        </w:rPr>
        <w:t>усть</w:t>
      </w:r>
      <w:r w:rsidR="002A382C" w:rsidRPr="00EA09DD">
        <w:t xml:space="preserve"> надійно працювати з різними пороговими значеннями.</w:t>
      </w:r>
    </w:p>
    <w:p w14:paraId="70479B5D" w14:textId="7639B2CE" w:rsidR="002A382C" w:rsidRPr="006A1BD3" w:rsidRDefault="006C1F7F" w:rsidP="002A382C">
      <w:pPr>
        <w:rPr>
          <w:lang w:val="uk-UA"/>
        </w:rPr>
      </w:pPr>
      <w:r>
        <w:rPr>
          <w:b/>
          <w:bCs/>
          <w:lang w:val="uk-UA"/>
        </w:rPr>
        <w:t xml:space="preserve">2. </w:t>
      </w:r>
      <w:r w:rsidR="002A382C" w:rsidRPr="000909CC">
        <w:rPr>
          <w:b/>
          <w:bCs/>
        </w:rPr>
        <w:t>Слабкіші алгоритми</w:t>
      </w:r>
      <w:r w:rsidR="002A382C" w:rsidRPr="000909CC">
        <w:t xml:space="preserve">: </w:t>
      </w:r>
      <w:r w:rsidR="002A382C">
        <w:t>RF, незважаючи на свою популярність і високу продуктивність в інших контекстах, на цьому графіку показує нижчі показники точності, пригадування та оцінки F1. Це вказує на проблеми з балансуванням між правильною ідентифікацією позитивних класів і загальною кількістю класифікацій, що, ймовірно, пов'язано з дисбалансом класів.</w:t>
      </w:r>
      <w:r w:rsidR="002A382C">
        <w:rPr>
          <w:lang w:val="uk-UA"/>
        </w:rPr>
        <w:t xml:space="preserve"> </w:t>
      </w:r>
      <w:r w:rsidR="002A382C">
        <w:t>DT також демонструє нижчу продуктивність, особливо в точності та оцінці F1.</w:t>
      </w:r>
    </w:p>
    <w:p w14:paraId="6F837F2E" w14:textId="1CD87FC4" w:rsidR="006C1F7F" w:rsidRDefault="006C1F7F" w:rsidP="006C1F7F">
      <w:pPr>
        <w:rPr>
          <w:lang w:val="uk-UA"/>
        </w:rPr>
      </w:pPr>
      <w:r>
        <w:rPr>
          <w:b/>
          <w:bCs/>
          <w:lang w:val="uk-UA"/>
        </w:rPr>
        <w:t xml:space="preserve">3. </w:t>
      </w:r>
      <w:r w:rsidRPr="000909CC">
        <w:rPr>
          <w:b/>
          <w:bCs/>
        </w:rPr>
        <w:t>Помірна продуктивність</w:t>
      </w:r>
      <w:r w:rsidRPr="000909CC">
        <w:t xml:space="preserve">: </w:t>
      </w:r>
      <w:r w:rsidR="005444D3">
        <w:rPr>
          <w:lang w:val="uk-UA"/>
        </w:rPr>
        <w:t>а</w:t>
      </w:r>
      <w:r w:rsidRPr="000909CC">
        <w:t>лгоритми як GB, і XGB показують добрі результати, але не завжди досягають найвищих оцінок за всіма метриками. Проте, вони мають досить високі показники AUC, що робить їх вартісними варіантами для завдань, де важливе розрізнення між класами.</w:t>
      </w:r>
    </w:p>
    <w:p w14:paraId="49A1406C" w14:textId="76E4F8F9" w:rsidR="00EA09DD" w:rsidRPr="00155190" w:rsidRDefault="00EA09DD" w:rsidP="00EA09DD">
      <w:pPr>
        <w:rPr>
          <w:lang w:val="ru-RU"/>
        </w:rPr>
      </w:pPr>
      <w:r>
        <w:rPr>
          <w:lang w:val="uk-UA"/>
        </w:rPr>
        <w:lastRenderedPageBreak/>
        <w:t xml:space="preserve">Ще одним різновидом аналізу оцінки алгоритмів класифікації є </w:t>
      </w:r>
      <w:r w:rsidR="00C004EB">
        <w:rPr>
          <w:lang w:val="uk-UA"/>
        </w:rPr>
        <w:t xml:space="preserve">вибір найкращого алгоритму для кожної цільової змінної з метою розуміння </w:t>
      </w:r>
      <w:r w:rsidR="00C004EB" w:rsidRPr="00C004EB">
        <w:rPr>
          <w:lang w:val="uk-UA"/>
        </w:rPr>
        <w:t>як кожен алгоритм пристосовується до конкретної задачі та різноманітних умов, що можуть виникнути у реальних даних.</w:t>
      </w:r>
      <w:r w:rsidR="003466C0" w:rsidRPr="003466C0">
        <w:t xml:space="preserve"> </w:t>
      </w:r>
      <w:r w:rsidR="003466C0">
        <w:rPr>
          <w:lang w:val="uk-UA"/>
        </w:rPr>
        <w:t>Цільові класи</w:t>
      </w:r>
      <w:r w:rsidR="00D03DD3">
        <w:rPr>
          <w:lang w:val="uk-UA"/>
        </w:rPr>
        <w:t xml:space="preserve"> (</w:t>
      </w:r>
      <w:r w:rsidR="00D03DD3">
        <w:rPr>
          <w:lang w:val="en-US"/>
        </w:rPr>
        <w:t>T)</w:t>
      </w:r>
      <w:r w:rsidR="003466C0">
        <w:rPr>
          <w:lang w:val="uk-UA"/>
        </w:rPr>
        <w:t xml:space="preserve"> було визначено як: </w:t>
      </w:r>
      <w:r w:rsidR="003466C0" w:rsidRPr="003466C0">
        <w:t>HR_class (1), SBP_class (2), DBP</w:t>
      </w:r>
      <w:r w:rsidR="003466C0">
        <w:t xml:space="preserve">_class (3), stress_class (4), additive_class (5), multiplicity_class (6). </w:t>
      </w:r>
      <w:r w:rsidR="003466C0">
        <w:rPr>
          <w:lang w:val="uk-UA"/>
        </w:rPr>
        <w:t xml:space="preserve">Результати показано у </w:t>
      </w:r>
      <w:r w:rsidR="006A1BD3">
        <w:rPr>
          <w:lang w:val="uk-UA"/>
        </w:rPr>
        <w:t>табл. </w:t>
      </w:r>
      <w:r w:rsidR="003466C0">
        <w:rPr>
          <w:lang w:val="uk-UA"/>
        </w:rPr>
        <w:t>3.</w:t>
      </w:r>
      <w:r w:rsidR="00377287">
        <w:rPr>
          <w:lang w:val="uk-UA"/>
        </w:rPr>
        <w:t>8</w:t>
      </w:r>
      <w:r w:rsidR="003466C0">
        <w:rPr>
          <w:lang w:val="uk-UA"/>
        </w:rPr>
        <w:t>.</w:t>
      </w:r>
    </w:p>
    <w:p w14:paraId="4B5B2EB8" w14:textId="77E4967D" w:rsidR="003466C0" w:rsidRPr="00D03DD3" w:rsidRDefault="003466C0" w:rsidP="003466C0">
      <w:pPr>
        <w:jc w:val="right"/>
        <w:rPr>
          <w:i/>
          <w:iCs/>
          <w:lang w:val="uk-UA"/>
        </w:rPr>
      </w:pPr>
      <w:r w:rsidRPr="00D03DD3">
        <w:rPr>
          <w:i/>
          <w:iCs/>
          <w:lang w:val="uk-UA"/>
        </w:rPr>
        <w:t>Таблиця 3</w:t>
      </w:r>
      <w:r w:rsidR="00377287">
        <w:rPr>
          <w:i/>
          <w:iCs/>
          <w:lang w:val="uk-UA"/>
        </w:rPr>
        <w:t>.8.</w:t>
      </w:r>
    </w:p>
    <w:p w14:paraId="7079F516" w14:textId="42A7C5A9" w:rsidR="003466C0" w:rsidRPr="00D03DD3" w:rsidRDefault="00D03DD3" w:rsidP="003466C0">
      <w:pPr>
        <w:jc w:val="center"/>
        <w:rPr>
          <w:b/>
          <w:bCs/>
          <w:lang w:val="uk-UA"/>
        </w:rPr>
      </w:pPr>
      <w:r w:rsidRPr="00D03DD3">
        <w:rPr>
          <w:b/>
          <w:bCs/>
          <w:lang w:val="uk-UA"/>
        </w:rPr>
        <w:t>Найкращі класифікатори окремо для кожної цільової змінної</w:t>
      </w:r>
    </w:p>
    <w:tbl>
      <w:tblPr>
        <w:tblStyle w:val="TableGrid"/>
        <w:tblW w:w="10111" w:type="dxa"/>
        <w:tblLayout w:type="fixed"/>
        <w:tblLook w:val="04A0" w:firstRow="1" w:lastRow="0" w:firstColumn="1" w:lastColumn="0" w:noHBand="0" w:noVBand="1"/>
      </w:tblPr>
      <w:tblGrid>
        <w:gridCol w:w="562"/>
        <w:gridCol w:w="993"/>
        <w:gridCol w:w="850"/>
        <w:gridCol w:w="851"/>
        <w:gridCol w:w="850"/>
        <w:gridCol w:w="851"/>
        <w:gridCol w:w="850"/>
        <w:gridCol w:w="851"/>
        <w:gridCol w:w="850"/>
        <w:gridCol w:w="851"/>
        <w:gridCol w:w="850"/>
        <w:gridCol w:w="895"/>
        <w:gridCol w:w="7"/>
      </w:tblGrid>
      <w:tr w:rsidR="00C004EB" w:rsidRPr="008E5D38" w14:paraId="23A4153E" w14:textId="77777777" w:rsidTr="006F3AAE">
        <w:trPr>
          <w:cantSplit/>
          <w:trHeight w:val="61"/>
        </w:trPr>
        <w:tc>
          <w:tcPr>
            <w:tcW w:w="562" w:type="dxa"/>
            <w:vMerge w:val="restart"/>
            <w:shd w:val="clear" w:color="auto" w:fill="D9E2F3" w:themeFill="accent1" w:themeFillTint="33"/>
            <w:vAlign w:val="center"/>
          </w:tcPr>
          <w:p w14:paraId="2DE8BFC5" w14:textId="67C4439C" w:rsidR="00C004EB" w:rsidRPr="00C004EB" w:rsidRDefault="00CF3980" w:rsidP="0061220A">
            <w:pPr>
              <w:spacing w:line="240" w:lineRule="auto"/>
              <w:ind w:firstLine="0"/>
              <w:jc w:val="center"/>
              <w:rPr>
                <w:rFonts w:cs="Times New Roman"/>
                <w:sz w:val="24"/>
                <w:szCs w:val="24"/>
                <w:lang w:val="en-US"/>
              </w:rPr>
            </w:pPr>
            <w:bookmarkStart w:id="32" w:name="OLE_LINK5"/>
            <w:r>
              <w:rPr>
                <w:rFonts w:cs="Times New Roman"/>
                <w:sz w:val="24"/>
                <w:szCs w:val="24"/>
                <w:lang w:val="en-US"/>
              </w:rPr>
              <w:t>T</w:t>
            </w:r>
          </w:p>
        </w:tc>
        <w:tc>
          <w:tcPr>
            <w:tcW w:w="993" w:type="dxa"/>
            <w:vMerge w:val="restart"/>
            <w:shd w:val="clear" w:color="auto" w:fill="D9E2F3" w:themeFill="accent1" w:themeFillTint="33"/>
            <w:vAlign w:val="center"/>
          </w:tcPr>
          <w:p w14:paraId="5C56CAC8" w14:textId="00F8E192" w:rsidR="00C004EB" w:rsidRPr="00C004EB" w:rsidRDefault="00D03DD3" w:rsidP="0061220A">
            <w:pPr>
              <w:spacing w:line="240" w:lineRule="auto"/>
              <w:ind w:firstLine="0"/>
              <w:jc w:val="center"/>
              <w:rPr>
                <w:rFonts w:cs="Times New Roman"/>
                <w:sz w:val="24"/>
                <w:lang w:val="en-US"/>
              </w:rPr>
            </w:pPr>
            <w:r>
              <w:rPr>
                <w:rFonts w:cs="Times New Roman"/>
                <w:sz w:val="24"/>
                <w:lang w:val="en-US"/>
              </w:rPr>
              <w:t>A</w:t>
            </w:r>
          </w:p>
        </w:tc>
        <w:tc>
          <w:tcPr>
            <w:tcW w:w="8556" w:type="dxa"/>
            <w:gridSpan w:val="11"/>
            <w:shd w:val="clear" w:color="auto" w:fill="D9E2F3" w:themeFill="accent1" w:themeFillTint="33"/>
          </w:tcPr>
          <w:p w14:paraId="5511B6F1" w14:textId="37373771" w:rsidR="00C004EB" w:rsidRPr="008E5D38" w:rsidRDefault="00C004EB"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Metrics</w:t>
            </w:r>
            <w:proofErr w:type="spellEnd"/>
          </w:p>
        </w:tc>
      </w:tr>
      <w:tr w:rsidR="00C004EB" w:rsidRPr="008E5D38" w14:paraId="6F23529A" w14:textId="77777777" w:rsidTr="006F3AAE">
        <w:trPr>
          <w:cantSplit/>
          <w:trHeight w:val="136"/>
        </w:trPr>
        <w:tc>
          <w:tcPr>
            <w:tcW w:w="562" w:type="dxa"/>
            <w:vMerge/>
          </w:tcPr>
          <w:p w14:paraId="68CFAF42" w14:textId="77777777" w:rsidR="00C004EB" w:rsidRPr="008E5D38" w:rsidRDefault="00C004EB" w:rsidP="0061220A">
            <w:pPr>
              <w:spacing w:line="240" w:lineRule="auto"/>
              <w:rPr>
                <w:rFonts w:cs="Times New Roman"/>
                <w:sz w:val="24"/>
                <w:szCs w:val="24"/>
                <w:lang w:val="uk-UA"/>
              </w:rPr>
            </w:pPr>
          </w:p>
        </w:tc>
        <w:tc>
          <w:tcPr>
            <w:tcW w:w="993" w:type="dxa"/>
            <w:vMerge/>
          </w:tcPr>
          <w:p w14:paraId="20FDBCD5" w14:textId="77777777" w:rsidR="00C004EB" w:rsidRPr="008E5D38" w:rsidRDefault="00C004EB" w:rsidP="0061220A">
            <w:pPr>
              <w:spacing w:line="240" w:lineRule="auto"/>
              <w:ind w:firstLine="0"/>
              <w:jc w:val="center"/>
              <w:rPr>
                <w:rFonts w:cs="Times New Roman"/>
                <w:sz w:val="24"/>
                <w:lang w:val="uk-UA"/>
              </w:rPr>
            </w:pPr>
          </w:p>
        </w:tc>
        <w:tc>
          <w:tcPr>
            <w:tcW w:w="4252" w:type="dxa"/>
            <w:gridSpan w:val="5"/>
            <w:shd w:val="clear" w:color="auto" w:fill="D0CECE" w:themeFill="background2" w:themeFillShade="E6"/>
          </w:tcPr>
          <w:p w14:paraId="0283589D" w14:textId="08AE479B" w:rsidR="00C004EB" w:rsidRPr="008E5D38" w:rsidRDefault="00C004EB"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Train</w:t>
            </w:r>
            <w:proofErr w:type="spellEnd"/>
            <w:r w:rsidRPr="008E5D38">
              <w:rPr>
                <w:rFonts w:cs="Times New Roman"/>
                <w:sz w:val="24"/>
                <w:szCs w:val="24"/>
                <w:lang w:val="uk-UA"/>
              </w:rPr>
              <w:t xml:space="preserve"> (85%)</w:t>
            </w:r>
          </w:p>
        </w:tc>
        <w:tc>
          <w:tcPr>
            <w:tcW w:w="4304" w:type="dxa"/>
            <w:gridSpan w:val="6"/>
            <w:shd w:val="clear" w:color="auto" w:fill="D0CECE" w:themeFill="background2" w:themeFillShade="E6"/>
          </w:tcPr>
          <w:p w14:paraId="03EB2627"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Test (15%)</w:t>
            </w:r>
          </w:p>
        </w:tc>
      </w:tr>
      <w:tr w:rsidR="00C004EB" w:rsidRPr="008E5D38" w14:paraId="2F1BB6AF" w14:textId="77777777" w:rsidTr="006F3AAE">
        <w:trPr>
          <w:gridAfter w:val="1"/>
          <w:wAfter w:w="7" w:type="dxa"/>
          <w:cantSplit/>
          <w:trHeight w:val="285"/>
        </w:trPr>
        <w:tc>
          <w:tcPr>
            <w:tcW w:w="562" w:type="dxa"/>
            <w:vMerge/>
          </w:tcPr>
          <w:p w14:paraId="3924C3C5" w14:textId="77777777" w:rsidR="00C004EB" w:rsidRPr="008E5D38" w:rsidRDefault="00C004EB" w:rsidP="0061220A">
            <w:pPr>
              <w:spacing w:line="240" w:lineRule="auto"/>
              <w:ind w:firstLine="0"/>
              <w:rPr>
                <w:rFonts w:cs="Times New Roman"/>
                <w:sz w:val="24"/>
                <w:szCs w:val="24"/>
                <w:lang w:val="uk-UA"/>
              </w:rPr>
            </w:pPr>
          </w:p>
        </w:tc>
        <w:tc>
          <w:tcPr>
            <w:tcW w:w="993" w:type="dxa"/>
            <w:vMerge/>
          </w:tcPr>
          <w:p w14:paraId="1C485DCA" w14:textId="77777777" w:rsidR="00C004EB" w:rsidRPr="008E5D38" w:rsidRDefault="00C004EB" w:rsidP="0061220A">
            <w:pPr>
              <w:spacing w:line="240" w:lineRule="auto"/>
              <w:ind w:firstLine="0"/>
              <w:jc w:val="center"/>
              <w:rPr>
                <w:rFonts w:cs="Times New Roman"/>
                <w:sz w:val="24"/>
                <w:lang w:val="uk-UA"/>
              </w:rPr>
            </w:pPr>
          </w:p>
        </w:tc>
        <w:tc>
          <w:tcPr>
            <w:tcW w:w="850" w:type="dxa"/>
            <w:shd w:val="clear" w:color="auto" w:fill="E7E6E6" w:themeFill="background2"/>
          </w:tcPr>
          <w:p w14:paraId="52772911" w14:textId="414201B5" w:rsidR="00C004EB" w:rsidRPr="008E5D38" w:rsidRDefault="00C004EB"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Acc</w:t>
            </w:r>
            <w:proofErr w:type="spellEnd"/>
          </w:p>
        </w:tc>
        <w:tc>
          <w:tcPr>
            <w:tcW w:w="851" w:type="dxa"/>
            <w:shd w:val="clear" w:color="auto" w:fill="E7E6E6" w:themeFill="background2"/>
          </w:tcPr>
          <w:p w14:paraId="406F5C79"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P</w:t>
            </w:r>
          </w:p>
        </w:tc>
        <w:tc>
          <w:tcPr>
            <w:tcW w:w="850" w:type="dxa"/>
            <w:shd w:val="clear" w:color="auto" w:fill="E7E6E6" w:themeFill="background2"/>
          </w:tcPr>
          <w:p w14:paraId="0B3B6BFF"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R</w:t>
            </w:r>
          </w:p>
        </w:tc>
        <w:tc>
          <w:tcPr>
            <w:tcW w:w="851" w:type="dxa"/>
            <w:shd w:val="clear" w:color="auto" w:fill="E7E6E6" w:themeFill="background2"/>
          </w:tcPr>
          <w:p w14:paraId="01AAC78B"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F1</w:t>
            </w:r>
          </w:p>
        </w:tc>
        <w:tc>
          <w:tcPr>
            <w:tcW w:w="850" w:type="dxa"/>
            <w:shd w:val="clear" w:color="auto" w:fill="E7E6E6" w:themeFill="background2"/>
          </w:tcPr>
          <w:p w14:paraId="0FB5D1ED"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AUC</w:t>
            </w:r>
          </w:p>
        </w:tc>
        <w:tc>
          <w:tcPr>
            <w:tcW w:w="851" w:type="dxa"/>
            <w:shd w:val="clear" w:color="auto" w:fill="E7E6E6" w:themeFill="background2"/>
          </w:tcPr>
          <w:p w14:paraId="4D432DF1" w14:textId="77777777" w:rsidR="00C004EB" w:rsidRPr="008E5D38" w:rsidRDefault="00C004EB" w:rsidP="0061220A">
            <w:pPr>
              <w:spacing w:line="240" w:lineRule="auto"/>
              <w:ind w:firstLine="0"/>
              <w:jc w:val="center"/>
              <w:rPr>
                <w:rFonts w:cs="Times New Roman"/>
                <w:sz w:val="24"/>
                <w:szCs w:val="24"/>
                <w:lang w:val="uk-UA"/>
              </w:rPr>
            </w:pPr>
            <w:proofErr w:type="spellStart"/>
            <w:r w:rsidRPr="008E5D38">
              <w:rPr>
                <w:rFonts w:cs="Times New Roman"/>
                <w:sz w:val="24"/>
                <w:szCs w:val="24"/>
                <w:lang w:val="uk-UA"/>
              </w:rPr>
              <w:t>Acc</w:t>
            </w:r>
            <w:proofErr w:type="spellEnd"/>
          </w:p>
        </w:tc>
        <w:tc>
          <w:tcPr>
            <w:tcW w:w="850" w:type="dxa"/>
            <w:shd w:val="clear" w:color="auto" w:fill="E7E6E6" w:themeFill="background2"/>
          </w:tcPr>
          <w:p w14:paraId="254653EA"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P</w:t>
            </w:r>
          </w:p>
        </w:tc>
        <w:tc>
          <w:tcPr>
            <w:tcW w:w="851" w:type="dxa"/>
            <w:shd w:val="clear" w:color="auto" w:fill="E7E6E6" w:themeFill="background2"/>
          </w:tcPr>
          <w:p w14:paraId="160DF7ED"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R</w:t>
            </w:r>
          </w:p>
        </w:tc>
        <w:tc>
          <w:tcPr>
            <w:tcW w:w="850" w:type="dxa"/>
            <w:shd w:val="clear" w:color="auto" w:fill="E7E6E6" w:themeFill="background2"/>
          </w:tcPr>
          <w:p w14:paraId="30ECF040"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F1</w:t>
            </w:r>
          </w:p>
        </w:tc>
        <w:tc>
          <w:tcPr>
            <w:tcW w:w="895" w:type="dxa"/>
            <w:shd w:val="clear" w:color="auto" w:fill="E7E6E6" w:themeFill="background2"/>
          </w:tcPr>
          <w:p w14:paraId="0CC9A716" w14:textId="77777777" w:rsidR="00C004EB" w:rsidRPr="008E5D38" w:rsidRDefault="00C004EB" w:rsidP="0061220A">
            <w:pPr>
              <w:spacing w:line="240" w:lineRule="auto"/>
              <w:ind w:firstLine="0"/>
              <w:jc w:val="center"/>
              <w:rPr>
                <w:rFonts w:cs="Times New Roman"/>
                <w:sz w:val="24"/>
                <w:szCs w:val="24"/>
                <w:lang w:val="uk-UA"/>
              </w:rPr>
            </w:pPr>
            <w:r w:rsidRPr="008E5D38">
              <w:rPr>
                <w:rFonts w:cs="Times New Roman"/>
                <w:sz w:val="24"/>
                <w:szCs w:val="24"/>
                <w:lang w:val="uk-UA"/>
              </w:rPr>
              <w:t>AUC</w:t>
            </w:r>
          </w:p>
        </w:tc>
      </w:tr>
      <w:tr w:rsidR="00C004EB" w:rsidRPr="008E5D38" w14:paraId="196460FF" w14:textId="77777777" w:rsidTr="00D03DD3">
        <w:trPr>
          <w:trHeight w:val="146"/>
        </w:trPr>
        <w:tc>
          <w:tcPr>
            <w:tcW w:w="562" w:type="dxa"/>
            <w:vMerge/>
            <w:vAlign w:val="bottom"/>
          </w:tcPr>
          <w:p w14:paraId="553C1A2F" w14:textId="77777777" w:rsidR="00C004EB" w:rsidRPr="008E5D38" w:rsidRDefault="00C004EB" w:rsidP="0061220A">
            <w:pPr>
              <w:spacing w:line="240" w:lineRule="auto"/>
              <w:ind w:firstLine="0"/>
              <w:rPr>
                <w:rFonts w:cs="Times New Roman"/>
                <w:color w:val="000000"/>
                <w:sz w:val="24"/>
                <w:szCs w:val="24"/>
                <w:lang w:val="uk-UA"/>
              </w:rPr>
            </w:pPr>
          </w:p>
        </w:tc>
        <w:tc>
          <w:tcPr>
            <w:tcW w:w="993" w:type="dxa"/>
            <w:vMerge/>
          </w:tcPr>
          <w:p w14:paraId="605E77B8" w14:textId="77777777" w:rsidR="00C004EB" w:rsidRDefault="00C004EB" w:rsidP="0061220A">
            <w:pPr>
              <w:spacing w:line="240" w:lineRule="auto"/>
              <w:ind w:firstLine="0"/>
              <w:jc w:val="center"/>
              <w:rPr>
                <w:rFonts w:cs="Times New Roman"/>
                <w:sz w:val="24"/>
                <w:lang w:val="en-US"/>
              </w:rPr>
            </w:pPr>
          </w:p>
        </w:tc>
        <w:tc>
          <w:tcPr>
            <w:tcW w:w="8556" w:type="dxa"/>
            <w:gridSpan w:val="11"/>
            <w:vAlign w:val="center"/>
          </w:tcPr>
          <w:p w14:paraId="7DC56944" w14:textId="1F42CA7A" w:rsidR="00C004EB" w:rsidRPr="00C004EB" w:rsidRDefault="00C004EB" w:rsidP="0061220A">
            <w:pPr>
              <w:spacing w:line="240" w:lineRule="auto"/>
              <w:ind w:firstLine="0"/>
              <w:jc w:val="center"/>
              <w:rPr>
                <w:rFonts w:cs="Times New Roman"/>
                <w:sz w:val="24"/>
                <w:szCs w:val="24"/>
                <w:lang w:val="en-US"/>
              </w:rPr>
            </w:pPr>
            <w:r>
              <w:rPr>
                <w:rFonts w:cs="Times New Roman"/>
                <w:sz w:val="24"/>
                <w:szCs w:val="24"/>
                <w:lang w:val="en-US"/>
              </w:rPr>
              <w:t>Cognitive</w:t>
            </w:r>
          </w:p>
        </w:tc>
      </w:tr>
      <w:tr w:rsidR="00CF3980" w:rsidRPr="008E5D38" w14:paraId="732DC1D4" w14:textId="77777777" w:rsidTr="0061220A">
        <w:trPr>
          <w:gridAfter w:val="1"/>
          <w:wAfter w:w="7" w:type="dxa"/>
          <w:trHeight w:val="58"/>
        </w:trPr>
        <w:tc>
          <w:tcPr>
            <w:tcW w:w="562" w:type="dxa"/>
          </w:tcPr>
          <w:p w14:paraId="3AE9E3E3" w14:textId="46F0A264" w:rsidR="00CF3980" w:rsidRPr="00D03DD3" w:rsidRDefault="00D03DD3" w:rsidP="0061220A">
            <w:pPr>
              <w:spacing w:line="240" w:lineRule="auto"/>
              <w:ind w:firstLine="0"/>
              <w:rPr>
                <w:rFonts w:cs="Times New Roman"/>
                <w:color w:val="000000"/>
                <w:sz w:val="24"/>
                <w:szCs w:val="24"/>
                <w:lang w:val="uk-UA"/>
              </w:rPr>
            </w:pPr>
            <w:r>
              <w:rPr>
                <w:rFonts w:cs="Times New Roman"/>
                <w:sz w:val="24"/>
                <w:szCs w:val="24"/>
                <w:lang w:val="uk-UA"/>
              </w:rPr>
              <w:t>1</w:t>
            </w:r>
          </w:p>
        </w:tc>
        <w:tc>
          <w:tcPr>
            <w:tcW w:w="993" w:type="dxa"/>
          </w:tcPr>
          <w:p w14:paraId="2D8AEC37" w14:textId="73539AD9" w:rsidR="00CF3980" w:rsidRPr="00C004EB" w:rsidRDefault="00CF3980" w:rsidP="0061220A">
            <w:pPr>
              <w:spacing w:line="240" w:lineRule="auto"/>
              <w:ind w:firstLine="0"/>
              <w:rPr>
                <w:rFonts w:cs="Times New Roman"/>
                <w:color w:val="000000"/>
                <w:sz w:val="24"/>
                <w:lang w:val="en-US"/>
              </w:rPr>
            </w:pPr>
            <w:r>
              <w:rPr>
                <w:rFonts w:cs="Times New Roman"/>
                <w:color w:val="000000"/>
                <w:sz w:val="24"/>
                <w:lang w:val="en-US"/>
              </w:rPr>
              <w:t>MLP</w:t>
            </w:r>
          </w:p>
        </w:tc>
        <w:tc>
          <w:tcPr>
            <w:tcW w:w="850" w:type="dxa"/>
            <w:vAlign w:val="bottom"/>
          </w:tcPr>
          <w:p w14:paraId="39D85FB8" w14:textId="2EA51219"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0,931</w:t>
            </w:r>
          </w:p>
        </w:tc>
        <w:tc>
          <w:tcPr>
            <w:tcW w:w="851" w:type="dxa"/>
            <w:vAlign w:val="bottom"/>
          </w:tcPr>
          <w:p w14:paraId="3CDCF108" w14:textId="29EB4A3F"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0,93</w:t>
            </w:r>
            <w:r>
              <w:rPr>
                <w:rFonts w:cs="Times New Roman"/>
                <w:color w:val="000000"/>
                <w:sz w:val="24"/>
                <w:szCs w:val="24"/>
                <w:lang w:val="en-US"/>
              </w:rPr>
              <w:t>2</w:t>
            </w:r>
          </w:p>
        </w:tc>
        <w:tc>
          <w:tcPr>
            <w:tcW w:w="850" w:type="dxa"/>
            <w:vAlign w:val="bottom"/>
          </w:tcPr>
          <w:p w14:paraId="03179BEC" w14:textId="5D124D95"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0,93</w:t>
            </w:r>
            <w:r>
              <w:rPr>
                <w:rFonts w:cs="Times New Roman"/>
                <w:color w:val="000000"/>
                <w:sz w:val="24"/>
                <w:szCs w:val="24"/>
                <w:lang w:val="en-US"/>
              </w:rPr>
              <w:t>3</w:t>
            </w:r>
          </w:p>
        </w:tc>
        <w:tc>
          <w:tcPr>
            <w:tcW w:w="851" w:type="dxa"/>
            <w:vAlign w:val="bottom"/>
          </w:tcPr>
          <w:p w14:paraId="3BC5624F" w14:textId="1D5150DC"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0,93</w:t>
            </w:r>
            <w:r>
              <w:rPr>
                <w:rFonts w:cs="Times New Roman"/>
                <w:color w:val="000000"/>
                <w:sz w:val="24"/>
                <w:szCs w:val="24"/>
                <w:lang w:val="en-US"/>
              </w:rPr>
              <w:t>2</w:t>
            </w:r>
          </w:p>
        </w:tc>
        <w:tc>
          <w:tcPr>
            <w:tcW w:w="850" w:type="dxa"/>
            <w:vAlign w:val="bottom"/>
          </w:tcPr>
          <w:p w14:paraId="1E5945AC" w14:textId="3E6012DF"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0,954</w:t>
            </w:r>
          </w:p>
        </w:tc>
        <w:tc>
          <w:tcPr>
            <w:tcW w:w="851" w:type="dxa"/>
            <w:vAlign w:val="bottom"/>
          </w:tcPr>
          <w:p w14:paraId="61D2A136" w14:textId="06C0D094"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0,75</w:t>
            </w:r>
            <w:r>
              <w:rPr>
                <w:rFonts w:cs="Times New Roman"/>
                <w:color w:val="000000"/>
                <w:sz w:val="24"/>
                <w:szCs w:val="24"/>
                <w:lang w:val="en-US"/>
              </w:rPr>
              <w:t>0</w:t>
            </w:r>
          </w:p>
        </w:tc>
        <w:tc>
          <w:tcPr>
            <w:tcW w:w="850" w:type="dxa"/>
            <w:vAlign w:val="bottom"/>
          </w:tcPr>
          <w:p w14:paraId="687F8AA1" w14:textId="032A13CC"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0,833</w:t>
            </w:r>
          </w:p>
        </w:tc>
        <w:tc>
          <w:tcPr>
            <w:tcW w:w="851" w:type="dxa"/>
            <w:vAlign w:val="bottom"/>
          </w:tcPr>
          <w:p w14:paraId="7FF61F8C" w14:textId="00462D30"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0,75</w:t>
            </w:r>
            <w:r>
              <w:rPr>
                <w:rFonts w:cs="Times New Roman"/>
                <w:color w:val="000000"/>
                <w:sz w:val="24"/>
                <w:szCs w:val="24"/>
                <w:lang w:val="en-US"/>
              </w:rPr>
              <w:t>0</w:t>
            </w:r>
          </w:p>
        </w:tc>
        <w:tc>
          <w:tcPr>
            <w:tcW w:w="850" w:type="dxa"/>
            <w:vAlign w:val="bottom"/>
          </w:tcPr>
          <w:p w14:paraId="20252EA1" w14:textId="0FD80DD4"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0,733</w:t>
            </w:r>
          </w:p>
        </w:tc>
        <w:tc>
          <w:tcPr>
            <w:tcW w:w="895" w:type="dxa"/>
            <w:shd w:val="clear" w:color="auto" w:fill="auto"/>
            <w:vAlign w:val="bottom"/>
          </w:tcPr>
          <w:p w14:paraId="4D7A9833" w14:textId="31D095D7" w:rsidR="00CF3980" w:rsidRPr="00CF3980" w:rsidRDefault="00CF3980" w:rsidP="0061220A">
            <w:pPr>
              <w:spacing w:line="240" w:lineRule="auto"/>
              <w:ind w:firstLine="0"/>
              <w:rPr>
                <w:rFonts w:cs="Times New Roman"/>
                <w:sz w:val="24"/>
                <w:szCs w:val="24"/>
                <w:lang w:val="uk-UA"/>
              </w:rPr>
            </w:pPr>
            <w:r w:rsidRPr="00CF3980">
              <w:rPr>
                <w:rFonts w:cs="Times New Roman"/>
                <w:color w:val="000000"/>
                <w:sz w:val="24"/>
                <w:szCs w:val="24"/>
              </w:rPr>
              <w:t>0,875</w:t>
            </w:r>
          </w:p>
        </w:tc>
      </w:tr>
      <w:tr w:rsidR="00CF3980" w:rsidRPr="008E5D38" w14:paraId="4E5FAE81" w14:textId="77777777" w:rsidTr="0061220A">
        <w:trPr>
          <w:gridAfter w:val="1"/>
          <w:wAfter w:w="7" w:type="dxa"/>
          <w:trHeight w:val="58"/>
        </w:trPr>
        <w:tc>
          <w:tcPr>
            <w:tcW w:w="562" w:type="dxa"/>
            <w:vAlign w:val="bottom"/>
          </w:tcPr>
          <w:p w14:paraId="3758BC51" w14:textId="4D8BBE28" w:rsidR="00CF3980" w:rsidRPr="00D03DD3" w:rsidRDefault="00D03DD3" w:rsidP="0061220A">
            <w:pPr>
              <w:spacing w:line="240" w:lineRule="auto"/>
              <w:ind w:firstLine="0"/>
              <w:rPr>
                <w:rFonts w:cs="Times New Roman"/>
                <w:color w:val="000000"/>
                <w:sz w:val="24"/>
                <w:szCs w:val="24"/>
                <w:lang w:val="uk-UA"/>
              </w:rPr>
            </w:pPr>
            <w:r>
              <w:rPr>
                <w:rFonts w:cs="Times New Roman"/>
                <w:color w:val="000000"/>
                <w:sz w:val="24"/>
                <w:szCs w:val="24"/>
                <w:lang w:val="uk-UA"/>
              </w:rPr>
              <w:t>2</w:t>
            </w:r>
          </w:p>
        </w:tc>
        <w:tc>
          <w:tcPr>
            <w:tcW w:w="993" w:type="dxa"/>
          </w:tcPr>
          <w:p w14:paraId="79FF0BEA" w14:textId="3C381F14" w:rsidR="00CF3980" w:rsidRPr="00CF3980" w:rsidRDefault="00CF3980" w:rsidP="0061220A">
            <w:pPr>
              <w:spacing w:line="240" w:lineRule="auto"/>
              <w:ind w:firstLine="0"/>
              <w:rPr>
                <w:rFonts w:cs="Times New Roman"/>
                <w:color w:val="000000"/>
                <w:sz w:val="24"/>
                <w:lang w:val="en-US"/>
              </w:rPr>
            </w:pPr>
            <w:r>
              <w:rPr>
                <w:rFonts w:cs="Times New Roman"/>
                <w:color w:val="000000"/>
                <w:sz w:val="24"/>
                <w:lang w:val="en-US"/>
              </w:rPr>
              <w:t>RF</w:t>
            </w:r>
          </w:p>
        </w:tc>
        <w:tc>
          <w:tcPr>
            <w:tcW w:w="850" w:type="dxa"/>
            <w:vAlign w:val="bottom"/>
          </w:tcPr>
          <w:p w14:paraId="623D35DB" w14:textId="31450B28"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0,977</w:t>
            </w:r>
          </w:p>
        </w:tc>
        <w:tc>
          <w:tcPr>
            <w:tcW w:w="851" w:type="dxa"/>
            <w:vAlign w:val="bottom"/>
          </w:tcPr>
          <w:p w14:paraId="614808DE" w14:textId="59655B84"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0,98</w:t>
            </w:r>
            <w:r>
              <w:rPr>
                <w:rFonts w:cs="Times New Roman"/>
                <w:color w:val="000000"/>
                <w:sz w:val="24"/>
                <w:szCs w:val="24"/>
                <w:lang w:val="en-US"/>
              </w:rPr>
              <w:t>3</w:t>
            </w:r>
          </w:p>
        </w:tc>
        <w:tc>
          <w:tcPr>
            <w:tcW w:w="850" w:type="dxa"/>
            <w:vAlign w:val="bottom"/>
          </w:tcPr>
          <w:p w14:paraId="23892596" w14:textId="5F24B761"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0,96</w:t>
            </w:r>
            <w:r>
              <w:rPr>
                <w:rFonts w:cs="Times New Roman"/>
                <w:color w:val="000000"/>
                <w:sz w:val="24"/>
                <w:szCs w:val="24"/>
                <w:lang w:val="en-US"/>
              </w:rPr>
              <w:t>9</w:t>
            </w:r>
          </w:p>
        </w:tc>
        <w:tc>
          <w:tcPr>
            <w:tcW w:w="851" w:type="dxa"/>
            <w:vAlign w:val="bottom"/>
          </w:tcPr>
          <w:p w14:paraId="5F73A569" w14:textId="44A6C81E"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0,975</w:t>
            </w:r>
          </w:p>
        </w:tc>
        <w:tc>
          <w:tcPr>
            <w:tcW w:w="850" w:type="dxa"/>
            <w:vAlign w:val="bottom"/>
          </w:tcPr>
          <w:p w14:paraId="729D96A4" w14:textId="777D9D93"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1</w:t>
            </w:r>
            <w:r>
              <w:rPr>
                <w:rFonts w:cs="Times New Roman"/>
                <w:color w:val="000000"/>
                <w:sz w:val="24"/>
                <w:szCs w:val="24"/>
                <w:lang w:val="en-US"/>
              </w:rPr>
              <w:t>,000</w:t>
            </w:r>
          </w:p>
        </w:tc>
        <w:tc>
          <w:tcPr>
            <w:tcW w:w="851" w:type="dxa"/>
            <w:vAlign w:val="bottom"/>
          </w:tcPr>
          <w:p w14:paraId="22A90831" w14:textId="42C6517C" w:rsidR="00CF3980" w:rsidRPr="00CF3980" w:rsidRDefault="00CF3980" w:rsidP="0061220A">
            <w:pPr>
              <w:spacing w:line="240" w:lineRule="auto"/>
              <w:ind w:firstLine="0"/>
              <w:rPr>
                <w:rFonts w:cs="Times New Roman"/>
                <w:sz w:val="24"/>
                <w:szCs w:val="24"/>
                <w:lang w:val="uk-UA"/>
              </w:rPr>
            </w:pPr>
            <w:r w:rsidRPr="00CF3980">
              <w:rPr>
                <w:rFonts w:cs="Times New Roman"/>
                <w:color w:val="000000"/>
                <w:sz w:val="24"/>
                <w:szCs w:val="24"/>
              </w:rPr>
              <w:t>0,875</w:t>
            </w:r>
          </w:p>
        </w:tc>
        <w:tc>
          <w:tcPr>
            <w:tcW w:w="850" w:type="dxa"/>
            <w:vAlign w:val="bottom"/>
          </w:tcPr>
          <w:p w14:paraId="49AC07F5" w14:textId="6AF78705"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0,91</w:t>
            </w:r>
            <w:r>
              <w:rPr>
                <w:rFonts w:cs="Times New Roman"/>
                <w:color w:val="000000"/>
                <w:sz w:val="24"/>
                <w:szCs w:val="24"/>
                <w:lang w:val="en-US"/>
              </w:rPr>
              <w:t>7</w:t>
            </w:r>
          </w:p>
        </w:tc>
        <w:tc>
          <w:tcPr>
            <w:tcW w:w="851" w:type="dxa"/>
            <w:vAlign w:val="bottom"/>
          </w:tcPr>
          <w:p w14:paraId="67BA18C5" w14:textId="45769E60"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0,833</w:t>
            </w:r>
          </w:p>
        </w:tc>
        <w:tc>
          <w:tcPr>
            <w:tcW w:w="850" w:type="dxa"/>
            <w:vAlign w:val="bottom"/>
          </w:tcPr>
          <w:p w14:paraId="69552471" w14:textId="19E5A5FD"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0,85</w:t>
            </w:r>
            <w:r>
              <w:rPr>
                <w:rFonts w:cs="Times New Roman"/>
                <w:color w:val="000000"/>
                <w:sz w:val="24"/>
                <w:szCs w:val="24"/>
                <w:lang w:val="en-US"/>
              </w:rPr>
              <w:t>5</w:t>
            </w:r>
          </w:p>
        </w:tc>
        <w:tc>
          <w:tcPr>
            <w:tcW w:w="895" w:type="dxa"/>
            <w:vAlign w:val="bottom"/>
          </w:tcPr>
          <w:p w14:paraId="0263EBF4" w14:textId="7B849E29" w:rsidR="00CF3980" w:rsidRPr="00CF3980" w:rsidRDefault="00CF3980" w:rsidP="0061220A">
            <w:pPr>
              <w:spacing w:line="240" w:lineRule="auto"/>
              <w:ind w:firstLine="0"/>
              <w:rPr>
                <w:rFonts w:cs="Times New Roman"/>
                <w:sz w:val="24"/>
                <w:szCs w:val="24"/>
                <w:lang w:val="en-US"/>
              </w:rPr>
            </w:pPr>
            <w:r w:rsidRPr="00CF3980">
              <w:rPr>
                <w:rFonts w:cs="Times New Roman"/>
                <w:color w:val="000000"/>
                <w:sz w:val="24"/>
                <w:szCs w:val="24"/>
              </w:rPr>
              <w:t>0,933</w:t>
            </w:r>
          </w:p>
        </w:tc>
      </w:tr>
      <w:tr w:rsidR="00CF3980" w:rsidRPr="008E5D38" w14:paraId="2D212155" w14:textId="77777777" w:rsidTr="0061220A">
        <w:trPr>
          <w:gridAfter w:val="1"/>
          <w:wAfter w:w="7" w:type="dxa"/>
          <w:trHeight w:val="58"/>
        </w:trPr>
        <w:tc>
          <w:tcPr>
            <w:tcW w:w="562" w:type="dxa"/>
            <w:vAlign w:val="bottom"/>
          </w:tcPr>
          <w:p w14:paraId="2B88E1F9" w14:textId="0D12F369" w:rsidR="00CF3980" w:rsidRPr="00D03DD3" w:rsidRDefault="00D03DD3" w:rsidP="0061220A">
            <w:pPr>
              <w:spacing w:line="240" w:lineRule="auto"/>
              <w:ind w:firstLine="0"/>
              <w:rPr>
                <w:rFonts w:cs="Times New Roman"/>
                <w:color w:val="000000"/>
                <w:sz w:val="24"/>
                <w:lang w:val="uk-UA"/>
              </w:rPr>
            </w:pPr>
            <w:r>
              <w:rPr>
                <w:rFonts w:cs="Times New Roman"/>
                <w:color w:val="000000"/>
                <w:sz w:val="24"/>
                <w:lang w:val="uk-UA"/>
              </w:rPr>
              <w:t>3</w:t>
            </w:r>
          </w:p>
        </w:tc>
        <w:tc>
          <w:tcPr>
            <w:tcW w:w="993" w:type="dxa"/>
          </w:tcPr>
          <w:p w14:paraId="3D51D0AC" w14:textId="62095BDE" w:rsidR="00CF3980" w:rsidRDefault="00CF3980" w:rsidP="0061220A">
            <w:pPr>
              <w:spacing w:line="240" w:lineRule="auto"/>
              <w:ind w:firstLine="0"/>
              <w:rPr>
                <w:rFonts w:cs="Times New Roman"/>
                <w:color w:val="000000"/>
                <w:sz w:val="24"/>
                <w:lang w:val="en-US"/>
              </w:rPr>
            </w:pPr>
            <w:r>
              <w:rPr>
                <w:rFonts w:cs="Times New Roman"/>
                <w:color w:val="000000"/>
                <w:sz w:val="24"/>
                <w:lang w:val="en-US"/>
              </w:rPr>
              <w:t>AB</w:t>
            </w:r>
          </w:p>
        </w:tc>
        <w:tc>
          <w:tcPr>
            <w:tcW w:w="850" w:type="dxa"/>
            <w:vAlign w:val="bottom"/>
          </w:tcPr>
          <w:p w14:paraId="06BF1E58" w14:textId="2BAD3553"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0,95</w:t>
            </w:r>
            <w:r>
              <w:rPr>
                <w:rFonts w:cs="Times New Roman"/>
                <w:color w:val="000000"/>
                <w:sz w:val="24"/>
                <w:szCs w:val="24"/>
                <w:lang w:val="en-US"/>
              </w:rPr>
              <w:t>5</w:t>
            </w:r>
          </w:p>
        </w:tc>
        <w:tc>
          <w:tcPr>
            <w:tcW w:w="851" w:type="dxa"/>
            <w:vAlign w:val="bottom"/>
          </w:tcPr>
          <w:p w14:paraId="6CFBD0DC" w14:textId="49560D45"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0,96</w:t>
            </w:r>
            <w:r>
              <w:rPr>
                <w:rFonts w:cs="Times New Roman"/>
                <w:color w:val="000000"/>
                <w:sz w:val="24"/>
                <w:szCs w:val="24"/>
                <w:lang w:val="en-US"/>
              </w:rPr>
              <w:t>2</w:t>
            </w:r>
          </w:p>
        </w:tc>
        <w:tc>
          <w:tcPr>
            <w:tcW w:w="850" w:type="dxa"/>
            <w:vAlign w:val="bottom"/>
          </w:tcPr>
          <w:p w14:paraId="13887F49" w14:textId="0547F0BA"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0,95</w:t>
            </w:r>
            <w:r>
              <w:rPr>
                <w:rFonts w:cs="Times New Roman"/>
                <w:color w:val="000000"/>
                <w:sz w:val="24"/>
                <w:szCs w:val="24"/>
                <w:lang w:val="en-US"/>
              </w:rPr>
              <w:t>0</w:t>
            </w:r>
          </w:p>
        </w:tc>
        <w:tc>
          <w:tcPr>
            <w:tcW w:w="851" w:type="dxa"/>
            <w:vAlign w:val="bottom"/>
          </w:tcPr>
          <w:p w14:paraId="7687D4A1" w14:textId="30BFA946"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0,95</w:t>
            </w:r>
            <w:r>
              <w:rPr>
                <w:rFonts w:cs="Times New Roman"/>
                <w:color w:val="000000"/>
                <w:sz w:val="24"/>
                <w:szCs w:val="24"/>
                <w:lang w:val="en-US"/>
              </w:rPr>
              <w:t>4</w:t>
            </w:r>
          </w:p>
        </w:tc>
        <w:tc>
          <w:tcPr>
            <w:tcW w:w="850" w:type="dxa"/>
            <w:vAlign w:val="bottom"/>
          </w:tcPr>
          <w:p w14:paraId="53F51EC5" w14:textId="004E4EF0"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0,98</w:t>
            </w:r>
            <w:r>
              <w:rPr>
                <w:rFonts w:cs="Times New Roman"/>
                <w:color w:val="000000"/>
                <w:sz w:val="24"/>
                <w:szCs w:val="24"/>
                <w:lang w:val="en-US"/>
              </w:rPr>
              <w:t>8</w:t>
            </w:r>
          </w:p>
        </w:tc>
        <w:tc>
          <w:tcPr>
            <w:tcW w:w="851" w:type="dxa"/>
            <w:vAlign w:val="bottom"/>
          </w:tcPr>
          <w:p w14:paraId="7DAA5630" w14:textId="68CB5996" w:rsidR="00CF3980" w:rsidRPr="00CF3980" w:rsidRDefault="00CF3980" w:rsidP="0061220A">
            <w:pPr>
              <w:spacing w:line="240" w:lineRule="auto"/>
              <w:ind w:firstLine="0"/>
              <w:rPr>
                <w:rFonts w:cs="Times New Roman"/>
                <w:color w:val="000000"/>
                <w:sz w:val="24"/>
                <w:szCs w:val="24"/>
              </w:rPr>
            </w:pPr>
            <w:r w:rsidRPr="00CF3980">
              <w:rPr>
                <w:rFonts w:cs="Times New Roman"/>
                <w:color w:val="000000"/>
                <w:sz w:val="24"/>
                <w:szCs w:val="24"/>
              </w:rPr>
              <w:t>0,875</w:t>
            </w:r>
          </w:p>
        </w:tc>
        <w:tc>
          <w:tcPr>
            <w:tcW w:w="850" w:type="dxa"/>
            <w:vAlign w:val="bottom"/>
          </w:tcPr>
          <w:p w14:paraId="0AB95B7D" w14:textId="732A168D"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0,9</w:t>
            </w:r>
            <w:r>
              <w:rPr>
                <w:rFonts w:cs="Times New Roman"/>
                <w:color w:val="000000"/>
                <w:sz w:val="24"/>
                <w:szCs w:val="24"/>
                <w:lang w:val="en-US"/>
              </w:rPr>
              <w:t>00</w:t>
            </w:r>
          </w:p>
        </w:tc>
        <w:tc>
          <w:tcPr>
            <w:tcW w:w="851" w:type="dxa"/>
            <w:vAlign w:val="bottom"/>
          </w:tcPr>
          <w:p w14:paraId="03F77B0B" w14:textId="0A315517" w:rsidR="00CF3980" w:rsidRPr="00CF3980" w:rsidRDefault="00CF3980" w:rsidP="0061220A">
            <w:pPr>
              <w:spacing w:line="240" w:lineRule="auto"/>
              <w:ind w:firstLine="0"/>
              <w:rPr>
                <w:rFonts w:cs="Times New Roman"/>
                <w:color w:val="000000"/>
                <w:sz w:val="24"/>
                <w:szCs w:val="24"/>
              </w:rPr>
            </w:pPr>
            <w:r w:rsidRPr="00CF3980">
              <w:rPr>
                <w:rFonts w:cs="Times New Roman"/>
                <w:color w:val="000000"/>
                <w:sz w:val="24"/>
                <w:szCs w:val="24"/>
              </w:rPr>
              <w:t>0,875</w:t>
            </w:r>
          </w:p>
        </w:tc>
        <w:tc>
          <w:tcPr>
            <w:tcW w:w="850" w:type="dxa"/>
            <w:vAlign w:val="bottom"/>
          </w:tcPr>
          <w:p w14:paraId="4838040D" w14:textId="4A8A30A2"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0,873</w:t>
            </w:r>
          </w:p>
        </w:tc>
        <w:tc>
          <w:tcPr>
            <w:tcW w:w="895" w:type="dxa"/>
            <w:vAlign w:val="bottom"/>
          </w:tcPr>
          <w:p w14:paraId="28004343" w14:textId="6A0CCD49" w:rsidR="00CF3980" w:rsidRPr="00CF3980" w:rsidRDefault="00CF3980" w:rsidP="0061220A">
            <w:pPr>
              <w:spacing w:line="240" w:lineRule="auto"/>
              <w:ind w:firstLine="0"/>
              <w:rPr>
                <w:rFonts w:cs="Times New Roman"/>
                <w:color w:val="000000"/>
                <w:sz w:val="24"/>
                <w:szCs w:val="24"/>
                <w:lang w:val="en-US"/>
              </w:rPr>
            </w:pPr>
            <w:r w:rsidRPr="00CF3980">
              <w:rPr>
                <w:rFonts w:cs="Times New Roman"/>
                <w:color w:val="000000"/>
                <w:sz w:val="24"/>
                <w:szCs w:val="24"/>
              </w:rPr>
              <w:t>1</w:t>
            </w:r>
            <w:r>
              <w:rPr>
                <w:rFonts w:cs="Times New Roman"/>
                <w:color w:val="000000"/>
                <w:sz w:val="24"/>
                <w:szCs w:val="24"/>
                <w:lang w:val="en-US"/>
              </w:rPr>
              <w:t>,000</w:t>
            </w:r>
          </w:p>
        </w:tc>
      </w:tr>
      <w:tr w:rsidR="00262325" w:rsidRPr="008E5D38" w14:paraId="0263CBAA" w14:textId="77777777" w:rsidTr="0061220A">
        <w:trPr>
          <w:trHeight w:val="69"/>
        </w:trPr>
        <w:tc>
          <w:tcPr>
            <w:tcW w:w="563" w:type="dxa"/>
            <w:vAlign w:val="bottom"/>
          </w:tcPr>
          <w:p w14:paraId="1DB3D6E7" w14:textId="77777777" w:rsidR="00262325" w:rsidRPr="00D03DD3" w:rsidRDefault="00262325" w:rsidP="0061220A">
            <w:pPr>
              <w:spacing w:line="240" w:lineRule="auto"/>
              <w:ind w:firstLine="0"/>
              <w:rPr>
                <w:rFonts w:cs="Times New Roman"/>
                <w:color w:val="000000"/>
                <w:sz w:val="24"/>
                <w:lang w:val="uk-UA"/>
              </w:rPr>
            </w:pPr>
            <w:r>
              <w:rPr>
                <w:rFonts w:cs="Times New Roman"/>
                <w:color w:val="000000"/>
                <w:sz w:val="24"/>
                <w:lang w:val="uk-UA"/>
              </w:rPr>
              <w:t>4</w:t>
            </w:r>
          </w:p>
        </w:tc>
        <w:tc>
          <w:tcPr>
            <w:tcW w:w="994" w:type="dxa"/>
          </w:tcPr>
          <w:p w14:paraId="17482367"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SVC</w:t>
            </w:r>
          </w:p>
        </w:tc>
        <w:tc>
          <w:tcPr>
            <w:tcW w:w="850" w:type="dxa"/>
            <w:vAlign w:val="bottom"/>
          </w:tcPr>
          <w:p w14:paraId="4582E4D5"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0,95</w:t>
            </w:r>
            <w:r>
              <w:rPr>
                <w:rFonts w:cs="Times New Roman"/>
                <w:color w:val="000000"/>
                <w:sz w:val="24"/>
                <w:szCs w:val="24"/>
                <w:lang w:val="en-US"/>
              </w:rPr>
              <w:t>5</w:t>
            </w:r>
          </w:p>
        </w:tc>
        <w:tc>
          <w:tcPr>
            <w:tcW w:w="851" w:type="dxa"/>
            <w:vAlign w:val="bottom"/>
          </w:tcPr>
          <w:p w14:paraId="4991A4FB"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0,94</w:t>
            </w:r>
            <w:r>
              <w:rPr>
                <w:rFonts w:cs="Times New Roman"/>
                <w:color w:val="000000"/>
                <w:sz w:val="24"/>
                <w:szCs w:val="24"/>
                <w:lang w:val="en-US"/>
              </w:rPr>
              <w:t>4</w:t>
            </w:r>
          </w:p>
        </w:tc>
        <w:tc>
          <w:tcPr>
            <w:tcW w:w="850" w:type="dxa"/>
            <w:vAlign w:val="bottom"/>
          </w:tcPr>
          <w:p w14:paraId="737316B5"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0,964</w:t>
            </w:r>
          </w:p>
        </w:tc>
        <w:tc>
          <w:tcPr>
            <w:tcW w:w="851" w:type="dxa"/>
            <w:vAlign w:val="bottom"/>
          </w:tcPr>
          <w:p w14:paraId="213B22AE"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0,952</w:t>
            </w:r>
          </w:p>
        </w:tc>
        <w:tc>
          <w:tcPr>
            <w:tcW w:w="850" w:type="dxa"/>
            <w:vAlign w:val="bottom"/>
          </w:tcPr>
          <w:p w14:paraId="74AE2986"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0,97</w:t>
            </w:r>
            <w:r>
              <w:rPr>
                <w:rFonts w:cs="Times New Roman"/>
                <w:color w:val="000000"/>
                <w:sz w:val="24"/>
                <w:szCs w:val="24"/>
                <w:lang w:val="en-US"/>
              </w:rPr>
              <w:t>1</w:t>
            </w:r>
          </w:p>
        </w:tc>
        <w:tc>
          <w:tcPr>
            <w:tcW w:w="851" w:type="dxa"/>
            <w:vAlign w:val="bottom"/>
          </w:tcPr>
          <w:p w14:paraId="587C0259" w14:textId="77777777" w:rsidR="00262325" w:rsidRPr="00CF3980" w:rsidRDefault="00262325" w:rsidP="0061220A">
            <w:pPr>
              <w:spacing w:line="240" w:lineRule="auto"/>
              <w:ind w:firstLine="0"/>
              <w:rPr>
                <w:rFonts w:cs="Times New Roman"/>
                <w:color w:val="000000"/>
                <w:sz w:val="24"/>
                <w:szCs w:val="24"/>
              </w:rPr>
            </w:pPr>
            <w:r w:rsidRPr="00CF3980">
              <w:rPr>
                <w:rFonts w:cs="Times New Roman"/>
                <w:color w:val="000000"/>
                <w:sz w:val="24"/>
                <w:szCs w:val="24"/>
              </w:rPr>
              <w:t>0,875</w:t>
            </w:r>
          </w:p>
        </w:tc>
        <w:tc>
          <w:tcPr>
            <w:tcW w:w="850" w:type="dxa"/>
            <w:vAlign w:val="bottom"/>
          </w:tcPr>
          <w:p w14:paraId="2872F629" w14:textId="77777777" w:rsidR="00262325" w:rsidRPr="00CF3980" w:rsidRDefault="00262325" w:rsidP="0061220A">
            <w:pPr>
              <w:spacing w:line="240" w:lineRule="auto"/>
              <w:ind w:firstLine="0"/>
              <w:rPr>
                <w:rFonts w:cs="Times New Roman"/>
                <w:color w:val="000000"/>
                <w:sz w:val="24"/>
                <w:szCs w:val="24"/>
              </w:rPr>
            </w:pPr>
            <w:r w:rsidRPr="00CF3980">
              <w:rPr>
                <w:rFonts w:cs="Times New Roman"/>
                <w:color w:val="000000"/>
                <w:sz w:val="24"/>
                <w:szCs w:val="24"/>
              </w:rPr>
              <w:t>0,875</w:t>
            </w:r>
          </w:p>
        </w:tc>
        <w:tc>
          <w:tcPr>
            <w:tcW w:w="851" w:type="dxa"/>
            <w:vAlign w:val="bottom"/>
          </w:tcPr>
          <w:p w14:paraId="5D5A56F6"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w:t>
            </w:r>
            <w:r>
              <w:rPr>
                <w:rFonts w:cs="Times New Roman"/>
                <w:color w:val="000000"/>
                <w:sz w:val="24"/>
                <w:szCs w:val="24"/>
                <w:lang w:val="en-US"/>
              </w:rPr>
              <w:t>00</w:t>
            </w:r>
          </w:p>
        </w:tc>
        <w:tc>
          <w:tcPr>
            <w:tcW w:w="850" w:type="dxa"/>
            <w:vAlign w:val="bottom"/>
          </w:tcPr>
          <w:p w14:paraId="6DC713ED"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0,873</w:t>
            </w:r>
          </w:p>
        </w:tc>
        <w:tc>
          <w:tcPr>
            <w:tcW w:w="900" w:type="dxa"/>
            <w:gridSpan w:val="2"/>
            <w:vAlign w:val="bottom"/>
          </w:tcPr>
          <w:p w14:paraId="09544EE8"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0,86</w:t>
            </w:r>
            <w:r>
              <w:rPr>
                <w:rFonts w:cs="Times New Roman"/>
                <w:color w:val="000000"/>
                <w:sz w:val="24"/>
                <w:szCs w:val="24"/>
                <w:lang w:val="en-US"/>
              </w:rPr>
              <w:t>7</w:t>
            </w:r>
          </w:p>
        </w:tc>
      </w:tr>
      <w:tr w:rsidR="00262325" w:rsidRPr="008E5D38" w14:paraId="1672929E" w14:textId="77777777" w:rsidTr="0061220A">
        <w:trPr>
          <w:trHeight w:val="58"/>
        </w:trPr>
        <w:tc>
          <w:tcPr>
            <w:tcW w:w="563" w:type="dxa"/>
            <w:vAlign w:val="bottom"/>
          </w:tcPr>
          <w:p w14:paraId="4988E0C5" w14:textId="77777777" w:rsidR="00262325" w:rsidRPr="00D03DD3" w:rsidRDefault="00262325" w:rsidP="0061220A">
            <w:pPr>
              <w:spacing w:line="240" w:lineRule="auto"/>
              <w:ind w:firstLine="0"/>
              <w:rPr>
                <w:rFonts w:cs="Times New Roman"/>
                <w:color w:val="000000"/>
                <w:sz w:val="24"/>
                <w:lang w:val="uk-UA"/>
              </w:rPr>
            </w:pPr>
            <w:r>
              <w:rPr>
                <w:rFonts w:cs="Times New Roman"/>
                <w:color w:val="000000"/>
                <w:sz w:val="24"/>
                <w:lang w:val="uk-UA"/>
              </w:rPr>
              <w:t>5</w:t>
            </w:r>
          </w:p>
        </w:tc>
        <w:tc>
          <w:tcPr>
            <w:tcW w:w="994" w:type="dxa"/>
          </w:tcPr>
          <w:p w14:paraId="2323BF43"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LR</w:t>
            </w:r>
          </w:p>
        </w:tc>
        <w:tc>
          <w:tcPr>
            <w:tcW w:w="850" w:type="dxa"/>
            <w:vAlign w:val="bottom"/>
          </w:tcPr>
          <w:p w14:paraId="2D6D21B7"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0,93</w:t>
            </w:r>
            <w:r>
              <w:rPr>
                <w:rFonts w:cs="Times New Roman"/>
                <w:color w:val="000000"/>
                <w:sz w:val="24"/>
                <w:szCs w:val="24"/>
                <w:lang w:val="en-US"/>
              </w:rPr>
              <w:t>2</w:t>
            </w:r>
          </w:p>
        </w:tc>
        <w:tc>
          <w:tcPr>
            <w:tcW w:w="851" w:type="dxa"/>
            <w:vAlign w:val="bottom"/>
          </w:tcPr>
          <w:p w14:paraId="4EB3420C"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0,91</w:t>
            </w:r>
            <w:r>
              <w:rPr>
                <w:rFonts w:cs="Times New Roman"/>
                <w:color w:val="000000"/>
                <w:sz w:val="24"/>
                <w:szCs w:val="24"/>
                <w:lang w:val="en-US"/>
              </w:rPr>
              <w:t>6</w:t>
            </w:r>
          </w:p>
        </w:tc>
        <w:tc>
          <w:tcPr>
            <w:tcW w:w="850" w:type="dxa"/>
            <w:vAlign w:val="bottom"/>
          </w:tcPr>
          <w:p w14:paraId="4DF994A9"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0,885</w:t>
            </w:r>
          </w:p>
        </w:tc>
        <w:tc>
          <w:tcPr>
            <w:tcW w:w="851" w:type="dxa"/>
            <w:vAlign w:val="bottom"/>
          </w:tcPr>
          <w:p w14:paraId="7AC8EA1D"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0,899</w:t>
            </w:r>
          </w:p>
        </w:tc>
        <w:tc>
          <w:tcPr>
            <w:tcW w:w="850" w:type="dxa"/>
            <w:vAlign w:val="bottom"/>
          </w:tcPr>
          <w:p w14:paraId="08CA48C2"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0,988</w:t>
            </w:r>
          </w:p>
        </w:tc>
        <w:tc>
          <w:tcPr>
            <w:tcW w:w="851" w:type="dxa"/>
            <w:vAlign w:val="bottom"/>
          </w:tcPr>
          <w:p w14:paraId="5355F572" w14:textId="77777777" w:rsidR="00262325" w:rsidRPr="00CF3980" w:rsidRDefault="00262325" w:rsidP="0061220A">
            <w:pPr>
              <w:spacing w:line="240" w:lineRule="auto"/>
              <w:ind w:firstLine="0"/>
              <w:rPr>
                <w:rFonts w:cs="Times New Roman"/>
                <w:color w:val="000000"/>
                <w:sz w:val="24"/>
                <w:szCs w:val="24"/>
              </w:rPr>
            </w:pPr>
            <w:r w:rsidRPr="00CF3980">
              <w:rPr>
                <w:rFonts w:cs="Times New Roman"/>
                <w:color w:val="000000"/>
                <w:sz w:val="24"/>
                <w:szCs w:val="24"/>
              </w:rPr>
              <w:t>0,875</w:t>
            </w:r>
          </w:p>
        </w:tc>
        <w:tc>
          <w:tcPr>
            <w:tcW w:w="850" w:type="dxa"/>
            <w:vAlign w:val="bottom"/>
          </w:tcPr>
          <w:p w14:paraId="23B5EE62"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0,92</w:t>
            </w:r>
            <w:r>
              <w:rPr>
                <w:rFonts w:cs="Times New Roman"/>
                <w:color w:val="000000"/>
                <w:sz w:val="24"/>
                <w:szCs w:val="24"/>
                <w:lang w:val="en-US"/>
              </w:rPr>
              <w:t>9</w:t>
            </w:r>
          </w:p>
        </w:tc>
        <w:tc>
          <w:tcPr>
            <w:tcW w:w="851" w:type="dxa"/>
            <w:vAlign w:val="bottom"/>
          </w:tcPr>
          <w:p w14:paraId="1586E285"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0,75</w:t>
            </w:r>
            <w:r>
              <w:rPr>
                <w:rFonts w:cs="Times New Roman"/>
                <w:color w:val="000000"/>
                <w:sz w:val="24"/>
                <w:szCs w:val="24"/>
                <w:lang w:val="en-US"/>
              </w:rPr>
              <w:t>0</w:t>
            </w:r>
          </w:p>
        </w:tc>
        <w:tc>
          <w:tcPr>
            <w:tcW w:w="850" w:type="dxa"/>
            <w:vAlign w:val="bottom"/>
          </w:tcPr>
          <w:p w14:paraId="72ACD5A4"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0,79</w:t>
            </w:r>
            <w:r>
              <w:rPr>
                <w:rFonts w:cs="Times New Roman"/>
                <w:color w:val="000000"/>
                <w:sz w:val="24"/>
                <w:szCs w:val="24"/>
                <w:lang w:val="en-US"/>
              </w:rPr>
              <w:t>5</w:t>
            </w:r>
          </w:p>
        </w:tc>
        <w:tc>
          <w:tcPr>
            <w:tcW w:w="900" w:type="dxa"/>
            <w:gridSpan w:val="2"/>
            <w:vAlign w:val="bottom"/>
          </w:tcPr>
          <w:p w14:paraId="6B8CDFCC" w14:textId="77777777" w:rsidR="00262325" w:rsidRPr="00CF3980" w:rsidRDefault="00262325" w:rsidP="0061220A">
            <w:pPr>
              <w:spacing w:line="240" w:lineRule="auto"/>
              <w:ind w:firstLine="0"/>
              <w:rPr>
                <w:rFonts w:cs="Times New Roman"/>
                <w:color w:val="000000"/>
                <w:sz w:val="24"/>
                <w:szCs w:val="24"/>
                <w:lang w:val="en-US"/>
              </w:rPr>
            </w:pPr>
            <w:r w:rsidRPr="00CF3980">
              <w:rPr>
                <w:rFonts w:cs="Times New Roman"/>
                <w:color w:val="000000"/>
                <w:sz w:val="24"/>
                <w:szCs w:val="24"/>
              </w:rPr>
              <w:t>0,583</w:t>
            </w:r>
          </w:p>
        </w:tc>
      </w:tr>
      <w:tr w:rsidR="00262325" w:rsidRPr="008E5D38" w14:paraId="6903A811" w14:textId="77777777" w:rsidTr="0061220A">
        <w:trPr>
          <w:trHeight w:val="58"/>
        </w:trPr>
        <w:tc>
          <w:tcPr>
            <w:tcW w:w="563" w:type="dxa"/>
            <w:tcBorders>
              <w:bottom w:val="single" w:sz="4" w:space="0" w:color="auto"/>
            </w:tcBorders>
            <w:vAlign w:val="bottom"/>
          </w:tcPr>
          <w:p w14:paraId="446F7477" w14:textId="77777777" w:rsidR="00262325" w:rsidRPr="00D03DD3" w:rsidRDefault="00262325" w:rsidP="0061220A">
            <w:pPr>
              <w:spacing w:line="240" w:lineRule="auto"/>
              <w:ind w:firstLine="0"/>
              <w:rPr>
                <w:rFonts w:cs="Times New Roman"/>
                <w:color w:val="000000"/>
                <w:sz w:val="24"/>
                <w:lang w:val="uk-UA"/>
              </w:rPr>
            </w:pPr>
            <w:r>
              <w:rPr>
                <w:rFonts w:cs="Times New Roman"/>
                <w:color w:val="000000"/>
                <w:sz w:val="24"/>
                <w:lang w:val="uk-UA"/>
              </w:rPr>
              <w:t>6</w:t>
            </w:r>
          </w:p>
        </w:tc>
        <w:tc>
          <w:tcPr>
            <w:tcW w:w="994" w:type="dxa"/>
            <w:tcBorders>
              <w:bottom w:val="single" w:sz="4" w:space="0" w:color="auto"/>
            </w:tcBorders>
          </w:tcPr>
          <w:p w14:paraId="02D3D47F"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GB</w:t>
            </w:r>
          </w:p>
        </w:tc>
        <w:tc>
          <w:tcPr>
            <w:tcW w:w="850" w:type="dxa"/>
            <w:vAlign w:val="bottom"/>
          </w:tcPr>
          <w:p w14:paraId="138BC8C2"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74A16BEE"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6FB675CE"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45D252B3"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30BB8867"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256C960F" w14:textId="77777777" w:rsidR="00262325" w:rsidRPr="003466C0" w:rsidRDefault="00262325" w:rsidP="0061220A">
            <w:pPr>
              <w:spacing w:line="240" w:lineRule="auto"/>
              <w:ind w:firstLine="0"/>
              <w:rPr>
                <w:rFonts w:cs="Times New Roman"/>
                <w:color w:val="000000"/>
                <w:sz w:val="24"/>
                <w:szCs w:val="24"/>
              </w:rPr>
            </w:pPr>
            <w:r w:rsidRPr="003466C0">
              <w:rPr>
                <w:rFonts w:cs="Times New Roman"/>
                <w:color w:val="000000"/>
                <w:sz w:val="24"/>
                <w:szCs w:val="24"/>
              </w:rPr>
              <w:t>0,875</w:t>
            </w:r>
          </w:p>
        </w:tc>
        <w:tc>
          <w:tcPr>
            <w:tcW w:w="850" w:type="dxa"/>
            <w:vAlign w:val="bottom"/>
          </w:tcPr>
          <w:p w14:paraId="51C59198"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0,91</w:t>
            </w:r>
            <w:r>
              <w:rPr>
                <w:rFonts w:cs="Times New Roman"/>
                <w:color w:val="000000"/>
                <w:sz w:val="24"/>
                <w:szCs w:val="24"/>
                <w:lang w:val="en-US"/>
              </w:rPr>
              <w:t>7</w:t>
            </w:r>
          </w:p>
        </w:tc>
        <w:tc>
          <w:tcPr>
            <w:tcW w:w="851" w:type="dxa"/>
            <w:vAlign w:val="bottom"/>
          </w:tcPr>
          <w:p w14:paraId="236F4D63"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0,83</w:t>
            </w:r>
            <w:r>
              <w:rPr>
                <w:rFonts w:cs="Times New Roman"/>
                <w:color w:val="000000"/>
                <w:sz w:val="24"/>
                <w:szCs w:val="24"/>
                <w:lang w:val="en-US"/>
              </w:rPr>
              <w:t>3</w:t>
            </w:r>
          </w:p>
        </w:tc>
        <w:tc>
          <w:tcPr>
            <w:tcW w:w="850" w:type="dxa"/>
            <w:vAlign w:val="bottom"/>
          </w:tcPr>
          <w:p w14:paraId="7FF88848"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0,85</w:t>
            </w:r>
            <w:r>
              <w:rPr>
                <w:rFonts w:cs="Times New Roman"/>
                <w:color w:val="000000"/>
                <w:sz w:val="24"/>
                <w:szCs w:val="24"/>
                <w:lang w:val="en-US"/>
              </w:rPr>
              <w:t>5</w:t>
            </w:r>
          </w:p>
        </w:tc>
        <w:tc>
          <w:tcPr>
            <w:tcW w:w="900" w:type="dxa"/>
            <w:gridSpan w:val="2"/>
            <w:vAlign w:val="bottom"/>
          </w:tcPr>
          <w:p w14:paraId="7C9130A2" w14:textId="77777777" w:rsidR="00262325" w:rsidRPr="003466C0" w:rsidRDefault="00262325" w:rsidP="0061220A">
            <w:pPr>
              <w:spacing w:line="240" w:lineRule="auto"/>
              <w:ind w:firstLine="0"/>
              <w:rPr>
                <w:rFonts w:cs="Times New Roman"/>
                <w:color w:val="000000"/>
                <w:sz w:val="24"/>
                <w:szCs w:val="24"/>
                <w:lang w:val="en-US"/>
              </w:rPr>
            </w:pPr>
            <w:r w:rsidRPr="003466C0">
              <w:rPr>
                <w:rFonts w:cs="Times New Roman"/>
                <w:color w:val="000000"/>
                <w:sz w:val="24"/>
                <w:szCs w:val="24"/>
              </w:rPr>
              <w:t>0,733</w:t>
            </w:r>
          </w:p>
        </w:tc>
      </w:tr>
      <w:tr w:rsidR="00262325" w:rsidRPr="008E5D38" w14:paraId="2D748036" w14:textId="77777777" w:rsidTr="0061220A">
        <w:trPr>
          <w:trHeight w:val="58"/>
        </w:trPr>
        <w:tc>
          <w:tcPr>
            <w:tcW w:w="1557" w:type="dxa"/>
            <w:gridSpan w:val="2"/>
            <w:tcBorders>
              <w:top w:val="single" w:sz="4" w:space="0" w:color="auto"/>
              <w:left w:val="single" w:sz="4" w:space="0" w:color="auto"/>
              <w:bottom w:val="single" w:sz="4" w:space="0" w:color="auto"/>
              <w:right w:val="nil"/>
            </w:tcBorders>
          </w:tcPr>
          <w:p w14:paraId="4C537FB3" w14:textId="77777777" w:rsidR="00262325" w:rsidRDefault="00262325" w:rsidP="0061220A">
            <w:pPr>
              <w:spacing w:line="240" w:lineRule="auto"/>
              <w:ind w:firstLine="0"/>
              <w:rPr>
                <w:rFonts w:cs="Times New Roman"/>
                <w:color w:val="000000"/>
                <w:sz w:val="24"/>
                <w:lang w:val="en-US"/>
              </w:rPr>
            </w:pPr>
          </w:p>
        </w:tc>
        <w:tc>
          <w:tcPr>
            <w:tcW w:w="8554" w:type="dxa"/>
            <w:gridSpan w:val="11"/>
            <w:tcBorders>
              <w:left w:val="nil"/>
            </w:tcBorders>
            <w:vAlign w:val="bottom"/>
          </w:tcPr>
          <w:p w14:paraId="3A56C29B" w14:textId="77777777" w:rsidR="00262325" w:rsidRPr="00BB2920" w:rsidRDefault="00262325" w:rsidP="0061220A">
            <w:pPr>
              <w:spacing w:line="240" w:lineRule="auto"/>
              <w:ind w:firstLine="0"/>
              <w:jc w:val="center"/>
              <w:rPr>
                <w:rFonts w:cs="Times New Roman"/>
                <w:color w:val="000000"/>
                <w:sz w:val="24"/>
                <w:lang w:val="en-US"/>
              </w:rPr>
            </w:pPr>
            <w:r>
              <w:rPr>
                <w:rFonts w:cs="Times New Roman"/>
                <w:color w:val="000000"/>
                <w:sz w:val="24"/>
                <w:lang w:val="en-US"/>
              </w:rPr>
              <w:t>Physical</w:t>
            </w:r>
          </w:p>
        </w:tc>
      </w:tr>
      <w:tr w:rsidR="00262325" w:rsidRPr="008E5D38" w14:paraId="4B19EC74" w14:textId="77777777" w:rsidTr="0061220A">
        <w:trPr>
          <w:trHeight w:val="58"/>
        </w:trPr>
        <w:tc>
          <w:tcPr>
            <w:tcW w:w="563" w:type="dxa"/>
            <w:tcBorders>
              <w:top w:val="single" w:sz="4" w:space="0" w:color="auto"/>
            </w:tcBorders>
          </w:tcPr>
          <w:p w14:paraId="69677187" w14:textId="77777777" w:rsidR="00262325" w:rsidRDefault="00262325" w:rsidP="0061220A">
            <w:pPr>
              <w:spacing w:line="240" w:lineRule="auto"/>
              <w:ind w:firstLine="0"/>
              <w:rPr>
                <w:rFonts w:cs="Times New Roman"/>
                <w:color w:val="000000"/>
                <w:sz w:val="24"/>
                <w:lang w:val="uk-UA"/>
              </w:rPr>
            </w:pPr>
            <w:r>
              <w:rPr>
                <w:rFonts w:cs="Times New Roman"/>
                <w:sz w:val="24"/>
                <w:szCs w:val="24"/>
                <w:lang w:val="uk-UA"/>
              </w:rPr>
              <w:t>1</w:t>
            </w:r>
          </w:p>
        </w:tc>
        <w:tc>
          <w:tcPr>
            <w:tcW w:w="994" w:type="dxa"/>
            <w:tcBorders>
              <w:top w:val="single" w:sz="4" w:space="0" w:color="auto"/>
            </w:tcBorders>
          </w:tcPr>
          <w:p w14:paraId="407B470C"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SVC</w:t>
            </w:r>
          </w:p>
        </w:tc>
        <w:tc>
          <w:tcPr>
            <w:tcW w:w="850" w:type="dxa"/>
            <w:vAlign w:val="bottom"/>
          </w:tcPr>
          <w:p w14:paraId="54616CA0"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0,93</w:t>
            </w:r>
            <w:r>
              <w:rPr>
                <w:rFonts w:cs="Times New Roman"/>
                <w:color w:val="000000"/>
                <w:sz w:val="24"/>
                <w:szCs w:val="24"/>
                <w:lang w:val="en-US"/>
              </w:rPr>
              <w:t>8</w:t>
            </w:r>
          </w:p>
        </w:tc>
        <w:tc>
          <w:tcPr>
            <w:tcW w:w="851" w:type="dxa"/>
            <w:vAlign w:val="bottom"/>
          </w:tcPr>
          <w:p w14:paraId="38912B17"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0,904</w:t>
            </w:r>
          </w:p>
        </w:tc>
        <w:tc>
          <w:tcPr>
            <w:tcW w:w="850" w:type="dxa"/>
            <w:vAlign w:val="bottom"/>
          </w:tcPr>
          <w:p w14:paraId="342ED996"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0,86</w:t>
            </w:r>
            <w:r>
              <w:rPr>
                <w:rFonts w:cs="Times New Roman"/>
                <w:color w:val="000000"/>
                <w:sz w:val="24"/>
                <w:szCs w:val="24"/>
                <w:lang w:val="en-US"/>
              </w:rPr>
              <w:t>3</w:t>
            </w:r>
          </w:p>
        </w:tc>
        <w:tc>
          <w:tcPr>
            <w:tcW w:w="851" w:type="dxa"/>
            <w:vAlign w:val="bottom"/>
          </w:tcPr>
          <w:p w14:paraId="045E2D3B"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0,881</w:t>
            </w:r>
          </w:p>
        </w:tc>
        <w:tc>
          <w:tcPr>
            <w:tcW w:w="850" w:type="dxa"/>
            <w:vAlign w:val="bottom"/>
          </w:tcPr>
          <w:p w14:paraId="2BF9ECD4"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w:t>
            </w:r>
            <w:r>
              <w:rPr>
                <w:rFonts w:cs="Times New Roman"/>
                <w:color w:val="000000"/>
                <w:sz w:val="24"/>
                <w:szCs w:val="24"/>
                <w:lang w:val="en-US"/>
              </w:rPr>
              <w:t>80</w:t>
            </w:r>
          </w:p>
        </w:tc>
        <w:tc>
          <w:tcPr>
            <w:tcW w:w="851" w:type="dxa"/>
            <w:vAlign w:val="bottom"/>
          </w:tcPr>
          <w:p w14:paraId="2DFF43EE"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34DDBCCE"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39A0FF48"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706E3BD4"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900" w:type="dxa"/>
            <w:gridSpan w:val="2"/>
            <w:vAlign w:val="bottom"/>
          </w:tcPr>
          <w:p w14:paraId="4FFA2994"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r>
      <w:tr w:rsidR="00262325" w:rsidRPr="008E5D38" w14:paraId="14BA1A59" w14:textId="77777777" w:rsidTr="0061220A">
        <w:trPr>
          <w:trHeight w:val="58"/>
        </w:trPr>
        <w:tc>
          <w:tcPr>
            <w:tcW w:w="563" w:type="dxa"/>
            <w:vAlign w:val="bottom"/>
          </w:tcPr>
          <w:p w14:paraId="3C91083D" w14:textId="77777777" w:rsidR="00262325" w:rsidRDefault="00262325" w:rsidP="0061220A">
            <w:pPr>
              <w:spacing w:line="240" w:lineRule="auto"/>
              <w:ind w:firstLine="0"/>
              <w:rPr>
                <w:rFonts w:cs="Times New Roman"/>
                <w:sz w:val="24"/>
                <w:lang w:val="uk-UA"/>
              </w:rPr>
            </w:pPr>
            <w:r>
              <w:rPr>
                <w:rFonts w:cs="Times New Roman"/>
                <w:color w:val="000000"/>
                <w:sz w:val="24"/>
                <w:szCs w:val="24"/>
                <w:lang w:val="uk-UA"/>
              </w:rPr>
              <w:t>2</w:t>
            </w:r>
          </w:p>
        </w:tc>
        <w:tc>
          <w:tcPr>
            <w:tcW w:w="994" w:type="dxa"/>
          </w:tcPr>
          <w:p w14:paraId="22F5EDCB"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SVC</w:t>
            </w:r>
          </w:p>
        </w:tc>
        <w:tc>
          <w:tcPr>
            <w:tcW w:w="850" w:type="dxa"/>
            <w:vAlign w:val="bottom"/>
          </w:tcPr>
          <w:p w14:paraId="4FB05239"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3A4F2781"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09AB4EB1"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0BF69314"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0D751147"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5F248E4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18744B69"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407DC566"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340AB41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900" w:type="dxa"/>
            <w:gridSpan w:val="2"/>
            <w:vAlign w:val="bottom"/>
          </w:tcPr>
          <w:p w14:paraId="19ACC97A"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r>
      <w:tr w:rsidR="00262325" w:rsidRPr="008E5D38" w14:paraId="4EBCB450" w14:textId="77777777" w:rsidTr="0061220A">
        <w:trPr>
          <w:trHeight w:val="58"/>
        </w:trPr>
        <w:tc>
          <w:tcPr>
            <w:tcW w:w="563" w:type="dxa"/>
            <w:vAlign w:val="bottom"/>
          </w:tcPr>
          <w:p w14:paraId="429197AE" w14:textId="77777777" w:rsidR="00262325" w:rsidRDefault="00262325" w:rsidP="0061220A">
            <w:pPr>
              <w:spacing w:line="240" w:lineRule="auto"/>
              <w:ind w:firstLine="0"/>
              <w:rPr>
                <w:rFonts w:cs="Times New Roman"/>
                <w:color w:val="000000"/>
                <w:sz w:val="24"/>
                <w:lang w:val="uk-UA"/>
              </w:rPr>
            </w:pPr>
            <w:r>
              <w:rPr>
                <w:rFonts w:cs="Times New Roman"/>
                <w:color w:val="000000"/>
                <w:sz w:val="24"/>
                <w:lang w:val="uk-UA"/>
              </w:rPr>
              <w:t>3</w:t>
            </w:r>
          </w:p>
        </w:tc>
        <w:tc>
          <w:tcPr>
            <w:tcW w:w="994" w:type="dxa"/>
          </w:tcPr>
          <w:p w14:paraId="6674D5C3"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XGB</w:t>
            </w:r>
          </w:p>
        </w:tc>
        <w:tc>
          <w:tcPr>
            <w:tcW w:w="850" w:type="dxa"/>
            <w:vAlign w:val="bottom"/>
          </w:tcPr>
          <w:p w14:paraId="2B3974BB"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0,875</w:t>
            </w:r>
          </w:p>
        </w:tc>
        <w:tc>
          <w:tcPr>
            <w:tcW w:w="851" w:type="dxa"/>
            <w:vAlign w:val="bottom"/>
          </w:tcPr>
          <w:p w14:paraId="563FEA12"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0,875</w:t>
            </w:r>
          </w:p>
        </w:tc>
        <w:tc>
          <w:tcPr>
            <w:tcW w:w="850" w:type="dxa"/>
            <w:vAlign w:val="bottom"/>
          </w:tcPr>
          <w:p w14:paraId="6D03A0F5"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0,856</w:t>
            </w:r>
          </w:p>
        </w:tc>
        <w:tc>
          <w:tcPr>
            <w:tcW w:w="851" w:type="dxa"/>
            <w:vAlign w:val="bottom"/>
          </w:tcPr>
          <w:p w14:paraId="3F42D0D6"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0,863</w:t>
            </w:r>
          </w:p>
        </w:tc>
        <w:tc>
          <w:tcPr>
            <w:tcW w:w="850" w:type="dxa"/>
            <w:vAlign w:val="bottom"/>
          </w:tcPr>
          <w:p w14:paraId="015288EC"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0,96</w:t>
            </w:r>
            <w:r>
              <w:rPr>
                <w:rFonts w:cs="Times New Roman"/>
                <w:color w:val="000000"/>
                <w:sz w:val="24"/>
                <w:szCs w:val="24"/>
                <w:lang w:val="en-US"/>
              </w:rPr>
              <w:t>3</w:t>
            </w:r>
          </w:p>
        </w:tc>
        <w:tc>
          <w:tcPr>
            <w:tcW w:w="851" w:type="dxa"/>
            <w:vAlign w:val="bottom"/>
          </w:tcPr>
          <w:p w14:paraId="565B7DC8"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0,77</w:t>
            </w:r>
            <w:r>
              <w:rPr>
                <w:rFonts w:cs="Times New Roman"/>
                <w:color w:val="000000"/>
                <w:sz w:val="24"/>
                <w:szCs w:val="24"/>
                <w:lang w:val="en-US"/>
              </w:rPr>
              <w:t>8</w:t>
            </w:r>
          </w:p>
        </w:tc>
        <w:tc>
          <w:tcPr>
            <w:tcW w:w="850" w:type="dxa"/>
            <w:vAlign w:val="bottom"/>
          </w:tcPr>
          <w:p w14:paraId="0EF53668"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0,75</w:t>
            </w:r>
            <w:r>
              <w:rPr>
                <w:rFonts w:cs="Times New Roman"/>
                <w:color w:val="000000"/>
                <w:sz w:val="24"/>
                <w:szCs w:val="24"/>
                <w:lang w:val="en-US"/>
              </w:rPr>
              <w:t>0</w:t>
            </w:r>
          </w:p>
        </w:tc>
        <w:tc>
          <w:tcPr>
            <w:tcW w:w="851" w:type="dxa"/>
            <w:vAlign w:val="bottom"/>
          </w:tcPr>
          <w:p w14:paraId="7034DD10"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0,75</w:t>
            </w:r>
            <w:r>
              <w:rPr>
                <w:rFonts w:cs="Times New Roman"/>
                <w:color w:val="000000"/>
                <w:sz w:val="24"/>
                <w:szCs w:val="24"/>
                <w:lang w:val="en-US"/>
              </w:rPr>
              <w:t>0</w:t>
            </w:r>
          </w:p>
        </w:tc>
        <w:tc>
          <w:tcPr>
            <w:tcW w:w="850" w:type="dxa"/>
            <w:vAlign w:val="bottom"/>
          </w:tcPr>
          <w:p w14:paraId="3711B23D"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0,75</w:t>
            </w:r>
            <w:r>
              <w:rPr>
                <w:rFonts w:cs="Times New Roman"/>
                <w:color w:val="000000"/>
                <w:sz w:val="24"/>
                <w:szCs w:val="24"/>
                <w:lang w:val="en-US"/>
              </w:rPr>
              <w:t>0</w:t>
            </w:r>
          </w:p>
        </w:tc>
        <w:tc>
          <w:tcPr>
            <w:tcW w:w="900" w:type="dxa"/>
            <w:gridSpan w:val="2"/>
            <w:vAlign w:val="bottom"/>
          </w:tcPr>
          <w:p w14:paraId="3CEF9891"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0,889</w:t>
            </w:r>
          </w:p>
        </w:tc>
      </w:tr>
      <w:tr w:rsidR="00262325" w:rsidRPr="008E5D38" w14:paraId="3C4DF85E" w14:textId="77777777" w:rsidTr="0061220A">
        <w:trPr>
          <w:trHeight w:val="58"/>
        </w:trPr>
        <w:tc>
          <w:tcPr>
            <w:tcW w:w="563" w:type="dxa"/>
            <w:vAlign w:val="bottom"/>
          </w:tcPr>
          <w:p w14:paraId="385E3F66" w14:textId="77777777" w:rsidR="00262325" w:rsidRDefault="00262325" w:rsidP="0061220A">
            <w:pPr>
              <w:spacing w:line="240" w:lineRule="auto"/>
              <w:ind w:firstLine="0"/>
              <w:rPr>
                <w:rFonts w:cs="Times New Roman"/>
                <w:color w:val="000000"/>
                <w:sz w:val="24"/>
                <w:lang w:val="uk-UA"/>
              </w:rPr>
            </w:pPr>
            <w:r>
              <w:rPr>
                <w:rFonts w:cs="Times New Roman"/>
                <w:color w:val="000000"/>
                <w:sz w:val="24"/>
                <w:lang w:val="uk-UA"/>
              </w:rPr>
              <w:t>4</w:t>
            </w:r>
          </w:p>
        </w:tc>
        <w:tc>
          <w:tcPr>
            <w:tcW w:w="994" w:type="dxa"/>
          </w:tcPr>
          <w:p w14:paraId="12B2F9D5"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SVC</w:t>
            </w:r>
          </w:p>
        </w:tc>
        <w:tc>
          <w:tcPr>
            <w:tcW w:w="850" w:type="dxa"/>
            <w:vAlign w:val="bottom"/>
          </w:tcPr>
          <w:p w14:paraId="772728A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0,89</w:t>
            </w:r>
            <w:r>
              <w:rPr>
                <w:rFonts w:cs="Times New Roman"/>
                <w:color w:val="000000"/>
                <w:sz w:val="24"/>
                <w:szCs w:val="24"/>
                <w:lang w:val="en-US"/>
              </w:rPr>
              <w:t>6</w:t>
            </w:r>
          </w:p>
        </w:tc>
        <w:tc>
          <w:tcPr>
            <w:tcW w:w="851" w:type="dxa"/>
            <w:vAlign w:val="bottom"/>
          </w:tcPr>
          <w:p w14:paraId="3450A647"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0,853</w:t>
            </w:r>
          </w:p>
        </w:tc>
        <w:tc>
          <w:tcPr>
            <w:tcW w:w="850" w:type="dxa"/>
            <w:vAlign w:val="bottom"/>
          </w:tcPr>
          <w:p w14:paraId="1507D06E"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0,73</w:t>
            </w:r>
            <w:r>
              <w:rPr>
                <w:rFonts w:cs="Times New Roman"/>
                <w:color w:val="000000"/>
                <w:sz w:val="24"/>
                <w:szCs w:val="24"/>
                <w:lang w:val="en-US"/>
              </w:rPr>
              <w:t>8</w:t>
            </w:r>
          </w:p>
        </w:tc>
        <w:tc>
          <w:tcPr>
            <w:tcW w:w="851" w:type="dxa"/>
            <w:vAlign w:val="bottom"/>
          </w:tcPr>
          <w:p w14:paraId="67D3CF3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0,77</w:t>
            </w:r>
            <w:r>
              <w:rPr>
                <w:rFonts w:cs="Times New Roman"/>
                <w:color w:val="000000"/>
                <w:sz w:val="24"/>
                <w:szCs w:val="24"/>
                <w:lang w:val="en-US"/>
              </w:rPr>
              <w:t>8</w:t>
            </w:r>
          </w:p>
        </w:tc>
        <w:tc>
          <w:tcPr>
            <w:tcW w:w="850" w:type="dxa"/>
            <w:vAlign w:val="bottom"/>
          </w:tcPr>
          <w:p w14:paraId="43C28212"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0,93</w:t>
            </w:r>
            <w:r>
              <w:rPr>
                <w:rFonts w:cs="Times New Roman"/>
                <w:color w:val="000000"/>
                <w:sz w:val="24"/>
                <w:szCs w:val="24"/>
                <w:lang w:val="en-US"/>
              </w:rPr>
              <w:t>8</w:t>
            </w:r>
          </w:p>
        </w:tc>
        <w:tc>
          <w:tcPr>
            <w:tcW w:w="851" w:type="dxa"/>
            <w:vAlign w:val="bottom"/>
          </w:tcPr>
          <w:p w14:paraId="1804D2BE"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0C159393"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32CB2BF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376394F4"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900" w:type="dxa"/>
            <w:gridSpan w:val="2"/>
            <w:vAlign w:val="bottom"/>
          </w:tcPr>
          <w:p w14:paraId="02561AC7"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r>
      <w:tr w:rsidR="00262325" w:rsidRPr="008E5D38" w14:paraId="6CC27729" w14:textId="77777777" w:rsidTr="0061220A">
        <w:trPr>
          <w:trHeight w:val="58"/>
        </w:trPr>
        <w:tc>
          <w:tcPr>
            <w:tcW w:w="563" w:type="dxa"/>
            <w:vAlign w:val="bottom"/>
          </w:tcPr>
          <w:p w14:paraId="163E1135" w14:textId="77777777" w:rsidR="00262325" w:rsidRDefault="00262325" w:rsidP="0061220A">
            <w:pPr>
              <w:spacing w:line="240" w:lineRule="auto"/>
              <w:ind w:firstLine="0"/>
              <w:rPr>
                <w:rFonts w:cs="Times New Roman"/>
                <w:color w:val="000000"/>
                <w:sz w:val="24"/>
                <w:lang w:val="uk-UA"/>
              </w:rPr>
            </w:pPr>
            <w:r>
              <w:rPr>
                <w:rFonts w:cs="Times New Roman"/>
                <w:color w:val="000000"/>
                <w:sz w:val="24"/>
                <w:lang w:val="uk-UA"/>
              </w:rPr>
              <w:t>5</w:t>
            </w:r>
          </w:p>
        </w:tc>
        <w:tc>
          <w:tcPr>
            <w:tcW w:w="994" w:type="dxa"/>
          </w:tcPr>
          <w:p w14:paraId="6626EDAD"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GP</w:t>
            </w:r>
          </w:p>
        </w:tc>
        <w:tc>
          <w:tcPr>
            <w:tcW w:w="850" w:type="dxa"/>
            <w:vAlign w:val="bottom"/>
          </w:tcPr>
          <w:p w14:paraId="7E78F45D"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014390EB"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181B47E3"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69A19200"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0" w:type="dxa"/>
            <w:vAlign w:val="bottom"/>
          </w:tcPr>
          <w:p w14:paraId="766AFABA"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c>
          <w:tcPr>
            <w:tcW w:w="851" w:type="dxa"/>
            <w:vAlign w:val="bottom"/>
          </w:tcPr>
          <w:p w14:paraId="0121A94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0,889</w:t>
            </w:r>
          </w:p>
        </w:tc>
        <w:tc>
          <w:tcPr>
            <w:tcW w:w="850" w:type="dxa"/>
            <w:vAlign w:val="bottom"/>
          </w:tcPr>
          <w:p w14:paraId="0368F938"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0,93</w:t>
            </w:r>
            <w:r>
              <w:rPr>
                <w:rFonts w:cs="Times New Roman"/>
                <w:color w:val="000000"/>
                <w:sz w:val="24"/>
                <w:szCs w:val="24"/>
                <w:lang w:val="en-US"/>
              </w:rPr>
              <w:t>8</w:t>
            </w:r>
          </w:p>
        </w:tc>
        <w:tc>
          <w:tcPr>
            <w:tcW w:w="851" w:type="dxa"/>
            <w:vAlign w:val="bottom"/>
          </w:tcPr>
          <w:p w14:paraId="6D2D91B0"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0,75</w:t>
            </w:r>
            <w:r>
              <w:rPr>
                <w:rFonts w:cs="Times New Roman"/>
                <w:color w:val="000000"/>
                <w:sz w:val="24"/>
                <w:szCs w:val="24"/>
                <w:lang w:val="en-US"/>
              </w:rPr>
              <w:t>0</w:t>
            </w:r>
          </w:p>
        </w:tc>
        <w:tc>
          <w:tcPr>
            <w:tcW w:w="850" w:type="dxa"/>
            <w:vAlign w:val="bottom"/>
          </w:tcPr>
          <w:p w14:paraId="083B090F"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w:t>
            </w:r>
            <w:r>
              <w:rPr>
                <w:rFonts w:cs="Times New Roman"/>
                <w:color w:val="000000"/>
                <w:sz w:val="24"/>
                <w:szCs w:val="24"/>
                <w:lang w:val="en-US"/>
              </w:rPr>
              <w:t>00</w:t>
            </w:r>
          </w:p>
        </w:tc>
        <w:tc>
          <w:tcPr>
            <w:tcW w:w="900" w:type="dxa"/>
            <w:gridSpan w:val="2"/>
            <w:vAlign w:val="bottom"/>
          </w:tcPr>
          <w:p w14:paraId="5BD746C2"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0,92</w:t>
            </w:r>
            <w:r>
              <w:rPr>
                <w:rFonts w:cs="Times New Roman"/>
                <w:color w:val="000000"/>
                <w:sz w:val="24"/>
                <w:szCs w:val="24"/>
                <w:lang w:val="en-US"/>
              </w:rPr>
              <w:t>9</w:t>
            </w:r>
          </w:p>
        </w:tc>
      </w:tr>
      <w:tr w:rsidR="00262325" w:rsidRPr="008E5D38" w14:paraId="620C6BEE" w14:textId="77777777" w:rsidTr="0061220A">
        <w:trPr>
          <w:trHeight w:val="58"/>
        </w:trPr>
        <w:tc>
          <w:tcPr>
            <w:tcW w:w="563" w:type="dxa"/>
            <w:vAlign w:val="bottom"/>
          </w:tcPr>
          <w:p w14:paraId="7B62554E" w14:textId="77777777" w:rsidR="00262325" w:rsidRDefault="00262325" w:rsidP="0061220A">
            <w:pPr>
              <w:spacing w:line="240" w:lineRule="auto"/>
              <w:ind w:firstLine="0"/>
              <w:rPr>
                <w:rFonts w:cs="Times New Roman"/>
                <w:color w:val="000000"/>
                <w:sz w:val="24"/>
                <w:lang w:val="uk-UA"/>
              </w:rPr>
            </w:pPr>
            <w:r>
              <w:rPr>
                <w:rFonts w:cs="Times New Roman"/>
                <w:color w:val="000000"/>
                <w:sz w:val="24"/>
                <w:lang w:val="uk-UA"/>
              </w:rPr>
              <w:t>6</w:t>
            </w:r>
          </w:p>
        </w:tc>
        <w:tc>
          <w:tcPr>
            <w:tcW w:w="994" w:type="dxa"/>
          </w:tcPr>
          <w:p w14:paraId="066F8375" w14:textId="77777777" w:rsidR="00262325" w:rsidRDefault="00262325" w:rsidP="0061220A">
            <w:pPr>
              <w:spacing w:line="240" w:lineRule="auto"/>
              <w:ind w:firstLine="0"/>
              <w:rPr>
                <w:rFonts w:cs="Times New Roman"/>
                <w:color w:val="000000"/>
                <w:sz w:val="24"/>
                <w:lang w:val="en-US"/>
              </w:rPr>
            </w:pPr>
            <w:r>
              <w:rPr>
                <w:rFonts w:cs="Times New Roman"/>
                <w:color w:val="000000"/>
                <w:sz w:val="24"/>
                <w:lang w:val="en-US"/>
              </w:rPr>
              <w:t>LSVC</w:t>
            </w:r>
          </w:p>
        </w:tc>
        <w:tc>
          <w:tcPr>
            <w:tcW w:w="850" w:type="dxa"/>
            <w:vAlign w:val="bottom"/>
          </w:tcPr>
          <w:p w14:paraId="7F12C530"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0,958</w:t>
            </w:r>
          </w:p>
        </w:tc>
        <w:tc>
          <w:tcPr>
            <w:tcW w:w="851" w:type="dxa"/>
            <w:vAlign w:val="bottom"/>
          </w:tcPr>
          <w:p w14:paraId="0E23D0A8"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0,976</w:t>
            </w:r>
          </w:p>
        </w:tc>
        <w:tc>
          <w:tcPr>
            <w:tcW w:w="850" w:type="dxa"/>
            <w:vAlign w:val="bottom"/>
          </w:tcPr>
          <w:p w14:paraId="0F086712"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0,875</w:t>
            </w:r>
          </w:p>
        </w:tc>
        <w:tc>
          <w:tcPr>
            <w:tcW w:w="851" w:type="dxa"/>
            <w:vAlign w:val="bottom"/>
          </w:tcPr>
          <w:p w14:paraId="5066CD31"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0,916</w:t>
            </w:r>
          </w:p>
        </w:tc>
        <w:tc>
          <w:tcPr>
            <w:tcW w:w="850" w:type="dxa"/>
            <w:vAlign w:val="bottom"/>
          </w:tcPr>
          <w:p w14:paraId="12DABEB9"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0,96</w:t>
            </w:r>
            <w:r>
              <w:rPr>
                <w:rFonts w:cs="Times New Roman"/>
                <w:color w:val="000000"/>
                <w:sz w:val="24"/>
                <w:szCs w:val="24"/>
                <w:lang w:val="en-US"/>
              </w:rPr>
              <w:t>9</w:t>
            </w:r>
          </w:p>
        </w:tc>
        <w:tc>
          <w:tcPr>
            <w:tcW w:w="851" w:type="dxa"/>
            <w:vAlign w:val="bottom"/>
          </w:tcPr>
          <w:p w14:paraId="6CD38497"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w:t>
            </w:r>
            <w:r>
              <w:rPr>
                <w:rFonts w:cs="Times New Roman"/>
                <w:color w:val="000000"/>
                <w:sz w:val="24"/>
                <w:szCs w:val="24"/>
                <w:lang w:val="en-US"/>
              </w:rPr>
              <w:t>8</w:t>
            </w:r>
            <w:r w:rsidRPr="003466C0">
              <w:rPr>
                <w:rFonts w:cs="Times New Roman"/>
                <w:color w:val="000000"/>
                <w:sz w:val="24"/>
                <w:szCs w:val="24"/>
              </w:rPr>
              <w:t>9</w:t>
            </w:r>
          </w:p>
        </w:tc>
        <w:tc>
          <w:tcPr>
            <w:tcW w:w="850" w:type="dxa"/>
            <w:vAlign w:val="bottom"/>
          </w:tcPr>
          <w:p w14:paraId="09927657"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0,75</w:t>
            </w:r>
            <w:r>
              <w:rPr>
                <w:rFonts w:cs="Times New Roman"/>
                <w:color w:val="000000"/>
                <w:sz w:val="24"/>
                <w:szCs w:val="24"/>
                <w:lang w:val="en-US"/>
              </w:rPr>
              <w:t>0</w:t>
            </w:r>
          </w:p>
        </w:tc>
        <w:tc>
          <w:tcPr>
            <w:tcW w:w="851" w:type="dxa"/>
            <w:vAlign w:val="bottom"/>
          </w:tcPr>
          <w:p w14:paraId="52D2A738"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0,93</w:t>
            </w:r>
            <w:r>
              <w:rPr>
                <w:rFonts w:cs="Times New Roman"/>
                <w:color w:val="000000"/>
                <w:sz w:val="24"/>
                <w:szCs w:val="24"/>
                <w:lang w:val="en-US"/>
              </w:rPr>
              <w:t>8</w:t>
            </w:r>
          </w:p>
        </w:tc>
        <w:tc>
          <w:tcPr>
            <w:tcW w:w="850" w:type="dxa"/>
            <w:vAlign w:val="bottom"/>
          </w:tcPr>
          <w:p w14:paraId="7665F159"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0,8</w:t>
            </w:r>
            <w:r>
              <w:rPr>
                <w:rFonts w:cs="Times New Roman"/>
                <w:color w:val="000000"/>
                <w:sz w:val="24"/>
                <w:szCs w:val="24"/>
                <w:lang w:val="en-US"/>
              </w:rPr>
              <w:t>00</w:t>
            </w:r>
          </w:p>
        </w:tc>
        <w:tc>
          <w:tcPr>
            <w:tcW w:w="900" w:type="dxa"/>
            <w:gridSpan w:val="2"/>
            <w:vAlign w:val="bottom"/>
          </w:tcPr>
          <w:p w14:paraId="3FE8D3A6" w14:textId="77777777" w:rsidR="00262325" w:rsidRPr="003466C0" w:rsidRDefault="00262325" w:rsidP="0061220A">
            <w:pPr>
              <w:spacing w:line="240" w:lineRule="auto"/>
              <w:ind w:firstLine="0"/>
              <w:rPr>
                <w:rFonts w:cs="Times New Roman"/>
                <w:color w:val="000000"/>
                <w:sz w:val="24"/>
              </w:rPr>
            </w:pPr>
            <w:r w:rsidRPr="003466C0">
              <w:rPr>
                <w:rFonts w:cs="Times New Roman"/>
                <w:color w:val="000000"/>
                <w:sz w:val="24"/>
                <w:szCs w:val="24"/>
              </w:rPr>
              <w:t>1</w:t>
            </w:r>
            <w:r>
              <w:rPr>
                <w:rFonts w:cs="Times New Roman"/>
                <w:color w:val="000000"/>
                <w:sz w:val="24"/>
                <w:szCs w:val="24"/>
                <w:lang w:val="en-US"/>
              </w:rPr>
              <w:t>,000</w:t>
            </w:r>
          </w:p>
        </w:tc>
      </w:tr>
      <w:bookmarkEnd w:id="32"/>
    </w:tbl>
    <w:p w14:paraId="796A0DDC" w14:textId="77777777" w:rsidR="00C004EB" w:rsidRPr="00BB2920" w:rsidRDefault="00C004EB" w:rsidP="008F5E49">
      <w:pPr>
        <w:rPr>
          <w:lang w:val="uk-UA"/>
        </w:rPr>
      </w:pPr>
    </w:p>
    <w:p w14:paraId="3212D5D5" w14:textId="77777777" w:rsidR="00377287" w:rsidRPr="00351B2C" w:rsidRDefault="00377287" w:rsidP="00377287">
      <w:pPr>
        <w:rPr>
          <w:lang w:val="uk-UA"/>
        </w:rPr>
      </w:pPr>
      <w:r>
        <w:rPr>
          <w:lang w:val="uk-UA"/>
        </w:rPr>
        <w:t xml:space="preserve">Отримані результати класифікації є основою для наступних висновків. Класи, за якими можна спостерігати відповідь організму на стресову реакцію та, відповідно, зрозуміти, чи перебуває особа в стресовому стані чи ні, – це класи </w:t>
      </w:r>
      <w:r>
        <w:rPr>
          <w:lang w:val="en-US"/>
        </w:rPr>
        <w:t>stress</w:t>
      </w:r>
      <w:r w:rsidRPr="00F903E6">
        <w:rPr>
          <w:lang w:val="uk-UA"/>
        </w:rPr>
        <w:t>_</w:t>
      </w:r>
      <w:r>
        <w:rPr>
          <w:lang w:val="en-US"/>
        </w:rPr>
        <w:t>class</w:t>
      </w:r>
      <w:r w:rsidRPr="00F903E6">
        <w:rPr>
          <w:lang w:val="uk-UA"/>
        </w:rPr>
        <w:t xml:space="preserve">, </w:t>
      </w:r>
      <w:r>
        <w:rPr>
          <w:lang w:val="en-US"/>
        </w:rPr>
        <w:t>additive</w:t>
      </w:r>
      <w:r w:rsidRPr="00F903E6">
        <w:rPr>
          <w:lang w:val="uk-UA"/>
        </w:rPr>
        <w:t>_</w:t>
      </w:r>
      <w:r>
        <w:rPr>
          <w:lang w:val="en-US"/>
        </w:rPr>
        <w:t>class</w:t>
      </w:r>
      <w:r w:rsidRPr="00F903E6">
        <w:rPr>
          <w:lang w:val="uk-UA"/>
        </w:rPr>
        <w:t xml:space="preserve">, </w:t>
      </w:r>
      <w:r>
        <w:rPr>
          <w:lang w:val="en-US"/>
        </w:rPr>
        <w:t>multiplicity</w:t>
      </w:r>
      <w:r w:rsidRPr="00F903E6">
        <w:rPr>
          <w:lang w:val="uk-UA"/>
        </w:rPr>
        <w:t>_</w:t>
      </w:r>
      <w:r>
        <w:rPr>
          <w:lang w:val="en-US"/>
        </w:rPr>
        <w:t>class</w:t>
      </w:r>
      <w:r w:rsidRPr="00F903E6">
        <w:rPr>
          <w:lang w:val="uk-UA"/>
        </w:rPr>
        <w:t>.</w:t>
      </w:r>
    </w:p>
    <w:p w14:paraId="17A223F9" w14:textId="3D076ECC" w:rsidR="00377287" w:rsidRPr="00351B2C" w:rsidRDefault="00377287" w:rsidP="00377287">
      <w:pPr>
        <w:rPr>
          <w:lang w:val="uk-UA"/>
        </w:rPr>
      </w:pPr>
      <w:r>
        <w:rPr>
          <w:lang w:val="uk-UA"/>
        </w:rPr>
        <w:t xml:space="preserve">З отриманих табл. 3.7 та </w:t>
      </w:r>
      <w:r w:rsidR="00C81744">
        <w:rPr>
          <w:lang w:val="uk-UA"/>
        </w:rPr>
        <w:t>табл.</w:t>
      </w:r>
      <w:r w:rsidR="00865874">
        <w:rPr>
          <w:lang w:val="uk-UA"/>
        </w:rPr>
        <w:t> </w:t>
      </w:r>
      <w:r>
        <w:rPr>
          <w:lang w:val="uk-UA"/>
        </w:rPr>
        <w:t xml:space="preserve">3.8 можна побачити, що </w:t>
      </w:r>
      <w:r>
        <w:rPr>
          <w:lang w:val="en-US"/>
        </w:rPr>
        <w:t>additive</w:t>
      </w:r>
      <w:r w:rsidRPr="00F903E6">
        <w:rPr>
          <w:lang w:val="uk-UA"/>
        </w:rPr>
        <w:t>_</w:t>
      </w:r>
      <w:r>
        <w:rPr>
          <w:lang w:val="en-US"/>
        </w:rPr>
        <w:t>class</w:t>
      </w:r>
      <w:r>
        <w:rPr>
          <w:lang w:val="uk-UA"/>
        </w:rPr>
        <w:t xml:space="preserve"> класифікується гірше, ніж </w:t>
      </w:r>
      <w:r>
        <w:rPr>
          <w:lang w:val="en-US"/>
        </w:rPr>
        <w:t>multiplicity</w:t>
      </w:r>
      <w:r w:rsidRPr="00F903E6">
        <w:rPr>
          <w:lang w:val="uk-UA"/>
        </w:rPr>
        <w:t>_</w:t>
      </w:r>
      <w:r>
        <w:rPr>
          <w:lang w:val="en-US"/>
        </w:rPr>
        <w:t>class</w:t>
      </w:r>
      <w:r>
        <w:rPr>
          <w:lang w:val="uk-UA"/>
        </w:rPr>
        <w:t>.</w:t>
      </w:r>
    </w:p>
    <w:p w14:paraId="19829D73" w14:textId="49306A88" w:rsidR="00F903E6" w:rsidRDefault="00214639" w:rsidP="00EA09DD">
      <w:pPr>
        <w:rPr>
          <w:lang w:val="uk-UA"/>
        </w:rPr>
      </w:pPr>
      <w:r>
        <w:rPr>
          <w:lang w:val="uk-UA"/>
        </w:rPr>
        <w:t xml:space="preserve">Причинами цього може бути те, що </w:t>
      </w:r>
      <w:r w:rsidRPr="00214639">
        <w:rPr>
          <w:b/>
          <w:bCs/>
          <w:lang w:val="en-US"/>
        </w:rPr>
        <w:t>multiplicity</w:t>
      </w:r>
      <w:r w:rsidRPr="00214639">
        <w:rPr>
          <w:b/>
          <w:bCs/>
          <w:lang w:val="uk-UA"/>
        </w:rPr>
        <w:t>_</w:t>
      </w:r>
      <w:r w:rsidRPr="00214639">
        <w:rPr>
          <w:b/>
          <w:bCs/>
          <w:lang w:val="en-US"/>
        </w:rPr>
        <w:t>class</w:t>
      </w:r>
      <w:r w:rsidRPr="00214639">
        <w:rPr>
          <w:lang w:val="uk-UA"/>
        </w:rPr>
        <w:t xml:space="preserve"> відображає кумулятивні ефекти, коли всі параметри повинні збільшитися, щоб результат перевищив 1. Це робить його більш суворим і, можливо, більш специфічним показником фізіологічної реакції на стрес. Зміни ЧСС і АТ часто мають мультиплікативний характер, особливо під час стресу, коли сукупне збільшення може відображати більш значні реакції організму.</w:t>
      </w:r>
      <w:r>
        <w:rPr>
          <w:lang w:val="uk-UA"/>
        </w:rPr>
        <w:t xml:space="preserve"> </w:t>
      </w:r>
      <w:r w:rsidRPr="00214639">
        <w:rPr>
          <w:b/>
          <w:bCs/>
          <w:lang w:val="en-US"/>
        </w:rPr>
        <w:t>Additive</w:t>
      </w:r>
      <w:r w:rsidRPr="00214639">
        <w:rPr>
          <w:b/>
          <w:bCs/>
          <w:lang w:val="uk-UA"/>
        </w:rPr>
        <w:t>_</w:t>
      </w:r>
      <w:r w:rsidRPr="00214639">
        <w:rPr>
          <w:b/>
          <w:bCs/>
          <w:lang w:val="en-US"/>
        </w:rPr>
        <w:t>class</w:t>
      </w:r>
      <w:r w:rsidRPr="00214639">
        <w:rPr>
          <w:lang w:val="uk-UA"/>
        </w:rPr>
        <w:t xml:space="preserve"> може працювати менш ефективно, </w:t>
      </w:r>
      <w:r w:rsidRPr="00214639">
        <w:rPr>
          <w:lang w:val="uk-UA"/>
        </w:rPr>
        <w:lastRenderedPageBreak/>
        <w:t xml:space="preserve">ніж </w:t>
      </w:r>
      <w:r>
        <w:rPr>
          <w:lang w:val="en-US"/>
        </w:rPr>
        <w:t>multiplicity</w:t>
      </w:r>
      <w:r w:rsidRPr="00F903E6">
        <w:rPr>
          <w:lang w:val="uk-UA"/>
        </w:rPr>
        <w:t>_</w:t>
      </w:r>
      <w:r>
        <w:rPr>
          <w:lang w:val="en-US"/>
        </w:rPr>
        <w:t>class</w:t>
      </w:r>
      <w:r w:rsidRPr="00214639">
        <w:rPr>
          <w:lang w:val="uk-UA"/>
        </w:rPr>
        <w:t>, оскільки підсумовування змін може розмити індивідуальні значущі зміни. Наприклад, значне збільшення одного параметра може бути компенсоване меншими змінами в інших, що призведе до суми, яка не буде точно відображати високий рівень стресу. Цей метод може бути менш чутливим до специфічних реакцій на стрес порівняно з методом множинності.</w:t>
      </w:r>
    </w:p>
    <w:p w14:paraId="271B8FDC" w14:textId="0A78A3D3" w:rsidR="00214639" w:rsidRDefault="00214639" w:rsidP="00EA09DD">
      <w:pPr>
        <w:rPr>
          <w:lang w:val="uk-UA"/>
        </w:rPr>
      </w:pPr>
      <w:r>
        <w:rPr>
          <w:lang w:val="uk-UA"/>
        </w:rPr>
        <w:t xml:space="preserve">Проте кращим у контексті класифікації виявився </w:t>
      </w:r>
      <w:r>
        <w:rPr>
          <w:lang w:val="en-US"/>
        </w:rPr>
        <w:t>stress</w:t>
      </w:r>
      <w:r w:rsidRPr="00F903E6">
        <w:rPr>
          <w:lang w:val="uk-UA"/>
        </w:rPr>
        <w:t>_</w:t>
      </w:r>
      <w:r>
        <w:rPr>
          <w:lang w:val="en-US"/>
        </w:rPr>
        <w:t>class</w:t>
      </w:r>
      <w:r w:rsidRPr="00214639">
        <w:rPr>
          <w:lang w:val="uk-UA"/>
        </w:rPr>
        <w:t>, оскільки він включає порогову систему, яка може краще відображати реальні фізіологічні реакції. Вимагаючи, щоб принаймні два параметри перевищували поріг, цей метод балансує між чутливістю виявлення стресу і специфічністю його підтвердження за допомогою декількох показників. Це може забезпечити більш надійну і достовірну класифікацію стресу, визначаючи більш складні патерни реакції порівняно з простим підсумовуванням або множенням показників.</w:t>
      </w:r>
    </w:p>
    <w:p w14:paraId="72EB19BA" w14:textId="0CD15B53" w:rsidR="00214639" w:rsidRDefault="00214639" w:rsidP="00EA09DD">
      <w:pPr>
        <w:rPr>
          <w:lang w:val="uk-UA"/>
        </w:rPr>
      </w:pPr>
      <w:r w:rsidRPr="00214639">
        <w:rPr>
          <w:lang w:val="uk-UA"/>
        </w:rPr>
        <w:t xml:space="preserve">Таким чином, ефективність кожного методу класифікації залежить від того, наскільки добре він фіксує і відображає складність фізіологічних реакцій при різних типах стресу. Метод </w:t>
      </w:r>
      <w:r>
        <w:rPr>
          <w:lang w:val="en-US"/>
        </w:rPr>
        <w:t>stress</w:t>
      </w:r>
      <w:r w:rsidRPr="00F903E6">
        <w:rPr>
          <w:lang w:val="uk-UA"/>
        </w:rPr>
        <w:t>_</w:t>
      </w:r>
      <w:r>
        <w:rPr>
          <w:lang w:val="en-US"/>
        </w:rPr>
        <w:t>class</w:t>
      </w:r>
      <w:r w:rsidRPr="00214639">
        <w:rPr>
          <w:lang w:val="uk-UA"/>
        </w:rPr>
        <w:t xml:space="preserve">, що використовує поріг і вимагає наявності декількох показників для підтвердження стресу, забезпечує баланс, який, ймовірно, пропонує найбільш точне відображення реакцій на стрес, тоді як </w:t>
      </w:r>
      <w:r>
        <w:rPr>
          <w:lang w:val="en-US"/>
        </w:rPr>
        <w:t>multiplicity</w:t>
      </w:r>
      <w:r w:rsidRPr="00F903E6">
        <w:rPr>
          <w:lang w:val="uk-UA"/>
        </w:rPr>
        <w:t>_</w:t>
      </w:r>
      <w:r>
        <w:rPr>
          <w:lang w:val="en-US"/>
        </w:rPr>
        <w:t>class</w:t>
      </w:r>
      <w:r w:rsidRPr="00214639">
        <w:rPr>
          <w:lang w:val="uk-UA"/>
        </w:rPr>
        <w:t xml:space="preserve"> краще відображає більш складні взаємодії між параметрами, ніж </w:t>
      </w:r>
      <w:r>
        <w:rPr>
          <w:lang w:val="en-US"/>
        </w:rPr>
        <w:t>additive</w:t>
      </w:r>
      <w:r w:rsidRPr="00F903E6">
        <w:rPr>
          <w:lang w:val="uk-UA"/>
        </w:rPr>
        <w:t>_</w:t>
      </w:r>
      <w:r>
        <w:rPr>
          <w:lang w:val="en-US"/>
        </w:rPr>
        <w:t>class</w:t>
      </w:r>
      <w:r w:rsidRPr="00214639">
        <w:rPr>
          <w:lang w:val="uk-UA"/>
        </w:rPr>
        <w:t>.</w:t>
      </w:r>
    </w:p>
    <w:p w14:paraId="490D2D9D" w14:textId="77777777" w:rsidR="00214639" w:rsidRDefault="00214639" w:rsidP="00EA09DD">
      <w:pPr>
        <w:rPr>
          <w:lang w:val="uk-UA"/>
        </w:rPr>
      </w:pPr>
    </w:p>
    <w:p w14:paraId="7CA6C1A1" w14:textId="36C6F0AF" w:rsidR="00214639" w:rsidRDefault="00214639" w:rsidP="00214639">
      <w:pPr>
        <w:pStyle w:val="Heading2"/>
        <w:rPr>
          <w:lang w:val="uk-UA"/>
        </w:rPr>
      </w:pPr>
      <w:bookmarkStart w:id="33" w:name="_Toc167626070"/>
      <w:r>
        <w:rPr>
          <w:lang w:val="uk-UA"/>
        </w:rPr>
        <w:t>3.7. Створення інтерфейсу для програмного продукту</w:t>
      </w:r>
      <w:bookmarkEnd w:id="33"/>
    </w:p>
    <w:p w14:paraId="35C83396" w14:textId="77777777" w:rsidR="00214639" w:rsidRDefault="00214639" w:rsidP="00214639">
      <w:pPr>
        <w:rPr>
          <w:lang w:val="uk-UA"/>
        </w:rPr>
      </w:pPr>
    </w:p>
    <w:p w14:paraId="5F633892" w14:textId="65322B4E" w:rsidR="00214639" w:rsidRDefault="001108B1" w:rsidP="001108B1">
      <w:pPr>
        <w:rPr>
          <w:lang w:val="uk-UA"/>
        </w:rPr>
      </w:pPr>
      <w:r>
        <w:rPr>
          <w:lang w:val="uk-UA"/>
        </w:rPr>
        <w:t>Основною метою створення інтерфейсу для програмного продукту є візуалізація роботи класифікаційних алгоритмів шляхом відображення результатів моделювання, побудова численних графіків оцінки зробленого моделювання, прогнозування стресового стану певного пацієнту та залучення користувача до можливості спрогнозувати стресовий стан на основі введених параметрів.</w:t>
      </w:r>
    </w:p>
    <w:p w14:paraId="10CA378B" w14:textId="3F3C5945" w:rsidR="001108B1" w:rsidRPr="00465B29" w:rsidRDefault="001108B1" w:rsidP="001108B1">
      <w:pPr>
        <w:rPr>
          <w:lang w:val="uk-UA"/>
        </w:rPr>
      </w:pPr>
      <w:r>
        <w:rPr>
          <w:lang w:val="uk-UA"/>
        </w:rPr>
        <w:t xml:space="preserve">Для розробки було використано бібліотеку </w:t>
      </w:r>
      <w:proofErr w:type="spellStart"/>
      <w:r>
        <w:rPr>
          <w:lang w:val="en-US"/>
        </w:rPr>
        <w:t>Streamlit</w:t>
      </w:r>
      <w:proofErr w:type="spellEnd"/>
      <w:r w:rsidR="0057740A" w:rsidRPr="0057740A">
        <w:rPr>
          <w:lang w:val="uk-UA"/>
        </w:rPr>
        <w:t xml:space="preserve"> [68]</w:t>
      </w:r>
      <w:r w:rsidRPr="001108B1">
        <w:rPr>
          <w:lang w:val="uk-UA"/>
        </w:rPr>
        <w:t xml:space="preserve">, </w:t>
      </w:r>
      <w:r>
        <w:rPr>
          <w:lang w:val="uk-UA"/>
        </w:rPr>
        <w:t xml:space="preserve">яка дозволяє розробити інтерфейс на локальному </w:t>
      </w:r>
      <w:proofErr w:type="spellStart"/>
      <w:r>
        <w:rPr>
          <w:lang w:val="uk-UA"/>
        </w:rPr>
        <w:t>хості</w:t>
      </w:r>
      <w:proofErr w:type="spellEnd"/>
      <w:r>
        <w:rPr>
          <w:lang w:val="uk-UA"/>
        </w:rPr>
        <w:t xml:space="preserve"> за допомогою мови програмування </w:t>
      </w:r>
      <w:r>
        <w:rPr>
          <w:lang w:val="en-US"/>
        </w:rPr>
        <w:t>Python</w:t>
      </w:r>
      <w:r w:rsidRPr="001108B1">
        <w:rPr>
          <w:lang w:val="uk-UA"/>
        </w:rPr>
        <w:t>.</w:t>
      </w:r>
    </w:p>
    <w:p w14:paraId="11608D7B" w14:textId="143791C9" w:rsidR="001108B1" w:rsidRDefault="007A09C5" w:rsidP="001108B1">
      <w:pPr>
        <w:rPr>
          <w:lang w:val="uk-UA"/>
        </w:rPr>
      </w:pPr>
      <w:r>
        <w:rPr>
          <w:lang w:val="uk-UA"/>
        </w:rPr>
        <w:t>Нижче описано функції</w:t>
      </w:r>
      <w:r w:rsidR="00DE239B">
        <w:rPr>
          <w:lang w:val="uk-UA"/>
        </w:rPr>
        <w:t xml:space="preserve"> та можливості</w:t>
      </w:r>
      <w:r>
        <w:rPr>
          <w:lang w:val="uk-UA"/>
        </w:rPr>
        <w:t xml:space="preserve">, які </w:t>
      </w:r>
      <w:r w:rsidR="00DE239B">
        <w:rPr>
          <w:lang w:val="uk-UA"/>
        </w:rPr>
        <w:t>забезпечуються</w:t>
      </w:r>
      <w:r>
        <w:rPr>
          <w:lang w:val="uk-UA"/>
        </w:rPr>
        <w:t xml:space="preserve"> програмою:</w:t>
      </w:r>
    </w:p>
    <w:p w14:paraId="15A868CE" w14:textId="08478647" w:rsidR="007A09C5" w:rsidRPr="00F92FC8" w:rsidRDefault="00F92FC8" w:rsidP="00F92FC8">
      <w:pPr>
        <w:rPr>
          <w:lang w:val="uk-UA"/>
        </w:rPr>
      </w:pPr>
      <w:r w:rsidRPr="00F92FC8">
        <w:rPr>
          <w:rFonts w:cs="Times New Roman"/>
          <w:lang w:val="uk-UA"/>
        </w:rPr>
        <w:lastRenderedPageBreak/>
        <w:t>•</w:t>
      </w:r>
      <w:r w:rsidRPr="00F92FC8">
        <w:rPr>
          <w:lang w:val="uk-UA"/>
        </w:rPr>
        <w:t xml:space="preserve"> </w:t>
      </w:r>
      <w:r w:rsidR="007A09C5" w:rsidRPr="00F92FC8">
        <w:rPr>
          <w:lang w:val="uk-UA"/>
        </w:rPr>
        <w:t>Можливість обрання типу даних (дані когнітивного навантаження, дані психофізичного навантаження), цільового класу (</w:t>
      </w:r>
      <w:r w:rsidR="007A09C5" w:rsidRPr="00F92FC8">
        <w:rPr>
          <w:lang w:val="en-US"/>
        </w:rPr>
        <w:t>HR</w:t>
      </w:r>
      <w:r w:rsidR="007A09C5" w:rsidRPr="00F92FC8">
        <w:rPr>
          <w:lang w:val="uk-UA"/>
        </w:rPr>
        <w:t>_</w:t>
      </w:r>
      <w:r w:rsidR="007A09C5" w:rsidRPr="00F92FC8">
        <w:rPr>
          <w:lang w:val="en-US"/>
        </w:rPr>
        <w:t>class</w:t>
      </w:r>
      <w:r w:rsidR="007A09C5" w:rsidRPr="00F92FC8">
        <w:rPr>
          <w:lang w:val="uk-UA"/>
        </w:rPr>
        <w:t xml:space="preserve">, </w:t>
      </w:r>
      <w:r w:rsidR="007A09C5" w:rsidRPr="00F92FC8">
        <w:rPr>
          <w:lang w:val="en-US"/>
        </w:rPr>
        <w:t>SBP</w:t>
      </w:r>
      <w:r w:rsidR="007A09C5" w:rsidRPr="00F92FC8">
        <w:rPr>
          <w:lang w:val="uk-UA"/>
        </w:rPr>
        <w:t>_</w:t>
      </w:r>
      <w:r w:rsidR="007A09C5" w:rsidRPr="00F92FC8">
        <w:rPr>
          <w:lang w:val="en-US"/>
        </w:rPr>
        <w:t>class</w:t>
      </w:r>
      <w:r w:rsidR="007A09C5" w:rsidRPr="00F92FC8">
        <w:rPr>
          <w:lang w:val="uk-UA"/>
        </w:rPr>
        <w:t xml:space="preserve">, </w:t>
      </w:r>
      <w:r w:rsidR="007A09C5" w:rsidRPr="00F92FC8">
        <w:rPr>
          <w:lang w:val="en-US"/>
        </w:rPr>
        <w:t>DBP</w:t>
      </w:r>
      <w:r w:rsidR="007A09C5" w:rsidRPr="00F92FC8">
        <w:rPr>
          <w:lang w:val="uk-UA"/>
        </w:rPr>
        <w:t>_</w:t>
      </w:r>
      <w:r w:rsidR="007A09C5" w:rsidRPr="00F92FC8">
        <w:rPr>
          <w:lang w:val="en-US"/>
        </w:rPr>
        <w:t>class</w:t>
      </w:r>
      <w:r w:rsidR="007A09C5" w:rsidRPr="00F92FC8">
        <w:rPr>
          <w:lang w:val="uk-UA"/>
        </w:rPr>
        <w:t xml:space="preserve">, </w:t>
      </w:r>
      <w:r w:rsidR="007A09C5" w:rsidRPr="00F92FC8">
        <w:rPr>
          <w:lang w:val="en-US"/>
        </w:rPr>
        <w:t>Stress</w:t>
      </w:r>
      <w:r w:rsidR="007A09C5" w:rsidRPr="00F92FC8">
        <w:rPr>
          <w:lang w:val="uk-UA"/>
        </w:rPr>
        <w:t>_</w:t>
      </w:r>
      <w:r w:rsidR="007A09C5" w:rsidRPr="00F92FC8">
        <w:rPr>
          <w:lang w:val="en-US"/>
        </w:rPr>
        <w:t>class</w:t>
      </w:r>
      <w:r w:rsidR="007A09C5" w:rsidRPr="00F92FC8">
        <w:rPr>
          <w:lang w:val="uk-UA"/>
        </w:rPr>
        <w:t xml:space="preserve">, </w:t>
      </w:r>
      <w:r w:rsidR="007A09C5" w:rsidRPr="00F92FC8">
        <w:rPr>
          <w:lang w:val="en-US"/>
        </w:rPr>
        <w:t>Additive</w:t>
      </w:r>
      <w:r w:rsidR="007A09C5" w:rsidRPr="00F92FC8">
        <w:rPr>
          <w:lang w:val="uk-UA"/>
        </w:rPr>
        <w:t>_</w:t>
      </w:r>
      <w:r w:rsidR="007A09C5" w:rsidRPr="00F92FC8">
        <w:rPr>
          <w:lang w:val="en-US"/>
        </w:rPr>
        <w:t>class</w:t>
      </w:r>
      <w:r w:rsidR="007A09C5" w:rsidRPr="00F92FC8">
        <w:rPr>
          <w:lang w:val="uk-UA"/>
        </w:rPr>
        <w:t xml:space="preserve">, </w:t>
      </w:r>
      <w:r w:rsidR="007A09C5" w:rsidRPr="00F92FC8">
        <w:rPr>
          <w:lang w:val="en-US"/>
        </w:rPr>
        <w:t>Multiplicity</w:t>
      </w:r>
      <w:r w:rsidR="007A09C5" w:rsidRPr="00F92FC8">
        <w:rPr>
          <w:lang w:val="uk-UA"/>
        </w:rPr>
        <w:t>_</w:t>
      </w:r>
      <w:r w:rsidR="007A09C5" w:rsidRPr="00F92FC8">
        <w:rPr>
          <w:lang w:val="en-US"/>
        </w:rPr>
        <w:t>class</w:t>
      </w:r>
      <w:r w:rsidR="007A09C5" w:rsidRPr="00F92FC8">
        <w:rPr>
          <w:lang w:val="uk-UA"/>
        </w:rPr>
        <w:t>), класифікаційного алгоритму (</w:t>
      </w:r>
      <w:r w:rsidR="007A09C5" w:rsidRPr="00F92FC8">
        <w:rPr>
          <w:lang w:val="en-US"/>
        </w:rPr>
        <w:t>LR</w:t>
      </w:r>
      <w:r w:rsidR="007A09C5" w:rsidRPr="00F92FC8">
        <w:rPr>
          <w:lang w:val="uk-UA"/>
        </w:rPr>
        <w:t xml:space="preserve">, </w:t>
      </w:r>
      <w:r w:rsidR="007A09C5" w:rsidRPr="00F92FC8">
        <w:rPr>
          <w:lang w:val="en-US"/>
        </w:rPr>
        <w:t>KNN</w:t>
      </w:r>
      <w:r w:rsidR="007A09C5" w:rsidRPr="00F92FC8">
        <w:rPr>
          <w:lang w:val="uk-UA"/>
        </w:rPr>
        <w:t xml:space="preserve">, </w:t>
      </w:r>
      <w:r w:rsidR="007A09C5" w:rsidRPr="00F92FC8">
        <w:rPr>
          <w:lang w:val="en-US"/>
        </w:rPr>
        <w:t>SVC</w:t>
      </w:r>
      <w:r w:rsidR="007A09C5" w:rsidRPr="00F92FC8">
        <w:rPr>
          <w:lang w:val="uk-UA"/>
        </w:rPr>
        <w:t xml:space="preserve">, </w:t>
      </w:r>
      <w:r w:rsidR="007A09C5" w:rsidRPr="00F92FC8">
        <w:rPr>
          <w:lang w:val="en-US"/>
        </w:rPr>
        <w:t>RF</w:t>
      </w:r>
      <w:r w:rsidR="007A09C5" w:rsidRPr="00F92FC8">
        <w:rPr>
          <w:lang w:val="uk-UA"/>
        </w:rPr>
        <w:t xml:space="preserve">, </w:t>
      </w:r>
      <w:r w:rsidR="007A09C5" w:rsidRPr="00F92FC8">
        <w:rPr>
          <w:lang w:val="en-US"/>
        </w:rPr>
        <w:t>GB</w:t>
      </w:r>
      <w:r w:rsidR="007A09C5" w:rsidRPr="00F92FC8">
        <w:rPr>
          <w:lang w:val="uk-UA"/>
        </w:rPr>
        <w:t xml:space="preserve">, </w:t>
      </w:r>
      <w:r w:rsidR="007A09C5" w:rsidRPr="00F92FC8">
        <w:rPr>
          <w:lang w:val="en-US"/>
        </w:rPr>
        <w:t>DT</w:t>
      </w:r>
      <w:r w:rsidR="007A09C5" w:rsidRPr="00F92FC8">
        <w:rPr>
          <w:lang w:val="uk-UA"/>
        </w:rPr>
        <w:t xml:space="preserve">, </w:t>
      </w:r>
      <w:r w:rsidR="007A09C5" w:rsidRPr="00F92FC8">
        <w:rPr>
          <w:lang w:val="en-US"/>
        </w:rPr>
        <w:t>MLP</w:t>
      </w:r>
      <w:r w:rsidR="007A09C5" w:rsidRPr="00F92FC8">
        <w:rPr>
          <w:lang w:val="uk-UA"/>
        </w:rPr>
        <w:t xml:space="preserve">, </w:t>
      </w:r>
      <w:r w:rsidR="007A09C5" w:rsidRPr="00F92FC8">
        <w:rPr>
          <w:lang w:val="en-US"/>
        </w:rPr>
        <w:t>LSVC</w:t>
      </w:r>
      <w:r w:rsidR="007A09C5" w:rsidRPr="00F92FC8">
        <w:rPr>
          <w:lang w:val="uk-UA"/>
        </w:rPr>
        <w:t xml:space="preserve">, </w:t>
      </w:r>
      <w:r w:rsidR="007A09C5" w:rsidRPr="00F92FC8">
        <w:rPr>
          <w:lang w:val="en-US"/>
        </w:rPr>
        <w:t>GP</w:t>
      </w:r>
      <w:r w:rsidR="007A09C5" w:rsidRPr="00F92FC8">
        <w:rPr>
          <w:lang w:val="uk-UA"/>
        </w:rPr>
        <w:t xml:space="preserve">, </w:t>
      </w:r>
      <w:r w:rsidR="007A09C5" w:rsidRPr="00F92FC8">
        <w:rPr>
          <w:lang w:val="en-US"/>
        </w:rPr>
        <w:t>AB</w:t>
      </w:r>
      <w:r w:rsidR="007A09C5" w:rsidRPr="00F92FC8">
        <w:rPr>
          <w:lang w:val="uk-UA"/>
        </w:rPr>
        <w:t xml:space="preserve">, </w:t>
      </w:r>
      <w:r w:rsidR="007A09C5" w:rsidRPr="00F92FC8">
        <w:rPr>
          <w:lang w:val="en-US"/>
        </w:rPr>
        <w:t>QDA</w:t>
      </w:r>
      <w:r w:rsidR="007A09C5" w:rsidRPr="00F92FC8">
        <w:rPr>
          <w:lang w:val="uk-UA"/>
        </w:rPr>
        <w:t xml:space="preserve">, </w:t>
      </w:r>
      <w:r w:rsidR="007A09C5" w:rsidRPr="00F92FC8">
        <w:rPr>
          <w:lang w:val="en-US"/>
        </w:rPr>
        <w:t>XGB</w:t>
      </w:r>
      <w:r w:rsidR="007A09C5" w:rsidRPr="00F92FC8">
        <w:rPr>
          <w:lang w:val="uk-UA"/>
        </w:rPr>
        <w:t>) для оцінки точності класифікації.</w:t>
      </w:r>
    </w:p>
    <w:p w14:paraId="50742493" w14:textId="6BA9B299" w:rsidR="007A09C5" w:rsidRPr="00F92FC8" w:rsidRDefault="00F92FC8" w:rsidP="00F92FC8">
      <w:pPr>
        <w:rPr>
          <w:lang w:val="uk-UA"/>
        </w:rPr>
      </w:pPr>
      <w:r w:rsidRPr="00F92FC8">
        <w:rPr>
          <w:rFonts w:cs="Times New Roman"/>
          <w:lang w:val="uk-UA"/>
        </w:rPr>
        <w:t>•</w:t>
      </w:r>
      <w:r w:rsidRPr="00F92FC8">
        <w:rPr>
          <w:lang w:val="uk-UA"/>
        </w:rPr>
        <w:t xml:space="preserve"> </w:t>
      </w:r>
      <w:r w:rsidR="007A09C5" w:rsidRPr="00F92FC8">
        <w:rPr>
          <w:lang w:val="uk-UA"/>
        </w:rPr>
        <w:t>Обрання типу вибірки (тренувальної чи тестової), на основі якої є можливість подивитися результати роботи класифікаційних алгоритмів</w:t>
      </w:r>
      <w:r w:rsidR="006F0BFE" w:rsidRPr="00F92FC8">
        <w:rPr>
          <w:lang w:val="uk-UA"/>
        </w:rPr>
        <w:t>.</w:t>
      </w:r>
    </w:p>
    <w:p w14:paraId="5DB3AC88" w14:textId="24C80EBB" w:rsidR="007A09C5" w:rsidRPr="00F92FC8" w:rsidRDefault="00F92FC8" w:rsidP="00F92FC8">
      <w:pPr>
        <w:rPr>
          <w:lang w:val="uk-UA"/>
        </w:rPr>
      </w:pPr>
      <w:r w:rsidRPr="00F92FC8">
        <w:rPr>
          <w:rFonts w:cs="Times New Roman"/>
          <w:lang w:val="uk-UA"/>
        </w:rPr>
        <w:t>•</w:t>
      </w:r>
      <w:r w:rsidRPr="00F92FC8">
        <w:rPr>
          <w:lang w:val="uk-UA"/>
        </w:rPr>
        <w:t xml:space="preserve"> </w:t>
      </w:r>
      <w:r w:rsidR="007A09C5" w:rsidRPr="00F92FC8">
        <w:rPr>
          <w:lang w:val="uk-UA"/>
        </w:rPr>
        <w:t>Обрання розміру тестової вибірки</w:t>
      </w:r>
      <w:r w:rsidR="006F0BFE" w:rsidRPr="00F92FC8">
        <w:rPr>
          <w:lang w:val="uk-UA"/>
        </w:rPr>
        <w:t>.</w:t>
      </w:r>
    </w:p>
    <w:p w14:paraId="25F2D5B0" w14:textId="4DFF9071" w:rsidR="007A09C5" w:rsidRPr="00F92FC8" w:rsidRDefault="00F92FC8" w:rsidP="00F92FC8">
      <w:pPr>
        <w:rPr>
          <w:lang w:val="uk-UA"/>
        </w:rPr>
      </w:pPr>
      <w:r w:rsidRPr="00F92FC8">
        <w:rPr>
          <w:rFonts w:cs="Times New Roman"/>
          <w:lang w:val="uk-UA"/>
        </w:rPr>
        <w:t>•</w:t>
      </w:r>
      <w:r w:rsidRPr="00F92FC8">
        <w:rPr>
          <w:lang w:val="uk-UA"/>
        </w:rPr>
        <w:t xml:space="preserve"> </w:t>
      </w:r>
      <w:r w:rsidR="007A09C5" w:rsidRPr="00F92FC8">
        <w:rPr>
          <w:lang w:val="uk-UA"/>
        </w:rPr>
        <w:t xml:space="preserve">Можливість побудови графіків важливості ознак </w:t>
      </w:r>
      <w:r w:rsidR="007A09C5" w:rsidRPr="00F92FC8">
        <w:rPr>
          <w:lang w:val="en-US"/>
        </w:rPr>
        <w:t>SHAP</w:t>
      </w:r>
      <w:r w:rsidR="007A09C5" w:rsidRPr="00F92FC8">
        <w:rPr>
          <w:lang w:val="uk-UA"/>
        </w:rPr>
        <w:t xml:space="preserve"> (</w:t>
      </w:r>
      <w:r w:rsidR="007A09C5" w:rsidRPr="00F92FC8">
        <w:rPr>
          <w:lang w:val="en-US"/>
        </w:rPr>
        <w:t>Summary</w:t>
      </w:r>
      <w:r w:rsidR="007A09C5" w:rsidRPr="00F92FC8">
        <w:rPr>
          <w:lang w:val="uk-UA"/>
        </w:rPr>
        <w:t xml:space="preserve">, </w:t>
      </w:r>
      <w:r w:rsidR="007A09C5" w:rsidRPr="00F92FC8">
        <w:rPr>
          <w:lang w:val="en-US"/>
        </w:rPr>
        <w:t>Bar</w:t>
      </w:r>
      <w:r w:rsidR="007A09C5" w:rsidRPr="00F92FC8">
        <w:rPr>
          <w:lang w:val="uk-UA"/>
        </w:rPr>
        <w:t xml:space="preserve"> або </w:t>
      </w:r>
      <w:r w:rsidR="007A09C5" w:rsidRPr="00F92FC8">
        <w:rPr>
          <w:lang w:val="en-US"/>
        </w:rPr>
        <w:t>Waterfall</w:t>
      </w:r>
      <w:r w:rsidR="007A09C5" w:rsidRPr="00F92FC8">
        <w:rPr>
          <w:lang w:val="uk-UA"/>
        </w:rPr>
        <w:t xml:space="preserve"> </w:t>
      </w:r>
      <w:r w:rsidR="007A09C5" w:rsidRPr="00F92FC8">
        <w:rPr>
          <w:lang w:val="en-US"/>
        </w:rPr>
        <w:t>Plot</w:t>
      </w:r>
      <w:r w:rsidR="007A09C5" w:rsidRPr="00F92FC8">
        <w:rPr>
          <w:lang w:val="uk-UA"/>
        </w:rPr>
        <w:t>)</w:t>
      </w:r>
      <w:r w:rsidR="006F0BFE" w:rsidRPr="00F92FC8">
        <w:rPr>
          <w:lang w:val="uk-UA"/>
        </w:rPr>
        <w:t>.</w:t>
      </w:r>
    </w:p>
    <w:p w14:paraId="24DE17DD" w14:textId="534F2B36" w:rsidR="006F0BFE" w:rsidRPr="00F92FC8" w:rsidRDefault="00F92FC8" w:rsidP="00F92FC8">
      <w:pPr>
        <w:rPr>
          <w:lang w:val="uk-UA"/>
        </w:rPr>
      </w:pPr>
      <w:r w:rsidRPr="00F92FC8">
        <w:rPr>
          <w:rFonts w:cs="Times New Roman"/>
          <w:lang w:val="uk-UA"/>
        </w:rPr>
        <w:t>•</w:t>
      </w:r>
      <w:r w:rsidRPr="00F92FC8">
        <w:rPr>
          <w:lang w:val="uk-UA"/>
        </w:rPr>
        <w:t xml:space="preserve"> </w:t>
      </w:r>
      <w:r w:rsidR="006F0BFE" w:rsidRPr="00F92FC8">
        <w:rPr>
          <w:lang w:val="uk-UA"/>
        </w:rPr>
        <w:t xml:space="preserve">Можливість налаштовувати алгоритми класифікації за допомогою </w:t>
      </w:r>
      <w:proofErr w:type="spellStart"/>
      <w:r w:rsidR="006F0BFE" w:rsidRPr="00F92FC8">
        <w:rPr>
          <w:lang w:val="uk-UA"/>
        </w:rPr>
        <w:t>гіперпараметрів</w:t>
      </w:r>
      <w:proofErr w:type="spellEnd"/>
      <w:r w:rsidR="006F0BFE" w:rsidRPr="00F92FC8">
        <w:rPr>
          <w:lang w:val="uk-UA"/>
        </w:rPr>
        <w:t>, які індивідуальні для кожного окремого алгоритму.</w:t>
      </w:r>
    </w:p>
    <w:p w14:paraId="79ECFF56" w14:textId="72D8815E" w:rsidR="006F0BFE" w:rsidRPr="00F92FC8" w:rsidRDefault="00F92FC8" w:rsidP="00F92FC8">
      <w:pPr>
        <w:rPr>
          <w:lang w:val="uk-UA"/>
        </w:rPr>
      </w:pPr>
      <w:r w:rsidRPr="00F92FC8">
        <w:rPr>
          <w:rFonts w:cs="Times New Roman"/>
          <w:lang w:val="uk-UA"/>
        </w:rPr>
        <w:t>•</w:t>
      </w:r>
      <w:r w:rsidRPr="00F92FC8">
        <w:rPr>
          <w:lang w:val="uk-UA"/>
        </w:rPr>
        <w:t xml:space="preserve"> </w:t>
      </w:r>
      <w:r w:rsidR="006F0BFE" w:rsidRPr="00F92FC8">
        <w:rPr>
          <w:lang w:val="uk-UA"/>
        </w:rPr>
        <w:t xml:space="preserve">Можливість побудувати </w:t>
      </w:r>
      <w:r w:rsidR="006F0BFE" w:rsidRPr="00F92FC8">
        <w:rPr>
          <w:lang w:val="en-US"/>
        </w:rPr>
        <w:t>Confusion</w:t>
      </w:r>
      <w:r w:rsidR="006F0BFE" w:rsidRPr="00F92FC8">
        <w:rPr>
          <w:lang w:val="uk-UA"/>
        </w:rPr>
        <w:t xml:space="preserve"> </w:t>
      </w:r>
      <w:r w:rsidR="006F0BFE" w:rsidRPr="00F92FC8">
        <w:rPr>
          <w:lang w:val="en-US"/>
        </w:rPr>
        <w:t>Matrix</w:t>
      </w:r>
      <w:r w:rsidR="006F0BFE" w:rsidRPr="00F92FC8">
        <w:rPr>
          <w:lang w:val="uk-UA"/>
        </w:rPr>
        <w:t>, яка показує кількість правильно/неправильно прогнозованих результатів алгоритмами класифікації.</w:t>
      </w:r>
    </w:p>
    <w:p w14:paraId="6636F1E7" w14:textId="09A3B8A9" w:rsidR="006F0BFE" w:rsidRPr="00F92FC8" w:rsidRDefault="00F92FC8" w:rsidP="00F92FC8">
      <w:pPr>
        <w:rPr>
          <w:lang w:val="uk-UA"/>
        </w:rPr>
      </w:pPr>
      <w:r w:rsidRPr="00F92FC8">
        <w:rPr>
          <w:rFonts w:cs="Times New Roman"/>
          <w:lang w:val="uk-UA"/>
        </w:rPr>
        <w:t>•</w:t>
      </w:r>
      <w:r w:rsidRPr="00F92FC8">
        <w:rPr>
          <w:lang w:val="uk-UA"/>
        </w:rPr>
        <w:t xml:space="preserve"> </w:t>
      </w:r>
      <w:r w:rsidR="006F0BFE" w:rsidRPr="00F92FC8">
        <w:rPr>
          <w:lang w:val="uk-UA"/>
        </w:rPr>
        <w:t>Можливість побачити класифікаційні результати (</w:t>
      </w:r>
      <w:r w:rsidR="006F0BFE" w:rsidRPr="00F92FC8">
        <w:rPr>
          <w:lang w:val="en-US"/>
        </w:rPr>
        <w:t>Classification</w:t>
      </w:r>
      <w:r w:rsidR="006F0BFE" w:rsidRPr="00F92FC8">
        <w:rPr>
          <w:lang w:val="uk-UA"/>
        </w:rPr>
        <w:t xml:space="preserve"> </w:t>
      </w:r>
      <w:r w:rsidR="006F0BFE" w:rsidRPr="00F92FC8">
        <w:rPr>
          <w:lang w:val="en-US"/>
        </w:rPr>
        <w:t>Results</w:t>
      </w:r>
      <w:r w:rsidR="006F0BFE" w:rsidRPr="00F92FC8">
        <w:rPr>
          <w:lang w:val="uk-UA"/>
        </w:rPr>
        <w:t>), у структурі яких відображено основні метрики для оцінки роботи відповідно обраного алгоритму (</w:t>
      </w:r>
      <w:r w:rsidR="006F0BFE" w:rsidRPr="00F92FC8">
        <w:rPr>
          <w:lang w:val="en-US"/>
        </w:rPr>
        <w:t>Accuracy</w:t>
      </w:r>
      <w:r w:rsidR="006F0BFE" w:rsidRPr="00F92FC8">
        <w:rPr>
          <w:lang w:val="uk-UA"/>
        </w:rPr>
        <w:t xml:space="preserve">, </w:t>
      </w:r>
      <w:r w:rsidR="006F0BFE" w:rsidRPr="00F92FC8">
        <w:rPr>
          <w:lang w:val="en-US"/>
        </w:rPr>
        <w:t>Precision</w:t>
      </w:r>
      <w:r w:rsidR="006F0BFE" w:rsidRPr="00F92FC8">
        <w:rPr>
          <w:lang w:val="uk-UA"/>
        </w:rPr>
        <w:t xml:space="preserve">, </w:t>
      </w:r>
      <w:r w:rsidR="006F0BFE" w:rsidRPr="00F92FC8">
        <w:rPr>
          <w:lang w:val="en-US"/>
        </w:rPr>
        <w:t>Recall</w:t>
      </w:r>
      <w:r w:rsidR="006F0BFE" w:rsidRPr="00F92FC8">
        <w:rPr>
          <w:lang w:val="uk-UA"/>
        </w:rPr>
        <w:t xml:space="preserve">, </w:t>
      </w:r>
      <w:r w:rsidR="006F0BFE" w:rsidRPr="00F92FC8">
        <w:rPr>
          <w:lang w:val="en-US"/>
        </w:rPr>
        <w:t>F</w:t>
      </w:r>
      <w:r w:rsidR="006F0BFE" w:rsidRPr="00F92FC8">
        <w:rPr>
          <w:lang w:val="uk-UA"/>
        </w:rPr>
        <w:t>1-</w:t>
      </w:r>
      <w:r w:rsidR="006F0BFE" w:rsidRPr="00F92FC8">
        <w:rPr>
          <w:lang w:val="en-US"/>
        </w:rPr>
        <w:t>score</w:t>
      </w:r>
      <w:r w:rsidR="006F0BFE" w:rsidRPr="00F92FC8">
        <w:rPr>
          <w:lang w:val="uk-UA"/>
        </w:rPr>
        <w:t xml:space="preserve">, </w:t>
      </w:r>
      <w:r w:rsidR="006F0BFE" w:rsidRPr="00F92FC8">
        <w:rPr>
          <w:lang w:val="en-US"/>
        </w:rPr>
        <w:t>ROC</w:t>
      </w:r>
      <w:r w:rsidR="006F0BFE" w:rsidRPr="00F92FC8">
        <w:rPr>
          <w:lang w:val="uk-UA"/>
        </w:rPr>
        <w:t xml:space="preserve"> </w:t>
      </w:r>
      <w:r w:rsidR="006F0BFE" w:rsidRPr="00F92FC8">
        <w:rPr>
          <w:lang w:val="en-US"/>
        </w:rPr>
        <w:t>AUC</w:t>
      </w:r>
      <w:r w:rsidR="006F0BFE" w:rsidRPr="00F92FC8">
        <w:rPr>
          <w:lang w:val="uk-UA"/>
        </w:rPr>
        <w:t xml:space="preserve"> </w:t>
      </w:r>
      <w:r w:rsidR="006F0BFE" w:rsidRPr="00F92FC8">
        <w:rPr>
          <w:lang w:val="en-US"/>
        </w:rPr>
        <w:t>Score</w:t>
      </w:r>
      <w:r w:rsidR="006F0BFE" w:rsidRPr="00F92FC8">
        <w:rPr>
          <w:lang w:val="uk-UA"/>
        </w:rPr>
        <w:t xml:space="preserve">, </w:t>
      </w:r>
      <w:r w:rsidR="006F0BFE" w:rsidRPr="00F92FC8">
        <w:rPr>
          <w:lang w:val="en-US"/>
        </w:rPr>
        <w:t>Specificity</w:t>
      </w:r>
      <w:r w:rsidR="006F0BFE" w:rsidRPr="00F92FC8">
        <w:rPr>
          <w:lang w:val="uk-UA"/>
        </w:rPr>
        <w:t xml:space="preserve">, </w:t>
      </w:r>
      <w:r w:rsidR="006F0BFE" w:rsidRPr="00F92FC8">
        <w:rPr>
          <w:lang w:val="en-US"/>
        </w:rPr>
        <w:t>Mathew</w:t>
      </w:r>
      <w:r w:rsidR="006F0BFE" w:rsidRPr="00F92FC8">
        <w:rPr>
          <w:lang w:val="uk-UA"/>
        </w:rPr>
        <w:t xml:space="preserve"> </w:t>
      </w:r>
      <w:r w:rsidR="006F0BFE" w:rsidRPr="00F92FC8">
        <w:rPr>
          <w:lang w:val="en-US"/>
        </w:rPr>
        <w:t>Correlation</w:t>
      </w:r>
      <w:r w:rsidR="006F0BFE" w:rsidRPr="00F92FC8">
        <w:rPr>
          <w:lang w:val="uk-UA"/>
        </w:rPr>
        <w:t xml:space="preserve"> </w:t>
      </w:r>
      <w:r w:rsidR="006F0BFE" w:rsidRPr="00F92FC8">
        <w:rPr>
          <w:lang w:val="en-US"/>
        </w:rPr>
        <w:t>Coefficient</w:t>
      </w:r>
      <w:r w:rsidR="006F0BFE" w:rsidRPr="00F92FC8">
        <w:rPr>
          <w:lang w:val="uk-UA"/>
        </w:rPr>
        <w:t>).</w:t>
      </w:r>
    </w:p>
    <w:p w14:paraId="5F1BFF1A" w14:textId="6C99C09C" w:rsidR="006F0BFE" w:rsidRPr="00F92FC8" w:rsidRDefault="00F92FC8" w:rsidP="00F92FC8">
      <w:pPr>
        <w:rPr>
          <w:lang w:val="uk-UA"/>
        </w:rPr>
      </w:pPr>
      <w:r w:rsidRPr="00F92FC8">
        <w:rPr>
          <w:rFonts w:cs="Times New Roman"/>
          <w:lang w:val="uk-UA"/>
        </w:rPr>
        <w:t>•</w:t>
      </w:r>
      <w:r w:rsidRPr="00F92FC8">
        <w:rPr>
          <w:lang w:val="uk-UA"/>
        </w:rPr>
        <w:t xml:space="preserve"> </w:t>
      </w:r>
      <w:r w:rsidR="006F0BFE" w:rsidRPr="00F92FC8">
        <w:rPr>
          <w:lang w:val="uk-UA"/>
        </w:rPr>
        <w:t xml:space="preserve">Можливість побачити деталізовані метрики, в основі яких графіки </w:t>
      </w:r>
      <w:r w:rsidR="006F0BFE" w:rsidRPr="00F92FC8">
        <w:rPr>
          <w:lang w:val="en-US"/>
        </w:rPr>
        <w:t>ROC</w:t>
      </w:r>
      <w:r w:rsidR="006F0BFE" w:rsidRPr="00F92FC8">
        <w:rPr>
          <w:lang w:val="uk-UA"/>
        </w:rPr>
        <w:t xml:space="preserve"> кривої та </w:t>
      </w:r>
      <w:r w:rsidR="006F0BFE" w:rsidRPr="00F92FC8">
        <w:rPr>
          <w:lang w:val="en-US"/>
        </w:rPr>
        <w:t>Precision</w:t>
      </w:r>
      <w:r w:rsidR="006F0BFE" w:rsidRPr="00F92FC8">
        <w:rPr>
          <w:lang w:val="uk-UA"/>
        </w:rPr>
        <w:t>-</w:t>
      </w:r>
      <w:r w:rsidR="006F0BFE" w:rsidRPr="00F92FC8">
        <w:rPr>
          <w:lang w:val="en-US"/>
        </w:rPr>
        <w:t>Recall</w:t>
      </w:r>
      <w:r w:rsidR="006F0BFE" w:rsidRPr="00F92FC8">
        <w:rPr>
          <w:lang w:val="uk-UA"/>
        </w:rPr>
        <w:t xml:space="preserve"> кривої, які надають можливість візуальної оцінки результатів класифікатору.</w:t>
      </w:r>
    </w:p>
    <w:p w14:paraId="1BE9540C" w14:textId="1CBADEBD" w:rsidR="006F0BFE" w:rsidRPr="00F92FC8" w:rsidRDefault="00F92FC8" w:rsidP="00F92FC8">
      <w:pPr>
        <w:rPr>
          <w:lang w:val="uk-UA"/>
        </w:rPr>
      </w:pPr>
      <w:r w:rsidRPr="00F92FC8">
        <w:rPr>
          <w:rFonts w:cs="Times New Roman"/>
          <w:lang w:val="uk-UA"/>
        </w:rPr>
        <w:t>•</w:t>
      </w:r>
      <w:r w:rsidRPr="00F92FC8">
        <w:rPr>
          <w:lang w:val="uk-UA"/>
        </w:rPr>
        <w:t xml:space="preserve"> </w:t>
      </w:r>
      <w:r w:rsidR="006F0BFE" w:rsidRPr="00F92FC8">
        <w:rPr>
          <w:lang w:val="uk-UA"/>
        </w:rPr>
        <w:t>Можливість побачити кореляційну матрицю (</w:t>
      </w:r>
      <w:r w:rsidR="006F0BFE" w:rsidRPr="00F92FC8">
        <w:rPr>
          <w:lang w:val="en-US"/>
        </w:rPr>
        <w:t>Correlation</w:t>
      </w:r>
      <w:r w:rsidR="006F0BFE" w:rsidRPr="00F92FC8">
        <w:rPr>
          <w:lang w:val="uk-UA"/>
        </w:rPr>
        <w:t xml:space="preserve"> </w:t>
      </w:r>
      <w:r w:rsidR="006F0BFE" w:rsidRPr="00F92FC8">
        <w:rPr>
          <w:lang w:val="en-US"/>
        </w:rPr>
        <w:t>Matrix</w:t>
      </w:r>
      <w:r w:rsidR="006F0BFE" w:rsidRPr="00F92FC8">
        <w:rPr>
          <w:lang w:val="uk-UA"/>
        </w:rPr>
        <w:t xml:space="preserve">), що відображає взаємну кореляцію між </w:t>
      </w:r>
      <w:r w:rsidR="00DE239B" w:rsidRPr="00F92FC8">
        <w:rPr>
          <w:lang w:val="uk-UA"/>
        </w:rPr>
        <w:t xml:space="preserve">показниками, на основі яких побудовано класифікаційні алгоритми. Також ж можливість обрання типу кореляції – </w:t>
      </w:r>
      <w:r w:rsidR="00DE239B" w:rsidRPr="00F92FC8">
        <w:rPr>
          <w:lang w:val="en-US"/>
        </w:rPr>
        <w:t>Spearman</w:t>
      </w:r>
      <w:r w:rsidR="00DE239B" w:rsidRPr="00F92FC8">
        <w:rPr>
          <w:lang w:val="uk-UA"/>
        </w:rPr>
        <w:t xml:space="preserve">, </w:t>
      </w:r>
      <w:r w:rsidR="00DE239B" w:rsidRPr="00F92FC8">
        <w:rPr>
          <w:lang w:val="en-US"/>
        </w:rPr>
        <w:t>Pearson</w:t>
      </w:r>
      <w:r w:rsidR="00DE239B" w:rsidRPr="00F92FC8">
        <w:rPr>
          <w:lang w:val="uk-UA"/>
        </w:rPr>
        <w:t xml:space="preserve">, </w:t>
      </w:r>
      <w:r w:rsidR="00DE239B" w:rsidRPr="00F92FC8">
        <w:rPr>
          <w:lang w:val="en-US"/>
        </w:rPr>
        <w:t>Kendall</w:t>
      </w:r>
      <w:r w:rsidR="00DE239B" w:rsidRPr="00F92FC8">
        <w:rPr>
          <w:lang w:val="uk-UA"/>
        </w:rPr>
        <w:t>.</w:t>
      </w:r>
    </w:p>
    <w:p w14:paraId="33B7EC4C" w14:textId="1F6E3772" w:rsidR="00DE239B" w:rsidRPr="00F92FC8" w:rsidRDefault="00F92FC8" w:rsidP="00F92FC8">
      <w:pPr>
        <w:rPr>
          <w:lang w:val="uk-UA"/>
        </w:rPr>
      </w:pPr>
      <w:r w:rsidRPr="00F92FC8">
        <w:rPr>
          <w:rFonts w:cs="Times New Roman"/>
          <w:lang w:val="uk-UA"/>
        </w:rPr>
        <w:t>•</w:t>
      </w:r>
      <w:r w:rsidRPr="00F92FC8">
        <w:rPr>
          <w:lang w:val="uk-UA"/>
        </w:rPr>
        <w:t xml:space="preserve"> </w:t>
      </w:r>
      <w:r w:rsidR="00DE239B" w:rsidRPr="00F92FC8">
        <w:rPr>
          <w:lang w:val="uk-UA"/>
        </w:rPr>
        <w:t>Можливість порівняння моделей (</w:t>
      </w:r>
      <w:r w:rsidR="00DE239B" w:rsidRPr="00F92FC8">
        <w:rPr>
          <w:lang w:val="en-US"/>
        </w:rPr>
        <w:t>Compare</w:t>
      </w:r>
      <w:r w:rsidR="00DE239B" w:rsidRPr="00F92FC8">
        <w:rPr>
          <w:lang w:val="uk-UA"/>
        </w:rPr>
        <w:t xml:space="preserve"> </w:t>
      </w:r>
      <w:r w:rsidR="00DE239B" w:rsidRPr="00F92FC8">
        <w:rPr>
          <w:lang w:val="en-US"/>
        </w:rPr>
        <w:t>Models</w:t>
      </w:r>
      <w:r w:rsidR="00DE239B" w:rsidRPr="00155190">
        <w:rPr>
          <w:lang w:val="uk-UA"/>
        </w:rPr>
        <w:t xml:space="preserve">) </w:t>
      </w:r>
      <w:r w:rsidR="00DE239B" w:rsidRPr="00F92FC8">
        <w:rPr>
          <w:lang w:val="uk-UA"/>
        </w:rPr>
        <w:t>у вигляді таблиці з відображенням порахованих метрик</w:t>
      </w:r>
      <w:r w:rsidR="00DE239B" w:rsidRPr="00155190">
        <w:rPr>
          <w:lang w:val="uk-UA"/>
        </w:rPr>
        <w:t>.</w:t>
      </w:r>
    </w:p>
    <w:p w14:paraId="6360C9B2" w14:textId="3404815F" w:rsidR="00DE239B" w:rsidRPr="00F92FC8" w:rsidRDefault="00F92FC8" w:rsidP="00F92FC8">
      <w:pPr>
        <w:rPr>
          <w:lang w:val="uk-UA"/>
        </w:rPr>
      </w:pPr>
      <w:r w:rsidRPr="00F92FC8">
        <w:rPr>
          <w:rFonts w:cs="Times New Roman"/>
          <w:lang w:val="uk-UA"/>
        </w:rPr>
        <w:t>•</w:t>
      </w:r>
      <w:r w:rsidRPr="00F92FC8">
        <w:rPr>
          <w:lang w:val="uk-UA"/>
        </w:rPr>
        <w:t xml:space="preserve"> </w:t>
      </w:r>
      <w:r w:rsidR="00DE239B" w:rsidRPr="00F92FC8">
        <w:rPr>
          <w:lang w:val="uk-UA"/>
        </w:rPr>
        <w:t xml:space="preserve">Можливість зберегти необхідні результати класифікації у </w:t>
      </w:r>
      <w:r w:rsidR="00DE239B" w:rsidRPr="00F92FC8">
        <w:rPr>
          <w:lang w:val="en-US"/>
        </w:rPr>
        <w:t>PDF</w:t>
      </w:r>
      <w:r w:rsidR="00DE239B" w:rsidRPr="00F92FC8">
        <w:rPr>
          <w:lang w:val="uk-UA"/>
        </w:rPr>
        <w:t xml:space="preserve"> форматі (</w:t>
      </w:r>
      <w:r w:rsidR="00DE239B" w:rsidRPr="00F92FC8">
        <w:rPr>
          <w:lang w:val="en-US"/>
        </w:rPr>
        <w:t>Confusion</w:t>
      </w:r>
      <w:r w:rsidR="00DE239B" w:rsidRPr="00F92FC8">
        <w:rPr>
          <w:lang w:val="uk-UA"/>
        </w:rPr>
        <w:t xml:space="preserve"> </w:t>
      </w:r>
      <w:r w:rsidR="00DE239B" w:rsidRPr="00F92FC8">
        <w:rPr>
          <w:lang w:val="en-US"/>
        </w:rPr>
        <w:t>Matrix</w:t>
      </w:r>
      <w:r w:rsidR="00DE239B" w:rsidRPr="00F92FC8">
        <w:rPr>
          <w:lang w:val="uk-UA"/>
        </w:rPr>
        <w:t xml:space="preserve">, </w:t>
      </w:r>
      <w:r w:rsidR="00DE239B" w:rsidRPr="00F92FC8">
        <w:rPr>
          <w:lang w:val="en-US"/>
        </w:rPr>
        <w:t>Classification</w:t>
      </w:r>
      <w:r w:rsidR="00DE239B" w:rsidRPr="00F92FC8">
        <w:rPr>
          <w:lang w:val="uk-UA"/>
        </w:rPr>
        <w:t xml:space="preserve"> </w:t>
      </w:r>
      <w:r w:rsidR="00DE239B" w:rsidRPr="00F92FC8">
        <w:rPr>
          <w:lang w:val="en-US"/>
        </w:rPr>
        <w:t>Results</w:t>
      </w:r>
      <w:r w:rsidR="00DE239B" w:rsidRPr="00F92FC8">
        <w:rPr>
          <w:lang w:val="uk-UA"/>
        </w:rPr>
        <w:t xml:space="preserve">, </w:t>
      </w:r>
      <w:r w:rsidR="00DE239B" w:rsidRPr="00F92FC8">
        <w:rPr>
          <w:lang w:val="en-US"/>
        </w:rPr>
        <w:t>Detailed</w:t>
      </w:r>
      <w:r w:rsidR="00DE239B" w:rsidRPr="00F92FC8">
        <w:rPr>
          <w:lang w:val="uk-UA"/>
        </w:rPr>
        <w:t xml:space="preserve"> </w:t>
      </w:r>
      <w:r w:rsidR="00DE239B" w:rsidRPr="00F92FC8">
        <w:rPr>
          <w:lang w:val="en-US"/>
        </w:rPr>
        <w:t>Metrics</w:t>
      </w:r>
      <w:r w:rsidR="00DE239B" w:rsidRPr="00F92FC8">
        <w:rPr>
          <w:lang w:val="uk-UA"/>
        </w:rPr>
        <w:t xml:space="preserve">, </w:t>
      </w:r>
      <w:r w:rsidR="00DE239B" w:rsidRPr="00F92FC8">
        <w:rPr>
          <w:lang w:val="en-US"/>
        </w:rPr>
        <w:t>Correlation</w:t>
      </w:r>
      <w:r w:rsidR="00DE239B" w:rsidRPr="00F92FC8">
        <w:rPr>
          <w:lang w:val="uk-UA"/>
        </w:rPr>
        <w:t xml:space="preserve"> </w:t>
      </w:r>
      <w:r w:rsidR="00DE239B" w:rsidRPr="00F92FC8">
        <w:rPr>
          <w:lang w:val="en-US"/>
        </w:rPr>
        <w:t>Matrix</w:t>
      </w:r>
      <w:r w:rsidR="00DE239B" w:rsidRPr="00F92FC8">
        <w:rPr>
          <w:lang w:val="uk-UA"/>
        </w:rPr>
        <w:t xml:space="preserve">, </w:t>
      </w:r>
      <w:r w:rsidR="00DE239B" w:rsidRPr="00F92FC8">
        <w:rPr>
          <w:lang w:val="en-US"/>
        </w:rPr>
        <w:t>Compare</w:t>
      </w:r>
      <w:r w:rsidR="00DE239B" w:rsidRPr="00F92FC8">
        <w:rPr>
          <w:lang w:val="uk-UA"/>
        </w:rPr>
        <w:t xml:space="preserve"> </w:t>
      </w:r>
      <w:r w:rsidR="00DE239B" w:rsidRPr="00F92FC8">
        <w:rPr>
          <w:lang w:val="en-US"/>
        </w:rPr>
        <w:t>Models</w:t>
      </w:r>
      <w:r w:rsidR="00DE239B" w:rsidRPr="00F92FC8">
        <w:rPr>
          <w:lang w:val="uk-UA"/>
        </w:rPr>
        <w:t>).</w:t>
      </w:r>
    </w:p>
    <w:p w14:paraId="555611AA" w14:textId="44DF182C" w:rsidR="00DE239B" w:rsidRPr="00F92FC8" w:rsidRDefault="00F92FC8" w:rsidP="00F92FC8">
      <w:pPr>
        <w:rPr>
          <w:lang w:val="uk-UA"/>
        </w:rPr>
      </w:pPr>
      <w:r w:rsidRPr="00F92FC8">
        <w:rPr>
          <w:rFonts w:cs="Times New Roman"/>
          <w:lang w:val="uk-UA"/>
        </w:rPr>
        <w:lastRenderedPageBreak/>
        <w:t>•</w:t>
      </w:r>
      <w:r w:rsidRPr="00F92FC8">
        <w:rPr>
          <w:lang w:val="uk-UA"/>
        </w:rPr>
        <w:t xml:space="preserve"> </w:t>
      </w:r>
      <w:r w:rsidR="00DE239B" w:rsidRPr="00F92FC8">
        <w:rPr>
          <w:lang w:val="uk-UA"/>
        </w:rPr>
        <w:t>Можливість ввести значення параметрів для обраної цільової змінної і отримати результат прогнозування стресового стану.</w:t>
      </w:r>
    </w:p>
    <w:p w14:paraId="5CBD4935" w14:textId="45FCB2EC" w:rsidR="00DE239B" w:rsidRPr="00F92FC8" w:rsidRDefault="00F92FC8" w:rsidP="00F92FC8">
      <w:pPr>
        <w:rPr>
          <w:lang w:val="uk-UA"/>
        </w:rPr>
      </w:pPr>
      <w:r w:rsidRPr="00F92FC8">
        <w:rPr>
          <w:rFonts w:cs="Times New Roman"/>
          <w:lang w:val="uk-UA"/>
        </w:rPr>
        <w:t>•</w:t>
      </w:r>
      <w:r w:rsidRPr="00F92FC8">
        <w:rPr>
          <w:lang w:val="uk-UA"/>
        </w:rPr>
        <w:t xml:space="preserve"> </w:t>
      </w:r>
      <w:r w:rsidR="00DE239B" w:rsidRPr="00F92FC8">
        <w:rPr>
          <w:lang w:val="uk-UA"/>
        </w:rPr>
        <w:t xml:space="preserve">Можливість отримання та збереження результатів прогнозування у </w:t>
      </w:r>
      <w:r w:rsidR="00DE239B" w:rsidRPr="00F92FC8">
        <w:rPr>
          <w:lang w:val="en-US"/>
        </w:rPr>
        <w:t>PDF</w:t>
      </w:r>
      <w:r w:rsidR="00DE239B" w:rsidRPr="00F92FC8">
        <w:rPr>
          <w:lang w:val="uk-UA"/>
        </w:rPr>
        <w:t xml:space="preserve"> форматі для відповідного пацієнту за введеним номером.</w:t>
      </w:r>
    </w:p>
    <w:p w14:paraId="531439B0" w14:textId="6C7F0B99" w:rsidR="00DE239B" w:rsidRDefault="00DE239B" w:rsidP="00DE239B">
      <w:pPr>
        <w:rPr>
          <w:lang w:val="uk-UA"/>
        </w:rPr>
      </w:pPr>
      <w:r>
        <w:rPr>
          <w:lang w:val="uk-UA"/>
        </w:rPr>
        <w:t xml:space="preserve">Кожну з даних функцій буде розглянуто нижче та показано її налаштування й виконання. </w:t>
      </w:r>
    </w:p>
    <w:p w14:paraId="7B9B1451" w14:textId="142F4044" w:rsidR="00DE239B" w:rsidRDefault="00DE239B" w:rsidP="00DE239B">
      <w:pPr>
        <w:rPr>
          <w:lang w:val="uk-UA"/>
        </w:rPr>
      </w:pPr>
      <w:r>
        <w:rPr>
          <w:lang w:val="uk-UA"/>
        </w:rPr>
        <w:t xml:space="preserve">При запуску програми користувача зустрічає головне вікно, яке показано на </w:t>
      </w:r>
      <w:r w:rsidR="008F5E49">
        <w:rPr>
          <w:lang w:val="uk-UA"/>
        </w:rPr>
        <w:t>рис. </w:t>
      </w:r>
      <w:r>
        <w:rPr>
          <w:lang w:val="uk-UA"/>
        </w:rPr>
        <w:t>3.</w:t>
      </w:r>
      <w:r w:rsidR="008F5E49">
        <w:rPr>
          <w:lang w:val="uk-UA"/>
        </w:rPr>
        <w:t>9</w:t>
      </w:r>
      <w:r>
        <w:rPr>
          <w:lang w:val="uk-UA"/>
        </w:rPr>
        <w:t>.</w:t>
      </w:r>
    </w:p>
    <w:p w14:paraId="16782B81" w14:textId="77777777" w:rsidR="008F5E49" w:rsidRDefault="008F5E49" w:rsidP="00DE239B">
      <w:pPr>
        <w:rPr>
          <w:lang w:val="uk-UA"/>
        </w:rPr>
      </w:pPr>
    </w:p>
    <w:p w14:paraId="4A115C6E" w14:textId="4CA60559" w:rsidR="00DE239B" w:rsidRDefault="00DE239B" w:rsidP="00DE239B">
      <w:pPr>
        <w:ind w:firstLine="0"/>
        <w:jc w:val="center"/>
        <w:rPr>
          <w:lang w:val="uk-UA"/>
        </w:rPr>
      </w:pPr>
      <w:r>
        <w:rPr>
          <w:noProof/>
          <w:lang w:val="uk-UA"/>
        </w:rPr>
        <w:drawing>
          <wp:inline distT="0" distB="0" distL="0" distR="0" wp14:anchorId="182804EC" wp14:editId="07F6C45F">
            <wp:extent cx="5169662" cy="2830286"/>
            <wp:effectExtent l="0" t="0" r="0" b="1905"/>
            <wp:docPr id="1522030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30676" name="Picture 1522030676"/>
                    <pic:cNvPicPr/>
                  </pic:nvPicPr>
                  <pic:blipFill rotWithShape="1">
                    <a:blip r:embed="rId35" cstate="print">
                      <a:extLst>
                        <a:ext uri="{28A0092B-C50C-407E-A947-70E740481C1C}">
                          <a14:useLocalDpi xmlns:a14="http://schemas.microsoft.com/office/drawing/2010/main" val="0"/>
                        </a:ext>
                      </a:extLst>
                    </a:blip>
                    <a:srcRect t="10208"/>
                    <a:stretch/>
                  </pic:blipFill>
                  <pic:spPr bwMode="auto">
                    <a:xfrm>
                      <a:off x="0" y="0"/>
                      <a:ext cx="5231774" cy="2864291"/>
                    </a:xfrm>
                    <a:prstGeom prst="rect">
                      <a:avLst/>
                    </a:prstGeom>
                    <a:ln>
                      <a:noFill/>
                    </a:ln>
                    <a:extLst>
                      <a:ext uri="{53640926-AAD7-44D8-BBD7-CCE9431645EC}">
                        <a14:shadowObscured xmlns:a14="http://schemas.microsoft.com/office/drawing/2010/main"/>
                      </a:ext>
                    </a:extLst>
                  </pic:spPr>
                </pic:pic>
              </a:graphicData>
            </a:graphic>
          </wp:inline>
        </w:drawing>
      </w:r>
    </w:p>
    <w:p w14:paraId="75B088BF" w14:textId="51669F58" w:rsidR="00DE239B" w:rsidRDefault="00DE239B" w:rsidP="00DE239B">
      <w:pPr>
        <w:ind w:firstLine="0"/>
        <w:jc w:val="center"/>
        <w:rPr>
          <w:lang w:val="uk-UA"/>
        </w:rPr>
      </w:pPr>
      <w:r>
        <w:rPr>
          <w:lang w:val="uk-UA"/>
        </w:rPr>
        <w:t>Рисунок 3.</w:t>
      </w:r>
      <w:r w:rsidR="008F5E49">
        <w:rPr>
          <w:lang w:val="uk-UA"/>
        </w:rPr>
        <w:t>9</w:t>
      </w:r>
      <w:r>
        <w:rPr>
          <w:lang w:val="uk-UA"/>
        </w:rPr>
        <w:t xml:space="preserve"> – Головне вікно програми</w:t>
      </w:r>
    </w:p>
    <w:p w14:paraId="5B3CD1F9" w14:textId="77777777" w:rsidR="008F5E49" w:rsidRDefault="008F5E49" w:rsidP="00FB34E4">
      <w:pPr>
        <w:rPr>
          <w:lang w:val="uk-UA"/>
        </w:rPr>
      </w:pPr>
    </w:p>
    <w:p w14:paraId="50112AB5" w14:textId="58863252" w:rsidR="008F5E49" w:rsidRPr="00155190" w:rsidRDefault="004D76F6" w:rsidP="006F3AAE">
      <w:pPr>
        <w:rPr>
          <w:lang w:val="ru-RU"/>
        </w:rPr>
      </w:pPr>
      <w:r>
        <w:rPr>
          <w:lang w:val="uk-UA"/>
        </w:rPr>
        <w:t xml:space="preserve">Для сприяння більш швидкому розумінню, що саме собою представляє програма, користувачу доступно для ознайомлення </w:t>
      </w:r>
      <w:proofErr w:type="spellStart"/>
      <w:r>
        <w:rPr>
          <w:lang w:val="uk-UA"/>
        </w:rPr>
        <w:t>гайд</w:t>
      </w:r>
      <w:proofErr w:type="spellEnd"/>
      <w:r>
        <w:rPr>
          <w:lang w:val="uk-UA"/>
        </w:rPr>
        <w:t>, який коротко описує можливості програмного застосунку (рис.</w:t>
      </w:r>
      <w:r w:rsidR="008F5E49">
        <w:rPr>
          <w:lang w:val="uk-UA"/>
        </w:rPr>
        <w:t> </w:t>
      </w:r>
      <w:r>
        <w:rPr>
          <w:lang w:val="uk-UA"/>
        </w:rPr>
        <w:t>3.1</w:t>
      </w:r>
      <w:r w:rsidR="008F5E49">
        <w:rPr>
          <w:lang w:val="uk-UA"/>
        </w:rPr>
        <w:t>0</w:t>
      </w:r>
      <w:r>
        <w:rPr>
          <w:lang w:val="uk-UA"/>
        </w:rPr>
        <w:t>).</w:t>
      </w:r>
    </w:p>
    <w:p w14:paraId="12919636" w14:textId="0A1F9633" w:rsidR="006F3AAE" w:rsidRDefault="005E1EB5" w:rsidP="006F3AAE">
      <w:pPr>
        <w:rPr>
          <w:lang w:val="uk-UA"/>
        </w:rPr>
      </w:pPr>
      <w:r>
        <w:rPr>
          <w:lang w:val="uk-UA"/>
        </w:rPr>
        <w:t xml:space="preserve">Дані настанови можуть бути відкриті </w:t>
      </w:r>
      <w:r w:rsidR="00C35070">
        <w:rPr>
          <w:lang w:val="uk-UA"/>
        </w:rPr>
        <w:t xml:space="preserve">за допомогою </w:t>
      </w:r>
      <w:r w:rsidR="003B4BAF">
        <w:rPr>
          <w:lang w:val="uk-UA"/>
        </w:rPr>
        <w:t xml:space="preserve">натискання на </w:t>
      </w:r>
      <w:proofErr w:type="spellStart"/>
      <w:r w:rsidR="003B4BAF">
        <w:rPr>
          <w:lang w:val="uk-UA"/>
        </w:rPr>
        <w:t>випадаючий</w:t>
      </w:r>
      <w:proofErr w:type="spellEnd"/>
      <w:r w:rsidR="003B4BAF">
        <w:rPr>
          <w:lang w:val="uk-UA"/>
        </w:rPr>
        <w:t xml:space="preserve"> список. </w:t>
      </w:r>
      <w:r w:rsidR="00EB122A" w:rsidRPr="00EB122A">
        <w:rPr>
          <w:lang w:val="uk-UA"/>
        </w:rPr>
        <w:t xml:space="preserve">У </w:t>
      </w:r>
      <w:proofErr w:type="spellStart"/>
      <w:r w:rsidR="00EB122A" w:rsidRPr="00EB122A">
        <w:rPr>
          <w:lang w:val="uk-UA"/>
        </w:rPr>
        <w:t>гайді</w:t>
      </w:r>
      <w:proofErr w:type="spellEnd"/>
      <w:r w:rsidR="00EB122A" w:rsidRPr="00EB122A">
        <w:rPr>
          <w:lang w:val="uk-UA"/>
        </w:rPr>
        <w:t xml:space="preserve"> наведено коротку інформацію </w:t>
      </w:r>
      <w:r w:rsidR="00EB122A">
        <w:rPr>
          <w:lang w:val="uk-UA"/>
        </w:rPr>
        <w:t xml:space="preserve">про те, за що саме відповідають опції, які користувач обирає з лівої сторони екрану. Окрім цього, </w:t>
      </w:r>
      <w:proofErr w:type="spellStart"/>
      <w:r w:rsidR="00EB122A">
        <w:rPr>
          <w:lang w:val="uk-UA"/>
        </w:rPr>
        <w:t>гайд</w:t>
      </w:r>
      <w:proofErr w:type="spellEnd"/>
      <w:r w:rsidR="00EB122A">
        <w:rPr>
          <w:lang w:val="uk-UA"/>
        </w:rPr>
        <w:t xml:space="preserve"> містить пояснення щодо певних функцій, які можуть бути виконані лише після відповідної кількості запусків програми</w:t>
      </w:r>
      <w:r w:rsidR="00026125">
        <w:rPr>
          <w:lang w:val="uk-UA"/>
        </w:rPr>
        <w:t>.</w:t>
      </w:r>
    </w:p>
    <w:p w14:paraId="3813CE5C" w14:textId="77777777" w:rsidR="00F21506" w:rsidRDefault="00F21506" w:rsidP="006F3AAE">
      <w:pPr>
        <w:rPr>
          <w:lang w:val="uk-UA"/>
        </w:rPr>
      </w:pPr>
    </w:p>
    <w:p w14:paraId="0BC4CCA4" w14:textId="77777777" w:rsidR="00F21506" w:rsidRPr="00EB122A" w:rsidRDefault="00F21506" w:rsidP="006F3AAE">
      <w:pPr>
        <w:rPr>
          <w:lang w:val="uk-UA"/>
        </w:rPr>
      </w:pPr>
    </w:p>
    <w:p w14:paraId="43210EDD" w14:textId="5B3DBA8A" w:rsidR="004D76F6" w:rsidRDefault="004D76F6" w:rsidP="0061220A">
      <w:pPr>
        <w:ind w:firstLine="0"/>
        <w:jc w:val="center"/>
        <w:rPr>
          <w:lang w:val="uk-UA"/>
        </w:rPr>
      </w:pPr>
      <w:r>
        <w:rPr>
          <w:noProof/>
          <w:lang w:val="uk-UA"/>
        </w:rPr>
        <w:lastRenderedPageBreak/>
        <w:drawing>
          <wp:inline distT="0" distB="0" distL="0" distR="0" wp14:anchorId="6A2A1A1F" wp14:editId="63B6D536">
            <wp:extent cx="4098484" cy="2815771"/>
            <wp:effectExtent l="0" t="0" r="3810" b="3810"/>
            <wp:docPr id="2091195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9598" name="Picture 20911959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98484" cy="2815771"/>
                    </a:xfrm>
                    <a:prstGeom prst="rect">
                      <a:avLst/>
                    </a:prstGeom>
                  </pic:spPr>
                </pic:pic>
              </a:graphicData>
            </a:graphic>
          </wp:inline>
        </w:drawing>
      </w:r>
    </w:p>
    <w:p w14:paraId="673B77C1" w14:textId="274DC5C3" w:rsidR="004D76F6" w:rsidRPr="00155190" w:rsidRDefault="004D76F6" w:rsidP="0061220A">
      <w:pPr>
        <w:ind w:firstLine="0"/>
        <w:jc w:val="center"/>
        <w:rPr>
          <w:lang w:val="ru-RU"/>
        </w:rPr>
      </w:pPr>
      <w:r>
        <w:rPr>
          <w:lang w:val="uk-UA"/>
        </w:rPr>
        <w:t>Рисунок 3.1</w:t>
      </w:r>
      <w:r w:rsidR="008F5E49">
        <w:rPr>
          <w:lang w:val="uk-UA"/>
        </w:rPr>
        <w:t>0</w:t>
      </w:r>
      <w:r>
        <w:rPr>
          <w:lang w:val="uk-UA"/>
        </w:rPr>
        <w:t xml:space="preserve"> – Короткий </w:t>
      </w:r>
      <w:proofErr w:type="spellStart"/>
      <w:r>
        <w:rPr>
          <w:lang w:val="uk-UA"/>
        </w:rPr>
        <w:t>гайд</w:t>
      </w:r>
      <w:proofErr w:type="spellEnd"/>
      <w:r>
        <w:rPr>
          <w:lang w:val="uk-UA"/>
        </w:rPr>
        <w:t xml:space="preserve"> для користувача</w:t>
      </w:r>
    </w:p>
    <w:p w14:paraId="72F36978" w14:textId="77777777" w:rsidR="00F92FC8" w:rsidRPr="00155190" w:rsidRDefault="00F92FC8" w:rsidP="004D76F6">
      <w:pPr>
        <w:jc w:val="center"/>
        <w:rPr>
          <w:lang w:val="ru-RU"/>
        </w:rPr>
      </w:pPr>
    </w:p>
    <w:p w14:paraId="343681C7" w14:textId="07896D00" w:rsidR="00DE239B" w:rsidRDefault="00DE239B" w:rsidP="00DE239B">
      <w:pPr>
        <w:rPr>
          <w:lang w:val="uk-UA"/>
        </w:rPr>
      </w:pPr>
      <w:r>
        <w:rPr>
          <w:lang w:val="uk-UA"/>
        </w:rPr>
        <w:t>Ліва сторона вікна представляє собою різноманітні можливості</w:t>
      </w:r>
      <w:r w:rsidR="004D76F6">
        <w:rPr>
          <w:lang w:val="uk-UA"/>
        </w:rPr>
        <w:t xml:space="preserve"> для вибору, які будуть виконуватися програмою. Користувачу надається вибір набору даних (рис.</w:t>
      </w:r>
      <w:r w:rsidR="00CC4EF4">
        <w:rPr>
          <w:lang w:val="en-US"/>
        </w:rPr>
        <w:t> </w:t>
      </w:r>
      <w:r w:rsidR="004D76F6">
        <w:rPr>
          <w:lang w:val="uk-UA"/>
        </w:rPr>
        <w:t>3.1</w:t>
      </w:r>
      <w:r w:rsidR="008F5E49">
        <w:rPr>
          <w:lang w:val="uk-UA"/>
        </w:rPr>
        <w:t>1</w:t>
      </w:r>
      <w:r w:rsidR="004D76F6">
        <w:rPr>
          <w:lang w:val="uk-UA"/>
        </w:rPr>
        <w:t>), цільового класу (рис.</w:t>
      </w:r>
      <w:r w:rsidR="00CC4EF4">
        <w:rPr>
          <w:lang w:val="en-US"/>
        </w:rPr>
        <w:t> </w:t>
      </w:r>
      <w:r w:rsidR="004D76F6">
        <w:rPr>
          <w:lang w:val="uk-UA"/>
        </w:rPr>
        <w:t>3.1</w:t>
      </w:r>
      <w:r w:rsidR="008F5E49">
        <w:rPr>
          <w:lang w:val="uk-UA"/>
        </w:rPr>
        <w:t>2</w:t>
      </w:r>
      <w:r w:rsidR="004D76F6">
        <w:rPr>
          <w:lang w:val="uk-UA"/>
        </w:rPr>
        <w:t>) та відповідно алгоритму для проведення класифікації (рис.</w:t>
      </w:r>
      <w:r w:rsidR="00CC4EF4">
        <w:rPr>
          <w:lang w:val="en-US"/>
        </w:rPr>
        <w:t> </w:t>
      </w:r>
      <w:r w:rsidR="004D76F6">
        <w:rPr>
          <w:lang w:val="uk-UA"/>
        </w:rPr>
        <w:t>3.1</w:t>
      </w:r>
      <w:r w:rsidR="008F5E49">
        <w:rPr>
          <w:lang w:val="uk-UA"/>
        </w:rPr>
        <w:t>3</w:t>
      </w:r>
      <w:r w:rsidR="004D76F6">
        <w:rPr>
          <w:lang w:val="uk-UA"/>
        </w:rPr>
        <w:t>).</w:t>
      </w:r>
    </w:p>
    <w:p w14:paraId="20AE3CE7" w14:textId="77777777" w:rsidR="00F21506" w:rsidRDefault="00F21506" w:rsidP="00DE239B">
      <w:pPr>
        <w:rPr>
          <w:lang w:val="uk-UA"/>
        </w:rPr>
      </w:pPr>
    </w:p>
    <w:p w14:paraId="44EFA715" w14:textId="68ABF643" w:rsidR="004D76F6" w:rsidRDefault="004D76F6" w:rsidP="0061220A">
      <w:pPr>
        <w:ind w:firstLine="0"/>
        <w:jc w:val="center"/>
        <w:rPr>
          <w:lang w:val="uk-UA"/>
        </w:rPr>
      </w:pPr>
      <w:r>
        <w:rPr>
          <w:noProof/>
          <w:lang w:val="uk-UA"/>
        </w:rPr>
        <w:drawing>
          <wp:inline distT="0" distB="0" distL="0" distR="0" wp14:anchorId="281362ED" wp14:editId="20590108">
            <wp:extent cx="2029804" cy="1087395"/>
            <wp:effectExtent l="0" t="0" r="2540" b="5080"/>
            <wp:docPr id="1446190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90050" name="Picture 144619005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81836" cy="1115269"/>
                    </a:xfrm>
                    <a:prstGeom prst="rect">
                      <a:avLst/>
                    </a:prstGeom>
                  </pic:spPr>
                </pic:pic>
              </a:graphicData>
            </a:graphic>
          </wp:inline>
        </w:drawing>
      </w:r>
    </w:p>
    <w:p w14:paraId="02327992" w14:textId="0B05A02E" w:rsidR="004D76F6" w:rsidRDefault="004D76F6" w:rsidP="0061220A">
      <w:pPr>
        <w:ind w:firstLine="0"/>
        <w:jc w:val="center"/>
        <w:rPr>
          <w:lang w:val="uk-UA"/>
        </w:rPr>
      </w:pPr>
      <w:r>
        <w:rPr>
          <w:lang w:val="uk-UA"/>
        </w:rPr>
        <w:t>Рисунок 3.1</w:t>
      </w:r>
      <w:r w:rsidR="008F5E49">
        <w:rPr>
          <w:lang w:val="uk-UA"/>
        </w:rPr>
        <w:t>1</w:t>
      </w:r>
      <w:r>
        <w:rPr>
          <w:lang w:val="uk-UA"/>
        </w:rPr>
        <w:t>. Обрання набору даних</w:t>
      </w:r>
    </w:p>
    <w:p w14:paraId="71A1BC50" w14:textId="77777777" w:rsidR="008F5E49" w:rsidRDefault="008F5E49" w:rsidP="0061220A">
      <w:pPr>
        <w:ind w:firstLine="0"/>
        <w:rPr>
          <w:lang w:val="uk-UA"/>
        </w:rPr>
      </w:pPr>
    </w:p>
    <w:p w14:paraId="0694B1D6" w14:textId="1D455F93" w:rsidR="004D76F6" w:rsidRDefault="004D76F6" w:rsidP="0061220A">
      <w:pPr>
        <w:ind w:firstLine="0"/>
        <w:jc w:val="center"/>
        <w:rPr>
          <w:lang w:val="uk-UA"/>
        </w:rPr>
      </w:pPr>
      <w:r>
        <w:rPr>
          <w:noProof/>
          <w:lang w:val="uk-UA"/>
        </w:rPr>
        <w:drawing>
          <wp:inline distT="0" distB="0" distL="0" distR="0" wp14:anchorId="09704586" wp14:editId="69EF6740">
            <wp:extent cx="1637665" cy="1729852"/>
            <wp:effectExtent l="0" t="0" r="635" b="0"/>
            <wp:docPr id="465948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48867" name="Picture 46594886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51962" cy="1744954"/>
                    </a:xfrm>
                    <a:prstGeom prst="rect">
                      <a:avLst/>
                    </a:prstGeom>
                  </pic:spPr>
                </pic:pic>
              </a:graphicData>
            </a:graphic>
          </wp:inline>
        </w:drawing>
      </w:r>
    </w:p>
    <w:p w14:paraId="54A3DC39" w14:textId="1747C402" w:rsidR="004D76F6" w:rsidRDefault="004D76F6" w:rsidP="0061220A">
      <w:pPr>
        <w:ind w:firstLine="0"/>
        <w:jc w:val="center"/>
        <w:rPr>
          <w:lang w:val="en-US"/>
        </w:rPr>
      </w:pPr>
      <w:r>
        <w:rPr>
          <w:lang w:val="uk-UA"/>
        </w:rPr>
        <w:t>Рисунок 3.1</w:t>
      </w:r>
      <w:r w:rsidR="008F5E49">
        <w:rPr>
          <w:lang w:val="uk-UA"/>
        </w:rPr>
        <w:t>2</w:t>
      </w:r>
      <w:r>
        <w:rPr>
          <w:lang w:val="uk-UA"/>
        </w:rPr>
        <w:t xml:space="preserve"> – Обрання цільового класу</w:t>
      </w:r>
    </w:p>
    <w:p w14:paraId="14878E08" w14:textId="77777777" w:rsidR="00F21506" w:rsidRPr="00F21506" w:rsidRDefault="00F21506" w:rsidP="0061220A">
      <w:pPr>
        <w:ind w:firstLine="0"/>
        <w:rPr>
          <w:lang w:val="uk-UA"/>
        </w:rPr>
      </w:pPr>
    </w:p>
    <w:p w14:paraId="26D33680" w14:textId="668723FD" w:rsidR="004D76F6" w:rsidRDefault="004D76F6" w:rsidP="0061220A">
      <w:pPr>
        <w:ind w:firstLine="0"/>
        <w:jc w:val="center"/>
        <w:rPr>
          <w:lang w:val="uk-UA"/>
        </w:rPr>
      </w:pPr>
      <w:r>
        <w:rPr>
          <w:noProof/>
          <w:lang w:val="uk-UA"/>
        </w:rPr>
        <w:lastRenderedPageBreak/>
        <w:drawing>
          <wp:inline distT="0" distB="0" distL="0" distR="0" wp14:anchorId="697C97D2" wp14:editId="7480B042">
            <wp:extent cx="2038865" cy="2345720"/>
            <wp:effectExtent l="0" t="0" r="6350" b="3810"/>
            <wp:docPr id="239602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02393" name="Picture 23960239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50467" cy="2359068"/>
                    </a:xfrm>
                    <a:prstGeom prst="rect">
                      <a:avLst/>
                    </a:prstGeom>
                  </pic:spPr>
                </pic:pic>
              </a:graphicData>
            </a:graphic>
          </wp:inline>
        </w:drawing>
      </w:r>
    </w:p>
    <w:p w14:paraId="35FCDC43" w14:textId="5AB82DA0" w:rsidR="004D76F6" w:rsidRDefault="004D76F6" w:rsidP="0061220A">
      <w:pPr>
        <w:ind w:firstLine="0"/>
        <w:jc w:val="center"/>
        <w:rPr>
          <w:lang w:val="uk-UA"/>
        </w:rPr>
      </w:pPr>
      <w:r>
        <w:rPr>
          <w:lang w:val="uk-UA"/>
        </w:rPr>
        <w:t>Рисунок 3.1</w:t>
      </w:r>
      <w:r w:rsidR="008F5E49">
        <w:rPr>
          <w:lang w:val="uk-UA"/>
        </w:rPr>
        <w:t>3</w:t>
      </w:r>
      <w:r>
        <w:rPr>
          <w:lang w:val="uk-UA"/>
        </w:rPr>
        <w:t xml:space="preserve"> – Обрання класифікаційного алгоритму</w:t>
      </w:r>
    </w:p>
    <w:p w14:paraId="73D039D6" w14:textId="77777777" w:rsidR="004D76F6" w:rsidRDefault="004D76F6" w:rsidP="004D76F6">
      <w:pPr>
        <w:rPr>
          <w:lang w:val="uk-UA"/>
        </w:rPr>
      </w:pPr>
    </w:p>
    <w:p w14:paraId="26B94258" w14:textId="7739A641" w:rsidR="004D76F6" w:rsidRDefault="004D76F6" w:rsidP="004D76F6">
      <w:pPr>
        <w:rPr>
          <w:lang w:val="uk-UA"/>
        </w:rPr>
      </w:pPr>
      <w:r>
        <w:rPr>
          <w:lang w:val="uk-UA"/>
        </w:rPr>
        <w:t xml:space="preserve">Можливість вибору типу вибірки (тренувальної чи тестової) використовується для відображення метрик класифікації та побудови графіків. Задання розміру тестової вибірки </w:t>
      </w:r>
      <w:r w:rsidR="00D857C1">
        <w:rPr>
          <w:lang w:val="uk-UA"/>
        </w:rPr>
        <w:t>розділяє набір даних відповідно відсотку (рис.</w:t>
      </w:r>
      <w:r w:rsidR="00CC4EF4">
        <w:rPr>
          <w:lang w:val="en-US"/>
        </w:rPr>
        <w:t> </w:t>
      </w:r>
      <w:r w:rsidR="00D857C1">
        <w:rPr>
          <w:lang w:val="uk-UA"/>
        </w:rPr>
        <w:t>3.1</w:t>
      </w:r>
      <w:r w:rsidR="008F5E49">
        <w:rPr>
          <w:lang w:val="uk-UA"/>
        </w:rPr>
        <w:t>4</w:t>
      </w:r>
      <w:r w:rsidR="00D857C1">
        <w:rPr>
          <w:lang w:val="uk-UA"/>
        </w:rPr>
        <w:t>).</w:t>
      </w:r>
    </w:p>
    <w:p w14:paraId="2F8DFF44" w14:textId="77777777" w:rsidR="00F21506" w:rsidRPr="00CC4EF4" w:rsidRDefault="00F21506" w:rsidP="00CC4EF4">
      <w:pPr>
        <w:rPr>
          <w:lang w:val="uk-UA"/>
        </w:rPr>
      </w:pPr>
    </w:p>
    <w:p w14:paraId="508E7F5D" w14:textId="20AB5B33" w:rsidR="00D857C1" w:rsidRDefault="00D857C1" w:rsidP="0061220A">
      <w:pPr>
        <w:ind w:firstLine="0"/>
        <w:jc w:val="center"/>
        <w:rPr>
          <w:lang w:val="uk-UA"/>
        </w:rPr>
      </w:pPr>
      <w:r>
        <w:rPr>
          <w:noProof/>
          <w:lang w:val="uk-UA"/>
        </w:rPr>
        <w:drawing>
          <wp:inline distT="0" distB="0" distL="0" distR="0" wp14:anchorId="68D66AE6" wp14:editId="122D7225">
            <wp:extent cx="2123569" cy="1187299"/>
            <wp:effectExtent l="0" t="0" r="0" b="0"/>
            <wp:docPr id="13062621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62184" name="Picture 130626218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50475" cy="1202342"/>
                    </a:xfrm>
                    <a:prstGeom prst="rect">
                      <a:avLst/>
                    </a:prstGeom>
                  </pic:spPr>
                </pic:pic>
              </a:graphicData>
            </a:graphic>
          </wp:inline>
        </w:drawing>
      </w:r>
    </w:p>
    <w:p w14:paraId="682F6439" w14:textId="22C85504" w:rsidR="00D857C1" w:rsidRDefault="00D857C1" w:rsidP="0061220A">
      <w:pPr>
        <w:ind w:firstLine="0"/>
        <w:jc w:val="center"/>
        <w:rPr>
          <w:lang w:val="uk-UA"/>
        </w:rPr>
      </w:pPr>
      <w:r>
        <w:rPr>
          <w:lang w:val="uk-UA"/>
        </w:rPr>
        <w:t>Рисунок 3.1</w:t>
      </w:r>
      <w:r w:rsidR="00FB34E4">
        <w:rPr>
          <w:lang w:val="uk-UA"/>
        </w:rPr>
        <w:t>4</w:t>
      </w:r>
      <w:r>
        <w:rPr>
          <w:lang w:val="uk-UA"/>
        </w:rPr>
        <w:t xml:space="preserve"> – Обрання типу вибірки та проценту розбиття</w:t>
      </w:r>
    </w:p>
    <w:p w14:paraId="0DB422F5" w14:textId="77777777" w:rsidR="00FB34E4" w:rsidRDefault="00FB34E4" w:rsidP="00FB34E4">
      <w:pPr>
        <w:rPr>
          <w:lang w:val="uk-UA"/>
        </w:rPr>
      </w:pPr>
    </w:p>
    <w:p w14:paraId="63A18411" w14:textId="77777777" w:rsidR="00F36046" w:rsidRDefault="00F36046" w:rsidP="00F36046">
      <w:pPr>
        <w:rPr>
          <w:lang w:val="uk-UA"/>
        </w:rPr>
      </w:pPr>
      <w:r>
        <w:rPr>
          <w:lang w:val="en-US"/>
        </w:rPr>
        <w:t>Check</w:t>
      </w:r>
      <w:r w:rsidRPr="00D857C1">
        <w:rPr>
          <w:lang w:val="uk-UA"/>
        </w:rPr>
        <w:t xml:space="preserve"> </w:t>
      </w:r>
      <w:r>
        <w:rPr>
          <w:lang w:val="en-US"/>
        </w:rPr>
        <w:t>Box</w:t>
      </w:r>
      <w:r w:rsidRPr="00D857C1">
        <w:rPr>
          <w:lang w:val="uk-UA"/>
        </w:rPr>
        <w:t xml:space="preserve"> </w:t>
      </w:r>
      <w:r>
        <w:rPr>
          <w:lang w:val="uk-UA"/>
        </w:rPr>
        <w:t>«</w:t>
      </w:r>
      <w:r>
        <w:rPr>
          <w:lang w:val="en-US"/>
        </w:rPr>
        <w:t>Enable</w:t>
      </w:r>
      <w:r w:rsidRPr="00D857C1">
        <w:rPr>
          <w:lang w:val="uk-UA"/>
        </w:rPr>
        <w:t xml:space="preserve"> </w:t>
      </w:r>
      <w:r>
        <w:rPr>
          <w:lang w:val="en-US"/>
        </w:rPr>
        <w:t>SHAP</w:t>
      </w:r>
      <w:r w:rsidRPr="00D857C1">
        <w:rPr>
          <w:lang w:val="uk-UA"/>
        </w:rPr>
        <w:t xml:space="preserve"> </w:t>
      </w:r>
      <w:r>
        <w:rPr>
          <w:lang w:val="en-US"/>
        </w:rPr>
        <w:t>value</w:t>
      </w:r>
      <w:r w:rsidRPr="00D857C1">
        <w:rPr>
          <w:lang w:val="uk-UA"/>
        </w:rPr>
        <w:t xml:space="preserve"> </w:t>
      </w:r>
      <w:r>
        <w:rPr>
          <w:lang w:val="en-US"/>
        </w:rPr>
        <w:t>importance</w:t>
      </w:r>
      <w:r w:rsidRPr="00D857C1">
        <w:rPr>
          <w:lang w:val="uk-UA"/>
        </w:rPr>
        <w:t xml:space="preserve"> </w:t>
      </w:r>
      <w:r>
        <w:rPr>
          <w:lang w:val="en-US"/>
        </w:rPr>
        <w:t>plot</w:t>
      </w:r>
      <w:r>
        <w:rPr>
          <w:lang w:val="uk-UA"/>
        </w:rPr>
        <w:t>»</w:t>
      </w:r>
      <w:r w:rsidRPr="00D857C1">
        <w:rPr>
          <w:lang w:val="uk-UA"/>
        </w:rPr>
        <w:t xml:space="preserve"> </w:t>
      </w:r>
      <w:r>
        <w:rPr>
          <w:lang w:val="uk-UA"/>
        </w:rPr>
        <w:t>(рис.</w:t>
      </w:r>
      <w:r>
        <w:rPr>
          <w:lang w:val="en-US"/>
        </w:rPr>
        <w:t> </w:t>
      </w:r>
      <w:r>
        <w:rPr>
          <w:lang w:val="uk-UA"/>
        </w:rPr>
        <w:t>3.15) відкриває можливість побудувати графік важливості показників, на основі яких було розроблено класифікацію.</w:t>
      </w:r>
    </w:p>
    <w:p w14:paraId="67BF328B" w14:textId="3B70653C" w:rsidR="00D857C1" w:rsidRDefault="00D857C1" w:rsidP="00D857C1">
      <w:pPr>
        <w:rPr>
          <w:lang w:val="uk-UA"/>
        </w:rPr>
      </w:pPr>
      <w:r>
        <w:rPr>
          <w:lang w:val="en-US"/>
        </w:rPr>
        <w:t>Summary</w:t>
      </w:r>
      <w:r w:rsidRPr="00D857C1">
        <w:rPr>
          <w:lang w:val="uk-UA"/>
        </w:rPr>
        <w:t xml:space="preserve"> </w:t>
      </w:r>
      <w:r>
        <w:rPr>
          <w:lang w:val="en-US"/>
        </w:rPr>
        <w:t>Plot</w:t>
      </w:r>
      <w:r w:rsidRPr="00D857C1">
        <w:rPr>
          <w:lang w:val="uk-UA"/>
        </w:rPr>
        <w:t xml:space="preserve"> </w:t>
      </w:r>
      <w:r>
        <w:rPr>
          <w:lang w:val="uk-UA"/>
        </w:rPr>
        <w:t xml:space="preserve">та </w:t>
      </w:r>
      <w:r>
        <w:rPr>
          <w:lang w:val="en-US"/>
        </w:rPr>
        <w:t>Bar</w:t>
      </w:r>
      <w:r w:rsidRPr="00D857C1">
        <w:rPr>
          <w:lang w:val="uk-UA"/>
        </w:rPr>
        <w:t xml:space="preserve"> </w:t>
      </w:r>
      <w:r>
        <w:rPr>
          <w:lang w:val="en-US"/>
        </w:rPr>
        <w:t>Plot</w:t>
      </w:r>
      <w:r w:rsidRPr="00D857C1">
        <w:rPr>
          <w:lang w:val="uk-UA"/>
        </w:rPr>
        <w:t xml:space="preserve"> </w:t>
      </w:r>
      <w:r>
        <w:rPr>
          <w:lang w:val="uk-UA"/>
        </w:rPr>
        <w:t xml:space="preserve">будують на всій тренувальній вибірці, тоді як для </w:t>
      </w:r>
      <w:r>
        <w:rPr>
          <w:lang w:val="en-US"/>
        </w:rPr>
        <w:t>Waterfall</w:t>
      </w:r>
      <w:r w:rsidRPr="00D857C1">
        <w:rPr>
          <w:lang w:val="uk-UA"/>
        </w:rPr>
        <w:t xml:space="preserve"> </w:t>
      </w:r>
      <w:r>
        <w:rPr>
          <w:lang w:val="en-US"/>
        </w:rPr>
        <w:t>Plot</w:t>
      </w:r>
      <w:r w:rsidRPr="00D857C1">
        <w:rPr>
          <w:lang w:val="uk-UA"/>
        </w:rPr>
        <w:t xml:space="preserve"> </w:t>
      </w:r>
      <w:r>
        <w:rPr>
          <w:lang w:val="uk-UA"/>
        </w:rPr>
        <w:t>є можливість обрати відповідного пацієнта для розгляду впливу ознак (рис.</w:t>
      </w:r>
      <w:r w:rsidR="00CC4EF4">
        <w:rPr>
          <w:lang w:val="en-US"/>
        </w:rPr>
        <w:t> </w:t>
      </w:r>
      <w:r>
        <w:rPr>
          <w:lang w:val="uk-UA"/>
        </w:rPr>
        <w:t>3.1</w:t>
      </w:r>
      <w:r w:rsidR="00FB34E4">
        <w:rPr>
          <w:lang w:val="uk-UA"/>
        </w:rPr>
        <w:t>6</w:t>
      </w:r>
      <w:r>
        <w:rPr>
          <w:lang w:val="uk-UA"/>
        </w:rPr>
        <w:t>).</w:t>
      </w:r>
    </w:p>
    <w:p w14:paraId="555701E7" w14:textId="6DC79918" w:rsidR="007D69B2" w:rsidRDefault="007D69B2" w:rsidP="00D857C1">
      <w:pPr>
        <w:rPr>
          <w:lang w:val="uk-UA"/>
        </w:rPr>
      </w:pPr>
      <w:r>
        <w:rPr>
          <w:lang w:val="uk-UA"/>
        </w:rPr>
        <w:t>Дане графічне відображення надає користувачу загальне розуміння і основу для висновків щодо того, як саме незалежні параметри</w:t>
      </w:r>
      <w:r w:rsidR="004D23CB">
        <w:rPr>
          <w:lang w:val="uk-UA"/>
        </w:rPr>
        <w:t xml:space="preserve"> впливають на вихід моделі. Іншими словами, </w:t>
      </w:r>
      <w:r w:rsidR="00746076">
        <w:rPr>
          <w:lang w:val="uk-UA"/>
        </w:rPr>
        <w:t>воно</w:t>
      </w:r>
      <w:r w:rsidR="004D23CB">
        <w:rPr>
          <w:lang w:val="uk-UA"/>
        </w:rPr>
        <w:t xml:space="preserve"> надає можливість </w:t>
      </w:r>
      <w:r w:rsidR="0044124B">
        <w:rPr>
          <w:lang w:val="uk-UA"/>
        </w:rPr>
        <w:t xml:space="preserve">відкрити </w:t>
      </w:r>
      <w:r w:rsidR="0044124B">
        <w:rPr>
          <w:lang w:val="en-US"/>
        </w:rPr>
        <w:t>black</w:t>
      </w:r>
      <w:r w:rsidR="0044124B" w:rsidRPr="0044124B">
        <w:rPr>
          <w:lang w:val="uk-UA"/>
        </w:rPr>
        <w:t xml:space="preserve"> </w:t>
      </w:r>
      <w:r w:rsidR="0044124B">
        <w:rPr>
          <w:lang w:val="en-US"/>
        </w:rPr>
        <w:t>box</w:t>
      </w:r>
      <w:r w:rsidR="0044124B" w:rsidRPr="0044124B">
        <w:rPr>
          <w:lang w:val="uk-UA"/>
        </w:rPr>
        <w:t xml:space="preserve"> </w:t>
      </w:r>
      <w:r w:rsidR="0044124B">
        <w:rPr>
          <w:lang w:val="uk-UA"/>
        </w:rPr>
        <w:t xml:space="preserve">побудованої моделі, адже не всі алгоритми можуть пояснити </w:t>
      </w:r>
      <w:r w:rsidR="00B72EF7">
        <w:rPr>
          <w:lang w:val="uk-UA"/>
        </w:rPr>
        <w:t>вплив за допомогою вбудованих функцій.</w:t>
      </w:r>
    </w:p>
    <w:p w14:paraId="33C04FD7" w14:textId="77777777" w:rsidR="00D857C1" w:rsidRDefault="00D857C1" w:rsidP="0061220A">
      <w:pPr>
        <w:ind w:firstLine="0"/>
        <w:jc w:val="center"/>
        <w:rPr>
          <w:lang w:val="uk-UA"/>
        </w:rPr>
      </w:pPr>
      <w:r>
        <w:rPr>
          <w:noProof/>
          <w:lang w:val="uk-UA"/>
        </w:rPr>
        <w:lastRenderedPageBreak/>
        <w:drawing>
          <wp:inline distT="0" distB="0" distL="0" distR="0" wp14:anchorId="1F7CA4C8" wp14:editId="24F972D3">
            <wp:extent cx="2070100" cy="1667010"/>
            <wp:effectExtent l="0" t="0" r="0" b="0"/>
            <wp:docPr id="593558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5862" name="Picture 5935586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00508" cy="1691497"/>
                    </a:xfrm>
                    <a:prstGeom prst="rect">
                      <a:avLst/>
                    </a:prstGeom>
                  </pic:spPr>
                </pic:pic>
              </a:graphicData>
            </a:graphic>
          </wp:inline>
        </w:drawing>
      </w:r>
    </w:p>
    <w:p w14:paraId="45ED3A0A" w14:textId="0A329BB6" w:rsidR="00D857C1" w:rsidRDefault="00D857C1" w:rsidP="0061220A">
      <w:pPr>
        <w:ind w:firstLine="0"/>
        <w:jc w:val="center"/>
        <w:rPr>
          <w:lang w:val="uk-UA"/>
        </w:rPr>
      </w:pPr>
      <w:r>
        <w:rPr>
          <w:lang w:val="uk-UA"/>
        </w:rPr>
        <w:t>Рисунок 3.1</w:t>
      </w:r>
      <w:r w:rsidR="00FB34E4">
        <w:rPr>
          <w:lang w:val="uk-UA"/>
        </w:rPr>
        <w:t>5</w:t>
      </w:r>
      <w:r>
        <w:rPr>
          <w:lang w:val="uk-UA"/>
        </w:rPr>
        <w:t xml:space="preserve"> – Обрання типу графіку відображення важливості показників</w:t>
      </w:r>
    </w:p>
    <w:p w14:paraId="1BC563F0" w14:textId="77777777" w:rsidR="006F3AAE" w:rsidRPr="00155190" w:rsidRDefault="006F3AAE" w:rsidP="00770A6F">
      <w:pPr>
        <w:ind w:firstLine="0"/>
        <w:jc w:val="center"/>
        <w:rPr>
          <w:lang w:val="ru-RU"/>
        </w:rPr>
      </w:pPr>
    </w:p>
    <w:p w14:paraId="03D80A9A" w14:textId="7A80A17E" w:rsidR="00D857C1" w:rsidRDefault="00D857C1" w:rsidP="0061220A">
      <w:pPr>
        <w:ind w:firstLine="0"/>
        <w:jc w:val="center"/>
        <w:rPr>
          <w:lang w:val="uk-UA"/>
        </w:rPr>
      </w:pPr>
      <w:r>
        <w:rPr>
          <w:noProof/>
          <w:lang w:val="uk-UA"/>
        </w:rPr>
        <w:drawing>
          <wp:inline distT="0" distB="0" distL="0" distR="0" wp14:anchorId="02AB5A38" wp14:editId="241A6DF7">
            <wp:extent cx="1907540" cy="1301972"/>
            <wp:effectExtent l="0" t="0" r="0" b="6350"/>
            <wp:docPr id="4199813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81396" name="Picture 41998139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40369" cy="1324379"/>
                    </a:xfrm>
                    <a:prstGeom prst="rect">
                      <a:avLst/>
                    </a:prstGeom>
                  </pic:spPr>
                </pic:pic>
              </a:graphicData>
            </a:graphic>
          </wp:inline>
        </w:drawing>
      </w:r>
    </w:p>
    <w:p w14:paraId="63B07318" w14:textId="0FA3FE58" w:rsidR="00D857C1" w:rsidRDefault="00D857C1" w:rsidP="0061220A">
      <w:pPr>
        <w:ind w:firstLine="0"/>
        <w:jc w:val="center"/>
        <w:rPr>
          <w:lang w:val="uk-UA"/>
        </w:rPr>
      </w:pPr>
      <w:r>
        <w:rPr>
          <w:lang w:val="uk-UA"/>
        </w:rPr>
        <w:t>Рисунок 3.1</w:t>
      </w:r>
      <w:r w:rsidR="00FB34E4">
        <w:rPr>
          <w:lang w:val="uk-UA"/>
        </w:rPr>
        <w:t>6</w:t>
      </w:r>
      <w:r>
        <w:rPr>
          <w:lang w:val="uk-UA"/>
        </w:rPr>
        <w:t xml:space="preserve"> – Обрання відповідного пацієнту для розгляду впливу ознак</w:t>
      </w:r>
    </w:p>
    <w:p w14:paraId="6766F4CD" w14:textId="77777777" w:rsidR="00D857C1" w:rsidRPr="00155190" w:rsidRDefault="00D857C1" w:rsidP="00D857C1">
      <w:pPr>
        <w:rPr>
          <w:lang w:val="ru-RU"/>
        </w:rPr>
      </w:pPr>
    </w:p>
    <w:p w14:paraId="0B51E096" w14:textId="6EC8E0FA" w:rsidR="00D857C1" w:rsidRPr="00C81744" w:rsidRDefault="00D84B7F" w:rsidP="00D84B7F">
      <w:pPr>
        <w:rPr>
          <w:lang w:val="ru-RU"/>
        </w:rPr>
      </w:pPr>
      <w:r>
        <w:rPr>
          <w:lang w:val="en-US"/>
        </w:rPr>
        <w:t>Check</w:t>
      </w:r>
      <w:r w:rsidRPr="00D857C1">
        <w:rPr>
          <w:lang w:val="uk-UA"/>
        </w:rPr>
        <w:t xml:space="preserve"> </w:t>
      </w:r>
      <w:r>
        <w:rPr>
          <w:lang w:val="en-US"/>
        </w:rPr>
        <w:t>Box</w:t>
      </w:r>
      <w:r w:rsidRPr="00D857C1">
        <w:rPr>
          <w:lang w:val="uk-UA"/>
        </w:rPr>
        <w:t xml:space="preserve"> </w:t>
      </w:r>
      <w:r>
        <w:rPr>
          <w:lang w:val="uk-UA"/>
        </w:rPr>
        <w:t>«</w:t>
      </w:r>
      <w:r>
        <w:rPr>
          <w:lang w:val="en-US"/>
        </w:rPr>
        <w:t>Enable</w:t>
      </w:r>
      <w:r w:rsidRPr="00D857C1">
        <w:rPr>
          <w:lang w:val="uk-UA"/>
        </w:rPr>
        <w:t xml:space="preserve"> </w:t>
      </w:r>
      <w:r>
        <w:rPr>
          <w:lang w:val="en-US"/>
        </w:rPr>
        <w:t>Hyperparameters</w:t>
      </w:r>
      <w:r w:rsidRPr="00D857C1">
        <w:rPr>
          <w:lang w:val="uk-UA"/>
        </w:rPr>
        <w:t xml:space="preserve"> </w:t>
      </w:r>
      <w:r>
        <w:rPr>
          <w:lang w:val="en-US"/>
        </w:rPr>
        <w:t>Tuning</w:t>
      </w:r>
      <w:r>
        <w:rPr>
          <w:lang w:val="uk-UA"/>
        </w:rPr>
        <w:t>»</w:t>
      </w:r>
      <w:r w:rsidRPr="00D857C1">
        <w:rPr>
          <w:lang w:val="uk-UA"/>
        </w:rPr>
        <w:t xml:space="preserve"> </w:t>
      </w:r>
      <w:r>
        <w:rPr>
          <w:lang w:val="uk-UA"/>
        </w:rPr>
        <w:t>дає можливість користувачу самостійно налаштувати параметри, які будуть використовуватися класифікаційним алгоритмом.</w:t>
      </w:r>
      <w:r w:rsidRPr="00155190">
        <w:rPr>
          <w:lang w:val="ru-RU"/>
        </w:rPr>
        <w:t xml:space="preserve"> </w:t>
      </w:r>
      <w:r w:rsidR="00A36777">
        <w:rPr>
          <w:lang w:val="uk-UA"/>
        </w:rPr>
        <w:t xml:space="preserve">Кожен алгоритм має свій набір </w:t>
      </w:r>
      <w:proofErr w:type="spellStart"/>
      <w:r w:rsidR="00A36777">
        <w:rPr>
          <w:lang w:val="uk-UA"/>
        </w:rPr>
        <w:t>гіперпараметрів</w:t>
      </w:r>
      <w:proofErr w:type="spellEnd"/>
      <w:r w:rsidR="00A36777">
        <w:rPr>
          <w:lang w:val="uk-UA"/>
        </w:rPr>
        <w:t xml:space="preserve">. Приклад для декількох алгоритмів показано на </w:t>
      </w:r>
      <w:r w:rsidR="00FB34E4">
        <w:rPr>
          <w:lang w:val="uk-UA"/>
        </w:rPr>
        <w:t>рис. </w:t>
      </w:r>
      <w:r w:rsidR="00A36777">
        <w:rPr>
          <w:lang w:val="uk-UA"/>
        </w:rPr>
        <w:t>3.1</w:t>
      </w:r>
      <w:r w:rsidR="00FB34E4">
        <w:rPr>
          <w:lang w:val="uk-UA"/>
        </w:rPr>
        <w:t>7</w:t>
      </w:r>
      <w:r w:rsidR="00A36777">
        <w:rPr>
          <w:lang w:val="uk-UA"/>
        </w:rPr>
        <w:t xml:space="preserve"> та </w:t>
      </w:r>
      <w:r w:rsidR="00C81744">
        <w:rPr>
          <w:lang w:val="uk-UA"/>
        </w:rPr>
        <w:t>рис.</w:t>
      </w:r>
      <w:r w:rsidR="00865874">
        <w:rPr>
          <w:lang w:val="uk-UA"/>
        </w:rPr>
        <w:t> </w:t>
      </w:r>
      <w:r w:rsidR="00A36777">
        <w:rPr>
          <w:lang w:val="uk-UA"/>
        </w:rPr>
        <w:t>3.</w:t>
      </w:r>
      <w:r w:rsidR="00FB34E4">
        <w:rPr>
          <w:lang w:val="uk-UA"/>
        </w:rPr>
        <w:t>18</w:t>
      </w:r>
      <w:r w:rsidR="00A36777">
        <w:rPr>
          <w:lang w:val="uk-UA"/>
        </w:rPr>
        <w:t xml:space="preserve">. Якщо дана функція не обрана, параметри підбираються алгоритмом </w:t>
      </w:r>
      <w:proofErr w:type="spellStart"/>
      <w:r w:rsidR="00A36777">
        <w:rPr>
          <w:lang w:val="en-US"/>
        </w:rPr>
        <w:t>GridSearchCV</w:t>
      </w:r>
      <w:proofErr w:type="spellEnd"/>
      <w:r w:rsidR="00A36777">
        <w:rPr>
          <w:lang w:val="uk-UA"/>
        </w:rPr>
        <w:t>.</w:t>
      </w:r>
    </w:p>
    <w:p w14:paraId="50C2D39C" w14:textId="77777777" w:rsidR="00FB34E4" w:rsidRPr="00C81744" w:rsidRDefault="00FB34E4" w:rsidP="00D857C1">
      <w:pPr>
        <w:rPr>
          <w:lang w:val="ru-RU"/>
        </w:rPr>
      </w:pPr>
    </w:p>
    <w:p w14:paraId="7E3D35BE" w14:textId="4AF4D80B" w:rsidR="00A36777" w:rsidRDefault="00A36777" w:rsidP="0061220A">
      <w:pPr>
        <w:ind w:firstLine="0"/>
        <w:jc w:val="center"/>
        <w:rPr>
          <w:lang w:val="uk-UA"/>
        </w:rPr>
      </w:pPr>
      <w:r>
        <w:rPr>
          <w:noProof/>
          <w:lang w:val="uk-UA"/>
        </w:rPr>
        <w:drawing>
          <wp:inline distT="0" distB="0" distL="0" distR="0" wp14:anchorId="2E10EAE0" wp14:editId="67430BED">
            <wp:extent cx="2390655" cy="2190195"/>
            <wp:effectExtent l="0" t="0" r="0" b="0"/>
            <wp:docPr id="18277070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07078" name="Picture 182770707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11213" cy="2209030"/>
                    </a:xfrm>
                    <a:prstGeom prst="rect">
                      <a:avLst/>
                    </a:prstGeom>
                  </pic:spPr>
                </pic:pic>
              </a:graphicData>
            </a:graphic>
          </wp:inline>
        </w:drawing>
      </w:r>
    </w:p>
    <w:p w14:paraId="487A3FB9" w14:textId="76541C10" w:rsidR="00A36777" w:rsidRDefault="00A36777" w:rsidP="0061220A">
      <w:pPr>
        <w:ind w:firstLine="0"/>
        <w:jc w:val="center"/>
        <w:rPr>
          <w:lang w:val="uk-UA"/>
        </w:rPr>
      </w:pPr>
      <w:r>
        <w:rPr>
          <w:lang w:val="uk-UA"/>
        </w:rPr>
        <w:t>Рисунок 3.1</w:t>
      </w:r>
      <w:r w:rsidR="00FB34E4">
        <w:rPr>
          <w:lang w:val="uk-UA"/>
        </w:rPr>
        <w:t>7</w:t>
      </w:r>
      <w:r>
        <w:rPr>
          <w:lang w:val="uk-UA"/>
        </w:rPr>
        <w:t xml:space="preserve"> – Налаштування </w:t>
      </w:r>
      <w:proofErr w:type="spellStart"/>
      <w:r>
        <w:rPr>
          <w:lang w:val="uk-UA"/>
        </w:rPr>
        <w:t>гіперпараметрів</w:t>
      </w:r>
      <w:proofErr w:type="spellEnd"/>
      <w:r>
        <w:rPr>
          <w:lang w:val="uk-UA"/>
        </w:rPr>
        <w:t xml:space="preserve"> для алгоритму </w:t>
      </w:r>
      <w:r>
        <w:rPr>
          <w:lang w:val="en-US"/>
        </w:rPr>
        <w:t>Logistic</w:t>
      </w:r>
      <w:r w:rsidRPr="00A36777">
        <w:rPr>
          <w:lang w:val="uk-UA"/>
        </w:rPr>
        <w:t xml:space="preserve"> </w:t>
      </w:r>
      <w:r>
        <w:rPr>
          <w:lang w:val="en-US"/>
        </w:rPr>
        <w:t>Regression</w:t>
      </w:r>
    </w:p>
    <w:p w14:paraId="7E222582" w14:textId="77777777" w:rsidR="00FB34E4" w:rsidRPr="00FB34E4" w:rsidRDefault="00FB34E4" w:rsidP="0061220A">
      <w:pPr>
        <w:ind w:firstLine="0"/>
        <w:rPr>
          <w:lang w:val="uk-UA"/>
        </w:rPr>
      </w:pPr>
    </w:p>
    <w:p w14:paraId="11049A64" w14:textId="5EE28CB4" w:rsidR="00A36777" w:rsidRDefault="00A36777" w:rsidP="0061220A">
      <w:pPr>
        <w:ind w:firstLine="0"/>
        <w:jc w:val="center"/>
        <w:rPr>
          <w:lang w:val="en-US"/>
        </w:rPr>
      </w:pPr>
      <w:r>
        <w:rPr>
          <w:noProof/>
          <w:lang w:val="uk-UA"/>
        </w:rPr>
        <w:lastRenderedPageBreak/>
        <w:drawing>
          <wp:inline distT="0" distB="0" distL="0" distR="0" wp14:anchorId="5BD61417" wp14:editId="38A9DAFE">
            <wp:extent cx="2153879" cy="3818238"/>
            <wp:effectExtent l="0" t="0" r="5715" b="5080"/>
            <wp:docPr id="19904798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79857" name="Picture 199047985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74039" cy="3853975"/>
                    </a:xfrm>
                    <a:prstGeom prst="rect">
                      <a:avLst/>
                    </a:prstGeom>
                  </pic:spPr>
                </pic:pic>
              </a:graphicData>
            </a:graphic>
          </wp:inline>
        </w:drawing>
      </w:r>
    </w:p>
    <w:p w14:paraId="4A192191" w14:textId="14C669DF" w:rsidR="00A36777" w:rsidRPr="00A36777" w:rsidRDefault="00A36777" w:rsidP="0061220A">
      <w:pPr>
        <w:ind w:firstLine="0"/>
        <w:jc w:val="center"/>
        <w:rPr>
          <w:lang w:val="en-US"/>
        </w:rPr>
      </w:pPr>
      <w:r>
        <w:rPr>
          <w:lang w:val="uk-UA"/>
        </w:rPr>
        <w:t>Рисунок 3.</w:t>
      </w:r>
      <w:r w:rsidR="00FB34E4">
        <w:rPr>
          <w:lang w:val="uk-UA"/>
        </w:rPr>
        <w:t>18</w:t>
      </w:r>
      <w:r>
        <w:rPr>
          <w:lang w:val="uk-UA"/>
        </w:rPr>
        <w:t xml:space="preserve"> – Налаштування </w:t>
      </w:r>
      <w:proofErr w:type="spellStart"/>
      <w:r>
        <w:rPr>
          <w:lang w:val="uk-UA"/>
        </w:rPr>
        <w:t>гіперпараметрів</w:t>
      </w:r>
      <w:proofErr w:type="spellEnd"/>
      <w:r>
        <w:rPr>
          <w:lang w:val="uk-UA"/>
        </w:rPr>
        <w:t xml:space="preserve"> для алгоритму </w:t>
      </w:r>
      <w:r>
        <w:rPr>
          <w:lang w:val="en-US"/>
        </w:rPr>
        <w:t>Random</w:t>
      </w:r>
      <w:r w:rsidRPr="00A36777">
        <w:rPr>
          <w:lang w:val="en-US"/>
        </w:rPr>
        <w:t xml:space="preserve"> </w:t>
      </w:r>
      <w:r>
        <w:rPr>
          <w:lang w:val="en-US"/>
        </w:rPr>
        <w:t>Forest</w:t>
      </w:r>
    </w:p>
    <w:p w14:paraId="530D76CF" w14:textId="77777777" w:rsidR="00A36777" w:rsidRDefault="00A36777" w:rsidP="00A36777">
      <w:pPr>
        <w:rPr>
          <w:lang w:val="en-US"/>
        </w:rPr>
      </w:pPr>
    </w:p>
    <w:p w14:paraId="0A867771" w14:textId="74A29A1A" w:rsidR="00A36777" w:rsidRPr="00A36777" w:rsidRDefault="00A36777" w:rsidP="00A36777">
      <w:pPr>
        <w:rPr>
          <w:lang w:val="en-US"/>
        </w:rPr>
      </w:pPr>
      <w:r>
        <w:rPr>
          <w:lang w:val="uk-UA"/>
        </w:rPr>
        <w:t xml:space="preserve">Обрання </w:t>
      </w:r>
      <w:r>
        <w:rPr>
          <w:lang w:val="en-US"/>
        </w:rPr>
        <w:t xml:space="preserve">check box </w:t>
      </w:r>
      <w:r>
        <w:rPr>
          <w:lang w:val="uk-UA"/>
        </w:rPr>
        <w:t>«</w:t>
      </w:r>
      <w:r>
        <w:rPr>
          <w:lang w:val="en-US"/>
        </w:rPr>
        <w:t>Show Confusion Matrix</w:t>
      </w:r>
      <w:r>
        <w:rPr>
          <w:lang w:val="uk-UA"/>
        </w:rPr>
        <w:t>»</w:t>
      </w:r>
      <w:r>
        <w:rPr>
          <w:lang w:val="en-US"/>
        </w:rPr>
        <w:t xml:space="preserve">, </w:t>
      </w:r>
      <w:r>
        <w:rPr>
          <w:lang w:val="uk-UA"/>
        </w:rPr>
        <w:t>«</w:t>
      </w:r>
      <w:r>
        <w:rPr>
          <w:lang w:val="en-US"/>
        </w:rPr>
        <w:t>Show Classification Results</w:t>
      </w:r>
      <w:r>
        <w:rPr>
          <w:lang w:val="uk-UA"/>
        </w:rPr>
        <w:t>»</w:t>
      </w:r>
      <w:r>
        <w:rPr>
          <w:lang w:val="en-US"/>
        </w:rPr>
        <w:t xml:space="preserve">, </w:t>
      </w:r>
    </w:p>
    <w:p w14:paraId="16DA31C3" w14:textId="44FB22D9" w:rsidR="00A36777" w:rsidRDefault="00A36777" w:rsidP="00A36777">
      <w:pPr>
        <w:ind w:firstLine="0"/>
        <w:rPr>
          <w:lang w:val="uk-UA"/>
        </w:rPr>
      </w:pPr>
      <w:r>
        <w:rPr>
          <w:lang w:val="uk-UA"/>
        </w:rPr>
        <w:t>«</w:t>
      </w:r>
      <w:r>
        <w:rPr>
          <w:lang w:val="en-US"/>
        </w:rPr>
        <w:t>Show Detailed Metrics</w:t>
      </w:r>
      <w:r>
        <w:rPr>
          <w:lang w:val="uk-UA"/>
        </w:rPr>
        <w:t>»</w:t>
      </w:r>
      <w:r>
        <w:rPr>
          <w:lang w:val="en-US"/>
        </w:rPr>
        <w:t xml:space="preserve"> </w:t>
      </w:r>
      <w:r>
        <w:rPr>
          <w:lang w:val="uk-UA"/>
        </w:rPr>
        <w:t>дає можливість відобразити дані результати.</w:t>
      </w:r>
    </w:p>
    <w:p w14:paraId="52EBAD04" w14:textId="5023F236" w:rsidR="00A36777" w:rsidRDefault="00A36777" w:rsidP="00A36777">
      <w:pPr>
        <w:rPr>
          <w:lang w:val="uk-UA"/>
        </w:rPr>
      </w:pPr>
      <w:r>
        <w:rPr>
          <w:lang w:val="uk-UA"/>
        </w:rPr>
        <w:t xml:space="preserve">Обрання </w:t>
      </w:r>
      <w:r>
        <w:rPr>
          <w:lang w:val="en-US"/>
        </w:rPr>
        <w:t>check</w:t>
      </w:r>
      <w:r w:rsidRPr="00A36777">
        <w:rPr>
          <w:lang w:val="uk-UA"/>
        </w:rPr>
        <w:t xml:space="preserve"> </w:t>
      </w:r>
      <w:r>
        <w:rPr>
          <w:lang w:val="en-US"/>
        </w:rPr>
        <w:t>box</w:t>
      </w:r>
      <w:r>
        <w:rPr>
          <w:lang w:val="uk-UA"/>
        </w:rPr>
        <w:t xml:space="preserve"> «</w:t>
      </w:r>
      <w:r>
        <w:rPr>
          <w:lang w:val="en-US"/>
        </w:rPr>
        <w:t>Show</w:t>
      </w:r>
      <w:r w:rsidRPr="00A36777">
        <w:rPr>
          <w:lang w:val="uk-UA"/>
        </w:rPr>
        <w:t xml:space="preserve"> </w:t>
      </w:r>
      <w:r>
        <w:rPr>
          <w:lang w:val="en-US"/>
        </w:rPr>
        <w:t>Correlation</w:t>
      </w:r>
      <w:r w:rsidRPr="00A36777">
        <w:rPr>
          <w:lang w:val="uk-UA"/>
        </w:rPr>
        <w:t xml:space="preserve"> </w:t>
      </w:r>
      <w:r>
        <w:rPr>
          <w:lang w:val="en-US"/>
        </w:rPr>
        <w:t>Matrix</w:t>
      </w:r>
      <w:r>
        <w:rPr>
          <w:lang w:val="uk-UA"/>
        </w:rPr>
        <w:t>» додатково надає можливість вибору типу кореляції для обрахування (</w:t>
      </w:r>
      <w:r w:rsidR="00FB34E4">
        <w:rPr>
          <w:lang w:val="uk-UA"/>
        </w:rPr>
        <w:t>рис. </w:t>
      </w:r>
      <w:r>
        <w:rPr>
          <w:lang w:val="uk-UA"/>
        </w:rPr>
        <w:t>3.</w:t>
      </w:r>
      <w:r w:rsidR="00FB34E4">
        <w:rPr>
          <w:lang w:val="uk-UA"/>
        </w:rPr>
        <w:t>19</w:t>
      </w:r>
      <w:r>
        <w:rPr>
          <w:lang w:val="uk-UA"/>
        </w:rPr>
        <w:t>)</w:t>
      </w:r>
      <w:r w:rsidR="00FB34E4">
        <w:rPr>
          <w:lang w:val="uk-UA"/>
        </w:rPr>
        <w:t>.</w:t>
      </w:r>
    </w:p>
    <w:p w14:paraId="1159986A" w14:textId="77777777" w:rsidR="00FB34E4" w:rsidRPr="00351B2C" w:rsidRDefault="00FB34E4" w:rsidP="00A36777">
      <w:pPr>
        <w:rPr>
          <w:lang w:val="uk-UA"/>
        </w:rPr>
      </w:pPr>
    </w:p>
    <w:p w14:paraId="0582BB15" w14:textId="4C26FCE6" w:rsidR="00A36777" w:rsidRDefault="00A36777" w:rsidP="0061220A">
      <w:pPr>
        <w:ind w:firstLine="0"/>
        <w:jc w:val="center"/>
        <w:rPr>
          <w:lang w:val="uk-UA"/>
        </w:rPr>
      </w:pPr>
      <w:r>
        <w:rPr>
          <w:noProof/>
          <w:lang w:val="uk-UA"/>
        </w:rPr>
        <w:drawing>
          <wp:inline distT="0" distB="0" distL="0" distR="0" wp14:anchorId="0EC0F3BA" wp14:editId="32370136">
            <wp:extent cx="2910051" cy="1518713"/>
            <wp:effectExtent l="0" t="0" r="0" b="5715"/>
            <wp:docPr id="3633420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42094" name="Picture 363342094"/>
                    <pic:cNvPicPr/>
                  </pic:nvPicPr>
                  <pic:blipFill>
                    <a:blip r:embed="rId45">
                      <a:extLst>
                        <a:ext uri="{28A0092B-C50C-407E-A947-70E740481C1C}">
                          <a14:useLocalDpi xmlns:a14="http://schemas.microsoft.com/office/drawing/2010/main" val="0"/>
                        </a:ext>
                      </a:extLst>
                    </a:blip>
                    <a:stretch>
                      <a:fillRect/>
                    </a:stretch>
                  </pic:blipFill>
                  <pic:spPr>
                    <a:xfrm>
                      <a:off x="0" y="0"/>
                      <a:ext cx="2928236" cy="1528204"/>
                    </a:xfrm>
                    <a:prstGeom prst="rect">
                      <a:avLst/>
                    </a:prstGeom>
                  </pic:spPr>
                </pic:pic>
              </a:graphicData>
            </a:graphic>
          </wp:inline>
        </w:drawing>
      </w:r>
    </w:p>
    <w:p w14:paraId="5BEB7486" w14:textId="53496366" w:rsidR="00A36777" w:rsidRDefault="00A36777" w:rsidP="0061220A">
      <w:pPr>
        <w:ind w:firstLine="0"/>
        <w:jc w:val="center"/>
        <w:rPr>
          <w:lang w:val="uk-UA"/>
        </w:rPr>
      </w:pPr>
      <w:r>
        <w:rPr>
          <w:lang w:val="uk-UA"/>
        </w:rPr>
        <w:t>Рисунок 3.</w:t>
      </w:r>
      <w:r w:rsidR="00FB34E4">
        <w:rPr>
          <w:lang w:val="uk-UA"/>
        </w:rPr>
        <w:t>19</w:t>
      </w:r>
      <w:r>
        <w:rPr>
          <w:lang w:val="uk-UA"/>
        </w:rPr>
        <w:t xml:space="preserve"> – Обрання кореляційної матриці та типу кореляції</w:t>
      </w:r>
    </w:p>
    <w:p w14:paraId="12379F9C" w14:textId="77777777" w:rsidR="00FB34E4" w:rsidRDefault="00FB34E4" w:rsidP="00FB34E4">
      <w:pPr>
        <w:rPr>
          <w:lang w:val="uk-UA"/>
        </w:rPr>
      </w:pPr>
    </w:p>
    <w:p w14:paraId="31EBB9F8" w14:textId="629B6325" w:rsidR="00A36777" w:rsidRDefault="00A36777" w:rsidP="00A36777">
      <w:pPr>
        <w:rPr>
          <w:lang w:val="uk-UA"/>
        </w:rPr>
      </w:pPr>
      <w:r>
        <w:rPr>
          <w:lang w:val="uk-UA"/>
        </w:rPr>
        <w:t xml:space="preserve">Виконання відповідних пунктів програми описано та показано на рисунках нижче. </w:t>
      </w:r>
      <w:r w:rsidR="00D905EC">
        <w:rPr>
          <w:lang w:val="uk-UA"/>
        </w:rPr>
        <w:t>Для отримання результатів виконання програми було обрано:</w:t>
      </w:r>
    </w:p>
    <w:p w14:paraId="31BE6F93" w14:textId="0F163AD7" w:rsidR="00D905EC" w:rsidRPr="00F92FC8" w:rsidRDefault="00F92FC8" w:rsidP="00F92FC8">
      <w:pPr>
        <w:rPr>
          <w:lang w:val="uk-UA"/>
        </w:rPr>
      </w:pPr>
      <w:r w:rsidRPr="00F92FC8">
        <w:rPr>
          <w:rFonts w:cs="Times New Roman"/>
          <w:lang w:val="uk-UA"/>
        </w:rPr>
        <w:t>•</w:t>
      </w:r>
      <w:r w:rsidRPr="00F92FC8">
        <w:rPr>
          <w:lang w:val="uk-UA"/>
        </w:rPr>
        <w:t xml:space="preserve"> </w:t>
      </w:r>
      <w:r w:rsidR="00D905EC" w:rsidRPr="00F92FC8">
        <w:rPr>
          <w:lang w:val="en-US"/>
        </w:rPr>
        <w:t>Data</w:t>
      </w:r>
      <w:r w:rsidR="00D905EC" w:rsidRPr="00155190">
        <w:rPr>
          <w:lang w:val="uk-UA"/>
        </w:rPr>
        <w:t xml:space="preserve"> </w:t>
      </w:r>
      <w:r w:rsidR="00D905EC" w:rsidRPr="00F92FC8">
        <w:rPr>
          <w:lang w:val="en-US"/>
        </w:rPr>
        <w:t>Type</w:t>
      </w:r>
      <w:r w:rsidR="00D905EC" w:rsidRPr="00155190">
        <w:rPr>
          <w:lang w:val="uk-UA"/>
        </w:rPr>
        <w:t xml:space="preserve"> – </w:t>
      </w:r>
      <w:r w:rsidR="00D905EC" w:rsidRPr="00F92FC8">
        <w:rPr>
          <w:lang w:val="en-US"/>
        </w:rPr>
        <w:t>cog</w:t>
      </w:r>
    </w:p>
    <w:p w14:paraId="05A78808" w14:textId="20F1B7F4" w:rsidR="00D905EC" w:rsidRPr="00F92FC8" w:rsidRDefault="00F92FC8" w:rsidP="00F92FC8">
      <w:pPr>
        <w:rPr>
          <w:lang w:val="uk-UA"/>
        </w:rPr>
      </w:pPr>
      <w:r w:rsidRPr="00F92FC8">
        <w:rPr>
          <w:rFonts w:cs="Times New Roman"/>
          <w:lang w:val="uk-UA"/>
        </w:rPr>
        <w:t>•</w:t>
      </w:r>
      <w:r w:rsidRPr="00F92FC8">
        <w:rPr>
          <w:lang w:val="uk-UA"/>
        </w:rPr>
        <w:t xml:space="preserve"> </w:t>
      </w:r>
      <w:r w:rsidR="00D905EC" w:rsidRPr="00F92FC8">
        <w:rPr>
          <w:lang w:val="en-US"/>
        </w:rPr>
        <w:t>Target</w:t>
      </w:r>
      <w:r w:rsidR="00D905EC" w:rsidRPr="00155190">
        <w:rPr>
          <w:lang w:val="uk-UA"/>
        </w:rPr>
        <w:t xml:space="preserve"> </w:t>
      </w:r>
      <w:r w:rsidR="00D905EC" w:rsidRPr="00F92FC8">
        <w:rPr>
          <w:lang w:val="en-US"/>
        </w:rPr>
        <w:t>Class</w:t>
      </w:r>
      <w:r w:rsidR="00D905EC" w:rsidRPr="00155190">
        <w:rPr>
          <w:lang w:val="uk-UA"/>
        </w:rPr>
        <w:t xml:space="preserve"> – </w:t>
      </w:r>
      <w:r w:rsidR="00D905EC" w:rsidRPr="00F92FC8">
        <w:rPr>
          <w:lang w:val="en-US"/>
        </w:rPr>
        <w:t>Multiplicity</w:t>
      </w:r>
      <w:r w:rsidR="00D905EC" w:rsidRPr="00155190">
        <w:rPr>
          <w:lang w:val="uk-UA"/>
        </w:rPr>
        <w:t>_</w:t>
      </w:r>
      <w:r w:rsidR="00D905EC" w:rsidRPr="00F92FC8">
        <w:rPr>
          <w:lang w:val="en-US"/>
        </w:rPr>
        <w:t>class</w:t>
      </w:r>
    </w:p>
    <w:p w14:paraId="7317447C" w14:textId="0A0E2C6D" w:rsidR="00D905EC" w:rsidRPr="00F92FC8" w:rsidRDefault="00F92FC8" w:rsidP="00F92FC8">
      <w:pPr>
        <w:ind w:left="709" w:firstLine="0"/>
        <w:rPr>
          <w:lang w:val="uk-UA"/>
        </w:rPr>
      </w:pPr>
      <w:r w:rsidRPr="00F92FC8">
        <w:rPr>
          <w:rFonts w:cs="Times New Roman"/>
          <w:lang w:val="uk-UA"/>
        </w:rPr>
        <w:lastRenderedPageBreak/>
        <w:t>•</w:t>
      </w:r>
      <w:r w:rsidRPr="00F92FC8">
        <w:rPr>
          <w:lang w:val="uk-UA"/>
        </w:rPr>
        <w:t xml:space="preserve"> </w:t>
      </w:r>
      <w:r w:rsidR="00D905EC" w:rsidRPr="00F92FC8">
        <w:rPr>
          <w:lang w:val="en-US"/>
        </w:rPr>
        <w:t>Algorithm – Logistic Regression</w:t>
      </w:r>
    </w:p>
    <w:p w14:paraId="32306595" w14:textId="4B44AF86" w:rsidR="00D905EC" w:rsidRPr="00F92FC8" w:rsidRDefault="00F92FC8" w:rsidP="00F92FC8">
      <w:pPr>
        <w:rPr>
          <w:lang w:val="uk-UA"/>
        </w:rPr>
      </w:pPr>
      <w:r w:rsidRPr="00F92FC8">
        <w:rPr>
          <w:rFonts w:cs="Times New Roman"/>
          <w:lang w:val="uk-UA"/>
        </w:rPr>
        <w:t>•</w:t>
      </w:r>
      <w:r w:rsidRPr="00F92FC8">
        <w:rPr>
          <w:lang w:val="uk-UA"/>
        </w:rPr>
        <w:t xml:space="preserve"> </w:t>
      </w:r>
      <w:r w:rsidR="00D905EC" w:rsidRPr="00F92FC8">
        <w:rPr>
          <w:lang w:val="en-US"/>
        </w:rPr>
        <w:t>Test set size – 0.25</w:t>
      </w:r>
    </w:p>
    <w:p w14:paraId="67E07748" w14:textId="62A0603E" w:rsidR="00D905EC" w:rsidRPr="00F92FC8" w:rsidRDefault="004B380F" w:rsidP="00F92FC8">
      <w:pPr>
        <w:rPr>
          <w:lang w:val="uk-UA"/>
        </w:rPr>
      </w:pPr>
      <w:r w:rsidRPr="00F92FC8">
        <w:rPr>
          <w:rFonts w:cs="Times New Roman"/>
          <w:lang w:val="uk-UA"/>
        </w:rPr>
        <w:t>•</w:t>
      </w:r>
      <w:r w:rsidRPr="00F92FC8">
        <w:rPr>
          <w:lang w:val="uk-UA"/>
        </w:rPr>
        <w:t xml:space="preserve"> </w:t>
      </w:r>
      <w:r w:rsidR="00D905EC" w:rsidRPr="00F92FC8">
        <w:rPr>
          <w:lang w:val="en-US"/>
        </w:rPr>
        <w:t>SHAP plot type: Bar Plot</w:t>
      </w:r>
    </w:p>
    <w:p w14:paraId="62354562" w14:textId="1E6414FD" w:rsidR="00D905EC" w:rsidRPr="00F92FC8" w:rsidRDefault="00D67782" w:rsidP="00D67782">
      <w:pPr>
        <w:rPr>
          <w:lang w:val="uk-UA"/>
        </w:rPr>
      </w:pPr>
      <w:r w:rsidRPr="00F92FC8">
        <w:rPr>
          <w:rFonts w:cs="Times New Roman"/>
          <w:lang w:val="uk-UA"/>
        </w:rPr>
        <w:t>•</w:t>
      </w:r>
      <w:r w:rsidRPr="00F92FC8">
        <w:rPr>
          <w:lang w:val="uk-UA"/>
        </w:rPr>
        <w:t xml:space="preserve"> </w:t>
      </w:r>
      <w:r w:rsidR="00D905EC" w:rsidRPr="00CC4EF4">
        <w:t>Check Box: Confusion Matrix, Classification Results, Detailed Metrics,</w:t>
      </w:r>
      <w:r w:rsidR="00CC4EF4" w:rsidRPr="00CC4EF4">
        <w:t xml:space="preserve"> </w:t>
      </w:r>
      <w:r w:rsidR="00D905EC" w:rsidRPr="00CC4EF4">
        <w:t>Correlation Matrix.</w:t>
      </w:r>
    </w:p>
    <w:p w14:paraId="77797889" w14:textId="2B6BB994" w:rsidR="00D905EC" w:rsidRDefault="00D905EC" w:rsidP="00D905EC">
      <w:pPr>
        <w:ind w:left="709" w:firstLine="0"/>
        <w:rPr>
          <w:lang w:val="uk-UA"/>
        </w:rPr>
      </w:pPr>
      <w:r>
        <w:rPr>
          <w:lang w:val="uk-UA"/>
        </w:rPr>
        <w:t xml:space="preserve">Результати виконання показано на </w:t>
      </w:r>
      <w:r w:rsidR="00FB34E4">
        <w:rPr>
          <w:lang w:val="uk-UA"/>
        </w:rPr>
        <w:t>рис. </w:t>
      </w:r>
      <w:r>
        <w:rPr>
          <w:lang w:val="uk-UA"/>
        </w:rPr>
        <w:t>3.2</w:t>
      </w:r>
      <w:r w:rsidR="00FB34E4">
        <w:rPr>
          <w:lang w:val="uk-UA"/>
        </w:rPr>
        <w:t>0</w:t>
      </w:r>
      <w:r>
        <w:rPr>
          <w:lang w:val="uk-UA"/>
        </w:rPr>
        <w:t xml:space="preserve"> – </w:t>
      </w:r>
      <w:r w:rsidR="00C81744">
        <w:rPr>
          <w:lang w:val="uk-UA"/>
        </w:rPr>
        <w:t>рис.</w:t>
      </w:r>
      <w:r w:rsidR="00865874">
        <w:rPr>
          <w:lang w:val="uk-UA"/>
        </w:rPr>
        <w:t> </w:t>
      </w:r>
      <w:r>
        <w:rPr>
          <w:lang w:val="uk-UA"/>
        </w:rPr>
        <w:t>3.2</w:t>
      </w:r>
      <w:r w:rsidR="00FB34E4">
        <w:rPr>
          <w:lang w:val="uk-UA"/>
        </w:rPr>
        <w:t>4</w:t>
      </w:r>
      <w:r>
        <w:rPr>
          <w:lang w:val="uk-UA"/>
        </w:rPr>
        <w:t>.</w:t>
      </w:r>
    </w:p>
    <w:p w14:paraId="73E0488B" w14:textId="39282EC7" w:rsidR="00FB34E4" w:rsidRPr="003F046E" w:rsidRDefault="00D67782" w:rsidP="00F1479A">
      <w:pPr>
        <w:rPr>
          <w:lang w:val="uk-UA"/>
        </w:rPr>
      </w:pPr>
      <w:r>
        <w:rPr>
          <w:lang w:val="uk-UA"/>
        </w:rPr>
        <w:t>На рис. 3.20</w:t>
      </w:r>
      <w:r w:rsidR="00F1479A">
        <w:rPr>
          <w:lang w:val="uk-UA"/>
        </w:rPr>
        <w:t xml:space="preserve"> показано графік впливовості ознак на цільову змінну, таку як </w:t>
      </w:r>
      <w:r w:rsidR="00F1479A">
        <w:rPr>
          <w:lang w:val="en-US"/>
        </w:rPr>
        <w:t>multiplicity</w:t>
      </w:r>
      <w:r w:rsidR="00F1479A" w:rsidRPr="00F1479A">
        <w:rPr>
          <w:lang w:val="ru-RU"/>
        </w:rPr>
        <w:t>_</w:t>
      </w:r>
      <w:r w:rsidR="00F1479A">
        <w:rPr>
          <w:lang w:val="en-US"/>
        </w:rPr>
        <w:t>class</w:t>
      </w:r>
      <w:r w:rsidR="00F1479A">
        <w:rPr>
          <w:lang w:val="ru-RU"/>
        </w:rPr>
        <w:t xml:space="preserve">. </w:t>
      </w:r>
      <w:r w:rsidR="003F046E" w:rsidRPr="003F046E">
        <w:rPr>
          <w:lang w:val="uk-UA"/>
        </w:rPr>
        <w:t>Даний графік побудовано у вигляді бар-плоту.</w:t>
      </w:r>
    </w:p>
    <w:p w14:paraId="050CF3A9" w14:textId="77777777" w:rsidR="003F046E" w:rsidRPr="00F1479A" w:rsidRDefault="003F046E" w:rsidP="00F1479A">
      <w:pPr>
        <w:rPr>
          <w:lang w:val="uk-UA"/>
        </w:rPr>
      </w:pPr>
    </w:p>
    <w:p w14:paraId="2B4CF7CA" w14:textId="77777777" w:rsidR="00D905EC" w:rsidRDefault="00D905EC" w:rsidP="0061220A">
      <w:pPr>
        <w:ind w:firstLine="0"/>
        <w:jc w:val="center"/>
        <w:rPr>
          <w:lang w:val="en-US"/>
        </w:rPr>
      </w:pPr>
      <w:r>
        <w:rPr>
          <w:noProof/>
          <w:lang w:val="en-US"/>
        </w:rPr>
        <w:drawing>
          <wp:inline distT="0" distB="0" distL="0" distR="0" wp14:anchorId="43255467" wp14:editId="0DA8E9B5">
            <wp:extent cx="4766369" cy="2008686"/>
            <wp:effectExtent l="0" t="0" r="0" b="0"/>
            <wp:docPr id="10197515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51522" name="Picture 101975152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822808" cy="2032471"/>
                    </a:xfrm>
                    <a:prstGeom prst="rect">
                      <a:avLst/>
                    </a:prstGeom>
                  </pic:spPr>
                </pic:pic>
              </a:graphicData>
            </a:graphic>
          </wp:inline>
        </w:drawing>
      </w:r>
    </w:p>
    <w:p w14:paraId="3084F9D7" w14:textId="1615376E" w:rsidR="00D905EC" w:rsidRPr="00351B2C" w:rsidRDefault="00D905EC" w:rsidP="0061220A">
      <w:pPr>
        <w:ind w:firstLine="0"/>
        <w:jc w:val="center"/>
        <w:rPr>
          <w:lang w:val="ru-RU"/>
        </w:rPr>
      </w:pPr>
      <w:r>
        <w:rPr>
          <w:lang w:val="uk-UA"/>
        </w:rPr>
        <w:t>Рисунок 3.2</w:t>
      </w:r>
      <w:r w:rsidR="00FB34E4">
        <w:rPr>
          <w:lang w:val="uk-UA"/>
        </w:rPr>
        <w:t>0</w:t>
      </w:r>
      <w:r>
        <w:rPr>
          <w:lang w:val="uk-UA"/>
        </w:rPr>
        <w:t xml:space="preserve"> – Відображення </w:t>
      </w:r>
      <w:r>
        <w:rPr>
          <w:lang w:val="en-US"/>
        </w:rPr>
        <w:t>SHAP</w:t>
      </w:r>
      <w:r w:rsidRPr="00351B2C">
        <w:rPr>
          <w:lang w:val="ru-RU"/>
        </w:rPr>
        <w:t xml:space="preserve"> </w:t>
      </w:r>
      <w:r>
        <w:rPr>
          <w:lang w:val="en-US"/>
        </w:rPr>
        <w:t>plot</w:t>
      </w:r>
    </w:p>
    <w:p w14:paraId="2C5A3B7D" w14:textId="77777777" w:rsidR="003F046E" w:rsidRDefault="003F046E" w:rsidP="003F046E">
      <w:pPr>
        <w:rPr>
          <w:lang w:val="uk-UA"/>
        </w:rPr>
      </w:pPr>
    </w:p>
    <w:p w14:paraId="6604F83F" w14:textId="14E16513" w:rsidR="003F046E" w:rsidRDefault="003F046E" w:rsidP="003F046E">
      <w:pPr>
        <w:rPr>
          <w:lang w:val="uk-UA"/>
        </w:rPr>
      </w:pPr>
      <w:r>
        <w:rPr>
          <w:lang w:val="uk-UA"/>
        </w:rPr>
        <w:t xml:space="preserve">На рис. 3.21 представлено </w:t>
      </w:r>
      <w:r w:rsidR="00854206">
        <w:rPr>
          <w:lang w:val="uk-UA"/>
        </w:rPr>
        <w:t>правильність передбачення певного алгоритму відповідно обраної змінної у вигляді матриці.</w:t>
      </w:r>
    </w:p>
    <w:p w14:paraId="646068E9" w14:textId="77777777" w:rsidR="00C667E7" w:rsidRDefault="00C667E7" w:rsidP="003F046E">
      <w:pPr>
        <w:rPr>
          <w:lang w:val="uk-UA"/>
        </w:rPr>
      </w:pPr>
    </w:p>
    <w:p w14:paraId="7A285ADB" w14:textId="77777777" w:rsidR="00D905EC" w:rsidRDefault="00D905EC" w:rsidP="0061220A">
      <w:pPr>
        <w:ind w:firstLine="0"/>
        <w:jc w:val="center"/>
        <w:rPr>
          <w:lang w:val="uk-UA"/>
        </w:rPr>
      </w:pPr>
      <w:r>
        <w:rPr>
          <w:noProof/>
          <w:lang w:val="en-US"/>
        </w:rPr>
        <w:drawing>
          <wp:inline distT="0" distB="0" distL="0" distR="0" wp14:anchorId="27605678" wp14:editId="28B39D5E">
            <wp:extent cx="4755096" cy="2689332"/>
            <wp:effectExtent l="0" t="0" r="0" b="3175"/>
            <wp:docPr id="20124016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01620" name="Picture 2012401620"/>
                    <pic:cNvPicPr/>
                  </pic:nvPicPr>
                  <pic:blipFill rotWithShape="1">
                    <a:blip r:embed="rId47" cstate="print">
                      <a:extLst>
                        <a:ext uri="{28A0092B-C50C-407E-A947-70E740481C1C}">
                          <a14:useLocalDpi xmlns:a14="http://schemas.microsoft.com/office/drawing/2010/main" val="0"/>
                        </a:ext>
                      </a:extLst>
                    </a:blip>
                    <a:srcRect t="426"/>
                    <a:stretch/>
                  </pic:blipFill>
                  <pic:spPr bwMode="auto">
                    <a:xfrm>
                      <a:off x="0" y="0"/>
                      <a:ext cx="4822233" cy="2727303"/>
                    </a:xfrm>
                    <a:prstGeom prst="rect">
                      <a:avLst/>
                    </a:prstGeom>
                    <a:ln>
                      <a:noFill/>
                    </a:ln>
                    <a:extLst>
                      <a:ext uri="{53640926-AAD7-44D8-BBD7-CCE9431645EC}">
                        <a14:shadowObscured xmlns:a14="http://schemas.microsoft.com/office/drawing/2010/main"/>
                      </a:ext>
                    </a:extLst>
                  </pic:spPr>
                </pic:pic>
              </a:graphicData>
            </a:graphic>
          </wp:inline>
        </w:drawing>
      </w:r>
    </w:p>
    <w:p w14:paraId="51205B8F" w14:textId="538775C3" w:rsidR="00D905EC" w:rsidRPr="00351B2C" w:rsidRDefault="00D905EC" w:rsidP="0061220A">
      <w:pPr>
        <w:ind w:firstLine="0"/>
        <w:jc w:val="center"/>
        <w:rPr>
          <w:lang w:val="uk-UA"/>
        </w:rPr>
      </w:pPr>
      <w:r>
        <w:rPr>
          <w:lang w:val="uk-UA"/>
        </w:rPr>
        <w:t>Рисунок 3.2</w:t>
      </w:r>
      <w:r w:rsidR="00FB34E4">
        <w:rPr>
          <w:lang w:val="uk-UA"/>
        </w:rPr>
        <w:t>1</w:t>
      </w:r>
      <w:r>
        <w:rPr>
          <w:lang w:val="uk-UA"/>
        </w:rPr>
        <w:t xml:space="preserve"> – Відображення </w:t>
      </w:r>
      <w:r>
        <w:rPr>
          <w:lang w:val="en-US"/>
        </w:rPr>
        <w:t>Confusion</w:t>
      </w:r>
      <w:r w:rsidRPr="00351B2C">
        <w:rPr>
          <w:lang w:val="uk-UA"/>
        </w:rPr>
        <w:t xml:space="preserve"> </w:t>
      </w:r>
      <w:r>
        <w:rPr>
          <w:lang w:val="en-US"/>
        </w:rPr>
        <w:t>Matrix</w:t>
      </w:r>
    </w:p>
    <w:p w14:paraId="66D31B3E" w14:textId="016BAB88" w:rsidR="00854206" w:rsidRDefault="00854206" w:rsidP="00854206">
      <w:pPr>
        <w:rPr>
          <w:lang w:val="uk-UA"/>
        </w:rPr>
      </w:pPr>
      <w:r>
        <w:rPr>
          <w:lang w:val="uk-UA"/>
        </w:rPr>
        <w:lastRenderedPageBreak/>
        <w:t xml:space="preserve">Для відображення класифікаційних результатів виводяться метрики </w:t>
      </w:r>
      <w:r w:rsidR="00D167AA">
        <w:rPr>
          <w:lang w:val="uk-UA"/>
        </w:rPr>
        <w:t>оцінки якості виконання певного класифікаційного алгоритму</w:t>
      </w:r>
      <w:r w:rsidR="00994243">
        <w:rPr>
          <w:lang w:val="uk-UA"/>
        </w:rPr>
        <w:t xml:space="preserve"> (див. рис. 3.22)</w:t>
      </w:r>
      <w:r w:rsidR="00D167AA">
        <w:rPr>
          <w:lang w:val="uk-UA"/>
        </w:rPr>
        <w:t>.</w:t>
      </w:r>
    </w:p>
    <w:p w14:paraId="7DDFABAD" w14:textId="77777777" w:rsidR="00994243" w:rsidRPr="00854206" w:rsidRDefault="00994243" w:rsidP="00854206">
      <w:pPr>
        <w:rPr>
          <w:lang w:val="uk-UA"/>
        </w:rPr>
      </w:pPr>
    </w:p>
    <w:p w14:paraId="1AB25306" w14:textId="77777777" w:rsidR="00D905EC" w:rsidRDefault="00D905EC" w:rsidP="0061220A">
      <w:pPr>
        <w:ind w:firstLine="0"/>
        <w:jc w:val="center"/>
        <w:rPr>
          <w:lang w:val="en-US"/>
        </w:rPr>
      </w:pPr>
      <w:r>
        <w:rPr>
          <w:noProof/>
          <w:lang w:val="en-US"/>
        </w:rPr>
        <w:drawing>
          <wp:inline distT="0" distB="0" distL="0" distR="0" wp14:anchorId="42C5B123" wp14:editId="57001170">
            <wp:extent cx="5295586" cy="2767914"/>
            <wp:effectExtent l="0" t="0" r="635" b="1270"/>
            <wp:docPr id="14791785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554" name="Picture 1479178554"/>
                    <pic:cNvPicPr/>
                  </pic:nvPicPr>
                  <pic:blipFill rotWithShape="1">
                    <a:blip r:embed="rId48" cstate="print">
                      <a:extLst>
                        <a:ext uri="{28A0092B-C50C-407E-A947-70E740481C1C}">
                          <a14:useLocalDpi xmlns:a14="http://schemas.microsoft.com/office/drawing/2010/main" val="0"/>
                        </a:ext>
                      </a:extLst>
                    </a:blip>
                    <a:srcRect t="18511" r="2554"/>
                    <a:stretch/>
                  </pic:blipFill>
                  <pic:spPr bwMode="auto">
                    <a:xfrm>
                      <a:off x="0" y="0"/>
                      <a:ext cx="5295586" cy="2767914"/>
                    </a:xfrm>
                    <a:prstGeom prst="rect">
                      <a:avLst/>
                    </a:prstGeom>
                    <a:ln>
                      <a:noFill/>
                    </a:ln>
                    <a:extLst>
                      <a:ext uri="{53640926-AAD7-44D8-BBD7-CCE9431645EC}">
                        <a14:shadowObscured xmlns:a14="http://schemas.microsoft.com/office/drawing/2010/main"/>
                      </a:ext>
                    </a:extLst>
                  </pic:spPr>
                </pic:pic>
              </a:graphicData>
            </a:graphic>
          </wp:inline>
        </w:drawing>
      </w:r>
    </w:p>
    <w:p w14:paraId="4F51C74F" w14:textId="218E31B1" w:rsidR="00D905EC" w:rsidRDefault="00D905EC" w:rsidP="0061220A">
      <w:pPr>
        <w:ind w:firstLine="0"/>
        <w:jc w:val="center"/>
        <w:rPr>
          <w:lang w:val="uk-UA"/>
        </w:rPr>
      </w:pPr>
      <w:r>
        <w:rPr>
          <w:lang w:val="uk-UA"/>
        </w:rPr>
        <w:t>Рисунок 3.2</w:t>
      </w:r>
      <w:r w:rsidR="00CB7932">
        <w:rPr>
          <w:lang w:val="uk-UA"/>
        </w:rPr>
        <w:t>2</w:t>
      </w:r>
      <w:r>
        <w:rPr>
          <w:lang w:val="uk-UA"/>
        </w:rPr>
        <w:t xml:space="preserve"> – Відображення класифікаційних метрик</w:t>
      </w:r>
    </w:p>
    <w:p w14:paraId="2291C43C" w14:textId="77777777" w:rsidR="00D905EC" w:rsidRDefault="00D905EC" w:rsidP="00D22DA4">
      <w:pPr>
        <w:rPr>
          <w:lang w:val="uk-UA"/>
        </w:rPr>
      </w:pPr>
    </w:p>
    <w:p w14:paraId="48883420" w14:textId="7B550BBE" w:rsidR="00994243" w:rsidRDefault="00994243" w:rsidP="00D22DA4">
      <w:pPr>
        <w:rPr>
          <w:lang w:val="uk-UA"/>
        </w:rPr>
      </w:pPr>
      <w:r>
        <w:rPr>
          <w:lang w:val="uk-UA"/>
        </w:rPr>
        <w:t>Деталізовані метрики мають на увазі відображення графіків</w:t>
      </w:r>
      <w:r w:rsidR="005941BE">
        <w:rPr>
          <w:lang w:val="uk-UA"/>
        </w:rPr>
        <w:t xml:space="preserve">, таких </w:t>
      </w:r>
      <w:r w:rsidR="005941BE">
        <w:rPr>
          <w:lang w:val="en-US"/>
        </w:rPr>
        <w:t>ROC</w:t>
      </w:r>
      <w:r w:rsidR="005941BE" w:rsidRPr="005941BE">
        <w:rPr>
          <w:lang w:val="uk-UA"/>
        </w:rPr>
        <w:t xml:space="preserve"> </w:t>
      </w:r>
      <w:r w:rsidR="005941BE">
        <w:rPr>
          <w:lang w:val="uk-UA"/>
        </w:rPr>
        <w:t xml:space="preserve">та </w:t>
      </w:r>
      <w:r w:rsidR="005941BE">
        <w:rPr>
          <w:lang w:val="en-US"/>
        </w:rPr>
        <w:t>Precision</w:t>
      </w:r>
      <w:r w:rsidR="005941BE" w:rsidRPr="005941BE">
        <w:rPr>
          <w:lang w:val="uk-UA"/>
        </w:rPr>
        <w:t>-</w:t>
      </w:r>
      <w:r w:rsidR="005941BE">
        <w:rPr>
          <w:lang w:val="en-US"/>
        </w:rPr>
        <w:t>Recall</w:t>
      </w:r>
      <w:r w:rsidR="005941BE" w:rsidRPr="005941BE">
        <w:rPr>
          <w:lang w:val="uk-UA"/>
        </w:rPr>
        <w:t xml:space="preserve"> </w:t>
      </w:r>
      <w:r w:rsidR="005941BE">
        <w:rPr>
          <w:lang w:val="uk-UA"/>
        </w:rPr>
        <w:t>кривих</w:t>
      </w:r>
      <w:r w:rsidR="002E7865">
        <w:rPr>
          <w:lang w:val="uk-UA"/>
        </w:rPr>
        <w:t xml:space="preserve"> (рис. 3.23)</w:t>
      </w:r>
      <w:r w:rsidR="005941BE">
        <w:rPr>
          <w:lang w:val="uk-UA"/>
        </w:rPr>
        <w:t xml:space="preserve">, що дозволяє наочно </w:t>
      </w:r>
      <w:r w:rsidR="002E7865">
        <w:rPr>
          <w:lang w:val="uk-UA"/>
        </w:rPr>
        <w:t>оцінити, чи спрацював класифікаційний алгоритм для відповідної вибірки даних та цільової змінної.</w:t>
      </w:r>
    </w:p>
    <w:p w14:paraId="619E7BF8" w14:textId="77777777" w:rsidR="002E7865" w:rsidRPr="005941BE" w:rsidRDefault="002E7865" w:rsidP="00D22DA4">
      <w:pPr>
        <w:rPr>
          <w:lang w:val="uk-UA"/>
        </w:rPr>
      </w:pPr>
    </w:p>
    <w:p w14:paraId="125A383C" w14:textId="77777777" w:rsidR="00D905EC" w:rsidRDefault="00D905EC" w:rsidP="0061220A">
      <w:pPr>
        <w:ind w:firstLine="0"/>
        <w:jc w:val="center"/>
        <w:rPr>
          <w:lang w:val="uk-UA"/>
        </w:rPr>
      </w:pPr>
      <w:r>
        <w:rPr>
          <w:noProof/>
          <w:lang w:val="en-US"/>
        </w:rPr>
        <w:drawing>
          <wp:inline distT="0" distB="0" distL="0" distR="0" wp14:anchorId="36DC3B12" wp14:editId="4C28DF01">
            <wp:extent cx="5127349" cy="2149450"/>
            <wp:effectExtent l="0" t="0" r="3810" b="0"/>
            <wp:docPr id="13900744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74489" name="Picture 1390074489"/>
                    <pic:cNvPicPr/>
                  </pic:nvPicPr>
                  <pic:blipFill rotWithShape="1">
                    <a:blip r:embed="rId49" cstate="print">
                      <a:extLst>
                        <a:ext uri="{28A0092B-C50C-407E-A947-70E740481C1C}">
                          <a14:useLocalDpi xmlns:a14="http://schemas.microsoft.com/office/drawing/2010/main" val="0"/>
                        </a:ext>
                      </a:extLst>
                    </a:blip>
                    <a:srcRect t="17441" r="2852" b="17402"/>
                    <a:stretch/>
                  </pic:blipFill>
                  <pic:spPr bwMode="auto">
                    <a:xfrm>
                      <a:off x="0" y="0"/>
                      <a:ext cx="5127349" cy="2149450"/>
                    </a:xfrm>
                    <a:prstGeom prst="rect">
                      <a:avLst/>
                    </a:prstGeom>
                    <a:ln>
                      <a:noFill/>
                    </a:ln>
                    <a:extLst>
                      <a:ext uri="{53640926-AAD7-44D8-BBD7-CCE9431645EC}">
                        <a14:shadowObscured xmlns:a14="http://schemas.microsoft.com/office/drawing/2010/main"/>
                      </a:ext>
                    </a:extLst>
                  </pic:spPr>
                </pic:pic>
              </a:graphicData>
            </a:graphic>
          </wp:inline>
        </w:drawing>
      </w:r>
    </w:p>
    <w:p w14:paraId="77E24349" w14:textId="600E947B" w:rsidR="00D905EC" w:rsidRDefault="00D905EC" w:rsidP="0061220A">
      <w:pPr>
        <w:ind w:firstLine="0"/>
        <w:jc w:val="center"/>
        <w:rPr>
          <w:lang w:val="uk-UA"/>
        </w:rPr>
      </w:pPr>
      <w:r>
        <w:rPr>
          <w:lang w:val="uk-UA"/>
        </w:rPr>
        <w:t>Рисунок 3.2</w:t>
      </w:r>
      <w:r w:rsidR="00CB7932">
        <w:rPr>
          <w:lang w:val="uk-UA"/>
        </w:rPr>
        <w:t>3</w:t>
      </w:r>
      <w:r>
        <w:rPr>
          <w:lang w:val="uk-UA"/>
        </w:rPr>
        <w:t xml:space="preserve"> </w:t>
      </w:r>
      <w:r w:rsidR="00252157">
        <w:rPr>
          <w:lang w:val="uk-UA"/>
        </w:rPr>
        <w:t>–</w:t>
      </w:r>
      <w:r>
        <w:rPr>
          <w:lang w:val="uk-UA"/>
        </w:rPr>
        <w:t xml:space="preserve"> </w:t>
      </w:r>
      <w:r w:rsidR="00252157">
        <w:rPr>
          <w:lang w:val="uk-UA"/>
        </w:rPr>
        <w:t>Відображення деталізованих метрик</w:t>
      </w:r>
    </w:p>
    <w:p w14:paraId="4647B314" w14:textId="77777777" w:rsidR="002E7865" w:rsidRDefault="002E7865" w:rsidP="002E7865">
      <w:pPr>
        <w:rPr>
          <w:lang w:val="uk-UA"/>
        </w:rPr>
      </w:pPr>
    </w:p>
    <w:p w14:paraId="76022BE4" w14:textId="73E72DAB" w:rsidR="002E7865" w:rsidRDefault="002E7865" w:rsidP="002E7865">
      <w:pPr>
        <w:rPr>
          <w:lang w:val="uk-UA"/>
        </w:rPr>
      </w:pPr>
      <w:r>
        <w:rPr>
          <w:lang w:val="uk-UA"/>
        </w:rPr>
        <w:t>Для розуміння того, як корелюють незалежні змінні між собою, виводиться кореляційна матриця (рис. 3.24)</w:t>
      </w:r>
    </w:p>
    <w:p w14:paraId="709D395A" w14:textId="77777777" w:rsidR="002E7865" w:rsidRDefault="002E7865" w:rsidP="002E7865">
      <w:pPr>
        <w:rPr>
          <w:lang w:val="uk-UA"/>
        </w:rPr>
      </w:pPr>
    </w:p>
    <w:p w14:paraId="215386FF" w14:textId="2D9398D0" w:rsidR="00D905EC" w:rsidRDefault="00D905EC" w:rsidP="0061220A">
      <w:pPr>
        <w:ind w:firstLine="0"/>
        <w:jc w:val="center"/>
        <w:rPr>
          <w:lang w:val="uk-UA"/>
        </w:rPr>
      </w:pPr>
      <w:r>
        <w:rPr>
          <w:noProof/>
          <w:lang w:val="en-US"/>
        </w:rPr>
        <w:lastRenderedPageBreak/>
        <w:drawing>
          <wp:inline distT="0" distB="0" distL="0" distR="0" wp14:anchorId="5E5753EE" wp14:editId="64F1080B">
            <wp:extent cx="5432400" cy="3086360"/>
            <wp:effectExtent l="0" t="0" r="3175" b="1905"/>
            <wp:docPr id="15195602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60293" name="Picture 1519560293"/>
                    <pic:cNvPicPr/>
                  </pic:nvPicPr>
                  <pic:blipFill rotWithShape="1">
                    <a:blip r:embed="rId50" cstate="print">
                      <a:extLst>
                        <a:ext uri="{28A0092B-C50C-407E-A947-70E740481C1C}">
                          <a14:useLocalDpi xmlns:a14="http://schemas.microsoft.com/office/drawing/2010/main" val="0"/>
                        </a:ext>
                      </a:extLst>
                    </a:blip>
                    <a:srcRect t="11174" r="2279"/>
                    <a:stretch/>
                  </pic:blipFill>
                  <pic:spPr bwMode="auto">
                    <a:xfrm>
                      <a:off x="0" y="0"/>
                      <a:ext cx="5432400" cy="3086360"/>
                    </a:xfrm>
                    <a:prstGeom prst="rect">
                      <a:avLst/>
                    </a:prstGeom>
                    <a:ln>
                      <a:noFill/>
                    </a:ln>
                    <a:extLst>
                      <a:ext uri="{53640926-AAD7-44D8-BBD7-CCE9431645EC}">
                        <a14:shadowObscured xmlns:a14="http://schemas.microsoft.com/office/drawing/2010/main"/>
                      </a:ext>
                    </a:extLst>
                  </pic:spPr>
                </pic:pic>
              </a:graphicData>
            </a:graphic>
          </wp:inline>
        </w:drawing>
      </w:r>
    </w:p>
    <w:p w14:paraId="3838257C" w14:textId="39D50973" w:rsidR="00252157" w:rsidRDefault="00252157" w:rsidP="0061220A">
      <w:pPr>
        <w:ind w:firstLine="0"/>
        <w:jc w:val="center"/>
        <w:rPr>
          <w:lang w:val="uk-UA"/>
        </w:rPr>
      </w:pPr>
      <w:r>
        <w:rPr>
          <w:lang w:val="uk-UA"/>
        </w:rPr>
        <w:t>Рисунок 3.2</w:t>
      </w:r>
      <w:r w:rsidR="00CB7932">
        <w:rPr>
          <w:lang w:val="uk-UA"/>
        </w:rPr>
        <w:t>4</w:t>
      </w:r>
      <w:r>
        <w:rPr>
          <w:lang w:val="uk-UA"/>
        </w:rPr>
        <w:t xml:space="preserve"> – Відображення кореляційної матриці</w:t>
      </w:r>
    </w:p>
    <w:p w14:paraId="4DE3FD2F" w14:textId="77777777" w:rsidR="00252157" w:rsidRDefault="00252157" w:rsidP="00252157">
      <w:pPr>
        <w:rPr>
          <w:lang w:val="uk-UA"/>
        </w:rPr>
      </w:pPr>
    </w:p>
    <w:p w14:paraId="2553B5EB" w14:textId="610FFF07" w:rsidR="00252157" w:rsidRDefault="00252157" w:rsidP="00252157">
      <w:pPr>
        <w:rPr>
          <w:lang w:val="uk-UA"/>
        </w:rPr>
      </w:pPr>
      <w:r>
        <w:rPr>
          <w:lang w:val="uk-UA"/>
        </w:rPr>
        <w:t xml:space="preserve">Приклади побудови інших </w:t>
      </w:r>
      <w:r>
        <w:rPr>
          <w:lang w:val="en-US"/>
        </w:rPr>
        <w:t>SHAP</w:t>
      </w:r>
      <w:r w:rsidRPr="00252157">
        <w:rPr>
          <w:lang w:val="ru-RU"/>
        </w:rPr>
        <w:t xml:space="preserve"> </w:t>
      </w:r>
      <w:r>
        <w:rPr>
          <w:lang w:val="uk-UA"/>
        </w:rPr>
        <w:t xml:space="preserve">графіків показано на </w:t>
      </w:r>
      <w:r w:rsidR="00D213C4">
        <w:rPr>
          <w:lang w:val="uk-UA"/>
        </w:rPr>
        <w:t>рис. </w:t>
      </w:r>
      <w:r>
        <w:rPr>
          <w:lang w:val="uk-UA"/>
        </w:rPr>
        <w:t>3.2</w:t>
      </w:r>
      <w:r w:rsidR="00D213C4">
        <w:rPr>
          <w:lang w:val="uk-UA"/>
        </w:rPr>
        <w:t>5</w:t>
      </w:r>
      <w:r>
        <w:rPr>
          <w:lang w:val="uk-UA"/>
        </w:rPr>
        <w:t xml:space="preserve"> та </w:t>
      </w:r>
      <w:r w:rsidR="00DA4A45">
        <w:rPr>
          <w:lang w:val="uk-UA"/>
        </w:rPr>
        <w:t>рис.</w:t>
      </w:r>
      <w:r w:rsidR="00865874">
        <w:rPr>
          <w:lang w:val="uk-UA"/>
        </w:rPr>
        <w:t> </w:t>
      </w:r>
      <w:r>
        <w:rPr>
          <w:lang w:val="uk-UA"/>
        </w:rPr>
        <w:t>3.2</w:t>
      </w:r>
      <w:r w:rsidR="00D213C4">
        <w:rPr>
          <w:lang w:val="uk-UA"/>
        </w:rPr>
        <w:t>6</w:t>
      </w:r>
      <w:r>
        <w:rPr>
          <w:lang w:val="uk-UA"/>
        </w:rPr>
        <w:t xml:space="preserve"> (для 20 пацієнту).</w:t>
      </w:r>
    </w:p>
    <w:p w14:paraId="3B6F440A" w14:textId="411CC1CD" w:rsidR="00D213C4" w:rsidRDefault="00B75DC3" w:rsidP="00252157">
      <w:pPr>
        <w:rPr>
          <w:lang w:val="uk-UA"/>
        </w:rPr>
      </w:pPr>
      <w:r>
        <w:rPr>
          <w:lang w:val="uk-UA"/>
        </w:rPr>
        <w:t xml:space="preserve">Варто зауважити, що побудований графік </w:t>
      </w:r>
      <w:r>
        <w:rPr>
          <w:lang w:val="en-US"/>
        </w:rPr>
        <w:t>Summary</w:t>
      </w:r>
      <w:r w:rsidRPr="00B75DC3">
        <w:rPr>
          <w:lang w:val="ru-RU"/>
        </w:rPr>
        <w:t xml:space="preserve"> </w:t>
      </w:r>
      <w:r>
        <w:rPr>
          <w:lang w:val="en-US"/>
        </w:rPr>
        <w:t>Plot</w:t>
      </w:r>
      <w:r>
        <w:rPr>
          <w:lang w:val="uk-UA"/>
        </w:rPr>
        <w:t>, що відображено на рис. 3.25 побудовано на основі всієї тренувальної вибірки даних.</w:t>
      </w:r>
    </w:p>
    <w:p w14:paraId="40660700" w14:textId="77777777" w:rsidR="00B75DC3" w:rsidRDefault="00B75DC3" w:rsidP="00252157">
      <w:pPr>
        <w:rPr>
          <w:lang w:val="uk-UA"/>
        </w:rPr>
      </w:pPr>
    </w:p>
    <w:p w14:paraId="4242F4AE" w14:textId="578F5010" w:rsidR="00252157" w:rsidRDefault="00252157" w:rsidP="0061220A">
      <w:pPr>
        <w:ind w:firstLine="0"/>
        <w:jc w:val="center"/>
        <w:rPr>
          <w:lang w:val="en-US"/>
        </w:rPr>
      </w:pPr>
      <w:r>
        <w:rPr>
          <w:noProof/>
          <w:lang w:val="en-US"/>
        </w:rPr>
        <w:drawing>
          <wp:inline distT="0" distB="0" distL="0" distR="0" wp14:anchorId="2FFF6708" wp14:editId="263DEC49">
            <wp:extent cx="5432400" cy="2621197"/>
            <wp:effectExtent l="0" t="0" r="3810" b="0"/>
            <wp:docPr id="13143069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06998" name="Picture 131430699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32400" cy="2621197"/>
                    </a:xfrm>
                    <a:prstGeom prst="rect">
                      <a:avLst/>
                    </a:prstGeom>
                  </pic:spPr>
                </pic:pic>
              </a:graphicData>
            </a:graphic>
          </wp:inline>
        </w:drawing>
      </w:r>
    </w:p>
    <w:p w14:paraId="73087C7A" w14:textId="0AA8F935" w:rsidR="00252157" w:rsidRDefault="00252157" w:rsidP="0061220A">
      <w:pPr>
        <w:ind w:firstLine="0"/>
        <w:jc w:val="center"/>
        <w:rPr>
          <w:lang w:val="uk-UA"/>
        </w:rPr>
      </w:pPr>
      <w:r>
        <w:rPr>
          <w:lang w:val="uk-UA"/>
        </w:rPr>
        <w:t>Рисунок 3.2</w:t>
      </w:r>
      <w:r w:rsidR="00D213C4">
        <w:rPr>
          <w:lang w:val="uk-UA"/>
        </w:rPr>
        <w:t>5</w:t>
      </w:r>
      <w:r>
        <w:rPr>
          <w:lang w:val="uk-UA"/>
        </w:rPr>
        <w:t xml:space="preserve"> – </w:t>
      </w:r>
      <w:r>
        <w:rPr>
          <w:lang w:val="en-US"/>
        </w:rPr>
        <w:t>Summary SHAP plot</w:t>
      </w:r>
    </w:p>
    <w:p w14:paraId="757C44F2" w14:textId="6441441C" w:rsidR="00B75DC3" w:rsidRDefault="00B75DC3" w:rsidP="00B75DC3">
      <w:pPr>
        <w:rPr>
          <w:lang w:val="uk-UA"/>
        </w:rPr>
      </w:pPr>
    </w:p>
    <w:p w14:paraId="1F80CAD3" w14:textId="1FD579D8" w:rsidR="00B75DC3" w:rsidRDefault="00B75DC3" w:rsidP="00B75DC3">
      <w:pPr>
        <w:rPr>
          <w:lang w:val="uk-UA"/>
        </w:rPr>
      </w:pPr>
      <w:r>
        <w:rPr>
          <w:lang w:val="uk-UA"/>
        </w:rPr>
        <w:t xml:space="preserve">У той же час, для побудови графіку </w:t>
      </w:r>
      <w:r>
        <w:rPr>
          <w:lang w:val="en-US"/>
        </w:rPr>
        <w:t>Waterfall</w:t>
      </w:r>
      <w:r w:rsidRPr="00D12F4E">
        <w:rPr>
          <w:lang w:val="en-US"/>
        </w:rPr>
        <w:t xml:space="preserve"> </w:t>
      </w:r>
      <w:r>
        <w:rPr>
          <w:lang w:val="en-US"/>
        </w:rPr>
        <w:t>Plot</w:t>
      </w:r>
      <w:r w:rsidR="001A4401">
        <w:rPr>
          <w:lang w:val="uk-UA"/>
        </w:rPr>
        <w:t xml:space="preserve"> </w:t>
      </w:r>
      <w:r>
        <w:rPr>
          <w:lang w:val="uk-UA"/>
        </w:rPr>
        <w:t xml:space="preserve">необхідно обрати відповідного пацієнта з таблиці </w:t>
      </w:r>
      <w:r w:rsidR="001A4401">
        <w:rPr>
          <w:lang w:val="uk-UA"/>
        </w:rPr>
        <w:t>даних (див. рис.</w:t>
      </w:r>
      <w:r w:rsidR="004E7446">
        <w:rPr>
          <w:lang w:val="uk-UA"/>
        </w:rPr>
        <w:t> </w:t>
      </w:r>
      <w:r w:rsidR="001A4401">
        <w:rPr>
          <w:lang w:val="uk-UA"/>
        </w:rPr>
        <w:t>3.26).</w:t>
      </w:r>
    </w:p>
    <w:p w14:paraId="486FB7F5" w14:textId="77777777" w:rsidR="001A4401" w:rsidRPr="00B75DC3" w:rsidRDefault="001A4401" w:rsidP="00B75DC3">
      <w:pPr>
        <w:rPr>
          <w:lang w:val="uk-UA"/>
        </w:rPr>
      </w:pPr>
    </w:p>
    <w:p w14:paraId="2CFA3156" w14:textId="7936C9DD" w:rsidR="00252157" w:rsidRDefault="00252157" w:rsidP="0061220A">
      <w:pPr>
        <w:ind w:firstLine="0"/>
        <w:jc w:val="center"/>
        <w:rPr>
          <w:lang w:val="en-US"/>
        </w:rPr>
      </w:pPr>
      <w:r>
        <w:rPr>
          <w:noProof/>
          <w:lang w:val="en-US"/>
        </w:rPr>
        <w:lastRenderedPageBreak/>
        <w:drawing>
          <wp:inline distT="0" distB="0" distL="0" distR="0" wp14:anchorId="45EB21EA" wp14:editId="2D300509">
            <wp:extent cx="5427143" cy="2928830"/>
            <wp:effectExtent l="0" t="0" r="0" b="5080"/>
            <wp:docPr id="164561310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13105" name="Picture 164561310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69074" cy="2951459"/>
                    </a:xfrm>
                    <a:prstGeom prst="rect">
                      <a:avLst/>
                    </a:prstGeom>
                  </pic:spPr>
                </pic:pic>
              </a:graphicData>
            </a:graphic>
          </wp:inline>
        </w:drawing>
      </w:r>
    </w:p>
    <w:p w14:paraId="765628D3" w14:textId="67784CFE" w:rsidR="00252157" w:rsidRPr="00252157" w:rsidRDefault="00252157" w:rsidP="0061220A">
      <w:pPr>
        <w:ind w:firstLine="0"/>
        <w:jc w:val="center"/>
        <w:rPr>
          <w:lang w:val="en-US"/>
        </w:rPr>
      </w:pPr>
      <w:r>
        <w:rPr>
          <w:lang w:val="uk-UA"/>
        </w:rPr>
        <w:t>Рисунок 3.2</w:t>
      </w:r>
      <w:r w:rsidR="00D213C4">
        <w:rPr>
          <w:lang w:val="uk-UA"/>
        </w:rPr>
        <w:t>6</w:t>
      </w:r>
      <w:r>
        <w:rPr>
          <w:lang w:val="uk-UA"/>
        </w:rPr>
        <w:t xml:space="preserve"> – </w:t>
      </w:r>
      <w:r>
        <w:rPr>
          <w:lang w:val="en-US"/>
        </w:rPr>
        <w:t>Waterfall SHAP plot</w:t>
      </w:r>
    </w:p>
    <w:p w14:paraId="152E7025" w14:textId="77777777" w:rsidR="00252157" w:rsidRPr="00252157" w:rsidRDefault="00252157" w:rsidP="00906F67">
      <w:pPr>
        <w:rPr>
          <w:lang w:val="en-US"/>
        </w:rPr>
      </w:pPr>
    </w:p>
    <w:p w14:paraId="5EB1CA40" w14:textId="3DB7A495" w:rsidR="00252157" w:rsidRDefault="00252157" w:rsidP="00D905EC">
      <w:pPr>
        <w:rPr>
          <w:lang w:val="uk-UA"/>
        </w:rPr>
      </w:pPr>
      <w:r>
        <w:rPr>
          <w:lang w:val="uk-UA"/>
        </w:rPr>
        <w:t>При роботи функції «</w:t>
      </w:r>
      <w:r>
        <w:rPr>
          <w:lang w:val="en-US"/>
        </w:rPr>
        <w:t>Enter</w:t>
      </w:r>
      <w:r w:rsidRPr="00465B29">
        <w:rPr>
          <w:lang w:val="en-US"/>
        </w:rPr>
        <w:t xml:space="preserve"> </w:t>
      </w:r>
      <w:r>
        <w:rPr>
          <w:lang w:val="en-US"/>
        </w:rPr>
        <w:t>Your</w:t>
      </w:r>
      <w:r w:rsidRPr="00465B29">
        <w:rPr>
          <w:lang w:val="en-US"/>
        </w:rPr>
        <w:t xml:space="preserve"> </w:t>
      </w:r>
      <w:r>
        <w:rPr>
          <w:lang w:val="en-US"/>
        </w:rPr>
        <w:t>Input</w:t>
      </w:r>
      <w:r>
        <w:rPr>
          <w:lang w:val="uk-UA"/>
        </w:rPr>
        <w:t xml:space="preserve">» відповідно враховуються введенні параметри та прогнозується стан пацієнту, результат якого буде або позитивним (стресовий стан) або негативним (нестресовий стан). Приклади показані на </w:t>
      </w:r>
      <w:r w:rsidR="001A4401">
        <w:rPr>
          <w:lang w:val="uk-UA"/>
        </w:rPr>
        <w:t>рис. </w:t>
      </w:r>
      <w:r>
        <w:rPr>
          <w:lang w:val="uk-UA"/>
        </w:rPr>
        <w:t>3.2</w:t>
      </w:r>
      <w:r w:rsidR="001A4401">
        <w:rPr>
          <w:lang w:val="uk-UA"/>
        </w:rPr>
        <w:t>7</w:t>
      </w:r>
      <w:r>
        <w:rPr>
          <w:lang w:val="uk-UA"/>
        </w:rPr>
        <w:t xml:space="preserve"> та </w:t>
      </w:r>
      <w:r w:rsidR="00DA4A45">
        <w:rPr>
          <w:lang w:val="uk-UA"/>
        </w:rPr>
        <w:t>рис.</w:t>
      </w:r>
      <w:r w:rsidR="00865874">
        <w:rPr>
          <w:lang w:val="uk-UA"/>
        </w:rPr>
        <w:t> </w:t>
      </w:r>
      <w:r>
        <w:rPr>
          <w:lang w:val="uk-UA"/>
        </w:rPr>
        <w:t>3.</w:t>
      </w:r>
      <w:r w:rsidR="001A4401">
        <w:rPr>
          <w:lang w:val="uk-UA"/>
        </w:rPr>
        <w:t>28</w:t>
      </w:r>
      <w:r>
        <w:rPr>
          <w:lang w:val="uk-UA"/>
        </w:rPr>
        <w:t>.</w:t>
      </w:r>
    </w:p>
    <w:p w14:paraId="35B4FA26" w14:textId="39836BB4" w:rsidR="002D79FF" w:rsidRPr="00155190" w:rsidRDefault="002D79FF" w:rsidP="002D79FF">
      <w:pPr>
        <w:rPr>
          <w:lang w:val="ru-RU"/>
        </w:rPr>
      </w:pPr>
      <w:r>
        <w:rPr>
          <w:lang w:val="uk-UA"/>
        </w:rPr>
        <w:t xml:space="preserve">На рис. 3.27 зроблено прогнозування класу </w:t>
      </w:r>
      <w:r w:rsidR="00A34939">
        <w:rPr>
          <w:lang w:val="uk-UA"/>
        </w:rPr>
        <w:t>«</w:t>
      </w:r>
      <w:r w:rsidR="00A34939">
        <w:rPr>
          <w:lang w:val="en-US"/>
        </w:rPr>
        <w:t>Multiplicity</w:t>
      </w:r>
      <w:r w:rsidR="00A34939" w:rsidRPr="00A34939">
        <w:rPr>
          <w:lang w:val="ru-RU"/>
        </w:rPr>
        <w:t>_</w:t>
      </w:r>
      <w:r w:rsidR="00A34939">
        <w:rPr>
          <w:lang w:val="en-US"/>
        </w:rPr>
        <w:t>class</w:t>
      </w:r>
      <w:r w:rsidR="00A34939">
        <w:rPr>
          <w:lang w:val="uk-UA"/>
        </w:rPr>
        <w:t xml:space="preserve">» </w:t>
      </w:r>
      <w:r w:rsidR="00E07501">
        <w:rPr>
          <w:lang w:val="uk-UA"/>
        </w:rPr>
        <w:t>для когнітивного набору даних.</w:t>
      </w:r>
    </w:p>
    <w:p w14:paraId="74DAD36A" w14:textId="77777777" w:rsidR="00D84B7F" w:rsidRPr="00155190" w:rsidRDefault="00D84B7F" w:rsidP="002D79FF">
      <w:pPr>
        <w:rPr>
          <w:lang w:val="ru-RU"/>
        </w:rPr>
      </w:pPr>
    </w:p>
    <w:p w14:paraId="6269ACAF" w14:textId="77777777" w:rsidR="00D35700" w:rsidRDefault="00D35700" w:rsidP="0061220A">
      <w:pPr>
        <w:ind w:firstLine="0"/>
        <w:jc w:val="center"/>
        <w:rPr>
          <w:lang w:val="uk-UA"/>
        </w:rPr>
      </w:pPr>
      <w:r>
        <w:rPr>
          <w:noProof/>
          <w:lang w:val="uk-UA"/>
        </w:rPr>
        <w:drawing>
          <wp:inline distT="0" distB="0" distL="0" distR="0" wp14:anchorId="00FF8D61" wp14:editId="71C198F5">
            <wp:extent cx="5432400" cy="2762224"/>
            <wp:effectExtent l="0" t="0" r="3810" b="0"/>
            <wp:docPr id="8298464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46479" name="Picture 829846479"/>
                    <pic:cNvPicPr/>
                  </pic:nvPicPr>
                  <pic:blipFill rotWithShape="1">
                    <a:blip r:embed="rId53" cstate="print">
                      <a:extLst>
                        <a:ext uri="{28A0092B-C50C-407E-A947-70E740481C1C}">
                          <a14:useLocalDpi xmlns:a14="http://schemas.microsoft.com/office/drawing/2010/main" val="0"/>
                        </a:ext>
                      </a:extLst>
                    </a:blip>
                    <a:srcRect t="11716"/>
                    <a:stretch/>
                  </pic:blipFill>
                  <pic:spPr bwMode="auto">
                    <a:xfrm>
                      <a:off x="0" y="0"/>
                      <a:ext cx="5432400" cy="2762224"/>
                    </a:xfrm>
                    <a:prstGeom prst="rect">
                      <a:avLst/>
                    </a:prstGeom>
                    <a:ln>
                      <a:noFill/>
                    </a:ln>
                    <a:extLst>
                      <a:ext uri="{53640926-AAD7-44D8-BBD7-CCE9431645EC}">
                        <a14:shadowObscured xmlns:a14="http://schemas.microsoft.com/office/drawing/2010/main"/>
                      </a:ext>
                    </a:extLst>
                  </pic:spPr>
                </pic:pic>
              </a:graphicData>
            </a:graphic>
          </wp:inline>
        </w:drawing>
      </w:r>
    </w:p>
    <w:p w14:paraId="268DB370" w14:textId="5FE4BBAD" w:rsidR="00D35700" w:rsidRDefault="00D35700" w:rsidP="0061220A">
      <w:pPr>
        <w:ind w:firstLine="0"/>
        <w:jc w:val="center"/>
        <w:rPr>
          <w:lang w:val="uk-UA"/>
        </w:rPr>
      </w:pPr>
      <w:r>
        <w:rPr>
          <w:lang w:val="uk-UA"/>
        </w:rPr>
        <w:t>Рисунок 3.2</w:t>
      </w:r>
      <w:r w:rsidR="00E07501">
        <w:rPr>
          <w:lang w:val="uk-UA"/>
        </w:rPr>
        <w:t>7</w:t>
      </w:r>
      <w:r>
        <w:rPr>
          <w:lang w:val="uk-UA"/>
        </w:rPr>
        <w:t xml:space="preserve"> – Передбачення стану пацієнта згідно з введеними параметрами (нестресовий стан)</w:t>
      </w:r>
    </w:p>
    <w:p w14:paraId="57D6139C" w14:textId="77777777" w:rsidR="001A4401" w:rsidRDefault="001A4401" w:rsidP="001A4401">
      <w:pPr>
        <w:rPr>
          <w:lang w:val="uk-UA"/>
        </w:rPr>
      </w:pPr>
    </w:p>
    <w:p w14:paraId="26B52F79" w14:textId="36A41DBA" w:rsidR="00E07501" w:rsidRDefault="00E07501" w:rsidP="001A4401">
      <w:pPr>
        <w:rPr>
          <w:lang w:val="uk-UA"/>
        </w:rPr>
      </w:pPr>
      <w:r>
        <w:rPr>
          <w:lang w:val="uk-UA"/>
        </w:rPr>
        <w:lastRenderedPageBreak/>
        <w:t>На рис.</w:t>
      </w:r>
      <w:r w:rsidR="004E7446">
        <w:rPr>
          <w:lang w:val="uk-UA"/>
        </w:rPr>
        <w:t> </w:t>
      </w:r>
      <w:r>
        <w:rPr>
          <w:lang w:val="uk-UA"/>
        </w:rPr>
        <w:t xml:space="preserve">3.28 зроблено передбачення стресового класу </w:t>
      </w:r>
      <w:r w:rsidR="00FB191D">
        <w:rPr>
          <w:lang w:val="uk-UA"/>
        </w:rPr>
        <w:t>«</w:t>
      </w:r>
      <w:r w:rsidR="00FB191D">
        <w:rPr>
          <w:lang w:val="en-US"/>
        </w:rPr>
        <w:t>Multiplicity</w:t>
      </w:r>
      <w:r w:rsidR="00FB191D" w:rsidRPr="00A34939">
        <w:rPr>
          <w:lang w:val="ru-RU"/>
        </w:rPr>
        <w:t>_</w:t>
      </w:r>
      <w:r w:rsidR="00FB191D">
        <w:rPr>
          <w:lang w:val="en-US"/>
        </w:rPr>
        <w:t>class</w:t>
      </w:r>
      <w:r w:rsidR="00FB191D">
        <w:rPr>
          <w:lang w:val="uk-UA"/>
        </w:rPr>
        <w:t>» для психофізичного набору даних.</w:t>
      </w:r>
    </w:p>
    <w:p w14:paraId="222F7A91" w14:textId="77777777" w:rsidR="00FB191D" w:rsidRDefault="00FB191D" w:rsidP="001A4401">
      <w:pPr>
        <w:rPr>
          <w:lang w:val="uk-UA"/>
        </w:rPr>
      </w:pPr>
    </w:p>
    <w:p w14:paraId="2FA6CDC0" w14:textId="15831FDA" w:rsidR="00252157" w:rsidRDefault="00D35700" w:rsidP="0061220A">
      <w:pPr>
        <w:ind w:firstLine="0"/>
        <w:jc w:val="center"/>
        <w:rPr>
          <w:lang w:val="uk-UA"/>
        </w:rPr>
      </w:pPr>
      <w:r>
        <w:rPr>
          <w:noProof/>
          <w:lang w:val="uk-UA"/>
        </w:rPr>
        <w:drawing>
          <wp:inline distT="0" distB="0" distL="0" distR="0" wp14:anchorId="1BFA6F81" wp14:editId="25CAD7B2">
            <wp:extent cx="5432400" cy="3205450"/>
            <wp:effectExtent l="0" t="0" r="3810" b="0"/>
            <wp:docPr id="19680067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06707" name="Picture 196800670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32400" cy="3205450"/>
                    </a:xfrm>
                    <a:prstGeom prst="rect">
                      <a:avLst/>
                    </a:prstGeom>
                  </pic:spPr>
                </pic:pic>
              </a:graphicData>
            </a:graphic>
          </wp:inline>
        </w:drawing>
      </w:r>
    </w:p>
    <w:p w14:paraId="6F53A37F" w14:textId="667700BC" w:rsidR="00D35700" w:rsidRDefault="00D35700" w:rsidP="0061220A">
      <w:pPr>
        <w:ind w:firstLine="0"/>
        <w:jc w:val="center"/>
        <w:rPr>
          <w:lang w:val="uk-UA"/>
        </w:rPr>
      </w:pPr>
      <w:r>
        <w:rPr>
          <w:lang w:val="uk-UA"/>
        </w:rPr>
        <w:t>Рисунок 3.</w:t>
      </w:r>
      <w:r w:rsidR="00E07501">
        <w:rPr>
          <w:lang w:val="uk-UA"/>
        </w:rPr>
        <w:t>28</w:t>
      </w:r>
      <w:r>
        <w:rPr>
          <w:lang w:val="uk-UA"/>
        </w:rPr>
        <w:t xml:space="preserve"> – Передбачення стану пацієнта згідно з введеними параметрами (стресовий стан)</w:t>
      </w:r>
    </w:p>
    <w:p w14:paraId="20AB8951" w14:textId="77777777" w:rsidR="000A4CEB" w:rsidRDefault="000A4CEB" w:rsidP="000A4CEB">
      <w:pPr>
        <w:rPr>
          <w:lang w:val="uk-UA"/>
        </w:rPr>
      </w:pPr>
    </w:p>
    <w:p w14:paraId="17A69C7C" w14:textId="21E4FF10" w:rsidR="00D35700" w:rsidRDefault="00D35700" w:rsidP="00D35700">
      <w:pPr>
        <w:rPr>
          <w:lang w:val="uk-UA"/>
        </w:rPr>
      </w:pPr>
      <w:r>
        <w:rPr>
          <w:lang w:val="uk-UA"/>
        </w:rPr>
        <w:t xml:space="preserve">Для відображення таблиці порівняння моделей було використано цільову змінну </w:t>
      </w:r>
      <w:r>
        <w:rPr>
          <w:lang w:val="en-US"/>
        </w:rPr>
        <w:t>stress</w:t>
      </w:r>
      <w:r w:rsidRPr="00D35700">
        <w:rPr>
          <w:lang w:val="uk-UA"/>
        </w:rPr>
        <w:t>_</w:t>
      </w:r>
      <w:r>
        <w:rPr>
          <w:lang w:val="en-US"/>
        </w:rPr>
        <w:t>class</w:t>
      </w:r>
      <w:r w:rsidRPr="00D35700">
        <w:rPr>
          <w:lang w:val="uk-UA"/>
        </w:rPr>
        <w:t xml:space="preserve"> та </w:t>
      </w:r>
      <w:r>
        <w:rPr>
          <w:lang w:val="uk-UA"/>
        </w:rPr>
        <w:t xml:space="preserve">психофізичний набір даних. Результат показано на </w:t>
      </w:r>
      <w:r w:rsidR="00007679">
        <w:rPr>
          <w:lang w:val="uk-UA"/>
        </w:rPr>
        <w:t>рис. </w:t>
      </w:r>
      <w:r>
        <w:rPr>
          <w:lang w:val="uk-UA"/>
        </w:rPr>
        <w:t>3.</w:t>
      </w:r>
      <w:r w:rsidR="00007679">
        <w:rPr>
          <w:lang w:val="uk-UA"/>
        </w:rPr>
        <w:t>29</w:t>
      </w:r>
      <w:r>
        <w:rPr>
          <w:lang w:val="uk-UA"/>
        </w:rPr>
        <w:t>.</w:t>
      </w:r>
    </w:p>
    <w:p w14:paraId="2FABCA7B" w14:textId="77777777" w:rsidR="00007679" w:rsidRDefault="00007679" w:rsidP="00D35700">
      <w:pPr>
        <w:rPr>
          <w:lang w:val="uk-UA"/>
        </w:rPr>
      </w:pPr>
    </w:p>
    <w:p w14:paraId="63F233F5" w14:textId="31815B8D" w:rsidR="00D35700" w:rsidRDefault="00D35700" w:rsidP="0061220A">
      <w:pPr>
        <w:ind w:firstLine="0"/>
        <w:jc w:val="center"/>
        <w:rPr>
          <w:lang w:val="uk-UA"/>
        </w:rPr>
      </w:pPr>
      <w:r>
        <w:rPr>
          <w:noProof/>
          <w:lang w:val="uk-UA"/>
        </w:rPr>
        <w:drawing>
          <wp:inline distT="0" distB="0" distL="0" distR="0" wp14:anchorId="4AA1F53B" wp14:editId="3AA34CEC">
            <wp:extent cx="5432400" cy="2207237"/>
            <wp:effectExtent l="0" t="0" r="3810" b="3175"/>
            <wp:docPr id="66846056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60563" name="Picture 66846056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32400" cy="2207237"/>
                    </a:xfrm>
                    <a:prstGeom prst="rect">
                      <a:avLst/>
                    </a:prstGeom>
                  </pic:spPr>
                </pic:pic>
              </a:graphicData>
            </a:graphic>
          </wp:inline>
        </w:drawing>
      </w:r>
    </w:p>
    <w:p w14:paraId="10463845" w14:textId="77777777" w:rsidR="00007679" w:rsidRDefault="00D35700" w:rsidP="0061220A">
      <w:pPr>
        <w:ind w:firstLine="0"/>
        <w:jc w:val="center"/>
        <w:rPr>
          <w:lang w:val="uk-UA"/>
        </w:rPr>
      </w:pPr>
      <w:r>
        <w:rPr>
          <w:lang w:val="uk-UA"/>
        </w:rPr>
        <w:t>Рисунок 3.</w:t>
      </w:r>
      <w:r w:rsidR="00007679">
        <w:rPr>
          <w:lang w:val="uk-UA"/>
        </w:rPr>
        <w:t>29</w:t>
      </w:r>
      <w:r>
        <w:rPr>
          <w:lang w:val="uk-UA"/>
        </w:rPr>
        <w:t xml:space="preserve"> – Порівняльна таблиця результатів класифікації</w:t>
      </w:r>
    </w:p>
    <w:p w14:paraId="0A74B31F" w14:textId="77777777" w:rsidR="00B72EF7" w:rsidRDefault="00B72EF7" w:rsidP="00007679">
      <w:pPr>
        <w:rPr>
          <w:lang w:val="uk-UA"/>
        </w:rPr>
      </w:pPr>
    </w:p>
    <w:p w14:paraId="45A0FE4D" w14:textId="77777777" w:rsidR="00F100FB" w:rsidRDefault="00F100FB" w:rsidP="00007679">
      <w:pPr>
        <w:rPr>
          <w:lang w:val="uk-UA"/>
        </w:rPr>
      </w:pPr>
    </w:p>
    <w:p w14:paraId="5235D338" w14:textId="77777777" w:rsidR="00B72EF7" w:rsidRDefault="00D35700" w:rsidP="00007679">
      <w:pPr>
        <w:rPr>
          <w:lang w:val="uk-UA"/>
        </w:rPr>
      </w:pPr>
      <w:r>
        <w:rPr>
          <w:lang w:val="uk-UA"/>
        </w:rPr>
        <w:lastRenderedPageBreak/>
        <w:t>Як вже було зазначено вище, програма також дає можливість збереження результатів роботи алгоритму класифікації</w:t>
      </w:r>
      <w:r w:rsidR="00B72EF7">
        <w:rPr>
          <w:lang w:val="uk-UA"/>
        </w:rPr>
        <w:t xml:space="preserve">. </w:t>
      </w:r>
    </w:p>
    <w:p w14:paraId="762655DA" w14:textId="2A2DD220" w:rsidR="00D35700" w:rsidRDefault="00771742" w:rsidP="00007679">
      <w:pPr>
        <w:rPr>
          <w:lang w:val="uk-UA"/>
        </w:rPr>
      </w:pPr>
      <w:r>
        <w:rPr>
          <w:lang w:val="uk-UA"/>
        </w:rPr>
        <w:t>Окрім цього,</w:t>
      </w:r>
      <w:r w:rsidR="00D35700">
        <w:rPr>
          <w:lang w:val="uk-UA"/>
        </w:rPr>
        <w:t xml:space="preserve"> </w:t>
      </w:r>
      <w:r>
        <w:rPr>
          <w:lang w:val="uk-UA"/>
        </w:rPr>
        <w:t>існує можливість</w:t>
      </w:r>
      <w:r w:rsidR="00D35700">
        <w:rPr>
          <w:lang w:val="uk-UA"/>
        </w:rPr>
        <w:t xml:space="preserve"> збереження результатів передбачення для відповідного пацієнту.</w:t>
      </w:r>
    </w:p>
    <w:p w14:paraId="50250900" w14:textId="28FAFB2C" w:rsidR="009003F8" w:rsidRDefault="00D35700" w:rsidP="009003F8">
      <w:pPr>
        <w:rPr>
          <w:lang w:val="uk-UA"/>
        </w:rPr>
      </w:pPr>
      <w:r>
        <w:rPr>
          <w:lang w:val="uk-UA"/>
        </w:rPr>
        <w:t>Якщо у пам’яті програми немає жодного елементу, який хоче зберегти користувач, програма попередить його про це (</w:t>
      </w:r>
      <w:r w:rsidR="009003F8">
        <w:rPr>
          <w:lang w:val="uk-UA"/>
        </w:rPr>
        <w:t>рис.</w:t>
      </w:r>
      <w:r w:rsidR="00007679">
        <w:rPr>
          <w:lang w:val="uk-UA"/>
        </w:rPr>
        <w:t> </w:t>
      </w:r>
      <w:r>
        <w:rPr>
          <w:lang w:val="uk-UA"/>
        </w:rPr>
        <w:t>3.3</w:t>
      </w:r>
      <w:r w:rsidR="00007679">
        <w:rPr>
          <w:lang w:val="uk-UA"/>
        </w:rPr>
        <w:t>0</w:t>
      </w:r>
      <w:r>
        <w:rPr>
          <w:lang w:val="uk-UA"/>
        </w:rPr>
        <w:t>)</w:t>
      </w:r>
      <w:r w:rsidR="009003F8">
        <w:rPr>
          <w:lang w:val="uk-UA"/>
        </w:rPr>
        <w:t>.</w:t>
      </w:r>
    </w:p>
    <w:p w14:paraId="1D1ECA9A" w14:textId="77777777" w:rsidR="00007679" w:rsidRDefault="00007679" w:rsidP="009003F8">
      <w:pPr>
        <w:rPr>
          <w:lang w:val="uk-UA"/>
        </w:rPr>
      </w:pPr>
    </w:p>
    <w:p w14:paraId="6155CC10" w14:textId="2E0264D0" w:rsidR="009003F8" w:rsidRDefault="009003F8" w:rsidP="0061220A">
      <w:pPr>
        <w:ind w:firstLine="0"/>
        <w:jc w:val="center"/>
        <w:rPr>
          <w:lang w:val="uk-UA"/>
        </w:rPr>
      </w:pPr>
      <w:r>
        <w:rPr>
          <w:noProof/>
          <w:lang w:val="uk-UA"/>
        </w:rPr>
        <w:drawing>
          <wp:inline distT="0" distB="0" distL="0" distR="0" wp14:anchorId="2CE23ECE" wp14:editId="6A2C9A50">
            <wp:extent cx="1956234" cy="2540000"/>
            <wp:effectExtent l="0" t="0" r="0" b="0"/>
            <wp:docPr id="20792581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58166" name="Picture 207925816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85271" cy="2577703"/>
                    </a:xfrm>
                    <a:prstGeom prst="rect">
                      <a:avLst/>
                    </a:prstGeom>
                  </pic:spPr>
                </pic:pic>
              </a:graphicData>
            </a:graphic>
          </wp:inline>
        </w:drawing>
      </w:r>
    </w:p>
    <w:p w14:paraId="7646911A" w14:textId="390122E8" w:rsidR="009003F8" w:rsidRDefault="009003F8" w:rsidP="0061220A">
      <w:pPr>
        <w:ind w:firstLine="0"/>
        <w:jc w:val="center"/>
        <w:rPr>
          <w:lang w:val="uk-UA"/>
        </w:rPr>
      </w:pPr>
      <w:r>
        <w:rPr>
          <w:lang w:val="uk-UA"/>
        </w:rPr>
        <w:t>Рисунок 3.3</w:t>
      </w:r>
      <w:r w:rsidR="00007679">
        <w:rPr>
          <w:lang w:val="uk-UA"/>
        </w:rPr>
        <w:t>0</w:t>
      </w:r>
      <w:r>
        <w:rPr>
          <w:lang w:val="uk-UA"/>
        </w:rPr>
        <w:t xml:space="preserve"> – Попередження про неуспішність збереження</w:t>
      </w:r>
    </w:p>
    <w:p w14:paraId="00FFF0D4" w14:textId="77777777" w:rsidR="00F34C5A" w:rsidRDefault="00F34C5A" w:rsidP="002E7865">
      <w:pPr>
        <w:rPr>
          <w:lang w:val="uk-UA"/>
        </w:rPr>
      </w:pPr>
    </w:p>
    <w:p w14:paraId="4A4D0557" w14:textId="58AC592F" w:rsidR="009003F8" w:rsidRPr="00155190" w:rsidRDefault="009003F8" w:rsidP="009003F8">
      <w:pPr>
        <w:rPr>
          <w:lang w:val="ru-RU"/>
        </w:rPr>
      </w:pPr>
      <w:r>
        <w:rPr>
          <w:lang w:val="uk-UA"/>
        </w:rPr>
        <w:t>Якщо хоча б один елемент було створено при виконанні програми, то буде показано протилежне до попереднього повідомлення (рис.</w:t>
      </w:r>
      <w:r w:rsidR="00007679">
        <w:rPr>
          <w:lang w:val="uk-UA"/>
        </w:rPr>
        <w:t> </w:t>
      </w:r>
      <w:r>
        <w:rPr>
          <w:lang w:val="uk-UA"/>
        </w:rPr>
        <w:t>3.3</w:t>
      </w:r>
      <w:r w:rsidR="00007679">
        <w:rPr>
          <w:lang w:val="uk-UA"/>
        </w:rPr>
        <w:t>1</w:t>
      </w:r>
      <w:r>
        <w:rPr>
          <w:lang w:val="uk-UA"/>
        </w:rPr>
        <w:t>).</w:t>
      </w:r>
    </w:p>
    <w:p w14:paraId="28F97286" w14:textId="77777777" w:rsidR="00D84B7F" w:rsidRPr="00155190" w:rsidRDefault="00D84B7F" w:rsidP="009003F8">
      <w:pPr>
        <w:rPr>
          <w:lang w:val="ru-RU"/>
        </w:rPr>
      </w:pPr>
    </w:p>
    <w:p w14:paraId="69B275AB" w14:textId="38FF05C1" w:rsidR="009003F8" w:rsidRDefault="009003F8" w:rsidP="0061220A">
      <w:pPr>
        <w:ind w:firstLine="0"/>
        <w:jc w:val="center"/>
        <w:rPr>
          <w:lang w:val="uk-UA"/>
        </w:rPr>
      </w:pPr>
      <w:r>
        <w:rPr>
          <w:noProof/>
          <w:lang w:val="uk-UA"/>
        </w:rPr>
        <w:drawing>
          <wp:inline distT="0" distB="0" distL="0" distR="0" wp14:anchorId="2A8C7D07" wp14:editId="0614E1F1">
            <wp:extent cx="1894123" cy="2425700"/>
            <wp:effectExtent l="0" t="0" r="0" b="0"/>
            <wp:docPr id="154794638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46386" name="Picture 154794638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16905" cy="2454875"/>
                    </a:xfrm>
                    <a:prstGeom prst="rect">
                      <a:avLst/>
                    </a:prstGeom>
                  </pic:spPr>
                </pic:pic>
              </a:graphicData>
            </a:graphic>
          </wp:inline>
        </w:drawing>
      </w:r>
    </w:p>
    <w:p w14:paraId="22A8AEB4" w14:textId="0D6C742B" w:rsidR="009003F8" w:rsidRDefault="009003F8" w:rsidP="0061220A">
      <w:pPr>
        <w:ind w:firstLine="0"/>
        <w:jc w:val="center"/>
        <w:rPr>
          <w:lang w:val="uk-UA"/>
        </w:rPr>
      </w:pPr>
      <w:r>
        <w:rPr>
          <w:lang w:val="uk-UA"/>
        </w:rPr>
        <w:t>Рисунок 3.3</w:t>
      </w:r>
      <w:r w:rsidR="00007679">
        <w:rPr>
          <w:lang w:val="uk-UA"/>
        </w:rPr>
        <w:t>1</w:t>
      </w:r>
      <w:r>
        <w:rPr>
          <w:lang w:val="uk-UA"/>
        </w:rPr>
        <w:t xml:space="preserve"> – Повідомлення про успішність збереження</w:t>
      </w:r>
    </w:p>
    <w:p w14:paraId="30B0D407" w14:textId="77777777" w:rsidR="002E7865" w:rsidRDefault="002E7865" w:rsidP="009003F8">
      <w:pPr>
        <w:jc w:val="center"/>
        <w:rPr>
          <w:lang w:val="uk-UA"/>
        </w:rPr>
      </w:pPr>
    </w:p>
    <w:p w14:paraId="5555E061" w14:textId="446755B9" w:rsidR="009003F8" w:rsidRDefault="009003F8" w:rsidP="009003F8">
      <w:pPr>
        <w:rPr>
          <w:lang w:val="uk-UA"/>
        </w:rPr>
      </w:pPr>
      <w:r>
        <w:rPr>
          <w:lang w:val="uk-UA"/>
        </w:rPr>
        <w:lastRenderedPageBreak/>
        <w:t xml:space="preserve">Результат відображення у </w:t>
      </w:r>
      <w:r>
        <w:rPr>
          <w:lang w:val="en-US"/>
        </w:rPr>
        <w:t>PDF</w:t>
      </w:r>
      <w:r w:rsidRPr="009003F8">
        <w:rPr>
          <w:lang w:val="ru-RU"/>
        </w:rPr>
        <w:t xml:space="preserve"> </w:t>
      </w:r>
      <w:r>
        <w:rPr>
          <w:lang w:val="uk-UA"/>
        </w:rPr>
        <w:t xml:space="preserve">форматі показано на </w:t>
      </w:r>
      <w:r w:rsidR="00007679">
        <w:rPr>
          <w:lang w:val="uk-UA"/>
        </w:rPr>
        <w:t>рис. </w:t>
      </w:r>
      <w:r>
        <w:rPr>
          <w:lang w:val="uk-UA"/>
        </w:rPr>
        <w:t>3.3</w:t>
      </w:r>
      <w:r w:rsidR="00007679">
        <w:rPr>
          <w:lang w:val="uk-UA"/>
        </w:rPr>
        <w:t>2</w:t>
      </w:r>
      <w:r>
        <w:rPr>
          <w:lang w:val="uk-UA"/>
        </w:rPr>
        <w:t>.</w:t>
      </w:r>
    </w:p>
    <w:p w14:paraId="736D31CC" w14:textId="77777777" w:rsidR="00007679" w:rsidRDefault="00007679" w:rsidP="009003F8">
      <w:pPr>
        <w:rPr>
          <w:lang w:val="uk-UA"/>
        </w:rPr>
      </w:pPr>
    </w:p>
    <w:p w14:paraId="2A10323E" w14:textId="046CDF7B" w:rsidR="009003F8" w:rsidRDefault="009003F8" w:rsidP="0061220A">
      <w:pPr>
        <w:ind w:firstLine="0"/>
        <w:jc w:val="center"/>
        <w:rPr>
          <w:lang w:val="uk-UA"/>
        </w:rPr>
      </w:pPr>
      <w:r>
        <w:rPr>
          <w:noProof/>
          <w:lang w:val="uk-UA"/>
        </w:rPr>
        <w:drawing>
          <wp:inline distT="0" distB="0" distL="0" distR="0" wp14:anchorId="5FC617AC" wp14:editId="3F5E1F97">
            <wp:extent cx="3211474" cy="3948057"/>
            <wp:effectExtent l="0" t="0" r="1905" b="1905"/>
            <wp:docPr id="11558508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50813" name="Picture 1155850813"/>
                    <pic:cNvPicPr/>
                  </pic:nvPicPr>
                  <pic:blipFill rotWithShape="1">
                    <a:blip r:embed="rId58" cstate="print">
                      <a:extLst>
                        <a:ext uri="{28A0092B-C50C-407E-A947-70E740481C1C}">
                          <a14:useLocalDpi xmlns:a14="http://schemas.microsoft.com/office/drawing/2010/main" val="0"/>
                        </a:ext>
                      </a:extLst>
                    </a:blip>
                    <a:srcRect b="6598"/>
                    <a:stretch/>
                  </pic:blipFill>
                  <pic:spPr bwMode="auto">
                    <a:xfrm>
                      <a:off x="0" y="0"/>
                      <a:ext cx="3227227" cy="3967424"/>
                    </a:xfrm>
                    <a:prstGeom prst="rect">
                      <a:avLst/>
                    </a:prstGeom>
                    <a:ln>
                      <a:noFill/>
                    </a:ln>
                    <a:extLst>
                      <a:ext uri="{53640926-AAD7-44D8-BBD7-CCE9431645EC}">
                        <a14:shadowObscured xmlns:a14="http://schemas.microsoft.com/office/drawing/2010/main"/>
                      </a:ext>
                    </a:extLst>
                  </pic:spPr>
                </pic:pic>
              </a:graphicData>
            </a:graphic>
          </wp:inline>
        </w:drawing>
      </w:r>
    </w:p>
    <w:p w14:paraId="1D2AAFB8" w14:textId="6F4A4BF8" w:rsidR="002E7865" w:rsidRDefault="009003F8" w:rsidP="0061220A">
      <w:pPr>
        <w:ind w:firstLine="0"/>
        <w:jc w:val="center"/>
        <w:rPr>
          <w:lang w:val="uk-UA"/>
        </w:rPr>
      </w:pPr>
      <w:r>
        <w:rPr>
          <w:lang w:val="uk-UA"/>
        </w:rPr>
        <w:t>Рисунок 3.3</w:t>
      </w:r>
      <w:r w:rsidR="00007679">
        <w:rPr>
          <w:lang w:val="uk-UA"/>
        </w:rPr>
        <w:t>2</w:t>
      </w:r>
      <w:r>
        <w:rPr>
          <w:lang w:val="uk-UA"/>
        </w:rPr>
        <w:t xml:space="preserve"> – Приклад збереження результатів у </w:t>
      </w:r>
      <w:r>
        <w:rPr>
          <w:lang w:val="en-US"/>
        </w:rPr>
        <w:t>PDF</w:t>
      </w:r>
      <w:r w:rsidRPr="009003F8">
        <w:rPr>
          <w:lang w:val="ru-RU"/>
        </w:rPr>
        <w:t xml:space="preserve"> </w:t>
      </w:r>
      <w:r>
        <w:rPr>
          <w:lang w:val="uk-UA"/>
        </w:rPr>
        <w:t>файл</w:t>
      </w:r>
    </w:p>
    <w:p w14:paraId="0A0E7BC8" w14:textId="77777777" w:rsidR="0012723E" w:rsidRDefault="0012723E" w:rsidP="002E7865">
      <w:pPr>
        <w:jc w:val="center"/>
        <w:rPr>
          <w:lang w:val="uk-UA"/>
        </w:rPr>
      </w:pPr>
    </w:p>
    <w:p w14:paraId="18A0DA54" w14:textId="511537C5" w:rsidR="009003F8" w:rsidRDefault="009003F8" w:rsidP="009003F8">
      <w:pPr>
        <w:rPr>
          <w:lang w:val="uk-UA"/>
        </w:rPr>
      </w:pPr>
      <w:r>
        <w:rPr>
          <w:lang w:val="uk-UA"/>
        </w:rPr>
        <w:t xml:space="preserve">Наступні результати показують можливість зробити прогнозування для відповідного пацієнту існуючої бази даних та записати результати у файл. Приклад відображення результатів в програмі показано на </w:t>
      </w:r>
      <w:r w:rsidR="00D84B7F">
        <w:rPr>
          <w:lang w:val="uk-UA"/>
        </w:rPr>
        <w:t>рис</w:t>
      </w:r>
      <w:r w:rsidR="004E7446">
        <w:rPr>
          <w:lang w:val="uk-UA"/>
        </w:rPr>
        <w:t>.</w:t>
      </w:r>
      <w:r w:rsidR="00D84B7F">
        <w:rPr>
          <w:lang w:val="uk-UA"/>
        </w:rPr>
        <w:t> </w:t>
      </w:r>
      <w:r>
        <w:rPr>
          <w:lang w:val="uk-UA"/>
        </w:rPr>
        <w:t>3.3</w:t>
      </w:r>
      <w:r w:rsidR="00007679">
        <w:rPr>
          <w:lang w:val="uk-UA"/>
        </w:rPr>
        <w:t>3</w:t>
      </w:r>
      <w:r>
        <w:rPr>
          <w:lang w:val="uk-UA"/>
        </w:rPr>
        <w:t xml:space="preserve">, а у файлі на </w:t>
      </w:r>
      <w:r w:rsidR="00D84B7F">
        <w:rPr>
          <w:lang w:val="uk-UA"/>
        </w:rPr>
        <w:t>рис. </w:t>
      </w:r>
      <w:r>
        <w:rPr>
          <w:lang w:val="uk-UA"/>
        </w:rPr>
        <w:t>3.3</w:t>
      </w:r>
      <w:r w:rsidR="00007679">
        <w:rPr>
          <w:lang w:val="uk-UA"/>
        </w:rPr>
        <w:t>4</w:t>
      </w:r>
      <w:r>
        <w:rPr>
          <w:lang w:val="uk-UA"/>
        </w:rPr>
        <w:t>.</w:t>
      </w:r>
    </w:p>
    <w:p w14:paraId="78C6DFCC" w14:textId="77777777" w:rsidR="00924473" w:rsidRDefault="00924473" w:rsidP="009003F8">
      <w:pPr>
        <w:rPr>
          <w:lang w:val="uk-UA"/>
        </w:rPr>
      </w:pPr>
    </w:p>
    <w:p w14:paraId="38D1A21F" w14:textId="3592847A" w:rsidR="0045059A" w:rsidRDefault="00465B29" w:rsidP="0061220A">
      <w:pPr>
        <w:ind w:firstLine="0"/>
        <w:jc w:val="center"/>
        <w:rPr>
          <w:lang w:val="en-US"/>
        </w:rPr>
      </w:pPr>
      <w:r>
        <w:rPr>
          <w:noProof/>
          <w:lang w:val="en-US"/>
        </w:rPr>
        <w:drawing>
          <wp:inline distT="0" distB="0" distL="0" distR="0" wp14:anchorId="50F11A81" wp14:editId="71CB4AAA">
            <wp:extent cx="3777098" cy="2661215"/>
            <wp:effectExtent l="0" t="0" r="0" b="6350"/>
            <wp:docPr id="730075438"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75438" name="Picture 2" descr="A screenshot of a graph&#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784619" cy="2666514"/>
                    </a:xfrm>
                    <a:prstGeom prst="rect">
                      <a:avLst/>
                    </a:prstGeom>
                  </pic:spPr>
                </pic:pic>
              </a:graphicData>
            </a:graphic>
          </wp:inline>
        </w:drawing>
      </w:r>
    </w:p>
    <w:p w14:paraId="217A4279" w14:textId="64902503" w:rsidR="00465B29" w:rsidRDefault="00465B29" w:rsidP="0061220A">
      <w:pPr>
        <w:ind w:firstLine="0"/>
        <w:jc w:val="center"/>
        <w:rPr>
          <w:lang w:val="uk-UA"/>
        </w:rPr>
      </w:pPr>
      <w:r>
        <w:rPr>
          <w:lang w:val="uk-UA"/>
        </w:rPr>
        <w:t>Рисунок 3.3</w:t>
      </w:r>
      <w:r w:rsidR="00007679">
        <w:rPr>
          <w:lang w:val="uk-UA"/>
        </w:rPr>
        <w:t>3</w:t>
      </w:r>
      <w:r>
        <w:rPr>
          <w:lang w:val="uk-UA"/>
        </w:rPr>
        <w:t xml:space="preserve"> – Передбачення стресового стану для певного пацієнту</w:t>
      </w:r>
    </w:p>
    <w:p w14:paraId="6EF3BACB" w14:textId="4C60D5D7" w:rsidR="00465B29" w:rsidRDefault="00465B29" w:rsidP="0061220A">
      <w:pPr>
        <w:ind w:firstLine="0"/>
        <w:jc w:val="center"/>
        <w:rPr>
          <w:lang w:val="uk-UA"/>
        </w:rPr>
      </w:pPr>
      <w:r>
        <w:rPr>
          <w:noProof/>
          <w:lang w:val="uk-UA"/>
        </w:rPr>
        <w:lastRenderedPageBreak/>
        <w:drawing>
          <wp:inline distT="0" distB="0" distL="0" distR="0" wp14:anchorId="39F88215" wp14:editId="3B4C1B97">
            <wp:extent cx="3806190" cy="4314143"/>
            <wp:effectExtent l="0" t="0" r="3810" b="4445"/>
            <wp:docPr id="60939593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95939" name="Picture 3" descr="A screenshot of a graph&#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820348" cy="4330190"/>
                    </a:xfrm>
                    <a:prstGeom prst="rect">
                      <a:avLst/>
                    </a:prstGeom>
                  </pic:spPr>
                </pic:pic>
              </a:graphicData>
            </a:graphic>
          </wp:inline>
        </w:drawing>
      </w:r>
    </w:p>
    <w:p w14:paraId="013A791D" w14:textId="47FA98AC" w:rsidR="00465B29" w:rsidRDefault="00465B29" w:rsidP="0061220A">
      <w:pPr>
        <w:ind w:firstLine="0"/>
        <w:jc w:val="center"/>
        <w:rPr>
          <w:lang w:val="uk-UA"/>
        </w:rPr>
      </w:pPr>
      <w:r>
        <w:rPr>
          <w:lang w:val="uk-UA"/>
        </w:rPr>
        <w:t>Рисунок 3.3</w:t>
      </w:r>
      <w:r w:rsidR="00924473">
        <w:rPr>
          <w:lang w:val="uk-UA"/>
        </w:rPr>
        <w:t>4</w:t>
      </w:r>
      <w:r>
        <w:rPr>
          <w:lang w:val="uk-UA"/>
        </w:rPr>
        <w:t xml:space="preserve"> – Передбачення стресового стану для певного пацієнту у файлі</w:t>
      </w:r>
    </w:p>
    <w:p w14:paraId="48C2924E" w14:textId="77777777" w:rsidR="00771742" w:rsidRDefault="00771742" w:rsidP="00771742">
      <w:pPr>
        <w:rPr>
          <w:lang w:val="uk-UA"/>
        </w:rPr>
      </w:pPr>
    </w:p>
    <w:p w14:paraId="77CD2F94" w14:textId="77777777" w:rsidR="00F96548" w:rsidRDefault="00F96548" w:rsidP="00F96548">
      <w:pPr>
        <w:rPr>
          <w:lang w:val="uk-UA"/>
        </w:rPr>
      </w:pPr>
      <w:r w:rsidRPr="001835DD">
        <w:rPr>
          <w:lang w:val="uk-UA"/>
        </w:rPr>
        <w:t xml:space="preserve">Для того, щоб передбачити стан відповідного пацієнту </w:t>
      </w:r>
      <w:r>
        <w:rPr>
          <w:lang w:val="uk-UA"/>
        </w:rPr>
        <w:t xml:space="preserve">з бази даних, для врахування беруться відібрані алгоритмом параметри, на основі яких робиться класифікація. </w:t>
      </w:r>
    </w:p>
    <w:p w14:paraId="15A73090" w14:textId="77777777" w:rsidR="00F96548" w:rsidRDefault="00F96548" w:rsidP="00F96548">
      <w:pPr>
        <w:rPr>
          <w:lang w:val="uk-UA"/>
        </w:rPr>
      </w:pPr>
      <w:r>
        <w:rPr>
          <w:lang w:val="uk-UA"/>
        </w:rPr>
        <w:t xml:space="preserve">Окрім цього, можливість прогнозування стресового стану пацієнта стає можливою лише у тому випадку, коли буде обрано відображення </w:t>
      </w:r>
      <w:r>
        <w:rPr>
          <w:lang w:val="en-US"/>
        </w:rPr>
        <w:t>SHAP</w:t>
      </w:r>
      <w:r w:rsidRPr="00795E51">
        <w:rPr>
          <w:lang w:val="uk-UA"/>
        </w:rPr>
        <w:t xml:space="preserve"> </w:t>
      </w:r>
      <w:r>
        <w:rPr>
          <w:lang w:val="uk-UA"/>
        </w:rPr>
        <w:t xml:space="preserve">графік, адже тільки за його наявності можна сформувати кінцевий документ </w:t>
      </w:r>
      <w:r>
        <w:rPr>
          <w:lang w:val="en-US"/>
        </w:rPr>
        <w:t>PDF</w:t>
      </w:r>
      <w:r w:rsidRPr="00795E51">
        <w:rPr>
          <w:lang w:val="uk-UA"/>
        </w:rPr>
        <w:t xml:space="preserve">. </w:t>
      </w:r>
    </w:p>
    <w:p w14:paraId="49FEB816" w14:textId="77777777" w:rsidR="00F96548" w:rsidRDefault="00F96548" w:rsidP="00F96548">
      <w:pPr>
        <w:rPr>
          <w:lang w:val="uk-UA"/>
        </w:rPr>
      </w:pPr>
      <w:r>
        <w:rPr>
          <w:lang w:val="uk-UA"/>
        </w:rPr>
        <w:t>Виведена таблиця передбачення містить в собі унікальний ідентифікатор пацієнту, модель, за допомогою якої було зроблено класифікацію, результат прогнозування, а також вірогідність отримання такого результату передбачення.</w:t>
      </w:r>
    </w:p>
    <w:p w14:paraId="280F8E27" w14:textId="77777777" w:rsidR="00F96548" w:rsidRDefault="00F96548" w:rsidP="00F96548">
      <w:pPr>
        <w:rPr>
          <w:lang w:val="uk-UA"/>
        </w:rPr>
      </w:pPr>
    </w:p>
    <w:p w14:paraId="3BD1AF6F" w14:textId="3375E775" w:rsidR="00465B29" w:rsidRDefault="00465B29" w:rsidP="00465B29">
      <w:pPr>
        <w:pStyle w:val="Heading2"/>
        <w:rPr>
          <w:lang w:val="uk-UA"/>
        </w:rPr>
      </w:pPr>
      <w:bookmarkStart w:id="34" w:name="_Toc167626071"/>
      <w:r w:rsidRPr="00465B29">
        <w:rPr>
          <w:lang w:val="ru-RU"/>
        </w:rPr>
        <w:t xml:space="preserve">3.8. </w:t>
      </w:r>
      <w:r>
        <w:rPr>
          <w:lang w:val="uk-UA"/>
        </w:rPr>
        <w:t>Розрахунок економічного ефекту</w:t>
      </w:r>
      <w:bookmarkEnd w:id="34"/>
    </w:p>
    <w:p w14:paraId="41FB4F97" w14:textId="77777777" w:rsidR="00465B29" w:rsidRDefault="00465B29" w:rsidP="00465B29">
      <w:pPr>
        <w:rPr>
          <w:lang w:val="uk-UA"/>
        </w:rPr>
      </w:pPr>
    </w:p>
    <w:p w14:paraId="5A1E7BCA" w14:textId="62A1FBCC" w:rsidR="00465B29" w:rsidRDefault="00AC2A4C" w:rsidP="00465B29">
      <w:pPr>
        <w:rPr>
          <w:rFonts w:eastAsia="Calibri" w:cs="Times New Roman"/>
          <w:kern w:val="0"/>
          <w:szCs w:val="28"/>
          <w:lang w:val="uk-UA"/>
          <w14:ligatures w14:val="none"/>
        </w:rPr>
      </w:pPr>
      <w:r w:rsidRPr="005C0918">
        <w:rPr>
          <w:rFonts w:eastAsia="Calibri" w:cs="Times New Roman"/>
          <w:kern w:val="0"/>
          <w:szCs w:val="28"/>
          <w:lang w:val="uk-UA"/>
          <w14:ligatures w14:val="none"/>
        </w:rPr>
        <w:t xml:space="preserve">Метою застосування методу </w:t>
      </w:r>
      <w:r>
        <w:rPr>
          <w:rFonts w:eastAsia="Calibri" w:cs="Times New Roman"/>
          <w:kern w:val="0"/>
          <w:szCs w:val="28"/>
          <w:lang w:val="uk-UA"/>
          <w14:ligatures w14:val="none"/>
        </w:rPr>
        <w:t>функціонально-вартісного аналізу</w:t>
      </w:r>
      <w:r w:rsidRPr="005C0918">
        <w:rPr>
          <w:rFonts w:eastAsia="Calibri" w:cs="Times New Roman"/>
          <w:kern w:val="0"/>
          <w:szCs w:val="28"/>
          <w:lang w:val="uk-UA"/>
          <w14:ligatures w14:val="none"/>
        </w:rPr>
        <w:t xml:space="preserve"> у даній роботі є проведення аналізу основних функціональних та вартісних аспектів програмного </w:t>
      </w:r>
      <w:r w:rsidRPr="005C0918">
        <w:rPr>
          <w:rFonts w:eastAsia="Calibri" w:cs="Times New Roman"/>
          <w:kern w:val="0"/>
          <w:szCs w:val="28"/>
          <w:lang w:val="uk-UA"/>
          <w14:ligatures w14:val="none"/>
        </w:rPr>
        <w:lastRenderedPageBreak/>
        <w:t>продукту, спрямованого на оцінку рівня стресу на основі показників функціонування серцево-судинної системи з використанням методів машинного навчання.</w:t>
      </w:r>
    </w:p>
    <w:p w14:paraId="386D2CEA" w14:textId="2F56CFBE" w:rsidR="00AC2A4C" w:rsidRDefault="00AC2A4C" w:rsidP="00465B29">
      <w:pPr>
        <w:rPr>
          <w:lang w:val="uk-UA"/>
        </w:rPr>
      </w:pPr>
      <w:r>
        <w:rPr>
          <w:lang w:val="uk-UA"/>
        </w:rPr>
        <w:t xml:space="preserve">Для обрання найкращого варіанту виконання роботи було обрано декілька варіантів реалізації, з яких зроблено морфологічну карту, показану на </w:t>
      </w:r>
      <w:r w:rsidR="00D84B7F">
        <w:rPr>
          <w:lang w:val="uk-UA"/>
        </w:rPr>
        <w:t>рис. </w:t>
      </w:r>
      <w:r>
        <w:rPr>
          <w:lang w:val="uk-UA"/>
        </w:rPr>
        <w:t>3.3</w:t>
      </w:r>
      <w:r w:rsidR="005848B3">
        <w:rPr>
          <w:lang w:val="uk-UA"/>
        </w:rPr>
        <w:t>5</w:t>
      </w:r>
      <w:r>
        <w:rPr>
          <w:lang w:val="uk-UA"/>
        </w:rPr>
        <w:t>.</w:t>
      </w:r>
    </w:p>
    <w:p w14:paraId="320424C8" w14:textId="77777777" w:rsidR="00924473" w:rsidRDefault="00924473" w:rsidP="00465B29">
      <w:pPr>
        <w:rPr>
          <w:lang w:val="uk-UA"/>
        </w:rPr>
      </w:pPr>
    </w:p>
    <w:p w14:paraId="074ED445" w14:textId="2E2D8840" w:rsidR="00AC2A4C" w:rsidRDefault="00AC2A4C" w:rsidP="0061220A">
      <w:pPr>
        <w:ind w:firstLine="0"/>
        <w:jc w:val="center"/>
        <w:rPr>
          <w:lang w:val="uk-UA"/>
        </w:rPr>
      </w:pPr>
      <w:r w:rsidRPr="005C0918">
        <w:rPr>
          <w:rFonts w:eastAsia="Calibri" w:cs="Times New Roman"/>
          <w:noProof/>
          <w:kern w:val="0"/>
          <w:szCs w:val="28"/>
          <w:lang w:val="ru-RU"/>
        </w:rPr>
        <w:drawing>
          <wp:inline distT="0" distB="0" distL="0" distR="0" wp14:anchorId="23D0BD71" wp14:editId="4A81C8DA">
            <wp:extent cx="4488023" cy="2912534"/>
            <wp:effectExtent l="0" t="0" r="0" b="0"/>
            <wp:docPr id="970248727" name="Picture 1" descr="https://www.draw.io/?open=G1k2boSERskvM45Zs5rGiBnqGmbQMzksNy&amp;local-data=%7B%22type%22%3A%22Drive%22%2C%22id%22%3A%221k2boSERskvM45Zs5rGiBnqGmbQMzksNy%22%2C%22lastModifiedDate%22%3A%222024-04-21T13%3A10%3A17.669Z%22%2C%22pageId%22%3A%22gYumQ9vT19zQW3wMUOpB%22%2C%22layers%22%3A%5B0%5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48727" name="Picture 1" descr="https://www.draw.io/?open=G1k2boSERskvM45Zs5rGiBnqGmbQMzksNy&amp;local-data=%7B%22type%22%3A%22Drive%22%2C%22id%22%3A%221k2boSERskvM45Zs5rGiBnqGmbQMzksNy%22%2C%22lastModifiedDate%22%3A%222024-04-21T13%3A10%3A17.669Z%22%2C%22pageId%22%3A%22gYumQ9vT19zQW3wMUOpB%22%2C%22layers%22%3A%5B0%5D%7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513955" cy="2929362"/>
                    </a:xfrm>
                    <a:prstGeom prst="rect">
                      <a:avLst/>
                    </a:prstGeom>
                  </pic:spPr>
                </pic:pic>
              </a:graphicData>
            </a:graphic>
          </wp:inline>
        </w:drawing>
      </w:r>
    </w:p>
    <w:p w14:paraId="027D633D" w14:textId="338E5A57" w:rsidR="00AC2A4C" w:rsidRDefault="00AC2A4C" w:rsidP="0061220A">
      <w:pPr>
        <w:ind w:firstLine="0"/>
        <w:jc w:val="center"/>
        <w:rPr>
          <w:lang w:val="uk-UA"/>
        </w:rPr>
      </w:pPr>
      <w:r>
        <w:rPr>
          <w:lang w:val="uk-UA"/>
        </w:rPr>
        <w:t>Рисунок 3.3</w:t>
      </w:r>
      <w:r w:rsidR="00EB0436">
        <w:rPr>
          <w:lang w:val="uk-UA"/>
        </w:rPr>
        <w:t>5</w:t>
      </w:r>
      <w:r>
        <w:rPr>
          <w:lang w:val="uk-UA"/>
        </w:rPr>
        <w:t xml:space="preserve"> – Морфологічна карта системи</w:t>
      </w:r>
    </w:p>
    <w:p w14:paraId="0ED0ED1D" w14:textId="77777777" w:rsidR="005848B3" w:rsidRDefault="005848B3" w:rsidP="005848B3">
      <w:pPr>
        <w:rPr>
          <w:lang w:val="uk-UA"/>
        </w:rPr>
      </w:pPr>
    </w:p>
    <w:p w14:paraId="5829D90A" w14:textId="0CD63E9E" w:rsidR="00AC2A4C" w:rsidRDefault="00AC2A4C" w:rsidP="00AC2A4C">
      <w:pPr>
        <w:rPr>
          <w:lang w:val="uk-UA"/>
        </w:rPr>
      </w:pPr>
      <w:r>
        <w:rPr>
          <w:lang w:val="uk-UA"/>
        </w:rPr>
        <w:t>Шляхом порівняльного аналізу та визначенням як позитивних, так і негативних сторін кожного структурного підрозділу морфологічної карти, було обрано найкращі варіанти та проведено подальший економічний розрахунок.</w:t>
      </w:r>
    </w:p>
    <w:p w14:paraId="4870B640" w14:textId="3AC650D5" w:rsidR="00EA205A" w:rsidRDefault="00EF3639" w:rsidP="00EA205A">
      <w:pPr>
        <w:rPr>
          <w:lang w:val="uk-UA"/>
        </w:rPr>
      </w:pPr>
      <w:r>
        <w:rPr>
          <w:lang w:val="uk-UA"/>
        </w:rPr>
        <w:t xml:space="preserve">Комплексний підхід для оцінки </w:t>
      </w:r>
      <w:r w:rsidR="007E7C83">
        <w:rPr>
          <w:lang w:val="uk-UA"/>
        </w:rPr>
        <w:t xml:space="preserve">та вибору варіанту реалізації включав в себе </w:t>
      </w:r>
      <w:r w:rsidR="003A1D1C">
        <w:rPr>
          <w:lang w:val="uk-UA"/>
        </w:rPr>
        <w:t xml:space="preserve">обрання </w:t>
      </w:r>
      <w:r w:rsidR="006F1B07">
        <w:rPr>
          <w:lang w:val="uk-UA"/>
        </w:rPr>
        <w:t xml:space="preserve">систем параметрів продукту, </w:t>
      </w:r>
      <w:r w:rsidR="00E83FA0">
        <w:rPr>
          <w:lang w:val="uk-UA"/>
        </w:rPr>
        <w:t>експертне оцінювання параметрів</w:t>
      </w:r>
      <w:r w:rsidR="0086742A">
        <w:rPr>
          <w:lang w:val="uk-UA"/>
        </w:rPr>
        <w:t xml:space="preserve"> та аналіз рівня якості. Подальші кроки включали в себе </w:t>
      </w:r>
      <w:r w:rsidR="00EA205A">
        <w:rPr>
          <w:lang w:val="uk-UA"/>
        </w:rPr>
        <w:t>аналіз</w:t>
      </w:r>
      <w:r w:rsidR="00EA205A" w:rsidRPr="00EA205A">
        <w:rPr>
          <w:lang w:val="uk-UA"/>
        </w:rPr>
        <w:t xml:space="preserve"> трудомістк</w:t>
      </w:r>
      <w:r w:rsidR="00EA205A">
        <w:rPr>
          <w:lang w:val="uk-UA"/>
        </w:rPr>
        <w:t>ості</w:t>
      </w:r>
      <w:r w:rsidR="00EA205A" w:rsidRPr="00EA205A">
        <w:rPr>
          <w:lang w:val="uk-UA"/>
        </w:rPr>
        <w:t xml:space="preserve"> та варт</w:t>
      </w:r>
      <w:r w:rsidR="00EA205A">
        <w:rPr>
          <w:lang w:val="uk-UA"/>
        </w:rPr>
        <w:t>о</w:t>
      </w:r>
      <w:r w:rsidR="00EA205A" w:rsidRPr="00EA205A">
        <w:rPr>
          <w:lang w:val="uk-UA"/>
        </w:rPr>
        <w:t>ст</w:t>
      </w:r>
      <w:r w:rsidR="00EA205A">
        <w:rPr>
          <w:lang w:val="uk-UA"/>
        </w:rPr>
        <w:t>і</w:t>
      </w:r>
      <w:r w:rsidR="00EA205A" w:rsidRPr="00EA205A">
        <w:rPr>
          <w:lang w:val="uk-UA"/>
        </w:rPr>
        <w:t xml:space="preserve"> реалізації різних варіантів програмного продукту, підрах</w:t>
      </w:r>
      <w:r w:rsidR="00EA205A">
        <w:rPr>
          <w:lang w:val="uk-UA"/>
        </w:rPr>
        <w:t>ування</w:t>
      </w:r>
      <w:r w:rsidR="00EA205A" w:rsidRPr="00EA205A">
        <w:rPr>
          <w:lang w:val="uk-UA"/>
        </w:rPr>
        <w:t xml:space="preserve"> витрат та визначен</w:t>
      </w:r>
      <w:r w:rsidR="00C86ED0">
        <w:rPr>
          <w:lang w:val="uk-UA"/>
        </w:rPr>
        <w:t>ня</w:t>
      </w:r>
      <w:r w:rsidR="00EA205A" w:rsidRPr="00EA205A">
        <w:rPr>
          <w:lang w:val="uk-UA"/>
        </w:rPr>
        <w:t xml:space="preserve"> найбільш ефективн</w:t>
      </w:r>
      <w:r w:rsidR="00C86ED0">
        <w:rPr>
          <w:lang w:val="uk-UA"/>
        </w:rPr>
        <w:t>ого</w:t>
      </w:r>
      <w:r w:rsidR="00EA205A" w:rsidRPr="00EA205A">
        <w:rPr>
          <w:lang w:val="uk-UA"/>
        </w:rPr>
        <w:t xml:space="preserve"> за економічними показниками варіант.</w:t>
      </w:r>
    </w:p>
    <w:p w14:paraId="3803F94E" w14:textId="31BA27FF" w:rsidR="00E40327" w:rsidRPr="0014752A" w:rsidRDefault="00E40327" w:rsidP="00EA205A">
      <w:pPr>
        <w:rPr>
          <w:lang w:val="uk-UA"/>
        </w:rPr>
      </w:pPr>
      <w:r>
        <w:rPr>
          <w:lang w:val="uk-UA"/>
        </w:rPr>
        <w:t xml:space="preserve">Коефіцієнт техніко-економічного рівня </w:t>
      </w:r>
      <w:r w:rsidR="00425B2D">
        <w:rPr>
          <w:lang w:val="uk-UA"/>
        </w:rPr>
        <w:t xml:space="preserve">першого варіанту реалізації </w:t>
      </w:r>
      <w:r>
        <w:rPr>
          <w:lang w:val="uk-UA"/>
        </w:rPr>
        <w:t xml:space="preserve">склав </w:t>
      </w:r>
      <w:r w:rsidR="00F36265" w:rsidRPr="005C0918">
        <w:rPr>
          <w:rFonts w:eastAsia="Calibri" w:cs="Times New Roman"/>
          <w:snapToGrid w:val="0"/>
          <w:color w:val="000000"/>
          <w:kern w:val="0"/>
          <w:szCs w:val="28"/>
          <w:lang w:val="uk-UA" w:eastAsia="zh-CN"/>
          <w14:ligatures w14:val="none"/>
        </w:rPr>
        <w:t>1,</w:t>
      </w:r>
      <w:r w:rsidR="00F36265">
        <w:rPr>
          <w:rFonts w:eastAsia="Calibri" w:cs="Times New Roman"/>
          <w:snapToGrid w:val="0"/>
          <w:color w:val="000000"/>
          <w:kern w:val="0"/>
          <w:szCs w:val="28"/>
          <w:lang w:val="uk-UA" w:eastAsia="zh-CN"/>
          <w14:ligatures w14:val="none"/>
        </w:rPr>
        <w:t>29</w:t>
      </w:r>
      <w:r w:rsidR="00F36265" w:rsidRPr="005C0918">
        <w:rPr>
          <w:rFonts w:eastAsia="Calibri" w:cs="Times New Roman"/>
          <w:snapToGrid w:val="0"/>
          <w:color w:val="000000"/>
          <w:kern w:val="0"/>
          <w:szCs w:val="28"/>
          <w:lang w:val="uk-UA" w:eastAsia="zh-CN"/>
          <w14:ligatures w14:val="none"/>
        </w:rPr>
        <w:t xml:space="preserve"> </w:t>
      </w:r>
      <w:r w:rsidR="00F36265" w:rsidRPr="005C0918">
        <w:rPr>
          <w:rFonts w:ascii="Cambria Math" w:eastAsia="Calibri" w:hAnsi="Cambria Math" w:cs="Cambria Math"/>
          <w:color w:val="000000"/>
          <w:kern w:val="0"/>
          <w:szCs w:val="28"/>
          <w:lang w:val="uk-UA" w:eastAsia="zh-CN"/>
          <w14:ligatures w14:val="none"/>
        </w:rPr>
        <w:t>⋅</w:t>
      </w:r>
      <w:r w:rsidR="00F36265" w:rsidRPr="005C0918">
        <w:rPr>
          <w:rFonts w:eastAsia="Calibri" w:cs="Times New Roman"/>
          <w:snapToGrid w:val="0"/>
          <w:color w:val="000000"/>
          <w:kern w:val="0"/>
          <w:szCs w:val="28"/>
          <w:lang w:val="uk-UA" w:eastAsia="zh-CN"/>
          <w14:ligatures w14:val="none"/>
        </w:rPr>
        <w:t>10</w:t>
      </w:r>
      <w:r w:rsidR="00F36265" w:rsidRPr="005C0918">
        <w:rPr>
          <w:rFonts w:eastAsia="Calibri" w:cs="Times New Roman"/>
          <w:snapToGrid w:val="0"/>
          <w:color w:val="000000"/>
          <w:kern w:val="0"/>
          <w:szCs w:val="28"/>
          <w:vertAlign w:val="superscript"/>
          <w:lang w:val="uk-UA" w:eastAsia="zh-CN"/>
          <w14:ligatures w14:val="none"/>
        </w:rPr>
        <w:t>-5</w:t>
      </w:r>
      <w:r w:rsidR="00694FDD">
        <w:rPr>
          <w:rFonts w:eastAsia="Calibri" w:cs="Times New Roman"/>
          <w:snapToGrid w:val="0"/>
          <w:color w:val="000000"/>
          <w:kern w:val="0"/>
          <w:szCs w:val="28"/>
          <w:vertAlign w:val="superscript"/>
          <w:lang w:val="uk-UA" w:eastAsia="zh-CN"/>
          <w14:ligatures w14:val="none"/>
        </w:rPr>
        <w:t xml:space="preserve"> </w:t>
      </w:r>
      <w:r w:rsidR="00694FDD">
        <w:rPr>
          <w:rFonts w:eastAsia="Calibri" w:cs="Times New Roman"/>
          <w:snapToGrid w:val="0"/>
          <w:color w:val="000000"/>
          <w:kern w:val="0"/>
          <w:szCs w:val="28"/>
          <w:lang w:val="uk-UA" w:eastAsia="zh-CN"/>
          <w14:ligatures w14:val="none"/>
        </w:rPr>
        <w:t xml:space="preserve">вартістю </w:t>
      </w:r>
      <w:r w:rsidR="00694FDD" w:rsidRPr="005C0918">
        <w:rPr>
          <w:rFonts w:eastAsia="Calibri" w:cs="Times New Roman"/>
          <w:kern w:val="0"/>
          <w:szCs w:val="22"/>
          <w:lang w:val="uk-UA"/>
          <w14:ligatures w14:val="none"/>
        </w:rPr>
        <w:t>686</w:t>
      </w:r>
      <w:r w:rsidR="00ED3010">
        <w:rPr>
          <w:rFonts w:eastAsia="Calibri" w:cs="Times New Roman"/>
          <w:kern w:val="0"/>
          <w:szCs w:val="22"/>
          <w:lang w:val="uk-UA"/>
          <w14:ligatures w14:val="none"/>
        </w:rPr>
        <w:t xml:space="preserve"> </w:t>
      </w:r>
      <w:r w:rsidR="00694FDD" w:rsidRPr="005C0918">
        <w:rPr>
          <w:rFonts w:eastAsia="Calibri" w:cs="Times New Roman"/>
          <w:kern w:val="0"/>
          <w:szCs w:val="22"/>
          <w:lang w:val="uk-UA"/>
          <w14:ligatures w14:val="none"/>
        </w:rPr>
        <w:t>543,23</w:t>
      </w:r>
      <w:r w:rsidR="00694FDD">
        <w:rPr>
          <w:rFonts w:eastAsia="Calibri" w:cs="Times New Roman"/>
          <w:kern w:val="0"/>
          <w:szCs w:val="22"/>
          <w:lang w:val="uk-UA"/>
          <w14:ligatures w14:val="none"/>
        </w:rPr>
        <w:t xml:space="preserve"> грн</w:t>
      </w:r>
      <w:r w:rsidR="00F36265">
        <w:rPr>
          <w:rFonts w:eastAsia="Calibri" w:cs="Times New Roman"/>
          <w:snapToGrid w:val="0"/>
          <w:color w:val="000000"/>
          <w:kern w:val="0"/>
          <w:szCs w:val="28"/>
          <w:lang w:val="uk-UA" w:eastAsia="zh-CN"/>
          <w14:ligatures w14:val="none"/>
        </w:rPr>
        <w:t xml:space="preserve">, другий </w:t>
      </w:r>
      <w:r w:rsidR="0014752A">
        <w:rPr>
          <w:rFonts w:eastAsia="Calibri" w:cs="Times New Roman"/>
          <w:snapToGrid w:val="0"/>
          <w:color w:val="000000"/>
          <w:kern w:val="0"/>
          <w:szCs w:val="28"/>
          <w:lang w:val="uk-UA" w:eastAsia="zh-CN"/>
          <w14:ligatures w14:val="none"/>
        </w:rPr>
        <w:t>–</w:t>
      </w:r>
      <w:r w:rsidR="00F36265">
        <w:rPr>
          <w:rFonts w:eastAsia="Calibri" w:cs="Times New Roman"/>
          <w:snapToGrid w:val="0"/>
          <w:color w:val="000000"/>
          <w:kern w:val="0"/>
          <w:szCs w:val="28"/>
          <w:lang w:val="uk-UA" w:eastAsia="zh-CN"/>
          <w14:ligatures w14:val="none"/>
        </w:rPr>
        <w:t xml:space="preserve"> </w:t>
      </w:r>
      <w:r w:rsidR="0014752A">
        <w:rPr>
          <w:rFonts w:eastAsia="Calibri" w:cs="Times New Roman"/>
          <w:snapToGrid w:val="0"/>
          <w:color w:val="000000"/>
          <w:kern w:val="0"/>
          <w:szCs w:val="28"/>
          <w:lang w:val="uk-UA" w:eastAsia="zh-CN"/>
          <w14:ligatures w14:val="none"/>
        </w:rPr>
        <w:t>1</w:t>
      </w:r>
      <w:r w:rsidR="0014752A" w:rsidRPr="005C0918">
        <w:rPr>
          <w:rFonts w:eastAsia="Calibri" w:cs="Times New Roman"/>
          <w:snapToGrid w:val="0"/>
          <w:color w:val="000000"/>
          <w:kern w:val="0"/>
          <w:szCs w:val="28"/>
          <w:lang w:val="uk-UA" w:eastAsia="zh-CN"/>
          <w14:ligatures w14:val="none"/>
        </w:rPr>
        <w:t>,</w:t>
      </w:r>
      <w:r w:rsidR="0014752A">
        <w:rPr>
          <w:rFonts w:eastAsia="Calibri" w:cs="Times New Roman"/>
          <w:snapToGrid w:val="0"/>
          <w:color w:val="000000"/>
          <w:kern w:val="0"/>
          <w:szCs w:val="28"/>
          <w:lang w:val="uk-UA" w:eastAsia="zh-CN"/>
          <w14:ligatures w14:val="none"/>
        </w:rPr>
        <w:t>09</w:t>
      </w:r>
      <w:r w:rsidR="0014752A" w:rsidRPr="005C0918">
        <w:rPr>
          <w:rFonts w:eastAsia="Calibri" w:cs="Times New Roman"/>
          <w:snapToGrid w:val="0"/>
          <w:color w:val="000000"/>
          <w:kern w:val="0"/>
          <w:szCs w:val="28"/>
          <w:lang w:val="uk-UA" w:eastAsia="zh-CN"/>
          <w14:ligatures w14:val="none"/>
        </w:rPr>
        <w:t xml:space="preserve"> </w:t>
      </w:r>
      <w:r w:rsidR="0014752A" w:rsidRPr="005C0918">
        <w:rPr>
          <w:rFonts w:ascii="Cambria Math" w:eastAsia="Calibri" w:hAnsi="Cambria Math" w:cs="Cambria Math"/>
          <w:color w:val="000000"/>
          <w:kern w:val="0"/>
          <w:szCs w:val="28"/>
          <w:lang w:val="uk-UA" w:eastAsia="zh-CN"/>
          <w14:ligatures w14:val="none"/>
        </w:rPr>
        <w:t>⋅</w:t>
      </w:r>
      <w:r w:rsidR="0014752A" w:rsidRPr="005C0918">
        <w:rPr>
          <w:rFonts w:eastAsia="Calibri" w:cs="Times New Roman"/>
          <w:snapToGrid w:val="0"/>
          <w:color w:val="000000"/>
          <w:kern w:val="0"/>
          <w:szCs w:val="28"/>
          <w:lang w:val="uk-UA" w:eastAsia="zh-CN"/>
          <w14:ligatures w14:val="none"/>
        </w:rPr>
        <w:t>10</w:t>
      </w:r>
      <w:r w:rsidR="0014752A" w:rsidRPr="005C0918">
        <w:rPr>
          <w:rFonts w:eastAsia="Calibri" w:cs="Times New Roman"/>
          <w:snapToGrid w:val="0"/>
          <w:color w:val="000000"/>
          <w:kern w:val="0"/>
          <w:szCs w:val="28"/>
          <w:vertAlign w:val="superscript"/>
          <w:lang w:val="uk-UA" w:eastAsia="zh-CN"/>
          <w14:ligatures w14:val="none"/>
        </w:rPr>
        <w:t>-5</w:t>
      </w:r>
      <w:r w:rsidR="0014752A">
        <w:rPr>
          <w:rFonts w:eastAsia="Calibri" w:cs="Times New Roman"/>
          <w:snapToGrid w:val="0"/>
          <w:color w:val="000000"/>
          <w:kern w:val="0"/>
          <w:szCs w:val="28"/>
          <w:lang w:val="uk-UA" w:eastAsia="zh-CN"/>
          <w14:ligatures w14:val="none"/>
        </w:rPr>
        <w:t xml:space="preserve"> </w:t>
      </w:r>
      <w:r w:rsidR="00694FDD">
        <w:rPr>
          <w:rFonts w:eastAsia="Calibri" w:cs="Times New Roman"/>
          <w:snapToGrid w:val="0"/>
          <w:color w:val="000000"/>
          <w:kern w:val="0"/>
          <w:szCs w:val="28"/>
          <w:lang w:val="uk-UA" w:eastAsia="zh-CN"/>
          <w14:ligatures w14:val="none"/>
        </w:rPr>
        <w:t xml:space="preserve">вартістю </w:t>
      </w:r>
      <w:r w:rsidR="00E1316E" w:rsidRPr="005C0918">
        <w:rPr>
          <w:rFonts w:eastAsia="Calibri" w:cs="Times New Roman"/>
          <w:kern w:val="0"/>
          <w:szCs w:val="22"/>
          <w:lang w:val="uk-UA"/>
          <w14:ligatures w14:val="none"/>
        </w:rPr>
        <w:t>751</w:t>
      </w:r>
      <w:r w:rsidR="00ED3010">
        <w:rPr>
          <w:rFonts w:eastAsia="Calibri" w:cs="Times New Roman"/>
          <w:kern w:val="0"/>
          <w:szCs w:val="22"/>
          <w:lang w:val="uk-UA"/>
          <w14:ligatures w14:val="none"/>
        </w:rPr>
        <w:t xml:space="preserve"> </w:t>
      </w:r>
      <w:r w:rsidR="00E1316E" w:rsidRPr="005C0918">
        <w:rPr>
          <w:rFonts w:eastAsia="Calibri" w:cs="Times New Roman"/>
          <w:kern w:val="0"/>
          <w:szCs w:val="22"/>
          <w:lang w:val="uk-UA"/>
          <w14:ligatures w14:val="none"/>
        </w:rPr>
        <w:t xml:space="preserve">441,02 </w:t>
      </w:r>
      <w:r w:rsidR="00E1316E">
        <w:rPr>
          <w:rFonts w:eastAsia="Calibri" w:cs="Times New Roman"/>
          <w:kern w:val="0"/>
          <w:szCs w:val="22"/>
          <w:lang w:val="uk-UA"/>
          <w14:ligatures w14:val="none"/>
        </w:rPr>
        <w:t xml:space="preserve">грн </w:t>
      </w:r>
      <w:r w:rsidR="0014752A">
        <w:rPr>
          <w:rFonts w:eastAsia="Calibri" w:cs="Times New Roman"/>
          <w:snapToGrid w:val="0"/>
          <w:color w:val="000000"/>
          <w:kern w:val="0"/>
          <w:szCs w:val="28"/>
          <w:lang w:val="uk-UA" w:eastAsia="zh-CN"/>
          <w14:ligatures w14:val="none"/>
        </w:rPr>
        <w:t>відповідно.</w:t>
      </w:r>
    </w:p>
    <w:p w14:paraId="1C8ECF88" w14:textId="15F2F2F1" w:rsidR="00D279F1" w:rsidRPr="005C0918" w:rsidRDefault="00D279F1" w:rsidP="00D279F1">
      <w:pPr>
        <w:widowControl w:val="0"/>
        <w:suppressAutoHyphens/>
        <w:rPr>
          <w:rFonts w:eastAsia="Calibri" w:cs="Times New Roman"/>
          <w:kern w:val="0"/>
          <w:szCs w:val="28"/>
          <w:lang w:val="uk-UA"/>
          <w14:ligatures w14:val="none"/>
        </w:rPr>
      </w:pPr>
      <w:r w:rsidRPr="005C0918">
        <w:rPr>
          <w:rFonts w:eastAsia="Calibri" w:cs="Times New Roman"/>
          <w:kern w:val="0"/>
          <w:szCs w:val="28"/>
          <w:lang w:val="uk-UA"/>
          <w14:ligatures w14:val="none"/>
        </w:rPr>
        <w:t xml:space="preserve">У результаті виконаного ФВА найкращою альтернативою з двох є перший варіант реалізації програми з </w:t>
      </w:r>
      <w:r w:rsidRPr="005C0918">
        <w:rPr>
          <w:rFonts w:eastAsia="Calibri" w:cs="Times New Roman"/>
          <w:snapToGrid w:val="0"/>
          <w:color w:val="000000"/>
          <w:kern w:val="0"/>
          <w:szCs w:val="28"/>
          <w:lang w:val="uk-UA" w:eastAsia="zh-CN"/>
          <w14:ligatures w14:val="none"/>
        </w:rPr>
        <w:t>коефіцієнтом техніко-економічного рівня</w:t>
      </w:r>
      <w:r w:rsidR="00BF55E6" w:rsidRPr="00BF55E6">
        <w:rPr>
          <w:rFonts w:eastAsia="Calibri" w:cs="Times New Roman"/>
          <w:snapToGrid w:val="0"/>
          <w:color w:val="000000"/>
          <w:kern w:val="0"/>
          <w:szCs w:val="28"/>
          <w:lang w:val="uk-UA" w:eastAsia="zh-CN"/>
          <w14:ligatures w14:val="none"/>
        </w:rPr>
        <w:t xml:space="preserve"> [69]</w:t>
      </w:r>
      <w:r w:rsidRPr="005C0918">
        <w:rPr>
          <w:rFonts w:eastAsia="Calibri" w:cs="Times New Roman"/>
          <w:snapToGrid w:val="0"/>
          <w:color w:val="000000"/>
          <w:kern w:val="0"/>
          <w:szCs w:val="28"/>
          <w:lang w:val="uk-UA" w:eastAsia="zh-CN"/>
          <w14:ligatures w14:val="none"/>
        </w:rPr>
        <w:t xml:space="preserve"> </w:t>
      </w:r>
      <w:r w:rsidRPr="005C0918">
        <w:rPr>
          <w:rFonts w:eastAsia="Calibri" w:cs="Times New Roman"/>
          <w:color w:val="000000"/>
          <w:kern w:val="0"/>
          <w:szCs w:val="28"/>
          <w:lang w:val="uk-UA" w:eastAsia="zh-CN"/>
          <w14:ligatures w14:val="none"/>
        </w:rPr>
        <w:t>К</w:t>
      </w:r>
      <w:r w:rsidRPr="005C0918">
        <w:rPr>
          <w:rFonts w:eastAsia="Calibri" w:cs="Times New Roman"/>
          <w:color w:val="000000"/>
          <w:kern w:val="0"/>
          <w:szCs w:val="28"/>
          <w:vertAlign w:val="subscript"/>
          <w:lang w:val="uk-UA" w:eastAsia="zh-CN"/>
          <w14:ligatures w14:val="none"/>
        </w:rPr>
        <w:t>ТЕР</w:t>
      </w:r>
      <w:r w:rsidRPr="005C0918">
        <w:rPr>
          <w:rFonts w:eastAsia="Calibri" w:cs="Times New Roman"/>
          <w:snapToGrid w:val="0"/>
          <w:color w:val="000000"/>
          <w:kern w:val="0"/>
          <w:szCs w:val="28"/>
          <w:vertAlign w:val="subscript"/>
          <w:lang w:val="uk-UA" w:eastAsia="zh-CN"/>
          <w14:ligatures w14:val="none"/>
        </w:rPr>
        <w:t xml:space="preserve">1 </w:t>
      </w:r>
      <w:r w:rsidRPr="005C0918">
        <w:rPr>
          <w:rFonts w:eastAsia="Calibri" w:cs="Times New Roman"/>
          <w:snapToGrid w:val="0"/>
          <w:color w:val="000000"/>
          <w:kern w:val="0"/>
          <w:szCs w:val="28"/>
          <w:lang w:val="uk-UA" w:eastAsia="zh-CN"/>
          <w14:ligatures w14:val="none"/>
        </w:rPr>
        <w:t>= 1,</w:t>
      </w:r>
      <w:r>
        <w:rPr>
          <w:rFonts w:eastAsia="Calibri" w:cs="Times New Roman"/>
          <w:snapToGrid w:val="0"/>
          <w:color w:val="000000"/>
          <w:kern w:val="0"/>
          <w:szCs w:val="28"/>
          <w:lang w:val="uk-UA" w:eastAsia="zh-CN"/>
          <w14:ligatures w14:val="none"/>
        </w:rPr>
        <w:t>29</w:t>
      </w:r>
      <w:r w:rsidRPr="005C0918">
        <w:rPr>
          <w:rFonts w:eastAsia="Calibri" w:cs="Times New Roman"/>
          <w:snapToGrid w:val="0"/>
          <w:color w:val="000000"/>
          <w:kern w:val="0"/>
          <w:szCs w:val="28"/>
          <w:lang w:val="uk-UA" w:eastAsia="zh-CN"/>
          <w14:ligatures w14:val="none"/>
        </w:rPr>
        <w:t xml:space="preserve"> </w:t>
      </w:r>
      <w:r w:rsidRPr="005C0918">
        <w:rPr>
          <w:rFonts w:ascii="Cambria Math" w:eastAsia="Calibri" w:hAnsi="Cambria Math" w:cs="Cambria Math"/>
          <w:color w:val="000000"/>
          <w:kern w:val="0"/>
          <w:szCs w:val="28"/>
          <w:lang w:val="uk-UA" w:eastAsia="zh-CN"/>
          <w14:ligatures w14:val="none"/>
        </w:rPr>
        <w:t>⋅</w:t>
      </w:r>
      <w:r w:rsidRPr="005C0918">
        <w:rPr>
          <w:rFonts w:eastAsia="Calibri" w:cs="Times New Roman"/>
          <w:snapToGrid w:val="0"/>
          <w:color w:val="000000"/>
          <w:kern w:val="0"/>
          <w:szCs w:val="28"/>
          <w:lang w:val="uk-UA" w:eastAsia="zh-CN"/>
          <w14:ligatures w14:val="none"/>
        </w:rPr>
        <w:t>10</w:t>
      </w:r>
      <w:r w:rsidRPr="005C0918">
        <w:rPr>
          <w:rFonts w:eastAsia="Calibri" w:cs="Times New Roman"/>
          <w:snapToGrid w:val="0"/>
          <w:color w:val="000000"/>
          <w:kern w:val="0"/>
          <w:szCs w:val="28"/>
          <w:vertAlign w:val="superscript"/>
          <w:lang w:val="uk-UA" w:eastAsia="zh-CN"/>
          <w14:ligatures w14:val="none"/>
        </w:rPr>
        <w:t>-5</w:t>
      </w:r>
      <w:r w:rsidRPr="005C0918">
        <w:rPr>
          <w:rFonts w:eastAsia="Calibri" w:cs="Times New Roman"/>
          <w:snapToGrid w:val="0"/>
          <w:color w:val="000000"/>
          <w:kern w:val="0"/>
          <w:szCs w:val="28"/>
          <w:lang w:val="uk-UA" w:eastAsia="zh-CN"/>
          <w14:ligatures w14:val="none"/>
        </w:rPr>
        <w:t>. Даний варіант реалізації програмного продукту містить такі параметри:</w:t>
      </w:r>
    </w:p>
    <w:p w14:paraId="2DBC5239" w14:textId="689BA0B3" w:rsidR="00D279F1" w:rsidRPr="005C0918" w:rsidRDefault="004B380F" w:rsidP="004B380F">
      <w:pPr>
        <w:widowControl w:val="0"/>
        <w:suppressAutoHyphens/>
        <w:contextualSpacing/>
        <w:rPr>
          <w:rFonts w:eastAsiaTheme="minorEastAsia" w:cs="Times New Roman"/>
          <w:kern w:val="0"/>
          <w:szCs w:val="22"/>
          <w:lang w:val="uk-UA"/>
          <w14:ligatures w14:val="none"/>
        </w:rPr>
      </w:pPr>
      <w:r w:rsidRPr="00F92FC8">
        <w:rPr>
          <w:rFonts w:cs="Times New Roman"/>
          <w:lang w:val="uk-UA"/>
        </w:rPr>
        <w:lastRenderedPageBreak/>
        <w:t>•</w:t>
      </w:r>
      <w:r w:rsidRPr="00F92FC8">
        <w:rPr>
          <w:lang w:val="uk-UA"/>
        </w:rPr>
        <w:t xml:space="preserve"> </w:t>
      </w:r>
      <w:r w:rsidR="00D279F1" w:rsidRPr="005C0918">
        <w:rPr>
          <w:rFonts w:eastAsiaTheme="minorEastAsia" w:cs="Times New Roman"/>
          <w:kern w:val="0"/>
          <w:szCs w:val="22"/>
          <w:lang w:val="uk-UA"/>
          <w14:ligatures w14:val="none"/>
        </w:rPr>
        <w:t>вибір середовища розробки:</w:t>
      </w:r>
      <w:r w:rsidR="00D279F1" w:rsidRPr="00155190">
        <w:rPr>
          <w:rFonts w:eastAsiaTheme="minorEastAsia" w:cs="Times New Roman"/>
          <w:kern w:val="0"/>
          <w:szCs w:val="22"/>
          <w:lang w:val="ru-RU"/>
          <w14:ligatures w14:val="none"/>
        </w:rPr>
        <w:t xml:space="preserve"> </w:t>
      </w:r>
      <w:proofErr w:type="spellStart"/>
      <w:r w:rsidR="00D279F1" w:rsidRPr="005C0918">
        <w:rPr>
          <w:rFonts w:eastAsiaTheme="minorEastAsia" w:cs="Times New Roman"/>
          <w:kern w:val="0"/>
          <w:szCs w:val="22"/>
          <w:lang w:val="en-US"/>
          <w14:ligatures w14:val="none"/>
        </w:rPr>
        <w:t>Pycharm</w:t>
      </w:r>
      <w:proofErr w:type="spellEnd"/>
    </w:p>
    <w:p w14:paraId="2CAB28EE" w14:textId="3570E1FF" w:rsidR="00D279F1" w:rsidRPr="005C0918" w:rsidRDefault="004B380F" w:rsidP="004B380F">
      <w:pPr>
        <w:widowControl w:val="0"/>
        <w:suppressAutoHyphens/>
        <w:contextualSpacing/>
        <w:rPr>
          <w:rFonts w:eastAsiaTheme="minorEastAsia" w:cs="Times New Roman"/>
          <w:kern w:val="0"/>
          <w:szCs w:val="22"/>
          <w:lang w:val="uk-UA"/>
          <w14:ligatures w14:val="none"/>
        </w:rPr>
      </w:pPr>
      <w:r w:rsidRPr="00F92FC8">
        <w:rPr>
          <w:rFonts w:cs="Times New Roman"/>
          <w:lang w:val="uk-UA"/>
        </w:rPr>
        <w:t>•</w:t>
      </w:r>
      <w:r w:rsidRPr="00F92FC8">
        <w:rPr>
          <w:lang w:val="uk-UA"/>
        </w:rPr>
        <w:t xml:space="preserve"> </w:t>
      </w:r>
      <w:r w:rsidR="00D279F1" w:rsidRPr="005C0918">
        <w:rPr>
          <w:rFonts w:eastAsiaTheme="minorEastAsia" w:cs="Times New Roman"/>
          <w:kern w:val="0"/>
          <w:szCs w:val="22"/>
          <w:lang w:val="uk-UA"/>
          <w14:ligatures w14:val="none"/>
        </w:rPr>
        <w:t xml:space="preserve">вибір алгоритму класифікації: </w:t>
      </w:r>
      <w:r w:rsidR="00D279F1" w:rsidRPr="005C0918">
        <w:rPr>
          <w:rFonts w:eastAsiaTheme="minorEastAsia" w:cs="Times New Roman"/>
          <w:kern w:val="0"/>
          <w:szCs w:val="22"/>
          <w:lang w:val="en-US"/>
          <w14:ligatures w14:val="none"/>
        </w:rPr>
        <w:t>Gradient</w:t>
      </w:r>
      <w:r w:rsidR="00D279F1" w:rsidRPr="005C0918">
        <w:rPr>
          <w:rFonts w:eastAsiaTheme="minorEastAsia" w:cs="Times New Roman"/>
          <w:kern w:val="0"/>
          <w:szCs w:val="22"/>
          <w:lang w:val="uk-UA"/>
          <w14:ligatures w14:val="none"/>
        </w:rPr>
        <w:t xml:space="preserve"> </w:t>
      </w:r>
      <w:r w:rsidR="00D279F1" w:rsidRPr="005C0918">
        <w:rPr>
          <w:rFonts w:eastAsiaTheme="minorEastAsia" w:cs="Times New Roman"/>
          <w:kern w:val="0"/>
          <w:szCs w:val="22"/>
          <w:lang w:val="en-US"/>
          <w14:ligatures w14:val="none"/>
        </w:rPr>
        <w:t>Boosting</w:t>
      </w:r>
    </w:p>
    <w:p w14:paraId="3D4DEC3B" w14:textId="07009BB9" w:rsidR="00D279F1" w:rsidRPr="005C0918" w:rsidRDefault="004B380F" w:rsidP="004B380F">
      <w:pPr>
        <w:widowControl w:val="0"/>
        <w:suppressAutoHyphens/>
        <w:contextualSpacing/>
        <w:rPr>
          <w:rFonts w:eastAsia="Calibri" w:cs="Times New Roman"/>
          <w:kern w:val="0"/>
          <w:szCs w:val="28"/>
          <w:lang w:val="uk-UA"/>
          <w14:ligatures w14:val="none"/>
        </w:rPr>
      </w:pPr>
      <w:r w:rsidRPr="00F92FC8">
        <w:rPr>
          <w:rFonts w:cs="Times New Roman"/>
          <w:lang w:val="uk-UA"/>
        </w:rPr>
        <w:t>•</w:t>
      </w:r>
      <w:r w:rsidRPr="00F92FC8">
        <w:rPr>
          <w:lang w:val="uk-UA"/>
        </w:rPr>
        <w:t xml:space="preserve"> </w:t>
      </w:r>
      <w:r w:rsidR="00D279F1" w:rsidRPr="005C0918">
        <w:rPr>
          <w:rFonts w:eastAsia="Calibri" w:cs="Times New Roman"/>
          <w:kern w:val="0"/>
          <w:szCs w:val="28"/>
          <w:lang w:val="uk-UA"/>
          <w14:ligatures w14:val="none"/>
        </w:rPr>
        <w:t xml:space="preserve">вибір методу реалізації інтерфейсу: </w:t>
      </w:r>
      <w:proofErr w:type="spellStart"/>
      <w:r w:rsidR="00D279F1" w:rsidRPr="005C0918">
        <w:rPr>
          <w:rFonts w:eastAsia="Calibri" w:cs="Times New Roman"/>
          <w:kern w:val="0"/>
          <w:szCs w:val="28"/>
          <w:lang w:val="en-US"/>
          <w14:ligatures w14:val="none"/>
        </w:rPr>
        <w:t>Streamlit</w:t>
      </w:r>
      <w:proofErr w:type="spellEnd"/>
    </w:p>
    <w:p w14:paraId="7CB413AF" w14:textId="349172D0" w:rsidR="00EF3639" w:rsidRDefault="009E4A89" w:rsidP="00AC2A4C">
      <w:pPr>
        <w:rPr>
          <w:rFonts w:eastAsiaTheme="minorEastAsia" w:cs="Times New Roman"/>
          <w:kern w:val="0"/>
          <w:szCs w:val="22"/>
          <w:lang w:val="uk-UA"/>
          <w14:ligatures w14:val="none"/>
        </w:rPr>
      </w:pPr>
      <w:r>
        <w:rPr>
          <w:lang w:val="uk-UA"/>
        </w:rPr>
        <w:t xml:space="preserve">Він надає можливість </w:t>
      </w:r>
      <w:r w:rsidRPr="005C0918">
        <w:rPr>
          <w:rFonts w:eastAsiaTheme="minorEastAsia" w:cs="Times New Roman"/>
          <w:kern w:val="0"/>
          <w:szCs w:val="22"/>
          <w:lang w:val="uk-UA"/>
          <w14:ligatures w14:val="none"/>
        </w:rPr>
        <w:t>проведення швидких розрахунків моделі класифікації, високу точність та невелике використання об’ємів пам’яті</w:t>
      </w:r>
      <w:r>
        <w:rPr>
          <w:rFonts w:eastAsiaTheme="minorEastAsia" w:cs="Times New Roman"/>
          <w:kern w:val="0"/>
          <w:szCs w:val="22"/>
          <w:lang w:val="uk-UA"/>
          <w14:ligatures w14:val="none"/>
        </w:rPr>
        <w:t>.</w:t>
      </w:r>
    </w:p>
    <w:p w14:paraId="448A5D8E" w14:textId="41200877" w:rsidR="00D2040F" w:rsidRPr="00D2040F" w:rsidRDefault="00D2040F" w:rsidP="00D2040F">
      <w:pPr>
        <w:rPr>
          <w:lang w:val="uk-UA"/>
        </w:rPr>
      </w:pPr>
      <w:r>
        <w:t>Основна увага у виборі технічних рішень була зосереджена на тому, як ці рішення впливають на кінцевого користувача. Вибір PyCharm як основного середовища розробки гарантує високу ефективність розробки завдяки його розширеним можливостям для дебагінгу і тестування коду, що знижує ризик помилок у фінальному продукті.</w:t>
      </w:r>
    </w:p>
    <w:p w14:paraId="643BEC2B" w14:textId="45A964D7" w:rsidR="00D2040F" w:rsidRPr="00D2040F" w:rsidRDefault="00D2040F" w:rsidP="00D2040F">
      <w:pPr>
        <w:rPr>
          <w:lang w:val="uk-UA"/>
        </w:rPr>
      </w:pPr>
      <w:r>
        <w:t>Використання алгоритму Gradient Boosting дозволяє досягти високої точності класифікації, що є критично важливим для задач, де потрібно надійно оцінювати стресові стани на основі даних про серцево-судинну систему. Це особливо важливо для користувачів, які залежать від точності цих оцінок у своєму професійному чи особистому житті.</w:t>
      </w:r>
    </w:p>
    <w:p w14:paraId="0AE5E1C1" w14:textId="4EA459ED" w:rsidR="00E82547" w:rsidRDefault="00D2040F" w:rsidP="00E82547">
      <w:pPr>
        <w:rPr>
          <w:lang w:val="uk-UA"/>
        </w:rPr>
      </w:pPr>
      <w:r>
        <w:t>Застосування Streamlit для реалізації інтерфейсу спрощує процес взаємодії користувачів з програмою, роблячи її доступнішою для нетехнічних осіб, що можуть не мати глибоких знань у програмуванні.</w:t>
      </w:r>
    </w:p>
    <w:p w14:paraId="28B0ABEF" w14:textId="77777777" w:rsidR="00E82547" w:rsidRPr="00E82547" w:rsidRDefault="00E82547" w:rsidP="00E82547">
      <w:pPr>
        <w:rPr>
          <w:lang w:val="uk-UA"/>
        </w:rPr>
      </w:pPr>
    </w:p>
    <w:p w14:paraId="495B21E6" w14:textId="774DF5DC" w:rsidR="0045059A" w:rsidRDefault="0045059A" w:rsidP="0045059A">
      <w:pPr>
        <w:pStyle w:val="Heading2"/>
        <w:rPr>
          <w:lang w:val="uk-UA"/>
        </w:rPr>
      </w:pPr>
      <w:bookmarkStart w:id="35" w:name="_Toc167626072"/>
      <w:r>
        <w:rPr>
          <w:lang w:val="uk-UA"/>
        </w:rPr>
        <w:t>Висновки до розділу 3</w:t>
      </w:r>
      <w:bookmarkEnd w:id="35"/>
    </w:p>
    <w:p w14:paraId="65566D9B" w14:textId="77777777" w:rsidR="00ED3010" w:rsidRPr="00ED3010" w:rsidRDefault="00ED3010" w:rsidP="00ED3010">
      <w:pPr>
        <w:rPr>
          <w:lang w:val="uk-UA"/>
        </w:rPr>
      </w:pPr>
    </w:p>
    <w:p w14:paraId="78260DB5" w14:textId="1CC0BC67" w:rsidR="0069043A" w:rsidRDefault="0045059A" w:rsidP="00E82547">
      <w:pPr>
        <w:rPr>
          <w:lang w:val="uk-UA"/>
        </w:rPr>
      </w:pPr>
      <w:r>
        <w:rPr>
          <w:lang w:val="uk-UA"/>
        </w:rPr>
        <w:t xml:space="preserve">Даний розділ було присвячено практичній реалізації поставленої задачі дипломної роботи. </w:t>
      </w:r>
      <w:r w:rsidR="00B81FC0">
        <w:rPr>
          <w:lang w:val="uk-UA"/>
        </w:rPr>
        <w:t xml:space="preserve">Було описано принципи підготовки даних, формулювання цільових змінних та принципів вибору незалежних змінних для класифікації на основі тестування алгоритмів класифікації. Ми дійшли висновку, що найкращим та підходящим для нашої задачі алгоритмом відбору ознак є </w:t>
      </w:r>
      <w:r w:rsidR="00B81FC0">
        <w:rPr>
          <w:lang w:val="en-US"/>
        </w:rPr>
        <w:t>GMDH</w:t>
      </w:r>
      <w:r w:rsidR="00B81FC0" w:rsidRPr="00B81FC0">
        <w:rPr>
          <w:lang w:val="uk-UA"/>
        </w:rPr>
        <w:t xml:space="preserve"> </w:t>
      </w:r>
      <w:proofErr w:type="spellStart"/>
      <w:r w:rsidR="00B81FC0" w:rsidRPr="008E5D38">
        <w:rPr>
          <w:lang w:val="uk-UA"/>
        </w:rPr>
        <w:t>Shell</w:t>
      </w:r>
      <w:proofErr w:type="spellEnd"/>
      <w:r w:rsidR="00B81FC0" w:rsidRPr="008E5D38">
        <w:rPr>
          <w:lang w:val="uk-UA"/>
        </w:rPr>
        <w:t xml:space="preserve"> DS МГУА</w:t>
      </w:r>
      <w:r w:rsidR="00B81FC0" w:rsidRPr="00B81FC0">
        <w:rPr>
          <w:lang w:val="uk-UA"/>
        </w:rPr>
        <w:t xml:space="preserve">, </w:t>
      </w:r>
      <w:r w:rsidR="00B81FC0">
        <w:rPr>
          <w:lang w:val="uk-UA"/>
        </w:rPr>
        <w:t xml:space="preserve">який і використовувався в подальшому аналізі. Надалі було розглянуто продуктивність виконання класифікаційних алгоритмів, де стабільно гарний результат показували такі алгоритми, як </w:t>
      </w:r>
      <w:r w:rsidR="00B81FC0" w:rsidRPr="000909CC">
        <w:t>SVC</w:t>
      </w:r>
      <w:r w:rsidR="00B81FC0">
        <w:rPr>
          <w:lang w:val="uk-UA"/>
        </w:rPr>
        <w:t xml:space="preserve">, </w:t>
      </w:r>
      <w:r w:rsidR="00B81FC0">
        <w:rPr>
          <w:lang w:val="en-US"/>
        </w:rPr>
        <w:t>L</w:t>
      </w:r>
      <w:r w:rsidR="00B81FC0" w:rsidRPr="000909CC">
        <w:t>SVC</w:t>
      </w:r>
      <w:r w:rsidR="00B81FC0">
        <w:t xml:space="preserve">, MLPClassifier. </w:t>
      </w:r>
      <w:r w:rsidR="00B81FC0">
        <w:rPr>
          <w:lang w:val="uk-UA"/>
        </w:rPr>
        <w:t xml:space="preserve">Візуалізацію програми було зроблено за допомогою </w:t>
      </w:r>
      <w:proofErr w:type="spellStart"/>
      <w:r w:rsidR="00B81FC0">
        <w:rPr>
          <w:lang w:val="en-US"/>
        </w:rPr>
        <w:t>Streamlit</w:t>
      </w:r>
      <w:proofErr w:type="spellEnd"/>
      <w:r w:rsidR="00B81FC0" w:rsidRPr="00B81FC0">
        <w:rPr>
          <w:lang w:val="ru-RU"/>
        </w:rPr>
        <w:t xml:space="preserve">, </w:t>
      </w:r>
      <w:r w:rsidR="00B81FC0">
        <w:rPr>
          <w:lang w:val="uk-UA"/>
        </w:rPr>
        <w:t>що повністю задовольняє поставлені вимоги.</w:t>
      </w:r>
      <w:r w:rsidR="0069043A" w:rsidRPr="008E5D38">
        <w:rPr>
          <w:lang w:val="uk-UA"/>
        </w:rPr>
        <w:br w:type="page"/>
      </w:r>
    </w:p>
    <w:p w14:paraId="0DB93E5D" w14:textId="6DA5520E" w:rsidR="00187A06" w:rsidRDefault="00AF7A1D" w:rsidP="00187A06">
      <w:pPr>
        <w:pStyle w:val="Heading1"/>
        <w:rPr>
          <w:lang w:val="uk-UA"/>
        </w:rPr>
      </w:pPr>
      <w:bookmarkStart w:id="36" w:name="_Toc167626073"/>
      <w:r>
        <w:rPr>
          <w:lang w:val="uk-UA"/>
        </w:rPr>
        <w:lastRenderedPageBreak/>
        <w:t>ЗАГАЛЬНІ ВИСНОВКИ</w:t>
      </w:r>
      <w:bookmarkEnd w:id="36"/>
    </w:p>
    <w:p w14:paraId="003F7872" w14:textId="77777777" w:rsidR="00AF7A1D" w:rsidRDefault="00AF7A1D" w:rsidP="00AF7A1D">
      <w:pPr>
        <w:rPr>
          <w:lang w:val="uk-UA"/>
        </w:rPr>
      </w:pPr>
    </w:p>
    <w:p w14:paraId="64F82739" w14:textId="77777777" w:rsidR="00E70DF8" w:rsidRDefault="00E70DF8" w:rsidP="00E70DF8">
      <w:r>
        <w:tab/>
        <w:t xml:space="preserve">Дана робота мала на меті реалізацію алгоритму для оцінки гостроти реакції на стрес, </w:t>
      </w:r>
      <w:r w:rsidRPr="00C60CE9">
        <w:t>як</w:t>
      </w:r>
      <w:r>
        <w:t>ий</w:t>
      </w:r>
      <w:r w:rsidRPr="00C60CE9">
        <w:t xml:space="preserve"> базується на аналізі фізіологічних даних та засобах штучного інтелекту</w:t>
      </w:r>
      <w:r>
        <w:t>.</w:t>
      </w:r>
    </w:p>
    <w:p w14:paraId="1F059E02" w14:textId="77777777" w:rsidR="00E70DF8" w:rsidRPr="008E5D38" w:rsidRDefault="00E70DF8" w:rsidP="00E70DF8">
      <w:r w:rsidRPr="008E5D38">
        <w:t>У даному контексті виявлення стресу має велике значення, адже воно спрямоване на розробку та впровадження методів, які дозволяють вчасно виявляти і аналізувати рівень стресового навантаження на людину. Це є особливо важливим, коли стрес може мати серйозні наслідки для здоров’я та добробуту, отже своєчасне виявлення та аналіз показників надають можливість здійснення необхідних заходів для зменшення негативного впливу стресу на організм.</w:t>
      </w:r>
    </w:p>
    <w:p w14:paraId="358B8693" w14:textId="545E5427" w:rsidR="00E70DF8" w:rsidRDefault="00E70DF8" w:rsidP="00E70DF8">
      <w:r w:rsidRPr="00BB2B0C">
        <w:t>У ході виконання дослідницької роботи було розроблено алгоритм</w:t>
      </w:r>
      <w:r>
        <w:t xml:space="preserve"> </w:t>
      </w:r>
      <w:r w:rsidRPr="00BB2B0C">
        <w:t xml:space="preserve">оцінки рівня </w:t>
      </w:r>
      <w:r>
        <w:t xml:space="preserve">гостроти реакції на </w:t>
      </w:r>
      <w:r w:rsidRPr="00BB2B0C">
        <w:t xml:space="preserve">стрес на основі аналізу серцево-судинних параметрів. </w:t>
      </w:r>
      <w:r>
        <w:t>Інтеграція алгоритму</w:t>
      </w:r>
      <w:r w:rsidRPr="00BB2B0C">
        <w:t xml:space="preserve"> в програмне забезпечення</w:t>
      </w:r>
      <w:r>
        <w:t xml:space="preserve"> </w:t>
      </w:r>
      <w:r w:rsidRPr="00BB2B0C">
        <w:t>дозволяє ефективно класифікувати стани осіб як стресові чи нестресові.</w:t>
      </w:r>
    </w:p>
    <w:p w14:paraId="44B672B2" w14:textId="1BA5312A" w:rsidR="00E70DF8" w:rsidRDefault="00E70DF8" w:rsidP="00E70DF8">
      <w:r w:rsidRPr="00BB2B0C">
        <w:t xml:space="preserve">Дослідження включало ретельний збір даних з 32 учасників, які проходили моніторинг у медичному центрі "Добре серце". Використання </w:t>
      </w:r>
      <w:r>
        <w:t>холтерівської</w:t>
      </w:r>
      <w:r w:rsidRPr="00BB2B0C">
        <w:t xml:space="preserve"> системи ABpro дозволило безперервно реєструвати ключові серцево-судинні показники, які стали основою для подальшого аналізу</w:t>
      </w:r>
      <w:r>
        <w:t xml:space="preserve"> та детекції гострої реакції на стрес. Було проведено порівняльний аналіз алгоритмів для відбору змінних для класифікації, так і класифікаційних алгоритмів в цілому. Найкращим алгоритмом відбору ознак виявився МГУА, результати якого і були використані в подальшому. </w:t>
      </w:r>
    </w:p>
    <w:p w14:paraId="265AE078" w14:textId="77777777" w:rsidR="00E70DF8" w:rsidRDefault="00E70DF8" w:rsidP="00E70DF8">
      <w:r>
        <w:t xml:space="preserve">Для розуміння гостроти реакції на стрес, в дослідженні було запропоновано створення трьох основних класів </w:t>
      </w:r>
      <w:r w:rsidRPr="00E70DF8">
        <w:t>Multiplicity</w:t>
      </w:r>
      <w:r w:rsidRPr="00BB2B0C">
        <w:t>_</w:t>
      </w:r>
      <w:r w:rsidRPr="00E70DF8">
        <w:t>class</w:t>
      </w:r>
      <w:r w:rsidRPr="00BB2B0C">
        <w:t xml:space="preserve">, </w:t>
      </w:r>
      <w:r w:rsidRPr="00E70DF8">
        <w:t>Additive</w:t>
      </w:r>
      <w:r w:rsidRPr="00BB2B0C">
        <w:t>_</w:t>
      </w:r>
      <w:r w:rsidRPr="00E70DF8">
        <w:t>class</w:t>
      </w:r>
      <w:r w:rsidRPr="00BB2B0C">
        <w:t xml:space="preserve">, </w:t>
      </w:r>
      <w:r w:rsidRPr="00E70DF8">
        <w:t>stress</w:t>
      </w:r>
      <w:r w:rsidRPr="00BB2B0C">
        <w:t>_</w:t>
      </w:r>
      <w:r w:rsidRPr="00E70DF8">
        <w:t>class</w:t>
      </w:r>
      <w:r w:rsidRPr="00BB2B0C">
        <w:t xml:space="preserve">, </w:t>
      </w:r>
      <w:r>
        <w:t xml:space="preserve">з яких останній виявився найточнішим, що може пояснюватися кращим </w:t>
      </w:r>
      <w:r w:rsidRPr="00C60CE9">
        <w:t>балансу</w:t>
      </w:r>
      <w:r>
        <w:t>ванням</w:t>
      </w:r>
      <w:r w:rsidRPr="00C60CE9">
        <w:t xml:space="preserve"> між чутливістю виявлення стресу і специфічністю його підтвердження за допомогою декількох показників. </w:t>
      </w:r>
      <w:r>
        <w:t xml:space="preserve">Стабільно гарні результати класифікації показувались такими алгоритмами як </w:t>
      </w:r>
      <w:r w:rsidRPr="00E70DF8">
        <w:t>SVC</w:t>
      </w:r>
      <w:r w:rsidRPr="00BB2B0C">
        <w:t xml:space="preserve">, </w:t>
      </w:r>
      <w:r w:rsidRPr="00E70DF8">
        <w:t>LSVC</w:t>
      </w:r>
      <w:r w:rsidRPr="00BB2B0C">
        <w:t xml:space="preserve">, </w:t>
      </w:r>
      <w:r w:rsidRPr="00E70DF8">
        <w:t>MLPClassifier</w:t>
      </w:r>
      <w:r w:rsidRPr="00BB2B0C">
        <w:t xml:space="preserve">, </w:t>
      </w:r>
      <w:r>
        <w:t>адже к</w:t>
      </w:r>
      <w:r w:rsidRPr="00BB2B0C">
        <w:t xml:space="preserve">омбінація властивостей цих алгоритмів, таких як робастність до шуму, здатність узагальнення між різними наборами даних, і гнучкість у моделюванні складних </w:t>
      </w:r>
      <w:r w:rsidRPr="00BB2B0C">
        <w:lastRenderedPageBreak/>
        <w:t>залежностей, робить їх ідеальними для застосування в біомедичних дослідженнях, де точність і надійність є критично важливими</w:t>
      </w:r>
      <w:r>
        <w:t>.</w:t>
      </w:r>
    </w:p>
    <w:p w14:paraId="07623237" w14:textId="77777777" w:rsidR="00E70DF8" w:rsidRDefault="00E70DF8" w:rsidP="00E70DF8">
      <w:r>
        <w:t>На наступному етапі було створено графічний інтерфейс для комунікації з користувачем, візуалізації результатів і наданням йому можливості тестувати різноманітні алгоритми класифікації для різних потреб та визначати наявність гостроти реакції на стрес на основі введених показників.</w:t>
      </w:r>
    </w:p>
    <w:p w14:paraId="5D2D1A8E" w14:textId="7C22BABC" w:rsidR="00E70DF8" w:rsidRDefault="00CA2706" w:rsidP="00E70DF8">
      <w:r>
        <w:rPr>
          <w:lang w:val="uk-UA"/>
        </w:rPr>
        <w:t>Таким чином, в</w:t>
      </w:r>
      <w:r w:rsidR="00E70DF8" w:rsidRPr="00BB2B0C">
        <w:t>иконане дослідження досягло поставленої мети розробки та валідації надійного алгоритму для оцінки рівня стресу. Алгоритм, що використовує серцево-судинні параметри, продемонстрував високий рівень ефективності та точності, що робить його придатним для застосування у медичних та навчальних інституціях. Отримані результати мають значний потенціал для подальшого вивчення та розвитку в галузі біомедичної інженерії та комп'ютерних наук, що сприяє розширенню можливостей цього напрямку досліджень</w:t>
      </w:r>
      <w:r w:rsidR="00E70DF8">
        <w:t>.</w:t>
      </w:r>
    </w:p>
    <w:p w14:paraId="6F72EC65" w14:textId="77777777" w:rsidR="00E70DF8" w:rsidRPr="009C2C20" w:rsidRDefault="00E70DF8">
      <w:pPr>
        <w:spacing w:line="240" w:lineRule="auto"/>
        <w:ind w:firstLine="0"/>
        <w:jc w:val="left"/>
        <w:rPr>
          <w:lang w:val="uk-UA"/>
        </w:rPr>
      </w:pPr>
      <w:r>
        <w:br w:type="page"/>
      </w:r>
    </w:p>
    <w:p w14:paraId="5E84A741" w14:textId="0494821E" w:rsidR="00040A4D" w:rsidRPr="008E5D38" w:rsidRDefault="00040A4D" w:rsidP="00040A4D">
      <w:pPr>
        <w:pStyle w:val="Heading1"/>
        <w:rPr>
          <w:lang w:val="uk-UA"/>
        </w:rPr>
      </w:pPr>
      <w:bookmarkStart w:id="37" w:name="_Toc167626074"/>
      <w:r w:rsidRPr="008E5D38">
        <w:rPr>
          <w:lang w:val="uk-UA"/>
        </w:rPr>
        <w:lastRenderedPageBreak/>
        <w:t>СПИСОК ВИКОРИСТАНИХ ДЖЕРЕЛ</w:t>
      </w:r>
      <w:bookmarkEnd w:id="37"/>
    </w:p>
    <w:p w14:paraId="35E20D00" w14:textId="77777777" w:rsidR="00040A4D" w:rsidRPr="008E5D38" w:rsidRDefault="00040A4D" w:rsidP="00040A4D">
      <w:pPr>
        <w:rPr>
          <w:lang w:val="uk-UA"/>
        </w:rPr>
      </w:pPr>
    </w:p>
    <w:p w14:paraId="39F56CDE" w14:textId="7FB11E6D" w:rsidR="00040A4D" w:rsidRPr="00E3589C" w:rsidRDefault="00040A4D" w:rsidP="006C6327">
      <w:pPr>
        <w:rPr>
          <w:lang w:val="en-GB"/>
        </w:rPr>
      </w:pPr>
      <w:r w:rsidRPr="00E3589C">
        <w:rPr>
          <w:lang w:val="en-GB"/>
        </w:rPr>
        <w:t xml:space="preserve">1. </w:t>
      </w:r>
      <w:r w:rsidR="00D3268D" w:rsidRPr="00E3589C">
        <w:rPr>
          <w:lang w:val="en-GB"/>
        </w:rPr>
        <w:t>Selye H. The Stress of Life (Revised ed.) / Selye. – New York: McGraw-Hill, 1976.</w:t>
      </w:r>
      <w:r w:rsidR="006A7666" w:rsidRPr="00E3589C">
        <w:rPr>
          <w:lang w:val="en-GB"/>
        </w:rPr>
        <w:t xml:space="preserve"> ISBN: 9780070562080</w:t>
      </w:r>
    </w:p>
    <w:p w14:paraId="7FEDD06A" w14:textId="23203DF7" w:rsidR="00040A4D" w:rsidRPr="00E3589C" w:rsidRDefault="00040A4D" w:rsidP="006C6327">
      <w:pPr>
        <w:rPr>
          <w:lang w:val="en-GB"/>
        </w:rPr>
      </w:pPr>
      <w:r w:rsidRPr="00E3589C">
        <w:rPr>
          <w:lang w:val="en-GB"/>
        </w:rPr>
        <w:t xml:space="preserve">2. </w:t>
      </w:r>
      <w:r w:rsidR="00011362" w:rsidRPr="00E3589C">
        <w:rPr>
          <w:lang w:val="en-GB"/>
        </w:rPr>
        <w:t>Ramanathan R., Desrouleaux R. Introduction: The Science of Stress. </w:t>
      </w:r>
      <w:r w:rsidR="00011362" w:rsidRPr="00E3589C">
        <w:rPr>
          <w:i/>
          <w:iCs/>
          <w:lang w:val="en-GB"/>
        </w:rPr>
        <w:t>The Yale Journal of Biology and Medicine</w:t>
      </w:r>
      <w:r w:rsidR="00011362" w:rsidRPr="00E3589C">
        <w:rPr>
          <w:lang w:val="en-GB"/>
        </w:rPr>
        <w:t>. 2022. No. 95. P. 1–2. URL: </w:t>
      </w:r>
      <w:hyperlink r:id="rId62" w:tgtFrame="_blank" w:history="1">
        <w:r w:rsidR="00011362" w:rsidRPr="00E3589C">
          <w:rPr>
            <w:rStyle w:val="Hyperlink"/>
            <w:lang w:val="en-GB"/>
          </w:rPr>
          <w:t>https://www.ncbi.nlm.nih.gov/pmc/articles/PMC8961711/</w:t>
        </w:r>
      </w:hyperlink>
      <w:r w:rsidR="00011362" w:rsidRPr="00E3589C">
        <w:rPr>
          <w:lang w:val="en-GB"/>
        </w:rPr>
        <w:t>.</w:t>
      </w:r>
    </w:p>
    <w:p w14:paraId="19F68478" w14:textId="675AFDBB" w:rsidR="00462C23" w:rsidRPr="00E3589C" w:rsidRDefault="00462C23" w:rsidP="006C6327">
      <w:pPr>
        <w:rPr>
          <w:lang w:val="en-GB"/>
        </w:rPr>
      </w:pPr>
      <w:r w:rsidRPr="00E3589C">
        <w:rPr>
          <w:lang w:val="en-GB"/>
        </w:rPr>
        <w:t xml:space="preserve">3. </w:t>
      </w:r>
      <w:proofErr w:type="spellStart"/>
      <w:r w:rsidR="00595355" w:rsidRPr="00E3589C">
        <w:rPr>
          <w:lang w:val="en-GB"/>
        </w:rPr>
        <w:t>Shahsavarani</w:t>
      </w:r>
      <w:proofErr w:type="spellEnd"/>
      <w:r w:rsidR="00595355" w:rsidRPr="00E3589C">
        <w:rPr>
          <w:lang w:val="en-GB"/>
        </w:rPr>
        <w:t xml:space="preserve"> A. M., Azad Marz Abad E., Hakimi </w:t>
      </w:r>
      <w:proofErr w:type="spellStart"/>
      <w:r w:rsidR="00595355" w:rsidRPr="00E3589C">
        <w:rPr>
          <w:lang w:val="en-GB"/>
        </w:rPr>
        <w:t>Kalkhoran</w:t>
      </w:r>
      <w:proofErr w:type="spellEnd"/>
      <w:r w:rsidR="00595355" w:rsidRPr="00E3589C">
        <w:rPr>
          <w:lang w:val="en-GB"/>
        </w:rPr>
        <w:t> M. Stress: Facts and Theories through Literature Review. </w:t>
      </w:r>
      <w:r w:rsidR="00595355" w:rsidRPr="00E3589C">
        <w:rPr>
          <w:i/>
          <w:iCs/>
          <w:lang w:val="en-GB"/>
        </w:rPr>
        <w:t>International Journal of Medical Reviews</w:t>
      </w:r>
      <w:r w:rsidR="00595355" w:rsidRPr="00E3589C">
        <w:rPr>
          <w:lang w:val="en-GB"/>
        </w:rPr>
        <w:t>. 2015. Vol. 2, no. 15. P. 230–241. URL: </w:t>
      </w:r>
      <w:r w:rsidR="005F5473" w:rsidRPr="00E3589C">
        <w:rPr>
          <w:lang w:val="en-GB"/>
        </w:rPr>
        <w:t>https://www.ijmedrev.com/article_68654.html</w:t>
      </w:r>
    </w:p>
    <w:p w14:paraId="7974E08D" w14:textId="185629A7" w:rsidR="00D9651B" w:rsidRPr="00E3589C" w:rsidRDefault="00D9651B" w:rsidP="006C6327">
      <w:pPr>
        <w:rPr>
          <w:lang w:val="en-GB"/>
        </w:rPr>
      </w:pPr>
      <w:r w:rsidRPr="00E3589C">
        <w:rPr>
          <w:lang w:val="en-GB"/>
        </w:rPr>
        <w:t xml:space="preserve">4. </w:t>
      </w:r>
      <w:proofErr w:type="spellStart"/>
      <w:r w:rsidR="005F5473" w:rsidRPr="00E3589C">
        <w:rPr>
          <w:color w:val="000000"/>
          <w:lang w:val="en-GB"/>
        </w:rPr>
        <w:t>Roenneberg</w:t>
      </w:r>
      <w:proofErr w:type="spellEnd"/>
      <w:r w:rsidR="005F5473" w:rsidRPr="00E3589C">
        <w:rPr>
          <w:color w:val="000000"/>
          <w:lang w:val="en-GB"/>
        </w:rPr>
        <w:t> T., Merrow M. Entrainment of the Human Circadian Clock. </w:t>
      </w:r>
      <w:r w:rsidR="005F5473" w:rsidRPr="00E3589C">
        <w:rPr>
          <w:i/>
          <w:iCs/>
          <w:color w:val="000000"/>
          <w:lang w:val="en-GB"/>
        </w:rPr>
        <w:t>Cold Spring Harbor Symposia on Quantitative Biology</w:t>
      </w:r>
      <w:r w:rsidR="005F5473" w:rsidRPr="00E3589C">
        <w:rPr>
          <w:color w:val="000000"/>
          <w:lang w:val="en-GB"/>
        </w:rPr>
        <w:t>. 2007. Vol. 72, no. 1. P. 293–299. URL: </w:t>
      </w:r>
      <w:hyperlink r:id="rId63" w:tgtFrame="_blank" w:history="1">
        <w:r w:rsidR="005F5473" w:rsidRPr="00E3589C">
          <w:rPr>
            <w:rStyle w:val="Hyperlink"/>
            <w:color w:val="000000"/>
            <w:lang w:val="en-GB"/>
          </w:rPr>
          <w:t>https://doi.org/10.1101/sqb.2007.72.043</w:t>
        </w:r>
      </w:hyperlink>
    </w:p>
    <w:p w14:paraId="4BF4D6B5" w14:textId="676CF32A" w:rsidR="00D9651B" w:rsidRPr="00E3589C" w:rsidRDefault="00A128A6" w:rsidP="006C6327">
      <w:pPr>
        <w:rPr>
          <w:lang w:val="en-GB"/>
        </w:rPr>
      </w:pPr>
      <w:r w:rsidRPr="00E3589C">
        <w:rPr>
          <w:lang w:val="en-GB"/>
        </w:rPr>
        <w:t xml:space="preserve">5. </w:t>
      </w:r>
      <w:proofErr w:type="spellStart"/>
      <w:r w:rsidR="005F5473" w:rsidRPr="00E3589C">
        <w:rPr>
          <w:color w:val="000000"/>
          <w:lang w:val="en-GB"/>
        </w:rPr>
        <w:t>Vitaterna</w:t>
      </w:r>
      <w:proofErr w:type="spellEnd"/>
      <w:r w:rsidR="005F5473" w:rsidRPr="00E3589C">
        <w:rPr>
          <w:color w:val="000000"/>
          <w:lang w:val="en-GB"/>
        </w:rPr>
        <w:t> M. H., Takahashi J. S., Turek F. W. Overview of circadian rhythms. </w:t>
      </w:r>
      <w:r w:rsidR="005F5473" w:rsidRPr="00E3589C">
        <w:rPr>
          <w:i/>
          <w:iCs/>
          <w:color w:val="000000"/>
          <w:lang w:val="en-GB"/>
        </w:rPr>
        <w:t>Alcohol research &amp; health : the journal of the National Institute on Alcohol Abuse and Alcoholism</w:t>
      </w:r>
      <w:r w:rsidR="005F5473" w:rsidRPr="00E3589C">
        <w:rPr>
          <w:color w:val="000000"/>
          <w:lang w:val="en-GB"/>
        </w:rPr>
        <w:t>. 2001. Vol. 25, no. 2. P. 85–93. URL: </w:t>
      </w:r>
      <w:hyperlink r:id="rId64" w:tgtFrame="_blank" w:history="1">
        <w:r w:rsidR="005F5473" w:rsidRPr="00E3589C">
          <w:rPr>
            <w:rStyle w:val="Hyperlink"/>
            <w:color w:val="000000"/>
            <w:lang w:val="en-GB"/>
          </w:rPr>
          <w:t>https://pubmed.ncbi.nlm.nih.gov/11584554/</w:t>
        </w:r>
      </w:hyperlink>
      <w:r w:rsidR="005F5473" w:rsidRPr="00E3589C">
        <w:rPr>
          <w:color w:val="000000"/>
          <w:lang w:val="en-GB"/>
        </w:rPr>
        <w:t>.</w:t>
      </w:r>
    </w:p>
    <w:p w14:paraId="465632DB" w14:textId="52655AC9" w:rsidR="00C860A2" w:rsidRPr="00E3589C" w:rsidRDefault="00C860A2" w:rsidP="006C6327">
      <w:pPr>
        <w:rPr>
          <w:lang w:val="en-GB"/>
        </w:rPr>
      </w:pPr>
      <w:r w:rsidRPr="00E3589C">
        <w:rPr>
          <w:lang w:val="en-GB"/>
        </w:rPr>
        <w:t xml:space="preserve">6. </w:t>
      </w:r>
      <w:r w:rsidR="005F5473" w:rsidRPr="00E3589C">
        <w:rPr>
          <w:color w:val="000000"/>
          <w:lang w:val="en-GB"/>
        </w:rPr>
        <w:t>Russell G., Lightman S. The human stress response. </w:t>
      </w:r>
      <w:r w:rsidR="005F5473" w:rsidRPr="00E3589C">
        <w:rPr>
          <w:i/>
          <w:iCs/>
          <w:color w:val="000000"/>
          <w:lang w:val="en-GB"/>
        </w:rPr>
        <w:t>Nature Reviews Endocrinology</w:t>
      </w:r>
      <w:r w:rsidR="005F5473" w:rsidRPr="00E3589C">
        <w:rPr>
          <w:color w:val="000000"/>
          <w:lang w:val="en-GB"/>
        </w:rPr>
        <w:t>. 2019. Vol. 15, no. 9. P. 525–534. URL: </w:t>
      </w:r>
      <w:hyperlink r:id="rId65" w:tgtFrame="_blank" w:history="1">
        <w:r w:rsidR="005F5473" w:rsidRPr="00E3589C">
          <w:rPr>
            <w:rStyle w:val="Hyperlink"/>
            <w:color w:val="000000"/>
            <w:lang w:val="en-GB"/>
          </w:rPr>
          <w:t>https://doi.org/10.1038/s41574-019-0228-0</w:t>
        </w:r>
      </w:hyperlink>
      <w:r w:rsidR="005F5473" w:rsidRPr="00E3589C">
        <w:rPr>
          <w:color w:val="000000"/>
          <w:lang w:val="en-GB"/>
        </w:rPr>
        <w:t>.</w:t>
      </w:r>
    </w:p>
    <w:p w14:paraId="69797139" w14:textId="70C811F2" w:rsidR="00AD3E2C" w:rsidRPr="00E3589C" w:rsidRDefault="00C860A2" w:rsidP="006C6327">
      <w:pPr>
        <w:rPr>
          <w:lang w:val="en-GB"/>
        </w:rPr>
      </w:pPr>
      <w:r w:rsidRPr="00E3589C">
        <w:rPr>
          <w:lang w:val="en-GB"/>
        </w:rPr>
        <w:t>7</w:t>
      </w:r>
      <w:r w:rsidR="00AD3E2C" w:rsidRPr="00E3589C">
        <w:rPr>
          <w:lang w:val="en-GB"/>
        </w:rPr>
        <w:t xml:space="preserve">. </w:t>
      </w:r>
      <w:r w:rsidR="005F5473" w:rsidRPr="00E3589C">
        <w:rPr>
          <w:color w:val="000000"/>
          <w:lang w:val="en-GB"/>
        </w:rPr>
        <w:t xml:space="preserve">Design of a </w:t>
      </w:r>
      <w:proofErr w:type="spellStart"/>
      <w:r w:rsidR="005F5473" w:rsidRPr="00E3589C">
        <w:rPr>
          <w:color w:val="000000"/>
          <w:lang w:val="en-GB"/>
        </w:rPr>
        <w:t>Biosignal</w:t>
      </w:r>
      <w:proofErr w:type="spellEnd"/>
      <w:r w:rsidR="005F5473" w:rsidRPr="00E3589C">
        <w:rPr>
          <w:color w:val="000000"/>
          <w:lang w:val="en-GB"/>
        </w:rPr>
        <w:t xml:space="preserve"> Based Stress Detection System Using Machine Learning Techniques / M. F. Rizwan et al. </w:t>
      </w:r>
      <w:r w:rsidR="005F5473" w:rsidRPr="00E3589C">
        <w:rPr>
          <w:i/>
          <w:iCs/>
          <w:color w:val="000000"/>
          <w:lang w:val="en-GB"/>
        </w:rPr>
        <w:t xml:space="preserve">2019 International Conference on </w:t>
      </w:r>
      <w:proofErr w:type="spellStart"/>
      <w:r w:rsidR="005F5473" w:rsidRPr="00E3589C">
        <w:rPr>
          <w:i/>
          <w:iCs/>
          <w:color w:val="000000"/>
          <w:lang w:val="en-GB"/>
        </w:rPr>
        <w:t>Robotics,Electrical</w:t>
      </w:r>
      <w:proofErr w:type="spellEnd"/>
      <w:r w:rsidR="005F5473" w:rsidRPr="00E3589C">
        <w:rPr>
          <w:i/>
          <w:iCs/>
          <w:color w:val="000000"/>
          <w:lang w:val="en-GB"/>
        </w:rPr>
        <w:t xml:space="preserve"> and Signal Processing Techniques (ICREST)</w:t>
      </w:r>
      <w:r w:rsidR="005F5473" w:rsidRPr="00E3589C">
        <w:rPr>
          <w:color w:val="000000"/>
          <w:lang w:val="en-GB"/>
        </w:rPr>
        <w:t>. 2019. P. 364–368. URL: </w:t>
      </w:r>
      <w:hyperlink r:id="rId66" w:tgtFrame="_blank" w:history="1">
        <w:r w:rsidR="005F5473" w:rsidRPr="00E3589C">
          <w:rPr>
            <w:rStyle w:val="Hyperlink"/>
            <w:color w:val="000000"/>
            <w:lang w:val="en-GB"/>
          </w:rPr>
          <w:t>https://doi.org/10.1109/ICREST.2019.8644259</w:t>
        </w:r>
      </w:hyperlink>
      <w:r w:rsidR="005F5473" w:rsidRPr="00E3589C">
        <w:rPr>
          <w:color w:val="000000"/>
          <w:lang w:val="en-GB"/>
        </w:rPr>
        <w:t>.</w:t>
      </w:r>
    </w:p>
    <w:p w14:paraId="39B4D516" w14:textId="383D4ACD" w:rsidR="00E55277" w:rsidRPr="00E3589C" w:rsidRDefault="00C860A2" w:rsidP="006C6327">
      <w:pPr>
        <w:rPr>
          <w:lang w:val="en-GB"/>
        </w:rPr>
      </w:pPr>
      <w:r w:rsidRPr="00E3589C">
        <w:rPr>
          <w:lang w:val="en-GB"/>
        </w:rPr>
        <w:t>8</w:t>
      </w:r>
      <w:r w:rsidR="006E2C48" w:rsidRPr="00E3589C">
        <w:rPr>
          <w:lang w:val="en-GB"/>
        </w:rPr>
        <w:t xml:space="preserve">. </w:t>
      </w:r>
      <w:r w:rsidR="00E55277" w:rsidRPr="00E3589C">
        <w:rPr>
          <w:color w:val="000000"/>
          <w:lang w:val="en-GB"/>
        </w:rPr>
        <w:t xml:space="preserve">Robust Emotional Stressed Speech Detection Using Weighted Frequency </w:t>
      </w:r>
      <w:proofErr w:type="spellStart"/>
      <w:r w:rsidR="00E55277" w:rsidRPr="00E3589C">
        <w:rPr>
          <w:color w:val="000000"/>
          <w:lang w:val="en-GB"/>
        </w:rPr>
        <w:t>Subbands</w:t>
      </w:r>
      <w:proofErr w:type="spellEnd"/>
      <w:r w:rsidR="00E55277" w:rsidRPr="00E3589C">
        <w:rPr>
          <w:color w:val="000000"/>
          <w:lang w:val="en-GB"/>
        </w:rPr>
        <w:t> / J. H. L. Hansen et al. </w:t>
      </w:r>
      <w:r w:rsidR="00E55277" w:rsidRPr="00E3589C">
        <w:rPr>
          <w:i/>
          <w:iCs/>
          <w:color w:val="000000"/>
          <w:lang w:val="en-GB"/>
        </w:rPr>
        <w:t>EURASIP Journal on Advances in Signal Processing</w:t>
      </w:r>
      <w:r w:rsidR="00E55277" w:rsidRPr="00E3589C">
        <w:rPr>
          <w:color w:val="000000"/>
          <w:lang w:val="en-GB"/>
        </w:rPr>
        <w:t>. 2011. Vol. 2011, no. 1. URL: </w:t>
      </w:r>
      <w:hyperlink r:id="rId67" w:tgtFrame="_blank" w:history="1">
        <w:r w:rsidR="00E55277" w:rsidRPr="00E3589C">
          <w:rPr>
            <w:rStyle w:val="Hyperlink"/>
            <w:color w:val="000000"/>
            <w:lang w:val="en-GB"/>
          </w:rPr>
          <w:t>https://doi.org/10.1155/2011/906789</w:t>
        </w:r>
      </w:hyperlink>
      <w:r w:rsidR="00FC1373">
        <w:rPr>
          <w:color w:val="000000"/>
          <w:lang w:val="en-GB"/>
        </w:rPr>
        <w:t>.</w:t>
      </w:r>
    </w:p>
    <w:p w14:paraId="4EC2AF05" w14:textId="57703283" w:rsidR="006E2C48" w:rsidRPr="00E3589C" w:rsidRDefault="00C860A2" w:rsidP="006C6327">
      <w:pPr>
        <w:rPr>
          <w:lang w:val="en-GB"/>
        </w:rPr>
      </w:pPr>
      <w:r w:rsidRPr="00E3589C">
        <w:rPr>
          <w:lang w:val="en-GB"/>
        </w:rPr>
        <w:t>9</w:t>
      </w:r>
      <w:r w:rsidR="006E2C48" w:rsidRPr="00E3589C">
        <w:rPr>
          <w:lang w:val="en-GB"/>
        </w:rPr>
        <w:t xml:space="preserve">. </w:t>
      </w:r>
      <w:r w:rsidR="00E55277" w:rsidRPr="00E3589C">
        <w:rPr>
          <w:color w:val="000000"/>
          <w:lang w:val="en-GB"/>
        </w:rPr>
        <w:t>Overview of the effect of physiological stress on different biological signals / G. Gupta et al. </w:t>
      </w:r>
      <w:r w:rsidR="00E55277" w:rsidRPr="00E3589C">
        <w:rPr>
          <w:i/>
          <w:iCs/>
          <w:color w:val="000000"/>
          <w:lang w:val="en-GB"/>
        </w:rPr>
        <w:t>2023 International Conference on Recent Advances in Electrical, Electronics &amp; Digital Healthcare Technologies (REEDCON)</w:t>
      </w:r>
      <w:r w:rsidR="00E55277" w:rsidRPr="00E3589C">
        <w:rPr>
          <w:color w:val="000000"/>
          <w:lang w:val="en-GB"/>
        </w:rPr>
        <w:t>. 2023. P. 251–255. URL: </w:t>
      </w:r>
      <w:hyperlink r:id="rId68" w:tgtFrame="_blank" w:history="1">
        <w:r w:rsidR="00E55277" w:rsidRPr="00E3589C">
          <w:rPr>
            <w:rStyle w:val="Hyperlink"/>
            <w:color w:val="000000"/>
            <w:lang w:val="en-GB"/>
          </w:rPr>
          <w:t>https://doi.org/10.1109/REEDCON57544.2023.10150828</w:t>
        </w:r>
      </w:hyperlink>
      <w:r w:rsidR="00E55277" w:rsidRPr="00E3589C">
        <w:rPr>
          <w:color w:val="000000"/>
          <w:lang w:val="en-GB"/>
        </w:rPr>
        <w:t>.</w:t>
      </w:r>
    </w:p>
    <w:p w14:paraId="08F912BE" w14:textId="5CCD0484" w:rsidR="007C4429" w:rsidRPr="00E3589C" w:rsidRDefault="00C860A2" w:rsidP="006C6327">
      <w:pPr>
        <w:rPr>
          <w:lang w:val="en-GB"/>
        </w:rPr>
      </w:pPr>
      <w:r w:rsidRPr="00E3589C">
        <w:rPr>
          <w:lang w:val="en-GB"/>
        </w:rPr>
        <w:lastRenderedPageBreak/>
        <w:t>10</w:t>
      </w:r>
      <w:r w:rsidR="007C4429" w:rsidRPr="00E3589C">
        <w:rPr>
          <w:lang w:val="en-GB"/>
        </w:rPr>
        <w:t xml:space="preserve">. </w:t>
      </w:r>
      <w:r w:rsidR="00E55277" w:rsidRPr="00E3589C">
        <w:rPr>
          <w:color w:val="000000"/>
          <w:lang w:val="en-GB"/>
        </w:rPr>
        <w:t>Respiratory Changes in Response to Cognitive Load: A Systematic Review / M. Grassmann et al. </w:t>
      </w:r>
      <w:r w:rsidR="00E55277" w:rsidRPr="00E3589C">
        <w:rPr>
          <w:i/>
          <w:iCs/>
          <w:color w:val="000000"/>
          <w:lang w:val="en-GB"/>
        </w:rPr>
        <w:t>Neural Plasticity</w:t>
      </w:r>
      <w:r w:rsidR="00E55277" w:rsidRPr="00E3589C">
        <w:rPr>
          <w:color w:val="000000"/>
          <w:lang w:val="en-GB"/>
        </w:rPr>
        <w:t>. 2016. Vol. 2016. P. 1–16. URL: </w:t>
      </w:r>
      <w:hyperlink r:id="rId69" w:tgtFrame="_blank" w:history="1">
        <w:r w:rsidR="00E55277" w:rsidRPr="00E3589C">
          <w:rPr>
            <w:rStyle w:val="Hyperlink"/>
            <w:color w:val="000000"/>
            <w:lang w:val="en-GB"/>
          </w:rPr>
          <w:t>https://doi.org/10.1155/2016/8146809</w:t>
        </w:r>
      </w:hyperlink>
    </w:p>
    <w:p w14:paraId="73E8C1FA" w14:textId="0803A364" w:rsidR="007C4429" w:rsidRPr="00E3589C" w:rsidRDefault="00C860A2" w:rsidP="006C6327">
      <w:pPr>
        <w:rPr>
          <w:lang w:val="en-GB"/>
        </w:rPr>
      </w:pPr>
      <w:r w:rsidRPr="00E3589C">
        <w:rPr>
          <w:lang w:val="en-GB"/>
        </w:rPr>
        <w:t>11</w:t>
      </w:r>
      <w:r w:rsidR="007C4429" w:rsidRPr="00E3589C">
        <w:rPr>
          <w:lang w:val="en-GB"/>
        </w:rPr>
        <w:t>.</w:t>
      </w:r>
      <w:r w:rsidR="00E55277" w:rsidRPr="00E3589C">
        <w:rPr>
          <w:lang w:val="en-GB"/>
        </w:rPr>
        <w:t xml:space="preserve"> </w:t>
      </w:r>
      <w:r w:rsidR="00E55277" w:rsidRPr="00E3589C">
        <w:rPr>
          <w:color w:val="000000"/>
          <w:lang w:val="en-GB"/>
        </w:rPr>
        <w:t>Shea S. Behavioural and arousal-related influences on breathing in humans. </w:t>
      </w:r>
      <w:r w:rsidR="00E55277" w:rsidRPr="00E3589C">
        <w:rPr>
          <w:i/>
          <w:iCs/>
          <w:color w:val="000000"/>
          <w:lang w:val="en-GB"/>
        </w:rPr>
        <w:t>Experimental Physiology</w:t>
      </w:r>
      <w:r w:rsidR="00E55277" w:rsidRPr="00E3589C">
        <w:rPr>
          <w:color w:val="000000"/>
          <w:lang w:val="en-GB"/>
        </w:rPr>
        <w:t>. 1996. Vol. 81, no. 1. P. 1–26. URL: </w:t>
      </w:r>
      <w:hyperlink r:id="rId70" w:tgtFrame="_blank" w:history="1">
        <w:r w:rsidR="00E55277" w:rsidRPr="00E3589C">
          <w:rPr>
            <w:rStyle w:val="Hyperlink"/>
            <w:color w:val="000000"/>
            <w:lang w:val="en-GB"/>
          </w:rPr>
          <w:t>https://doi.org/10.1113/expphysiol.1996.sp003911</w:t>
        </w:r>
      </w:hyperlink>
      <w:r w:rsidR="00E55277" w:rsidRPr="00E3589C">
        <w:rPr>
          <w:color w:val="000000"/>
          <w:lang w:val="en-GB"/>
        </w:rPr>
        <w:t>.</w:t>
      </w:r>
    </w:p>
    <w:p w14:paraId="1F1EC6EC" w14:textId="6AC62C98" w:rsidR="00E55277" w:rsidRPr="00E3589C" w:rsidRDefault="00C860A2" w:rsidP="006C6327">
      <w:pPr>
        <w:rPr>
          <w:lang w:val="en-GB"/>
        </w:rPr>
      </w:pPr>
      <w:r w:rsidRPr="00E3589C">
        <w:rPr>
          <w:lang w:val="en-GB"/>
        </w:rPr>
        <w:t>12</w:t>
      </w:r>
      <w:r w:rsidR="00537E13" w:rsidRPr="00E3589C">
        <w:rPr>
          <w:lang w:val="en-GB"/>
        </w:rPr>
        <w:t xml:space="preserve">. </w:t>
      </w:r>
      <w:r w:rsidR="00E55277" w:rsidRPr="00E3589C">
        <w:rPr>
          <w:color w:val="000000"/>
          <w:lang w:val="en-GB"/>
        </w:rPr>
        <w:t>Steptoe A., Kivimäki M. Stress and cardiovascular disease: an update on current knowledge. </w:t>
      </w:r>
      <w:r w:rsidR="00E55277" w:rsidRPr="00E3589C">
        <w:rPr>
          <w:i/>
          <w:iCs/>
          <w:color w:val="000000"/>
          <w:lang w:val="en-GB"/>
        </w:rPr>
        <w:t>Annual review of public health</w:t>
      </w:r>
      <w:r w:rsidR="00E55277" w:rsidRPr="00E3589C">
        <w:rPr>
          <w:color w:val="000000"/>
          <w:lang w:val="en-GB"/>
        </w:rPr>
        <w:t>. 2013. Vol. 34, no. 1. P. 337–354. URL: </w:t>
      </w:r>
      <w:hyperlink r:id="rId71" w:tgtFrame="_blank" w:history="1">
        <w:r w:rsidR="00E55277" w:rsidRPr="00E3589C">
          <w:rPr>
            <w:rStyle w:val="Hyperlink"/>
            <w:color w:val="000000"/>
            <w:lang w:val="en-GB"/>
          </w:rPr>
          <w:t>https://doi.org/10.1146/annurev-publhealth-031912-114452</w:t>
        </w:r>
      </w:hyperlink>
      <w:r w:rsidR="00E55277" w:rsidRPr="00E3589C">
        <w:rPr>
          <w:color w:val="000000"/>
          <w:lang w:val="en-GB"/>
        </w:rPr>
        <w:t>.</w:t>
      </w:r>
      <w:r w:rsidR="00E55277" w:rsidRPr="00E3589C">
        <w:rPr>
          <w:lang w:val="en-GB"/>
        </w:rPr>
        <w:t xml:space="preserve"> </w:t>
      </w:r>
    </w:p>
    <w:p w14:paraId="4B478E93" w14:textId="380B7FCB" w:rsidR="006B38B1" w:rsidRPr="00E3589C" w:rsidRDefault="00D176FD" w:rsidP="006C6327">
      <w:pPr>
        <w:rPr>
          <w:lang w:val="en-GB"/>
        </w:rPr>
      </w:pPr>
      <w:r w:rsidRPr="00E3589C">
        <w:rPr>
          <w:lang w:val="en-GB"/>
        </w:rPr>
        <w:t>1</w:t>
      </w:r>
      <w:r w:rsidR="00C860A2" w:rsidRPr="00E3589C">
        <w:rPr>
          <w:lang w:val="en-GB"/>
        </w:rPr>
        <w:t>3</w:t>
      </w:r>
      <w:r w:rsidR="006B38B1" w:rsidRPr="00E3589C">
        <w:rPr>
          <w:lang w:val="en-GB"/>
        </w:rPr>
        <w:t xml:space="preserve">. </w:t>
      </w:r>
      <w:r w:rsidR="00E55277" w:rsidRPr="00E3589C">
        <w:rPr>
          <w:color w:val="000000"/>
          <w:lang w:val="en-GB"/>
        </w:rPr>
        <w:t>Physiology, stress reaction / B. Chu et al. Treasure Island, 2022. URL: </w:t>
      </w:r>
      <w:hyperlink r:id="rId72" w:tgtFrame="_blank" w:history="1">
        <w:r w:rsidR="00E55277" w:rsidRPr="00E3589C">
          <w:rPr>
            <w:rStyle w:val="Hyperlink"/>
            <w:color w:val="000000"/>
            <w:lang w:val="en-GB"/>
          </w:rPr>
          <w:t>https://www.ncbi.nlm.nih.gov/books/NBK541120/</w:t>
        </w:r>
      </w:hyperlink>
      <w:r w:rsidR="00E55277" w:rsidRPr="00E3589C">
        <w:rPr>
          <w:color w:val="000000"/>
          <w:lang w:val="en-GB"/>
        </w:rPr>
        <w:t>.</w:t>
      </w:r>
    </w:p>
    <w:p w14:paraId="64D09EFF" w14:textId="62FFC4DE" w:rsidR="008B7D28" w:rsidRPr="00E3589C" w:rsidRDefault="00D176FD" w:rsidP="006C6327">
      <w:pPr>
        <w:rPr>
          <w:lang w:val="en-GB"/>
        </w:rPr>
      </w:pPr>
      <w:r w:rsidRPr="00E3589C">
        <w:rPr>
          <w:lang w:val="en-GB"/>
        </w:rPr>
        <w:t>1</w:t>
      </w:r>
      <w:r w:rsidR="00C860A2" w:rsidRPr="00E3589C">
        <w:rPr>
          <w:lang w:val="en-GB"/>
        </w:rPr>
        <w:t>4</w:t>
      </w:r>
      <w:r w:rsidR="008B7D28" w:rsidRPr="00E3589C">
        <w:rPr>
          <w:lang w:val="en-GB"/>
        </w:rPr>
        <w:t xml:space="preserve">. </w:t>
      </w:r>
      <w:r w:rsidR="00E50985" w:rsidRPr="00E3589C">
        <w:rPr>
          <w:color w:val="000000"/>
          <w:lang w:val="en-GB"/>
        </w:rPr>
        <w:t>Oka T. Psychogenic fever: how psychological stress affects body temperature in the clinical population. </w:t>
      </w:r>
      <w:r w:rsidR="00E50985" w:rsidRPr="00E3589C">
        <w:rPr>
          <w:i/>
          <w:iCs/>
          <w:color w:val="000000"/>
          <w:lang w:val="en-GB"/>
        </w:rPr>
        <w:t>Temperature</w:t>
      </w:r>
      <w:r w:rsidR="00E50985" w:rsidRPr="00E3589C">
        <w:rPr>
          <w:color w:val="000000"/>
          <w:lang w:val="en-GB"/>
        </w:rPr>
        <w:t>. 2015. Vol. 2, no. 3. P. 368–378. URL: </w:t>
      </w:r>
      <w:hyperlink r:id="rId73" w:tgtFrame="_blank" w:history="1">
        <w:r w:rsidR="00E50985" w:rsidRPr="00E3589C">
          <w:rPr>
            <w:rStyle w:val="Hyperlink"/>
            <w:color w:val="000000"/>
            <w:lang w:val="en-GB"/>
          </w:rPr>
          <w:t>https://doi.org/10.1080/23328940.2015.1056907</w:t>
        </w:r>
      </w:hyperlink>
      <w:r w:rsidR="00E50985" w:rsidRPr="00E3589C">
        <w:rPr>
          <w:color w:val="000000"/>
          <w:lang w:val="en-GB"/>
        </w:rPr>
        <w:t>.</w:t>
      </w:r>
    </w:p>
    <w:p w14:paraId="7BAEAB56" w14:textId="3A0993A6" w:rsidR="00462C23" w:rsidRPr="00E3589C" w:rsidRDefault="004C0342" w:rsidP="006C6327">
      <w:pPr>
        <w:rPr>
          <w:lang w:val="en-GB"/>
        </w:rPr>
      </w:pPr>
      <w:r w:rsidRPr="00E3589C">
        <w:rPr>
          <w:lang w:val="en-GB"/>
        </w:rPr>
        <w:t>1</w:t>
      </w:r>
      <w:r w:rsidR="00C860A2" w:rsidRPr="00E3589C">
        <w:rPr>
          <w:lang w:val="en-GB"/>
        </w:rPr>
        <w:t>5</w:t>
      </w:r>
      <w:r w:rsidRPr="00E3589C">
        <w:rPr>
          <w:lang w:val="en-GB"/>
        </w:rPr>
        <w:t xml:space="preserve">. </w:t>
      </w:r>
      <w:r w:rsidR="00E50985" w:rsidRPr="00E3589C">
        <w:rPr>
          <w:color w:val="000000"/>
          <w:lang w:val="en-GB"/>
        </w:rPr>
        <w:t>The Meaning of the Point of Maximum Oscillations in Cuff Pressure in the Indirect Measurement of Blood Pressure–Part II / G. W. Mauck et al. </w:t>
      </w:r>
      <w:r w:rsidR="00E50985" w:rsidRPr="00E3589C">
        <w:rPr>
          <w:i/>
          <w:iCs/>
          <w:color w:val="000000"/>
          <w:lang w:val="en-GB"/>
        </w:rPr>
        <w:t>Journal of Biomechanical Engineering</w:t>
      </w:r>
      <w:r w:rsidR="00E50985" w:rsidRPr="00E3589C">
        <w:rPr>
          <w:color w:val="000000"/>
          <w:lang w:val="en-GB"/>
        </w:rPr>
        <w:t>. 1980. Vol. 102, no. 1. P. 28–33. URL: </w:t>
      </w:r>
      <w:hyperlink r:id="rId74" w:tgtFrame="_blank" w:history="1">
        <w:r w:rsidR="00E50985" w:rsidRPr="00E3589C">
          <w:rPr>
            <w:rStyle w:val="Hyperlink"/>
            <w:color w:val="000000"/>
            <w:lang w:val="en-GB"/>
          </w:rPr>
          <w:t>https://doi.org/10.1115/1.3138195</w:t>
        </w:r>
      </w:hyperlink>
      <w:r w:rsidR="00E50985" w:rsidRPr="00E3589C">
        <w:rPr>
          <w:color w:val="000000"/>
          <w:lang w:val="en-GB"/>
        </w:rPr>
        <w:t>.</w:t>
      </w:r>
    </w:p>
    <w:p w14:paraId="1F1977AC" w14:textId="7DFB3C3C" w:rsidR="004C0342" w:rsidRPr="00E3589C" w:rsidRDefault="004C0342" w:rsidP="006C6327">
      <w:pPr>
        <w:rPr>
          <w:lang w:val="en-GB"/>
        </w:rPr>
      </w:pPr>
      <w:r w:rsidRPr="00E3589C">
        <w:rPr>
          <w:lang w:val="en-GB"/>
        </w:rPr>
        <w:t>1</w:t>
      </w:r>
      <w:r w:rsidR="00C860A2" w:rsidRPr="00E3589C">
        <w:rPr>
          <w:lang w:val="en-GB"/>
        </w:rPr>
        <w:t>6</w:t>
      </w:r>
      <w:r w:rsidRPr="00E3589C">
        <w:rPr>
          <w:lang w:val="en-GB"/>
        </w:rPr>
        <w:t xml:space="preserve">. </w:t>
      </w:r>
      <w:r w:rsidR="00E50985" w:rsidRPr="00E3589C">
        <w:rPr>
          <w:color w:val="000000"/>
          <w:lang w:val="en-GB"/>
        </w:rPr>
        <w:t>Blood Pressure New. </w:t>
      </w:r>
      <w:r w:rsidR="00E50985" w:rsidRPr="00E3589C">
        <w:rPr>
          <w:i/>
          <w:iCs/>
          <w:color w:val="000000"/>
          <w:lang w:val="en-GB"/>
        </w:rPr>
        <w:t>OMRON Healthcare</w:t>
      </w:r>
      <w:r w:rsidR="00E50985" w:rsidRPr="00E3589C">
        <w:rPr>
          <w:color w:val="000000"/>
          <w:lang w:val="en-GB"/>
        </w:rPr>
        <w:t>. URL: </w:t>
      </w:r>
      <w:hyperlink r:id="rId75" w:tgtFrame="_blank" w:history="1">
        <w:r w:rsidR="00E50985" w:rsidRPr="00E3589C">
          <w:rPr>
            <w:rStyle w:val="Hyperlink"/>
            <w:color w:val="000000"/>
            <w:lang w:val="en-GB"/>
          </w:rPr>
          <w:t>https://omronhealthcare.com/products/heartguide-wearable-blood-pressure-monitor-bp8000m/.</w:t>
        </w:r>
      </w:hyperlink>
    </w:p>
    <w:p w14:paraId="4F5A05D5" w14:textId="54B62C47" w:rsidR="004C0342" w:rsidRPr="00E3589C" w:rsidRDefault="009A3C9D" w:rsidP="006C6327">
      <w:pPr>
        <w:rPr>
          <w:lang w:val="en-GB"/>
        </w:rPr>
      </w:pPr>
      <w:r w:rsidRPr="00E3589C">
        <w:rPr>
          <w:lang w:val="en-GB"/>
        </w:rPr>
        <w:t>1</w:t>
      </w:r>
      <w:r w:rsidR="00C860A2" w:rsidRPr="00E3589C">
        <w:rPr>
          <w:lang w:val="en-GB"/>
        </w:rPr>
        <w:t>7</w:t>
      </w:r>
      <w:r w:rsidRPr="00E3589C">
        <w:rPr>
          <w:lang w:val="en-GB"/>
        </w:rPr>
        <w:t xml:space="preserve">. </w:t>
      </w:r>
      <w:r w:rsidR="00E50985" w:rsidRPr="00E3589C">
        <w:rPr>
          <w:color w:val="000000"/>
          <w:lang w:val="en-GB"/>
        </w:rPr>
        <w:t>Wearable blood pressure measurement devices and new approaches in hypertension management: the digital era / D. Konstantinidis et al. </w:t>
      </w:r>
      <w:r w:rsidR="00E50985" w:rsidRPr="00E3589C">
        <w:rPr>
          <w:i/>
          <w:iCs/>
          <w:color w:val="000000"/>
          <w:lang w:val="en-GB"/>
        </w:rPr>
        <w:t>Journal of Human Hypertension</w:t>
      </w:r>
      <w:r w:rsidR="00E50985" w:rsidRPr="00E3589C">
        <w:rPr>
          <w:color w:val="000000"/>
          <w:lang w:val="en-GB"/>
        </w:rPr>
        <w:t>. 2022. URL: </w:t>
      </w:r>
      <w:hyperlink r:id="rId76" w:tgtFrame="_blank" w:history="1">
        <w:r w:rsidR="00E50985" w:rsidRPr="00E3589C">
          <w:rPr>
            <w:rStyle w:val="Hyperlink"/>
            <w:color w:val="000000"/>
            <w:lang w:val="en-GB"/>
          </w:rPr>
          <w:t>https://doi.org/10.1038/s41371-022-00675-z</w:t>
        </w:r>
      </w:hyperlink>
    </w:p>
    <w:p w14:paraId="0C489E7E" w14:textId="18CBB15F" w:rsidR="009A3C9D" w:rsidRPr="00E3589C" w:rsidRDefault="000A7B54" w:rsidP="006C6327">
      <w:pPr>
        <w:rPr>
          <w:lang w:val="en-GB"/>
        </w:rPr>
      </w:pPr>
      <w:r w:rsidRPr="00E3589C">
        <w:rPr>
          <w:lang w:val="en-GB"/>
        </w:rPr>
        <w:t>1</w:t>
      </w:r>
      <w:r w:rsidR="00C860A2" w:rsidRPr="00E3589C">
        <w:rPr>
          <w:lang w:val="en-GB"/>
        </w:rPr>
        <w:t>8</w:t>
      </w:r>
      <w:r w:rsidRPr="00E3589C">
        <w:rPr>
          <w:lang w:val="en-GB"/>
        </w:rPr>
        <w:t xml:space="preserve">. </w:t>
      </w:r>
      <w:proofErr w:type="spellStart"/>
      <w:r w:rsidR="00E50985" w:rsidRPr="00E3589C">
        <w:rPr>
          <w:color w:val="000000"/>
          <w:lang w:val="en-GB"/>
        </w:rPr>
        <w:t>Ogedegbe</w:t>
      </w:r>
      <w:proofErr w:type="spellEnd"/>
      <w:r w:rsidR="00E50985" w:rsidRPr="00E3589C">
        <w:rPr>
          <w:color w:val="000000"/>
          <w:lang w:val="en-GB"/>
        </w:rPr>
        <w:t> G., Pickering T. Principles and Techniques of Blood Pressure Measurement. </w:t>
      </w:r>
      <w:r w:rsidR="00E50985" w:rsidRPr="00E3589C">
        <w:rPr>
          <w:i/>
          <w:iCs/>
          <w:color w:val="000000"/>
          <w:lang w:val="en-GB"/>
        </w:rPr>
        <w:t>Cardiology Clinics</w:t>
      </w:r>
      <w:r w:rsidR="00E50985" w:rsidRPr="00E3589C">
        <w:rPr>
          <w:color w:val="000000"/>
          <w:lang w:val="en-GB"/>
        </w:rPr>
        <w:t>. 2010. Vol. 28, no. 4. P. 571–586. URL: </w:t>
      </w:r>
      <w:hyperlink r:id="rId77" w:tgtFrame="_blank" w:history="1">
        <w:r w:rsidR="00E50985" w:rsidRPr="00E3589C">
          <w:rPr>
            <w:rStyle w:val="Hyperlink"/>
            <w:color w:val="000000"/>
            <w:lang w:val="en-GB"/>
          </w:rPr>
          <w:t>https://doi.org/10.1016/j.ccl.2010.07.006</w:t>
        </w:r>
      </w:hyperlink>
      <w:r w:rsidR="00E50985" w:rsidRPr="00E3589C">
        <w:rPr>
          <w:color w:val="000000"/>
          <w:lang w:val="en-GB"/>
        </w:rPr>
        <w:t>.</w:t>
      </w:r>
    </w:p>
    <w:p w14:paraId="18E0CE9B" w14:textId="7AE09BF1" w:rsidR="000A7B54" w:rsidRPr="00E3589C" w:rsidRDefault="005807C8" w:rsidP="006C6327">
      <w:pPr>
        <w:rPr>
          <w:lang w:val="en-GB"/>
        </w:rPr>
      </w:pPr>
      <w:r w:rsidRPr="00E3589C">
        <w:rPr>
          <w:lang w:val="en-GB"/>
        </w:rPr>
        <w:t>1</w:t>
      </w:r>
      <w:r w:rsidR="00C860A2" w:rsidRPr="00E3589C">
        <w:rPr>
          <w:lang w:val="en-GB"/>
        </w:rPr>
        <w:t>9</w:t>
      </w:r>
      <w:r w:rsidRPr="00E3589C">
        <w:rPr>
          <w:lang w:val="en-GB"/>
        </w:rPr>
        <w:t xml:space="preserve">. </w:t>
      </w:r>
      <w:r w:rsidR="00E50985" w:rsidRPr="00E3589C">
        <w:rPr>
          <w:color w:val="000000"/>
          <w:lang w:val="en-GB"/>
        </w:rPr>
        <w:t>Berger A. How does it work?: Oscillatory Blood Pressure Monitoring Devices. </w:t>
      </w:r>
      <w:r w:rsidR="00E50985" w:rsidRPr="00E3589C">
        <w:rPr>
          <w:i/>
          <w:iCs/>
          <w:color w:val="000000"/>
          <w:lang w:val="en-GB"/>
        </w:rPr>
        <w:t>BMJ</w:t>
      </w:r>
      <w:r w:rsidR="00E50985" w:rsidRPr="00E3589C">
        <w:rPr>
          <w:color w:val="000000"/>
          <w:lang w:val="en-GB"/>
        </w:rPr>
        <w:t>. 2001. Vol. 323, no. 7318. P. 919. URL: </w:t>
      </w:r>
      <w:hyperlink r:id="rId78" w:tgtFrame="_blank" w:history="1">
        <w:r w:rsidR="00E50985" w:rsidRPr="00E3589C">
          <w:rPr>
            <w:rStyle w:val="Hyperlink"/>
            <w:color w:val="000000"/>
            <w:lang w:val="en-GB"/>
          </w:rPr>
          <w:t>https://doi.org/10.1136/bmj.323.7318.919</w:t>
        </w:r>
      </w:hyperlink>
      <w:r w:rsidR="00E50985" w:rsidRPr="00E3589C">
        <w:rPr>
          <w:color w:val="000000"/>
          <w:lang w:val="en-GB"/>
        </w:rPr>
        <w:t>.</w:t>
      </w:r>
    </w:p>
    <w:p w14:paraId="257EECEB" w14:textId="0EF76637" w:rsidR="00E50985" w:rsidRPr="00E3589C" w:rsidRDefault="00C860A2" w:rsidP="006C6327">
      <w:pPr>
        <w:rPr>
          <w:color w:val="000000"/>
          <w:lang w:val="en-GB"/>
        </w:rPr>
      </w:pPr>
      <w:r w:rsidRPr="00E3589C">
        <w:rPr>
          <w:lang w:val="en-GB"/>
        </w:rPr>
        <w:lastRenderedPageBreak/>
        <w:t>20</w:t>
      </w:r>
      <w:r w:rsidR="004F1F24" w:rsidRPr="00E3589C">
        <w:rPr>
          <w:lang w:val="en-GB"/>
        </w:rPr>
        <w:t xml:space="preserve">. </w:t>
      </w:r>
      <w:proofErr w:type="spellStart"/>
      <w:r w:rsidR="00E50985" w:rsidRPr="00E3589C">
        <w:rPr>
          <w:color w:val="000000"/>
          <w:lang w:val="en-GB"/>
        </w:rPr>
        <w:t>Acikmese</w:t>
      </w:r>
      <w:proofErr w:type="spellEnd"/>
      <w:r w:rsidR="00E50985" w:rsidRPr="00E3589C">
        <w:rPr>
          <w:color w:val="000000"/>
          <w:lang w:val="en-GB"/>
        </w:rPr>
        <w:t> Y., Alptekin S. E. Prediction of stress levels with LSTM and passive mobile sensors. </w:t>
      </w:r>
      <w:r w:rsidR="00E50985" w:rsidRPr="00E3589C">
        <w:rPr>
          <w:i/>
          <w:iCs/>
          <w:color w:val="000000"/>
          <w:lang w:val="en-GB"/>
        </w:rPr>
        <w:t>Procedia Computer Science</w:t>
      </w:r>
      <w:r w:rsidR="00E50985" w:rsidRPr="00E3589C">
        <w:rPr>
          <w:color w:val="000000"/>
          <w:lang w:val="en-GB"/>
        </w:rPr>
        <w:t>. 2019. Vol. 159. P. 658–667. URL: </w:t>
      </w:r>
      <w:hyperlink r:id="rId79" w:tgtFrame="_blank" w:history="1">
        <w:r w:rsidR="00E50985" w:rsidRPr="00E3589C">
          <w:rPr>
            <w:rStyle w:val="Hyperlink"/>
            <w:color w:val="000000"/>
            <w:lang w:val="en-GB"/>
          </w:rPr>
          <w:t>https://doi.org/10.1016/j.procs.2019.09.221</w:t>
        </w:r>
      </w:hyperlink>
      <w:r w:rsidR="00E50985" w:rsidRPr="00E3589C">
        <w:rPr>
          <w:color w:val="000000"/>
          <w:lang w:val="en-GB"/>
        </w:rPr>
        <w:t>.</w:t>
      </w:r>
    </w:p>
    <w:p w14:paraId="5421B7B7" w14:textId="15D9DAC6" w:rsidR="00485529" w:rsidRPr="00E3589C" w:rsidRDefault="00C860A2" w:rsidP="006C6327">
      <w:pPr>
        <w:rPr>
          <w:lang w:val="en-GB"/>
        </w:rPr>
      </w:pPr>
      <w:r w:rsidRPr="00E3589C">
        <w:rPr>
          <w:lang w:val="en-GB"/>
        </w:rPr>
        <w:t>21</w:t>
      </w:r>
      <w:r w:rsidR="00485529" w:rsidRPr="00E3589C">
        <w:rPr>
          <w:lang w:val="en-GB"/>
        </w:rPr>
        <w:t xml:space="preserve">. </w:t>
      </w:r>
      <w:r w:rsidR="00E50985" w:rsidRPr="00E3589C">
        <w:rPr>
          <w:color w:val="000000"/>
          <w:lang w:val="en-GB"/>
        </w:rPr>
        <w:t>Moser M. K., Resch B., Ehrhart M. An Individual-oriented Algorithm for Stress Detection in Wearable Sensor Measurements. </w:t>
      </w:r>
      <w:r w:rsidR="00E50985" w:rsidRPr="00E3589C">
        <w:rPr>
          <w:i/>
          <w:iCs/>
          <w:color w:val="000000"/>
          <w:lang w:val="en-GB"/>
        </w:rPr>
        <w:t>IEEE Sensors Journal</w:t>
      </w:r>
      <w:r w:rsidR="00E50985" w:rsidRPr="00E3589C">
        <w:rPr>
          <w:color w:val="000000"/>
          <w:lang w:val="en-GB"/>
        </w:rPr>
        <w:t>. 2023. P. 1. URL: </w:t>
      </w:r>
      <w:hyperlink r:id="rId80" w:tgtFrame="_blank" w:history="1">
        <w:r w:rsidR="00E50985" w:rsidRPr="00E3589C">
          <w:rPr>
            <w:rStyle w:val="Hyperlink"/>
            <w:color w:val="000000"/>
            <w:lang w:val="en-GB"/>
          </w:rPr>
          <w:t>https://doi.org/10.1109/jsen.2023.3304422</w:t>
        </w:r>
      </w:hyperlink>
      <w:r w:rsidR="00E50985" w:rsidRPr="00E3589C">
        <w:rPr>
          <w:color w:val="000000"/>
          <w:lang w:val="en-GB"/>
        </w:rPr>
        <w:t>.</w:t>
      </w:r>
    </w:p>
    <w:p w14:paraId="5BF12C5A" w14:textId="5E0DD695" w:rsidR="00277326" w:rsidRPr="00E3589C" w:rsidRDefault="00277326" w:rsidP="006C6327">
      <w:pPr>
        <w:rPr>
          <w:lang w:val="en-GB"/>
        </w:rPr>
      </w:pPr>
      <w:r w:rsidRPr="00E3589C">
        <w:rPr>
          <w:lang w:val="en-GB"/>
        </w:rPr>
        <w:t xml:space="preserve">22. </w:t>
      </w:r>
      <w:r w:rsidR="00E50985" w:rsidRPr="00E3589C">
        <w:rPr>
          <w:color w:val="000000"/>
          <w:lang w:val="en-GB"/>
        </w:rPr>
        <w:t>Stress Watch: The Use of Heart Rate and Heart Rate Variability to Detect Stress: A Pilot Study Using Smart Watch Wearables / T. Chalmers et al. </w:t>
      </w:r>
      <w:r w:rsidR="00E50985" w:rsidRPr="00E3589C">
        <w:rPr>
          <w:i/>
          <w:iCs/>
          <w:color w:val="000000"/>
          <w:lang w:val="en-GB"/>
        </w:rPr>
        <w:t>Sensors</w:t>
      </w:r>
      <w:r w:rsidR="00E50985" w:rsidRPr="00E3589C">
        <w:rPr>
          <w:color w:val="000000"/>
          <w:lang w:val="en-GB"/>
        </w:rPr>
        <w:t>. 2021. Vol. 22, no. 1. P. 151. URL: </w:t>
      </w:r>
      <w:hyperlink r:id="rId81" w:tgtFrame="_blank" w:history="1">
        <w:r w:rsidR="00E50985" w:rsidRPr="00E3589C">
          <w:rPr>
            <w:rStyle w:val="Hyperlink"/>
            <w:color w:val="000000"/>
            <w:lang w:val="en-GB"/>
          </w:rPr>
          <w:t>https://doi.org/10.3390/s22010151</w:t>
        </w:r>
      </w:hyperlink>
      <w:r w:rsidR="00E50985" w:rsidRPr="00E3589C">
        <w:rPr>
          <w:color w:val="000000"/>
          <w:lang w:val="en-GB"/>
        </w:rPr>
        <w:t>.</w:t>
      </w:r>
    </w:p>
    <w:p w14:paraId="7F0A5151" w14:textId="4718D967" w:rsidR="00E879AE" w:rsidRPr="00E3589C" w:rsidRDefault="00C860A2" w:rsidP="006C6327">
      <w:pPr>
        <w:rPr>
          <w:lang w:val="en-GB"/>
        </w:rPr>
      </w:pPr>
      <w:r w:rsidRPr="00E3589C">
        <w:rPr>
          <w:lang w:val="en-GB"/>
        </w:rPr>
        <w:t>2</w:t>
      </w:r>
      <w:r w:rsidR="00277326" w:rsidRPr="00E3589C">
        <w:rPr>
          <w:lang w:val="en-GB"/>
        </w:rPr>
        <w:t>3</w:t>
      </w:r>
      <w:r w:rsidR="00E879AE" w:rsidRPr="00E3589C">
        <w:rPr>
          <w:lang w:val="en-GB"/>
        </w:rPr>
        <w:t xml:space="preserve">. </w:t>
      </w:r>
      <w:r w:rsidR="00E50985" w:rsidRPr="00E3589C">
        <w:rPr>
          <w:color w:val="000000"/>
          <w:lang w:val="en-GB"/>
        </w:rPr>
        <w:t>The Trier Social Stress Test: Principles and practice / A. P. Allen et al. </w:t>
      </w:r>
      <w:r w:rsidR="00E50985" w:rsidRPr="00E3589C">
        <w:rPr>
          <w:i/>
          <w:iCs/>
          <w:color w:val="000000"/>
          <w:lang w:val="en-GB"/>
        </w:rPr>
        <w:t>Neurobiology of Stress</w:t>
      </w:r>
      <w:r w:rsidR="00E50985" w:rsidRPr="00E3589C">
        <w:rPr>
          <w:color w:val="000000"/>
          <w:lang w:val="en-GB"/>
        </w:rPr>
        <w:t>. 2017. Vol. 6. P. 113–126. URL: </w:t>
      </w:r>
      <w:hyperlink r:id="rId82" w:tgtFrame="_blank" w:history="1">
        <w:r w:rsidR="00E50985" w:rsidRPr="00E3589C">
          <w:rPr>
            <w:rStyle w:val="Hyperlink"/>
            <w:color w:val="000000"/>
            <w:lang w:val="en-GB"/>
          </w:rPr>
          <w:t>https://doi.org/10.1016/j.ynstr.2016.11.001</w:t>
        </w:r>
      </w:hyperlink>
      <w:r w:rsidR="00E50985" w:rsidRPr="00E3589C">
        <w:rPr>
          <w:color w:val="000000"/>
          <w:lang w:val="en-GB"/>
        </w:rPr>
        <w:t>.</w:t>
      </w:r>
    </w:p>
    <w:p w14:paraId="7DB5CD9F" w14:textId="15907167" w:rsidR="003A536E" w:rsidRPr="00E3589C" w:rsidRDefault="003A536E" w:rsidP="006C6327">
      <w:pPr>
        <w:rPr>
          <w:lang w:val="en-GB"/>
        </w:rPr>
      </w:pPr>
      <w:r w:rsidRPr="00E3589C">
        <w:rPr>
          <w:lang w:val="en-GB"/>
        </w:rPr>
        <w:t>2</w:t>
      </w:r>
      <w:r w:rsidR="00277326" w:rsidRPr="00E3589C">
        <w:rPr>
          <w:lang w:val="en-GB"/>
        </w:rPr>
        <w:t>4</w:t>
      </w:r>
      <w:r w:rsidRPr="00E3589C">
        <w:rPr>
          <w:lang w:val="en-GB"/>
        </w:rPr>
        <w:t xml:space="preserve">. </w:t>
      </w:r>
      <w:r w:rsidR="00501EF6" w:rsidRPr="00E3589C">
        <w:rPr>
          <w:color w:val="000000"/>
          <w:lang w:val="en-GB"/>
        </w:rPr>
        <w:t>Stroop Neuropsychological Screening Test Manual / M. R. </w:t>
      </w:r>
      <w:proofErr w:type="spellStart"/>
      <w:r w:rsidR="00501EF6" w:rsidRPr="00E3589C">
        <w:rPr>
          <w:color w:val="000000"/>
          <w:lang w:val="en-GB"/>
        </w:rPr>
        <w:t>Trenerry</w:t>
      </w:r>
      <w:proofErr w:type="spellEnd"/>
      <w:r w:rsidR="00501EF6" w:rsidRPr="00E3589C">
        <w:rPr>
          <w:color w:val="000000"/>
          <w:lang w:val="en-GB"/>
        </w:rPr>
        <w:t xml:space="preserve"> et al. Psychological Assessment Resources, 1989. 11 p. URL: </w:t>
      </w:r>
      <w:hyperlink r:id="rId83" w:tgtFrame="_blank" w:history="1">
        <w:r w:rsidR="00501EF6" w:rsidRPr="00E3589C">
          <w:rPr>
            <w:rStyle w:val="Hyperlink"/>
            <w:color w:val="000000"/>
            <w:lang w:val="en-GB"/>
          </w:rPr>
          <w:t>https://www.parinc.com/Products/Pkey/421</w:t>
        </w:r>
      </w:hyperlink>
      <w:r w:rsidR="00501EF6" w:rsidRPr="00E3589C">
        <w:rPr>
          <w:color w:val="000000"/>
          <w:lang w:val="en-GB"/>
        </w:rPr>
        <w:t>.</w:t>
      </w:r>
    </w:p>
    <w:p w14:paraId="7278F835" w14:textId="77777777" w:rsidR="00501EF6" w:rsidRPr="00E3589C" w:rsidRDefault="003019F9" w:rsidP="006C6327">
      <w:pPr>
        <w:rPr>
          <w:color w:val="000000"/>
          <w:lang w:val="en-GB"/>
        </w:rPr>
      </w:pPr>
      <w:r w:rsidRPr="00E3589C">
        <w:rPr>
          <w:lang w:val="en-GB"/>
        </w:rPr>
        <w:t>2</w:t>
      </w:r>
      <w:r w:rsidR="00277326" w:rsidRPr="00E3589C">
        <w:rPr>
          <w:lang w:val="en-GB"/>
        </w:rPr>
        <w:t>5</w:t>
      </w:r>
      <w:r w:rsidRPr="00E3589C">
        <w:rPr>
          <w:lang w:val="en-GB"/>
        </w:rPr>
        <w:t xml:space="preserve">. </w:t>
      </w:r>
      <w:r w:rsidR="00501EF6" w:rsidRPr="00E3589C">
        <w:rPr>
          <w:color w:val="000000"/>
          <w:lang w:val="en-GB"/>
        </w:rPr>
        <w:t>PsyToolkit run experiment. </w:t>
      </w:r>
      <w:r w:rsidR="00501EF6" w:rsidRPr="00E3589C">
        <w:rPr>
          <w:i/>
          <w:iCs/>
          <w:color w:val="000000"/>
          <w:lang w:val="en-GB"/>
        </w:rPr>
        <w:t>PsyToolkit</w:t>
      </w:r>
      <w:r w:rsidR="00501EF6" w:rsidRPr="00E3589C">
        <w:rPr>
          <w:color w:val="000000"/>
          <w:lang w:val="en-GB"/>
        </w:rPr>
        <w:t>. URL: </w:t>
      </w:r>
      <w:hyperlink r:id="rId84" w:tgtFrame="_blank" w:history="1">
        <w:r w:rsidR="00501EF6" w:rsidRPr="00E3589C">
          <w:rPr>
            <w:rStyle w:val="Hyperlink"/>
            <w:color w:val="000000"/>
            <w:lang w:val="en-GB"/>
          </w:rPr>
          <w:t>https://www.psytoolkit.org/experiment-library/experiment_stroop.html</w:t>
        </w:r>
      </w:hyperlink>
      <w:r w:rsidR="00501EF6" w:rsidRPr="00E3589C">
        <w:rPr>
          <w:color w:val="000000"/>
          <w:lang w:val="en-GB"/>
        </w:rPr>
        <w:t>.</w:t>
      </w:r>
    </w:p>
    <w:p w14:paraId="707244CE" w14:textId="4EF11843" w:rsidR="003019F9" w:rsidRPr="00E3589C" w:rsidRDefault="003019F9" w:rsidP="006C6327">
      <w:pPr>
        <w:rPr>
          <w:lang w:val="en-GB"/>
        </w:rPr>
      </w:pPr>
      <w:r w:rsidRPr="00E3589C">
        <w:rPr>
          <w:lang w:val="en-GB"/>
        </w:rPr>
        <w:t>2</w:t>
      </w:r>
      <w:r w:rsidR="00277326" w:rsidRPr="00E3589C">
        <w:rPr>
          <w:lang w:val="en-GB"/>
        </w:rPr>
        <w:t>6</w:t>
      </w:r>
      <w:r w:rsidRPr="00E3589C">
        <w:rPr>
          <w:lang w:val="en-GB"/>
        </w:rPr>
        <w:t xml:space="preserve">. </w:t>
      </w:r>
      <w:r w:rsidR="00501EF6" w:rsidRPr="00E3589C">
        <w:rPr>
          <w:color w:val="000000"/>
          <w:lang w:val="en-GB"/>
        </w:rPr>
        <w:t>Reaction times can reflect habits rather than computations / A. L. Wong et al. </w:t>
      </w:r>
      <w:proofErr w:type="spellStart"/>
      <w:r w:rsidR="00501EF6" w:rsidRPr="00E3589C">
        <w:rPr>
          <w:i/>
          <w:iCs/>
          <w:color w:val="000000"/>
          <w:lang w:val="en-GB"/>
        </w:rPr>
        <w:t>eLife</w:t>
      </w:r>
      <w:proofErr w:type="spellEnd"/>
      <w:r w:rsidR="00501EF6" w:rsidRPr="00E3589C">
        <w:rPr>
          <w:color w:val="000000"/>
          <w:lang w:val="en-GB"/>
        </w:rPr>
        <w:t>. 2017. Vol. 6. URL: </w:t>
      </w:r>
      <w:hyperlink r:id="rId85" w:tgtFrame="_blank" w:history="1">
        <w:r w:rsidR="00501EF6" w:rsidRPr="00E3589C">
          <w:rPr>
            <w:rStyle w:val="Hyperlink"/>
            <w:color w:val="000000"/>
            <w:lang w:val="en-GB"/>
          </w:rPr>
          <w:t>https://doi.org/10.7554/elife.28075</w:t>
        </w:r>
      </w:hyperlink>
      <w:r w:rsidR="00501EF6" w:rsidRPr="00E3589C">
        <w:rPr>
          <w:color w:val="000000"/>
          <w:lang w:val="en-GB"/>
        </w:rPr>
        <w:t>.</w:t>
      </w:r>
    </w:p>
    <w:p w14:paraId="59E95B50" w14:textId="77777777" w:rsidR="00501EF6" w:rsidRPr="00E3589C" w:rsidRDefault="00FE0566" w:rsidP="006C6327">
      <w:pPr>
        <w:rPr>
          <w:color w:val="000000"/>
          <w:lang w:val="en-GB"/>
        </w:rPr>
      </w:pPr>
      <w:r w:rsidRPr="00E3589C">
        <w:rPr>
          <w:lang w:val="en-GB"/>
        </w:rPr>
        <w:t>2</w:t>
      </w:r>
      <w:r w:rsidR="00277326" w:rsidRPr="00E3589C">
        <w:rPr>
          <w:lang w:val="en-GB"/>
        </w:rPr>
        <w:t>7</w:t>
      </w:r>
      <w:r w:rsidRPr="00E3589C">
        <w:rPr>
          <w:lang w:val="en-GB"/>
        </w:rPr>
        <w:t xml:space="preserve">. </w:t>
      </w:r>
      <w:r w:rsidR="00501EF6" w:rsidRPr="00E3589C">
        <w:rPr>
          <w:color w:val="000000"/>
          <w:lang w:val="en-GB"/>
        </w:rPr>
        <w:t>Online Reaction Time Test. </w:t>
      </w:r>
      <w:r w:rsidR="00501EF6" w:rsidRPr="00E3589C">
        <w:rPr>
          <w:i/>
          <w:iCs/>
          <w:color w:val="000000"/>
          <w:lang w:val="en-GB"/>
        </w:rPr>
        <w:t>UW Faculty Web Server</w:t>
      </w:r>
      <w:r w:rsidR="00501EF6" w:rsidRPr="00E3589C">
        <w:rPr>
          <w:color w:val="000000"/>
          <w:lang w:val="en-GB"/>
        </w:rPr>
        <w:t>. URL: </w:t>
      </w:r>
      <w:hyperlink r:id="rId86" w:tgtFrame="_blank" w:history="1">
        <w:r w:rsidR="00501EF6" w:rsidRPr="00E3589C">
          <w:rPr>
            <w:rStyle w:val="Hyperlink"/>
            <w:color w:val="000000"/>
            <w:lang w:val="en-GB"/>
          </w:rPr>
          <w:t>https://faculty.washington.edu/chudler/java/redgreen.html</w:t>
        </w:r>
      </w:hyperlink>
      <w:r w:rsidR="00501EF6" w:rsidRPr="00E3589C">
        <w:rPr>
          <w:color w:val="000000"/>
          <w:lang w:val="en-GB"/>
        </w:rPr>
        <w:t>.</w:t>
      </w:r>
    </w:p>
    <w:p w14:paraId="7B810E18" w14:textId="74D1FED1" w:rsidR="00FE0566" w:rsidRPr="00E3589C" w:rsidRDefault="007D327E" w:rsidP="006C6327">
      <w:pPr>
        <w:rPr>
          <w:lang w:val="en-GB"/>
        </w:rPr>
      </w:pPr>
      <w:r w:rsidRPr="00E3589C">
        <w:rPr>
          <w:lang w:val="en-GB"/>
        </w:rPr>
        <w:t>2</w:t>
      </w:r>
      <w:r w:rsidR="00277326" w:rsidRPr="00E3589C">
        <w:rPr>
          <w:lang w:val="en-GB"/>
        </w:rPr>
        <w:t>8</w:t>
      </w:r>
      <w:r w:rsidRPr="00E3589C">
        <w:rPr>
          <w:lang w:val="en-GB"/>
        </w:rPr>
        <w:t xml:space="preserve">. </w:t>
      </w:r>
      <w:r w:rsidR="00501EF6" w:rsidRPr="00E3589C">
        <w:rPr>
          <w:color w:val="000000"/>
          <w:lang w:val="en-GB"/>
        </w:rPr>
        <w:t>Human Benchmark. </w:t>
      </w:r>
      <w:r w:rsidR="00501EF6" w:rsidRPr="00E3589C">
        <w:rPr>
          <w:i/>
          <w:iCs/>
          <w:color w:val="000000"/>
          <w:lang w:val="en-GB"/>
        </w:rPr>
        <w:t>Human Benchmark</w:t>
      </w:r>
      <w:r w:rsidR="00501EF6" w:rsidRPr="00E3589C">
        <w:rPr>
          <w:color w:val="000000"/>
          <w:lang w:val="en-GB"/>
        </w:rPr>
        <w:t>. URL: </w:t>
      </w:r>
      <w:hyperlink r:id="rId87" w:tgtFrame="_blank" w:history="1">
        <w:r w:rsidR="00501EF6" w:rsidRPr="00E3589C">
          <w:rPr>
            <w:rStyle w:val="Hyperlink"/>
            <w:color w:val="000000"/>
            <w:lang w:val="en-GB"/>
          </w:rPr>
          <w:t>https://humanbenchmark.com/tests/aim</w:t>
        </w:r>
      </w:hyperlink>
      <w:r w:rsidR="00501EF6" w:rsidRPr="00E3589C">
        <w:rPr>
          <w:color w:val="000000"/>
          <w:lang w:val="en-GB"/>
        </w:rPr>
        <w:t>.</w:t>
      </w:r>
    </w:p>
    <w:p w14:paraId="41874FA5" w14:textId="31F26A74" w:rsidR="00E879AE" w:rsidRPr="00E3589C" w:rsidRDefault="00CC357E" w:rsidP="006C6327">
      <w:pPr>
        <w:rPr>
          <w:lang w:val="en-GB"/>
        </w:rPr>
      </w:pPr>
      <w:r w:rsidRPr="00E3589C">
        <w:rPr>
          <w:lang w:val="en-GB"/>
        </w:rPr>
        <w:t>2</w:t>
      </w:r>
      <w:r w:rsidR="00277326" w:rsidRPr="00E3589C">
        <w:rPr>
          <w:lang w:val="en-GB"/>
        </w:rPr>
        <w:t>9</w:t>
      </w:r>
      <w:r w:rsidR="00FD6F8A" w:rsidRPr="00E3589C">
        <w:rPr>
          <w:lang w:val="en-GB"/>
        </w:rPr>
        <w:t xml:space="preserve">. </w:t>
      </w:r>
      <w:r w:rsidR="00501EF6" w:rsidRPr="00E3589C">
        <w:rPr>
          <w:color w:val="000000"/>
          <w:lang w:val="en-GB"/>
        </w:rPr>
        <w:t xml:space="preserve">Bland M. An introduction to medical statistics. OUP Oxford, 2015. 427 p. ISBN: </w:t>
      </w:r>
      <w:r w:rsidR="006A7666" w:rsidRPr="00E3589C">
        <w:rPr>
          <w:color w:val="000000"/>
          <w:lang w:val="en-GB"/>
        </w:rPr>
        <w:t>9780191002991</w:t>
      </w:r>
    </w:p>
    <w:p w14:paraId="3B85D4E7" w14:textId="77777777" w:rsidR="006A7666" w:rsidRPr="00E3589C" w:rsidRDefault="00277326" w:rsidP="006C6327">
      <w:pPr>
        <w:rPr>
          <w:color w:val="000000"/>
          <w:lang w:val="en-GB"/>
        </w:rPr>
      </w:pPr>
      <w:r w:rsidRPr="00E3589C">
        <w:rPr>
          <w:lang w:val="en-GB"/>
        </w:rPr>
        <w:t>30</w:t>
      </w:r>
      <w:r w:rsidR="004A6087" w:rsidRPr="00E3589C">
        <w:rPr>
          <w:lang w:val="en-GB"/>
        </w:rPr>
        <w:t xml:space="preserve">. </w:t>
      </w:r>
      <w:r w:rsidR="006A7666" w:rsidRPr="00E3589C">
        <w:rPr>
          <w:color w:val="000000"/>
          <w:lang w:val="en-GB"/>
        </w:rPr>
        <w:t>Descriptive statistics and normality tests for statistical data / A. Gupta et al. </w:t>
      </w:r>
      <w:r w:rsidR="006A7666" w:rsidRPr="00E3589C">
        <w:rPr>
          <w:i/>
          <w:iCs/>
          <w:color w:val="000000"/>
          <w:lang w:val="en-GB"/>
        </w:rPr>
        <w:t>Annals of Cardiac Anaesthesia</w:t>
      </w:r>
      <w:r w:rsidR="006A7666" w:rsidRPr="00E3589C">
        <w:rPr>
          <w:color w:val="000000"/>
          <w:lang w:val="en-GB"/>
        </w:rPr>
        <w:t>. 2019. Vol. 22, no. 1. P. 67. URL: </w:t>
      </w:r>
      <w:hyperlink r:id="rId88" w:tgtFrame="_blank" w:history="1">
        <w:r w:rsidR="006A7666" w:rsidRPr="00E3589C">
          <w:rPr>
            <w:rStyle w:val="Hyperlink"/>
            <w:color w:val="000000"/>
            <w:lang w:val="en-GB"/>
          </w:rPr>
          <w:t>https://doi.org/10.4103/aca.aca_157_18</w:t>
        </w:r>
      </w:hyperlink>
      <w:r w:rsidR="006A7666" w:rsidRPr="00E3589C">
        <w:rPr>
          <w:color w:val="000000"/>
          <w:lang w:val="en-GB"/>
        </w:rPr>
        <w:t> (date of access: 28.04.2024).</w:t>
      </w:r>
    </w:p>
    <w:p w14:paraId="26D8B378" w14:textId="43A9A6A6" w:rsidR="00F6037F" w:rsidRPr="00E3589C" w:rsidRDefault="009F38E2" w:rsidP="006C6327">
      <w:pPr>
        <w:rPr>
          <w:color w:val="000000"/>
          <w:lang w:val="en-GB"/>
        </w:rPr>
      </w:pPr>
      <w:r w:rsidRPr="00E3589C">
        <w:rPr>
          <w:lang w:val="en-GB"/>
        </w:rPr>
        <w:t>3</w:t>
      </w:r>
      <w:r w:rsidR="008A5F2A" w:rsidRPr="00E3589C">
        <w:rPr>
          <w:lang w:val="en-GB"/>
        </w:rPr>
        <w:t>1</w:t>
      </w:r>
      <w:r w:rsidRPr="00E3589C">
        <w:rPr>
          <w:lang w:val="en-GB"/>
        </w:rPr>
        <w:t xml:space="preserve">. </w:t>
      </w:r>
      <w:r w:rsidR="00F6037F" w:rsidRPr="00E3589C">
        <w:rPr>
          <w:color w:val="000000"/>
          <w:lang w:val="en-GB"/>
        </w:rPr>
        <w:t>Deep Recurrent Neural Network Assisted Stress Detection System for Working Professionals / S. D. Sharma et al. </w:t>
      </w:r>
      <w:r w:rsidR="00F6037F" w:rsidRPr="00E3589C">
        <w:rPr>
          <w:i/>
          <w:iCs/>
          <w:color w:val="000000"/>
          <w:lang w:val="en-GB"/>
        </w:rPr>
        <w:t>Applied Sciences</w:t>
      </w:r>
      <w:r w:rsidR="00F6037F" w:rsidRPr="00E3589C">
        <w:rPr>
          <w:color w:val="000000"/>
          <w:lang w:val="en-GB"/>
        </w:rPr>
        <w:t>. 2022. Vol. 12, no. 17. P. 8678. URL: </w:t>
      </w:r>
      <w:hyperlink r:id="rId89" w:tgtFrame="_blank" w:history="1">
        <w:r w:rsidR="00F6037F" w:rsidRPr="00E3589C">
          <w:rPr>
            <w:rStyle w:val="Hyperlink"/>
            <w:color w:val="000000"/>
            <w:lang w:val="en-GB"/>
          </w:rPr>
          <w:t>https://doi.org/10.3390/app12178678</w:t>
        </w:r>
      </w:hyperlink>
      <w:r w:rsidR="00F6037F" w:rsidRPr="00E3589C">
        <w:rPr>
          <w:color w:val="000000"/>
          <w:lang w:val="en-GB"/>
        </w:rPr>
        <w:t>.</w:t>
      </w:r>
    </w:p>
    <w:p w14:paraId="4D756C65" w14:textId="495E198C" w:rsidR="009F38E2" w:rsidRPr="00E3589C" w:rsidRDefault="00DE2AB9" w:rsidP="006C6327">
      <w:pPr>
        <w:rPr>
          <w:lang w:val="en-GB"/>
        </w:rPr>
      </w:pPr>
      <w:r w:rsidRPr="00E3589C">
        <w:rPr>
          <w:lang w:val="en-GB"/>
        </w:rPr>
        <w:lastRenderedPageBreak/>
        <w:t>3</w:t>
      </w:r>
      <w:r w:rsidR="008A5F2A" w:rsidRPr="00E3589C">
        <w:rPr>
          <w:lang w:val="en-GB"/>
        </w:rPr>
        <w:t>2</w:t>
      </w:r>
      <w:r w:rsidRPr="00E3589C">
        <w:rPr>
          <w:lang w:val="en-GB"/>
        </w:rPr>
        <w:t xml:space="preserve">. </w:t>
      </w:r>
      <w:r w:rsidR="00F6037F" w:rsidRPr="00E3589C">
        <w:rPr>
          <w:color w:val="000000"/>
          <w:lang w:val="en-GB"/>
        </w:rPr>
        <w:t>Bhuvana R., Maheshwari S., Sasikala S. Predict the Heart Disease Using a Logistic Regression Classifier Algorithm. </w:t>
      </w:r>
      <w:r w:rsidR="00F6037F" w:rsidRPr="00E3589C">
        <w:rPr>
          <w:i/>
          <w:iCs/>
          <w:color w:val="000000"/>
          <w:lang w:val="en-GB"/>
        </w:rPr>
        <w:t xml:space="preserve">2023 12th International Conference on System </w:t>
      </w:r>
      <w:proofErr w:type="spellStart"/>
      <w:r w:rsidR="00F6037F" w:rsidRPr="00E3589C">
        <w:rPr>
          <w:i/>
          <w:iCs/>
          <w:color w:val="000000"/>
          <w:lang w:val="en-GB"/>
        </w:rPr>
        <w:t>Modeling</w:t>
      </w:r>
      <w:proofErr w:type="spellEnd"/>
      <w:r w:rsidR="00F6037F" w:rsidRPr="00E3589C">
        <w:rPr>
          <w:i/>
          <w:iCs/>
          <w:color w:val="000000"/>
          <w:lang w:val="en-GB"/>
        </w:rPr>
        <w:t xml:space="preserve"> &amp; Advancement in Research Trends (SMART)</w:t>
      </w:r>
      <w:r w:rsidR="00F6037F" w:rsidRPr="00E3589C">
        <w:rPr>
          <w:color w:val="000000"/>
          <w:lang w:val="en-GB"/>
        </w:rPr>
        <w:t>, Moradabad, India, 22–23 December 2023. 2023. URL: </w:t>
      </w:r>
      <w:hyperlink r:id="rId90" w:tgtFrame="_blank" w:history="1">
        <w:r w:rsidR="00F6037F" w:rsidRPr="00E3589C">
          <w:rPr>
            <w:rStyle w:val="Hyperlink"/>
            <w:color w:val="000000"/>
            <w:lang w:val="en-GB"/>
          </w:rPr>
          <w:t>https://doi.org/10.1109/smart59791.2023.10428486</w:t>
        </w:r>
      </w:hyperlink>
      <w:r w:rsidR="00F6037F" w:rsidRPr="00E3589C">
        <w:rPr>
          <w:color w:val="000000"/>
          <w:lang w:val="en-GB"/>
        </w:rPr>
        <w:t>.</w:t>
      </w:r>
    </w:p>
    <w:p w14:paraId="67575887" w14:textId="3606CC49" w:rsidR="00065372" w:rsidRPr="00E3589C" w:rsidRDefault="00065372" w:rsidP="006C6327">
      <w:pPr>
        <w:rPr>
          <w:lang w:val="en-GB"/>
        </w:rPr>
      </w:pPr>
      <w:r w:rsidRPr="00E3589C">
        <w:rPr>
          <w:lang w:val="en-GB"/>
        </w:rPr>
        <w:t>3</w:t>
      </w:r>
      <w:r w:rsidR="008A5F2A" w:rsidRPr="00E3589C">
        <w:rPr>
          <w:lang w:val="en-GB"/>
        </w:rPr>
        <w:t>3</w:t>
      </w:r>
      <w:r w:rsidRPr="00E3589C">
        <w:rPr>
          <w:lang w:val="en-GB"/>
        </w:rPr>
        <w:t xml:space="preserve">. </w:t>
      </w:r>
      <w:r w:rsidR="00F6037F" w:rsidRPr="00E3589C">
        <w:rPr>
          <w:color w:val="000000"/>
          <w:lang w:val="en-GB"/>
        </w:rPr>
        <w:t>What is Logistic Regression? A Beginner's Guide [2023]. </w:t>
      </w:r>
      <w:proofErr w:type="spellStart"/>
      <w:r w:rsidR="00F6037F" w:rsidRPr="00E3589C">
        <w:rPr>
          <w:i/>
          <w:iCs/>
          <w:color w:val="000000"/>
          <w:lang w:val="en-GB"/>
        </w:rPr>
        <w:t>CareerFoundry</w:t>
      </w:r>
      <w:proofErr w:type="spellEnd"/>
      <w:r w:rsidR="00F6037F" w:rsidRPr="00E3589C">
        <w:rPr>
          <w:color w:val="000000"/>
          <w:lang w:val="en-GB"/>
        </w:rPr>
        <w:t>. URL: </w:t>
      </w:r>
      <w:hyperlink r:id="rId91" w:tgtFrame="_blank" w:history="1">
        <w:r w:rsidR="00F6037F" w:rsidRPr="00E3589C">
          <w:rPr>
            <w:rStyle w:val="Hyperlink"/>
            <w:color w:val="000000"/>
            <w:lang w:val="en-GB"/>
          </w:rPr>
          <w:t>https://careerfoundry.com/en/blog/data-analytics/what-is-logistic-regression/</w:t>
        </w:r>
      </w:hyperlink>
    </w:p>
    <w:p w14:paraId="4B5EBBA5" w14:textId="1F76600B" w:rsidR="00DF5701" w:rsidRPr="00E3589C" w:rsidRDefault="005E37F5" w:rsidP="006C6327">
      <w:pPr>
        <w:rPr>
          <w:lang w:val="en-GB"/>
        </w:rPr>
      </w:pPr>
      <w:r w:rsidRPr="00E3589C">
        <w:rPr>
          <w:lang w:val="en-GB"/>
        </w:rPr>
        <w:t>3</w:t>
      </w:r>
      <w:r w:rsidR="008A5F2A" w:rsidRPr="00E3589C">
        <w:rPr>
          <w:lang w:val="en-GB"/>
        </w:rPr>
        <w:t>4</w:t>
      </w:r>
      <w:r w:rsidRPr="00E3589C">
        <w:rPr>
          <w:lang w:val="en-GB"/>
        </w:rPr>
        <w:t xml:space="preserve">. </w:t>
      </w:r>
      <w:r w:rsidR="00F6037F" w:rsidRPr="00E3589C">
        <w:rPr>
          <w:color w:val="000000"/>
          <w:lang w:val="en-GB"/>
        </w:rPr>
        <w:t>Systems biology approaches to unveiling the expression of phospholipases in various types of cancer–Transcriptomics and protein-protein interaction networks / K. P. Shyam et al. </w:t>
      </w:r>
      <w:r w:rsidR="00F6037F" w:rsidRPr="00E3589C">
        <w:rPr>
          <w:i/>
          <w:iCs/>
          <w:color w:val="000000"/>
          <w:lang w:val="en-GB"/>
        </w:rPr>
        <w:t>Phospholipases in Physiology and Pathology</w:t>
      </w:r>
      <w:r w:rsidR="00F6037F" w:rsidRPr="00E3589C">
        <w:rPr>
          <w:color w:val="000000"/>
          <w:lang w:val="en-GB"/>
        </w:rPr>
        <w:t>. 2023. P. 271–307. URL: </w:t>
      </w:r>
      <w:hyperlink r:id="rId92" w:tgtFrame="_blank" w:history="1">
        <w:r w:rsidR="00F6037F" w:rsidRPr="00E3589C">
          <w:rPr>
            <w:rStyle w:val="Hyperlink"/>
            <w:color w:val="000000"/>
            <w:lang w:val="en-GB"/>
          </w:rPr>
          <w:t>https://doi.org/10.1016/b978-0-443-15177-4.00016-9</w:t>
        </w:r>
      </w:hyperlink>
      <w:r w:rsidR="00F6037F" w:rsidRPr="00E3589C">
        <w:rPr>
          <w:color w:val="000000"/>
          <w:lang w:val="en-GB"/>
        </w:rPr>
        <w:t>.</w:t>
      </w:r>
    </w:p>
    <w:p w14:paraId="12974652" w14:textId="4C0E8997" w:rsidR="005E37F5" w:rsidRPr="00E3589C" w:rsidRDefault="008C147A" w:rsidP="006C6327">
      <w:pPr>
        <w:rPr>
          <w:lang w:val="en-GB"/>
        </w:rPr>
      </w:pPr>
      <w:r w:rsidRPr="00E3589C">
        <w:rPr>
          <w:lang w:val="en-GB"/>
        </w:rPr>
        <w:t>3</w:t>
      </w:r>
      <w:r w:rsidR="008A5F2A" w:rsidRPr="00E3589C">
        <w:rPr>
          <w:lang w:val="en-GB"/>
        </w:rPr>
        <w:t>5</w:t>
      </w:r>
      <w:r w:rsidRPr="00E3589C">
        <w:rPr>
          <w:lang w:val="en-GB"/>
        </w:rPr>
        <w:t xml:space="preserve">. </w:t>
      </w:r>
      <w:r w:rsidR="00F6037F" w:rsidRPr="00E3589C">
        <w:rPr>
          <w:color w:val="000000"/>
          <w:lang w:val="en-GB"/>
        </w:rPr>
        <w:t>Comparison of Some Machine Learning Algorithms for Predicting Heart Failure / R. A. M. </w:t>
      </w:r>
      <w:proofErr w:type="spellStart"/>
      <w:r w:rsidR="00F6037F" w:rsidRPr="00E3589C">
        <w:rPr>
          <w:color w:val="000000"/>
          <w:lang w:val="en-GB"/>
        </w:rPr>
        <w:t>Elghalid</w:t>
      </w:r>
      <w:proofErr w:type="spellEnd"/>
      <w:r w:rsidR="00F6037F" w:rsidRPr="00E3589C">
        <w:rPr>
          <w:color w:val="000000"/>
          <w:lang w:val="en-GB"/>
        </w:rPr>
        <w:t xml:space="preserve"> et al. </w:t>
      </w:r>
      <w:r w:rsidR="00F6037F" w:rsidRPr="00E3589C">
        <w:rPr>
          <w:i/>
          <w:iCs/>
          <w:color w:val="000000"/>
          <w:lang w:val="en-GB"/>
        </w:rPr>
        <w:t>2022 International Conference on Engineering &amp; MIS (ICEMIS)</w:t>
      </w:r>
      <w:r w:rsidR="00F6037F" w:rsidRPr="00E3589C">
        <w:rPr>
          <w:color w:val="000000"/>
          <w:lang w:val="en-GB"/>
        </w:rPr>
        <w:t>, Istanbul, Turkey, 4–6 July 2022. 2022. URL: </w:t>
      </w:r>
      <w:hyperlink r:id="rId93" w:tgtFrame="_blank" w:history="1">
        <w:r w:rsidR="00F6037F" w:rsidRPr="00E3589C">
          <w:rPr>
            <w:rStyle w:val="Hyperlink"/>
            <w:color w:val="000000"/>
            <w:lang w:val="en-GB"/>
          </w:rPr>
          <w:t>https://doi.org/10.1109/icemis56295.2022.9914325</w:t>
        </w:r>
      </w:hyperlink>
      <w:r w:rsidR="00F6037F" w:rsidRPr="00E3589C">
        <w:rPr>
          <w:lang w:val="en-GB"/>
        </w:rPr>
        <w:t>.</w:t>
      </w:r>
    </w:p>
    <w:p w14:paraId="71D594F8" w14:textId="65E613A0" w:rsidR="00463ECE" w:rsidRPr="00E3589C" w:rsidRDefault="00463ECE" w:rsidP="006C6327">
      <w:pPr>
        <w:rPr>
          <w:lang w:val="en-GB"/>
        </w:rPr>
      </w:pPr>
      <w:r w:rsidRPr="00E3589C">
        <w:rPr>
          <w:lang w:val="en-GB"/>
        </w:rPr>
        <w:t>3</w:t>
      </w:r>
      <w:r w:rsidR="008A5F2A" w:rsidRPr="00E3589C">
        <w:rPr>
          <w:lang w:val="en-GB"/>
        </w:rPr>
        <w:t>6</w:t>
      </w:r>
      <w:r w:rsidRPr="00E3589C">
        <w:rPr>
          <w:lang w:val="en-GB"/>
        </w:rPr>
        <w:t xml:space="preserve">. </w:t>
      </w:r>
      <w:r w:rsidR="00F6037F" w:rsidRPr="00E3589C">
        <w:rPr>
          <w:color w:val="000000"/>
          <w:lang w:val="en-GB"/>
        </w:rPr>
        <w:t>A comprehensive survey on support vector machine classification: Applications, challenges and trends / J. Cervantes et al. </w:t>
      </w:r>
      <w:r w:rsidR="00F6037F" w:rsidRPr="00E3589C">
        <w:rPr>
          <w:i/>
          <w:iCs/>
          <w:color w:val="000000"/>
          <w:lang w:val="en-GB"/>
        </w:rPr>
        <w:t>Neurocomputing</w:t>
      </w:r>
      <w:r w:rsidR="00F6037F" w:rsidRPr="00E3589C">
        <w:rPr>
          <w:color w:val="000000"/>
          <w:lang w:val="en-GB"/>
        </w:rPr>
        <w:t>. 2020. Vol. 408. P. 189–215. URL: </w:t>
      </w:r>
      <w:hyperlink r:id="rId94" w:tgtFrame="_blank" w:history="1">
        <w:r w:rsidR="00F6037F" w:rsidRPr="00E3589C">
          <w:rPr>
            <w:rStyle w:val="Hyperlink"/>
            <w:color w:val="000000"/>
            <w:lang w:val="en-GB"/>
          </w:rPr>
          <w:t>https://doi.org/10.1016/j.neucom.2019.10.118</w:t>
        </w:r>
      </w:hyperlink>
      <w:r w:rsidR="00F6037F" w:rsidRPr="00E3589C">
        <w:rPr>
          <w:color w:val="000000"/>
          <w:lang w:val="en-GB"/>
        </w:rPr>
        <w:t>.</w:t>
      </w:r>
    </w:p>
    <w:p w14:paraId="6D19DC2F" w14:textId="7D05BF91" w:rsidR="00D327E3" w:rsidRPr="00C96377" w:rsidRDefault="00D327E3" w:rsidP="006C6327">
      <w:pPr>
        <w:rPr>
          <w:lang w:val="en-GB"/>
        </w:rPr>
      </w:pPr>
      <w:r w:rsidRPr="00E3589C">
        <w:rPr>
          <w:lang w:val="en-GB"/>
        </w:rPr>
        <w:t>3</w:t>
      </w:r>
      <w:r w:rsidR="008A5F2A" w:rsidRPr="00E3589C">
        <w:rPr>
          <w:lang w:val="en-GB"/>
        </w:rPr>
        <w:t>7</w:t>
      </w:r>
      <w:r w:rsidRPr="00E3589C">
        <w:rPr>
          <w:lang w:val="en-GB"/>
        </w:rPr>
        <w:t xml:space="preserve">. </w:t>
      </w:r>
      <w:r w:rsidR="00CD6BCC" w:rsidRPr="00E3589C">
        <w:rPr>
          <w:color w:val="000000"/>
          <w:lang w:val="en-GB"/>
        </w:rPr>
        <w:t>Support Vector Machines. </w:t>
      </w:r>
      <w:r w:rsidR="00CD6BCC" w:rsidRPr="00E3589C">
        <w:rPr>
          <w:i/>
          <w:iCs/>
          <w:color w:val="000000"/>
          <w:lang w:val="en-GB"/>
        </w:rPr>
        <w:t>scikit-learn</w:t>
      </w:r>
      <w:r w:rsidR="00CD6BCC" w:rsidRPr="00E3589C">
        <w:rPr>
          <w:color w:val="000000"/>
          <w:lang w:val="en-GB"/>
        </w:rPr>
        <w:t>. URL: </w:t>
      </w:r>
      <w:hyperlink r:id="rId95" w:tgtFrame="_blank" w:history="1">
        <w:r w:rsidR="00CD6BCC" w:rsidRPr="00E3589C">
          <w:rPr>
            <w:rStyle w:val="Hyperlink"/>
            <w:color w:val="000000"/>
            <w:lang w:val="en-GB"/>
          </w:rPr>
          <w:t>https://scikit-learn.org/stable/modules/svm.html</w:t>
        </w:r>
      </w:hyperlink>
      <w:r w:rsidR="00CD6BCC" w:rsidRPr="00E3589C">
        <w:rPr>
          <w:color w:val="000000"/>
          <w:lang w:val="en-GB"/>
        </w:rPr>
        <w:t>.</w:t>
      </w:r>
    </w:p>
    <w:p w14:paraId="484886BD" w14:textId="6CD6A74A" w:rsidR="00185393" w:rsidRPr="00E3589C" w:rsidRDefault="008A5F2A" w:rsidP="006C6327">
      <w:pPr>
        <w:rPr>
          <w:lang w:val="en-GB"/>
        </w:rPr>
      </w:pPr>
      <w:r w:rsidRPr="00E3589C">
        <w:rPr>
          <w:lang w:val="en-GB"/>
        </w:rPr>
        <w:t>38</w:t>
      </w:r>
      <w:r w:rsidR="00185393" w:rsidRPr="00E3589C">
        <w:rPr>
          <w:lang w:val="en-GB"/>
        </w:rPr>
        <w:t xml:space="preserve">. </w:t>
      </w:r>
      <w:proofErr w:type="spellStart"/>
      <w:r w:rsidR="00CD6BCC" w:rsidRPr="00E3589C">
        <w:rPr>
          <w:color w:val="000000"/>
          <w:lang w:val="en-GB"/>
        </w:rPr>
        <w:t>ElSahly</w:t>
      </w:r>
      <w:proofErr w:type="spellEnd"/>
      <w:r w:rsidR="00CD6BCC" w:rsidRPr="00E3589C">
        <w:rPr>
          <w:color w:val="000000"/>
          <w:lang w:val="en-GB"/>
        </w:rPr>
        <w:t> O., Abdelfatah A. An Incident Detection Model Using Random Forest Classifier. </w:t>
      </w:r>
      <w:r w:rsidR="00CD6BCC" w:rsidRPr="00E3589C">
        <w:rPr>
          <w:i/>
          <w:iCs/>
          <w:color w:val="000000"/>
          <w:lang w:val="en-GB"/>
        </w:rPr>
        <w:t>Smart Cities</w:t>
      </w:r>
      <w:r w:rsidR="00CD6BCC" w:rsidRPr="00E3589C">
        <w:rPr>
          <w:color w:val="000000"/>
          <w:lang w:val="en-GB"/>
        </w:rPr>
        <w:t>. 2023. Vol. 6, no. 4. P. 1786–1813. URL: </w:t>
      </w:r>
      <w:hyperlink r:id="rId96" w:tgtFrame="_blank" w:history="1">
        <w:r w:rsidR="00CD6BCC" w:rsidRPr="00E3589C">
          <w:rPr>
            <w:rStyle w:val="Hyperlink"/>
            <w:color w:val="000000"/>
            <w:lang w:val="en-GB"/>
          </w:rPr>
          <w:t>https://doi.org/10.3390/smartcities6040083</w:t>
        </w:r>
      </w:hyperlink>
      <w:r w:rsidR="00CD6BCC" w:rsidRPr="00E3589C">
        <w:rPr>
          <w:color w:val="000000"/>
          <w:lang w:val="en-GB"/>
        </w:rPr>
        <w:t>.</w:t>
      </w:r>
    </w:p>
    <w:p w14:paraId="279F3D84" w14:textId="20FBE84B" w:rsidR="00B14908" w:rsidRPr="00E3589C" w:rsidRDefault="008A5F2A" w:rsidP="006C6327">
      <w:pPr>
        <w:rPr>
          <w:lang w:val="en-GB"/>
        </w:rPr>
      </w:pPr>
      <w:r w:rsidRPr="00E3589C">
        <w:rPr>
          <w:lang w:val="en-GB"/>
        </w:rPr>
        <w:t>39</w:t>
      </w:r>
      <w:r w:rsidR="00B14908" w:rsidRPr="00E3589C">
        <w:rPr>
          <w:lang w:val="en-GB"/>
        </w:rPr>
        <w:t xml:space="preserve">. </w:t>
      </w:r>
      <w:r w:rsidR="00CD6BCC" w:rsidRPr="00E3589C">
        <w:rPr>
          <w:color w:val="000000"/>
          <w:lang w:val="en-GB"/>
        </w:rPr>
        <w:t>Random forest Algorithm in Machine learning: An Overview. </w:t>
      </w:r>
      <w:r w:rsidR="00CD6BCC" w:rsidRPr="00E3589C">
        <w:rPr>
          <w:i/>
          <w:iCs/>
          <w:color w:val="000000"/>
          <w:lang w:val="en-GB"/>
        </w:rPr>
        <w:t>Great Learning Blog: Free Resources what Matters to shape your Career!</w:t>
      </w:r>
      <w:r w:rsidR="00CD6BCC" w:rsidRPr="00E3589C">
        <w:rPr>
          <w:color w:val="000000"/>
          <w:lang w:val="en-GB"/>
        </w:rPr>
        <w:t>. URL: </w:t>
      </w:r>
      <w:hyperlink r:id="rId97" w:tgtFrame="_blank" w:history="1">
        <w:r w:rsidR="00CD6BCC" w:rsidRPr="00E3589C">
          <w:rPr>
            <w:rStyle w:val="Hyperlink"/>
            <w:color w:val="000000"/>
            <w:lang w:val="en-GB"/>
          </w:rPr>
          <w:t>https://www.mygreatlearning.com/blog/random-forest-algorithm/</w:t>
        </w:r>
      </w:hyperlink>
      <w:r w:rsidR="00CD6BCC" w:rsidRPr="00E3589C">
        <w:rPr>
          <w:color w:val="000000"/>
          <w:lang w:val="en-GB"/>
        </w:rPr>
        <w:t>.</w:t>
      </w:r>
    </w:p>
    <w:p w14:paraId="7E7D97F0" w14:textId="59F1BC8C" w:rsidR="00CD6BCC" w:rsidRPr="00E3589C" w:rsidRDefault="008A5F2A" w:rsidP="006C6327">
      <w:pPr>
        <w:rPr>
          <w:color w:val="000000"/>
          <w:lang w:val="en-GB"/>
        </w:rPr>
      </w:pPr>
      <w:r w:rsidRPr="00E3589C">
        <w:rPr>
          <w:lang w:val="en-GB"/>
        </w:rPr>
        <w:t>40</w:t>
      </w:r>
      <w:r w:rsidR="00101A1E" w:rsidRPr="00E3589C">
        <w:rPr>
          <w:lang w:val="en-GB"/>
        </w:rPr>
        <w:t xml:space="preserve">. </w:t>
      </w:r>
      <w:proofErr w:type="spellStart"/>
      <w:r w:rsidR="00CD6BCC" w:rsidRPr="00E3589C">
        <w:rPr>
          <w:color w:val="000000"/>
          <w:lang w:val="en-GB"/>
        </w:rPr>
        <w:t>Bentéjac</w:t>
      </w:r>
      <w:proofErr w:type="spellEnd"/>
      <w:r w:rsidR="00CD6BCC" w:rsidRPr="00E3589C">
        <w:rPr>
          <w:color w:val="000000"/>
          <w:lang w:val="en-GB"/>
        </w:rPr>
        <w:t> C., Csörgő A., Martínez-Muñoz G. A comparative analysis of gradient boosting algorithms. </w:t>
      </w:r>
      <w:r w:rsidR="00CD6BCC" w:rsidRPr="00E3589C">
        <w:rPr>
          <w:i/>
          <w:iCs/>
          <w:color w:val="000000"/>
          <w:lang w:val="en-GB"/>
        </w:rPr>
        <w:t>Artificial Intelligence Review</w:t>
      </w:r>
      <w:r w:rsidR="00CD6BCC" w:rsidRPr="00E3589C">
        <w:rPr>
          <w:color w:val="000000"/>
          <w:lang w:val="en-GB"/>
        </w:rPr>
        <w:t>. 2020. URL: </w:t>
      </w:r>
      <w:hyperlink r:id="rId98" w:tgtFrame="_blank" w:history="1">
        <w:r w:rsidR="00CD6BCC" w:rsidRPr="00E3589C">
          <w:rPr>
            <w:rStyle w:val="Hyperlink"/>
            <w:color w:val="000000"/>
            <w:lang w:val="en-GB"/>
          </w:rPr>
          <w:t>https://doi.org/10.1007/s10462-020-09896-5</w:t>
        </w:r>
      </w:hyperlink>
      <w:r w:rsidR="00CD6BCC" w:rsidRPr="00E3589C">
        <w:rPr>
          <w:color w:val="000000"/>
          <w:lang w:val="en-GB"/>
        </w:rPr>
        <w:t>.</w:t>
      </w:r>
    </w:p>
    <w:p w14:paraId="0E16F291" w14:textId="57CFB5B2" w:rsidR="00D0190A" w:rsidRPr="00E3589C" w:rsidRDefault="00D0190A" w:rsidP="006C6327">
      <w:pPr>
        <w:rPr>
          <w:lang w:val="en-GB"/>
        </w:rPr>
      </w:pPr>
      <w:r w:rsidRPr="00E3589C">
        <w:rPr>
          <w:lang w:val="en-GB"/>
        </w:rPr>
        <w:t>4</w:t>
      </w:r>
      <w:r w:rsidR="008A5F2A" w:rsidRPr="00E3589C">
        <w:rPr>
          <w:lang w:val="en-GB"/>
        </w:rPr>
        <w:t>1</w:t>
      </w:r>
      <w:r w:rsidRPr="00E3589C">
        <w:rPr>
          <w:lang w:val="en-GB"/>
        </w:rPr>
        <w:t xml:space="preserve">. </w:t>
      </w:r>
      <w:r w:rsidR="00CD6BCC" w:rsidRPr="00E3589C">
        <w:rPr>
          <w:color w:val="000000"/>
          <w:lang w:val="en-GB"/>
        </w:rPr>
        <w:t>Performance Analysis of Boosting Classifiers in Recognizing Activities of Daily Living / S. Rahman et al. </w:t>
      </w:r>
      <w:r w:rsidR="00CD6BCC" w:rsidRPr="00E3589C">
        <w:rPr>
          <w:i/>
          <w:iCs/>
          <w:color w:val="000000"/>
          <w:lang w:val="en-GB"/>
        </w:rPr>
        <w:t xml:space="preserve">International Journal of Environmental Research and </w:t>
      </w:r>
      <w:r w:rsidR="00CD6BCC" w:rsidRPr="00E3589C">
        <w:rPr>
          <w:i/>
          <w:iCs/>
          <w:color w:val="000000"/>
          <w:lang w:val="en-GB"/>
        </w:rPr>
        <w:lastRenderedPageBreak/>
        <w:t>Public Health</w:t>
      </w:r>
      <w:r w:rsidR="00CD6BCC" w:rsidRPr="00E3589C">
        <w:rPr>
          <w:color w:val="000000"/>
          <w:lang w:val="en-GB"/>
        </w:rPr>
        <w:t>. 2020. Vol. 17, no. 3. P. 1082. URL: </w:t>
      </w:r>
      <w:hyperlink r:id="rId99" w:tgtFrame="_blank" w:history="1">
        <w:r w:rsidR="00CD6BCC" w:rsidRPr="00E3589C">
          <w:rPr>
            <w:rStyle w:val="Hyperlink"/>
            <w:color w:val="000000"/>
            <w:lang w:val="en-GB"/>
          </w:rPr>
          <w:t>https://doi.org/10.3390/ijerph17031082</w:t>
        </w:r>
      </w:hyperlink>
      <w:r w:rsidR="00CD6BCC" w:rsidRPr="00E3589C">
        <w:rPr>
          <w:color w:val="000000"/>
          <w:lang w:val="en-GB"/>
        </w:rPr>
        <w:t>.</w:t>
      </w:r>
    </w:p>
    <w:p w14:paraId="6BF214B3" w14:textId="2F1E0E9E" w:rsidR="00855609" w:rsidRPr="00E3589C" w:rsidRDefault="00855609" w:rsidP="006C6327">
      <w:pPr>
        <w:rPr>
          <w:lang w:val="en-GB"/>
        </w:rPr>
      </w:pPr>
      <w:r w:rsidRPr="00E3589C">
        <w:rPr>
          <w:lang w:val="en-GB"/>
        </w:rPr>
        <w:t>4</w:t>
      </w:r>
      <w:r w:rsidR="008A5F2A" w:rsidRPr="00E3589C">
        <w:rPr>
          <w:lang w:val="en-GB"/>
        </w:rPr>
        <w:t>2</w:t>
      </w:r>
      <w:r w:rsidRPr="00E3589C">
        <w:rPr>
          <w:lang w:val="en-GB"/>
        </w:rPr>
        <w:t xml:space="preserve">. </w:t>
      </w:r>
      <w:r w:rsidR="00CD6BCC" w:rsidRPr="00E3589C">
        <w:rPr>
          <w:color w:val="000000"/>
          <w:lang w:val="en-GB"/>
        </w:rPr>
        <w:t>Bhatt A. S. Comparative analysis of attribute selection measures used for attribute selection in decision tree induction. </w:t>
      </w:r>
      <w:r w:rsidR="00CD6BCC" w:rsidRPr="00E3589C">
        <w:rPr>
          <w:i/>
          <w:iCs/>
          <w:color w:val="000000"/>
          <w:lang w:val="en-GB"/>
        </w:rPr>
        <w:t>2012 International Conference on Radar, Communication and Computing (ICRCC 2012)</w:t>
      </w:r>
      <w:r w:rsidR="00CD6BCC" w:rsidRPr="00E3589C">
        <w:rPr>
          <w:color w:val="000000"/>
          <w:lang w:val="en-GB"/>
        </w:rPr>
        <w:t>, Tiruvannamalai, 21–22 December 2012. 2012. P. 230–234. URL: </w:t>
      </w:r>
      <w:hyperlink r:id="rId100" w:tgtFrame="_blank" w:history="1">
        <w:r w:rsidR="00CD6BCC" w:rsidRPr="00E3589C">
          <w:rPr>
            <w:rStyle w:val="Hyperlink"/>
            <w:color w:val="000000"/>
            <w:lang w:val="en-GB"/>
          </w:rPr>
          <w:t>https://doi.org/10.1109/icrcc.2012.6450584</w:t>
        </w:r>
      </w:hyperlink>
      <w:r w:rsidR="00CD6BCC" w:rsidRPr="00E3589C">
        <w:rPr>
          <w:color w:val="000000"/>
          <w:lang w:val="en-GB"/>
        </w:rPr>
        <w:t>.</w:t>
      </w:r>
    </w:p>
    <w:p w14:paraId="673AAC2A" w14:textId="043CFFDF" w:rsidR="00855609" w:rsidRPr="00E3589C" w:rsidRDefault="00B30462" w:rsidP="006C6327">
      <w:pPr>
        <w:rPr>
          <w:lang w:val="en-GB"/>
        </w:rPr>
      </w:pPr>
      <w:r w:rsidRPr="00E3589C">
        <w:rPr>
          <w:lang w:val="en-GB"/>
        </w:rPr>
        <w:t>4</w:t>
      </w:r>
      <w:r w:rsidR="008A5F2A" w:rsidRPr="00E3589C">
        <w:rPr>
          <w:lang w:val="en-GB"/>
        </w:rPr>
        <w:t>3</w:t>
      </w:r>
      <w:r w:rsidRPr="00E3589C">
        <w:rPr>
          <w:lang w:val="en-GB"/>
        </w:rPr>
        <w:t xml:space="preserve">. </w:t>
      </w:r>
      <w:r w:rsidR="00CD6BCC" w:rsidRPr="00E3589C">
        <w:rPr>
          <w:color w:val="000000"/>
          <w:lang w:val="en-GB"/>
        </w:rPr>
        <w:t>Surekha S. A Comparative Study of Rough Set Theoretic Decision Tree Induction Algorithms. </w:t>
      </w:r>
      <w:r w:rsidR="00CD6BCC" w:rsidRPr="00E3589C">
        <w:rPr>
          <w:i/>
          <w:iCs/>
          <w:color w:val="000000"/>
          <w:lang w:val="en-GB"/>
        </w:rPr>
        <w:t>2018 International Conference on Current Trends towards Converging Technologies (ICCTCT)</w:t>
      </w:r>
      <w:r w:rsidR="00CD6BCC" w:rsidRPr="00E3589C">
        <w:rPr>
          <w:color w:val="000000"/>
          <w:lang w:val="en-GB"/>
        </w:rPr>
        <w:t>, Coimbatore, 1–3 March 2018. 2018. P. 1–6. URL: </w:t>
      </w:r>
      <w:hyperlink r:id="rId101" w:tgtFrame="_blank" w:history="1">
        <w:r w:rsidR="00CD6BCC" w:rsidRPr="00E3589C">
          <w:rPr>
            <w:rStyle w:val="Hyperlink"/>
            <w:color w:val="000000"/>
            <w:lang w:val="en-GB"/>
          </w:rPr>
          <w:t>https://doi.org/10.1109/icctct.2018.8550978</w:t>
        </w:r>
      </w:hyperlink>
      <w:r w:rsidR="00CD6BCC" w:rsidRPr="00E3589C">
        <w:rPr>
          <w:color w:val="000000"/>
          <w:lang w:val="en-GB"/>
        </w:rPr>
        <w:t>.</w:t>
      </w:r>
    </w:p>
    <w:p w14:paraId="552561F5" w14:textId="6F9B742B" w:rsidR="001574EF" w:rsidRPr="00E3589C" w:rsidRDefault="001574EF" w:rsidP="006C6327">
      <w:pPr>
        <w:rPr>
          <w:lang w:val="en-GB"/>
        </w:rPr>
      </w:pPr>
      <w:r w:rsidRPr="00E3589C">
        <w:rPr>
          <w:lang w:val="en-GB"/>
        </w:rPr>
        <w:t>4</w:t>
      </w:r>
      <w:r w:rsidR="008A5F2A" w:rsidRPr="00E3589C">
        <w:rPr>
          <w:lang w:val="en-GB"/>
        </w:rPr>
        <w:t>4</w:t>
      </w:r>
      <w:r w:rsidRPr="00E3589C">
        <w:rPr>
          <w:lang w:val="en-GB"/>
        </w:rPr>
        <w:t xml:space="preserve">. </w:t>
      </w:r>
      <w:r w:rsidR="00CD6BCC" w:rsidRPr="00E3589C">
        <w:rPr>
          <w:color w:val="000000"/>
          <w:lang w:val="en-GB"/>
        </w:rPr>
        <w:t>A Multilayer Perceptron Artificial Neural Networks Based a Preprocessing and Hybrid Optimization Task for Data Mining and Classification / K. </w:t>
      </w:r>
      <w:proofErr w:type="spellStart"/>
      <w:r w:rsidR="00CD6BCC" w:rsidRPr="00E3589C">
        <w:rPr>
          <w:color w:val="000000"/>
          <w:lang w:val="en-GB"/>
        </w:rPr>
        <w:t>Ncibi</w:t>
      </w:r>
      <w:proofErr w:type="spellEnd"/>
      <w:r w:rsidR="00CD6BCC" w:rsidRPr="00E3589C">
        <w:rPr>
          <w:color w:val="000000"/>
          <w:lang w:val="en-GB"/>
        </w:rPr>
        <w:t xml:space="preserve"> et al. </w:t>
      </w:r>
      <w:r w:rsidR="00CD6BCC" w:rsidRPr="00E3589C">
        <w:rPr>
          <w:i/>
          <w:iCs/>
          <w:color w:val="000000"/>
          <w:lang w:val="en-GB"/>
        </w:rPr>
        <w:t>International Journal of Econometrics and Financial Management</w:t>
      </w:r>
      <w:r w:rsidR="00CD6BCC" w:rsidRPr="00E3589C">
        <w:rPr>
          <w:color w:val="000000"/>
          <w:lang w:val="en-GB"/>
        </w:rPr>
        <w:t>. 2017. URL: </w:t>
      </w:r>
      <w:hyperlink r:id="rId102" w:tgtFrame="_blank" w:history="1">
        <w:r w:rsidR="00CD6BCC" w:rsidRPr="00E3589C">
          <w:rPr>
            <w:rStyle w:val="Hyperlink"/>
            <w:color w:val="000000"/>
            <w:lang w:val="en-GB"/>
          </w:rPr>
          <w:t>https://doi.org/10.12691/ijefm-5-1-3</w:t>
        </w:r>
      </w:hyperlink>
      <w:r w:rsidR="00CD6BCC" w:rsidRPr="00E3589C">
        <w:rPr>
          <w:color w:val="000000"/>
          <w:lang w:val="en-GB"/>
        </w:rPr>
        <w:t>.</w:t>
      </w:r>
    </w:p>
    <w:p w14:paraId="23BCA549" w14:textId="42113B4D" w:rsidR="00B76FA4" w:rsidRPr="00E3589C" w:rsidRDefault="00B76FA4" w:rsidP="006C6327">
      <w:pPr>
        <w:rPr>
          <w:lang w:val="en-GB"/>
        </w:rPr>
      </w:pPr>
      <w:r w:rsidRPr="00E3589C">
        <w:rPr>
          <w:lang w:val="en-GB"/>
        </w:rPr>
        <w:t>4</w:t>
      </w:r>
      <w:r w:rsidR="008A5F2A" w:rsidRPr="00E3589C">
        <w:rPr>
          <w:lang w:val="en-GB"/>
        </w:rPr>
        <w:t>5</w:t>
      </w:r>
      <w:r w:rsidRPr="00E3589C">
        <w:rPr>
          <w:lang w:val="en-GB"/>
        </w:rPr>
        <w:t xml:space="preserve">. </w:t>
      </w:r>
      <w:r w:rsidR="00335BA6" w:rsidRPr="00E3589C">
        <w:rPr>
          <w:color w:val="000000"/>
          <w:lang w:val="en-GB"/>
        </w:rPr>
        <w:t>Akkaya B., Çolakoğlu N. Comparison of Multi-class Classification Algorithms on Early Diagnosis of Heart Diseases. İstanbul. 2019. URL: </w:t>
      </w:r>
      <w:hyperlink r:id="rId103" w:tgtFrame="_blank" w:history="1">
        <w:r w:rsidR="00335BA6" w:rsidRPr="00E3589C">
          <w:rPr>
            <w:rStyle w:val="Hyperlink"/>
            <w:color w:val="000000"/>
            <w:lang w:val="en-GB"/>
          </w:rPr>
          <w:t>https://www.researchgate.net/publication/338950098_Comparison_of_Multi-class_Classification_Algorithms_on_Early_Diagnosis_of_Heart_Diseases</w:t>
        </w:r>
      </w:hyperlink>
      <w:r w:rsidR="00335BA6" w:rsidRPr="00E3589C">
        <w:rPr>
          <w:color w:val="000000"/>
          <w:lang w:val="en-GB"/>
        </w:rPr>
        <w:t>.</w:t>
      </w:r>
    </w:p>
    <w:p w14:paraId="392417CB" w14:textId="2EAAE8EB" w:rsidR="00335BA6" w:rsidRPr="00E3589C" w:rsidRDefault="00DA6719" w:rsidP="006C6327">
      <w:pPr>
        <w:rPr>
          <w:color w:val="000000"/>
          <w:lang w:val="en-GB"/>
        </w:rPr>
      </w:pPr>
      <w:r w:rsidRPr="00E3589C">
        <w:rPr>
          <w:lang w:val="en-GB"/>
        </w:rPr>
        <w:t>4</w:t>
      </w:r>
      <w:r w:rsidR="008A5F2A" w:rsidRPr="00E3589C">
        <w:rPr>
          <w:lang w:val="en-GB"/>
        </w:rPr>
        <w:t>6</w:t>
      </w:r>
      <w:r w:rsidRPr="00E3589C">
        <w:rPr>
          <w:lang w:val="en-GB"/>
        </w:rPr>
        <w:t>.</w:t>
      </w:r>
      <w:r w:rsidR="00426640" w:rsidRPr="00E3589C">
        <w:rPr>
          <w:lang w:val="en-GB"/>
        </w:rPr>
        <w:t xml:space="preserve"> </w:t>
      </w:r>
      <w:r w:rsidR="00335BA6" w:rsidRPr="00E3589C">
        <w:rPr>
          <w:color w:val="000000"/>
          <w:lang w:val="en-GB"/>
        </w:rPr>
        <w:t xml:space="preserve">Bagged Ensemble of Gaussian Process Classifiers for Assessing </w:t>
      </w:r>
      <w:proofErr w:type="spellStart"/>
      <w:r w:rsidR="00335BA6" w:rsidRPr="00E3589C">
        <w:rPr>
          <w:color w:val="000000"/>
          <w:lang w:val="en-GB"/>
        </w:rPr>
        <w:t>Rockburst</w:t>
      </w:r>
      <w:proofErr w:type="spellEnd"/>
      <w:r w:rsidR="00335BA6" w:rsidRPr="00E3589C">
        <w:rPr>
          <w:color w:val="000000"/>
          <w:lang w:val="en-GB"/>
        </w:rPr>
        <w:t xml:space="preserve"> Damage Potential with an Imbalanced Dataset / Y. Chen et al. </w:t>
      </w:r>
      <w:r w:rsidR="00335BA6" w:rsidRPr="00E3589C">
        <w:rPr>
          <w:i/>
          <w:iCs/>
          <w:color w:val="000000"/>
          <w:lang w:val="en-GB"/>
        </w:rPr>
        <w:t>Mathematics</w:t>
      </w:r>
      <w:r w:rsidR="00335BA6" w:rsidRPr="00E3589C">
        <w:rPr>
          <w:color w:val="000000"/>
          <w:lang w:val="en-GB"/>
        </w:rPr>
        <w:t>. 2022. Vol. 10, no. 18. P. 3382. URL: </w:t>
      </w:r>
      <w:hyperlink r:id="rId104" w:tgtFrame="_blank" w:history="1">
        <w:r w:rsidR="00335BA6" w:rsidRPr="00E3589C">
          <w:rPr>
            <w:rStyle w:val="Hyperlink"/>
            <w:color w:val="000000"/>
            <w:lang w:val="en-GB"/>
          </w:rPr>
          <w:t>https://doi.org/10.3390/math10183382</w:t>
        </w:r>
      </w:hyperlink>
      <w:r w:rsidR="00335BA6" w:rsidRPr="00E3589C">
        <w:rPr>
          <w:color w:val="000000"/>
          <w:lang w:val="en-GB"/>
        </w:rPr>
        <w:t>.</w:t>
      </w:r>
    </w:p>
    <w:p w14:paraId="09FC2834" w14:textId="03FFC708" w:rsidR="00DA6719" w:rsidRPr="00E3589C" w:rsidRDefault="00DA6719" w:rsidP="006C6327">
      <w:pPr>
        <w:rPr>
          <w:lang w:val="en-GB"/>
        </w:rPr>
      </w:pPr>
      <w:r w:rsidRPr="00E3589C">
        <w:rPr>
          <w:lang w:val="en-GB"/>
        </w:rPr>
        <w:t>4</w:t>
      </w:r>
      <w:r w:rsidR="008A5F2A" w:rsidRPr="00E3589C">
        <w:rPr>
          <w:lang w:val="en-GB"/>
        </w:rPr>
        <w:t>7</w:t>
      </w:r>
      <w:r w:rsidRPr="00E3589C">
        <w:rPr>
          <w:lang w:val="en-GB"/>
        </w:rPr>
        <w:t xml:space="preserve">. </w:t>
      </w:r>
      <w:r w:rsidR="00335BA6" w:rsidRPr="00E3589C">
        <w:rPr>
          <w:color w:val="000000"/>
          <w:lang w:val="en-GB"/>
        </w:rPr>
        <w:t>Rasmussen C. E. Gaussian Processes in Machine Learning. </w:t>
      </w:r>
      <w:r w:rsidR="00335BA6" w:rsidRPr="00E3589C">
        <w:rPr>
          <w:i/>
          <w:iCs/>
          <w:color w:val="000000"/>
          <w:lang w:val="en-GB"/>
        </w:rPr>
        <w:t>Advanced Lectures on Machine Learning</w:t>
      </w:r>
      <w:r w:rsidR="00335BA6" w:rsidRPr="00E3589C">
        <w:rPr>
          <w:color w:val="000000"/>
          <w:lang w:val="en-GB"/>
        </w:rPr>
        <w:t>. Berlin, Heidelberg, 2004. P. 63–71. URL: </w:t>
      </w:r>
      <w:hyperlink r:id="rId105" w:tgtFrame="_blank" w:history="1">
        <w:r w:rsidR="00335BA6" w:rsidRPr="00E3589C">
          <w:rPr>
            <w:rStyle w:val="Hyperlink"/>
            <w:color w:val="000000"/>
            <w:lang w:val="en-GB"/>
          </w:rPr>
          <w:t>https://doi.org/10.1007/978-3-540-28650-9_4</w:t>
        </w:r>
      </w:hyperlink>
      <w:r w:rsidR="00335BA6" w:rsidRPr="00E3589C">
        <w:rPr>
          <w:color w:val="000000"/>
          <w:lang w:val="en-GB"/>
        </w:rPr>
        <w:t>.</w:t>
      </w:r>
    </w:p>
    <w:p w14:paraId="086428D1" w14:textId="6DC4E0E3" w:rsidR="00FC6060" w:rsidRPr="009A1BD6" w:rsidRDefault="008A5F2A" w:rsidP="009A1BD6">
      <w:r w:rsidRPr="00E3589C">
        <w:rPr>
          <w:lang w:val="en-GB"/>
        </w:rPr>
        <w:t>48</w:t>
      </w:r>
      <w:r w:rsidR="00FC6060" w:rsidRPr="00E3589C">
        <w:rPr>
          <w:lang w:val="en-GB"/>
        </w:rPr>
        <w:t xml:space="preserve">. </w:t>
      </w:r>
      <w:proofErr w:type="spellStart"/>
      <w:r w:rsidR="00715AC7" w:rsidRPr="00E3589C">
        <w:rPr>
          <w:color w:val="000000"/>
          <w:lang w:val="en-GB"/>
        </w:rPr>
        <w:t>Kuncheva</w:t>
      </w:r>
      <w:proofErr w:type="spellEnd"/>
      <w:r w:rsidR="00715AC7" w:rsidRPr="00E3589C">
        <w:rPr>
          <w:color w:val="000000"/>
          <w:lang w:val="en-GB"/>
        </w:rPr>
        <w:t> L. An Investigation into How ADABOOST Affects Classifier Diversity. 2001. URL</w:t>
      </w:r>
      <w:r w:rsidR="00715AC7" w:rsidRPr="00C96377">
        <w:rPr>
          <w:color w:val="000000"/>
          <w:lang w:val="uk-UA"/>
        </w:rPr>
        <w:t>:</w:t>
      </w:r>
      <w:r w:rsidR="00715AC7" w:rsidRPr="00E3589C">
        <w:rPr>
          <w:color w:val="000000"/>
          <w:lang w:val="en-GB"/>
        </w:rPr>
        <w:t> </w:t>
      </w:r>
      <w:hyperlink r:id="rId106" w:history="1">
        <w:r w:rsidR="00C96377" w:rsidRPr="008703D7">
          <w:rPr>
            <w:rStyle w:val="Hyperlink"/>
          </w:rPr>
          <w:t>https://www.researchgate.net/publication/2391477_An_</w:t>
        </w:r>
      </w:hyperlink>
      <w:r w:rsidR="009A1BD6">
        <w:rPr>
          <w:lang w:val="uk-UA"/>
        </w:rPr>
        <w:br/>
      </w:r>
      <w:r w:rsidR="00C96377" w:rsidRPr="00C96377">
        <w:t>Investigation_into_How_ADABOOST_Affects_Classifier_Diversity</w:t>
      </w:r>
    </w:p>
    <w:p w14:paraId="012BD3A4" w14:textId="7B2DECF7" w:rsidR="008A7DBC" w:rsidRPr="00E3589C" w:rsidRDefault="008A5F2A" w:rsidP="006C6327">
      <w:pPr>
        <w:rPr>
          <w:lang w:val="en-GB"/>
        </w:rPr>
      </w:pPr>
      <w:r w:rsidRPr="00E3589C">
        <w:rPr>
          <w:lang w:val="en-GB"/>
        </w:rPr>
        <w:t>49</w:t>
      </w:r>
      <w:r w:rsidR="008A7DBC" w:rsidRPr="00E3589C">
        <w:rPr>
          <w:lang w:val="en-GB"/>
        </w:rPr>
        <w:t xml:space="preserve">. </w:t>
      </w:r>
      <w:proofErr w:type="spellStart"/>
      <w:r w:rsidR="00715AC7" w:rsidRPr="00E3589C">
        <w:rPr>
          <w:color w:val="000000"/>
          <w:lang w:val="en-GB"/>
        </w:rPr>
        <w:t>Araveeporn</w:t>
      </w:r>
      <w:proofErr w:type="spellEnd"/>
      <w:r w:rsidR="00715AC7" w:rsidRPr="00E3589C">
        <w:rPr>
          <w:color w:val="000000"/>
          <w:lang w:val="en-GB"/>
        </w:rPr>
        <w:t> A. Comparing the Linear and Quadratic Discriminant Analysis of Diabetes Disease Classification Based on Data Multicollinearity. </w:t>
      </w:r>
      <w:r w:rsidR="00715AC7" w:rsidRPr="00E3589C">
        <w:rPr>
          <w:i/>
          <w:iCs/>
          <w:color w:val="000000"/>
          <w:lang w:val="en-GB"/>
        </w:rPr>
        <w:t>International Journal of Mathematics and Mathematical Sciences</w:t>
      </w:r>
      <w:r w:rsidR="00715AC7" w:rsidRPr="00E3589C">
        <w:rPr>
          <w:color w:val="000000"/>
          <w:lang w:val="en-GB"/>
        </w:rPr>
        <w:t>. 2022. Vol. 2022. P. 1–11. URL: </w:t>
      </w:r>
      <w:hyperlink r:id="rId107" w:tgtFrame="_blank" w:history="1">
        <w:r w:rsidR="00715AC7" w:rsidRPr="00E3589C">
          <w:rPr>
            <w:rStyle w:val="Hyperlink"/>
            <w:color w:val="000000"/>
            <w:lang w:val="en-GB"/>
          </w:rPr>
          <w:t>https://doi.org/10.1155/2022/7829795</w:t>
        </w:r>
      </w:hyperlink>
      <w:r w:rsidR="00715AC7" w:rsidRPr="00E3589C">
        <w:rPr>
          <w:color w:val="000000"/>
          <w:lang w:val="en-GB"/>
        </w:rPr>
        <w:t>.</w:t>
      </w:r>
    </w:p>
    <w:p w14:paraId="5FCE3757" w14:textId="188B82DB" w:rsidR="00931B44" w:rsidRPr="00E3589C" w:rsidRDefault="00931B44" w:rsidP="006C6327">
      <w:pPr>
        <w:rPr>
          <w:lang w:val="en-GB"/>
        </w:rPr>
      </w:pPr>
      <w:r w:rsidRPr="00E3589C">
        <w:rPr>
          <w:lang w:val="en-GB"/>
        </w:rPr>
        <w:lastRenderedPageBreak/>
        <w:t>5</w:t>
      </w:r>
      <w:r w:rsidR="008A5F2A" w:rsidRPr="00E3589C">
        <w:rPr>
          <w:lang w:val="en-GB"/>
        </w:rPr>
        <w:t>0</w:t>
      </w:r>
      <w:r w:rsidRPr="00E3589C">
        <w:rPr>
          <w:lang w:val="en-GB"/>
        </w:rPr>
        <w:t xml:space="preserve">. </w:t>
      </w:r>
      <w:r w:rsidR="00715AC7" w:rsidRPr="00E3589C">
        <w:rPr>
          <w:color w:val="000000"/>
          <w:lang w:val="en-GB"/>
        </w:rPr>
        <w:t>Schumacher D. Quadratic Discriminant Analysis. </w:t>
      </w:r>
      <w:r w:rsidR="00715AC7" w:rsidRPr="00E3589C">
        <w:rPr>
          <w:i/>
          <w:iCs/>
          <w:color w:val="000000"/>
          <w:lang w:val="en-GB"/>
        </w:rPr>
        <w:t>SERP AI</w:t>
      </w:r>
      <w:r w:rsidR="00715AC7" w:rsidRPr="00E3589C">
        <w:rPr>
          <w:color w:val="000000"/>
          <w:lang w:val="en-GB"/>
        </w:rPr>
        <w:t>. URL: </w:t>
      </w:r>
      <w:hyperlink r:id="rId108" w:tgtFrame="_blank" w:history="1">
        <w:r w:rsidR="00715AC7" w:rsidRPr="00E3589C">
          <w:rPr>
            <w:rStyle w:val="Hyperlink"/>
            <w:color w:val="000000"/>
            <w:lang w:val="en-GB"/>
          </w:rPr>
          <w:t>https://serp.ai/quadratic-discriminant-analysis/</w:t>
        </w:r>
      </w:hyperlink>
      <w:r w:rsidR="00715AC7" w:rsidRPr="00E3589C">
        <w:rPr>
          <w:color w:val="000000"/>
          <w:lang w:val="en-GB"/>
        </w:rPr>
        <w:t>.</w:t>
      </w:r>
    </w:p>
    <w:p w14:paraId="78371A82" w14:textId="00FD953F" w:rsidR="00933C36" w:rsidRPr="00E3589C" w:rsidRDefault="00933C36" w:rsidP="006C6327">
      <w:pPr>
        <w:rPr>
          <w:lang w:val="en-GB"/>
        </w:rPr>
      </w:pPr>
      <w:r w:rsidRPr="00E3589C">
        <w:rPr>
          <w:lang w:val="en-GB"/>
        </w:rPr>
        <w:t>5</w:t>
      </w:r>
      <w:r w:rsidR="008A5F2A" w:rsidRPr="00E3589C">
        <w:rPr>
          <w:lang w:val="en-GB"/>
        </w:rPr>
        <w:t>1</w:t>
      </w:r>
      <w:r w:rsidRPr="00E3589C">
        <w:rPr>
          <w:lang w:val="en-GB"/>
        </w:rPr>
        <w:t xml:space="preserve">. </w:t>
      </w:r>
      <w:proofErr w:type="spellStart"/>
      <w:r w:rsidR="00715AC7" w:rsidRPr="00E3589C">
        <w:rPr>
          <w:color w:val="000000"/>
          <w:lang w:val="en-GB"/>
        </w:rPr>
        <w:t>Bentéjac</w:t>
      </w:r>
      <w:proofErr w:type="spellEnd"/>
      <w:r w:rsidR="00715AC7" w:rsidRPr="00E3589C">
        <w:rPr>
          <w:color w:val="000000"/>
          <w:lang w:val="en-GB"/>
        </w:rPr>
        <w:t> C., Csörgő A., Martínez-Muñoz G. A comparative analysis of gradient boosting algorithms. </w:t>
      </w:r>
      <w:r w:rsidR="00715AC7" w:rsidRPr="00E3589C">
        <w:rPr>
          <w:i/>
          <w:iCs/>
          <w:color w:val="000000"/>
          <w:lang w:val="en-GB"/>
        </w:rPr>
        <w:t>Artificial Intelligence Review</w:t>
      </w:r>
      <w:r w:rsidR="00715AC7" w:rsidRPr="00E3589C">
        <w:rPr>
          <w:color w:val="000000"/>
          <w:lang w:val="en-GB"/>
        </w:rPr>
        <w:t>. 2020. URL: </w:t>
      </w:r>
      <w:hyperlink r:id="rId109" w:tgtFrame="_blank" w:history="1">
        <w:r w:rsidR="00715AC7" w:rsidRPr="00E3589C">
          <w:rPr>
            <w:rStyle w:val="Hyperlink"/>
            <w:color w:val="000000"/>
            <w:lang w:val="en-GB"/>
          </w:rPr>
          <w:t>https://doi.org/10.1007/s10462-020-09896-5</w:t>
        </w:r>
      </w:hyperlink>
      <w:r w:rsidR="00715AC7" w:rsidRPr="00E3589C">
        <w:rPr>
          <w:color w:val="000000"/>
          <w:lang w:val="en-GB"/>
        </w:rPr>
        <w:t>.</w:t>
      </w:r>
    </w:p>
    <w:p w14:paraId="5968BAF5" w14:textId="618DD581" w:rsidR="00715AC7" w:rsidRPr="00E3589C" w:rsidRDefault="00FB3670" w:rsidP="006C6327">
      <w:pPr>
        <w:rPr>
          <w:color w:val="000000"/>
          <w:lang w:val="en-GB"/>
        </w:rPr>
      </w:pPr>
      <w:r w:rsidRPr="00E3589C">
        <w:rPr>
          <w:lang w:val="en-GB"/>
        </w:rPr>
        <w:t>5</w:t>
      </w:r>
      <w:r w:rsidR="008A5F2A" w:rsidRPr="00E3589C">
        <w:rPr>
          <w:lang w:val="en-GB"/>
        </w:rPr>
        <w:t>2</w:t>
      </w:r>
      <w:r w:rsidRPr="00E3589C">
        <w:rPr>
          <w:lang w:val="en-GB"/>
        </w:rPr>
        <w:t xml:space="preserve">. </w:t>
      </w:r>
      <w:r w:rsidR="00715AC7" w:rsidRPr="00E3589C">
        <w:rPr>
          <w:color w:val="000000"/>
          <w:lang w:val="en-GB"/>
        </w:rPr>
        <w:t xml:space="preserve">Probst P., Boulesteix A.-L., </w:t>
      </w:r>
      <w:proofErr w:type="spellStart"/>
      <w:r w:rsidR="00715AC7" w:rsidRPr="00E3589C">
        <w:rPr>
          <w:color w:val="000000"/>
          <w:lang w:val="en-GB"/>
        </w:rPr>
        <w:t>Bischl</w:t>
      </w:r>
      <w:proofErr w:type="spellEnd"/>
      <w:r w:rsidR="00715AC7" w:rsidRPr="00E3589C">
        <w:rPr>
          <w:color w:val="000000"/>
          <w:lang w:val="en-GB"/>
        </w:rPr>
        <w:t> B. Tunability: Importance of Hyperparameters of Machine Learning Algorithms. </w:t>
      </w:r>
      <w:r w:rsidR="00715AC7" w:rsidRPr="00E3589C">
        <w:rPr>
          <w:i/>
          <w:iCs/>
          <w:color w:val="000000"/>
          <w:lang w:val="en-GB"/>
        </w:rPr>
        <w:t>Journal of Machine Learning Research</w:t>
      </w:r>
      <w:r w:rsidR="00715AC7" w:rsidRPr="00E3589C">
        <w:rPr>
          <w:color w:val="000000"/>
          <w:lang w:val="en-GB"/>
        </w:rPr>
        <w:t>. 2019. URL: </w:t>
      </w:r>
      <w:hyperlink r:id="rId110" w:tgtFrame="_blank" w:history="1">
        <w:r w:rsidR="00715AC7" w:rsidRPr="00E3589C">
          <w:rPr>
            <w:rStyle w:val="Hyperlink"/>
            <w:color w:val="000000"/>
            <w:lang w:val="en-GB"/>
          </w:rPr>
          <w:t>https://doi.org/10.48550/arXiv.1802.09596</w:t>
        </w:r>
      </w:hyperlink>
      <w:r w:rsidR="00715AC7" w:rsidRPr="00E3589C">
        <w:rPr>
          <w:color w:val="000000"/>
          <w:lang w:val="en-GB"/>
        </w:rPr>
        <w:t>.</w:t>
      </w:r>
    </w:p>
    <w:p w14:paraId="63480EE0" w14:textId="789593A6" w:rsidR="00FB3670" w:rsidRPr="00E3589C" w:rsidRDefault="004E1E87" w:rsidP="006C6327">
      <w:pPr>
        <w:rPr>
          <w:lang w:val="en-GB"/>
        </w:rPr>
      </w:pPr>
      <w:r w:rsidRPr="00E3589C">
        <w:rPr>
          <w:lang w:val="en-GB"/>
        </w:rPr>
        <w:t>5</w:t>
      </w:r>
      <w:r w:rsidR="008A5F2A" w:rsidRPr="00E3589C">
        <w:rPr>
          <w:lang w:val="en-GB"/>
        </w:rPr>
        <w:t>3</w:t>
      </w:r>
      <w:r w:rsidRPr="00E3589C">
        <w:rPr>
          <w:lang w:val="en-GB"/>
        </w:rPr>
        <w:t xml:space="preserve">. </w:t>
      </w:r>
      <w:r w:rsidR="00054D62" w:rsidRPr="00E3589C">
        <w:rPr>
          <w:color w:val="000000"/>
          <w:lang w:val="en-GB"/>
        </w:rPr>
        <w:t xml:space="preserve">Hyperparameter Tuning with </w:t>
      </w:r>
      <w:proofErr w:type="spellStart"/>
      <w:r w:rsidR="00054D62" w:rsidRPr="00E3589C">
        <w:rPr>
          <w:color w:val="000000"/>
          <w:lang w:val="en-GB"/>
        </w:rPr>
        <w:t>GridSearchCV</w:t>
      </w:r>
      <w:proofErr w:type="spellEnd"/>
      <w:r w:rsidR="00054D62" w:rsidRPr="00E3589C">
        <w:rPr>
          <w:color w:val="000000"/>
          <w:lang w:val="en-GB"/>
        </w:rPr>
        <w:t>. </w:t>
      </w:r>
      <w:r w:rsidR="00054D62" w:rsidRPr="00E3589C">
        <w:rPr>
          <w:i/>
          <w:iCs/>
          <w:color w:val="000000"/>
          <w:lang w:val="en-GB"/>
        </w:rPr>
        <w:t>Great Learning Blog: Free Resources what Matters to shape your Career!</w:t>
      </w:r>
      <w:r w:rsidR="00054D62" w:rsidRPr="00E3589C">
        <w:rPr>
          <w:color w:val="000000"/>
          <w:lang w:val="en-GB"/>
        </w:rPr>
        <w:t>. URL: </w:t>
      </w:r>
      <w:hyperlink r:id="rId111" w:tgtFrame="_blank" w:history="1">
        <w:r w:rsidR="00054D62" w:rsidRPr="00E3589C">
          <w:rPr>
            <w:rStyle w:val="Hyperlink"/>
            <w:color w:val="000000"/>
            <w:lang w:val="en-GB"/>
          </w:rPr>
          <w:t>https://www.mygreatlearning.com/blog/gridsearchcv/</w:t>
        </w:r>
      </w:hyperlink>
      <w:r w:rsidR="00054D62" w:rsidRPr="00E3589C">
        <w:rPr>
          <w:color w:val="000000"/>
          <w:lang w:val="en-GB"/>
        </w:rPr>
        <w:t>.</w:t>
      </w:r>
    </w:p>
    <w:p w14:paraId="239617AD" w14:textId="5F7BBE99" w:rsidR="00054D62" w:rsidRPr="00E3589C" w:rsidRDefault="00D0773A" w:rsidP="006C6327">
      <w:pPr>
        <w:rPr>
          <w:color w:val="000000"/>
          <w:lang w:val="en-GB"/>
        </w:rPr>
      </w:pPr>
      <w:r w:rsidRPr="00E3589C">
        <w:rPr>
          <w:lang w:val="en-GB"/>
        </w:rPr>
        <w:t>5</w:t>
      </w:r>
      <w:r w:rsidR="008A5F2A" w:rsidRPr="00E3589C">
        <w:rPr>
          <w:lang w:val="en-GB"/>
        </w:rPr>
        <w:t>4</w:t>
      </w:r>
      <w:r w:rsidRPr="00E3589C">
        <w:rPr>
          <w:lang w:val="en-GB"/>
        </w:rPr>
        <w:t xml:space="preserve">. </w:t>
      </w:r>
      <w:r w:rsidR="00054D62" w:rsidRPr="00E3589C">
        <w:rPr>
          <w:color w:val="000000"/>
          <w:lang w:val="en-GB"/>
        </w:rPr>
        <w:t>M H., M.N S. A Review on Evaluation Metrics for Data Classification Evaluations. </w:t>
      </w:r>
      <w:r w:rsidR="00054D62" w:rsidRPr="00E3589C">
        <w:rPr>
          <w:i/>
          <w:iCs/>
          <w:color w:val="000000"/>
          <w:lang w:val="en-GB"/>
        </w:rPr>
        <w:t>International Journal of Data Mining &amp; Knowledge Management Process</w:t>
      </w:r>
      <w:r w:rsidR="00054D62" w:rsidRPr="00E3589C">
        <w:rPr>
          <w:color w:val="000000"/>
          <w:lang w:val="en-GB"/>
        </w:rPr>
        <w:t>. 2015. Vol. 5, no. 2. P. 01–11. URL: </w:t>
      </w:r>
      <w:hyperlink r:id="rId112" w:tgtFrame="_blank" w:history="1">
        <w:r w:rsidR="00054D62" w:rsidRPr="00E3589C">
          <w:rPr>
            <w:rStyle w:val="Hyperlink"/>
            <w:color w:val="000000"/>
            <w:lang w:val="en-GB"/>
          </w:rPr>
          <w:t>https://doi.org/10.5121/ijdkp.2015.5201</w:t>
        </w:r>
      </w:hyperlink>
      <w:r w:rsidR="00054D62" w:rsidRPr="00E3589C">
        <w:rPr>
          <w:color w:val="000000"/>
          <w:lang w:val="en-GB"/>
        </w:rPr>
        <w:t>.</w:t>
      </w:r>
    </w:p>
    <w:p w14:paraId="18FC233E" w14:textId="60A66545" w:rsidR="00EA1F85" w:rsidRPr="00E3589C" w:rsidRDefault="00EA1F85" w:rsidP="006C6327">
      <w:pPr>
        <w:rPr>
          <w:lang w:val="en-GB"/>
        </w:rPr>
      </w:pPr>
      <w:r w:rsidRPr="00E3589C">
        <w:rPr>
          <w:lang w:val="en-GB"/>
        </w:rPr>
        <w:t>5</w:t>
      </w:r>
      <w:r w:rsidR="008A5F2A" w:rsidRPr="00E3589C">
        <w:rPr>
          <w:lang w:val="en-GB"/>
        </w:rPr>
        <w:t>5</w:t>
      </w:r>
      <w:r w:rsidRPr="00E3589C">
        <w:rPr>
          <w:lang w:val="en-GB"/>
        </w:rPr>
        <w:t xml:space="preserve">. </w:t>
      </w:r>
      <w:r w:rsidR="00054D62" w:rsidRPr="00E3589C">
        <w:rPr>
          <w:color w:val="000000"/>
          <w:lang w:val="en-GB"/>
        </w:rPr>
        <w:t>Preference-Driven Classification Measure / J. Kozak et al. </w:t>
      </w:r>
      <w:r w:rsidR="00054D62" w:rsidRPr="00E3589C">
        <w:rPr>
          <w:i/>
          <w:iCs/>
          <w:color w:val="000000"/>
          <w:lang w:val="en-GB"/>
        </w:rPr>
        <w:t>Entropy</w:t>
      </w:r>
      <w:r w:rsidR="00054D62" w:rsidRPr="00E3589C">
        <w:rPr>
          <w:color w:val="000000"/>
          <w:lang w:val="en-GB"/>
        </w:rPr>
        <w:t>. 2022. Vol. 24, no. 4. P. 531. URL: </w:t>
      </w:r>
      <w:hyperlink r:id="rId113" w:tgtFrame="_blank" w:history="1">
        <w:r w:rsidR="00054D62" w:rsidRPr="00E3589C">
          <w:rPr>
            <w:rStyle w:val="Hyperlink"/>
            <w:color w:val="000000"/>
            <w:lang w:val="en-GB"/>
          </w:rPr>
          <w:t>https://doi.org/10.3390/e24040531</w:t>
        </w:r>
      </w:hyperlink>
      <w:r w:rsidR="00054D62" w:rsidRPr="00E3589C">
        <w:rPr>
          <w:lang w:val="en-GB"/>
        </w:rPr>
        <w:t>.</w:t>
      </w:r>
    </w:p>
    <w:p w14:paraId="78CF53D0" w14:textId="7B7C213B" w:rsidR="00040EF8" w:rsidRPr="00E3589C" w:rsidRDefault="008A5F2A" w:rsidP="006C6327">
      <w:pPr>
        <w:rPr>
          <w:lang w:val="en-GB"/>
        </w:rPr>
      </w:pPr>
      <w:r w:rsidRPr="00E3589C">
        <w:rPr>
          <w:lang w:val="en-GB"/>
        </w:rPr>
        <w:t>56</w:t>
      </w:r>
      <w:r w:rsidR="00040EF8" w:rsidRPr="00E3589C">
        <w:rPr>
          <w:lang w:val="en-GB"/>
        </w:rPr>
        <w:t xml:space="preserve">. </w:t>
      </w:r>
      <w:r w:rsidR="00054D62" w:rsidRPr="00E3589C">
        <w:rPr>
          <w:color w:val="000000"/>
          <w:lang w:val="en-GB"/>
        </w:rPr>
        <w:t>Kadamba V. G. Evaluation Metrics for Classification Problems with Implementation in Python. </w:t>
      </w:r>
      <w:r w:rsidR="00054D62" w:rsidRPr="00E3589C">
        <w:rPr>
          <w:i/>
          <w:iCs/>
          <w:color w:val="000000"/>
          <w:lang w:val="en-GB"/>
        </w:rPr>
        <w:t>Medium</w:t>
      </w:r>
      <w:r w:rsidR="00054D62" w:rsidRPr="00E3589C">
        <w:rPr>
          <w:color w:val="000000"/>
          <w:lang w:val="en-GB"/>
        </w:rPr>
        <w:t>. URL: </w:t>
      </w:r>
      <w:hyperlink r:id="rId114" w:tgtFrame="_blank" w:history="1">
        <w:r w:rsidR="00054D62" w:rsidRPr="00E3589C">
          <w:rPr>
            <w:rStyle w:val="Hyperlink"/>
            <w:color w:val="000000"/>
            <w:lang w:val="en-GB"/>
          </w:rPr>
          <w:t>https://medium.com/analytics-vidhya/evaluation-metrics-for-classification-problems-with-implementation-in-python-a20193b4f2c3</w:t>
        </w:r>
      </w:hyperlink>
      <w:r w:rsidR="00054D62" w:rsidRPr="00E3589C">
        <w:rPr>
          <w:color w:val="000000"/>
          <w:lang w:val="en-GB"/>
        </w:rPr>
        <w:t>.</w:t>
      </w:r>
    </w:p>
    <w:p w14:paraId="7E69FD6E" w14:textId="1FFB6041" w:rsidR="00397C99" w:rsidRPr="00FD664D" w:rsidRDefault="008A5F2A" w:rsidP="009A1BD6">
      <w:pPr>
        <w:rPr>
          <w:color w:val="000000"/>
          <w:lang w:val="en-GB"/>
        </w:rPr>
      </w:pPr>
      <w:r w:rsidRPr="00E3589C">
        <w:rPr>
          <w:lang w:val="en-GB"/>
        </w:rPr>
        <w:t>57</w:t>
      </w:r>
      <w:r w:rsidR="007C33D5" w:rsidRPr="00E3589C">
        <w:rPr>
          <w:lang w:val="en-GB"/>
        </w:rPr>
        <w:t xml:space="preserve">. </w:t>
      </w:r>
      <w:r w:rsidR="00397C99" w:rsidRPr="00E3589C">
        <w:rPr>
          <w:color w:val="000000"/>
          <w:lang w:val="en-GB"/>
        </w:rPr>
        <w:t>Sampaio V. Understanding Ordinary Least Squares (OLS): The Foundation of Linear</w:t>
      </w:r>
      <w:r w:rsidR="008C37E1">
        <w:rPr>
          <w:color w:val="000000"/>
          <w:lang w:val="uk-UA"/>
        </w:rPr>
        <w:t xml:space="preserve"> </w:t>
      </w:r>
      <w:r w:rsidR="00397C99" w:rsidRPr="00E3589C">
        <w:rPr>
          <w:color w:val="000000"/>
          <w:lang w:val="en-GB"/>
        </w:rPr>
        <w:t>Regression. </w:t>
      </w:r>
      <w:r w:rsidR="00397C99" w:rsidRPr="00E3589C">
        <w:rPr>
          <w:i/>
          <w:iCs/>
          <w:color w:val="000000"/>
          <w:lang w:val="en-GB"/>
        </w:rPr>
        <w:t>Medium</w:t>
      </w:r>
      <w:r w:rsidR="00397C99" w:rsidRPr="00E3589C">
        <w:rPr>
          <w:color w:val="000000"/>
          <w:lang w:val="en-GB"/>
        </w:rPr>
        <w:t>. URL:</w:t>
      </w:r>
      <w:r w:rsidR="00C96377">
        <w:rPr>
          <w:color w:val="000000"/>
          <w:lang w:val="en-GB"/>
        </w:rPr>
        <w:t xml:space="preserve"> </w:t>
      </w:r>
      <w:hyperlink r:id="rId115" w:history="1">
        <w:r w:rsidR="00C96377" w:rsidRPr="008703D7">
          <w:rPr>
            <w:rStyle w:val="Hyperlink"/>
            <w:lang w:val="en-GB"/>
          </w:rPr>
          <w:t>https://medium.com/@VitorCSampaio/understanding</w:t>
        </w:r>
      </w:hyperlink>
      <w:r w:rsidR="009A1BD6">
        <w:rPr>
          <w:color w:val="000000"/>
          <w:lang w:val="uk-UA"/>
        </w:rPr>
        <w:br/>
      </w:r>
      <w:r w:rsidR="00FD664D" w:rsidRPr="00FD664D">
        <w:rPr>
          <w:color w:val="000000"/>
          <w:lang w:val="en-GB"/>
        </w:rPr>
        <w:t xml:space="preserve">-ordinary-least-squares-ols-the-foundation-of-linear-regression-1d79bfc3ca35 </w:t>
      </w:r>
    </w:p>
    <w:p w14:paraId="5EB01B88" w14:textId="4D2FD7E7" w:rsidR="00397C99" w:rsidRPr="00E3589C" w:rsidRDefault="008A5F2A" w:rsidP="006C6327">
      <w:pPr>
        <w:rPr>
          <w:color w:val="000000"/>
          <w:lang w:val="en-GB"/>
        </w:rPr>
      </w:pPr>
      <w:r w:rsidRPr="00E3589C">
        <w:rPr>
          <w:lang w:val="en-GB"/>
        </w:rPr>
        <w:t>58</w:t>
      </w:r>
      <w:r w:rsidR="00C37802" w:rsidRPr="00E3589C">
        <w:rPr>
          <w:lang w:val="en-GB"/>
        </w:rPr>
        <w:t xml:space="preserve">. </w:t>
      </w:r>
      <w:r w:rsidR="00397C99" w:rsidRPr="00E3589C">
        <w:rPr>
          <w:color w:val="000000"/>
          <w:lang w:val="en-GB"/>
        </w:rPr>
        <w:t xml:space="preserve">Raguram R., Frahm J.-M., </w:t>
      </w:r>
      <w:proofErr w:type="spellStart"/>
      <w:r w:rsidR="00397C99" w:rsidRPr="00E3589C">
        <w:rPr>
          <w:color w:val="000000"/>
          <w:lang w:val="en-GB"/>
        </w:rPr>
        <w:t>Pollefeys</w:t>
      </w:r>
      <w:proofErr w:type="spellEnd"/>
      <w:r w:rsidR="00397C99" w:rsidRPr="00E3589C">
        <w:rPr>
          <w:color w:val="000000"/>
          <w:lang w:val="en-GB"/>
        </w:rPr>
        <w:t> M. A Comparative Analysis of RANSAC Techniques Leading to Adaptive Real-Time Random Sample Consensus. </w:t>
      </w:r>
      <w:r w:rsidR="00397C99" w:rsidRPr="00E3589C">
        <w:rPr>
          <w:i/>
          <w:iCs/>
          <w:color w:val="000000"/>
          <w:lang w:val="en-GB"/>
        </w:rPr>
        <w:t>Lecture Notes in Computer Science</w:t>
      </w:r>
      <w:r w:rsidR="00397C99" w:rsidRPr="00E3589C">
        <w:rPr>
          <w:color w:val="000000"/>
          <w:lang w:val="en-GB"/>
        </w:rPr>
        <w:t>. Berlin, Heidelberg, 2008. P. 500–513. URL: </w:t>
      </w:r>
      <w:hyperlink r:id="rId116" w:tgtFrame="_blank" w:history="1">
        <w:r w:rsidR="00397C99" w:rsidRPr="00E3589C">
          <w:rPr>
            <w:rStyle w:val="Hyperlink"/>
            <w:color w:val="000000"/>
            <w:lang w:val="en-GB"/>
          </w:rPr>
          <w:t>https://doi.org/10.1007/978-3-540-88688-4_37</w:t>
        </w:r>
      </w:hyperlink>
      <w:r w:rsidR="00397C99" w:rsidRPr="00E3589C">
        <w:rPr>
          <w:color w:val="000000"/>
          <w:lang w:val="en-GB"/>
        </w:rPr>
        <w:t>.</w:t>
      </w:r>
    </w:p>
    <w:p w14:paraId="3A0F6D10" w14:textId="697D3EE1" w:rsidR="007C33D5" w:rsidRPr="00E3589C" w:rsidRDefault="008A5F2A" w:rsidP="006C6327">
      <w:pPr>
        <w:rPr>
          <w:lang w:val="en-GB"/>
        </w:rPr>
      </w:pPr>
      <w:r w:rsidRPr="00E3589C">
        <w:rPr>
          <w:lang w:val="en-GB"/>
        </w:rPr>
        <w:t>59</w:t>
      </w:r>
      <w:r w:rsidR="00C37802" w:rsidRPr="00E3589C">
        <w:rPr>
          <w:lang w:val="en-GB"/>
        </w:rPr>
        <w:t xml:space="preserve">. </w:t>
      </w:r>
      <w:r w:rsidR="00397C99" w:rsidRPr="00E3589C">
        <w:rPr>
          <w:color w:val="000000"/>
          <w:lang w:val="en-GB"/>
        </w:rPr>
        <w:t>Theil-Sen Regression. </w:t>
      </w:r>
      <w:r w:rsidR="00397C99" w:rsidRPr="00E3589C">
        <w:rPr>
          <w:i/>
          <w:iCs/>
          <w:color w:val="000000"/>
          <w:lang w:val="en-GB"/>
        </w:rPr>
        <w:t>scikit-learn</w:t>
      </w:r>
      <w:r w:rsidR="00397C99" w:rsidRPr="00E3589C">
        <w:rPr>
          <w:color w:val="000000"/>
          <w:lang w:val="en-GB"/>
        </w:rPr>
        <w:t>. URL: </w:t>
      </w:r>
      <w:hyperlink r:id="rId117" w:tgtFrame="_blank" w:history="1">
        <w:r w:rsidR="00397C99" w:rsidRPr="00E3589C">
          <w:rPr>
            <w:rStyle w:val="Hyperlink"/>
            <w:color w:val="000000"/>
            <w:lang w:val="en-GB"/>
          </w:rPr>
          <w:t>https://scikit-learn.org/stable/auto_examples/linear_model/plot_theilsen.html</w:t>
        </w:r>
      </w:hyperlink>
      <w:r w:rsidR="00397C99" w:rsidRPr="00E3589C">
        <w:rPr>
          <w:color w:val="000000"/>
          <w:lang w:val="en-GB"/>
        </w:rPr>
        <w:t>.</w:t>
      </w:r>
    </w:p>
    <w:p w14:paraId="1E6D39FD" w14:textId="72A943AC" w:rsidR="00366DE7" w:rsidRPr="00E3589C" w:rsidRDefault="00366DE7" w:rsidP="006C6327">
      <w:pPr>
        <w:rPr>
          <w:color w:val="000000"/>
          <w:lang w:val="en-GB"/>
        </w:rPr>
      </w:pPr>
      <w:r w:rsidRPr="00E3589C">
        <w:rPr>
          <w:lang w:val="en-GB"/>
        </w:rPr>
        <w:t>6</w:t>
      </w:r>
      <w:r w:rsidR="008A5F2A" w:rsidRPr="00E3589C">
        <w:rPr>
          <w:lang w:val="en-GB"/>
        </w:rPr>
        <w:t>0</w:t>
      </w:r>
      <w:r w:rsidRPr="00E3589C">
        <w:rPr>
          <w:lang w:val="en-GB"/>
        </w:rPr>
        <w:t xml:space="preserve">. </w:t>
      </w:r>
      <w:r w:rsidR="00397C99" w:rsidRPr="00E3589C">
        <w:rPr>
          <w:color w:val="000000"/>
          <w:lang w:val="en-GB"/>
        </w:rPr>
        <w:t>Nachar N. The Mann-Whitney U: A Test for Assessing Whether Two Independent Samples Come from the Same Distribution. </w:t>
      </w:r>
      <w:r w:rsidR="00397C99" w:rsidRPr="00E3589C">
        <w:rPr>
          <w:i/>
          <w:iCs/>
          <w:color w:val="000000"/>
          <w:lang w:val="en-GB"/>
        </w:rPr>
        <w:t xml:space="preserve">Tutorials in Quantitative </w:t>
      </w:r>
      <w:r w:rsidR="00397C99" w:rsidRPr="00E3589C">
        <w:rPr>
          <w:i/>
          <w:iCs/>
          <w:color w:val="000000"/>
          <w:lang w:val="en-GB"/>
        </w:rPr>
        <w:lastRenderedPageBreak/>
        <w:t>Methods for Psychology</w:t>
      </w:r>
      <w:r w:rsidR="00397C99" w:rsidRPr="00E3589C">
        <w:rPr>
          <w:color w:val="000000"/>
          <w:lang w:val="en-GB"/>
        </w:rPr>
        <w:t>. 2008. Vol. 4, no. 1. P. 13–20. URL: </w:t>
      </w:r>
      <w:hyperlink r:id="rId118" w:tgtFrame="_blank" w:history="1">
        <w:r w:rsidR="00397C99" w:rsidRPr="00E3589C">
          <w:rPr>
            <w:rStyle w:val="Hyperlink"/>
            <w:color w:val="000000"/>
            <w:lang w:val="en-GB"/>
          </w:rPr>
          <w:t>https://doi.org/10.20982/tqmp.04.1.p013</w:t>
        </w:r>
      </w:hyperlink>
      <w:r w:rsidR="00397C99" w:rsidRPr="00E3589C">
        <w:rPr>
          <w:color w:val="000000"/>
          <w:lang w:val="en-GB"/>
        </w:rPr>
        <w:t>.</w:t>
      </w:r>
    </w:p>
    <w:p w14:paraId="309CA242" w14:textId="34767541" w:rsidR="008A5F2A" w:rsidRPr="00E3589C" w:rsidRDefault="008A5F2A" w:rsidP="006C6327">
      <w:pPr>
        <w:rPr>
          <w:lang w:val="en-GB"/>
        </w:rPr>
      </w:pPr>
      <w:r w:rsidRPr="00E3589C">
        <w:rPr>
          <w:lang w:val="en-GB"/>
        </w:rPr>
        <w:t xml:space="preserve">61. </w:t>
      </w:r>
      <w:r w:rsidRPr="00E3589C">
        <w:rPr>
          <w:color w:val="000000"/>
          <w:lang w:val="en-GB"/>
        </w:rPr>
        <w:t>Samuels J. One-Hot Encoding and Two-Hot Encoding: An Introduction. 2024. URL: </w:t>
      </w:r>
      <w:hyperlink r:id="rId119" w:tgtFrame="_blank" w:history="1">
        <w:r w:rsidRPr="00E3589C">
          <w:rPr>
            <w:rStyle w:val="Hyperlink"/>
            <w:color w:val="000000"/>
            <w:lang w:val="en-GB"/>
          </w:rPr>
          <w:t>https://doi.org/10.13140/RG.2.2.21459.76327</w:t>
        </w:r>
      </w:hyperlink>
      <w:r w:rsidRPr="00E3589C">
        <w:rPr>
          <w:color w:val="000000"/>
          <w:lang w:val="en-GB"/>
        </w:rPr>
        <w:t>.</w:t>
      </w:r>
    </w:p>
    <w:p w14:paraId="040980BE" w14:textId="3B28E272" w:rsidR="008A5F2A" w:rsidRPr="00E3589C" w:rsidRDefault="008A5F2A" w:rsidP="006C6327">
      <w:pPr>
        <w:rPr>
          <w:lang w:val="en-GB"/>
        </w:rPr>
      </w:pPr>
      <w:r w:rsidRPr="00E3589C">
        <w:rPr>
          <w:lang w:val="en-GB"/>
        </w:rPr>
        <w:t xml:space="preserve">62. </w:t>
      </w:r>
      <w:r w:rsidRPr="00E3589C">
        <w:rPr>
          <w:color w:val="000000"/>
          <w:lang w:val="en-GB"/>
        </w:rPr>
        <w:t>de Amorim L. B. V., Cavalcanti G. D. C., Cruz R. M. O. The choice of scaling technique matters for classification performance. </w:t>
      </w:r>
      <w:r w:rsidRPr="00E3589C">
        <w:rPr>
          <w:i/>
          <w:iCs/>
          <w:color w:val="000000"/>
          <w:lang w:val="en-GB"/>
        </w:rPr>
        <w:t>Applied Soft Computing</w:t>
      </w:r>
      <w:r w:rsidRPr="00E3589C">
        <w:rPr>
          <w:color w:val="000000"/>
          <w:lang w:val="en-GB"/>
        </w:rPr>
        <w:t>. 2022. P. 109924. URL: </w:t>
      </w:r>
      <w:hyperlink r:id="rId120" w:tgtFrame="_blank" w:history="1">
        <w:r w:rsidRPr="00E3589C">
          <w:rPr>
            <w:rStyle w:val="Hyperlink"/>
            <w:color w:val="000000"/>
            <w:lang w:val="en-GB"/>
          </w:rPr>
          <w:t>https://doi.org/10.1016/j.asoc.2022.109924</w:t>
        </w:r>
      </w:hyperlink>
    </w:p>
    <w:p w14:paraId="22E1A794" w14:textId="61A1619F" w:rsidR="00535BB4" w:rsidRPr="00E3589C" w:rsidRDefault="000C7BF5" w:rsidP="006C6327">
      <w:pPr>
        <w:rPr>
          <w:lang w:val="en-GB"/>
        </w:rPr>
      </w:pPr>
      <w:r w:rsidRPr="00E3589C">
        <w:rPr>
          <w:lang w:val="en-GB"/>
        </w:rPr>
        <w:t xml:space="preserve">63. Tang J., </w:t>
      </w:r>
      <w:proofErr w:type="spellStart"/>
      <w:r w:rsidRPr="00E3589C">
        <w:rPr>
          <w:lang w:val="en-GB"/>
        </w:rPr>
        <w:t>Alelyani</w:t>
      </w:r>
      <w:proofErr w:type="spellEnd"/>
      <w:r w:rsidRPr="00E3589C">
        <w:rPr>
          <w:lang w:val="en-GB"/>
        </w:rPr>
        <w:t xml:space="preserve"> S., Liu H. Feature selection for classification: A review. Data Classification. 2014. P. 37–64. ISBN: 9781466586758</w:t>
      </w:r>
    </w:p>
    <w:p w14:paraId="38793BF3" w14:textId="509BD704" w:rsidR="00C96377" w:rsidRPr="00C96377" w:rsidRDefault="0082777C" w:rsidP="006C6327">
      <w:pPr>
        <w:rPr>
          <w:color w:val="0563C1" w:themeColor="hyperlink"/>
          <w:u w:val="single"/>
        </w:rPr>
      </w:pPr>
      <w:r w:rsidRPr="00E3589C">
        <w:rPr>
          <w:lang w:val="en-GB"/>
        </w:rPr>
        <w:t xml:space="preserve">64. D K. Optimizing Performance: </w:t>
      </w:r>
      <w:proofErr w:type="spellStart"/>
      <w:r w:rsidRPr="00E3589C">
        <w:rPr>
          <w:lang w:val="en-GB"/>
        </w:rPr>
        <w:t>SelectKBest</w:t>
      </w:r>
      <w:proofErr w:type="spellEnd"/>
      <w:r w:rsidRPr="00E3589C">
        <w:rPr>
          <w:lang w:val="en-GB"/>
        </w:rPr>
        <w:t xml:space="preserve"> for Efficient Feature Selection in Machine Learning. </w:t>
      </w:r>
      <w:r w:rsidRPr="00E3589C">
        <w:rPr>
          <w:i/>
          <w:iCs/>
          <w:lang w:val="en-GB"/>
        </w:rPr>
        <w:t>Medium</w:t>
      </w:r>
      <w:r w:rsidRPr="00E3589C">
        <w:rPr>
          <w:lang w:val="en-GB"/>
        </w:rPr>
        <w:t>. URL:</w:t>
      </w:r>
      <w:r w:rsidR="00C96377">
        <w:rPr>
          <w:lang w:val="en-GB"/>
        </w:rPr>
        <w:t xml:space="preserve"> </w:t>
      </w:r>
      <w:r w:rsidR="00C96377" w:rsidRPr="00C96377">
        <w:t>https://medium.com/@Kavya2099/optimizing-performance-selectkbest-for-efficient-feature-selection-in-machine-learning-3b635905ed48</w:t>
      </w:r>
    </w:p>
    <w:p w14:paraId="7C0C12AD" w14:textId="64D23C0C" w:rsidR="0082777C" w:rsidRPr="00E3589C" w:rsidRDefault="0082777C" w:rsidP="006C6327">
      <w:pPr>
        <w:rPr>
          <w:lang w:val="en-GB"/>
        </w:rPr>
      </w:pPr>
      <w:r w:rsidRPr="00E3589C">
        <w:rPr>
          <w:lang w:val="en-GB"/>
        </w:rPr>
        <w:t xml:space="preserve">65. </w:t>
      </w:r>
      <w:r w:rsidRPr="00E3589C">
        <w:rPr>
          <w:color w:val="000000"/>
          <w:lang w:val="en-GB"/>
        </w:rPr>
        <w:t xml:space="preserve">Genetic Algorithms - </w:t>
      </w:r>
      <w:proofErr w:type="spellStart"/>
      <w:r w:rsidRPr="00E3589C">
        <w:rPr>
          <w:color w:val="000000"/>
          <w:lang w:val="en-GB"/>
        </w:rPr>
        <w:t>GeeksforGeeks</w:t>
      </w:r>
      <w:proofErr w:type="spellEnd"/>
      <w:r w:rsidRPr="00E3589C">
        <w:rPr>
          <w:color w:val="000000"/>
          <w:lang w:val="en-GB"/>
        </w:rPr>
        <w:t>. </w:t>
      </w:r>
      <w:proofErr w:type="spellStart"/>
      <w:r w:rsidRPr="00E3589C">
        <w:rPr>
          <w:i/>
          <w:iCs/>
          <w:color w:val="000000"/>
          <w:lang w:val="en-GB"/>
        </w:rPr>
        <w:t>GeeksforGeeks</w:t>
      </w:r>
      <w:proofErr w:type="spellEnd"/>
      <w:r w:rsidRPr="00E3589C">
        <w:rPr>
          <w:color w:val="000000"/>
          <w:lang w:val="en-GB"/>
        </w:rPr>
        <w:t>. URL: </w:t>
      </w:r>
      <w:hyperlink r:id="rId121" w:tgtFrame="_blank" w:history="1">
        <w:r w:rsidRPr="00E3589C">
          <w:rPr>
            <w:rStyle w:val="Hyperlink"/>
            <w:color w:val="000000"/>
            <w:lang w:val="en-GB"/>
          </w:rPr>
          <w:t>https://www.geeksforgeeks.org/genetic-algorithms/</w:t>
        </w:r>
      </w:hyperlink>
      <w:r w:rsidRPr="00E3589C">
        <w:rPr>
          <w:color w:val="000000"/>
          <w:lang w:val="en-GB"/>
        </w:rPr>
        <w:t>.</w:t>
      </w:r>
    </w:p>
    <w:p w14:paraId="0B08237C" w14:textId="2B7FE9C6" w:rsidR="00535BB4" w:rsidRPr="008E5D38" w:rsidRDefault="00535BB4" w:rsidP="006C6327">
      <w:pPr>
        <w:rPr>
          <w:color w:val="000000"/>
          <w:lang w:val="uk-UA"/>
        </w:rPr>
      </w:pPr>
      <w:r w:rsidRPr="008E5D38">
        <w:rPr>
          <w:color w:val="000000"/>
          <w:lang w:val="uk-UA"/>
        </w:rPr>
        <w:t>6</w:t>
      </w:r>
      <w:r w:rsidR="0082777C" w:rsidRPr="008E5D38">
        <w:rPr>
          <w:color w:val="000000"/>
          <w:lang w:val="uk-UA"/>
        </w:rPr>
        <w:t>6</w:t>
      </w:r>
      <w:r w:rsidRPr="008E5D38">
        <w:rPr>
          <w:color w:val="000000"/>
          <w:lang w:val="uk-UA"/>
        </w:rPr>
        <w:t>. Застосування методу групового урахування аргументів для побудови алгоритмів діагностики ішемічної хвороби серця / Є. Настенко та ін. </w:t>
      </w:r>
      <w:r w:rsidRPr="008E5D38">
        <w:rPr>
          <w:i/>
          <w:iCs/>
          <w:color w:val="000000"/>
          <w:lang w:val="uk-UA"/>
        </w:rPr>
        <w:t>Біомедична інженерія і технологія</w:t>
      </w:r>
      <w:r w:rsidRPr="008E5D38">
        <w:rPr>
          <w:color w:val="000000"/>
          <w:lang w:val="uk-UA"/>
        </w:rPr>
        <w:t>. 2021. № 5. С. 1–9. URL: </w:t>
      </w:r>
      <w:hyperlink r:id="rId122" w:tgtFrame="_blank" w:history="1">
        <w:r w:rsidRPr="008E5D38">
          <w:rPr>
            <w:rStyle w:val="Hyperlink"/>
            <w:color w:val="000000"/>
            <w:lang w:val="uk-UA"/>
          </w:rPr>
          <w:t>https://doi.org/10.20535/2617-8974.2021.5.227141</w:t>
        </w:r>
      </w:hyperlink>
      <w:r w:rsidRPr="008E5D38">
        <w:rPr>
          <w:color w:val="000000"/>
          <w:lang w:val="uk-UA"/>
        </w:rPr>
        <w:t>.</w:t>
      </w:r>
    </w:p>
    <w:p w14:paraId="56C4BC2F" w14:textId="33B43CEF" w:rsidR="00535BB4" w:rsidRPr="00E3589C" w:rsidRDefault="00535BB4" w:rsidP="006C6327">
      <w:pPr>
        <w:rPr>
          <w:color w:val="000000"/>
          <w:lang w:val="en-GB"/>
        </w:rPr>
      </w:pPr>
      <w:r w:rsidRPr="00E3589C">
        <w:rPr>
          <w:lang w:val="en-GB"/>
        </w:rPr>
        <w:t>6</w:t>
      </w:r>
      <w:r w:rsidR="0082777C" w:rsidRPr="00E3589C">
        <w:rPr>
          <w:lang w:val="en-GB"/>
        </w:rPr>
        <w:t>7</w:t>
      </w:r>
      <w:r w:rsidRPr="00E3589C">
        <w:rPr>
          <w:lang w:val="en-GB"/>
        </w:rPr>
        <w:t xml:space="preserve">. </w:t>
      </w:r>
      <w:r w:rsidRPr="00E3589C">
        <w:rPr>
          <w:color w:val="000000"/>
          <w:lang w:val="en-GB"/>
        </w:rPr>
        <w:t>Selvaraj P. Group Method of Data Handling – How Does it Measure Up?. 2016. URL: </w:t>
      </w:r>
      <w:hyperlink r:id="rId123" w:tgtFrame="_blank" w:history="1">
        <w:r w:rsidRPr="00E3589C">
          <w:rPr>
            <w:rStyle w:val="Hyperlink"/>
            <w:color w:val="000000"/>
            <w:lang w:val="en-GB"/>
          </w:rPr>
          <w:t>http://rave.ohiolink.edu/etdc/view?acc_num=ohiou1479421385631538</w:t>
        </w:r>
      </w:hyperlink>
      <w:r w:rsidRPr="00E3589C">
        <w:rPr>
          <w:color w:val="000000"/>
          <w:lang w:val="en-GB"/>
        </w:rPr>
        <w:t>.</w:t>
      </w:r>
    </w:p>
    <w:p w14:paraId="703A919C" w14:textId="3227E771" w:rsidR="0057740A" w:rsidRPr="008C37E1" w:rsidRDefault="0057740A" w:rsidP="006C6327">
      <w:pPr>
        <w:rPr>
          <w:color w:val="000000"/>
          <w:lang w:val="en-GB"/>
        </w:rPr>
      </w:pPr>
      <w:r w:rsidRPr="00E3589C">
        <w:rPr>
          <w:color w:val="000000"/>
          <w:lang w:val="en-GB"/>
        </w:rPr>
        <w:t xml:space="preserve">68. Automating the Machine Learning Process using </w:t>
      </w:r>
      <w:proofErr w:type="spellStart"/>
      <w:r w:rsidRPr="00E3589C">
        <w:rPr>
          <w:color w:val="000000"/>
          <w:lang w:val="en-GB"/>
        </w:rPr>
        <w:t>PyCaret</w:t>
      </w:r>
      <w:proofErr w:type="spellEnd"/>
      <w:r w:rsidRPr="00E3589C">
        <w:rPr>
          <w:color w:val="000000"/>
          <w:lang w:val="en-GB"/>
        </w:rPr>
        <w:t xml:space="preserve"> and </w:t>
      </w:r>
      <w:proofErr w:type="spellStart"/>
      <w:r w:rsidRPr="00E3589C">
        <w:rPr>
          <w:color w:val="000000"/>
          <w:lang w:val="en-GB"/>
        </w:rPr>
        <w:t>Streamlit</w:t>
      </w:r>
      <w:proofErr w:type="spellEnd"/>
      <w:r w:rsidRPr="00E3589C">
        <w:rPr>
          <w:color w:val="000000"/>
          <w:lang w:val="en-GB"/>
        </w:rPr>
        <w:t> / N. </w:t>
      </w:r>
      <w:proofErr w:type="spellStart"/>
      <w:r w:rsidRPr="00E3589C">
        <w:rPr>
          <w:color w:val="000000"/>
          <w:lang w:val="en-GB"/>
        </w:rPr>
        <w:t>Sarangpure</w:t>
      </w:r>
      <w:proofErr w:type="spellEnd"/>
      <w:r w:rsidRPr="00E3589C">
        <w:rPr>
          <w:color w:val="000000"/>
          <w:lang w:val="en-GB"/>
        </w:rPr>
        <w:t xml:space="preserve"> et al. </w:t>
      </w:r>
      <w:r w:rsidRPr="00E3589C">
        <w:rPr>
          <w:i/>
          <w:iCs/>
          <w:color w:val="000000"/>
          <w:lang w:val="en-GB"/>
        </w:rPr>
        <w:t>2023 2nd International Conference for Innovation in Technology (INOCON)</w:t>
      </w:r>
      <w:r w:rsidRPr="00E3589C">
        <w:rPr>
          <w:color w:val="000000"/>
          <w:lang w:val="en-GB"/>
        </w:rPr>
        <w:t>, Bangalore, India, 3–5 March 2023. 2023. URL: </w:t>
      </w:r>
      <w:hyperlink r:id="rId124" w:tgtFrame="_blank" w:history="1">
        <w:r w:rsidRPr="00E3589C">
          <w:rPr>
            <w:color w:val="000000"/>
            <w:u w:val="single"/>
            <w:lang w:val="en-GB"/>
          </w:rPr>
          <w:t>https://doi.org/10.1109/inocon57975.2023.10101357</w:t>
        </w:r>
      </w:hyperlink>
      <w:r w:rsidRPr="00E3589C">
        <w:rPr>
          <w:color w:val="000000"/>
          <w:lang w:val="en-GB"/>
        </w:rPr>
        <w:t>.</w:t>
      </w:r>
    </w:p>
    <w:p w14:paraId="5C9D827D" w14:textId="28197250" w:rsidR="008C37E1" w:rsidRDefault="008C37E1" w:rsidP="006C6327">
      <w:pPr>
        <w:rPr>
          <w:color w:val="000000"/>
          <w:lang w:val="en-GB"/>
        </w:rPr>
      </w:pPr>
      <w:r w:rsidRPr="008C37E1">
        <w:rPr>
          <w:color w:val="000000"/>
          <w:lang w:val="en-GB"/>
        </w:rPr>
        <w:t xml:space="preserve">69. </w:t>
      </w:r>
      <w:proofErr w:type="spellStart"/>
      <w:r w:rsidRPr="008C37E1">
        <w:rPr>
          <w:color w:val="000000"/>
          <w:lang w:val="ru-RU"/>
        </w:rPr>
        <w:t>Економіка</w:t>
      </w:r>
      <w:proofErr w:type="spellEnd"/>
      <w:r w:rsidRPr="008C37E1">
        <w:rPr>
          <w:color w:val="000000"/>
          <w:lang w:val="en-GB"/>
        </w:rPr>
        <w:t xml:space="preserve"> </w:t>
      </w:r>
      <w:r w:rsidRPr="008C37E1">
        <w:rPr>
          <w:color w:val="000000"/>
          <w:lang w:val="ru-RU"/>
        </w:rPr>
        <w:t>та</w:t>
      </w:r>
      <w:r w:rsidRPr="008C37E1">
        <w:rPr>
          <w:color w:val="000000"/>
          <w:lang w:val="en-GB"/>
        </w:rPr>
        <w:t xml:space="preserve"> </w:t>
      </w:r>
      <w:proofErr w:type="spellStart"/>
      <w:r w:rsidRPr="008C37E1">
        <w:rPr>
          <w:color w:val="000000"/>
          <w:lang w:val="ru-RU"/>
        </w:rPr>
        <w:t>організація</w:t>
      </w:r>
      <w:proofErr w:type="spellEnd"/>
      <w:r w:rsidRPr="008C37E1">
        <w:rPr>
          <w:color w:val="000000"/>
          <w:lang w:val="en-GB"/>
        </w:rPr>
        <w:t xml:space="preserve"> </w:t>
      </w:r>
      <w:proofErr w:type="spellStart"/>
      <w:r w:rsidRPr="008C37E1">
        <w:rPr>
          <w:color w:val="000000"/>
          <w:lang w:val="ru-RU"/>
        </w:rPr>
        <w:t>виробництва</w:t>
      </w:r>
      <w:proofErr w:type="spellEnd"/>
      <w:r w:rsidRPr="008C37E1">
        <w:rPr>
          <w:color w:val="000000"/>
          <w:lang w:val="en-GB"/>
        </w:rPr>
        <w:t xml:space="preserve">. </w:t>
      </w:r>
      <w:proofErr w:type="spellStart"/>
      <w:r w:rsidRPr="008C37E1">
        <w:rPr>
          <w:color w:val="000000"/>
          <w:lang w:val="ru-RU"/>
        </w:rPr>
        <w:t>Рекомендації</w:t>
      </w:r>
      <w:proofErr w:type="spellEnd"/>
      <w:r w:rsidRPr="00C96377">
        <w:rPr>
          <w:color w:val="000000"/>
          <w:lang w:val="en-GB"/>
        </w:rPr>
        <w:t xml:space="preserve"> </w:t>
      </w:r>
      <w:r w:rsidRPr="008C37E1">
        <w:rPr>
          <w:color w:val="000000"/>
          <w:lang w:val="ru-RU"/>
        </w:rPr>
        <w:t>до</w:t>
      </w:r>
      <w:r w:rsidRPr="00C96377">
        <w:rPr>
          <w:color w:val="000000"/>
          <w:lang w:val="en-GB"/>
        </w:rPr>
        <w:t xml:space="preserve"> </w:t>
      </w:r>
      <w:proofErr w:type="spellStart"/>
      <w:r w:rsidRPr="008C37E1">
        <w:rPr>
          <w:color w:val="000000"/>
          <w:lang w:val="ru-RU"/>
        </w:rPr>
        <w:t>виконання</w:t>
      </w:r>
      <w:proofErr w:type="spellEnd"/>
      <w:r w:rsidRPr="00C96377">
        <w:rPr>
          <w:color w:val="000000"/>
          <w:lang w:val="en-GB"/>
        </w:rPr>
        <w:t xml:space="preserve"> </w:t>
      </w:r>
      <w:proofErr w:type="spellStart"/>
      <w:r w:rsidRPr="008C37E1">
        <w:rPr>
          <w:color w:val="000000"/>
          <w:lang w:val="ru-RU"/>
        </w:rPr>
        <w:t>економіко</w:t>
      </w:r>
      <w:proofErr w:type="spellEnd"/>
      <w:r w:rsidRPr="00C96377">
        <w:rPr>
          <w:color w:val="000000"/>
          <w:lang w:val="en-GB"/>
        </w:rPr>
        <w:t>-</w:t>
      </w:r>
      <w:proofErr w:type="spellStart"/>
      <w:r w:rsidRPr="008C37E1">
        <w:rPr>
          <w:color w:val="000000"/>
          <w:lang w:val="ru-RU"/>
        </w:rPr>
        <w:t>організаційного</w:t>
      </w:r>
      <w:proofErr w:type="spellEnd"/>
      <w:r w:rsidRPr="00C96377">
        <w:rPr>
          <w:color w:val="000000"/>
          <w:lang w:val="en-GB"/>
        </w:rPr>
        <w:t xml:space="preserve"> </w:t>
      </w:r>
      <w:proofErr w:type="spellStart"/>
      <w:r w:rsidRPr="008C37E1">
        <w:rPr>
          <w:color w:val="000000"/>
          <w:lang w:val="ru-RU"/>
        </w:rPr>
        <w:t>розділу</w:t>
      </w:r>
      <w:proofErr w:type="spellEnd"/>
      <w:r w:rsidRPr="00C96377">
        <w:rPr>
          <w:color w:val="000000"/>
          <w:lang w:val="en-GB"/>
        </w:rPr>
        <w:t xml:space="preserve"> </w:t>
      </w:r>
      <w:proofErr w:type="spellStart"/>
      <w:r w:rsidRPr="008C37E1">
        <w:rPr>
          <w:color w:val="000000"/>
          <w:lang w:val="ru-RU"/>
        </w:rPr>
        <w:t>дипломних</w:t>
      </w:r>
      <w:proofErr w:type="spellEnd"/>
      <w:r w:rsidRPr="00C96377">
        <w:rPr>
          <w:color w:val="000000"/>
          <w:lang w:val="en-GB"/>
        </w:rPr>
        <w:t xml:space="preserve"> </w:t>
      </w:r>
      <w:proofErr w:type="spellStart"/>
      <w:r w:rsidRPr="008C37E1">
        <w:rPr>
          <w:color w:val="000000"/>
          <w:lang w:val="ru-RU"/>
        </w:rPr>
        <w:t>робіт</w:t>
      </w:r>
      <w:proofErr w:type="spellEnd"/>
      <w:r w:rsidRPr="00C96377">
        <w:rPr>
          <w:color w:val="000000"/>
          <w:lang w:val="en-GB"/>
        </w:rPr>
        <w:t xml:space="preserve"> </w:t>
      </w:r>
      <w:r w:rsidRPr="008C37E1">
        <w:rPr>
          <w:color w:val="000000"/>
          <w:lang w:val="ru-RU"/>
        </w:rPr>
        <w:t>для</w:t>
      </w:r>
      <w:r w:rsidRPr="00C96377">
        <w:rPr>
          <w:color w:val="000000"/>
          <w:lang w:val="en-GB"/>
        </w:rPr>
        <w:t xml:space="preserve"> </w:t>
      </w:r>
      <w:proofErr w:type="spellStart"/>
      <w:r w:rsidRPr="008C37E1">
        <w:rPr>
          <w:color w:val="000000"/>
          <w:lang w:val="ru-RU"/>
        </w:rPr>
        <w:t>студентів</w:t>
      </w:r>
      <w:proofErr w:type="spellEnd"/>
      <w:r w:rsidRPr="00C96377">
        <w:rPr>
          <w:color w:val="000000"/>
          <w:lang w:val="en-GB"/>
        </w:rPr>
        <w:t xml:space="preserve"> </w:t>
      </w:r>
      <w:proofErr w:type="spellStart"/>
      <w:r w:rsidRPr="008C37E1">
        <w:rPr>
          <w:color w:val="000000"/>
          <w:lang w:val="ru-RU"/>
        </w:rPr>
        <w:t>всіх</w:t>
      </w:r>
      <w:proofErr w:type="spellEnd"/>
      <w:r w:rsidRPr="00C96377">
        <w:rPr>
          <w:color w:val="000000"/>
          <w:lang w:val="en-GB"/>
        </w:rPr>
        <w:t xml:space="preserve"> </w:t>
      </w:r>
      <w:proofErr w:type="spellStart"/>
      <w:r w:rsidRPr="008C37E1">
        <w:rPr>
          <w:color w:val="000000"/>
          <w:lang w:val="ru-RU"/>
        </w:rPr>
        <w:t>технічних</w:t>
      </w:r>
      <w:proofErr w:type="spellEnd"/>
      <w:r w:rsidRPr="00C96377">
        <w:rPr>
          <w:color w:val="000000"/>
          <w:lang w:val="en-GB"/>
        </w:rPr>
        <w:t xml:space="preserve"> </w:t>
      </w:r>
      <w:proofErr w:type="spellStart"/>
      <w:r w:rsidRPr="008C37E1">
        <w:rPr>
          <w:color w:val="000000"/>
          <w:lang w:val="ru-RU"/>
        </w:rPr>
        <w:t>спеціальностей</w:t>
      </w:r>
      <w:proofErr w:type="spellEnd"/>
      <w:r w:rsidRPr="00C96377">
        <w:rPr>
          <w:color w:val="000000"/>
          <w:lang w:val="en-GB"/>
        </w:rPr>
        <w:t xml:space="preserve">: </w:t>
      </w:r>
      <w:proofErr w:type="spellStart"/>
      <w:r w:rsidRPr="008C37E1">
        <w:rPr>
          <w:color w:val="000000"/>
          <w:lang w:val="ru-RU"/>
        </w:rPr>
        <w:t>навч</w:t>
      </w:r>
      <w:proofErr w:type="spellEnd"/>
      <w:r w:rsidRPr="00C96377">
        <w:rPr>
          <w:color w:val="000000"/>
          <w:lang w:val="en-GB"/>
        </w:rPr>
        <w:t xml:space="preserve">. </w:t>
      </w:r>
      <w:proofErr w:type="spellStart"/>
      <w:r w:rsidRPr="008C37E1">
        <w:rPr>
          <w:color w:val="000000"/>
          <w:lang w:val="ru-RU"/>
        </w:rPr>
        <w:t>посіб</w:t>
      </w:r>
      <w:proofErr w:type="spellEnd"/>
      <w:r w:rsidRPr="00C96377">
        <w:rPr>
          <w:color w:val="000000"/>
          <w:lang w:val="en-GB"/>
        </w:rPr>
        <w:t xml:space="preserve">. </w:t>
      </w:r>
      <w:r w:rsidRPr="008C37E1">
        <w:rPr>
          <w:color w:val="000000"/>
          <w:lang w:val="ru-RU"/>
        </w:rPr>
        <w:t>для</w:t>
      </w:r>
      <w:r w:rsidRPr="00C96377">
        <w:rPr>
          <w:color w:val="000000"/>
          <w:lang w:val="en-GB"/>
        </w:rPr>
        <w:t xml:space="preserve"> </w:t>
      </w:r>
      <w:proofErr w:type="spellStart"/>
      <w:r w:rsidRPr="008C37E1">
        <w:rPr>
          <w:color w:val="000000"/>
          <w:lang w:val="ru-RU"/>
        </w:rPr>
        <w:t>студ</w:t>
      </w:r>
      <w:proofErr w:type="spellEnd"/>
      <w:r w:rsidRPr="00C96377">
        <w:rPr>
          <w:color w:val="000000"/>
          <w:lang w:val="en-GB"/>
        </w:rPr>
        <w:t xml:space="preserve">. </w:t>
      </w:r>
      <w:proofErr w:type="spellStart"/>
      <w:r w:rsidRPr="008C37E1">
        <w:rPr>
          <w:color w:val="000000"/>
          <w:lang w:val="ru-RU"/>
        </w:rPr>
        <w:t>всіх</w:t>
      </w:r>
      <w:proofErr w:type="spellEnd"/>
      <w:r w:rsidRPr="00C96377">
        <w:rPr>
          <w:color w:val="000000"/>
          <w:lang w:val="en-GB"/>
        </w:rPr>
        <w:t xml:space="preserve"> </w:t>
      </w:r>
      <w:proofErr w:type="spellStart"/>
      <w:r w:rsidRPr="008C37E1">
        <w:rPr>
          <w:color w:val="000000"/>
          <w:lang w:val="ru-RU"/>
        </w:rPr>
        <w:t>технічних</w:t>
      </w:r>
      <w:proofErr w:type="spellEnd"/>
      <w:r w:rsidRPr="00C96377">
        <w:rPr>
          <w:color w:val="000000"/>
          <w:lang w:val="en-GB"/>
        </w:rPr>
        <w:t xml:space="preserve"> </w:t>
      </w:r>
      <w:proofErr w:type="spellStart"/>
      <w:r w:rsidRPr="008C37E1">
        <w:rPr>
          <w:color w:val="000000"/>
          <w:lang w:val="ru-RU"/>
        </w:rPr>
        <w:t>спеціальностей</w:t>
      </w:r>
      <w:proofErr w:type="spellEnd"/>
      <w:r w:rsidRPr="00C96377">
        <w:rPr>
          <w:color w:val="000000"/>
          <w:lang w:val="en-GB"/>
        </w:rPr>
        <w:t xml:space="preserve"> / </w:t>
      </w:r>
      <w:r w:rsidRPr="008C37E1">
        <w:rPr>
          <w:color w:val="000000"/>
          <w:lang w:val="ru-RU"/>
        </w:rPr>
        <w:t>КПІ</w:t>
      </w:r>
      <w:r w:rsidRPr="00C96377">
        <w:rPr>
          <w:color w:val="000000"/>
          <w:lang w:val="en-GB"/>
        </w:rPr>
        <w:t xml:space="preserve"> </w:t>
      </w:r>
      <w:proofErr w:type="spellStart"/>
      <w:r w:rsidRPr="008C37E1">
        <w:rPr>
          <w:color w:val="000000"/>
          <w:lang w:val="ru-RU"/>
        </w:rPr>
        <w:t>ім</w:t>
      </w:r>
      <w:proofErr w:type="spellEnd"/>
      <w:r w:rsidRPr="00C96377">
        <w:rPr>
          <w:color w:val="000000"/>
          <w:lang w:val="en-GB"/>
        </w:rPr>
        <w:t xml:space="preserve">. </w:t>
      </w:r>
      <w:proofErr w:type="spellStart"/>
      <w:r w:rsidRPr="008C37E1">
        <w:rPr>
          <w:color w:val="000000"/>
          <w:lang w:val="ru-RU"/>
        </w:rPr>
        <w:t>Ігоря</w:t>
      </w:r>
      <w:proofErr w:type="spellEnd"/>
      <w:r w:rsidRPr="008C37E1">
        <w:rPr>
          <w:color w:val="000000"/>
          <w:lang w:val="en-GB"/>
        </w:rPr>
        <w:t xml:space="preserve"> </w:t>
      </w:r>
      <w:proofErr w:type="spellStart"/>
      <w:r w:rsidRPr="008C37E1">
        <w:rPr>
          <w:color w:val="000000"/>
          <w:lang w:val="ru-RU"/>
        </w:rPr>
        <w:t>Сікорського</w:t>
      </w:r>
      <w:proofErr w:type="spellEnd"/>
      <w:r w:rsidRPr="008C37E1">
        <w:rPr>
          <w:color w:val="000000"/>
          <w:lang w:val="en-GB"/>
        </w:rPr>
        <w:t xml:space="preserve">; </w:t>
      </w:r>
      <w:r w:rsidRPr="008C37E1">
        <w:rPr>
          <w:color w:val="000000"/>
          <w:lang w:val="ru-RU"/>
        </w:rPr>
        <w:t>уклад</w:t>
      </w:r>
      <w:r w:rsidRPr="008C37E1">
        <w:rPr>
          <w:color w:val="000000"/>
          <w:lang w:val="en-GB"/>
        </w:rPr>
        <w:t xml:space="preserve">.: </w:t>
      </w:r>
      <w:r w:rsidRPr="008C37E1">
        <w:rPr>
          <w:color w:val="000000"/>
          <w:lang w:val="ru-RU"/>
        </w:rPr>
        <w:t>І</w:t>
      </w:r>
      <w:r w:rsidRPr="008C37E1">
        <w:rPr>
          <w:color w:val="000000"/>
          <w:lang w:val="en-GB"/>
        </w:rPr>
        <w:t>.</w:t>
      </w:r>
      <w:r w:rsidRPr="008C37E1">
        <w:rPr>
          <w:color w:val="000000"/>
          <w:lang w:val="ru-RU"/>
        </w:rPr>
        <w:t>М</w:t>
      </w:r>
      <w:r w:rsidRPr="008C37E1">
        <w:rPr>
          <w:color w:val="000000"/>
          <w:lang w:val="en-GB"/>
        </w:rPr>
        <w:t xml:space="preserve">. </w:t>
      </w:r>
      <w:proofErr w:type="spellStart"/>
      <w:r w:rsidRPr="008C37E1">
        <w:rPr>
          <w:color w:val="000000"/>
          <w:lang w:val="ru-RU"/>
        </w:rPr>
        <w:t>Крейдич</w:t>
      </w:r>
      <w:proofErr w:type="spellEnd"/>
      <w:r w:rsidRPr="008C37E1">
        <w:rPr>
          <w:color w:val="000000"/>
          <w:lang w:val="en-GB"/>
        </w:rPr>
        <w:t xml:space="preserve">. </w:t>
      </w:r>
      <w:proofErr w:type="gramStart"/>
      <w:r w:rsidRPr="008C37E1">
        <w:rPr>
          <w:color w:val="000000"/>
          <w:lang w:val="ru-RU"/>
        </w:rPr>
        <w:t>Н</w:t>
      </w:r>
      <w:r w:rsidRPr="00C96377">
        <w:rPr>
          <w:color w:val="000000"/>
          <w:lang w:val="en-GB"/>
        </w:rPr>
        <w:t>.</w:t>
      </w:r>
      <w:r w:rsidRPr="008C37E1">
        <w:rPr>
          <w:color w:val="000000"/>
          <w:lang w:val="ru-RU"/>
        </w:rPr>
        <w:t>В</w:t>
      </w:r>
      <w:r w:rsidRPr="00C96377">
        <w:rPr>
          <w:color w:val="000000"/>
          <w:lang w:val="en-GB"/>
        </w:rPr>
        <w:t>.</w:t>
      </w:r>
      <w:proofErr w:type="gramEnd"/>
      <w:r w:rsidRPr="00C96377">
        <w:rPr>
          <w:color w:val="000000"/>
          <w:lang w:val="en-GB"/>
        </w:rPr>
        <w:t xml:space="preserve"> </w:t>
      </w:r>
      <w:r w:rsidRPr="008C37E1">
        <w:rPr>
          <w:color w:val="000000"/>
          <w:lang w:val="ru-RU"/>
        </w:rPr>
        <w:t>Семенченко</w:t>
      </w:r>
      <w:r w:rsidRPr="00C96377">
        <w:rPr>
          <w:color w:val="000000"/>
          <w:lang w:val="en-GB"/>
        </w:rPr>
        <w:t xml:space="preserve">, </w:t>
      </w:r>
      <w:r w:rsidRPr="008C37E1">
        <w:rPr>
          <w:color w:val="000000"/>
          <w:lang w:val="ru-RU"/>
        </w:rPr>
        <w:t>Н</w:t>
      </w:r>
      <w:r w:rsidRPr="00C96377">
        <w:rPr>
          <w:color w:val="000000"/>
          <w:lang w:val="en-GB"/>
        </w:rPr>
        <w:t>.</w:t>
      </w:r>
      <w:r w:rsidRPr="008C37E1">
        <w:rPr>
          <w:color w:val="000000"/>
          <w:lang w:val="ru-RU"/>
        </w:rPr>
        <w:t>В</w:t>
      </w:r>
      <w:r w:rsidRPr="00C96377">
        <w:rPr>
          <w:color w:val="000000"/>
          <w:lang w:val="en-GB"/>
        </w:rPr>
        <w:t xml:space="preserve">. </w:t>
      </w:r>
      <w:r w:rsidRPr="008C37E1">
        <w:rPr>
          <w:color w:val="000000"/>
          <w:lang w:val="ru-RU"/>
        </w:rPr>
        <w:t>Рощина</w:t>
      </w:r>
      <w:r w:rsidRPr="00C96377">
        <w:rPr>
          <w:color w:val="000000"/>
          <w:lang w:val="en-GB"/>
        </w:rPr>
        <w:t xml:space="preserve">, </w:t>
      </w:r>
      <w:r w:rsidRPr="008C37E1">
        <w:rPr>
          <w:color w:val="000000"/>
          <w:lang w:val="ru-RU"/>
        </w:rPr>
        <w:t>Л</w:t>
      </w:r>
      <w:r w:rsidRPr="00C96377">
        <w:rPr>
          <w:color w:val="000000"/>
          <w:lang w:val="en-GB"/>
        </w:rPr>
        <w:t>.</w:t>
      </w:r>
      <w:r w:rsidRPr="008C37E1">
        <w:rPr>
          <w:color w:val="000000"/>
          <w:lang w:val="ru-RU"/>
        </w:rPr>
        <w:t>С</w:t>
      </w:r>
      <w:r w:rsidRPr="00C96377">
        <w:rPr>
          <w:color w:val="000000"/>
          <w:lang w:val="en-GB"/>
        </w:rPr>
        <w:t xml:space="preserve">. </w:t>
      </w:r>
      <w:proofErr w:type="spellStart"/>
      <w:r w:rsidRPr="008C37E1">
        <w:rPr>
          <w:color w:val="000000"/>
          <w:lang w:val="ru-RU"/>
        </w:rPr>
        <w:t>Борданова</w:t>
      </w:r>
      <w:proofErr w:type="spellEnd"/>
      <w:r w:rsidRPr="00C96377">
        <w:rPr>
          <w:color w:val="000000"/>
          <w:lang w:val="en-GB"/>
        </w:rPr>
        <w:t xml:space="preserve">, </w:t>
      </w:r>
      <w:r w:rsidRPr="008C37E1">
        <w:rPr>
          <w:color w:val="000000"/>
          <w:lang w:val="ru-RU"/>
        </w:rPr>
        <w:t>Н</w:t>
      </w:r>
      <w:r w:rsidRPr="00C96377">
        <w:rPr>
          <w:color w:val="000000"/>
          <w:lang w:val="en-GB"/>
        </w:rPr>
        <w:t>.</w:t>
      </w:r>
      <w:r w:rsidRPr="008C37E1">
        <w:rPr>
          <w:color w:val="000000"/>
          <w:lang w:val="ru-RU"/>
        </w:rPr>
        <w:t>Ю</w:t>
      </w:r>
      <w:r w:rsidRPr="00C96377">
        <w:rPr>
          <w:color w:val="000000"/>
          <w:lang w:val="en-GB"/>
        </w:rPr>
        <w:t xml:space="preserve">. </w:t>
      </w:r>
      <w:proofErr w:type="spellStart"/>
      <w:r w:rsidRPr="008C37E1">
        <w:rPr>
          <w:color w:val="000000"/>
          <w:lang w:val="ru-RU"/>
        </w:rPr>
        <w:t>Ренська</w:t>
      </w:r>
      <w:proofErr w:type="spellEnd"/>
      <w:r w:rsidRPr="00C96377">
        <w:rPr>
          <w:color w:val="000000"/>
          <w:lang w:val="en-GB"/>
        </w:rPr>
        <w:t>-</w:t>
      </w:r>
      <w:proofErr w:type="spellStart"/>
      <w:r w:rsidRPr="008C37E1">
        <w:rPr>
          <w:color w:val="000000"/>
          <w:lang w:val="ru-RU"/>
        </w:rPr>
        <w:t>Скребньова</w:t>
      </w:r>
      <w:proofErr w:type="spellEnd"/>
      <w:r w:rsidRPr="00C96377">
        <w:rPr>
          <w:color w:val="000000"/>
          <w:lang w:val="en-GB"/>
        </w:rPr>
        <w:t xml:space="preserve">. – </w:t>
      </w:r>
      <w:proofErr w:type="spellStart"/>
      <w:r w:rsidRPr="008C37E1">
        <w:rPr>
          <w:color w:val="000000"/>
          <w:lang w:val="ru-RU"/>
        </w:rPr>
        <w:t>Київ</w:t>
      </w:r>
      <w:proofErr w:type="spellEnd"/>
      <w:r w:rsidRPr="00C96377">
        <w:rPr>
          <w:color w:val="000000"/>
          <w:lang w:val="en-GB"/>
        </w:rPr>
        <w:t xml:space="preserve">: </w:t>
      </w:r>
      <w:r w:rsidRPr="008C37E1">
        <w:rPr>
          <w:color w:val="000000"/>
          <w:lang w:val="ru-RU"/>
        </w:rPr>
        <w:t>КПІ</w:t>
      </w:r>
      <w:r w:rsidRPr="00C96377">
        <w:rPr>
          <w:color w:val="000000"/>
          <w:lang w:val="en-GB"/>
        </w:rPr>
        <w:t xml:space="preserve"> </w:t>
      </w:r>
      <w:proofErr w:type="spellStart"/>
      <w:r w:rsidRPr="008C37E1">
        <w:rPr>
          <w:color w:val="000000"/>
          <w:lang w:val="ru-RU"/>
        </w:rPr>
        <w:t>ім</w:t>
      </w:r>
      <w:proofErr w:type="spellEnd"/>
      <w:r w:rsidRPr="00C96377">
        <w:rPr>
          <w:color w:val="000000"/>
          <w:lang w:val="en-GB"/>
        </w:rPr>
        <w:t xml:space="preserve">. </w:t>
      </w:r>
      <w:proofErr w:type="spellStart"/>
      <w:r w:rsidRPr="008C37E1">
        <w:rPr>
          <w:color w:val="000000"/>
          <w:lang w:val="ru-RU"/>
        </w:rPr>
        <w:t>Ігоря</w:t>
      </w:r>
      <w:proofErr w:type="spellEnd"/>
      <w:r w:rsidRPr="008C37E1">
        <w:rPr>
          <w:color w:val="000000"/>
          <w:lang w:val="en-GB"/>
        </w:rPr>
        <w:t xml:space="preserve"> </w:t>
      </w:r>
      <w:proofErr w:type="spellStart"/>
      <w:r w:rsidRPr="008C37E1">
        <w:rPr>
          <w:color w:val="000000"/>
          <w:lang w:val="ru-RU"/>
        </w:rPr>
        <w:t>Сікорського</w:t>
      </w:r>
      <w:proofErr w:type="spellEnd"/>
      <w:r w:rsidRPr="008C37E1">
        <w:rPr>
          <w:color w:val="000000"/>
          <w:lang w:val="en-GB"/>
        </w:rPr>
        <w:t xml:space="preserve">, 2018. 81 </w:t>
      </w:r>
      <w:r w:rsidRPr="008C37E1">
        <w:rPr>
          <w:color w:val="000000"/>
          <w:lang w:val="ru-RU"/>
        </w:rPr>
        <w:t>с</w:t>
      </w:r>
      <w:r w:rsidRPr="008C37E1">
        <w:rPr>
          <w:color w:val="000000"/>
          <w:lang w:val="en-GB"/>
        </w:rPr>
        <w:t xml:space="preserve">. URL: </w:t>
      </w:r>
      <w:hyperlink r:id="rId125" w:history="1">
        <w:r w:rsidR="00FD664D" w:rsidRPr="008703D7">
          <w:rPr>
            <w:rStyle w:val="Hyperlink"/>
            <w:lang w:val="en-GB"/>
          </w:rPr>
          <w:t>https://ela.kpi.ua/handle/123456789/26580</w:t>
        </w:r>
      </w:hyperlink>
    </w:p>
    <w:sectPr w:rsidR="008C37E1" w:rsidSect="005369C7">
      <w:headerReference w:type="default" r:id="rId126"/>
      <w:pgSz w:w="11906" w:h="16838"/>
      <w:pgMar w:top="851" w:right="567" w:bottom="851" w:left="1418" w:header="709" w:footer="709" w:gutter="0"/>
      <w:pgNumType w:start="6"/>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C116D" w14:textId="77777777" w:rsidR="003710D1" w:rsidRDefault="003710D1" w:rsidP="00D21FDE">
      <w:pPr>
        <w:spacing w:line="240" w:lineRule="auto"/>
      </w:pPr>
      <w:r>
        <w:separator/>
      </w:r>
    </w:p>
  </w:endnote>
  <w:endnote w:type="continuationSeparator" w:id="0">
    <w:p w14:paraId="35AAAA2B" w14:textId="77777777" w:rsidR="003710D1" w:rsidRDefault="003710D1" w:rsidP="00D21F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3C01" w14:textId="77777777" w:rsidR="003710D1" w:rsidRDefault="003710D1" w:rsidP="00D21FDE">
      <w:pPr>
        <w:spacing w:line="240" w:lineRule="auto"/>
      </w:pPr>
      <w:r>
        <w:separator/>
      </w:r>
    </w:p>
  </w:footnote>
  <w:footnote w:type="continuationSeparator" w:id="0">
    <w:p w14:paraId="1D4EBFEC" w14:textId="77777777" w:rsidR="003710D1" w:rsidRDefault="003710D1" w:rsidP="00D21F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8902628"/>
      <w:docPartObj>
        <w:docPartGallery w:val="Page Numbers (Top of Page)"/>
        <w:docPartUnique/>
      </w:docPartObj>
    </w:sdtPr>
    <w:sdtContent>
      <w:p w14:paraId="2A03BA2D" w14:textId="580D9E24" w:rsidR="00D21FDE" w:rsidRDefault="00D21FDE" w:rsidP="004758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37040071"/>
      <w:docPartObj>
        <w:docPartGallery w:val="Page Numbers (Top of Page)"/>
        <w:docPartUnique/>
      </w:docPartObj>
    </w:sdtPr>
    <w:sdtContent>
      <w:p w14:paraId="1B08F155" w14:textId="5E9F4A12" w:rsidR="00D21FDE" w:rsidRDefault="00D21FDE" w:rsidP="004758D6">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7E74C" w14:textId="77777777" w:rsidR="00D21FDE" w:rsidRDefault="00D21FDE" w:rsidP="00D21F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2738163"/>
      <w:docPartObj>
        <w:docPartGallery w:val="Page Numbers (Top of Page)"/>
        <w:docPartUnique/>
      </w:docPartObj>
    </w:sdtPr>
    <w:sdtContent>
      <w:p w14:paraId="13494527" w14:textId="05E44ADF" w:rsidR="0069043A" w:rsidRDefault="0069043A" w:rsidP="008242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sdtContent>
  </w:sdt>
  <w:p w14:paraId="1D324592" w14:textId="77777777" w:rsidR="00D21FDE" w:rsidRDefault="00D21FDE" w:rsidP="0069043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50B"/>
    <w:multiLevelType w:val="hybridMultilevel"/>
    <w:tmpl w:val="B082E2D8"/>
    <w:lvl w:ilvl="0" w:tplc="B2DE8D50">
      <w:start w:val="63"/>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123B0FAC"/>
    <w:multiLevelType w:val="multilevel"/>
    <w:tmpl w:val="F7ECC1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E684F"/>
    <w:multiLevelType w:val="multilevel"/>
    <w:tmpl w:val="CCC6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2B7440"/>
    <w:multiLevelType w:val="hybridMultilevel"/>
    <w:tmpl w:val="D9CACE42"/>
    <w:lvl w:ilvl="0" w:tplc="ED684748">
      <w:start w:val="1"/>
      <w:numFmt w:val="decimal"/>
      <w:suff w:val="space"/>
      <w:lvlText w:val="%1."/>
      <w:lvlJc w:val="left"/>
      <w:pPr>
        <w:ind w:left="0"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3A34E8A"/>
    <w:multiLevelType w:val="hybridMultilevel"/>
    <w:tmpl w:val="95EC28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2D891565"/>
    <w:multiLevelType w:val="hybridMultilevel"/>
    <w:tmpl w:val="B1581C1C"/>
    <w:lvl w:ilvl="0" w:tplc="C90099FA">
      <w:start w:val="4"/>
      <w:numFmt w:val="bullet"/>
      <w:lvlText w:val="-"/>
      <w:lvlJc w:val="left"/>
      <w:pPr>
        <w:ind w:left="1069" w:hanging="360"/>
      </w:pPr>
      <w:rPr>
        <w:rFonts w:ascii="Times New Roman" w:eastAsiaTheme="minorEastAsia" w:hAnsi="Times New Roman" w:cs="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367856CC"/>
    <w:multiLevelType w:val="hybridMultilevel"/>
    <w:tmpl w:val="3F586F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537C0C31"/>
    <w:multiLevelType w:val="hybridMultilevel"/>
    <w:tmpl w:val="33ACAD7A"/>
    <w:lvl w:ilvl="0" w:tplc="4D10BC80">
      <w:start w:val="64"/>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601B39B8"/>
    <w:multiLevelType w:val="hybridMultilevel"/>
    <w:tmpl w:val="481CE796"/>
    <w:lvl w:ilvl="0" w:tplc="99B07B8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6CD619DC"/>
    <w:multiLevelType w:val="hybridMultilevel"/>
    <w:tmpl w:val="65E0A02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74EB21C7"/>
    <w:multiLevelType w:val="hybridMultilevel"/>
    <w:tmpl w:val="A82AF9CE"/>
    <w:lvl w:ilvl="0" w:tplc="046265C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197891528">
    <w:abstractNumId w:val="8"/>
  </w:num>
  <w:num w:numId="2" w16cid:durableId="1851292456">
    <w:abstractNumId w:val="10"/>
  </w:num>
  <w:num w:numId="3" w16cid:durableId="1277953561">
    <w:abstractNumId w:val="3"/>
  </w:num>
  <w:num w:numId="4" w16cid:durableId="907806958">
    <w:abstractNumId w:val="6"/>
  </w:num>
  <w:num w:numId="5" w16cid:durableId="1615668066">
    <w:abstractNumId w:val="4"/>
  </w:num>
  <w:num w:numId="6" w16cid:durableId="1452363830">
    <w:abstractNumId w:val="9"/>
  </w:num>
  <w:num w:numId="7" w16cid:durableId="267781108">
    <w:abstractNumId w:val="0"/>
  </w:num>
  <w:num w:numId="8" w16cid:durableId="510535249">
    <w:abstractNumId w:val="7"/>
  </w:num>
  <w:num w:numId="9" w16cid:durableId="1248345201">
    <w:abstractNumId w:val="2"/>
  </w:num>
  <w:num w:numId="10" w16cid:durableId="793645374">
    <w:abstractNumId w:val="1"/>
  </w:num>
  <w:num w:numId="11" w16cid:durableId="1502771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75"/>
    <w:rsid w:val="000050EC"/>
    <w:rsid w:val="000064BD"/>
    <w:rsid w:val="00007679"/>
    <w:rsid w:val="00011362"/>
    <w:rsid w:val="000129D2"/>
    <w:rsid w:val="00016AE4"/>
    <w:rsid w:val="00016E22"/>
    <w:rsid w:val="00021D8F"/>
    <w:rsid w:val="000235AA"/>
    <w:rsid w:val="00023C86"/>
    <w:rsid w:val="00025DF7"/>
    <w:rsid w:val="00026125"/>
    <w:rsid w:val="00033074"/>
    <w:rsid w:val="00036B1F"/>
    <w:rsid w:val="0003730F"/>
    <w:rsid w:val="00040A4D"/>
    <w:rsid w:val="00040EF8"/>
    <w:rsid w:val="00043097"/>
    <w:rsid w:val="00046146"/>
    <w:rsid w:val="000503EC"/>
    <w:rsid w:val="00052EAC"/>
    <w:rsid w:val="0005345F"/>
    <w:rsid w:val="00053788"/>
    <w:rsid w:val="00054D62"/>
    <w:rsid w:val="00055BEA"/>
    <w:rsid w:val="00057998"/>
    <w:rsid w:val="00063D05"/>
    <w:rsid w:val="00065372"/>
    <w:rsid w:val="00067D25"/>
    <w:rsid w:val="000707EE"/>
    <w:rsid w:val="00070E72"/>
    <w:rsid w:val="00073590"/>
    <w:rsid w:val="00073F4B"/>
    <w:rsid w:val="00074B49"/>
    <w:rsid w:val="00080A5E"/>
    <w:rsid w:val="00082543"/>
    <w:rsid w:val="00082CA5"/>
    <w:rsid w:val="000866A5"/>
    <w:rsid w:val="00086715"/>
    <w:rsid w:val="00090131"/>
    <w:rsid w:val="00090987"/>
    <w:rsid w:val="000909CC"/>
    <w:rsid w:val="00097535"/>
    <w:rsid w:val="000978F3"/>
    <w:rsid w:val="00097A5C"/>
    <w:rsid w:val="000A1164"/>
    <w:rsid w:val="000A4CEB"/>
    <w:rsid w:val="000A7B54"/>
    <w:rsid w:val="000B3A12"/>
    <w:rsid w:val="000B6F5F"/>
    <w:rsid w:val="000C20D2"/>
    <w:rsid w:val="000C4A06"/>
    <w:rsid w:val="000C7BF5"/>
    <w:rsid w:val="000D5A35"/>
    <w:rsid w:val="000E1617"/>
    <w:rsid w:val="000E1E42"/>
    <w:rsid w:val="000E6AA6"/>
    <w:rsid w:val="000F0940"/>
    <w:rsid w:val="000F14B5"/>
    <w:rsid w:val="000F3CCD"/>
    <w:rsid w:val="000F5321"/>
    <w:rsid w:val="001018C8"/>
    <w:rsid w:val="00101A1E"/>
    <w:rsid w:val="00103227"/>
    <w:rsid w:val="001047D8"/>
    <w:rsid w:val="001067FE"/>
    <w:rsid w:val="001108B1"/>
    <w:rsid w:val="00114AB2"/>
    <w:rsid w:val="00116242"/>
    <w:rsid w:val="001171B9"/>
    <w:rsid w:val="001220A8"/>
    <w:rsid w:val="00123953"/>
    <w:rsid w:val="001244A3"/>
    <w:rsid w:val="0012723E"/>
    <w:rsid w:val="00127F4E"/>
    <w:rsid w:val="00131782"/>
    <w:rsid w:val="00131E62"/>
    <w:rsid w:val="00134260"/>
    <w:rsid w:val="00134A1F"/>
    <w:rsid w:val="00137357"/>
    <w:rsid w:val="001376C7"/>
    <w:rsid w:val="0014033C"/>
    <w:rsid w:val="001423AA"/>
    <w:rsid w:val="001429AB"/>
    <w:rsid w:val="00143557"/>
    <w:rsid w:val="0014471B"/>
    <w:rsid w:val="00144BEF"/>
    <w:rsid w:val="0014752A"/>
    <w:rsid w:val="00147D02"/>
    <w:rsid w:val="00155190"/>
    <w:rsid w:val="001574EF"/>
    <w:rsid w:val="00157F83"/>
    <w:rsid w:val="00166393"/>
    <w:rsid w:val="00166D30"/>
    <w:rsid w:val="00167C53"/>
    <w:rsid w:val="0017418B"/>
    <w:rsid w:val="00174593"/>
    <w:rsid w:val="001755E1"/>
    <w:rsid w:val="001758FB"/>
    <w:rsid w:val="00175CE3"/>
    <w:rsid w:val="001761F1"/>
    <w:rsid w:val="001779EB"/>
    <w:rsid w:val="0018016F"/>
    <w:rsid w:val="001809AA"/>
    <w:rsid w:val="001835DD"/>
    <w:rsid w:val="00185393"/>
    <w:rsid w:val="00186BC7"/>
    <w:rsid w:val="00187A06"/>
    <w:rsid w:val="001928B9"/>
    <w:rsid w:val="0019500B"/>
    <w:rsid w:val="00197434"/>
    <w:rsid w:val="001A34F0"/>
    <w:rsid w:val="001A4401"/>
    <w:rsid w:val="001B4D7D"/>
    <w:rsid w:val="001B7DC0"/>
    <w:rsid w:val="001C3434"/>
    <w:rsid w:val="001C3F74"/>
    <w:rsid w:val="001C420F"/>
    <w:rsid w:val="001C7872"/>
    <w:rsid w:val="001D32AD"/>
    <w:rsid w:val="001D3ACC"/>
    <w:rsid w:val="001D788A"/>
    <w:rsid w:val="001E6320"/>
    <w:rsid w:val="001E7D46"/>
    <w:rsid w:val="001E7FCB"/>
    <w:rsid w:val="001F23EB"/>
    <w:rsid w:val="001F7484"/>
    <w:rsid w:val="001F756C"/>
    <w:rsid w:val="002002D7"/>
    <w:rsid w:val="00205446"/>
    <w:rsid w:val="00205B21"/>
    <w:rsid w:val="002108DD"/>
    <w:rsid w:val="002119CA"/>
    <w:rsid w:val="00214639"/>
    <w:rsid w:val="00225885"/>
    <w:rsid w:val="00226783"/>
    <w:rsid w:val="00236F74"/>
    <w:rsid w:val="00237C3F"/>
    <w:rsid w:val="00240986"/>
    <w:rsid w:val="0024124C"/>
    <w:rsid w:val="002437BC"/>
    <w:rsid w:val="00246AC5"/>
    <w:rsid w:val="0025210B"/>
    <w:rsid w:val="00252157"/>
    <w:rsid w:val="0025561A"/>
    <w:rsid w:val="00257EF8"/>
    <w:rsid w:val="00262325"/>
    <w:rsid w:val="00265075"/>
    <w:rsid w:val="0026560A"/>
    <w:rsid w:val="00265F1D"/>
    <w:rsid w:val="00272EA6"/>
    <w:rsid w:val="0027385D"/>
    <w:rsid w:val="002760BB"/>
    <w:rsid w:val="00277326"/>
    <w:rsid w:val="00280BF7"/>
    <w:rsid w:val="002836BF"/>
    <w:rsid w:val="0028739E"/>
    <w:rsid w:val="00290A71"/>
    <w:rsid w:val="00292B46"/>
    <w:rsid w:val="0029349B"/>
    <w:rsid w:val="00293BF5"/>
    <w:rsid w:val="00295036"/>
    <w:rsid w:val="00295769"/>
    <w:rsid w:val="00295BF4"/>
    <w:rsid w:val="00295CFD"/>
    <w:rsid w:val="00295F91"/>
    <w:rsid w:val="0029770B"/>
    <w:rsid w:val="002A0160"/>
    <w:rsid w:val="002A382C"/>
    <w:rsid w:val="002A5F97"/>
    <w:rsid w:val="002A6A8E"/>
    <w:rsid w:val="002B47E6"/>
    <w:rsid w:val="002C09D1"/>
    <w:rsid w:val="002C4C79"/>
    <w:rsid w:val="002C621A"/>
    <w:rsid w:val="002C6FAB"/>
    <w:rsid w:val="002C7652"/>
    <w:rsid w:val="002D06A5"/>
    <w:rsid w:val="002D1D35"/>
    <w:rsid w:val="002D3D81"/>
    <w:rsid w:val="002D60F3"/>
    <w:rsid w:val="002D79FF"/>
    <w:rsid w:val="002E2DBC"/>
    <w:rsid w:val="002E4771"/>
    <w:rsid w:val="002E7865"/>
    <w:rsid w:val="002F5508"/>
    <w:rsid w:val="003019F9"/>
    <w:rsid w:val="0030445A"/>
    <w:rsid w:val="003049EF"/>
    <w:rsid w:val="00305255"/>
    <w:rsid w:val="003067B5"/>
    <w:rsid w:val="00313D5D"/>
    <w:rsid w:val="0031409C"/>
    <w:rsid w:val="00314627"/>
    <w:rsid w:val="00316050"/>
    <w:rsid w:val="0032140E"/>
    <w:rsid w:val="00324648"/>
    <w:rsid w:val="00324E19"/>
    <w:rsid w:val="003255C4"/>
    <w:rsid w:val="00325F0F"/>
    <w:rsid w:val="003331FE"/>
    <w:rsid w:val="00333804"/>
    <w:rsid w:val="00335BA6"/>
    <w:rsid w:val="00335D0E"/>
    <w:rsid w:val="00342091"/>
    <w:rsid w:val="003420D7"/>
    <w:rsid w:val="00343D52"/>
    <w:rsid w:val="003466C0"/>
    <w:rsid w:val="00351B2C"/>
    <w:rsid w:val="00354F78"/>
    <w:rsid w:val="00355B22"/>
    <w:rsid w:val="00357D73"/>
    <w:rsid w:val="00362EA0"/>
    <w:rsid w:val="00365CDA"/>
    <w:rsid w:val="00366DE7"/>
    <w:rsid w:val="003705C6"/>
    <w:rsid w:val="00370AA9"/>
    <w:rsid w:val="003710D1"/>
    <w:rsid w:val="00371C44"/>
    <w:rsid w:val="0037662A"/>
    <w:rsid w:val="00376F0B"/>
    <w:rsid w:val="00377287"/>
    <w:rsid w:val="003777D7"/>
    <w:rsid w:val="00380DCF"/>
    <w:rsid w:val="00383002"/>
    <w:rsid w:val="00385CF4"/>
    <w:rsid w:val="00390E4A"/>
    <w:rsid w:val="00391F85"/>
    <w:rsid w:val="00392924"/>
    <w:rsid w:val="00397C99"/>
    <w:rsid w:val="003A1D1C"/>
    <w:rsid w:val="003A30E6"/>
    <w:rsid w:val="003A454A"/>
    <w:rsid w:val="003A536E"/>
    <w:rsid w:val="003A5DA8"/>
    <w:rsid w:val="003B1F3E"/>
    <w:rsid w:val="003B4BAF"/>
    <w:rsid w:val="003B4BF1"/>
    <w:rsid w:val="003C0354"/>
    <w:rsid w:val="003C1527"/>
    <w:rsid w:val="003C34B4"/>
    <w:rsid w:val="003C3719"/>
    <w:rsid w:val="003C4862"/>
    <w:rsid w:val="003C4AD3"/>
    <w:rsid w:val="003D40B9"/>
    <w:rsid w:val="003D6439"/>
    <w:rsid w:val="003E0040"/>
    <w:rsid w:val="003E0C70"/>
    <w:rsid w:val="003E3D87"/>
    <w:rsid w:val="003E6D34"/>
    <w:rsid w:val="003F046E"/>
    <w:rsid w:val="003F6698"/>
    <w:rsid w:val="0040150D"/>
    <w:rsid w:val="004065EE"/>
    <w:rsid w:val="004105EF"/>
    <w:rsid w:val="004114A8"/>
    <w:rsid w:val="004125B2"/>
    <w:rsid w:val="00415EF6"/>
    <w:rsid w:val="00422BAE"/>
    <w:rsid w:val="00423BA1"/>
    <w:rsid w:val="00423F13"/>
    <w:rsid w:val="00425B2D"/>
    <w:rsid w:val="00426640"/>
    <w:rsid w:val="0043053D"/>
    <w:rsid w:val="00431E59"/>
    <w:rsid w:val="004325EA"/>
    <w:rsid w:val="004330CA"/>
    <w:rsid w:val="004356C0"/>
    <w:rsid w:val="00435D9A"/>
    <w:rsid w:val="00435F40"/>
    <w:rsid w:val="0044124B"/>
    <w:rsid w:val="0045059A"/>
    <w:rsid w:val="004511FD"/>
    <w:rsid w:val="004519FA"/>
    <w:rsid w:val="0045220A"/>
    <w:rsid w:val="00457306"/>
    <w:rsid w:val="0046239B"/>
    <w:rsid w:val="00462648"/>
    <w:rsid w:val="00462C23"/>
    <w:rsid w:val="00463ECE"/>
    <w:rsid w:val="00465B29"/>
    <w:rsid w:val="0046783A"/>
    <w:rsid w:val="00467CEA"/>
    <w:rsid w:val="00470825"/>
    <w:rsid w:val="004758D6"/>
    <w:rsid w:val="00480FCF"/>
    <w:rsid w:val="00481344"/>
    <w:rsid w:val="00483325"/>
    <w:rsid w:val="00485529"/>
    <w:rsid w:val="00497B00"/>
    <w:rsid w:val="00497CCF"/>
    <w:rsid w:val="004A0CC2"/>
    <w:rsid w:val="004A3C0D"/>
    <w:rsid w:val="004A6087"/>
    <w:rsid w:val="004A758A"/>
    <w:rsid w:val="004B08E3"/>
    <w:rsid w:val="004B380F"/>
    <w:rsid w:val="004C0342"/>
    <w:rsid w:val="004C2A55"/>
    <w:rsid w:val="004C3ED6"/>
    <w:rsid w:val="004D0DE3"/>
    <w:rsid w:val="004D2224"/>
    <w:rsid w:val="004D23CB"/>
    <w:rsid w:val="004D2778"/>
    <w:rsid w:val="004D5446"/>
    <w:rsid w:val="004D76F6"/>
    <w:rsid w:val="004D7A0A"/>
    <w:rsid w:val="004D7C71"/>
    <w:rsid w:val="004E0699"/>
    <w:rsid w:val="004E1E87"/>
    <w:rsid w:val="004E3BB4"/>
    <w:rsid w:val="004E7446"/>
    <w:rsid w:val="004F12A1"/>
    <w:rsid w:val="004F1F24"/>
    <w:rsid w:val="004F2440"/>
    <w:rsid w:val="004F2EF7"/>
    <w:rsid w:val="004F37CA"/>
    <w:rsid w:val="004F50E8"/>
    <w:rsid w:val="00501EF6"/>
    <w:rsid w:val="00502468"/>
    <w:rsid w:val="0050297D"/>
    <w:rsid w:val="00503CCA"/>
    <w:rsid w:val="00505435"/>
    <w:rsid w:val="00505B23"/>
    <w:rsid w:val="00505F79"/>
    <w:rsid w:val="0050770C"/>
    <w:rsid w:val="005128BC"/>
    <w:rsid w:val="00513E3A"/>
    <w:rsid w:val="00514057"/>
    <w:rsid w:val="00517E61"/>
    <w:rsid w:val="005208EE"/>
    <w:rsid w:val="00523728"/>
    <w:rsid w:val="005254C7"/>
    <w:rsid w:val="00526083"/>
    <w:rsid w:val="005270D0"/>
    <w:rsid w:val="005271C1"/>
    <w:rsid w:val="0052739D"/>
    <w:rsid w:val="0053060B"/>
    <w:rsid w:val="00532FD6"/>
    <w:rsid w:val="0053301A"/>
    <w:rsid w:val="005334D9"/>
    <w:rsid w:val="005335D6"/>
    <w:rsid w:val="00534C5B"/>
    <w:rsid w:val="00535BB4"/>
    <w:rsid w:val="005369C7"/>
    <w:rsid w:val="00537E13"/>
    <w:rsid w:val="00540A43"/>
    <w:rsid w:val="00542E5E"/>
    <w:rsid w:val="00543D7C"/>
    <w:rsid w:val="005444D3"/>
    <w:rsid w:val="005467AA"/>
    <w:rsid w:val="00546B5F"/>
    <w:rsid w:val="005529D8"/>
    <w:rsid w:val="00557317"/>
    <w:rsid w:val="005648F0"/>
    <w:rsid w:val="00570787"/>
    <w:rsid w:val="005733A0"/>
    <w:rsid w:val="005757B4"/>
    <w:rsid w:val="005759BE"/>
    <w:rsid w:val="0057740A"/>
    <w:rsid w:val="005807C8"/>
    <w:rsid w:val="00581E4C"/>
    <w:rsid w:val="005848B3"/>
    <w:rsid w:val="00584EB2"/>
    <w:rsid w:val="005941BE"/>
    <w:rsid w:val="0059453C"/>
    <w:rsid w:val="00594FB8"/>
    <w:rsid w:val="00595355"/>
    <w:rsid w:val="005A140F"/>
    <w:rsid w:val="005A210D"/>
    <w:rsid w:val="005A2D21"/>
    <w:rsid w:val="005A35E5"/>
    <w:rsid w:val="005A4060"/>
    <w:rsid w:val="005B3A20"/>
    <w:rsid w:val="005B48B1"/>
    <w:rsid w:val="005B58FE"/>
    <w:rsid w:val="005B6AAE"/>
    <w:rsid w:val="005C114A"/>
    <w:rsid w:val="005D11B0"/>
    <w:rsid w:val="005D576F"/>
    <w:rsid w:val="005D5C12"/>
    <w:rsid w:val="005D6013"/>
    <w:rsid w:val="005E0F9D"/>
    <w:rsid w:val="005E1EB5"/>
    <w:rsid w:val="005E2799"/>
    <w:rsid w:val="005E37F5"/>
    <w:rsid w:val="005E4A88"/>
    <w:rsid w:val="005E5EA2"/>
    <w:rsid w:val="005F0B04"/>
    <w:rsid w:val="005F19E8"/>
    <w:rsid w:val="005F215A"/>
    <w:rsid w:val="005F39BF"/>
    <w:rsid w:val="005F4A62"/>
    <w:rsid w:val="005F5473"/>
    <w:rsid w:val="005F6214"/>
    <w:rsid w:val="005F6392"/>
    <w:rsid w:val="005F7550"/>
    <w:rsid w:val="00600AC9"/>
    <w:rsid w:val="00601F7C"/>
    <w:rsid w:val="006023BF"/>
    <w:rsid w:val="00602B03"/>
    <w:rsid w:val="00602C58"/>
    <w:rsid w:val="006034ED"/>
    <w:rsid w:val="0061220A"/>
    <w:rsid w:val="00612E0D"/>
    <w:rsid w:val="006143FA"/>
    <w:rsid w:val="0061544B"/>
    <w:rsid w:val="00616CD9"/>
    <w:rsid w:val="00617E89"/>
    <w:rsid w:val="00622D8F"/>
    <w:rsid w:val="006269AA"/>
    <w:rsid w:val="00627257"/>
    <w:rsid w:val="00627A86"/>
    <w:rsid w:val="006319F1"/>
    <w:rsid w:val="00632726"/>
    <w:rsid w:val="006338B9"/>
    <w:rsid w:val="00634AC2"/>
    <w:rsid w:val="00634CD8"/>
    <w:rsid w:val="0063683E"/>
    <w:rsid w:val="00642695"/>
    <w:rsid w:val="00643C3D"/>
    <w:rsid w:val="00644CFD"/>
    <w:rsid w:val="00646E5C"/>
    <w:rsid w:val="00651073"/>
    <w:rsid w:val="00654C5A"/>
    <w:rsid w:val="0065509F"/>
    <w:rsid w:val="00664DDD"/>
    <w:rsid w:val="0066527D"/>
    <w:rsid w:val="00666614"/>
    <w:rsid w:val="00666DA1"/>
    <w:rsid w:val="006729B2"/>
    <w:rsid w:val="00675FF8"/>
    <w:rsid w:val="00676AB4"/>
    <w:rsid w:val="00680C68"/>
    <w:rsid w:val="00681704"/>
    <w:rsid w:val="006830E7"/>
    <w:rsid w:val="006841DA"/>
    <w:rsid w:val="00685269"/>
    <w:rsid w:val="00685273"/>
    <w:rsid w:val="006868A0"/>
    <w:rsid w:val="0069043A"/>
    <w:rsid w:val="00693D1D"/>
    <w:rsid w:val="00693F7A"/>
    <w:rsid w:val="00694256"/>
    <w:rsid w:val="00694FDD"/>
    <w:rsid w:val="00694FFA"/>
    <w:rsid w:val="00697797"/>
    <w:rsid w:val="006A169A"/>
    <w:rsid w:val="006A1AD5"/>
    <w:rsid w:val="006A1BD3"/>
    <w:rsid w:val="006A60D2"/>
    <w:rsid w:val="006A7666"/>
    <w:rsid w:val="006B0AA0"/>
    <w:rsid w:val="006B0D8F"/>
    <w:rsid w:val="006B30CB"/>
    <w:rsid w:val="006B37B4"/>
    <w:rsid w:val="006B38B1"/>
    <w:rsid w:val="006B4A45"/>
    <w:rsid w:val="006B586B"/>
    <w:rsid w:val="006B69AD"/>
    <w:rsid w:val="006C05F4"/>
    <w:rsid w:val="006C1F7F"/>
    <w:rsid w:val="006C20E5"/>
    <w:rsid w:val="006C2995"/>
    <w:rsid w:val="006C6327"/>
    <w:rsid w:val="006C6C73"/>
    <w:rsid w:val="006C7E2C"/>
    <w:rsid w:val="006D51A0"/>
    <w:rsid w:val="006D5BA4"/>
    <w:rsid w:val="006D7DF4"/>
    <w:rsid w:val="006E0D1C"/>
    <w:rsid w:val="006E1F1A"/>
    <w:rsid w:val="006E2C48"/>
    <w:rsid w:val="006E55E7"/>
    <w:rsid w:val="006F0BFE"/>
    <w:rsid w:val="006F11A4"/>
    <w:rsid w:val="006F1B07"/>
    <w:rsid w:val="006F3AAE"/>
    <w:rsid w:val="006F4646"/>
    <w:rsid w:val="006F518D"/>
    <w:rsid w:val="006F538B"/>
    <w:rsid w:val="00706E87"/>
    <w:rsid w:val="00710DB0"/>
    <w:rsid w:val="00714BF3"/>
    <w:rsid w:val="00715AC7"/>
    <w:rsid w:val="00717EBB"/>
    <w:rsid w:val="007273D1"/>
    <w:rsid w:val="007301A0"/>
    <w:rsid w:val="007406CB"/>
    <w:rsid w:val="00741C04"/>
    <w:rsid w:val="00742F3B"/>
    <w:rsid w:val="007441E6"/>
    <w:rsid w:val="00746076"/>
    <w:rsid w:val="007476F7"/>
    <w:rsid w:val="007522FE"/>
    <w:rsid w:val="00753C3B"/>
    <w:rsid w:val="007625A2"/>
    <w:rsid w:val="00762A61"/>
    <w:rsid w:val="00764A58"/>
    <w:rsid w:val="00766FE7"/>
    <w:rsid w:val="00770A6F"/>
    <w:rsid w:val="00771742"/>
    <w:rsid w:val="00782979"/>
    <w:rsid w:val="0078337A"/>
    <w:rsid w:val="00783CC8"/>
    <w:rsid w:val="0078628F"/>
    <w:rsid w:val="00795E51"/>
    <w:rsid w:val="007A09C5"/>
    <w:rsid w:val="007A1F71"/>
    <w:rsid w:val="007A2BCA"/>
    <w:rsid w:val="007A3C25"/>
    <w:rsid w:val="007A3E0B"/>
    <w:rsid w:val="007A530F"/>
    <w:rsid w:val="007A5792"/>
    <w:rsid w:val="007B0EE2"/>
    <w:rsid w:val="007B14AA"/>
    <w:rsid w:val="007B60D4"/>
    <w:rsid w:val="007C33D5"/>
    <w:rsid w:val="007C4429"/>
    <w:rsid w:val="007C450E"/>
    <w:rsid w:val="007C677D"/>
    <w:rsid w:val="007C7956"/>
    <w:rsid w:val="007D12B4"/>
    <w:rsid w:val="007D327E"/>
    <w:rsid w:val="007D6486"/>
    <w:rsid w:val="007D69B2"/>
    <w:rsid w:val="007D7FF6"/>
    <w:rsid w:val="007E6B61"/>
    <w:rsid w:val="007E7BC3"/>
    <w:rsid w:val="007E7C83"/>
    <w:rsid w:val="007F0188"/>
    <w:rsid w:val="007F2053"/>
    <w:rsid w:val="007F4ED4"/>
    <w:rsid w:val="007F5A1A"/>
    <w:rsid w:val="007F7C63"/>
    <w:rsid w:val="00800D3C"/>
    <w:rsid w:val="00801ABD"/>
    <w:rsid w:val="00803B0B"/>
    <w:rsid w:val="008044DB"/>
    <w:rsid w:val="0081088B"/>
    <w:rsid w:val="0081105B"/>
    <w:rsid w:val="008111AA"/>
    <w:rsid w:val="00811E05"/>
    <w:rsid w:val="00813C86"/>
    <w:rsid w:val="008148F4"/>
    <w:rsid w:val="008201CF"/>
    <w:rsid w:val="00823625"/>
    <w:rsid w:val="008253E9"/>
    <w:rsid w:val="00826F30"/>
    <w:rsid w:val="0082777C"/>
    <w:rsid w:val="00830479"/>
    <w:rsid w:val="0083347E"/>
    <w:rsid w:val="00834431"/>
    <w:rsid w:val="00835D02"/>
    <w:rsid w:val="00843648"/>
    <w:rsid w:val="0084370C"/>
    <w:rsid w:val="0084415D"/>
    <w:rsid w:val="00852E94"/>
    <w:rsid w:val="00854206"/>
    <w:rsid w:val="00855609"/>
    <w:rsid w:val="00856858"/>
    <w:rsid w:val="00861DCD"/>
    <w:rsid w:val="00865874"/>
    <w:rsid w:val="0086742A"/>
    <w:rsid w:val="008674F3"/>
    <w:rsid w:val="0086757C"/>
    <w:rsid w:val="00870BC6"/>
    <w:rsid w:val="00871EB4"/>
    <w:rsid w:val="008728DC"/>
    <w:rsid w:val="00874348"/>
    <w:rsid w:val="008744E8"/>
    <w:rsid w:val="00875EB3"/>
    <w:rsid w:val="00877CD4"/>
    <w:rsid w:val="008809D5"/>
    <w:rsid w:val="00883F38"/>
    <w:rsid w:val="00885829"/>
    <w:rsid w:val="008858EC"/>
    <w:rsid w:val="008871B1"/>
    <w:rsid w:val="008907B0"/>
    <w:rsid w:val="008925C2"/>
    <w:rsid w:val="00896671"/>
    <w:rsid w:val="008A3448"/>
    <w:rsid w:val="008A3A59"/>
    <w:rsid w:val="008A494E"/>
    <w:rsid w:val="008A5F2A"/>
    <w:rsid w:val="008A7DBC"/>
    <w:rsid w:val="008B1B16"/>
    <w:rsid w:val="008B280E"/>
    <w:rsid w:val="008B6400"/>
    <w:rsid w:val="008B7D28"/>
    <w:rsid w:val="008C147A"/>
    <w:rsid w:val="008C1DE7"/>
    <w:rsid w:val="008C32D1"/>
    <w:rsid w:val="008C37E1"/>
    <w:rsid w:val="008D22A1"/>
    <w:rsid w:val="008D48D8"/>
    <w:rsid w:val="008D678F"/>
    <w:rsid w:val="008D6C5A"/>
    <w:rsid w:val="008E1736"/>
    <w:rsid w:val="008E3BED"/>
    <w:rsid w:val="008E4475"/>
    <w:rsid w:val="008E4BB9"/>
    <w:rsid w:val="008E5D38"/>
    <w:rsid w:val="008E78C8"/>
    <w:rsid w:val="008F1C12"/>
    <w:rsid w:val="008F1C8B"/>
    <w:rsid w:val="008F38AC"/>
    <w:rsid w:val="008F484E"/>
    <w:rsid w:val="008F5E49"/>
    <w:rsid w:val="008F609F"/>
    <w:rsid w:val="008F6183"/>
    <w:rsid w:val="009003F8"/>
    <w:rsid w:val="009022B8"/>
    <w:rsid w:val="00903A9C"/>
    <w:rsid w:val="00905D90"/>
    <w:rsid w:val="00905DB4"/>
    <w:rsid w:val="00906F67"/>
    <w:rsid w:val="00910BF8"/>
    <w:rsid w:val="00924473"/>
    <w:rsid w:val="00926F17"/>
    <w:rsid w:val="00931B44"/>
    <w:rsid w:val="00933C36"/>
    <w:rsid w:val="0094361C"/>
    <w:rsid w:val="00945CD8"/>
    <w:rsid w:val="0094779D"/>
    <w:rsid w:val="00951E25"/>
    <w:rsid w:val="00951EBB"/>
    <w:rsid w:val="009521CC"/>
    <w:rsid w:val="00957DE6"/>
    <w:rsid w:val="00962210"/>
    <w:rsid w:val="00962AEC"/>
    <w:rsid w:val="00962F20"/>
    <w:rsid w:val="00967327"/>
    <w:rsid w:val="00967A7D"/>
    <w:rsid w:val="009722AB"/>
    <w:rsid w:val="00976720"/>
    <w:rsid w:val="00976BA4"/>
    <w:rsid w:val="00977FD2"/>
    <w:rsid w:val="009830F4"/>
    <w:rsid w:val="00983747"/>
    <w:rsid w:val="00984D60"/>
    <w:rsid w:val="00984EA2"/>
    <w:rsid w:val="009868E9"/>
    <w:rsid w:val="00992D94"/>
    <w:rsid w:val="00994243"/>
    <w:rsid w:val="009956DC"/>
    <w:rsid w:val="00995950"/>
    <w:rsid w:val="009A053B"/>
    <w:rsid w:val="009A1BD6"/>
    <w:rsid w:val="009A3C9D"/>
    <w:rsid w:val="009A5EB3"/>
    <w:rsid w:val="009A64D4"/>
    <w:rsid w:val="009B2054"/>
    <w:rsid w:val="009B2894"/>
    <w:rsid w:val="009B3753"/>
    <w:rsid w:val="009B65FE"/>
    <w:rsid w:val="009C1BCD"/>
    <w:rsid w:val="009C2C20"/>
    <w:rsid w:val="009C50FA"/>
    <w:rsid w:val="009C5D0F"/>
    <w:rsid w:val="009C5D61"/>
    <w:rsid w:val="009C7280"/>
    <w:rsid w:val="009D00BC"/>
    <w:rsid w:val="009D2255"/>
    <w:rsid w:val="009D2C28"/>
    <w:rsid w:val="009D366E"/>
    <w:rsid w:val="009E0EB3"/>
    <w:rsid w:val="009E17F6"/>
    <w:rsid w:val="009E37BE"/>
    <w:rsid w:val="009E38C1"/>
    <w:rsid w:val="009E4A89"/>
    <w:rsid w:val="009F38E2"/>
    <w:rsid w:val="009F3C74"/>
    <w:rsid w:val="009F4DD4"/>
    <w:rsid w:val="009F4E65"/>
    <w:rsid w:val="00A055D6"/>
    <w:rsid w:val="00A10639"/>
    <w:rsid w:val="00A128A6"/>
    <w:rsid w:val="00A12DCD"/>
    <w:rsid w:val="00A13703"/>
    <w:rsid w:val="00A168D7"/>
    <w:rsid w:val="00A17F07"/>
    <w:rsid w:val="00A22642"/>
    <w:rsid w:val="00A25318"/>
    <w:rsid w:val="00A26309"/>
    <w:rsid w:val="00A27413"/>
    <w:rsid w:val="00A275A6"/>
    <w:rsid w:val="00A3005B"/>
    <w:rsid w:val="00A326AA"/>
    <w:rsid w:val="00A339B4"/>
    <w:rsid w:val="00A341F3"/>
    <w:rsid w:val="00A34939"/>
    <w:rsid w:val="00A36777"/>
    <w:rsid w:val="00A369C1"/>
    <w:rsid w:val="00A46DDC"/>
    <w:rsid w:val="00A50255"/>
    <w:rsid w:val="00A51098"/>
    <w:rsid w:val="00A57D24"/>
    <w:rsid w:val="00A62AE4"/>
    <w:rsid w:val="00A62D84"/>
    <w:rsid w:val="00A63C03"/>
    <w:rsid w:val="00A6476E"/>
    <w:rsid w:val="00A650D5"/>
    <w:rsid w:val="00A67FB9"/>
    <w:rsid w:val="00A70ECA"/>
    <w:rsid w:val="00A720F7"/>
    <w:rsid w:val="00A7696E"/>
    <w:rsid w:val="00A76B72"/>
    <w:rsid w:val="00A815D7"/>
    <w:rsid w:val="00A82741"/>
    <w:rsid w:val="00A8342F"/>
    <w:rsid w:val="00A83F34"/>
    <w:rsid w:val="00A9422F"/>
    <w:rsid w:val="00A94C8E"/>
    <w:rsid w:val="00A96CB8"/>
    <w:rsid w:val="00AB26A8"/>
    <w:rsid w:val="00AB3D7D"/>
    <w:rsid w:val="00AB5AA4"/>
    <w:rsid w:val="00AB72C4"/>
    <w:rsid w:val="00AC2A4C"/>
    <w:rsid w:val="00AC3AC0"/>
    <w:rsid w:val="00AC48B2"/>
    <w:rsid w:val="00AD384B"/>
    <w:rsid w:val="00AD392C"/>
    <w:rsid w:val="00AD3E2C"/>
    <w:rsid w:val="00AD4A23"/>
    <w:rsid w:val="00AD51EC"/>
    <w:rsid w:val="00AE3E8C"/>
    <w:rsid w:val="00AE5C43"/>
    <w:rsid w:val="00AF1615"/>
    <w:rsid w:val="00AF1636"/>
    <w:rsid w:val="00AF292F"/>
    <w:rsid w:val="00AF3F52"/>
    <w:rsid w:val="00AF7A1D"/>
    <w:rsid w:val="00AF7B60"/>
    <w:rsid w:val="00B040BA"/>
    <w:rsid w:val="00B12E4E"/>
    <w:rsid w:val="00B14326"/>
    <w:rsid w:val="00B14908"/>
    <w:rsid w:val="00B1503B"/>
    <w:rsid w:val="00B260BE"/>
    <w:rsid w:val="00B26C0C"/>
    <w:rsid w:val="00B30110"/>
    <w:rsid w:val="00B30462"/>
    <w:rsid w:val="00B32782"/>
    <w:rsid w:val="00B32F93"/>
    <w:rsid w:val="00B34C87"/>
    <w:rsid w:val="00B34CCC"/>
    <w:rsid w:val="00B35D42"/>
    <w:rsid w:val="00B4023E"/>
    <w:rsid w:val="00B43FF7"/>
    <w:rsid w:val="00B528A5"/>
    <w:rsid w:val="00B60285"/>
    <w:rsid w:val="00B60B3A"/>
    <w:rsid w:val="00B613A1"/>
    <w:rsid w:val="00B61500"/>
    <w:rsid w:val="00B61B95"/>
    <w:rsid w:val="00B61E9E"/>
    <w:rsid w:val="00B65298"/>
    <w:rsid w:val="00B65D15"/>
    <w:rsid w:val="00B66310"/>
    <w:rsid w:val="00B7055F"/>
    <w:rsid w:val="00B72EF7"/>
    <w:rsid w:val="00B73849"/>
    <w:rsid w:val="00B75DC3"/>
    <w:rsid w:val="00B76FA4"/>
    <w:rsid w:val="00B81B28"/>
    <w:rsid w:val="00B81FC0"/>
    <w:rsid w:val="00B9761D"/>
    <w:rsid w:val="00B97762"/>
    <w:rsid w:val="00BA108D"/>
    <w:rsid w:val="00BA127E"/>
    <w:rsid w:val="00BA15E2"/>
    <w:rsid w:val="00BA3B54"/>
    <w:rsid w:val="00BA457C"/>
    <w:rsid w:val="00BA5F21"/>
    <w:rsid w:val="00BB1569"/>
    <w:rsid w:val="00BB2920"/>
    <w:rsid w:val="00BB2C53"/>
    <w:rsid w:val="00BB3079"/>
    <w:rsid w:val="00BC285D"/>
    <w:rsid w:val="00BC3F4D"/>
    <w:rsid w:val="00BE0548"/>
    <w:rsid w:val="00BE06A0"/>
    <w:rsid w:val="00BE3D34"/>
    <w:rsid w:val="00BF0CE4"/>
    <w:rsid w:val="00BF55E6"/>
    <w:rsid w:val="00C001C3"/>
    <w:rsid w:val="00C004EB"/>
    <w:rsid w:val="00C02C3A"/>
    <w:rsid w:val="00C02D1F"/>
    <w:rsid w:val="00C119F0"/>
    <w:rsid w:val="00C160A7"/>
    <w:rsid w:val="00C239AA"/>
    <w:rsid w:val="00C2425D"/>
    <w:rsid w:val="00C246EA"/>
    <w:rsid w:val="00C2551B"/>
    <w:rsid w:val="00C265BE"/>
    <w:rsid w:val="00C276A1"/>
    <w:rsid w:val="00C27E3F"/>
    <w:rsid w:val="00C31175"/>
    <w:rsid w:val="00C31AC2"/>
    <w:rsid w:val="00C32EEA"/>
    <w:rsid w:val="00C336E3"/>
    <w:rsid w:val="00C34104"/>
    <w:rsid w:val="00C34CE9"/>
    <w:rsid w:val="00C35070"/>
    <w:rsid w:val="00C37802"/>
    <w:rsid w:val="00C40CE9"/>
    <w:rsid w:val="00C44A1F"/>
    <w:rsid w:val="00C464E2"/>
    <w:rsid w:val="00C4681C"/>
    <w:rsid w:val="00C50FC0"/>
    <w:rsid w:val="00C53B6E"/>
    <w:rsid w:val="00C57D6E"/>
    <w:rsid w:val="00C606BD"/>
    <w:rsid w:val="00C653AD"/>
    <w:rsid w:val="00C667E7"/>
    <w:rsid w:val="00C67B4C"/>
    <w:rsid w:val="00C719D3"/>
    <w:rsid w:val="00C7613E"/>
    <w:rsid w:val="00C81744"/>
    <w:rsid w:val="00C81DC5"/>
    <w:rsid w:val="00C8567C"/>
    <w:rsid w:val="00C860A2"/>
    <w:rsid w:val="00C86D46"/>
    <w:rsid w:val="00C86ED0"/>
    <w:rsid w:val="00C902AE"/>
    <w:rsid w:val="00C91BB1"/>
    <w:rsid w:val="00C922EE"/>
    <w:rsid w:val="00C923AD"/>
    <w:rsid w:val="00C929DA"/>
    <w:rsid w:val="00C934D7"/>
    <w:rsid w:val="00C93F21"/>
    <w:rsid w:val="00C96377"/>
    <w:rsid w:val="00CA17D3"/>
    <w:rsid w:val="00CA2706"/>
    <w:rsid w:val="00CA469B"/>
    <w:rsid w:val="00CA49B2"/>
    <w:rsid w:val="00CA7F9E"/>
    <w:rsid w:val="00CB00E2"/>
    <w:rsid w:val="00CB11C5"/>
    <w:rsid w:val="00CB1E98"/>
    <w:rsid w:val="00CB68CD"/>
    <w:rsid w:val="00CB7932"/>
    <w:rsid w:val="00CC2265"/>
    <w:rsid w:val="00CC357E"/>
    <w:rsid w:val="00CC3D47"/>
    <w:rsid w:val="00CC4EF4"/>
    <w:rsid w:val="00CC5C73"/>
    <w:rsid w:val="00CC6B80"/>
    <w:rsid w:val="00CC7035"/>
    <w:rsid w:val="00CC7627"/>
    <w:rsid w:val="00CD2346"/>
    <w:rsid w:val="00CD34C6"/>
    <w:rsid w:val="00CD46BF"/>
    <w:rsid w:val="00CD53CA"/>
    <w:rsid w:val="00CD6BCC"/>
    <w:rsid w:val="00CD7DB9"/>
    <w:rsid w:val="00CE1FD1"/>
    <w:rsid w:val="00CE6D51"/>
    <w:rsid w:val="00CF0521"/>
    <w:rsid w:val="00CF2A11"/>
    <w:rsid w:val="00CF3980"/>
    <w:rsid w:val="00CF4573"/>
    <w:rsid w:val="00CF59FB"/>
    <w:rsid w:val="00D0190A"/>
    <w:rsid w:val="00D0215B"/>
    <w:rsid w:val="00D02D5C"/>
    <w:rsid w:val="00D032A4"/>
    <w:rsid w:val="00D03DD3"/>
    <w:rsid w:val="00D04246"/>
    <w:rsid w:val="00D04463"/>
    <w:rsid w:val="00D0773A"/>
    <w:rsid w:val="00D07B4C"/>
    <w:rsid w:val="00D10027"/>
    <w:rsid w:val="00D12A5B"/>
    <w:rsid w:val="00D12D59"/>
    <w:rsid w:val="00D12F4E"/>
    <w:rsid w:val="00D167AA"/>
    <w:rsid w:val="00D176FD"/>
    <w:rsid w:val="00D17793"/>
    <w:rsid w:val="00D2040F"/>
    <w:rsid w:val="00D2045A"/>
    <w:rsid w:val="00D213C4"/>
    <w:rsid w:val="00D21AFD"/>
    <w:rsid w:val="00D21C38"/>
    <w:rsid w:val="00D21FDE"/>
    <w:rsid w:val="00D22DA4"/>
    <w:rsid w:val="00D26484"/>
    <w:rsid w:val="00D2654B"/>
    <w:rsid w:val="00D26CF2"/>
    <w:rsid w:val="00D279F1"/>
    <w:rsid w:val="00D31128"/>
    <w:rsid w:val="00D31151"/>
    <w:rsid w:val="00D3268D"/>
    <w:rsid w:val="00D327E3"/>
    <w:rsid w:val="00D33793"/>
    <w:rsid w:val="00D35700"/>
    <w:rsid w:val="00D40D70"/>
    <w:rsid w:val="00D41CA8"/>
    <w:rsid w:val="00D42291"/>
    <w:rsid w:val="00D42E6B"/>
    <w:rsid w:val="00D443BB"/>
    <w:rsid w:val="00D52E75"/>
    <w:rsid w:val="00D54D2B"/>
    <w:rsid w:val="00D62461"/>
    <w:rsid w:val="00D62D5C"/>
    <w:rsid w:val="00D67782"/>
    <w:rsid w:val="00D7278B"/>
    <w:rsid w:val="00D72B83"/>
    <w:rsid w:val="00D74FE4"/>
    <w:rsid w:val="00D84B7F"/>
    <w:rsid w:val="00D857C1"/>
    <w:rsid w:val="00D857ED"/>
    <w:rsid w:val="00D85B27"/>
    <w:rsid w:val="00D905EC"/>
    <w:rsid w:val="00D915CA"/>
    <w:rsid w:val="00D9651B"/>
    <w:rsid w:val="00DA2E4C"/>
    <w:rsid w:val="00DA4A45"/>
    <w:rsid w:val="00DA50EB"/>
    <w:rsid w:val="00DA6719"/>
    <w:rsid w:val="00DB0049"/>
    <w:rsid w:val="00DB580D"/>
    <w:rsid w:val="00DB7916"/>
    <w:rsid w:val="00DC1B4A"/>
    <w:rsid w:val="00DC3CBF"/>
    <w:rsid w:val="00DD4703"/>
    <w:rsid w:val="00DD6159"/>
    <w:rsid w:val="00DD6A86"/>
    <w:rsid w:val="00DE1D42"/>
    <w:rsid w:val="00DE239B"/>
    <w:rsid w:val="00DE2AB9"/>
    <w:rsid w:val="00DE3DF8"/>
    <w:rsid w:val="00DF3070"/>
    <w:rsid w:val="00DF5701"/>
    <w:rsid w:val="00DF5ABE"/>
    <w:rsid w:val="00DF6A91"/>
    <w:rsid w:val="00E01C7E"/>
    <w:rsid w:val="00E02D4C"/>
    <w:rsid w:val="00E035FB"/>
    <w:rsid w:val="00E07501"/>
    <w:rsid w:val="00E1174F"/>
    <w:rsid w:val="00E1316E"/>
    <w:rsid w:val="00E162DA"/>
    <w:rsid w:val="00E24BF7"/>
    <w:rsid w:val="00E3526B"/>
    <w:rsid w:val="00E3589C"/>
    <w:rsid w:val="00E362DF"/>
    <w:rsid w:val="00E372FC"/>
    <w:rsid w:val="00E40327"/>
    <w:rsid w:val="00E421D4"/>
    <w:rsid w:val="00E433EE"/>
    <w:rsid w:val="00E43D32"/>
    <w:rsid w:val="00E46B8A"/>
    <w:rsid w:val="00E46DC8"/>
    <w:rsid w:val="00E47324"/>
    <w:rsid w:val="00E50985"/>
    <w:rsid w:val="00E53A25"/>
    <w:rsid w:val="00E53F4A"/>
    <w:rsid w:val="00E547AF"/>
    <w:rsid w:val="00E55277"/>
    <w:rsid w:val="00E62167"/>
    <w:rsid w:val="00E62530"/>
    <w:rsid w:val="00E62C18"/>
    <w:rsid w:val="00E64F37"/>
    <w:rsid w:val="00E70DF8"/>
    <w:rsid w:val="00E73F2D"/>
    <w:rsid w:val="00E77259"/>
    <w:rsid w:val="00E82547"/>
    <w:rsid w:val="00E83FA0"/>
    <w:rsid w:val="00E85C3D"/>
    <w:rsid w:val="00E879AE"/>
    <w:rsid w:val="00E92AD6"/>
    <w:rsid w:val="00E92C86"/>
    <w:rsid w:val="00E95778"/>
    <w:rsid w:val="00E9723E"/>
    <w:rsid w:val="00EA09DD"/>
    <w:rsid w:val="00EA1F85"/>
    <w:rsid w:val="00EA205A"/>
    <w:rsid w:val="00EA389A"/>
    <w:rsid w:val="00EA70EE"/>
    <w:rsid w:val="00EA75B7"/>
    <w:rsid w:val="00EB0436"/>
    <w:rsid w:val="00EB122A"/>
    <w:rsid w:val="00EB1EAD"/>
    <w:rsid w:val="00EC0994"/>
    <w:rsid w:val="00EC34E6"/>
    <w:rsid w:val="00ED1066"/>
    <w:rsid w:val="00ED20AB"/>
    <w:rsid w:val="00ED3010"/>
    <w:rsid w:val="00ED52F3"/>
    <w:rsid w:val="00ED5635"/>
    <w:rsid w:val="00EE0444"/>
    <w:rsid w:val="00EE1915"/>
    <w:rsid w:val="00EE2246"/>
    <w:rsid w:val="00EE224C"/>
    <w:rsid w:val="00EE2582"/>
    <w:rsid w:val="00EE6AB3"/>
    <w:rsid w:val="00EF0B68"/>
    <w:rsid w:val="00EF3639"/>
    <w:rsid w:val="00EF5F02"/>
    <w:rsid w:val="00EF60E2"/>
    <w:rsid w:val="00EF6173"/>
    <w:rsid w:val="00EF748C"/>
    <w:rsid w:val="00EF795F"/>
    <w:rsid w:val="00F011AF"/>
    <w:rsid w:val="00F01C29"/>
    <w:rsid w:val="00F03CB6"/>
    <w:rsid w:val="00F0571F"/>
    <w:rsid w:val="00F100FB"/>
    <w:rsid w:val="00F11682"/>
    <w:rsid w:val="00F11A90"/>
    <w:rsid w:val="00F12449"/>
    <w:rsid w:val="00F12D3D"/>
    <w:rsid w:val="00F12F56"/>
    <w:rsid w:val="00F13CAF"/>
    <w:rsid w:val="00F1479A"/>
    <w:rsid w:val="00F14F18"/>
    <w:rsid w:val="00F171B1"/>
    <w:rsid w:val="00F21506"/>
    <w:rsid w:val="00F21B62"/>
    <w:rsid w:val="00F25441"/>
    <w:rsid w:val="00F25E3D"/>
    <w:rsid w:val="00F334A7"/>
    <w:rsid w:val="00F334F8"/>
    <w:rsid w:val="00F34C5A"/>
    <w:rsid w:val="00F3503A"/>
    <w:rsid w:val="00F36046"/>
    <w:rsid w:val="00F36265"/>
    <w:rsid w:val="00F37032"/>
    <w:rsid w:val="00F41611"/>
    <w:rsid w:val="00F43D24"/>
    <w:rsid w:val="00F44713"/>
    <w:rsid w:val="00F44C7D"/>
    <w:rsid w:val="00F4783D"/>
    <w:rsid w:val="00F479C9"/>
    <w:rsid w:val="00F5075D"/>
    <w:rsid w:val="00F510C8"/>
    <w:rsid w:val="00F51BA9"/>
    <w:rsid w:val="00F53113"/>
    <w:rsid w:val="00F54B3E"/>
    <w:rsid w:val="00F6037F"/>
    <w:rsid w:val="00F61FE9"/>
    <w:rsid w:val="00F63DE4"/>
    <w:rsid w:val="00F67E2A"/>
    <w:rsid w:val="00F7024F"/>
    <w:rsid w:val="00F75508"/>
    <w:rsid w:val="00F82F1D"/>
    <w:rsid w:val="00F855E3"/>
    <w:rsid w:val="00F86046"/>
    <w:rsid w:val="00F87986"/>
    <w:rsid w:val="00F903E6"/>
    <w:rsid w:val="00F92FC8"/>
    <w:rsid w:val="00F93EBE"/>
    <w:rsid w:val="00F94312"/>
    <w:rsid w:val="00F95CD6"/>
    <w:rsid w:val="00F96548"/>
    <w:rsid w:val="00F96C51"/>
    <w:rsid w:val="00F979E2"/>
    <w:rsid w:val="00FA03C1"/>
    <w:rsid w:val="00FA057B"/>
    <w:rsid w:val="00FA0F49"/>
    <w:rsid w:val="00FA19AE"/>
    <w:rsid w:val="00FA46D1"/>
    <w:rsid w:val="00FA49C8"/>
    <w:rsid w:val="00FA733F"/>
    <w:rsid w:val="00FA7616"/>
    <w:rsid w:val="00FB173C"/>
    <w:rsid w:val="00FB191D"/>
    <w:rsid w:val="00FB34E4"/>
    <w:rsid w:val="00FB3670"/>
    <w:rsid w:val="00FC1373"/>
    <w:rsid w:val="00FC2446"/>
    <w:rsid w:val="00FC30AA"/>
    <w:rsid w:val="00FC558F"/>
    <w:rsid w:val="00FC6060"/>
    <w:rsid w:val="00FC69AE"/>
    <w:rsid w:val="00FD0622"/>
    <w:rsid w:val="00FD121B"/>
    <w:rsid w:val="00FD2E9B"/>
    <w:rsid w:val="00FD664D"/>
    <w:rsid w:val="00FD6F8A"/>
    <w:rsid w:val="00FE0566"/>
    <w:rsid w:val="00FE0CF7"/>
    <w:rsid w:val="00FE0E33"/>
    <w:rsid w:val="00FE3B80"/>
    <w:rsid w:val="00FE3F3B"/>
    <w:rsid w:val="00FE5489"/>
    <w:rsid w:val="00FF4EB9"/>
    <w:rsid w:val="00FF5A4A"/>
    <w:rsid w:val="00FF5C0A"/>
    <w:rsid w:val="00FF5C7D"/>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C4141"/>
  <w15:chartTrackingRefBased/>
  <w15:docId w15:val="{56BB797E-078A-6540-ACE7-519DA5CF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9C9"/>
    <w:pPr>
      <w:spacing w:line="360" w:lineRule="auto"/>
      <w:ind w:firstLine="709"/>
      <w:jc w:val="both"/>
    </w:pPr>
    <w:rPr>
      <w:rFonts w:ascii="Times New Roman" w:hAnsi="Times New Roman"/>
      <w:color w:val="000000" w:themeColor="text1"/>
      <w:sz w:val="28"/>
    </w:rPr>
  </w:style>
  <w:style w:type="paragraph" w:styleId="Heading1">
    <w:name w:val="heading 1"/>
    <w:basedOn w:val="Normal"/>
    <w:next w:val="Normal"/>
    <w:link w:val="Heading1Char"/>
    <w:uiPriority w:val="9"/>
    <w:qFormat/>
    <w:rsid w:val="0094361C"/>
    <w:pPr>
      <w:pageBreakBefore/>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331FE"/>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12E0D"/>
    <w:pPr>
      <w:keepNext/>
      <w:keepLines/>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61C"/>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3331FE"/>
    <w:rPr>
      <w:rFonts w:ascii="Times New Roman" w:eastAsiaTheme="majorEastAsia" w:hAnsi="Times New Roman" w:cstheme="majorBidi"/>
      <w:b/>
      <w:color w:val="000000" w:themeColor="text1"/>
      <w:sz w:val="28"/>
      <w:szCs w:val="26"/>
    </w:rPr>
  </w:style>
  <w:style w:type="paragraph" w:styleId="Header">
    <w:name w:val="header"/>
    <w:basedOn w:val="Normal"/>
    <w:link w:val="HeaderChar"/>
    <w:uiPriority w:val="99"/>
    <w:unhideWhenUsed/>
    <w:rsid w:val="003331FE"/>
    <w:pPr>
      <w:tabs>
        <w:tab w:val="center" w:pos="4513"/>
        <w:tab w:val="right" w:pos="9026"/>
      </w:tabs>
      <w:spacing w:line="240" w:lineRule="auto"/>
    </w:pPr>
  </w:style>
  <w:style w:type="character" w:customStyle="1" w:styleId="HeaderChar">
    <w:name w:val="Header Char"/>
    <w:basedOn w:val="DefaultParagraphFont"/>
    <w:link w:val="Header"/>
    <w:uiPriority w:val="99"/>
    <w:rsid w:val="003331FE"/>
    <w:rPr>
      <w:rFonts w:ascii="Times New Roman" w:hAnsi="Times New Roman"/>
      <w:color w:val="000000" w:themeColor="text1"/>
      <w:sz w:val="28"/>
    </w:rPr>
  </w:style>
  <w:style w:type="table" w:styleId="TableGrid">
    <w:name w:val="Table Grid"/>
    <w:basedOn w:val="TableNormal"/>
    <w:uiPriority w:val="39"/>
    <w:rsid w:val="003331FE"/>
    <w:pPr>
      <w:ind w:firstLine="709"/>
      <w:jc w:val="both"/>
    </w:pPr>
    <w:rPr>
      <w:rFonts w:ascii="Times New Roman" w:hAnsi="Times New Roman"/>
      <w:kern w:val="0"/>
      <w:sz w:val="28"/>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1FDE"/>
    <w:pPr>
      <w:tabs>
        <w:tab w:val="center" w:pos="4513"/>
        <w:tab w:val="right" w:pos="9026"/>
      </w:tabs>
      <w:spacing w:line="240" w:lineRule="auto"/>
    </w:pPr>
  </w:style>
  <w:style w:type="character" w:customStyle="1" w:styleId="FooterChar">
    <w:name w:val="Footer Char"/>
    <w:basedOn w:val="DefaultParagraphFont"/>
    <w:link w:val="Footer"/>
    <w:uiPriority w:val="99"/>
    <w:rsid w:val="00D21FDE"/>
    <w:rPr>
      <w:rFonts w:ascii="Times New Roman" w:hAnsi="Times New Roman"/>
      <w:color w:val="000000" w:themeColor="text1"/>
      <w:sz w:val="28"/>
    </w:rPr>
  </w:style>
  <w:style w:type="character" w:styleId="PageNumber">
    <w:name w:val="page number"/>
    <w:basedOn w:val="DefaultParagraphFont"/>
    <w:uiPriority w:val="99"/>
    <w:semiHidden/>
    <w:unhideWhenUsed/>
    <w:rsid w:val="00D21FDE"/>
  </w:style>
  <w:style w:type="paragraph" w:styleId="ListParagraph">
    <w:name w:val="List Paragraph"/>
    <w:basedOn w:val="Normal"/>
    <w:uiPriority w:val="34"/>
    <w:qFormat/>
    <w:rsid w:val="006B69AD"/>
    <w:pPr>
      <w:ind w:left="720"/>
      <w:contextualSpacing/>
    </w:pPr>
  </w:style>
  <w:style w:type="character" w:customStyle="1" w:styleId="Heading3Char">
    <w:name w:val="Heading 3 Char"/>
    <w:basedOn w:val="DefaultParagraphFont"/>
    <w:link w:val="Heading3"/>
    <w:uiPriority w:val="9"/>
    <w:rsid w:val="00612E0D"/>
    <w:rPr>
      <w:rFonts w:ascii="Times New Roman" w:eastAsiaTheme="majorEastAsia" w:hAnsi="Times New Roman" w:cstheme="majorBidi"/>
      <w:b/>
      <w:color w:val="000000" w:themeColor="text1"/>
      <w:sz w:val="28"/>
    </w:rPr>
  </w:style>
  <w:style w:type="character" w:styleId="Hyperlink">
    <w:name w:val="Hyperlink"/>
    <w:basedOn w:val="DefaultParagraphFont"/>
    <w:uiPriority w:val="99"/>
    <w:unhideWhenUsed/>
    <w:rsid w:val="008B7D28"/>
    <w:rPr>
      <w:color w:val="0563C1" w:themeColor="hyperlink"/>
      <w:u w:val="single"/>
    </w:rPr>
  </w:style>
  <w:style w:type="character" w:styleId="UnresolvedMention">
    <w:name w:val="Unresolved Mention"/>
    <w:basedOn w:val="DefaultParagraphFont"/>
    <w:uiPriority w:val="99"/>
    <w:semiHidden/>
    <w:unhideWhenUsed/>
    <w:rsid w:val="008B7D28"/>
    <w:rPr>
      <w:color w:val="605E5C"/>
      <w:shd w:val="clear" w:color="auto" w:fill="E1DFDD"/>
    </w:rPr>
  </w:style>
  <w:style w:type="paragraph" w:styleId="TOC1">
    <w:name w:val="toc 1"/>
    <w:basedOn w:val="Normal"/>
    <w:next w:val="Normal"/>
    <w:autoRedefine/>
    <w:uiPriority w:val="39"/>
    <w:unhideWhenUsed/>
    <w:rsid w:val="00E43D32"/>
    <w:pPr>
      <w:ind w:firstLine="0"/>
      <w:jc w:val="left"/>
    </w:pPr>
    <w:rPr>
      <w:rFonts w:cstheme="minorHAnsi"/>
      <w:b/>
      <w:bCs/>
      <w:caps/>
      <w:szCs w:val="20"/>
    </w:rPr>
  </w:style>
  <w:style w:type="paragraph" w:styleId="TOC2">
    <w:name w:val="toc 2"/>
    <w:basedOn w:val="Normal"/>
    <w:next w:val="Normal"/>
    <w:autoRedefine/>
    <w:uiPriority w:val="39"/>
    <w:unhideWhenUsed/>
    <w:rsid w:val="00E43D32"/>
    <w:pPr>
      <w:ind w:left="278" w:firstLine="0"/>
      <w:jc w:val="left"/>
    </w:pPr>
    <w:rPr>
      <w:rFonts w:cstheme="minorHAnsi"/>
      <w:szCs w:val="20"/>
    </w:rPr>
  </w:style>
  <w:style w:type="paragraph" w:styleId="TOC3">
    <w:name w:val="toc 3"/>
    <w:basedOn w:val="Normal"/>
    <w:next w:val="Normal"/>
    <w:autoRedefine/>
    <w:uiPriority w:val="39"/>
    <w:unhideWhenUsed/>
    <w:rsid w:val="008F609F"/>
    <w:pPr>
      <w:ind w:left="561" w:firstLine="0"/>
      <w:jc w:val="left"/>
    </w:pPr>
    <w:rPr>
      <w:rFonts w:cstheme="minorHAnsi"/>
      <w:i/>
      <w:iCs/>
      <w:szCs w:val="20"/>
    </w:rPr>
  </w:style>
  <w:style w:type="paragraph" w:styleId="TOCHeading">
    <w:name w:val="TOC Heading"/>
    <w:basedOn w:val="Heading1"/>
    <w:next w:val="Normal"/>
    <w:uiPriority w:val="39"/>
    <w:unhideWhenUsed/>
    <w:qFormat/>
    <w:rsid w:val="00F479C9"/>
    <w:pPr>
      <w:keepNext/>
      <w:keepLines/>
      <w:pageBreakBefore w:val="0"/>
      <w:spacing w:before="480" w:line="276" w:lineRule="auto"/>
      <w:jc w:val="left"/>
      <w:outlineLvl w:val="9"/>
    </w:pPr>
    <w:rPr>
      <w:rFonts w:asciiTheme="majorHAnsi" w:hAnsiTheme="majorHAnsi"/>
      <w:bCs/>
      <w:color w:val="2F5496" w:themeColor="accent1" w:themeShade="BF"/>
      <w:kern w:val="0"/>
      <w:szCs w:val="28"/>
      <w:lang w:val="en-US"/>
      <w14:ligatures w14:val="none"/>
    </w:rPr>
  </w:style>
  <w:style w:type="paragraph" w:styleId="TOC4">
    <w:name w:val="toc 4"/>
    <w:basedOn w:val="Normal"/>
    <w:next w:val="Normal"/>
    <w:autoRedefine/>
    <w:uiPriority w:val="39"/>
    <w:semiHidden/>
    <w:unhideWhenUsed/>
    <w:rsid w:val="001D3ACC"/>
    <w:pPr>
      <w:ind w:left="840"/>
      <w:jc w:val="left"/>
    </w:pPr>
    <w:rPr>
      <w:rFonts w:cstheme="minorHAnsi"/>
      <w:szCs w:val="18"/>
    </w:rPr>
  </w:style>
  <w:style w:type="paragraph" w:styleId="TOC5">
    <w:name w:val="toc 5"/>
    <w:basedOn w:val="Normal"/>
    <w:next w:val="Normal"/>
    <w:autoRedefine/>
    <w:uiPriority w:val="39"/>
    <w:semiHidden/>
    <w:unhideWhenUsed/>
    <w:rsid w:val="00F479C9"/>
    <w:pPr>
      <w:ind w:left="1120"/>
      <w:jc w:val="left"/>
    </w:pPr>
    <w:rPr>
      <w:rFonts w:asciiTheme="minorHAnsi" w:hAnsiTheme="minorHAnsi" w:cstheme="minorHAnsi"/>
      <w:sz w:val="18"/>
      <w:szCs w:val="18"/>
    </w:rPr>
  </w:style>
  <w:style w:type="paragraph" w:styleId="TOC6">
    <w:name w:val="toc 6"/>
    <w:basedOn w:val="Normal"/>
    <w:next w:val="Normal"/>
    <w:autoRedefine/>
    <w:uiPriority w:val="39"/>
    <w:semiHidden/>
    <w:unhideWhenUsed/>
    <w:rsid w:val="00F479C9"/>
    <w:pPr>
      <w:ind w:left="1400"/>
      <w:jc w:val="left"/>
    </w:pPr>
    <w:rPr>
      <w:rFonts w:asciiTheme="minorHAnsi" w:hAnsiTheme="minorHAnsi" w:cstheme="minorHAnsi"/>
      <w:sz w:val="18"/>
      <w:szCs w:val="18"/>
    </w:rPr>
  </w:style>
  <w:style w:type="paragraph" w:styleId="TOC7">
    <w:name w:val="toc 7"/>
    <w:basedOn w:val="Normal"/>
    <w:next w:val="Normal"/>
    <w:autoRedefine/>
    <w:uiPriority w:val="39"/>
    <w:semiHidden/>
    <w:unhideWhenUsed/>
    <w:rsid w:val="00F479C9"/>
    <w:pPr>
      <w:ind w:left="1680"/>
      <w:jc w:val="left"/>
    </w:pPr>
    <w:rPr>
      <w:rFonts w:asciiTheme="minorHAnsi" w:hAnsiTheme="minorHAnsi" w:cstheme="minorHAnsi"/>
      <w:sz w:val="18"/>
      <w:szCs w:val="18"/>
    </w:rPr>
  </w:style>
  <w:style w:type="paragraph" w:styleId="TOC8">
    <w:name w:val="toc 8"/>
    <w:basedOn w:val="Normal"/>
    <w:next w:val="Normal"/>
    <w:autoRedefine/>
    <w:uiPriority w:val="39"/>
    <w:semiHidden/>
    <w:unhideWhenUsed/>
    <w:rsid w:val="00F479C9"/>
    <w:pPr>
      <w:ind w:left="1960"/>
      <w:jc w:val="left"/>
    </w:pPr>
    <w:rPr>
      <w:rFonts w:asciiTheme="minorHAnsi" w:hAnsiTheme="minorHAnsi" w:cstheme="minorHAnsi"/>
      <w:sz w:val="18"/>
      <w:szCs w:val="18"/>
    </w:rPr>
  </w:style>
  <w:style w:type="paragraph" w:styleId="TOC9">
    <w:name w:val="toc 9"/>
    <w:basedOn w:val="Normal"/>
    <w:next w:val="Normal"/>
    <w:autoRedefine/>
    <w:uiPriority w:val="39"/>
    <w:semiHidden/>
    <w:unhideWhenUsed/>
    <w:rsid w:val="00F479C9"/>
    <w:pPr>
      <w:ind w:left="2240"/>
      <w:jc w:val="left"/>
    </w:pPr>
    <w:rPr>
      <w:rFonts w:asciiTheme="minorHAnsi" w:hAnsiTheme="minorHAnsi" w:cstheme="minorHAnsi"/>
      <w:sz w:val="18"/>
      <w:szCs w:val="18"/>
    </w:rPr>
  </w:style>
  <w:style w:type="character" w:styleId="PlaceholderText">
    <w:name w:val="Placeholder Text"/>
    <w:basedOn w:val="DefaultParagraphFont"/>
    <w:uiPriority w:val="99"/>
    <w:semiHidden/>
    <w:rsid w:val="004A6087"/>
    <w:rPr>
      <w:color w:val="666666"/>
    </w:rPr>
  </w:style>
  <w:style w:type="character" w:styleId="FollowedHyperlink">
    <w:name w:val="FollowedHyperlink"/>
    <w:basedOn w:val="DefaultParagraphFont"/>
    <w:uiPriority w:val="99"/>
    <w:semiHidden/>
    <w:unhideWhenUsed/>
    <w:rsid w:val="007D327E"/>
    <w:rPr>
      <w:color w:val="954F72" w:themeColor="followedHyperlink"/>
      <w:u w:val="single"/>
    </w:rPr>
  </w:style>
  <w:style w:type="paragraph" w:styleId="FootnoteText">
    <w:name w:val="footnote text"/>
    <w:basedOn w:val="Normal"/>
    <w:link w:val="FootnoteTextChar"/>
    <w:uiPriority w:val="99"/>
    <w:semiHidden/>
    <w:unhideWhenUsed/>
    <w:rsid w:val="001244A3"/>
    <w:pPr>
      <w:spacing w:line="240" w:lineRule="auto"/>
    </w:pPr>
    <w:rPr>
      <w:sz w:val="20"/>
      <w:szCs w:val="20"/>
    </w:rPr>
  </w:style>
  <w:style w:type="character" w:customStyle="1" w:styleId="FootnoteTextChar">
    <w:name w:val="Footnote Text Char"/>
    <w:basedOn w:val="DefaultParagraphFont"/>
    <w:link w:val="FootnoteText"/>
    <w:uiPriority w:val="99"/>
    <w:semiHidden/>
    <w:rsid w:val="001244A3"/>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1244A3"/>
    <w:rPr>
      <w:vertAlign w:val="superscript"/>
    </w:rPr>
  </w:style>
  <w:style w:type="paragraph" w:styleId="EndnoteText">
    <w:name w:val="endnote text"/>
    <w:basedOn w:val="Normal"/>
    <w:link w:val="EndnoteTextChar"/>
    <w:uiPriority w:val="99"/>
    <w:semiHidden/>
    <w:unhideWhenUsed/>
    <w:rsid w:val="001244A3"/>
    <w:pPr>
      <w:spacing w:line="240" w:lineRule="auto"/>
    </w:pPr>
    <w:rPr>
      <w:sz w:val="20"/>
      <w:szCs w:val="20"/>
    </w:rPr>
  </w:style>
  <w:style w:type="character" w:customStyle="1" w:styleId="EndnoteTextChar">
    <w:name w:val="Endnote Text Char"/>
    <w:basedOn w:val="DefaultParagraphFont"/>
    <w:link w:val="EndnoteText"/>
    <w:uiPriority w:val="99"/>
    <w:semiHidden/>
    <w:rsid w:val="001244A3"/>
    <w:rPr>
      <w:rFonts w:ascii="Times New Roman" w:hAnsi="Times New Roman"/>
      <w:color w:val="000000" w:themeColor="text1"/>
      <w:sz w:val="20"/>
      <w:szCs w:val="20"/>
    </w:rPr>
  </w:style>
  <w:style w:type="character" w:styleId="EndnoteReference">
    <w:name w:val="endnote reference"/>
    <w:basedOn w:val="DefaultParagraphFont"/>
    <w:uiPriority w:val="99"/>
    <w:semiHidden/>
    <w:unhideWhenUsed/>
    <w:rsid w:val="001244A3"/>
    <w:rPr>
      <w:vertAlign w:val="superscript"/>
    </w:rPr>
  </w:style>
  <w:style w:type="paragraph" w:styleId="Bibliography">
    <w:name w:val="Bibliography"/>
    <w:basedOn w:val="Normal"/>
    <w:next w:val="Normal"/>
    <w:uiPriority w:val="37"/>
    <w:unhideWhenUsed/>
    <w:rsid w:val="0028739E"/>
  </w:style>
  <w:style w:type="paragraph" w:styleId="NormalWeb">
    <w:name w:val="Normal (Web)"/>
    <w:basedOn w:val="Normal"/>
    <w:uiPriority w:val="99"/>
    <w:semiHidden/>
    <w:unhideWhenUsed/>
    <w:rsid w:val="001171B9"/>
    <w:rPr>
      <w:rFonts w:cs="Times New Roman"/>
      <w:sz w:val="24"/>
    </w:rPr>
  </w:style>
  <w:style w:type="paragraph" w:styleId="Revision">
    <w:name w:val="Revision"/>
    <w:hidden/>
    <w:uiPriority w:val="99"/>
    <w:semiHidden/>
    <w:rsid w:val="00354F78"/>
    <w:rPr>
      <w:rFonts w:ascii="Times New Roman" w:hAnsi="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4538">
      <w:bodyDiv w:val="1"/>
      <w:marLeft w:val="0"/>
      <w:marRight w:val="0"/>
      <w:marTop w:val="0"/>
      <w:marBottom w:val="0"/>
      <w:divBdr>
        <w:top w:val="none" w:sz="0" w:space="0" w:color="auto"/>
        <w:left w:val="none" w:sz="0" w:space="0" w:color="auto"/>
        <w:bottom w:val="none" w:sz="0" w:space="0" w:color="auto"/>
        <w:right w:val="none" w:sz="0" w:space="0" w:color="auto"/>
      </w:divBdr>
    </w:div>
    <w:div w:id="91166543">
      <w:bodyDiv w:val="1"/>
      <w:marLeft w:val="0"/>
      <w:marRight w:val="0"/>
      <w:marTop w:val="0"/>
      <w:marBottom w:val="0"/>
      <w:divBdr>
        <w:top w:val="none" w:sz="0" w:space="0" w:color="auto"/>
        <w:left w:val="none" w:sz="0" w:space="0" w:color="auto"/>
        <w:bottom w:val="none" w:sz="0" w:space="0" w:color="auto"/>
        <w:right w:val="none" w:sz="0" w:space="0" w:color="auto"/>
      </w:divBdr>
    </w:div>
    <w:div w:id="111174826">
      <w:bodyDiv w:val="1"/>
      <w:marLeft w:val="0"/>
      <w:marRight w:val="0"/>
      <w:marTop w:val="0"/>
      <w:marBottom w:val="0"/>
      <w:divBdr>
        <w:top w:val="none" w:sz="0" w:space="0" w:color="auto"/>
        <w:left w:val="none" w:sz="0" w:space="0" w:color="auto"/>
        <w:bottom w:val="none" w:sz="0" w:space="0" w:color="auto"/>
        <w:right w:val="none" w:sz="0" w:space="0" w:color="auto"/>
      </w:divBdr>
    </w:div>
    <w:div w:id="118652577">
      <w:bodyDiv w:val="1"/>
      <w:marLeft w:val="0"/>
      <w:marRight w:val="0"/>
      <w:marTop w:val="0"/>
      <w:marBottom w:val="0"/>
      <w:divBdr>
        <w:top w:val="none" w:sz="0" w:space="0" w:color="auto"/>
        <w:left w:val="none" w:sz="0" w:space="0" w:color="auto"/>
        <w:bottom w:val="none" w:sz="0" w:space="0" w:color="auto"/>
        <w:right w:val="none" w:sz="0" w:space="0" w:color="auto"/>
      </w:divBdr>
      <w:divsChild>
        <w:div w:id="639916555">
          <w:marLeft w:val="0"/>
          <w:marRight w:val="0"/>
          <w:marTop w:val="0"/>
          <w:marBottom w:val="0"/>
          <w:divBdr>
            <w:top w:val="none" w:sz="0" w:space="0" w:color="auto"/>
            <w:left w:val="none" w:sz="0" w:space="0" w:color="auto"/>
            <w:bottom w:val="none" w:sz="0" w:space="0" w:color="auto"/>
            <w:right w:val="none" w:sz="0" w:space="0" w:color="auto"/>
          </w:divBdr>
        </w:div>
        <w:div w:id="188182429">
          <w:marLeft w:val="0"/>
          <w:marRight w:val="0"/>
          <w:marTop w:val="0"/>
          <w:marBottom w:val="0"/>
          <w:divBdr>
            <w:top w:val="none" w:sz="0" w:space="0" w:color="auto"/>
            <w:left w:val="none" w:sz="0" w:space="0" w:color="auto"/>
            <w:bottom w:val="none" w:sz="0" w:space="0" w:color="auto"/>
            <w:right w:val="none" w:sz="0" w:space="0" w:color="auto"/>
          </w:divBdr>
        </w:div>
        <w:div w:id="22096141">
          <w:marLeft w:val="0"/>
          <w:marRight w:val="0"/>
          <w:marTop w:val="0"/>
          <w:marBottom w:val="0"/>
          <w:divBdr>
            <w:top w:val="none" w:sz="0" w:space="0" w:color="auto"/>
            <w:left w:val="none" w:sz="0" w:space="0" w:color="auto"/>
            <w:bottom w:val="none" w:sz="0" w:space="0" w:color="auto"/>
            <w:right w:val="none" w:sz="0" w:space="0" w:color="auto"/>
          </w:divBdr>
        </w:div>
        <w:div w:id="2029210963">
          <w:marLeft w:val="0"/>
          <w:marRight w:val="0"/>
          <w:marTop w:val="0"/>
          <w:marBottom w:val="0"/>
          <w:divBdr>
            <w:top w:val="none" w:sz="0" w:space="0" w:color="auto"/>
            <w:left w:val="none" w:sz="0" w:space="0" w:color="auto"/>
            <w:bottom w:val="none" w:sz="0" w:space="0" w:color="auto"/>
            <w:right w:val="none" w:sz="0" w:space="0" w:color="auto"/>
          </w:divBdr>
        </w:div>
      </w:divsChild>
    </w:div>
    <w:div w:id="135799558">
      <w:bodyDiv w:val="1"/>
      <w:marLeft w:val="0"/>
      <w:marRight w:val="0"/>
      <w:marTop w:val="0"/>
      <w:marBottom w:val="0"/>
      <w:divBdr>
        <w:top w:val="none" w:sz="0" w:space="0" w:color="auto"/>
        <w:left w:val="none" w:sz="0" w:space="0" w:color="auto"/>
        <w:bottom w:val="none" w:sz="0" w:space="0" w:color="auto"/>
        <w:right w:val="none" w:sz="0" w:space="0" w:color="auto"/>
      </w:divBdr>
    </w:div>
    <w:div w:id="147484679">
      <w:bodyDiv w:val="1"/>
      <w:marLeft w:val="0"/>
      <w:marRight w:val="0"/>
      <w:marTop w:val="0"/>
      <w:marBottom w:val="0"/>
      <w:divBdr>
        <w:top w:val="none" w:sz="0" w:space="0" w:color="auto"/>
        <w:left w:val="none" w:sz="0" w:space="0" w:color="auto"/>
        <w:bottom w:val="none" w:sz="0" w:space="0" w:color="auto"/>
        <w:right w:val="none" w:sz="0" w:space="0" w:color="auto"/>
      </w:divBdr>
    </w:div>
    <w:div w:id="180821611">
      <w:bodyDiv w:val="1"/>
      <w:marLeft w:val="0"/>
      <w:marRight w:val="0"/>
      <w:marTop w:val="0"/>
      <w:marBottom w:val="0"/>
      <w:divBdr>
        <w:top w:val="none" w:sz="0" w:space="0" w:color="auto"/>
        <w:left w:val="none" w:sz="0" w:space="0" w:color="auto"/>
        <w:bottom w:val="none" w:sz="0" w:space="0" w:color="auto"/>
        <w:right w:val="none" w:sz="0" w:space="0" w:color="auto"/>
      </w:divBdr>
      <w:divsChild>
        <w:div w:id="1570579966">
          <w:marLeft w:val="640"/>
          <w:marRight w:val="0"/>
          <w:marTop w:val="0"/>
          <w:marBottom w:val="0"/>
          <w:divBdr>
            <w:top w:val="none" w:sz="0" w:space="0" w:color="auto"/>
            <w:left w:val="none" w:sz="0" w:space="0" w:color="auto"/>
            <w:bottom w:val="none" w:sz="0" w:space="0" w:color="auto"/>
            <w:right w:val="none" w:sz="0" w:space="0" w:color="auto"/>
          </w:divBdr>
        </w:div>
      </w:divsChild>
    </w:div>
    <w:div w:id="207844924">
      <w:bodyDiv w:val="1"/>
      <w:marLeft w:val="0"/>
      <w:marRight w:val="0"/>
      <w:marTop w:val="0"/>
      <w:marBottom w:val="0"/>
      <w:divBdr>
        <w:top w:val="none" w:sz="0" w:space="0" w:color="auto"/>
        <w:left w:val="none" w:sz="0" w:space="0" w:color="auto"/>
        <w:bottom w:val="none" w:sz="0" w:space="0" w:color="auto"/>
        <w:right w:val="none" w:sz="0" w:space="0" w:color="auto"/>
      </w:divBdr>
    </w:div>
    <w:div w:id="232277091">
      <w:bodyDiv w:val="1"/>
      <w:marLeft w:val="0"/>
      <w:marRight w:val="0"/>
      <w:marTop w:val="0"/>
      <w:marBottom w:val="0"/>
      <w:divBdr>
        <w:top w:val="none" w:sz="0" w:space="0" w:color="auto"/>
        <w:left w:val="none" w:sz="0" w:space="0" w:color="auto"/>
        <w:bottom w:val="none" w:sz="0" w:space="0" w:color="auto"/>
        <w:right w:val="none" w:sz="0" w:space="0" w:color="auto"/>
      </w:divBdr>
      <w:divsChild>
        <w:div w:id="125510495">
          <w:marLeft w:val="-720"/>
          <w:marRight w:val="0"/>
          <w:marTop w:val="0"/>
          <w:marBottom w:val="0"/>
          <w:divBdr>
            <w:top w:val="none" w:sz="0" w:space="0" w:color="auto"/>
            <w:left w:val="none" w:sz="0" w:space="0" w:color="auto"/>
            <w:bottom w:val="none" w:sz="0" w:space="0" w:color="auto"/>
            <w:right w:val="none" w:sz="0" w:space="0" w:color="auto"/>
          </w:divBdr>
        </w:div>
      </w:divsChild>
    </w:div>
    <w:div w:id="241330677">
      <w:bodyDiv w:val="1"/>
      <w:marLeft w:val="0"/>
      <w:marRight w:val="0"/>
      <w:marTop w:val="0"/>
      <w:marBottom w:val="0"/>
      <w:divBdr>
        <w:top w:val="none" w:sz="0" w:space="0" w:color="auto"/>
        <w:left w:val="none" w:sz="0" w:space="0" w:color="auto"/>
        <w:bottom w:val="none" w:sz="0" w:space="0" w:color="auto"/>
        <w:right w:val="none" w:sz="0" w:space="0" w:color="auto"/>
      </w:divBdr>
    </w:div>
    <w:div w:id="248928774">
      <w:bodyDiv w:val="1"/>
      <w:marLeft w:val="0"/>
      <w:marRight w:val="0"/>
      <w:marTop w:val="0"/>
      <w:marBottom w:val="0"/>
      <w:divBdr>
        <w:top w:val="none" w:sz="0" w:space="0" w:color="auto"/>
        <w:left w:val="none" w:sz="0" w:space="0" w:color="auto"/>
        <w:bottom w:val="none" w:sz="0" w:space="0" w:color="auto"/>
        <w:right w:val="none" w:sz="0" w:space="0" w:color="auto"/>
      </w:divBdr>
    </w:div>
    <w:div w:id="256791942">
      <w:bodyDiv w:val="1"/>
      <w:marLeft w:val="0"/>
      <w:marRight w:val="0"/>
      <w:marTop w:val="0"/>
      <w:marBottom w:val="0"/>
      <w:divBdr>
        <w:top w:val="none" w:sz="0" w:space="0" w:color="auto"/>
        <w:left w:val="none" w:sz="0" w:space="0" w:color="auto"/>
        <w:bottom w:val="none" w:sz="0" w:space="0" w:color="auto"/>
        <w:right w:val="none" w:sz="0" w:space="0" w:color="auto"/>
      </w:divBdr>
    </w:div>
    <w:div w:id="300312659">
      <w:bodyDiv w:val="1"/>
      <w:marLeft w:val="0"/>
      <w:marRight w:val="0"/>
      <w:marTop w:val="0"/>
      <w:marBottom w:val="0"/>
      <w:divBdr>
        <w:top w:val="none" w:sz="0" w:space="0" w:color="auto"/>
        <w:left w:val="none" w:sz="0" w:space="0" w:color="auto"/>
        <w:bottom w:val="none" w:sz="0" w:space="0" w:color="auto"/>
        <w:right w:val="none" w:sz="0" w:space="0" w:color="auto"/>
      </w:divBdr>
      <w:divsChild>
        <w:div w:id="654377520">
          <w:marLeft w:val="0"/>
          <w:marRight w:val="0"/>
          <w:marTop w:val="0"/>
          <w:marBottom w:val="0"/>
          <w:divBdr>
            <w:top w:val="single" w:sz="2" w:space="0" w:color="E3E3E3"/>
            <w:left w:val="single" w:sz="2" w:space="0" w:color="E3E3E3"/>
            <w:bottom w:val="single" w:sz="2" w:space="0" w:color="E3E3E3"/>
            <w:right w:val="single" w:sz="2" w:space="0" w:color="E3E3E3"/>
          </w:divBdr>
          <w:divsChild>
            <w:div w:id="1024478508">
              <w:marLeft w:val="0"/>
              <w:marRight w:val="0"/>
              <w:marTop w:val="100"/>
              <w:marBottom w:val="100"/>
              <w:divBdr>
                <w:top w:val="single" w:sz="2" w:space="0" w:color="E3E3E3"/>
                <w:left w:val="single" w:sz="2" w:space="0" w:color="E3E3E3"/>
                <w:bottom w:val="single" w:sz="2" w:space="0" w:color="E3E3E3"/>
                <w:right w:val="single" w:sz="2" w:space="0" w:color="E3E3E3"/>
              </w:divBdr>
              <w:divsChild>
                <w:div w:id="536897014">
                  <w:marLeft w:val="0"/>
                  <w:marRight w:val="0"/>
                  <w:marTop w:val="0"/>
                  <w:marBottom w:val="0"/>
                  <w:divBdr>
                    <w:top w:val="single" w:sz="2" w:space="0" w:color="E3E3E3"/>
                    <w:left w:val="single" w:sz="2" w:space="0" w:color="E3E3E3"/>
                    <w:bottom w:val="single" w:sz="2" w:space="0" w:color="E3E3E3"/>
                    <w:right w:val="single" w:sz="2" w:space="0" w:color="E3E3E3"/>
                  </w:divBdr>
                  <w:divsChild>
                    <w:div w:id="1143548478">
                      <w:marLeft w:val="0"/>
                      <w:marRight w:val="0"/>
                      <w:marTop w:val="0"/>
                      <w:marBottom w:val="0"/>
                      <w:divBdr>
                        <w:top w:val="single" w:sz="2" w:space="0" w:color="E3E3E3"/>
                        <w:left w:val="single" w:sz="2" w:space="0" w:color="E3E3E3"/>
                        <w:bottom w:val="single" w:sz="2" w:space="0" w:color="E3E3E3"/>
                        <w:right w:val="single" w:sz="2" w:space="0" w:color="E3E3E3"/>
                      </w:divBdr>
                      <w:divsChild>
                        <w:div w:id="1568032805">
                          <w:marLeft w:val="0"/>
                          <w:marRight w:val="0"/>
                          <w:marTop w:val="0"/>
                          <w:marBottom w:val="0"/>
                          <w:divBdr>
                            <w:top w:val="single" w:sz="2" w:space="0" w:color="E3E3E3"/>
                            <w:left w:val="single" w:sz="2" w:space="0" w:color="E3E3E3"/>
                            <w:bottom w:val="single" w:sz="2" w:space="0" w:color="E3E3E3"/>
                            <w:right w:val="single" w:sz="2" w:space="0" w:color="E3E3E3"/>
                          </w:divBdr>
                          <w:divsChild>
                            <w:div w:id="1478259405">
                              <w:marLeft w:val="0"/>
                              <w:marRight w:val="0"/>
                              <w:marTop w:val="0"/>
                              <w:marBottom w:val="0"/>
                              <w:divBdr>
                                <w:top w:val="single" w:sz="2" w:space="0" w:color="E3E3E3"/>
                                <w:left w:val="single" w:sz="2" w:space="0" w:color="E3E3E3"/>
                                <w:bottom w:val="single" w:sz="2" w:space="0" w:color="E3E3E3"/>
                                <w:right w:val="single" w:sz="2" w:space="0" w:color="E3E3E3"/>
                              </w:divBdr>
                              <w:divsChild>
                                <w:div w:id="1596210443">
                                  <w:marLeft w:val="0"/>
                                  <w:marRight w:val="0"/>
                                  <w:marTop w:val="0"/>
                                  <w:marBottom w:val="0"/>
                                  <w:divBdr>
                                    <w:top w:val="single" w:sz="2" w:space="0" w:color="E3E3E3"/>
                                    <w:left w:val="single" w:sz="2" w:space="0" w:color="E3E3E3"/>
                                    <w:bottom w:val="single" w:sz="2" w:space="0" w:color="E3E3E3"/>
                                    <w:right w:val="single" w:sz="2" w:space="0" w:color="E3E3E3"/>
                                  </w:divBdr>
                                  <w:divsChild>
                                    <w:div w:id="5744348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85406772">
          <w:marLeft w:val="0"/>
          <w:marRight w:val="0"/>
          <w:marTop w:val="0"/>
          <w:marBottom w:val="0"/>
          <w:divBdr>
            <w:top w:val="single" w:sz="2" w:space="0" w:color="E3E3E3"/>
            <w:left w:val="single" w:sz="2" w:space="0" w:color="E3E3E3"/>
            <w:bottom w:val="single" w:sz="2" w:space="0" w:color="E3E3E3"/>
            <w:right w:val="single" w:sz="2" w:space="0" w:color="E3E3E3"/>
          </w:divBdr>
          <w:divsChild>
            <w:div w:id="2136484696">
              <w:marLeft w:val="0"/>
              <w:marRight w:val="0"/>
              <w:marTop w:val="100"/>
              <w:marBottom w:val="100"/>
              <w:divBdr>
                <w:top w:val="single" w:sz="2" w:space="0" w:color="E3E3E3"/>
                <w:left w:val="single" w:sz="2" w:space="0" w:color="E3E3E3"/>
                <w:bottom w:val="single" w:sz="2" w:space="0" w:color="E3E3E3"/>
                <w:right w:val="single" w:sz="2" w:space="0" w:color="E3E3E3"/>
              </w:divBdr>
              <w:divsChild>
                <w:div w:id="830760100">
                  <w:marLeft w:val="0"/>
                  <w:marRight w:val="0"/>
                  <w:marTop w:val="0"/>
                  <w:marBottom w:val="0"/>
                  <w:divBdr>
                    <w:top w:val="single" w:sz="2" w:space="0" w:color="E3E3E3"/>
                    <w:left w:val="single" w:sz="2" w:space="0" w:color="E3E3E3"/>
                    <w:bottom w:val="single" w:sz="2" w:space="0" w:color="E3E3E3"/>
                    <w:right w:val="single" w:sz="2" w:space="0" w:color="E3E3E3"/>
                  </w:divBdr>
                  <w:divsChild>
                    <w:div w:id="1859194078">
                      <w:marLeft w:val="0"/>
                      <w:marRight w:val="0"/>
                      <w:marTop w:val="0"/>
                      <w:marBottom w:val="0"/>
                      <w:divBdr>
                        <w:top w:val="single" w:sz="2" w:space="0" w:color="E3E3E3"/>
                        <w:left w:val="single" w:sz="2" w:space="0" w:color="E3E3E3"/>
                        <w:bottom w:val="single" w:sz="2" w:space="0" w:color="E3E3E3"/>
                        <w:right w:val="single" w:sz="2" w:space="0" w:color="E3E3E3"/>
                      </w:divBdr>
                      <w:divsChild>
                        <w:div w:id="1983341614">
                          <w:marLeft w:val="0"/>
                          <w:marRight w:val="0"/>
                          <w:marTop w:val="0"/>
                          <w:marBottom w:val="0"/>
                          <w:divBdr>
                            <w:top w:val="single" w:sz="2" w:space="0" w:color="E3E3E3"/>
                            <w:left w:val="single" w:sz="2" w:space="0" w:color="E3E3E3"/>
                            <w:bottom w:val="single" w:sz="2" w:space="0" w:color="E3E3E3"/>
                            <w:right w:val="single" w:sz="2" w:space="0" w:color="E3E3E3"/>
                          </w:divBdr>
                          <w:divsChild>
                            <w:div w:id="1579711973">
                              <w:marLeft w:val="0"/>
                              <w:marRight w:val="0"/>
                              <w:marTop w:val="0"/>
                              <w:marBottom w:val="0"/>
                              <w:divBdr>
                                <w:top w:val="single" w:sz="2" w:space="0" w:color="E3E3E3"/>
                                <w:left w:val="single" w:sz="2" w:space="0" w:color="E3E3E3"/>
                                <w:bottom w:val="single" w:sz="2" w:space="0" w:color="E3E3E3"/>
                                <w:right w:val="single" w:sz="2" w:space="0" w:color="E3E3E3"/>
                              </w:divBdr>
                              <w:divsChild>
                                <w:div w:id="486481124">
                                  <w:marLeft w:val="0"/>
                                  <w:marRight w:val="0"/>
                                  <w:marTop w:val="0"/>
                                  <w:marBottom w:val="0"/>
                                  <w:divBdr>
                                    <w:top w:val="single" w:sz="2" w:space="0" w:color="E3E3E3"/>
                                    <w:left w:val="single" w:sz="2" w:space="0" w:color="E3E3E3"/>
                                    <w:bottom w:val="single" w:sz="2" w:space="0" w:color="E3E3E3"/>
                                    <w:right w:val="single" w:sz="2" w:space="0" w:color="E3E3E3"/>
                                  </w:divBdr>
                                  <w:divsChild>
                                    <w:div w:id="18316798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40008919">
      <w:bodyDiv w:val="1"/>
      <w:marLeft w:val="0"/>
      <w:marRight w:val="0"/>
      <w:marTop w:val="0"/>
      <w:marBottom w:val="0"/>
      <w:divBdr>
        <w:top w:val="none" w:sz="0" w:space="0" w:color="auto"/>
        <w:left w:val="none" w:sz="0" w:space="0" w:color="auto"/>
        <w:bottom w:val="none" w:sz="0" w:space="0" w:color="auto"/>
        <w:right w:val="none" w:sz="0" w:space="0" w:color="auto"/>
      </w:divBdr>
    </w:div>
    <w:div w:id="370233689">
      <w:bodyDiv w:val="1"/>
      <w:marLeft w:val="0"/>
      <w:marRight w:val="0"/>
      <w:marTop w:val="0"/>
      <w:marBottom w:val="0"/>
      <w:divBdr>
        <w:top w:val="none" w:sz="0" w:space="0" w:color="auto"/>
        <w:left w:val="none" w:sz="0" w:space="0" w:color="auto"/>
        <w:bottom w:val="none" w:sz="0" w:space="0" w:color="auto"/>
        <w:right w:val="none" w:sz="0" w:space="0" w:color="auto"/>
      </w:divBdr>
    </w:div>
    <w:div w:id="384573531">
      <w:bodyDiv w:val="1"/>
      <w:marLeft w:val="0"/>
      <w:marRight w:val="0"/>
      <w:marTop w:val="0"/>
      <w:marBottom w:val="0"/>
      <w:divBdr>
        <w:top w:val="none" w:sz="0" w:space="0" w:color="auto"/>
        <w:left w:val="none" w:sz="0" w:space="0" w:color="auto"/>
        <w:bottom w:val="none" w:sz="0" w:space="0" w:color="auto"/>
        <w:right w:val="none" w:sz="0" w:space="0" w:color="auto"/>
      </w:divBdr>
    </w:div>
    <w:div w:id="408114752">
      <w:bodyDiv w:val="1"/>
      <w:marLeft w:val="0"/>
      <w:marRight w:val="0"/>
      <w:marTop w:val="0"/>
      <w:marBottom w:val="0"/>
      <w:divBdr>
        <w:top w:val="none" w:sz="0" w:space="0" w:color="auto"/>
        <w:left w:val="none" w:sz="0" w:space="0" w:color="auto"/>
        <w:bottom w:val="none" w:sz="0" w:space="0" w:color="auto"/>
        <w:right w:val="none" w:sz="0" w:space="0" w:color="auto"/>
      </w:divBdr>
    </w:div>
    <w:div w:id="436411834">
      <w:bodyDiv w:val="1"/>
      <w:marLeft w:val="0"/>
      <w:marRight w:val="0"/>
      <w:marTop w:val="0"/>
      <w:marBottom w:val="0"/>
      <w:divBdr>
        <w:top w:val="none" w:sz="0" w:space="0" w:color="auto"/>
        <w:left w:val="none" w:sz="0" w:space="0" w:color="auto"/>
        <w:bottom w:val="none" w:sz="0" w:space="0" w:color="auto"/>
        <w:right w:val="none" w:sz="0" w:space="0" w:color="auto"/>
      </w:divBdr>
    </w:div>
    <w:div w:id="463161934">
      <w:bodyDiv w:val="1"/>
      <w:marLeft w:val="0"/>
      <w:marRight w:val="0"/>
      <w:marTop w:val="0"/>
      <w:marBottom w:val="0"/>
      <w:divBdr>
        <w:top w:val="none" w:sz="0" w:space="0" w:color="auto"/>
        <w:left w:val="none" w:sz="0" w:space="0" w:color="auto"/>
        <w:bottom w:val="none" w:sz="0" w:space="0" w:color="auto"/>
        <w:right w:val="none" w:sz="0" w:space="0" w:color="auto"/>
      </w:divBdr>
    </w:div>
    <w:div w:id="472527093">
      <w:bodyDiv w:val="1"/>
      <w:marLeft w:val="0"/>
      <w:marRight w:val="0"/>
      <w:marTop w:val="0"/>
      <w:marBottom w:val="0"/>
      <w:divBdr>
        <w:top w:val="none" w:sz="0" w:space="0" w:color="auto"/>
        <w:left w:val="none" w:sz="0" w:space="0" w:color="auto"/>
        <w:bottom w:val="none" w:sz="0" w:space="0" w:color="auto"/>
        <w:right w:val="none" w:sz="0" w:space="0" w:color="auto"/>
      </w:divBdr>
    </w:div>
    <w:div w:id="493104823">
      <w:bodyDiv w:val="1"/>
      <w:marLeft w:val="0"/>
      <w:marRight w:val="0"/>
      <w:marTop w:val="0"/>
      <w:marBottom w:val="0"/>
      <w:divBdr>
        <w:top w:val="none" w:sz="0" w:space="0" w:color="auto"/>
        <w:left w:val="none" w:sz="0" w:space="0" w:color="auto"/>
        <w:bottom w:val="none" w:sz="0" w:space="0" w:color="auto"/>
        <w:right w:val="none" w:sz="0" w:space="0" w:color="auto"/>
      </w:divBdr>
    </w:div>
    <w:div w:id="500435168">
      <w:bodyDiv w:val="1"/>
      <w:marLeft w:val="0"/>
      <w:marRight w:val="0"/>
      <w:marTop w:val="0"/>
      <w:marBottom w:val="0"/>
      <w:divBdr>
        <w:top w:val="none" w:sz="0" w:space="0" w:color="auto"/>
        <w:left w:val="none" w:sz="0" w:space="0" w:color="auto"/>
        <w:bottom w:val="none" w:sz="0" w:space="0" w:color="auto"/>
        <w:right w:val="none" w:sz="0" w:space="0" w:color="auto"/>
      </w:divBdr>
    </w:div>
    <w:div w:id="513228490">
      <w:bodyDiv w:val="1"/>
      <w:marLeft w:val="0"/>
      <w:marRight w:val="0"/>
      <w:marTop w:val="0"/>
      <w:marBottom w:val="0"/>
      <w:divBdr>
        <w:top w:val="none" w:sz="0" w:space="0" w:color="auto"/>
        <w:left w:val="none" w:sz="0" w:space="0" w:color="auto"/>
        <w:bottom w:val="none" w:sz="0" w:space="0" w:color="auto"/>
        <w:right w:val="none" w:sz="0" w:space="0" w:color="auto"/>
      </w:divBdr>
    </w:div>
    <w:div w:id="521238068">
      <w:bodyDiv w:val="1"/>
      <w:marLeft w:val="0"/>
      <w:marRight w:val="0"/>
      <w:marTop w:val="0"/>
      <w:marBottom w:val="0"/>
      <w:divBdr>
        <w:top w:val="none" w:sz="0" w:space="0" w:color="auto"/>
        <w:left w:val="none" w:sz="0" w:space="0" w:color="auto"/>
        <w:bottom w:val="none" w:sz="0" w:space="0" w:color="auto"/>
        <w:right w:val="none" w:sz="0" w:space="0" w:color="auto"/>
      </w:divBdr>
    </w:div>
    <w:div w:id="570309923">
      <w:bodyDiv w:val="1"/>
      <w:marLeft w:val="0"/>
      <w:marRight w:val="0"/>
      <w:marTop w:val="0"/>
      <w:marBottom w:val="0"/>
      <w:divBdr>
        <w:top w:val="none" w:sz="0" w:space="0" w:color="auto"/>
        <w:left w:val="none" w:sz="0" w:space="0" w:color="auto"/>
        <w:bottom w:val="none" w:sz="0" w:space="0" w:color="auto"/>
        <w:right w:val="none" w:sz="0" w:space="0" w:color="auto"/>
      </w:divBdr>
    </w:div>
    <w:div w:id="577909457">
      <w:bodyDiv w:val="1"/>
      <w:marLeft w:val="0"/>
      <w:marRight w:val="0"/>
      <w:marTop w:val="0"/>
      <w:marBottom w:val="0"/>
      <w:divBdr>
        <w:top w:val="none" w:sz="0" w:space="0" w:color="auto"/>
        <w:left w:val="none" w:sz="0" w:space="0" w:color="auto"/>
        <w:bottom w:val="none" w:sz="0" w:space="0" w:color="auto"/>
        <w:right w:val="none" w:sz="0" w:space="0" w:color="auto"/>
      </w:divBdr>
    </w:div>
    <w:div w:id="585458637">
      <w:bodyDiv w:val="1"/>
      <w:marLeft w:val="0"/>
      <w:marRight w:val="0"/>
      <w:marTop w:val="0"/>
      <w:marBottom w:val="0"/>
      <w:divBdr>
        <w:top w:val="none" w:sz="0" w:space="0" w:color="auto"/>
        <w:left w:val="none" w:sz="0" w:space="0" w:color="auto"/>
        <w:bottom w:val="none" w:sz="0" w:space="0" w:color="auto"/>
        <w:right w:val="none" w:sz="0" w:space="0" w:color="auto"/>
      </w:divBdr>
    </w:div>
    <w:div w:id="586887775">
      <w:bodyDiv w:val="1"/>
      <w:marLeft w:val="0"/>
      <w:marRight w:val="0"/>
      <w:marTop w:val="0"/>
      <w:marBottom w:val="0"/>
      <w:divBdr>
        <w:top w:val="none" w:sz="0" w:space="0" w:color="auto"/>
        <w:left w:val="none" w:sz="0" w:space="0" w:color="auto"/>
        <w:bottom w:val="none" w:sz="0" w:space="0" w:color="auto"/>
        <w:right w:val="none" w:sz="0" w:space="0" w:color="auto"/>
      </w:divBdr>
    </w:div>
    <w:div w:id="596409807">
      <w:bodyDiv w:val="1"/>
      <w:marLeft w:val="0"/>
      <w:marRight w:val="0"/>
      <w:marTop w:val="0"/>
      <w:marBottom w:val="0"/>
      <w:divBdr>
        <w:top w:val="none" w:sz="0" w:space="0" w:color="auto"/>
        <w:left w:val="none" w:sz="0" w:space="0" w:color="auto"/>
        <w:bottom w:val="none" w:sz="0" w:space="0" w:color="auto"/>
        <w:right w:val="none" w:sz="0" w:space="0" w:color="auto"/>
      </w:divBdr>
    </w:div>
    <w:div w:id="605890241">
      <w:bodyDiv w:val="1"/>
      <w:marLeft w:val="0"/>
      <w:marRight w:val="0"/>
      <w:marTop w:val="0"/>
      <w:marBottom w:val="0"/>
      <w:divBdr>
        <w:top w:val="none" w:sz="0" w:space="0" w:color="auto"/>
        <w:left w:val="none" w:sz="0" w:space="0" w:color="auto"/>
        <w:bottom w:val="none" w:sz="0" w:space="0" w:color="auto"/>
        <w:right w:val="none" w:sz="0" w:space="0" w:color="auto"/>
      </w:divBdr>
      <w:divsChild>
        <w:div w:id="2052418268">
          <w:marLeft w:val="0"/>
          <w:marRight w:val="0"/>
          <w:marTop w:val="0"/>
          <w:marBottom w:val="0"/>
          <w:divBdr>
            <w:top w:val="single" w:sz="2" w:space="0" w:color="E3E3E3"/>
            <w:left w:val="single" w:sz="2" w:space="0" w:color="E3E3E3"/>
            <w:bottom w:val="single" w:sz="2" w:space="0" w:color="E3E3E3"/>
            <w:right w:val="single" w:sz="2" w:space="0" w:color="E3E3E3"/>
          </w:divBdr>
          <w:divsChild>
            <w:div w:id="2031954843">
              <w:marLeft w:val="0"/>
              <w:marRight w:val="0"/>
              <w:marTop w:val="0"/>
              <w:marBottom w:val="0"/>
              <w:divBdr>
                <w:top w:val="single" w:sz="2" w:space="0" w:color="E3E3E3"/>
                <w:left w:val="single" w:sz="2" w:space="0" w:color="E3E3E3"/>
                <w:bottom w:val="single" w:sz="2" w:space="0" w:color="E3E3E3"/>
                <w:right w:val="single" w:sz="2" w:space="0" w:color="E3E3E3"/>
              </w:divBdr>
              <w:divsChild>
                <w:div w:id="686061780">
                  <w:marLeft w:val="0"/>
                  <w:marRight w:val="0"/>
                  <w:marTop w:val="0"/>
                  <w:marBottom w:val="0"/>
                  <w:divBdr>
                    <w:top w:val="single" w:sz="2" w:space="2" w:color="E3E3E3"/>
                    <w:left w:val="single" w:sz="2" w:space="0" w:color="E3E3E3"/>
                    <w:bottom w:val="single" w:sz="2" w:space="0" w:color="E3E3E3"/>
                    <w:right w:val="single" w:sz="2" w:space="0" w:color="E3E3E3"/>
                  </w:divBdr>
                  <w:divsChild>
                    <w:div w:id="15154566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4866189">
      <w:bodyDiv w:val="1"/>
      <w:marLeft w:val="0"/>
      <w:marRight w:val="0"/>
      <w:marTop w:val="0"/>
      <w:marBottom w:val="0"/>
      <w:divBdr>
        <w:top w:val="none" w:sz="0" w:space="0" w:color="auto"/>
        <w:left w:val="none" w:sz="0" w:space="0" w:color="auto"/>
        <w:bottom w:val="none" w:sz="0" w:space="0" w:color="auto"/>
        <w:right w:val="none" w:sz="0" w:space="0" w:color="auto"/>
      </w:divBdr>
      <w:divsChild>
        <w:div w:id="551037796">
          <w:marLeft w:val="0"/>
          <w:marRight w:val="0"/>
          <w:marTop w:val="0"/>
          <w:marBottom w:val="0"/>
          <w:divBdr>
            <w:top w:val="none" w:sz="0" w:space="0" w:color="auto"/>
            <w:left w:val="none" w:sz="0" w:space="0" w:color="auto"/>
            <w:bottom w:val="none" w:sz="0" w:space="0" w:color="auto"/>
            <w:right w:val="none" w:sz="0" w:space="0" w:color="auto"/>
          </w:divBdr>
          <w:divsChild>
            <w:div w:id="141697971">
              <w:marLeft w:val="0"/>
              <w:marRight w:val="0"/>
              <w:marTop w:val="0"/>
              <w:marBottom w:val="0"/>
              <w:divBdr>
                <w:top w:val="none" w:sz="0" w:space="0" w:color="auto"/>
                <w:left w:val="none" w:sz="0" w:space="0" w:color="auto"/>
                <w:bottom w:val="none" w:sz="0" w:space="0" w:color="auto"/>
                <w:right w:val="none" w:sz="0" w:space="0" w:color="auto"/>
              </w:divBdr>
              <w:divsChild>
                <w:div w:id="13292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49638">
      <w:bodyDiv w:val="1"/>
      <w:marLeft w:val="0"/>
      <w:marRight w:val="0"/>
      <w:marTop w:val="0"/>
      <w:marBottom w:val="0"/>
      <w:divBdr>
        <w:top w:val="none" w:sz="0" w:space="0" w:color="auto"/>
        <w:left w:val="none" w:sz="0" w:space="0" w:color="auto"/>
        <w:bottom w:val="none" w:sz="0" w:space="0" w:color="auto"/>
        <w:right w:val="none" w:sz="0" w:space="0" w:color="auto"/>
      </w:divBdr>
    </w:div>
    <w:div w:id="668362369">
      <w:bodyDiv w:val="1"/>
      <w:marLeft w:val="0"/>
      <w:marRight w:val="0"/>
      <w:marTop w:val="0"/>
      <w:marBottom w:val="0"/>
      <w:divBdr>
        <w:top w:val="none" w:sz="0" w:space="0" w:color="auto"/>
        <w:left w:val="none" w:sz="0" w:space="0" w:color="auto"/>
        <w:bottom w:val="none" w:sz="0" w:space="0" w:color="auto"/>
        <w:right w:val="none" w:sz="0" w:space="0" w:color="auto"/>
      </w:divBdr>
    </w:div>
    <w:div w:id="676074925">
      <w:bodyDiv w:val="1"/>
      <w:marLeft w:val="0"/>
      <w:marRight w:val="0"/>
      <w:marTop w:val="0"/>
      <w:marBottom w:val="0"/>
      <w:divBdr>
        <w:top w:val="none" w:sz="0" w:space="0" w:color="auto"/>
        <w:left w:val="none" w:sz="0" w:space="0" w:color="auto"/>
        <w:bottom w:val="none" w:sz="0" w:space="0" w:color="auto"/>
        <w:right w:val="none" w:sz="0" w:space="0" w:color="auto"/>
      </w:divBdr>
      <w:divsChild>
        <w:div w:id="78718866">
          <w:marLeft w:val="0"/>
          <w:marRight w:val="0"/>
          <w:marTop w:val="0"/>
          <w:marBottom w:val="0"/>
          <w:divBdr>
            <w:top w:val="none" w:sz="0" w:space="0" w:color="auto"/>
            <w:left w:val="none" w:sz="0" w:space="0" w:color="auto"/>
            <w:bottom w:val="none" w:sz="0" w:space="0" w:color="auto"/>
            <w:right w:val="none" w:sz="0" w:space="0" w:color="auto"/>
          </w:divBdr>
          <w:divsChild>
            <w:div w:id="2072338812">
              <w:marLeft w:val="0"/>
              <w:marRight w:val="0"/>
              <w:marTop w:val="0"/>
              <w:marBottom w:val="0"/>
              <w:divBdr>
                <w:top w:val="none" w:sz="0" w:space="0" w:color="auto"/>
                <w:left w:val="none" w:sz="0" w:space="0" w:color="auto"/>
                <w:bottom w:val="none" w:sz="0" w:space="0" w:color="auto"/>
                <w:right w:val="none" w:sz="0" w:space="0" w:color="auto"/>
              </w:divBdr>
              <w:divsChild>
                <w:div w:id="1438988705">
                  <w:marLeft w:val="0"/>
                  <w:marRight w:val="0"/>
                  <w:marTop w:val="0"/>
                  <w:marBottom w:val="0"/>
                  <w:divBdr>
                    <w:top w:val="none" w:sz="0" w:space="0" w:color="auto"/>
                    <w:left w:val="none" w:sz="0" w:space="0" w:color="auto"/>
                    <w:bottom w:val="none" w:sz="0" w:space="0" w:color="auto"/>
                    <w:right w:val="none" w:sz="0" w:space="0" w:color="auto"/>
                  </w:divBdr>
                  <w:divsChild>
                    <w:div w:id="12582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19252">
      <w:bodyDiv w:val="1"/>
      <w:marLeft w:val="0"/>
      <w:marRight w:val="0"/>
      <w:marTop w:val="0"/>
      <w:marBottom w:val="0"/>
      <w:divBdr>
        <w:top w:val="none" w:sz="0" w:space="0" w:color="auto"/>
        <w:left w:val="none" w:sz="0" w:space="0" w:color="auto"/>
        <w:bottom w:val="none" w:sz="0" w:space="0" w:color="auto"/>
        <w:right w:val="none" w:sz="0" w:space="0" w:color="auto"/>
      </w:divBdr>
    </w:div>
    <w:div w:id="723408797">
      <w:bodyDiv w:val="1"/>
      <w:marLeft w:val="0"/>
      <w:marRight w:val="0"/>
      <w:marTop w:val="0"/>
      <w:marBottom w:val="0"/>
      <w:divBdr>
        <w:top w:val="none" w:sz="0" w:space="0" w:color="auto"/>
        <w:left w:val="none" w:sz="0" w:space="0" w:color="auto"/>
        <w:bottom w:val="none" w:sz="0" w:space="0" w:color="auto"/>
        <w:right w:val="none" w:sz="0" w:space="0" w:color="auto"/>
      </w:divBdr>
    </w:div>
    <w:div w:id="733086782">
      <w:bodyDiv w:val="1"/>
      <w:marLeft w:val="0"/>
      <w:marRight w:val="0"/>
      <w:marTop w:val="0"/>
      <w:marBottom w:val="0"/>
      <w:divBdr>
        <w:top w:val="none" w:sz="0" w:space="0" w:color="auto"/>
        <w:left w:val="none" w:sz="0" w:space="0" w:color="auto"/>
        <w:bottom w:val="none" w:sz="0" w:space="0" w:color="auto"/>
        <w:right w:val="none" w:sz="0" w:space="0" w:color="auto"/>
      </w:divBdr>
    </w:div>
    <w:div w:id="738751065">
      <w:bodyDiv w:val="1"/>
      <w:marLeft w:val="0"/>
      <w:marRight w:val="0"/>
      <w:marTop w:val="0"/>
      <w:marBottom w:val="0"/>
      <w:divBdr>
        <w:top w:val="none" w:sz="0" w:space="0" w:color="auto"/>
        <w:left w:val="none" w:sz="0" w:space="0" w:color="auto"/>
        <w:bottom w:val="none" w:sz="0" w:space="0" w:color="auto"/>
        <w:right w:val="none" w:sz="0" w:space="0" w:color="auto"/>
      </w:divBdr>
    </w:div>
    <w:div w:id="753167290">
      <w:bodyDiv w:val="1"/>
      <w:marLeft w:val="0"/>
      <w:marRight w:val="0"/>
      <w:marTop w:val="0"/>
      <w:marBottom w:val="0"/>
      <w:divBdr>
        <w:top w:val="none" w:sz="0" w:space="0" w:color="auto"/>
        <w:left w:val="none" w:sz="0" w:space="0" w:color="auto"/>
        <w:bottom w:val="none" w:sz="0" w:space="0" w:color="auto"/>
        <w:right w:val="none" w:sz="0" w:space="0" w:color="auto"/>
      </w:divBdr>
    </w:div>
    <w:div w:id="777065145">
      <w:bodyDiv w:val="1"/>
      <w:marLeft w:val="0"/>
      <w:marRight w:val="0"/>
      <w:marTop w:val="0"/>
      <w:marBottom w:val="0"/>
      <w:divBdr>
        <w:top w:val="none" w:sz="0" w:space="0" w:color="auto"/>
        <w:left w:val="none" w:sz="0" w:space="0" w:color="auto"/>
        <w:bottom w:val="none" w:sz="0" w:space="0" w:color="auto"/>
        <w:right w:val="none" w:sz="0" w:space="0" w:color="auto"/>
      </w:divBdr>
    </w:div>
    <w:div w:id="784154871">
      <w:bodyDiv w:val="1"/>
      <w:marLeft w:val="0"/>
      <w:marRight w:val="0"/>
      <w:marTop w:val="0"/>
      <w:marBottom w:val="0"/>
      <w:divBdr>
        <w:top w:val="none" w:sz="0" w:space="0" w:color="auto"/>
        <w:left w:val="none" w:sz="0" w:space="0" w:color="auto"/>
        <w:bottom w:val="none" w:sz="0" w:space="0" w:color="auto"/>
        <w:right w:val="none" w:sz="0" w:space="0" w:color="auto"/>
      </w:divBdr>
    </w:div>
    <w:div w:id="786314127">
      <w:bodyDiv w:val="1"/>
      <w:marLeft w:val="0"/>
      <w:marRight w:val="0"/>
      <w:marTop w:val="0"/>
      <w:marBottom w:val="0"/>
      <w:divBdr>
        <w:top w:val="none" w:sz="0" w:space="0" w:color="auto"/>
        <w:left w:val="none" w:sz="0" w:space="0" w:color="auto"/>
        <w:bottom w:val="none" w:sz="0" w:space="0" w:color="auto"/>
        <w:right w:val="none" w:sz="0" w:space="0" w:color="auto"/>
      </w:divBdr>
    </w:div>
    <w:div w:id="823664208">
      <w:bodyDiv w:val="1"/>
      <w:marLeft w:val="0"/>
      <w:marRight w:val="0"/>
      <w:marTop w:val="0"/>
      <w:marBottom w:val="0"/>
      <w:divBdr>
        <w:top w:val="none" w:sz="0" w:space="0" w:color="auto"/>
        <w:left w:val="none" w:sz="0" w:space="0" w:color="auto"/>
        <w:bottom w:val="none" w:sz="0" w:space="0" w:color="auto"/>
        <w:right w:val="none" w:sz="0" w:space="0" w:color="auto"/>
      </w:divBdr>
    </w:div>
    <w:div w:id="827401742">
      <w:bodyDiv w:val="1"/>
      <w:marLeft w:val="0"/>
      <w:marRight w:val="0"/>
      <w:marTop w:val="0"/>
      <w:marBottom w:val="0"/>
      <w:divBdr>
        <w:top w:val="none" w:sz="0" w:space="0" w:color="auto"/>
        <w:left w:val="none" w:sz="0" w:space="0" w:color="auto"/>
        <w:bottom w:val="none" w:sz="0" w:space="0" w:color="auto"/>
        <w:right w:val="none" w:sz="0" w:space="0" w:color="auto"/>
      </w:divBdr>
    </w:div>
    <w:div w:id="844973073">
      <w:bodyDiv w:val="1"/>
      <w:marLeft w:val="0"/>
      <w:marRight w:val="0"/>
      <w:marTop w:val="0"/>
      <w:marBottom w:val="0"/>
      <w:divBdr>
        <w:top w:val="none" w:sz="0" w:space="0" w:color="auto"/>
        <w:left w:val="none" w:sz="0" w:space="0" w:color="auto"/>
        <w:bottom w:val="none" w:sz="0" w:space="0" w:color="auto"/>
        <w:right w:val="none" w:sz="0" w:space="0" w:color="auto"/>
      </w:divBdr>
    </w:div>
    <w:div w:id="875193498">
      <w:bodyDiv w:val="1"/>
      <w:marLeft w:val="0"/>
      <w:marRight w:val="0"/>
      <w:marTop w:val="0"/>
      <w:marBottom w:val="0"/>
      <w:divBdr>
        <w:top w:val="none" w:sz="0" w:space="0" w:color="auto"/>
        <w:left w:val="none" w:sz="0" w:space="0" w:color="auto"/>
        <w:bottom w:val="none" w:sz="0" w:space="0" w:color="auto"/>
        <w:right w:val="none" w:sz="0" w:space="0" w:color="auto"/>
      </w:divBdr>
    </w:div>
    <w:div w:id="875506003">
      <w:bodyDiv w:val="1"/>
      <w:marLeft w:val="0"/>
      <w:marRight w:val="0"/>
      <w:marTop w:val="0"/>
      <w:marBottom w:val="0"/>
      <w:divBdr>
        <w:top w:val="none" w:sz="0" w:space="0" w:color="auto"/>
        <w:left w:val="none" w:sz="0" w:space="0" w:color="auto"/>
        <w:bottom w:val="none" w:sz="0" w:space="0" w:color="auto"/>
        <w:right w:val="none" w:sz="0" w:space="0" w:color="auto"/>
      </w:divBdr>
      <w:divsChild>
        <w:div w:id="2071145300">
          <w:marLeft w:val="0"/>
          <w:marRight w:val="0"/>
          <w:marTop w:val="0"/>
          <w:marBottom w:val="0"/>
          <w:divBdr>
            <w:top w:val="single" w:sz="2" w:space="0" w:color="E3E3E3"/>
            <w:left w:val="single" w:sz="2" w:space="0" w:color="E3E3E3"/>
            <w:bottom w:val="single" w:sz="2" w:space="0" w:color="E3E3E3"/>
            <w:right w:val="single" w:sz="2" w:space="0" w:color="E3E3E3"/>
          </w:divBdr>
          <w:divsChild>
            <w:div w:id="1442217425">
              <w:marLeft w:val="0"/>
              <w:marRight w:val="0"/>
              <w:marTop w:val="0"/>
              <w:marBottom w:val="0"/>
              <w:divBdr>
                <w:top w:val="single" w:sz="2" w:space="0" w:color="E3E3E3"/>
                <w:left w:val="single" w:sz="2" w:space="0" w:color="E3E3E3"/>
                <w:bottom w:val="single" w:sz="2" w:space="0" w:color="E3E3E3"/>
                <w:right w:val="single" w:sz="2" w:space="0" w:color="E3E3E3"/>
              </w:divBdr>
              <w:divsChild>
                <w:div w:id="115567018">
                  <w:marLeft w:val="0"/>
                  <w:marRight w:val="0"/>
                  <w:marTop w:val="0"/>
                  <w:marBottom w:val="0"/>
                  <w:divBdr>
                    <w:top w:val="single" w:sz="2" w:space="0" w:color="E3E3E3"/>
                    <w:left w:val="single" w:sz="2" w:space="0" w:color="E3E3E3"/>
                    <w:bottom w:val="single" w:sz="2" w:space="0" w:color="E3E3E3"/>
                    <w:right w:val="single" w:sz="2" w:space="0" w:color="E3E3E3"/>
                  </w:divBdr>
                  <w:divsChild>
                    <w:div w:id="1813251679">
                      <w:marLeft w:val="0"/>
                      <w:marRight w:val="0"/>
                      <w:marTop w:val="0"/>
                      <w:marBottom w:val="0"/>
                      <w:divBdr>
                        <w:top w:val="single" w:sz="2" w:space="0" w:color="E3E3E3"/>
                        <w:left w:val="single" w:sz="2" w:space="0" w:color="E3E3E3"/>
                        <w:bottom w:val="single" w:sz="2" w:space="0" w:color="E3E3E3"/>
                        <w:right w:val="single" w:sz="2" w:space="0" w:color="E3E3E3"/>
                      </w:divBdr>
                      <w:divsChild>
                        <w:div w:id="1337263747">
                          <w:marLeft w:val="0"/>
                          <w:marRight w:val="0"/>
                          <w:marTop w:val="0"/>
                          <w:marBottom w:val="0"/>
                          <w:divBdr>
                            <w:top w:val="single" w:sz="2" w:space="0" w:color="E3E3E3"/>
                            <w:left w:val="single" w:sz="2" w:space="0" w:color="E3E3E3"/>
                            <w:bottom w:val="single" w:sz="2" w:space="0" w:color="E3E3E3"/>
                            <w:right w:val="single" w:sz="2" w:space="0" w:color="E3E3E3"/>
                          </w:divBdr>
                          <w:divsChild>
                            <w:div w:id="2118257500">
                              <w:marLeft w:val="0"/>
                              <w:marRight w:val="0"/>
                              <w:marTop w:val="0"/>
                              <w:marBottom w:val="0"/>
                              <w:divBdr>
                                <w:top w:val="single" w:sz="2" w:space="0" w:color="E3E3E3"/>
                                <w:left w:val="single" w:sz="2" w:space="0" w:color="E3E3E3"/>
                                <w:bottom w:val="single" w:sz="2" w:space="0" w:color="E3E3E3"/>
                                <w:right w:val="single" w:sz="2" w:space="0" w:color="E3E3E3"/>
                              </w:divBdr>
                              <w:divsChild>
                                <w:div w:id="23600880">
                                  <w:marLeft w:val="0"/>
                                  <w:marRight w:val="0"/>
                                  <w:marTop w:val="100"/>
                                  <w:marBottom w:val="100"/>
                                  <w:divBdr>
                                    <w:top w:val="single" w:sz="2" w:space="0" w:color="E3E3E3"/>
                                    <w:left w:val="single" w:sz="2" w:space="0" w:color="E3E3E3"/>
                                    <w:bottom w:val="single" w:sz="2" w:space="0" w:color="E3E3E3"/>
                                    <w:right w:val="single" w:sz="2" w:space="0" w:color="E3E3E3"/>
                                  </w:divBdr>
                                  <w:divsChild>
                                    <w:div w:id="908342022">
                                      <w:marLeft w:val="0"/>
                                      <w:marRight w:val="0"/>
                                      <w:marTop w:val="0"/>
                                      <w:marBottom w:val="0"/>
                                      <w:divBdr>
                                        <w:top w:val="single" w:sz="2" w:space="0" w:color="E3E3E3"/>
                                        <w:left w:val="single" w:sz="2" w:space="0" w:color="E3E3E3"/>
                                        <w:bottom w:val="single" w:sz="2" w:space="0" w:color="E3E3E3"/>
                                        <w:right w:val="single" w:sz="2" w:space="0" w:color="E3E3E3"/>
                                      </w:divBdr>
                                      <w:divsChild>
                                        <w:div w:id="1360929659">
                                          <w:marLeft w:val="0"/>
                                          <w:marRight w:val="0"/>
                                          <w:marTop w:val="0"/>
                                          <w:marBottom w:val="0"/>
                                          <w:divBdr>
                                            <w:top w:val="single" w:sz="2" w:space="0" w:color="E3E3E3"/>
                                            <w:left w:val="single" w:sz="2" w:space="0" w:color="E3E3E3"/>
                                            <w:bottom w:val="single" w:sz="2" w:space="0" w:color="E3E3E3"/>
                                            <w:right w:val="single" w:sz="2" w:space="0" w:color="E3E3E3"/>
                                          </w:divBdr>
                                          <w:divsChild>
                                            <w:div w:id="1183932935">
                                              <w:marLeft w:val="0"/>
                                              <w:marRight w:val="0"/>
                                              <w:marTop w:val="0"/>
                                              <w:marBottom w:val="0"/>
                                              <w:divBdr>
                                                <w:top w:val="single" w:sz="2" w:space="0" w:color="E3E3E3"/>
                                                <w:left w:val="single" w:sz="2" w:space="0" w:color="E3E3E3"/>
                                                <w:bottom w:val="single" w:sz="2" w:space="0" w:color="E3E3E3"/>
                                                <w:right w:val="single" w:sz="2" w:space="0" w:color="E3E3E3"/>
                                              </w:divBdr>
                                              <w:divsChild>
                                                <w:div w:id="932931113">
                                                  <w:marLeft w:val="0"/>
                                                  <w:marRight w:val="0"/>
                                                  <w:marTop w:val="0"/>
                                                  <w:marBottom w:val="0"/>
                                                  <w:divBdr>
                                                    <w:top w:val="single" w:sz="2" w:space="0" w:color="E3E3E3"/>
                                                    <w:left w:val="single" w:sz="2" w:space="0" w:color="E3E3E3"/>
                                                    <w:bottom w:val="single" w:sz="2" w:space="0" w:color="E3E3E3"/>
                                                    <w:right w:val="single" w:sz="2" w:space="0" w:color="E3E3E3"/>
                                                  </w:divBdr>
                                                  <w:divsChild>
                                                    <w:div w:id="658968939">
                                                      <w:marLeft w:val="0"/>
                                                      <w:marRight w:val="0"/>
                                                      <w:marTop w:val="0"/>
                                                      <w:marBottom w:val="0"/>
                                                      <w:divBdr>
                                                        <w:top w:val="single" w:sz="2" w:space="0" w:color="E3E3E3"/>
                                                        <w:left w:val="single" w:sz="2" w:space="0" w:color="E3E3E3"/>
                                                        <w:bottom w:val="single" w:sz="2" w:space="0" w:color="E3E3E3"/>
                                                        <w:right w:val="single" w:sz="2" w:space="0" w:color="E3E3E3"/>
                                                      </w:divBdr>
                                                      <w:divsChild>
                                                        <w:div w:id="15175726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83950117">
          <w:marLeft w:val="0"/>
          <w:marRight w:val="0"/>
          <w:marTop w:val="0"/>
          <w:marBottom w:val="0"/>
          <w:divBdr>
            <w:top w:val="none" w:sz="0" w:space="0" w:color="auto"/>
            <w:left w:val="none" w:sz="0" w:space="0" w:color="auto"/>
            <w:bottom w:val="none" w:sz="0" w:space="0" w:color="auto"/>
            <w:right w:val="none" w:sz="0" w:space="0" w:color="auto"/>
          </w:divBdr>
          <w:divsChild>
            <w:div w:id="897937460">
              <w:marLeft w:val="0"/>
              <w:marRight w:val="0"/>
              <w:marTop w:val="0"/>
              <w:marBottom w:val="0"/>
              <w:divBdr>
                <w:top w:val="single" w:sz="2" w:space="0" w:color="E3E3E3"/>
                <w:left w:val="single" w:sz="2" w:space="0" w:color="E3E3E3"/>
                <w:bottom w:val="single" w:sz="2" w:space="0" w:color="E3E3E3"/>
                <w:right w:val="single" w:sz="2" w:space="0" w:color="E3E3E3"/>
              </w:divBdr>
              <w:divsChild>
                <w:div w:id="9996496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91505525">
      <w:bodyDiv w:val="1"/>
      <w:marLeft w:val="0"/>
      <w:marRight w:val="0"/>
      <w:marTop w:val="0"/>
      <w:marBottom w:val="0"/>
      <w:divBdr>
        <w:top w:val="none" w:sz="0" w:space="0" w:color="auto"/>
        <w:left w:val="none" w:sz="0" w:space="0" w:color="auto"/>
        <w:bottom w:val="none" w:sz="0" w:space="0" w:color="auto"/>
        <w:right w:val="none" w:sz="0" w:space="0" w:color="auto"/>
      </w:divBdr>
    </w:div>
    <w:div w:id="914705817">
      <w:bodyDiv w:val="1"/>
      <w:marLeft w:val="0"/>
      <w:marRight w:val="0"/>
      <w:marTop w:val="0"/>
      <w:marBottom w:val="0"/>
      <w:divBdr>
        <w:top w:val="none" w:sz="0" w:space="0" w:color="auto"/>
        <w:left w:val="none" w:sz="0" w:space="0" w:color="auto"/>
        <w:bottom w:val="none" w:sz="0" w:space="0" w:color="auto"/>
        <w:right w:val="none" w:sz="0" w:space="0" w:color="auto"/>
      </w:divBdr>
    </w:div>
    <w:div w:id="934362936">
      <w:bodyDiv w:val="1"/>
      <w:marLeft w:val="0"/>
      <w:marRight w:val="0"/>
      <w:marTop w:val="0"/>
      <w:marBottom w:val="0"/>
      <w:divBdr>
        <w:top w:val="none" w:sz="0" w:space="0" w:color="auto"/>
        <w:left w:val="none" w:sz="0" w:space="0" w:color="auto"/>
        <w:bottom w:val="none" w:sz="0" w:space="0" w:color="auto"/>
        <w:right w:val="none" w:sz="0" w:space="0" w:color="auto"/>
      </w:divBdr>
    </w:div>
    <w:div w:id="947852056">
      <w:bodyDiv w:val="1"/>
      <w:marLeft w:val="0"/>
      <w:marRight w:val="0"/>
      <w:marTop w:val="0"/>
      <w:marBottom w:val="0"/>
      <w:divBdr>
        <w:top w:val="none" w:sz="0" w:space="0" w:color="auto"/>
        <w:left w:val="none" w:sz="0" w:space="0" w:color="auto"/>
        <w:bottom w:val="none" w:sz="0" w:space="0" w:color="auto"/>
        <w:right w:val="none" w:sz="0" w:space="0" w:color="auto"/>
      </w:divBdr>
      <w:divsChild>
        <w:div w:id="1678655330">
          <w:marLeft w:val="0"/>
          <w:marRight w:val="0"/>
          <w:marTop w:val="0"/>
          <w:marBottom w:val="0"/>
          <w:divBdr>
            <w:top w:val="none" w:sz="0" w:space="0" w:color="auto"/>
            <w:left w:val="none" w:sz="0" w:space="0" w:color="auto"/>
            <w:bottom w:val="none" w:sz="0" w:space="0" w:color="auto"/>
            <w:right w:val="none" w:sz="0" w:space="0" w:color="auto"/>
          </w:divBdr>
          <w:divsChild>
            <w:div w:id="1704666467">
              <w:marLeft w:val="0"/>
              <w:marRight w:val="0"/>
              <w:marTop w:val="0"/>
              <w:marBottom w:val="0"/>
              <w:divBdr>
                <w:top w:val="none" w:sz="0" w:space="0" w:color="auto"/>
                <w:left w:val="none" w:sz="0" w:space="0" w:color="auto"/>
                <w:bottom w:val="none" w:sz="0" w:space="0" w:color="auto"/>
                <w:right w:val="none" w:sz="0" w:space="0" w:color="auto"/>
              </w:divBdr>
              <w:divsChild>
                <w:div w:id="18580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949113">
      <w:bodyDiv w:val="1"/>
      <w:marLeft w:val="0"/>
      <w:marRight w:val="0"/>
      <w:marTop w:val="0"/>
      <w:marBottom w:val="0"/>
      <w:divBdr>
        <w:top w:val="none" w:sz="0" w:space="0" w:color="auto"/>
        <w:left w:val="none" w:sz="0" w:space="0" w:color="auto"/>
        <w:bottom w:val="none" w:sz="0" w:space="0" w:color="auto"/>
        <w:right w:val="none" w:sz="0" w:space="0" w:color="auto"/>
      </w:divBdr>
      <w:divsChild>
        <w:div w:id="1734113687">
          <w:marLeft w:val="0"/>
          <w:marRight w:val="0"/>
          <w:marTop w:val="0"/>
          <w:marBottom w:val="0"/>
          <w:divBdr>
            <w:top w:val="none" w:sz="0" w:space="0" w:color="auto"/>
            <w:left w:val="none" w:sz="0" w:space="0" w:color="auto"/>
            <w:bottom w:val="none" w:sz="0" w:space="0" w:color="auto"/>
            <w:right w:val="none" w:sz="0" w:space="0" w:color="auto"/>
          </w:divBdr>
        </w:div>
      </w:divsChild>
    </w:div>
    <w:div w:id="983314468">
      <w:bodyDiv w:val="1"/>
      <w:marLeft w:val="0"/>
      <w:marRight w:val="0"/>
      <w:marTop w:val="0"/>
      <w:marBottom w:val="0"/>
      <w:divBdr>
        <w:top w:val="none" w:sz="0" w:space="0" w:color="auto"/>
        <w:left w:val="none" w:sz="0" w:space="0" w:color="auto"/>
        <w:bottom w:val="none" w:sz="0" w:space="0" w:color="auto"/>
        <w:right w:val="none" w:sz="0" w:space="0" w:color="auto"/>
      </w:divBdr>
    </w:div>
    <w:div w:id="1005672048">
      <w:bodyDiv w:val="1"/>
      <w:marLeft w:val="0"/>
      <w:marRight w:val="0"/>
      <w:marTop w:val="0"/>
      <w:marBottom w:val="0"/>
      <w:divBdr>
        <w:top w:val="none" w:sz="0" w:space="0" w:color="auto"/>
        <w:left w:val="none" w:sz="0" w:space="0" w:color="auto"/>
        <w:bottom w:val="none" w:sz="0" w:space="0" w:color="auto"/>
        <w:right w:val="none" w:sz="0" w:space="0" w:color="auto"/>
      </w:divBdr>
    </w:div>
    <w:div w:id="1014186528">
      <w:bodyDiv w:val="1"/>
      <w:marLeft w:val="0"/>
      <w:marRight w:val="0"/>
      <w:marTop w:val="0"/>
      <w:marBottom w:val="0"/>
      <w:divBdr>
        <w:top w:val="none" w:sz="0" w:space="0" w:color="auto"/>
        <w:left w:val="none" w:sz="0" w:space="0" w:color="auto"/>
        <w:bottom w:val="none" w:sz="0" w:space="0" w:color="auto"/>
        <w:right w:val="none" w:sz="0" w:space="0" w:color="auto"/>
      </w:divBdr>
    </w:div>
    <w:div w:id="1035349975">
      <w:bodyDiv w:val="1"/>
      <w:marLeft w:val="0"/>
      <w:marRight w:val="0"/>
      <w:marTop w:val="0"/>
      <w:marBottom w:val="0"/>
      <w:divBdr>
        <w:top w:val="none" w:sz="0" w:space="0" w:color="auto"/>
        <w:left w:val="none" w:sz="0" w:space="0" w:color="auto"/>
        <w:bottom w:val="none" w:sz="0" w:space="0" w:color="auto"/>
        <w:right w:val="none" w:sz="0" w:space="0" w:color="auto"/>
      </w:divBdr>
    </w:div>
    <w:div w:id="1037202532">
      <w:bodyDiv w:val="1"/>
      <w:marLeft w:val="0"/>
      <w:marRight w:val="0"/>
      <w:marTop w:val="0"/>
      <w:marBottom w:val="0"/>
      <w:divBdr>
        <w:top w:val="none" w:sz="0" w:space="0" w:color="auto"/>
        <w:left w:val="none" w:sz="0" w:space="0" w:color="auto"/>
        <w:bottom w:val="none" w:sz="0" w:space="0" w:color="auto"/>
        <w:right w:val="none" w:sz="0" w:space="0" w:color="auto"/>
      </w:divBdr>
    </w:div>
    <w:div w:id="1064452961">
      <w:bodyDiv w:val="1"/>
      <w:marLeft w:val="0"/>
      <w:marRight w:val="0"/>
      <w:marTop w:val="0"/>
      <w:marBottom w:val="0"/>
      <w:divBdr>
        <w:top w:val="none" w:sz="0" w:space="0" w:color="auto"/>
        <w:left w:val="none" w:sz="0" w:space="0" w:color="auto"/>
        <w:bottom w:val="none" w:sz="0" w:space="0" w:color="auto"/>
        <w:right w:val="none" w:sz="0" w:space="0" w:color="auto"/>
      </w:divBdr>
    </w:div>
    <w:div w:id="1085496871">
      <w:bodyDiv w:val="1"/>
      <w:marLeft w:val="0"/>
      <w:marRight w:val="0"/>
      <w:marTop w:val="0"/>
      <w:marBottom w:val="0"/>
      <w:divBdr>
        <w:top w:val="none" w:sz="0" w:space="0" w:color="auto"/>
        <w:left w:val="none" w:sz="0" w:space="0" w:color="auto"/>
        <w:bottom w:val="none" w:sz="0" w:space="0" w:color="auto"/>
        <w:right w:val="none" w:sz="0" w:space="0" w:color="auto"/>
      </w:divBdr>
      <w:divsChild>
        <w:div w:id="961619749">
          <w:marLeft w:val="0"/>
          <w:marRight w:val="0"/>
          <w:marTop w:val="0"/>
          <w:marBottom w:val="0"/>
          <w:divBdr>
            <w:top w:val="none" w:sz="0" w:space="0" w:color="auto"/>
            <w:left w:val="none" w:sz="0" w:space="0" w:color="auto"/>
            <w:bottom w:val="none" w:sz="0" w:space="0" w:color="auto"/>
            <w:right w:val="none" w:sz="0" w:space="0" w:color="auto"/>
          </w:divBdr>
          <w:divsChild>
            <w:div w:id="175416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58014">
      <w:bodyDiv w:val="1"/>
      <w:marLeft w:val="0"/>
      <w:marRight w:val="0"/>
      <w:marTop w:val="0"/>
      <w:marBottom w:val="0"/>
      <w:divBdr>
        <w:top w:val="none" w:sz="0" w:space="0" w:color="auto"/>
        <w:left w:val="none" w:sz="0" w:space="0" w:color="auto"/>
        <w:bottom w:val="none" w:sz="0" w:space="0" w:color="auto"/>
        <w:right w:val="none" w:sz="0" w:space="0" w:color="auto"/>
      </w:divBdr>
    </w:div>
    <w:div w:id="1175144510">
      <w:bodyDiv w:val="1"/>
      <w:marLeft w:val="0"/>
      <w:marRight w:val="0"/>
      <w:marTop w:val="0"/>
      <w:marBottom w:val="0"/>
      <w:divBdr>
        <w:top w:val="none" w:sz="0" w:space="0" w:color="auto"/>
        <w:left w:val="none" w:sz="0" w:space="0" w:color="auto"/>
        <w:bottom w:val="none" w:sz="0" w:space="0" w:color="auto"/>
        <w:right w:val="none" w:sz="0" w:space="0" w:color="auto"/>
      </w:divBdr>
    </w:div>
    <w:div w:id="1215778148">
      <w:bodyDiv w:val="1"/>
      <w:marLeft w:val="0"/>
      <w:marRight w:val="0"/>
      <w:marTop w:val="0"/>
      <w:marBottom w:val="0"/>
      <w:divBdr>
        <w:top w:val="none" w:sz="0" w:space="0" w:color="auto"/>
        <w:left w:val="none" w:sz="0" w:space="0" w:color="auto"/>
        <w:bottom w:val="none" w:sz="0" w:space="0" w:color="auto"/>
        <w:right w:val="none" w:sz="0" w:space="0" w:color="auto"/>
      </w:divBdr>
    </w:div>
    <w:div w:id="1273056574">
      <w:bodyDiv w:val="1"/>
      <w:marLeft w:val="0"/>
      <w:marRight w:val="0"/>
      <w:marTop w:val="0"/>
      <w:marBottom w:val="0"/>
      <w:divBdr>
        <w:top w:val="none" w:sz="0" w:space="0" w:color="auto"/>
        <w:left w:val="none" w:sz="0" w:space="0" w:color="auto"/>
        <w:bottom w:val="none" w:sz="0" w:space="0" w:color="auto"/>
        <w:right w:val="none" w:sz="0" w:space="0" w:color="auto"/>
      </w:divBdr>
      <w:divsChild>
        <w:div w:id="3288771">
          <w:marLeft w:val="0"/>
          <w:marRight w:val="0"/>
          <w:marTop w:val="0"/>
          <w:marBottom w:val="0"/>
          <w:divBdr>
            <w:top w:val="single" w:sz="2" w:space="0" w:color="E3E3E3"/>
            <w:left w:val="single" w:sz="2" w:space="0" w:color="E3E3E3"/>
            <w:bottom w:val="single" w:sz="2" w:space="0" w:color="E3E3E3"/>
            <w:right w:val="single" w:sz="2" w:space="0" w:color="E3E3E3"/>
          </w:divBdr>
          <w:divsChild>
            <w:div w:id="1077820173">
              <w:marLeft w:val="0"/>
              <w:marRight w:val="0"/>
              <w:marTop w:val="0"/>
              <w:marBottom w:val="0"/>
              <w:divBdr>
                <w:top w:val="single" w:sz="2" w:space="0" w:color="E3E3E3"/>
                <w:left w:val="single" w:sz="2" w:space="0" w:color="E3E3E3"/>
                <w:bottom w:val="single" w:sz="2" w:space="0" w:color="E3E3E3"/>
                <w:right w:val="single" w:sz="2" w:space="0" w:color="E3E3E3"/>
              </w:divBdr>
              <w:divsChild>
                <w:div w:id="1902134962">
                  <w:marLeft w:val="0"/>
                  <w:marRight w:val="0"/>
                  <w:marTop w:val="0"/>
                  <w:marBottom w:val="0"/>
                  <w:divBdr>
                    <w:top w:val="single" w:sz="2" w:space="0" w:color="E3E3E3"/>
                    <w:left w:val="single" w:sz="2" w:space="0" w:color="E3E3E3"/>
                    <w:bottom w:val="single" w:sz="2" w:space="0" w:color="E3E3E3"/>
                    <w:right w:val="single" w:sz="2" w:space="0" w:color="E3E3E3"/>
                  </w:divBdr>
                  <w:divsChild>
                    <w:div w:id="1233390172">
                      <w:marLeft w:val="0"/>
                      <w:marRight w:val="0"/>
                      <w:marTop w:val="0"/>
                      <w:marBottom w:val="0"/>
                      <w:divBdr>
                        <w:top w:val="single" w:sz="2" w:space="0" w:color="E3E3E3"/>
                        <w:left w:val="single" w:sz="2" w:space="0" w:color="E3E3E3"/>
                        <w:bottom w:val="single" w:sz="2" w:space="0" w:color="E3E3E3"/>
                        <w:right w:val="single" w:sz="2" w:space="0" w:color="E3E3E3"/>
                      </w:divBdr>
                      <w:divsChild>
                        <w:div w:id="315378812">
                          <w:marLeft w:val="0"/>
                          <w:marRight w:val="0"/>
                          <w:marTop w:val="0"/>
                          <w:marBottom w:val="0"/>
                          <w:divBdr>
                            <w:top w:val="single" w:sz="2" w:space="0" w:color="E3E3E3"/>
                            <w:left w:val="single" w:sz="2" w:space="0" w:color="E3E3E3"/>
                            <w:bottom w:val="single" w:sz="2" w:space="0" w:color="E3E3E3"/>
                            <w:right w:val="single" w:sz="2" w:space="0" w:color="E3E3E3"/>
                          </w:divBdr>
                          <w:divsChild>
                            <w:div w:id="364330686">
                              <w:marLeft w:val="0"/>
                              <w:marRight w:val="0"/>
                              <w:marTop w:val="0"/>
                              <w:marBottom w:val="0"/>
                              <w:divBdr>
                                <w:top w:val="single" w:sz="2" w:space="0" w:color="E3E3E3"/>
                                <w:left w:val="single" w:sz="2" w:space="0" w:color="E3E3E3"/>
                                <w:bottom w:val="single" w:sz="2" w:space="0" w:color="E3E3E3"/>
                                <w:right w:val="single" w:sz="2" w:space="0" w:color="E3E3E3"/>
                              </w:divBdr>
                              <w:divsChild>
                                <w:div w:id="1761871229">
                                  <w:marLeft w:val="0"/>
                                  <w:marRight w:val="0"/>
                                  <w:marTop w:val="100"/>
                                  <w:marBottom w:val="100"/>
                                  <w:divBdr>
                                    <w:top w:val="single" w:sz="2" w:space="0" w:color="E3E3E3"/>
                                    <w:left w:val="single" w:sz="2" w:space="0" w:color="E3E3E3"/>
                                    <w:bottom w:val="single" w:sz="2" w:space="0" w:color="E3E3E3"/>
                                    <w:right w:val="single" w:sz="2" w:space="0" w:color="E3E3E3"/>
                                  </w:divBdr>
                                  <w:divsChild>
                                    <w:div w:id="798231012">
                                      <w:marLeft w:val="0"/>
                                      <w:marRight w:val="0"/>
                                      <w:marTop w:val="0"/>
                                      <w:marBottom w:val="0"/>
                                      <w:divBdr>
                                        <w:top w:val="single" w:sz="2" w:space="0" w:color="E3E3E3"/>
                                        <w:left w:val="single" w:sz="2" w:space="0" w:color="E3E3E3"/>
                                        <w:bottom w:val="single" w:sz="2" w:space="0" w:color="E3E3E3"/>
                                        <w:right w:val="single" w:sz="2" w:space="0" w:color="E3E3E3"/>
                                      </w:divBdr>
                                      <w:divsChild>
                                        <w:div w:id="285354779">
                                          <w:marLeft w:val="0"/>
                                          <w:marRight w:val="0"/>
                                          <w:marTop w:val="0"/>
                                          <w:marBottom w:val="0"/>
                                          <w:divBdr>
                                            <w:top w:val="single" w:sz="2" w:space="0" w:color="E3E3E3"/>
                                            <w:left w:val="single" w:sz="2" w:space="0" w:color="E3E3E3"/>
                                            <w:bottom w:val="single" w:sz="2" w:space="0" w:color="E3E3E3"/>
                                            <w:right w:val="single" w:sz="2" w:space="0" w:color="E3E3E3"/>
                                          </w:divBdr>
                                          <w:divsChild>
                                            <w:div w:id="1863401190">
                                              <w:marLeft w:val="0"/>
                                              <w:marRight w:val="0"/>
                                              <w:marTop w:val="0"/>
                                              <w:marBottom w:val="0"/>
                                              <w:divBdr>
                                                <w:top w:val="single" w:sz="2" w:space="0" w:color="E3E3E3"/>
                                                <w:left w:val="single" w:sz="2" w:space="0" w:color="E3E3E3"/>
                                                <w:bottom w:val="single" w:sz="2" w:space="0" w:color="E3E3E3"/>
                                                <w:right w:val="single" w:sz="2" w:space="0" w:color="E3E3E3"/>
                                              </w:divBdr>
                                              <w:divsChild>
                                                <w:div w:id="1978222273">
                                                  <w:marLeft w:val="0"/>
                                                  <w:marRight w:val="0"/>
                                                  <w:marTop w:val="0"/>
                                                  <w:marBottom w:val="0"/>
                                                  <w:divBdr>
                                                    <w:top w:val="single" w:sz="2" w:space="0" w:color="E3E3E3"/>
                                                    <w:left w:val="single" w:sz="2" w:space="0" w:color="E3E3E3"/>
                                                    <w:bottom w:val="single" w:sz="2" w:space="0" w:color="E3E3E3"/>
                                                    <w:right w:val="single" w:sz="2" w:space="0" w:color="E3E3E3"/>
                                                  </w:divBdr>
                                                  <w:divsChild>
                                                    <w:div w:id="119107555">
                                                      <w:marLeft w:val="0"/>
                                                      <w:marRight w:val="0"/>
                                                      <w:marTop w:val="0"/>
                                                      <w:marBottom w:val="0"/>
                                                      <w:divBdr>
                                                        <w:top w:val="single" w:sz="2" w:space="0" w:color="E3E3E3"/>
                                                        <w:left w:val="single" w:sz="2" w:space="0" w:color="E3E3E3"/>
                                                        <w:bottom w:val="single" w:sz="2" w:space="0" w:color="E3E3E3"/>
                                                        <w:right w:val="single" w:sz="2" w:space="0" w:color="E3E3E3"/>
                                                      </w:divBdr>
                                                      <w:divsChild>
                                                        <w:div w:id="15105566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3814159">
          <w:marLeft w:val="0"/>
          <w:marRight w:val="0"/>
          <w:marTop w:val="0"/>
          <w:marBottom w:val="0"/>
          <w:divBdr>
            <w:top w:val="none" w:sz="0" w:space="0" w:color="auto"/>
            <w:left w:val="none" w:sz="0" w:space="0" w:color="auto"/>
            <w:bottom w:val="none" w:sz="0" w:space="0" w:color="auto"/>
            <w:right w:val="none" w:sz="0" w:space="0" w:color="auto"/>
          </w:divBdr>
          <w:divsChild>
            <w:div w:id="1121994288">
              <w:marLeft w:val="0"/>
              <w:marRight w:val="0"/>
              <w:marTop w:val="0"/>
              <w:marBottom w:val="0"/>
              <w:divBdr>
                <w:top w:val="single" w:sz="2" w:space="0" w:color="E3E3E3"/>
                <w:left w:val="single" w:sz="2" w:space="0" w:color="E3E3E3"/>
                <w:bottom w:val="single" w:sz="2" w:space="0" w:color="E3E3E3"/>
                <w:right w:val="single" w:sz="2" w:space="0" w:color="E3E3E3"/>
              </w:divBdr>
              <w:divsChild>
                <w:div w:id="1941138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76018378">
      <w:bodyDiv w:val="1"/>
      <w:marLeft w:val="0"/>
      <w:marRight w:val="0"/>
      <w:marTop w:val="0"/>
      <w:marBottom w:val="0"/>
      <w:divBdr>
        <w:top w:val="none" w:sz="0" w:space="0" w:color="auto"/>
        <w:left w:val="none" w:sz="0" w:space="0" w:color="auto"/>
        <w:bottom w:val="none" w:sz="0" w:space="0" w:color="auto"/>
        <w:right w:val="none" w:sz="0" w:space="0" w:color="auto"/>
      </w:divBdr>
    </w:div>
    <w:div w:id="1280646191">
      <w:bodyDiv w:val="1"/>
      <w:marLeft w:val="0"/>
      <w:marRight w:val="0"/>
      <w:marTop w:val="0"/>
      <w:marBottom w:val="0"/>
      <w:divBdr>
        <w:top w:val="none" w:sz="0" w:space="0" w:color="auto"/>
        <w:left w:val="none" w:sz="0" w:space="0" w:color="auto"/>
        <w:bottom w:val="none" w:sz="0" w:space="0" w:color="auto"/>
        <w:right w:val="none" w:sz="0" w:space="0" w:color="auto"/>
      </w:divBdr>
    </w:div>
    <w:div w:id="1284076452">
      <w:bodyDiv w:val="1"/>
      <w:marLeft w:val="0"/>
      <w:marRight w:val="0"/>
      <w:marTop w:val="0"/>
      <w:marBottom w:val="0"/>
      <w:divBdr>
        <w:top w:val="none" w:sz="0" w:space="0" w:color="auto"/>
        <w:left w:val="none" w:sz="0" w:space="0" w:color="auto"/>
        <w:bottom w:val="none" w:sz="0" w:space="0" w:color="auto"/>
        <w:right w:val="none" w:sz="0" w:space="0" w:color="auto"/>
      </w:divBdr>
    </w:div>
    <w:div w:id="1291131616">
      <w:bodyDiv w:val="1"/>
      <w:marLeft w:val="0"/>
      <w:marRight w:val="0"/>
      <w:marTop w:val="0"/>
      <w:marBottom w:val="0"/>
      <w:divBdr>
        <w:top w:val="none" w:sz="0" w:space="0" w:color="auto"/>
        <w:left w:val="none" w:sz="0" w:space="0" w:color="auto"/>
        <w:bottom w:val="none" w:sz="0" w:space="0" w:color="auto"/>
        <w:right w:val="none" w:sz="0" w:space="0" w:color="auto"/>
      </w:divBdr>
    </w:div>
    <w:div w:id="1301153267">
      <w:bodyDiv w:val="1"/>
      <w:marLeft w:val="0"/>
      <w:marRight w:val="0"/>
      <w:marTop w:val="0"/>
      <w:marBottom w:val="0"/>
      <w:divBdr>
        <w:top w:val="none" w:sz="0" w:space="0" w:color="auto"/>
        <w:left w:val="none" w:sz="0" w:space="0" w:color="auto"/>
        <w:bottom w:val="none" w:sz="0" w:space="0" w:color="auto"/>
        <w:right w:val="none" w:sz="0" w:space="0" w:color="auto"/>
      </w:divBdr>
    </w:div>
    <w:div w:id="1321233508">
      <w:bodyDiv w:val="1"/>
      <w:marLeft w:val="0"/>
      <w:marRight w:val="0"/>
      <w:marTop w:val="0"/>
      <w:marBottom w:val="0"/>
      <w:divBdr>
        <w:top w:val="none" w:sz="0" w:space="0" w:color="auto"/>
        <w:left w:val="none" w:sz="0" w:space="0" w:color="auto"/>
        <w:bottom w:val="none" w:sz="0" w:space="0" w:color="auto"/>
        <w:right w:val="none" w:sz="0" w:space="0" w:color="auto"/>
      </w:divBdr>
    </w:div>
    <w:div w:id="1329820483">
      <w:bodyDiv w:val="1"/>
      <w:marLeft w:val="0"/>
      <w:marRight w:val="0"/>
      <w:marTop w:val="0"/>
      <w:marBottom w:val="0"/>
      <w:divBdr>
        <w:top w:val="none" w:sz="0" w:space="0" w:color="auto"/>
        <w:left w:val="none" w:sz="0" w:space="0" w:color="auto"/>
        <w:bottom w:val="none" w:sz="0" w:space="0" w:color="auto"/>
        <w:right w:val="none" w:sz="0" w:space="0" w:color="auto"/>
      </w:divBdr>
    </w:div>
    <w:div w:id="1356270101">
      <w:bodyDiv w:val="1"/>
      <w:marLeft w:val="0"/>
      <w:marRight w:val="0"/>
      <w:marTop w:val="0"/>
      <w:marBottom w:val="0"/>
      <w:divBdr>
        <w:top w:val="none" w:sz="0" w:space="0" w:color="auto"/>
        <w:left w:val="none" w:sz="0" w:space="0" w:color="auto"/>
        <w:bottom w:val="none" w:sz="0" w:space="0" w:color="auto"/>
        <w:right w:val="none" w:sz="0" w:space="0" w:color="auto"/>
      </w:divBdr>
    </w:div>
    <w:div w:id="1359238179">
      <w:bodyDiv w:val="1"/>
      <w:marLeft w:val="0"/>
      <w:marRight w:val="0"/>
      <w:marTop w:val="0"/>
      <w:marBottom w:val="0"/>
      <w:divBdr>
        <w:top w:val="none" w:sz="0" w:space="0" w:color="auto"/>
        <w:left w:val="none" w:sz="0" w:space="0" w:color="auto"/>
        <w:bottom w:val="none" w:sz="0" w:space="0" w:color="auto"/>
        <w:right w:val="none" w:sz="0" w:space="0" w:color="auto"/>
      </w:divBdr>
    </w:div>
    <w:div w:id="1380931731">
      <w:bodyDiv w:val="1"/>
      <w:marLeft w:val="0"/>
      <w:marRight w:val="0"/>
      <w:marTop w:val="0"/>
      <w:marBottom w:val="0"/>
      <w:divBdr>
        <w:top w:val="none" w:sz="0" w:space="0" w:color="auto"/>
        <w:left w:val="none" w:sz="0" w:space="0" w:color="auto"/>
        <w:bottom w:val="none" w:sz="0" w:space="0" w:color="auto"/>
        <w:right w:val="none" w:sz="0" w:space="0" w:color="auto"/>
      </w:divBdr>
    </w:div>
    <w:div w:id="1456409752">
      <w:bodyDiv w:val="1"/>
      <w:marLeft w:val="0"/>
      <w:marRight w:val="0"/>
      <w:marTop w:val="0"/>
      <w:marBottom w:val="0"/>
      <w:divBdr>
        <w:top w:val="none" w:sz="0" w:space="0" w:color="auto"/>
        <w:left w:val="none" w:sz="0" w:space="0" w:color="auto"/>
        <w:bottom w:val="none" w:sz="0" w:space="0" w:color="auto"/>
        <w:right w:val="none" w:sz="0" w:space="0" w:color="auto"/>
      </w:divBdr>
    </w:div>
    <w:div w:id="1456751526">
      <w:bodyDiv w:val="1"/>
      <w:marLeft w:val="0"/>
      <w:marRight w:val="0"/>
      <w:marTop w:val="0"/>
      <w:marBottom w:val="0"/>
      <w:divBdr>
        <w:top w:val="none" w:sz="0" w:space="0" w:color="auto"/>
        <w:left w:val="none" w:sz="0" w:space="0" w:color="auto"/>
        <w:bottom w:val="none" w:sz="0" w:space="0" w:color="auto"/>
        <w:right w:val="none" w:sz="0" w:space="0" w:color="auto"/>
      </w:divBdr>
    </w:div>
    <w:div w:id="1478112543">
      <w:bodyDiv w:val="1"/>
      <w:marLeft w:val="0"/>
      <w:marRight w:val="0"/>
      <w:marTop w:val="0"/>
      <w:marBottom w:val="0"/>
      <w:divBdr>
        <w:top w:val="none" w:sz="0" w:space="0" w:color="auto"/>
        <w:left w:val="none" w:sz="0" w:space="0" w:color="auto"/>
        <w:bottom w:val="none" w:sz="0" w:space="0" w:color="auto"/>
        <w:right w:val="none" w:sz="0" w:space="0" w:color="auto"/>
      </w:divBdr>
    </w:div>
    <w:div w:id="1498378224">
      <w:bodyDiv w:val="1"/>
      <w:marLeft w:val="0"/>
      <w:marRight w:val="0"/>
      <w:marTop w:val="0"/>
      <w:marBottom w:val="0"/>
      <w:divBdr>
        <w:top w:val="none" w:sz="0" w:space="0" w:color="auto"/>
        <w:left w:val="none" w:sz="0" w:space="0" w:color="auto"/>
        <w:bottom w:val="none" w:sz="0" w:space="0" w:color="auto"/>
        <w:right w:val="none" w:sz="0" w:space="0" w:color="auto"/>
      </w:divBdr>
    </w:div>
    <w:div w:id="1511599662">
      <w:bodyDiv w:val="1"/>
      <w:marLeft w:val="0"/>
      <w:marRight w:val="0"/>
      <w:marTop w:val="0"/>
      <w:marBottom w:val="0"/>
      <w:divBdr>
        <w:top w:val="none" w:sz="0" w:space="0" w:color="auto"/>
        <w:left w:val="none" w:sz="0" w:space="0" w:color="auto"/>
        <w:bottom w:val="none" w:sz="0" w:space="0" w:color="auto"/>
        <w:right w:val="none" w:sz="0" w:space="0" w:color="auto"/>
      </w:divBdr>
    </w:div>
    <w:div w:id="1582451688">
      <w:bodyDiv w:val="1"/>
      <w:marLeft w:val="0"/>
      <w:marRight w:val="0"/>
      <w:marTop w:val="0"/>
      <w:marBottom w:val="0"/>
      <w:divBdr>
        <w:top w:val="none" w:sz="0" w:space="0" w:color="auto"/>
        <w:left w:val="none" w:sz="0" w:space="0" w:color="auto"/>
        <w:bottom w:val="none" w:sz="0" w:space="0" w:color="auto"/>
        <w:right w:val="none" w:sz="0" w:space="0" w:color="auto"/>
      </w:divBdr>
    </w:div>
    <w:div w:id="1622757838">
      <w:bodyDiv w:val="1"/>
      <w:marLeft w:val="0"/>
      <w:marRight w:val="0"/>
      <w:marTop w:val="0"/>
      <w:marBottom w:val="0"/>
      <w:divBdr>
        <w:top w:val="none" w:sz="0" w:space="0" w:color="auto"/>
        <w:left w:val="none" w:sz="0" w:space="0" w:color="auto"/>
        <w:bottom w:val="none" w:sz="0" w:space="0" w:color="auto"/>
        <w:right w:val="none" w:sz="0" w:space="0" w:color="auto"/>
      </w:divBdr>
    </w:div>
    <w:div w:id="1659654896">
      <w:bodyDiv w:val="1"/>
      <w:marLeft w:val="0"/>
      <w:marRight w:val="0"/>
      <w:marTop w:val="0"/>
      <w:marBottom w:val="0"/>
      <w:divBdr>
        <w:top w:val="none" w:sz="0" w:space="0" w:color="auto"/>
        <w:left w:val="none" w:sz="0" w:space="0" w:color="auto"/>
        <w:bottom w:val="none" w:sz="0" w:space="0" w:color="auto"/>
        <w:right w:val="none" w:sz="0" w:space="0" w:color="auto"/>
      </w:divBdr>
    </w:div>
    <w:div w:id="1665626015">
      <w:bodyDiv w:val="1"/>
      <w:marLeft w:val="0"/>
      <w:marRight w:val="0"/>
      <w:marTop w:val="0"/>
      <w:marBottom w:val="0"/>
      <w:divBdr>
        <w:top w:val="none" w:sz="0" w:space="0" w:color="auto"/>
        <w:left w:val="none" w:sz="0" w:space="0" w:color="auto"/>
        <w:bottom w:val="none" w:sz="0" w:space="0" w:color="auto"/>
        <w:right w:val="none" w:sz="0" w:space="0" w:color="auto"/>
      </w:divBdr>
    </w:div>
    <w:div w:id="1668286566">
      <w:bodyDiv w:val="1"/>
      <w:marLeft w:val="0"/>
      <w:marRight w:val="0"/>
      <w:marTop w:val="0"/>
      <w:marBottom w:val="0"/>
      <w:divBdr>
        <w:top w:val="none" w:sz="0" w:space="0" w:color="auto"/>
        <w:left w:val="none" w:sz="0" w:space="0" w:color="auto"/>
        <w:bottom w:val="none" w:sz="0" w:space="0" w:color="auto"/>
        <w:right w:val="none" w:sz="0" w:space="0" w:color="auto"/>
      </w:divBdr>
      <w:divsChild>
        <w:div w:id="1593511049">
          <w:marLeft w:val="0"/>
          <w:marRight w:val="0"/>
          <w:marTop w:val="0"/>
          <w:marBottom w:val="0"/>
          <w:divBdr>
            <w:top w:val="single" w:sz="2" w:space="0" w:color="E3E3E3"/>
            <w:left w:val="single" w:sz="2" w:space="0" w:color="E3E3E3"/>
            <w:bottom w:val="single" w:sz="2" w:space="0" w:color="E3E3E3"/>
            <w:right w:val="single" w:sz="2" w:space="0" w:color="E3E3E3"/>
          </w:divBdr>
          <w:divsChild>
            <w:div w:id="1976521266">
              <w:marLeft w:val="0"/>
              <w:marRight w:val="0"/>
              <w:marTop w:val="0"/>
              <w:marBottom w:val="0"/>
              <w:divBdr>
                <w:top w:val="single" w:sz="2" w:space="0" w:color="E3E3E3"/>
                <w:left w:val="single" w:sz="2" w:space="0" w:color="E3E3E3"/>
                <w:bottom w:val="single" w:sz="2" w:space="0" w:color="E3E3E3"/>
                <w:right w:val="single" w:sz="2" w:space="0" w:color="E3E3E3"/>
              </w:divBdr>
              <w:divsChild>
                <w:div w:id="1311517061">
                  <w:marLeft w:val="0"/>
                  <w:marRight w:val="0"/>
                  <w:marTop w:val="0"/>
                  <w:marBottom w:val="0"/>
                  <w:divBdr>
                    <w:top w:val="single" w:sz="2" w:space="0" w:color="E3E3E3"/>
                    <w:left w:val="single" w:sz="2" w:space="0" w:color="E3E3E3"/>
                    <w:bottom w:val="single" w:sz="2" w:space="0" w:color="E3E3E3"/>
                    <w:right w:val="single" w:sz="2" w:space="0" w:color="E3E3E3"/>
                  </w:divBdr>
                  <w:divsChild>
                    <w:div w:id="282346279">
                      <w:marLeft w:val="0"/>
                      <w:marRight w:val="0"/>
                      <w:marTop w:val="0"/>
                      <w:marBottom w:val="0"/>
                      <w:divBdr>
                        <w:top w:val="single" w:sz="2" w:space="0" w:color="E3E3E3"/>
                        <w:left w:val="single" w:sz="2" w:space="0" w:color="E3E3E3"/>
                        <w:bottom w:val="single" w:sz="2" w:space="0" w:color="E3E3E3"/>
                        <w:right w:val="single" w:sz="2" w:space="0" w:color="E3E3E3"/>
                      </w:divBdr>
                      <w:divsChild>
                        <w:div w:id="2028823729">
                          <w:marLeft w:val="0"/>
                          <w:marRight w:val="0"/>
                          <w:marTop w:val="0"/>
                          <w:marBottom w:val="0"/>
                          <w:divBdr>
                            <w:top w:val="single" w:sz="2" w:space="0" w:color="E3E3E3"/>
                            <w:left w:val="single" w:sz="2" w:space="0" w:color="E3E3E3"/>
                            <w:bottom w:val="single" w:sz="2" w:space="0" w:color="E3E3E3"/>
                            <w:right w:val="single" w:sz="2" w:space="0" w:color="E3E3E3"/>
                          </w:divBdr>
                          <w:divsChild>
                            <w:div w:id="898712107">
                              <w:marLeft w:val="0"/>
                              <w:marRight w:val="0"/>
                              <w:marTop w:val="0"/>
                              <w:marBottom w:val="0"/>
                              <w:divBdr>
                                <w:top w:val="single" w:sz="2" w:space="0" w:color="E3E3E3"/>
                                <w:left w:val="single" w:sz="2" w:space="0" w:color="E3E3E3"/>
                                <w:bottom w:val="single" w:sz="2" w:space="0" w:color="E3E3E3"/>
                                <w:right w:val="single" w:sz="2" w:space="0" w:color="E3E3E3"/>
                              </w:divBdr>
                              <w:divsChild>
                                <w:div w:id="1411272167">
                                  <w:marLeft w:val="0"/>
                                  <w:marRight w:val="0"/>
                                  <w:marTop w:val="100"/>
                                  <w:marBottom w:val="100"/>
                                  <w:divBdr>
                                    <w:top w:val="single" w:sz="2" w:space="0" w:color="E3E3E3"/>
                                    <w:left w:val="single" w:sz="2" w:space="0" w:color="E3E3E3"/>
                                    <w:bottom w:val="single" w:sz="2" w:space="0" w:color="E3E3E3"/>
                                    <w:right w:val="single" w:sz="2" w:space="0" w:color="E3E3E3"/>
                                  </w:divBdr>
                                  <w:divsChild>
                                    <w:div w:id="446776003">
                                      <w:marLeft w:val="0"/>
                                      <w:marRight w:val="0"/>
                                      <w:marTop w:val="0"/>
                                      <w:marBottom w:val="0"/>
                                      <w:divBdr>
                                        <w:top w:val="single" w:sz="2" w:space="0" w:color="E3E3E3"/>
                                        <w:left w:val="single" w:sz="2" w:space="0" w:color="E3E3E3"/>
                                        <w:bottom w:val="single" w:sz="2" w:space="0" w:color="E3E3E3"/>
                                        <w:right w:val="single" w:sz="2" w:space="0" w:color="E3E3E3"/>
                                      </w:divBdr>
                                      <w:divsChild>
                                        <w:div w:id="976909684">
                                          <w:marLeft w:val="0"/>
                                          <w:marRight w:val="0"/>
                                          <w:marTop w:val="0"/>
                                          <w:marBottom w:val="0"/>
                                          <w:divBdr>
                                            <w:top w:val="single" w:sz="2" w:space="0" w:color="E3E3E3"/>
                                            <w:left w:val="single" w:sz="2" w:space="0" w:color="E3E3E3"/>
                                            <w:bottom w:val="single" w:sz="2" w:space="0" w:color="E3E3E3"/>
                                            <w:right w:val="single" w:sz="2" w:space="0" w:color="E3E3E3"/>
                                          </w:divBdr>
                                          <w:divsChild>
                                            <w:div w:id="1661272669">
                                              <w:marLeft w:val="0"/>
                                              <w:marRight w:val="0"/>
                                              <w:marTop w:val="0"/>
                                              <w:marBottom w:val="0"/>
                                              <w:divBdr>
                                                <w:top w:val="single" w:sz="2" w:space="0" w:color="E3E3E3"/>
                                                <w:left w:val="single" w:sz="2" w:space="0" w:color="E3E3E3"/>
                                                <w:bottom w:val="single" w:sz="2" w:space="0" w:color="E3E3E3"/>
                                                <w:right w:val="single" w:sz="2" w:space="0" w:color="E3E3E3"/>
                                              </w:divBdr>
                                              <w:divsChild>
                                                <w:div w:id="107891927">
                                                  <w:marLeft w:val="0"/>
                                                  <w:marRight w:val="0"/>
                                                  <w:marTop w:val="0"/>
                                                  <w:marBottom w:val="0"/>
                                                  <w:divBdr>
                                                    <w:top w:val="single" w:sz="2" w:space="0" w:color="E3E3E3"/>
                                                    <w:left w:val="single" w:sz="2" w:space="0" w:color="E3E3E3"/>
                                                    <w:bottom w:val="single" w:sz="2" w:space="0" w:color="E3E3E3"/>
                                                    <w:right w:val="single" w:sz="2" w:space="0" w:color="E3E3E3"/>
                                                  </w:divBdr>
                                                  <w:divsChild>
                                                    <w:div w:id="1697736271">
                                                      <w:marLeft w:val="0"/>
                                                      <w:marRight w:val="0"/>
                                                      <w:marTop w:val="0"/>
                                                      <w:marBottom w:val="0"/>
                                                      <w:divBdr>
                                                        <w:top w:val="single" w:sz="2" w:space="0" w:color="E3E3E3"/>
                                                        <w:left w:val="single" w:sz="2" w:space="0" w:color="E3E3E3"/>
                                                        <w:bottom w:val="single" w:sz="2" w:space="0" w:color="E3E3E3"/>
                                                        <w:right w:val="single" w:sz="2" w:space="0" w:color="E3E3E3"/>
                                                      </w:divBdr>
                                                      <w:divsChild>
                                                        <w:div w:id="18650518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51420169">
          <w:marLeft w:val="0"/>
          <w:marRight w:val="0"/>
          <w:marTop w:val="0"/>
          <w:marBottom w:val="0"/>
          <w:divBdr>
            <w:top w:val="none" w:sz="0" w:space="0" w:color="auto"/>
            <w:left w:val="none" w:sz="0" w:space="0" w:color="auto"/>
            <w:bottom w:val="none" w:sz="0" w:space="0" w:color="auto"/>
            <w:right w:val="none" w:sz="0" w:space="0" w:color="auto"/>
          </w:divBdr>
          <w:divsChild>
            <w:div w:id="1830242500">
              <w:marLeft w:val="0"/>
              <w:marRight w:val="0"/>
              <w:marTop w:val="0"/>
              <w:marBottom w:val="0"/>
              <w:divBdr>
                <w:top w:val="single" w:sz="2" w:space="0" w:color="E3E3E3"/>
                <w:left w:val="single" w:sz="2" w:space="0" w:color="E3E3E3"/>
                <w:bottom w:val="single" w:sz="2" w:space="0" w:color="E3E3E3"/>
                <w:right w:val="single" w:sz="2" w:space="0" w:color="E3E3E3"/>
              </w:divBdr>
              <w:divsChild>
                <w:div w:id="1972324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80696039">
      <w:bodyDiv w:val="1"/>
      <w:marLeft w:val="0"/>
      <w:marRight w:val="0"/>
      <w:marTop w:val="0"/>
      <w:marBottom w:val="0"/>
      <w:divBdr>
        <w:top w:val="none" w:sz="0" w:space="0" w:color="auto"/>
        <w:left w:val="none" w:sz="0" w:space="0" w:color="auto"/>
        <w:bottom w:val="none" w:sz="0" w:space="0" w:color="auto"/>
        <w:right w:val="none" w:sz="0" w:space="0" w:color="auto"/>
      </w:divBdr>
    </w:div>
    <w:div w:id="1698193510">
      <w:bodyDiv w:val="1"/>
      <w:marLeft w:val="0"/>
      <w:marRight w:val="0"/>
      <w:marTop w:val="0"/>
      <w:marBottom w:val="0"/>
      <w:divBdr>
        <w:top w:val="none" w:sz="0" w:space="0" w:color="auto"/>
        <w:left w:val="none" w:sz="0" w:space="0" w:color="auto"/>
        <w:bottom w:val="none" w:sz="0" w:space="0" w:color="auto"/>
        <w:right w:val="none" w:sz="0" w:space="0" w:color="auto"/>
      </w:divBdr>
    </w:div>
    <w:div w:id="1708485638">
      <w:bodyDiv w:val="1"/>
      <w:marLeft w:val="0"/>
      <w:marRight w:val="0"/>
      <w:marTop w:val="0"/>
      <w:marBottom w:val="0"/>
      <w:divBdr>
        <w:top w:val="none" w:sz="0" w:space="0" w:color="auto"/>
        <w:left w:val="none" w:sz="0" w:space="0" w:color="auto"/>
        <w:bottom w:val="none" w:sz="0" w:space="0" w:color="auto"/>
        <w:right w:val="none" w:sz="0" w:space="0" w:color="auto"/>
      </w:divBdr>
    </w:div>
    <w:div w:id="1770933157">
      <w:bodyDiv w:val="1"/>
      <w:marLeft w:val="0"/>
      <w:marRight w:val="0"/>
      <w:marTop w:val="0"/>
      <w:marBottom w:val="0"/>
      <w:divBdr>
        <w:top w:val="none" w:sz="0" w:space="0" w:color="auto"/>
        <w:left w:val="none" w:sz="0" w:space="0" w:color="auto"/>
        <w:bottom w:val="none" w:sz="0" w:space="0" w:color="auto"/>
        <w:right w:val="none" w:sz="0" w:space="0" w:color="auto"/>
      </w:divBdr>
    </w:div>
    <w:div w:id="1835488537">
      <w:bodyDiv w:val="1"/>
      <w:marLeft w:val="0"/>
      <w:marRight w:val="0"/>
      <w:marTop w:val="0"/>
      <w:marBottom w:val="0"/>
      <w:divBdr>
        <w:top w:val="none" w:sz="0" w:space="0" w:color="auto"/>
        <w:left w:val="none" w:sz="0" w:space="0" w:color="auto"/>
        <w:bottom w:val="none" w:sz="0" w:space="0" w:color="auto"/>
        <w:right w:val="none" w:sz="0" w:space="0" w:color="auto"/>
      </w:divBdr>
    </w:div>
    <w:div w:id="1839538998">
      <w:bodyDiv w:val="1"/>
      <w:marLeft w:val="0"/>
      <w:marRight w:val="0"/>
      <w:marTop w:val="0"/>
      <w:marBottom w:val="0"/>
      <w:divBdr>
        <w:top w:val="none" w:sz="0" w:space="0" w:color="auto"/>
        <w:left w:val="none" w:sz="0" w:space="0" w:color="auto"/>
        <w:bottom w:val="none" w:sz="0" w:space="0" w:color="auto"/>
        <w:right w:val="none" w:sz="0" w:space="0" w:color="auto"/>
      </w:divBdr>
    </w:div>
    <w:div w:id="1852842216">
      <w:bodyDiv w:val="1"/>
      <w:marLeft w:val="0"/>
      <w:marRight w:val="0"/>
      <w:marTop w:val="0"/>
      <w:marBottom w:val="0"/>
      <w:divBdr>
        <w:top w:val="none" w:sz="0" w:space="0" w:color="auto"/>
        <w:left w:val="none" w:sz="0" w:space="0" w:color="auto"/>
        <w:bottom w:val="none" w:sz="0" w:space="0" w:color="auto"/>
        <w:right w:val="none" w:sz="0" w:space="0" w:color="auto"/>
      </w:divBdr>
    </w:div>
    <w:div w:id="1860775154">
      <w:bodyDiv w:val="1"/>
      <w:marLeft w:val="0"/>
      <w:marRight w:val="0"/>
      <w:marTop w:val="0"/>
      <w:marBottom w:val="0"/>
      <w:divBdr>
        <w:top w:val="none" w:sz="0" w:space="0" w:color="auto"/>
        <w:left w:val="none" w:sz="0" w:space="0" w:color="auto"/>
        <w:bottom w:val="none" w:sz="0" w:space="0" w:color="auto"/>
        <w:right w:val="none" w:sz="0" w:space="0" w:color="auto"/>
      </w:divBdr>
    </w:div>
    <w:div w:id="1863744390">
      <w:bodyDiv w:val="1"/>
      <w:marLeft w:val="0"/>
      <w:marRight w:val="0"/>
      <w:marTop w:val="0"/>
      <w:marBottom w:val="0"/>
      <w:divBdr>
        <w:top w:val="none" w:sz="0" w:space="0" w:color="auto"/>
        <w:left w:val="none" w:sz="0" w:space="0" w:color="auto"/>
        <w:bottom w:val="none" w:sz="0" w:space="0" w:color="auto"/>
        <w:right w:val="none" w:sz="0" w:space="0" w:color="auto"/>
      </w:divBdr>
    </w:div>
    <w:div w:id="1911888450">
      <w:bodyDiv w:val="1"/>
      <w:marLeft w:val="0"/>
      <w:marRight w:val="0"/>
      <w:marTop w:val="0"/>
      <w:marBottom w:val="0"/>
      <w:divBdr>
        <w:top w:val="none" w:sz="0" w:space="0" w:color="auto"/>
        <w:left w:val="none" w:sz="0" w:space="0" w:color="auto"/>
        <w:bottom w:val="none" w:sz="0" w:space="0" w:color="auto"/>
        <w:right w:val="none" w:sz="0" w:space="0" w:color="auto"/>
      </w:divBdr>
    </w:div>
    <w:div w:id="1916165996">
      <w:bodyDiv w:val="1"/>
      <w:marLeft w:val="0"/>
      <w:marRight w:val="0"/>
      <w:marTop w:val="0"/>
      <w:marBottom w:val="0"/>
      <w:divBdr>
        <w:top w:val="none" w:sz="0" w:space="0" w:color="auto"/>
        <w:left w:val="none" w:sz="0" w:space="0" w:color="auto"/>
        <w:bottom w:val="none" w:sz="0" w:space="0" w:color="auto"/>
        <w:right w:val="none" w:sz="0" w:space="0" w:color="auto"/>
      </w:divBdr>
    </w:div>
    <w:div w:id="1959097109">
      <w:bodyDiv w:val="1"/>
      <w:marLeft w:val="0"/>
      <w:marRight w:val="0"/>
      <w:marTop w:val="0"/>
      <w:marBottom w:val="0"/>
      <w:divBdr>
        <w:top w:val="none" w:sz="0" w:space="0" w:color="auto"/>
        <w:left w:val="none" w:sz="0" w:space="0" w:color="auto"/>
        <w:bottom w:val="none" w:sz="0" w:space="0" w:color="auto"/>
        <w:right w:val="none" w:sz="0" w:space="0" w:color="auto"/>
      </w:divBdr>
      <w:divsChild>
        <w:div w:id="2002997339">
          <w:marLeft w:val="0"/>
          <w:marRight w:val="0"/>
          <w:marTop w:val="400"/>
          <w:marBottom w:val="400"/>
          <w:divBdr>
            <w:top w:val="none" w:sz="0" w:space="0" w:color="auto"/>
            <w:left w:val="none" w:sz="0" w:space="0" w:color="auto"/>
            <w:bottom w:val="none" w:sz="0" w:space="0" w:color="auto"/>
            <w:right w:val="none" w:sz="0" w:space="0" w:color="auto"/>
          </w:divBdr>
        </w:div>
        <w:div w:id="1505317069">
          <w:marLeft w:val="0"/>
          <w:marRight w:val="0"/>
          <w:marTop w:val="400"/>
          <w:marBottom w:val="400"/>
          <w:divBdr>
            <w:top w:val="none" w:sz="0" w:space="0" w:color="auto"/>
            <w:left w:val="none" w:sz="0" w:space="0" w:color="auto"/>
            <w:bottom w:val="none" w:sz="0" w:space="0" w:color="auto"/>
            <w:right w:val="none" w:sz="0" w:space="0" w:color="auto"/>
          </w:divBdr>
        </w:div>
      </w:divsChild>
    </w:div>
    <w:div w:id="1964001557">
      <w:bodyDiv w:val="1"/>
      <w:marLeft w:val="0"/>
      <w:marRight w:val="0"/>
      <w:marTop w:val="0"/>
      <w:marBottom w:val="0"/>
      <w:divBdr>
        <w:top w:val="none" w:sz="0" w:space="0" w:color="auto"/>
        <w:left w:val="none" w:sz="0" w:space="0" w:color="auto"/>
        <w:bottom w:val="none" w:sz="0" w:space="0" w:color="auto"/>
        <w:right w:val="none" w:sz="0" w:space="0" w:color="auto"/>
      </w:divBdr>
    </w:div>
    <w:div w:id="1978224430">
      <w:bodyDiv w:val="1"/>
      <w:marLeft w:val="0"/>
      <w:marRight w:val="0"/>
      <w:marTop w:val="0"/>
      <w:marBottom w:val="0"/>
      <w:divBdr>
        <w:top w:val="none" w:sz="0" w:space="0" w:color="auto"/>
        <w:left w:val="none" w:sz="0" w:space="0" w:color="auto"/>
        <w:bottom w:val="none" w:sz="0" w:space="0" w:color="auto"/>
        <w:right w:val="none" w:sz="0" w:space="0" w:color="auto"/>
      </w:divBdr>
    </w:div>
    <w:div w:id="2016181732">
      <w:bodyDiv w:val="1"/>
      <w:marLeft w:val="0"/>
      <w:marRight w:val="0"/>
      <w:marTop w:val="0"/>
      <w:marBottom w:val="0"/>
      <w:divBdr>
        <w:top w:val="none" w:sz="0" w:space="0" w:color="auto"/>
        <w:left w:val="none" w:sz="0" w:space="0" w:color="auto"/>
        <w:bottom w:val="none" w:sz="0" w:space="0" w:color="auto"/>
        <w:right w:val="none" w:sz="0" w:space="0" w:color="auto"/>
      </w:divBdr>
    </w:div>
    <w:div w:id="2070152382">
      <w:bodyDiv w:val="1"/>
      <w:marLeft w:val="0"/>
      <w:marRight w:val="0"/>
      <w:marTop w:val="0"/>
      <w:marBottom w:val="0"/>
      <w:divBdr>
        <w:top w:val="none" w:sz="0" w:space="0" w:color="auto"/>
        <w:left w:val="none" w:sz="0" w:space="0" w:color="auto"/>
        <w:bottom w:val="none" w:sz="0" w:space="0" w:color="auto"/>
        <w:right w:val="none" w:sz="0" w:space="0" w:color="auto"/>
      </w:divBdr>
    </w:div>
    <w:div w:id="2077168986">
      <w:bodyDiv w:val="1"/>
      <w:marLeft w:val="0"/>
      <w:marRight w:val="0"/>
      <w:marTop w:val="0"/>
      <w:marBottom w:val="0"/>
      <w:divBdr>
        <w:top w:val="none" w:sz="0" w:space="0" w:color="auto"/>
        <w:left w:val="none" w:sz="0" w:space="0" w:color="auto"/>
        <w:bottom w:val="none" w:sz="0" w:space="0" w:color="auto"/>
        <w:right w:val="none" w:sz="0" w:space="0" w:color="auto"/>
      </w:divBdr>
    </w:div>
    <w:div w:id="2077625411">
      <w:bodyDiv w:val="1"/>
      <w:marLeft w:val="0"/>
      <w:marRight w:val="0"/>
      <w:marTop w:val="0"/>
      <w:marBottom w:val="0"/>
      <w:divBdr>
        <w:top w:val="none" w:sz="0" w:space="0" w:color="auto"/>
        <w:left w:val="none" w:sz="0" w:space="0" w:color="auto"/>
        <w:bottom w:val="none" w:sz="0" w:space="0" w:color="auto"/>
        <w:right w:val="none" w:sz="0" w:space="0" w:color="auto"/>
      </w:divBdr>
      <w:divsChild>
        <w:div w:id="1018430448">
          <w:marLeft w:val="0"/>
          <w:marRight w:val="0"/>
          <w:marTop w:val="0"/>
          <w:marBottom w:val="0"/>
          <w:divBdr>
            <w:top w:val="single" w:sz="2" w:space="0" w:color="E3E3E3"/>
            <w:left w:val="single" w:sz="2" w:space="0" w:color="E3E3E3"/>
            <w:bottom w:val="single" w:sz="2" w:space="0" w:color="E3E3E3"/>
            <w:right w:val="single" w:sz="2" w:space="0" w:color="E3E3E3"/>
          </w:divBdr>
          <w:divsChild>
            <w:div w:id="1827937507">
              <w:marLeft w:val="0"/>
              <w:marRight w:val="0"/>
              <w:marTop w:val="0"/>
              <w:marBottom w:val="0"/>
              <w:divBdr>
                <w:top w:val="single" w:sz="2" w:space="0" w:color="E3E3E3"/>
                <w:left w:val="single" w:sz="2" w:space="0" w:color="E3E3E3"/>
                <w:bottom w:val="single" w:sz="2" w:space="0" w:color="E3E3E3"/>
                <w:right w:val="single" w:sz="2" w:space="0" w:color="E3E3E3"/>
              </w:divBdr>
              <w:divsChild>
                <w:div w:id="1790276645">
                  <w:marLeft w:val="0"/>
                  <w:marRight w:val="0"/>
                  <w:marTop w:val="0"/>
                  <w:marBottom w:val="0"/>
                  <w:divBdr>
                    <w:top w:val="single" w:sz="2" w:space="0" w:color="E3E3E3"/>
                    <w:left w:val="single" w:sz="2" w:space="0" w:color="E3E3E3"/>
                    <w:bottom w:val="single" w:sz="2" w:space="0" w:color="E3E3E3"/>
                    <w:right w:val="single" w:sz="2" w:space="0" w:color="E3E3E3"/>
                  </w:divBdr>
                  <w:divsChild>
                    <w:div w:id="1340429020">
                      <w:marLeft w:val="0"/>
                      <w:marRight w:val="0"/>
                      <w:marTop w:val="0"/>
                      <w:marBottom w:val="0"/>
                      <w:divBdr>
                        <w:top w:val="single" w:sz="2" w:space="0" w:color="E3E3E3"/>
                        <w:left w:val="single" w:sz="2" w:space="0" w:color="E3E3E3"/>
                        <w:bottom w:val="single" w:sz="2" w:space="0" w:color="E3E3E3"/>
                        <w:right w:val="single" w:sz="2" w:space="0" w:color="E3E3E3"/>
                      </w:divBdr>
                      <w:divsChild>
                        <w:div w:id="360663841">
                          <w:marLeft w:val="0"/>
                          <w:marRight w:val="0"/>
                          <w:marTop w:val="0"/>
                          <w:marBottom w:val="0"/>
                          <w:divBdr>
                            <w:top w:val="single" w:sz="2" w:space="0" w:color="E3E3E3"/>
                            <w:left w:val="single" w:sz="2" w:space="0" w:color="E3E3E3"/>
                            <w:bottom w:val="single" w:sz="2" w:space="0" w:color="E3E3E3"/>
                            <w:right w:val="single" w:sz="2" w:space="0" w:color="E3E3E3"/>
                          </w:divBdr>
                          <w:divsChild>
                            <w:div w:id="550727011">
                              <w:marLeft w:val="0"/>
                              <w:marRight w:val="0"/>
                              <w:marTop w:val="0"/>
                              <w:marBottom w:val="0"/>
                              <w:divBdr>
                                <w:top w:val="single" w:sz="2" w:space="0" w:color="E3E3E3"/>
                                <w:left w:val="single" w:sz="2" w:space="0" w:color="E3E3E3"/>
                                <w:bottom w:val="single" w:sz="2" w:space="0" w:color="E3E3E3"/>
                                <w:right w:val="single" w:sz="2" w:space="0" w:color="E3E3E3"/>
                              </w:divBdr>
                              <w:divsChild>
                                <w:div w:id="98649180">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084576">
                                      <w:marLeft w:val="0"/>
                                      <w:marRight w:val="0"/>
                                      <w:marTop w:val="0"/>
                                      <w:marBottom w:val="0"/>
                                      <w:divBdr>
                                        <w:top w:val="single" w:sz="2" w:space="0" w:color="E3E3E3"/>
                                        <w:left w:val="single" w:sz="2" w:space="0" w:color="E3E3E3"/>
                                        <w:bottom w:val="single" w:sz="2" w:space="0" w:color="E3E3E3"/>
                                        <w:right w:val="single" w:sz="2" w:space="0" w:color="E3E3E3"/>
                                      </w:divBdr>
                                      <w:divsChild>
                                        <w:div w:id="2124034985">
                                          <w:marLeft w:val="0"/>
                                          <w:marRight w:val="0"/>
                                          <w:marTop w:val="0"/>
                                          <w:marBottom w:val="0"/>
                                          <w:divBdr>
                                            <w:top w:val="single" w:sz="2" w:space="0" w:color="E3E3E3"/>
                                            <w:left w:val="single" w:sz="2" w:space="0" w:color="E3E3E3"/>
                                            <w:bottom w:val="single" w:sz="2" w:space="0" w:color="E3E3E3"/>
                                            <w:right w:val="single" w:sz="2" w:space="0" w:color="E3E3E3"/>
                                          </w:divBdr>
                                          <w:divsChild>
                                            <w:div w:id="526262928">
                                              <w:marLeft w:val="0"/>
                                              <w:marRight w:val="0"/>
                                              <w:marTop w:val="0"/>
                                              <w:marBottom w:val="0"/>
                                              <w:divBdr>
                                                <w:top w:val="single" w:sz="2" w:space="0" w:color="E3E3E3"/>
                                                <w:left w:val="single" w:sz="2" w:space="0" w:color="E3E3E3"/>
                                                <w:bottom w:val="single" w:sz="2" w:space="0" w:color="E3E3E3"/>
                                                <w:right w:val="single" w:sz="2" w:space="0" w:color="E3E3E3"/>
                                              </w:divBdr>
                                              <w:divsChild>
                                                <w:div w:id="1591499279">
                                                  <w:marLeft w:val="0"/>
                                                  <w:marRight w:val="0"/>
                                                  <w:marTop w:val="0"/>
                                                  <w:marBottom w:val="0"/>
                                                  <w:divBdr>
                                                    <w:top w:val="single" w:sz="2" w:space="0" w:color="E3E3E3"/>
                                                    <w:left w:val="single" w:sz="2" w:space="0" w:color="E3E3E3"/>
                                                    <w:bottom w:val="single" w:sz="2" w:space="0" w:color="E3E3E3"/>
                                                    <w:right w:val="single" w:sz="2" w:space="0" w:color="E3E3E3"/>
                                                  </w:divBdr>
                                                  <w:divsChild>
                                                    <w:div w:id="1859657185">
                                                      <w:marLeft w:val="0"/>
                                                      <w:marRight w:val="0"/>
                                                      <w:marTop w:val="0"/>
                                                      <w:marBottom w:val="0"/>
                                                      <w:divBdr>
                                                        <w:top w:val="single" w:sz="2" w:space="0" w:color="E3E3E3"/>
                                                        <w:left w:val="single" w:sz="2" w:space="0" w:color="E3E3E3"/>
                                                        <w:bottom w:val="single" w:sz="2" w:space="0" w:color="E3E3E3"/>
                                                        <w:right w:val="single" w:sz="2" w:space="0" w:color="E3E3E3"/>
                                                      </w:divBdr>
                                                      <w:divsChild>
                                                        <w:div w:id="628127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16436055">
          <w:marLeft w:val="0"/>
          <w:marRight w:val="0"/>
          <w:marTop w:val="0"/>
          <w:marBottom w:val="0"/>
          <w:divBdr>
            <w:top w:val="none" w:sz="0" w:space="0" w:color="auto"/>
            <w:left w:val="none" w:sz="0" w:space="0" w:color="auto"/>
            <w:bottom w:val="none" w:sz="0" w:space="0" w:color="auto"/>
            <w:right w:val="none" w:sz="0" w:space="0" w:color="auto"/>
          </w:divBdr>
          <w:divsChild>
            <w:div w:id="1094129929">
              <w:marLeft w:val="0"/>
              <w:marRight w:val="0"/>
              <w:marTop w:val="0"/>
              <w:marBottom w:val="0"/>
              <w:divBdr>
                <w:top w:val="single" w:sz="2" w:space="0" w:color="E3E3E3"/>
                <w:left w:val="single" w:sz="2" w:space="0" w:color="E3E3E3"/>
                <w:bottom w:val="single" w:sz="2" w:space="0" w:color="E3E3E3"/>
                <w:right w:val="single" w:sz="2" w:space="0" w:color="E3E3E3"/>
              </w:divBdr>
              <w:divsChild>
                <w:div w:id="5246323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91806010">
      <w:bodyDiv w:val="1"/>
      <w:marLeft w:val="0"/>
      <w:marRight w:val="0"/>
      <w:marTop w:val="0"/>
      <w:marBottom w:val="0"/>
      <w:divBdr>
        <w:top w:val="none" w:sz="0" w:space="0" w:color="auto"/>
        <w:left w:val="none" w:sz="0" w:space="0" w:color="auto"/>
        <w:bottom w:val="none" w:sz="0" w:space="0" w:color="auto"/>
        <w:right w:val="none" w:sz="0" w:space="0" w:color="auto"/>
      </w:divBdr>
    </w:div>
    <w:div w:id="2102021225">
      <w:bodyDiv w:val="1"/>
      <w:marLeft w:val="0"/>
      <w:marRight w:val="0"/>
      <w:marTop w:val="0"/>
      <w:marBottom w:val="0"/>
      <w:divBdr>
        <w:top w:val="none" w:sz="0" w:space="0" w:color="auto"/>
        <w:left w:val="none" w:sz="0" w:space="0" w:color="auto"/>
        <w:bottom w:val="none" w:sz="0" w:space="0" w:color="auto"/>
        <w:right w:val="none" w:sz="0" w:space="0" w:color="auto"/>
      </w:divBdr>
    </w:div>
    <w:div w:id="2105295090">
      <w:bodyDiv w:val="1"/>
      <w:marLeft w:val="0"/>
      <w:marRight w:val="0"/>
      <w:marTop w:val="0"/>
      <w:marBottom w:val="0"/>
      <w:divBdr>
        <w:top w:val="none" w:sz="0" w:space="0" w:color="auto"/>
        <w:left w:val="none" w:sz="0" w:space="0" w:color="auto"/>
        <w:bottom w:val="none" w:sz="0" w:space="0" w:color="auto"/>
        <w:right w:val="none" w:sz="0" w:space="0" w:color="auto"/>
      </w:divBdr>
    </w:div>
    <w:div w:id="212600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cikit-learn.org/stable/auto_examples/linear_model/plot_theilsen.html" TargetMode="External"/><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yperlink" Target="https://doi.org/10.1101/sqb.2007.72.043" TargetMode="External"/><Relationship Id="rId68" Type="http://schemas.openxmlformats.org/officeDocument/2006/relationships/hyperlink" Target="https://doi.org/10.1109/REEDCON57544.2023.10150828" TargetMode="External"/><Relationship Id="rId84" Type="http://schemas.openxmlformats.org/officeDocument/2006/relationships/hyperlink" Target="https://www.psytoolkit.org/experiment-library/experiment_stroop.html" TargetMode="External"/><Relationship Id="rId89" Type="http://schemas.openxmlformats.org/officeDocument/2006/relationships/hyperlink" Target="https://doi.org/10.3390/app12178678" TargetMode="External"/><Relationship Id="rId112" Type="http://schemas.openxmlformats.org/officeDocument/2006/relationships/hyperlink" Target="https://doi.org/10.5121/ijdkp.2015.5201" TargetMode="External"/><Relationship Id="rId16" Type="http://schemas.openxmlformats.org/officeDocument/2006/relationships/image" Target="media/image4.png"/><Relationship Id="rId107" Type="http://schemas.openxmlformats.org/officeDocument/2006/relationships/hyperlink" Target="https://doi.org/10.1155/2022/7829795" TargetMode="External"/><Relationship Id="rId11"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hyperlink" Target="https://doi.org/10.1115/1.3138195" TargetMode="External"/><Relationship Id="rId79" Type="http://schemas.openxmlformats.org/officeDocument/2006/relationships/hyperlink" Target="https://doi.org/10.1016/j.procs.2019.09.221" TargetMode="External"/><Relationship Id="rId102" Type="http://schemas.openxmlformats.org/officeDocument/2006/relationships/hyperlink" Target="https://doi.org/10.12691/ijefm-5-1-3" TargetMode="External"/><Relationship Id="rId123" Type="http://schemas.openxmlformats.org/officeDocument/2006/relationships/hyperlink" Target="http://rave.ohiolink.edu/etdc/view?acc_num=ohiou1479421385631538" TargetMode="External"/><Relationship Id="rId128"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hyperlink" Target="https://doi.org/10.1109/smart59791.2023.10428486" TargetMode="External"/><Relationship Id="rId95" Type="http://schemas.openxmlformats.org/officeDocument/2006/relationships/hyperlink" Target="https://scikit-learn.org/stable/modules/svm.html"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hyperlink" Target="https://pubmed.ncbi.nlm.nih.gov/11584554/" TargetMode="External"/><Relationship Id="rId69" Type="http://schemas.openxmlformats.org/officeDocument/2006/relationships/hyperlink" Target="https://doi.org/10.1155/2016/8146809" TargetMode="External"/><Relationship Id="rId113" Type="http://schemas.openxmlformats.org/officeDocument/2006/relationships/hyperlink" Target="https://doi.org/10.3390/e24040531" TargetMode="External"/><Relationship Id="rId118" Type="http://schemas.openxmlformats.org/officeDocument/2006/relationships/hyperlink" Target="https://doi.org/10.20982/tqmp.04.1.p013" TargetMode="External"/><Relationship Id="rId80" Type="http://schemas.openxmlformats.org/officeDocument/2006/relationships/hyperlink" Target="https://doi.org/10.1109/jsen.2023.3304422" TargetMode="External"/><Relationship Id="rId85" Type="http://schemas.openxmlformats.org/officeDocument/2006/relationships/hyperlink" Target="https://doi.org/10.7554/elife.28075" TargetMode="External"/><Relationship Id="rId12" Type="http://schemas.openxmlformats.org/officeDocument/2006/relationships/hyperlink" Target="https://doi.org/10.1109/ssci52147.2023.10372048" TargetMode="External"/><Relationship Id="rId17" Type="http://schemas.openxmlformats.org/officeDocument/2006/relationships/image" Target="media/image5.png"/><Relationship Id="rId33" Type="http://schemas.openxmlformats.org/officeDocument/2006/relationships/image" Target="media/image21.emf"/><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hyperlink" Target="https://www.researchgate.net/publication/338950098_Comparison_of_Multi-class_Classification_Algorithms_on_Early_Diagnosis_of_Heart_Diseases" TargetMode="External"/><Relationship Id="rId108" Type="http://schemas.openxmlformats.org/officeDocument/2006/relationships/hyperlink" Target="https://serp.ai/quadratic-discriminant-analysis/" TargetMode="External"/><Relationship Id="rId124" Type="http://schemas.openxmlformats.org/officeDocument/2006/relationships/hyperlink" Target="https://doi.org/10.1109/inocon57975.2023.10101357" TargetMode="External"/><Relationship Id="rId129" Type="http://schemas.openxmlformats.org/officeDocument/2006/relationships/theme" Target="theme/theme1.xml"/><Relationship Id="rId54" Type="http://schemas.openxmlformats.org/officeDocument/2006/relationships/image" Target="media/image42.png"/><Relationship Id="rId70" Type="http://schemas.openxmlformats.org/officeDocument/2006/relationships/hyperlink" Target="https://doi.org/10.1113/expphysiol.1996.sp003911" TargetMode="External"/><Relationship Id="rId75" Type="http://schemas.openxmlformats.org/officeDocument/2006/relationships/hyperlink" Target="https://omronhealthcare.com/products/heartguide-wearable-blood-pressure-monitor-bp8000m/" TargetMode="External"/><Relationship Id="rId91" Type="http://schemas.openxmlformats.org/officeDocument/2006/relationships/hyperlink" Target="https://careerfoundry.com/en/blog/data-analytics/what-is-logistic-regression/" TargetMode="External"/><Relationship Id="rId96" Type="http://schemas.openxmlformats.org/officeDocument/2006/relationships/hyperlink" Target="https://doi.org/10.3390/smartcities604008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hyperlink" Target="https://medium.com/analytics-vidhya/evaluation-metrics-for-classification-problems-with-implementation-in-python-a20193b4f2c3" TargetMode="External"/><Relationship Id="rId119" Type="http://schemas.openxmlformats.org/officeDocument/2006/relationships/hyperlink" Target="https://doi.org/10.13140/RG.2.2.21459.76327" TargetMode="External"/><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hyperlink" Target="https://doi.org/10.1038/s41574-019-0228-0" TargetMode="External"/><Relationship Id="rId81" Type="http://schemas.openxmlformats.org/officeDocument/2006/relationships/hyperlink" Target="https://doi.org/10.3390/s22010151" TargetMode="External"/><Relationship Id="rId86" Type="http://schemas.openxmlformats.org/officeDocument/2006/relationships/hyperlink" Target="https://faculty.washington.edu/chudler/java/redgreen.html" TargetMode="External"/><Relationship Id="rId13" Type="http://schemas.openxmlformats.org/officeDocument/2006/relationships/hyperlink" Target="https://doi.org/10.1109/ssci52147.2023.10372048" TargetMode="Externa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hyperlink" Target="https://doi.org/10.1007/s10462-020-09896-5" TargetMode="External"/><Relationship Id="rId34" Type="http://schemas.openxmlformats.org/officeDocument/2006/relationships/image" Target="media/image22.emf"/><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https://doi.org/10.1038/s41371-022-00675-z" TargetMode="External"/><Relationship Id="rId97" Type="http://schemas.openxmlformats.org/officeDocument/2006/relationships/hyperlink" Target="https://www.mygreatlearning.com/blog/random-forest-algorithm/" TargetMode="External"/><Relationship Id="rId104" Type="http://schemas.openxmlformats.org/officeDocument/2006/relationships/hyperlink" Target="https://doi.org/10.3390/math10183382" TargetMode="External"/><Relationship Id="rId120" Type="http://schemas.openxmlformats.org/officeDocument/2006/relationships/hyperlink" Target="https://doi.org/10.1016/j.asoc.2022.109924" TargetMode="External"/><Relationship Id="rId125" Type="http://schemas.openxmlformats.org/officeDocument/2006/relationships/hyperlink" Target="https://ela.kpi.ua/handle/123456789/26580" TargetMode="External"/><Relationship Id="rId7" Type="http://schemas.openxmlformats.org/officeDocument/2006/relationships/endnotes" Target="endnotes.xml"/><Relationship Id="rId71" Type="http://schemas.openxmlformats.org/officeDocument/2006/relationships/hyperlink" Target="https://doi.org/10.1146/annurev-publhealth-031912-114452" TargetMode="External"/><Relationship Id="rId92" Type="http://schemas.openxmlformats.org/officeDocument/2006/relationships/hyperlink" Target="https://doi.org/10.1016/b978-0-443-15177-4.00016-9"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doi.org/10.1109/ICREST.2019.8644259" TargetMode="External"/><Relationship Id="rId87" Type="http://schemas.openxmlformats.org/officeDocument/2006/relationships/hyperlink" Target="https://humanbenchmark.com/tests/aim" TargetMode="External"/><Relationship Id="rId110" Type="http://schemas.openxmlformats.org/officeDocument/2006/relationships/hyperlink" Target="https://doi.org/10.48550/arXiv.1802.09596" TargetMode="External"/><Relationship Id="rId115" Type="http://schemas.openxmlformats.org/officeDocument/2006/relationships/hyperlink" Target="https://medium.com/@Kavya2099/optimizing-performance-selectkbest-for-efficient-feature-selection-in-machine-learning-3b635905ed48" TargetMode="External"/><Relationship Id="rId61" Type="http://schemas.openxmlformats.org/officeDocument/2006/relationships/image" Target="media/image49.png"/><Relationship Id="rId82" Type="http://schemas.openxmlformats.org/officeDocument/2006/relationships/hyperlink" Target="https://doi.org/10.1016/j.ynstr.2016.11.001" TargetMode="External"/><Relationship Id="rId19" Type="http://schemas.openxmlformats.org/officeDocument/2006/relationships/image" Target="media/image7.png"/><Relationship Id="rId14" Type="http://schemas.openxmlformats.org/officeDocument/2006/relationships/hyperlink" Target="https://doi.org/10.1109/ssci52147.2023.10372048" TargetMode="Externa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hyperlink" Target="https://doi.org/10.1016/j.ccl.2010.07.006" TargetMode="External"/><Relationship Id="rId100" Type="http://schemas.openxmlformats.org/officeDocument/2006/relationships/hyperlink" Target="https://doi.org/10.1109/icrcc.2012.6450584" TargetMode="External"/><Relationship Id="rId105" Type="http://schemas.openxmlformats.org/officeDocument/2006/relationships/hyperlink" Target="https://doi.org/10.1007/978-3-540-28650-9_4" TargetMode="External"/><Relationship Id="rId12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hyperlink" Target="https://www.ncbi.nlm.nih.gov/books/NBK541120/" TargetMode="External"/><Relationship Id="rId93" Type="http://schemas.openxmlformats.org/officeDocument/2006/relationships/hyperlink" Target="https://doi.org/10.1109/icemis56295.2022.9914325" TargetMode="External"/><Relationship Id="rId98" Type="http://schemas.openxmlformats.org/officeDocument/2006/relationships/hyperlink" Target="https://doi.org/10.1007/s10462-020-09896-5" TargetMode="External"/><Relationship Id="rId121" Type="http://schemas.openxmlformats.org/officeDocument/2006/relationships/hyperlink" Target="https://www.geeksforgeeks.org/genetic-algorithms/"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hyperlink" Target="https://doi.org/10.1155/2011/906789" TargetMode="External"/><Relationship Id="rId116" Type="http://schemas.openxmlformats.org/officeDocument/2006/relationships/hyperlink" Target="https://doi.org/10.1007/978-3-540-88688-4_37"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hyperlink" Target="https://www.ncbi.nlm.nih.gov/pmc/articles/PMC8961711/" TargetMode="External"/><Relationship Id="rId83" Type="http://schemas.openxmlformats.org/officeDocument/2006/relationships/hyperlink" Target="https://www.parinc.com/Products/Pkey/421" TargetMode="External"/><Relationship Id="rId88" Type="http://schemas.openxmlformats.org/officeDocument/2006/relationships/hyperlink" Target="https://doi.org/10.4103/aca.aca_157_18" TargetMode="External"/><Relationship Id="rId111" Type="http://schemas.openxmlformats.org/officeDocument/2006/relationships/hyperlink" Target="https://www.mygreatlearning.com/blog/gridsearchcv/" TargetMode="External"/><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hyperlink" Target="https://www.researchgate.net/publication/2391477_An_Investigation_into_How_ADABOOST_Affects_Classifier_Diversity" TargetMode="External"/><Relationship Id="rId12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hyperlink" Target="https://doi.org/10.1080/23328940.2015.1056907" TargetMode="External"/><Relationship Id="rId78" Type="http://schemas.openxmlformats.org/officeDocument/2006/relationships/hyperlink" Target="https://doi.org/10.1136/bmj.323.7318.919" TargetMode="External"/><Relationship Id="rId94" Type="http://schemas.openxmlformats.org/officeDocument/2006/relationships/hyperlink" Target="https://doi.org/10.1016/j.neucom.2019.10.118" TargetMode="External"/><Relationship Id="rId99" Type="http://schemas.openxmlformats.org/officeDocument/2006/relationships/hyperlink" Target="https://doi.org/10.3390/ijerph17031082" TargetMode="External"/><Relationship Id="rId101" Type="http://schemas.openxmlformats.org/officeDocument/2006/relationships/hyperlink" Target="https://doi.org/10.1109/icctct.2018.8550978" TargetMode="External"/><Relationship Id="rId122" Type="http://schemas.openxmlformats.org/officeDocument/2006/relationships/hyperlink" Target="https://doi.org/10.20535/2617-8974.2021.5.227141" TargetMode="External"/><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1C1AB2-E7B2-7E45-9A60-7B539AE4EAE7}"/>
      </w:docPartPr>
      <w:docPartBody>
        <w:p w:rsidR="00CD5A70" w:rsidRDefault="000A6963">
          <w:r w:rsidRPr="008242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63"/>
    <w:rsid w:val="000A6963"/>
    <w:rsid w:val="000E1BEA"/>
    <w:rsid w:val="00114AB2"/>
    <w:rsid w:val="00152DDE"/>
    <w:rsid w:val="0017418B"/>
    <w:rsid w:val="001815E9"/>
    <w:rsid w:val="00183B9F"/>
    <w:rsid w:val="001A42C5"/>
    <w:rsid w:val="001E2668"/>
    <w:rsid w:val="002108DD"/>
    <w:rsid w:val="00294980"/>
    <w:rsid w:val="002D2584"/>
    <w:rsid w:val="002D5563"/>
    <w:rsid w:val="003171C5"/>
    <w:rsid w:val="003E0C70"/>
    <w:rsid w:val="004125B2"/>
    <w:rsid w:val="0043384B"/>
    <w:rsid w:val="004354DE"/>
    <w:rsid w:val="00466BC8"/>
    <w:rsid w:val="004B2C5C"/>
    <w:rsid w:val="00561ED0"/>
    <w:rsid w:val="005D396E"/>
    <w:rsid w:val="005D5C12"/>
    <w:rsid w:val="005D6D29"/>
    <w:rsid w:val="005E11A0"/>
    <w:rsid w:val="0061418A"/>
    <w:rsid w:val="00616CD9"/>
    <w:rsid w:val="00634AC2"/>
    <w:rsid w:val="00685269"/>
    <w:rsid w:val="006865A7"/>
    <w:rsid w:val="006A65D2"/>
    <w:rsid w:val="006B7D3F"/>
    <w:rsid w:val="006E641E"/>
    <w:rsid w:val="00723B5A"/>
    <w:rsid w:val="00725263"/>
    <w:rsid w:val="007D12B4"/>
    <w:rsid w:val="007E7871"/>
    <w:rsid w:val="008148F4"/>
    <w:rsid w:val="008B17F0"/>
    <w:rsid w:val="008F442D"/>
    <w:rsid w:val="0090737B"/>
    <w:rsid w:val="0091284A"/>
    <w:rsid w:val="00992D94"/>
    <w:rsid w:val="00A71294"/>
    <w:rsid w:val="00AA7672"/>
    <w:rsid w:val="00AC36F0"/>
    <w:rsid w:val="00B1685A"/>
    <w:rsid w:val="00B260BE"/>
    <w:rsid w:val="00B35E7B"/>
    <w:rsid w:val="00C431CF"/>
    <w:rsid w:val="00C606BD"/>
    <w:rsid w:val="00C93F21"/>
    <w:rsid w:val="00CD5A70"/>
    <w:rsid w:val="00D7727D"/>
    <w:rsid w:val="00DB06CF"/>
    <w:rsid w:val="00DF11C0"/>
    <w:rsid w:val="00E01E90"/>
    <w:rsid w:val="00ED2D6B"/>
    <w:rsid w:val="00F468FE"/>
    <w:rsid w:val="00F84614"/>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A"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9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42B1BAE-9F77-314D-941E-A72738764DE5}">
  <we:reference id="wa104382081" version="1.55.1.0" store="en-GB" storeType="OMEX"/>
  <we:alternateReferences>
    <we:reference id="wa104382081" version="1.55.1.0" store="" storeType="OMEX"/>
  </we:alternateReferences>
  <we:properties>
    <we:property name="MENDELEY_CITATIONS" value="[{&quot;citationID&quot;:&quot;MENDELEY_CITATION_640178fb-4868-4728-b515-a180dcea3bc8&quot;,&quot;properties&quot;:{&quot;noteIndex&quot;:0},&quot;isEdited&quot;:false,&quot;manualOverride&quot;:{&quot;isManuallyOverridden&quot;:false,&quot;citeprocText&quot;:&quot;[1]&quot;,&quot;manualOverrideText&quot;:&quot;&quot;},&quot;citationTag&quot;:&quot;MENDELEY_CITATION_v3_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&quot;,&quot;citationItems&quot;:[{&quot;id&quot;:&quot;1c935bba-8538-36b0-b9d6-c064a56c60f9&quot;,&quot;itemData&quot;:{&quot;type&quot;:&quot;book&quot;,&quot;id&quot;:&quot;1c935bba-8538-36b0-b9d6-c064a56c60f9&quot;,&quot;title&quot;:&quot;The stress of life, Rev. ed.&quot;,&quot;author&quot;:[{&quot;family&quot;:&quot;Selye&quot;,&quot;given&quot;:&quot;Hans&quot;,&quot;parse-names&quot;:false,&quot;dropping-particle&quot;:&quot;&quot;,&quot;non-dropping-particle&quot;:&quot;&quot;}],&quot;container-title&quot;:&quot;The stress of life, Rev. ed.&quot;,&quot;ISBN&quot;:&quot;0070562121 (Hardcover)&quot;,&quot;issued&quot;:{&quot;date-parts&quot;:[[1978]]},&quot;publisher-place&quot;:&quot;Oxford,  England&quot;,&quot;number-of-pages&quot;:&quot;515, xxvii, 515-xxvii&quot;,&quot;abstract&quot;:&quot;Presents an expanded and updated volume reflecting 2 decades of new research on stress. The author explains how to overcome the harmful effects of stress and use stress to one's own advantage, and he explores the biochemical and environmental facets of stress and the effects of stress on interpersonal relations. 22 pages of annotated references are appended. (PsycINFO Database Record (c) 2016 APA, all rights reserved)&quot;,&quot;publisher&quot;:&quot;Mcgraw Hill&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18EC970-5889-C84A-8F39-F000C424411E}">
  <we:reference id="wa200000113" version="1.0.0.0" store="en-GB" storeType="OMEX"/>
  <we:alternateReferences>
    <we:reference id="wa200000113" version="1.0.0.0" store="WA2000001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1DD79C1-E262-934B-97D8-653614CB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84</Pages>
  <Words>20530</Words>
  <Characters>117021</Characters>
  <Application>Microsoft Office Word</Application>
  <DocSecurity>0</DocSecurity>
  <Lines>975</Lines>
  <Paragraphs>274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137277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Zahorska</dc:creator>
  <cp:keywords/>
  <dc:description/>
  <cp:lastModifiedBy>Daria Zahorska</cp:lastModifiedBy>
  <cp:revision>28</cp:revision>
  <dcterms:created xsi:type="dcterms:W3CDTF">2024-05-29T00:56:00Z</dcterms:created>
  <dcterms:modified xsi:type="dcterms:W3CDTF">2024-06-14T05:08:00Z</dcterms:modified>
  <cp:category/>
</cp:coreProperties>
</file>