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01F5" w:rsidRPr="001138B5" w:rsidRDefault="009C01F5" w:rsidP="009C01F5">
      <w:pPr>
        <w:spacing w:after="0" w:line="240" w:lineRule="auto"/>
        <w:jc w:val="center"/>
        <w:rPr>
          <w:rFonts w:ascii="Times New Roman" w:hAnsi="Times New Roman" w:cs="Times New Roman"/>
          <w:b/>
          <w:bCs/>
          <w:sz w:val="28"/>
          <w:szCs w:val="28"/>
        </w:rPr>
      </w:pPr>
      <w:r w:rsidRPr="001138B5">
        <w:rPr>
          <w:rFonts w:ascii="Times New Roman" w:hAnsi="Times New Roman" w:cs="Times New Roman"/>
          <w:b/>
          <w:bCs/>
          <w:sz w:val="28"/>
          <w:szCs w:val="28"/>
        </w:rPr>
        <w:t>НАЦІОНАЛЬНИЙ ТЕХНІЧНИЙ УНІВЕРСИТЕТ УКРАЇНИ</w:t>
      </w:r>
    </w:p>
    <w:p w:rsidR="009C01F5" w:rsidRPr="001138B5" w:rsidRDefault="009C01F5" w:rsidP="009C01F5">
      <w:pPr>
        <w:spacing w:after="0" w:line="240" w:lineRule="auto"/>
        <w:jc w:val="center"/>
        <w:rPr>
          <w:rFonts w:ascii="Times New Roman" w:hAnsi="Times New Roman" w:cs="Times New Roman"/>
          <w:b/>
          <w:bCs/>
          <w:sz w:val="28"/>
          <w:szCs w:val="28"/>
        </w:rPr>
      </w:pPr>
      <w:r w:rsidRPr="001138B5">
        <w:rPr>
          <w:rFonts w:ascii="Times New Roman" w:hAnsi="Times New Roman" w:cs="Times New Roman"/>
          <w:b/>
          <w:bCs/>
          <w:sz w:val="28"/>
          <w:szCs w:val="28"/>
        </w:rPr>
        <w:t>«КИЇВСЬКИЙ ПОЛІТЕХНІЧНИЙ ІНСТИТУТ</w:t>
      </w:r>
      <w:r w:rsidRPr="001138B5">
        <w:rPr>
          <w:rFonts w:ascii="Times New Roman" w:hAnsi="Times New Roman" w:cs="Times New Roman"/>
          <w:b/>
          <w:bCs/>
          <w:sz w:val="28"/>
          <w:szCs w:val="28"/>
        </w:rPr>
        <w:br/>
        <w:t>імені ІГОРЯ СІКОРСЬКОГО»</w:t>
      </w:r>
    </w:p>
    <w:p w:rsidR="009C01F5" w:rsidRPr="001138B5" w:rsidRDefault="009C01F5" w:rsidP="009C01F5">
      <w:pPr>
        <w:tabs>
          <w:tab w:val="left" w:leader="underscore" w:pos="8903"/>
          <w:tab w:val="left" w:leader="underscore" w:pos="9631"/>
        </w:tabs>
        <w:spacing w:before="120" w:line="240" w:lineRule="auto"/>
        <w:rPr>
          <w:rFonts w:ascii="Times New Roman" w:hAnsi="Times New Roman" w:cs="Times New Roman"/>
          <w:b/>
          <w:sz w:val="28"/>
        </w:rPr>
      </w:pPr>
      <w:r w:rsidRPr="001138B5">
        <w:rPr>
          <w:rFonts w:ascii="Times New Roman" w:hAnsi="Times New Roman" w:cs="Times New Roman"/>
          <w:b/>
          <w:sz w:val="28"/>
        </w:rPr>
        <w:t xml:space="preserve">Факультет  </w:t>
      </w:r>
      <w:r w:rsidRPr="001138B5">
        <w:rPr>
          <w:rFonts w:ascii="Times New Roman" w:hAnsi="Times New Roman" w:cs="Times New Roman"/>
          <w:b/>
          <w:sz w:val="28"/>
          <w:u w:val="single"/>
        </w:rPr>
        <w:t xml:space="preserve">                          хіміко-технологічний                                       .</w:t>
      </w:r>
    </w:p>
    <w:p w:rsidR="009C01F5" w:rsidRPr="001138B5" w:rsidRDefault="009C01F5" w:rsidP="009C01F5">
      <w:pPr>
        <w:tabs>
          <w:tab w:val="left" w:leader="underscore" w:pos="8903"/>
          <w:tab w:val="left" w:leader="underscore" w:pos="9631"/>
        </w:tabs>
        <w:spacing w:before="120" w:line="240" w:lineRule="auto"/>
        <w:rPr>
          <w:rFonts w:ascii="Times New Roman" w:hAnsi="Times New Roman" w:cs="Times New Roman"/>
          <w:b/>
          <w:sz w:val="28"/>
          <w:u w:val="single"/>
        </w:rPr>
      </w:pPr>
      <w:r w:rsidRPr="001138B5">
        <w:rPr>
          <w:rFonts w:ascii="Times New Roman" w:hAnsi="Times New Roman" w:cs="Times New Roman"/>
          <w:b/>
          <w:sz w:val="28"/>
        </w:rPr>
        <w:t xml:space="preserve">Кафедра  </w:t>
      </w:r>
      <w:r w:rsidRPr="001138B5">
        <w:rPr>
          <w:rFonts w:ascii="Times New Roman" w:hAnsi="Times New Roman" w:cs="Times New Roman"/>
          <w:b/>
          <w:sz w:val="28"/>
          <w:u w:val="single"/>
        </w:rPr>
        <w:t xml:space="preserve">                кібернетики хіміко-технологічних процесів             .</w:t>
      </w:r>
    </w:p>
    <w:p w:rsidR="009C01F5" w:rsidRPr="001138B5" w:rsidRDefault="009C01F5" w:rsidP="009C01F5">
      <w:pPr>
        <w:tabs>
          <w:tab w:val="left" w:leader="underscore" w:pos="8903"/>
          <w:tab w:val="left" w:leader="underscore" w:pos="9631"/>
        </w:tabs>
        <w:spacing w:line="240" w:lineRule="auto"/>
        <w:rPr>
          <w:rFonts w:ascii="Times New Roman" w:hAnsi="Times New Roman" w:cs="Times New Roman"/>
          <w:sz w:val="6"/>
        </w:rPr>
      </w:pPr>
    </w:p>
    <w:tbl>
      <w:tblPr>
        <w:tblW w:w="0" w:type="auto"/>
        <w:tblLook w:val="04A0"/>
      </w:tblPr>
      <w:tblGrid>
        <w:gridCol w:w="5353"/>
        <w:gridCol w:w="3763"/>
      </w:tblGrid>
      <w:tr w:rsidR="009C01F5" w:rsidRPr="001138B5" w:rsidTr="00723F02">
        <w:tc>
          <w:tcPr>
            <w:tcW w:w="5353" w:type="dxa"/>
          </w:tcPr>
          <w:p w:rsidR="009C01F5" w:rsidRPr="001138B5" w:rsidRDefault="009C01F5" w:rsidP="00723F02">
            <w:pPr>
              <w:tabs>
                <w:tab w:val="left" w:leader="underscore" w:pos="9631"/>
              </w:tabs>
              <w:spacing w:line="240" w:lineRule="auto"/>
              <w:rPr>
                <w:rFonts w:ascii="Times New Roman" w:hAnsi="Times New Roman" w:cs="Times New Roman"/>
                <w:bCs/>
                <w:sz w:val="26"/>
                <w:szCs w:val="26"/>
              </w:rPr>
            </w:pPr>
            <w:r w:rsidRPr="001138B5">
              <w:rPr>
                <w:rFonts w:ascii="Times New Roman" w:hAnsi="Times New Roman" w:cs="Times New Roman"/>
                <w:bCs/>
                <w:sz w:val="26"/>
                <w:szCs w:val="26"/>
              </w:rPr>
              <w:t>«На правах рукопису»</w:t>
            </w:r>
          </w:p>
          <w:p w:rsidR="009C01F5" w:rsidRPr="001138B5" w:rsidRDefault="009C01F5" w:rsidP="00723F02">
            <w:pPr>
              <w:tabs>
                <w:tab w:val="left" w:leader="underscore" w:pos="9631"/>
              </w:tabs>
              <w:spacing w:line="240" w:lineRule="auto"/>
              <w:rPr>
                <w:rFonts w:ascii="Times New Roman" w:hAnsi="Times New Roman" w:cs="Times New Roman"/>
                <w:bCs/>
                <w:sz w:val="28"/>
                <w:szCs w:val="28"/>
              </w:rPr>
            </w:pPr>
            <w:r w:rsidRPr="001138B5">
              <w:rPr>
                <w:rFonts w:ascii="Times New Roman" w:hAnsi="Times New Roman" w:cs="Times New Roman"/>
                <w:bCs/>
                <w:sz w:val="26"/>
                <w:szCs w:val="26"/>
              </w:rPr>
              <w:t>УДК _</w:t>
            </w:r>
            <w:r w:rsidRPr="001138B5">
              <w:rPr>
                <w:rFonts w:ascii="Times New Roman" w:eastAsia="Calibri" w:hAnsi="Times New Roman" w:cs="Times New Roman"/>
                <w:b/>
                <w:bCs/>
                <w:sz w:val="26"/>
                <w:szCs w:val="26"/>
              </w:rPr>
              <w:t>541.13</w:t>
            </w:r>
            <w:r w:rsidRPr="001138B5">
              <w:rPr>
                <w:rFonts w:ascii="Times New Roman" w:hAnsi="Times New Roman" w:cs="Times New Roman"/>
                <w:bCs/>
                <w:sz w:val="26"/>
                <w:szCs w:val="26"/>
              </w:rPr>
              <w:t>_</w:t>
            </w:r>
          </w:p>
        </w:tc>
        <w:tc>
          <w:tcPr>
            <w:tcW w:w="3763" w:type="dxa"/>
          </w:tcPr>
          <w:p w:rsidR="009C01F5" w:rsidRPr="001138B5" w:rsidRDefault="009C01F5" w:rsidP="00723F02">
            <w:pPr>
              <w:spacing w:before="120" w:line="240" w:lineRule="auto"/>
              <w:ind w:left="62"/>
              <w:rPr>
                <w:rFonts w:ascii="Times New Roman" w:hAnsi="Times New Roman" w:cs="Times New Roman"/>
                <w:sz w:val="24"/>
                <w:szCs w:val="28"/>
              </w:rPr>
            </w:pPr>
            <w:r w:rsidRPr="001138B5">
              <w:rPr>
                <w:rFonts w:ascii="Times New Roman" w:hAnsi="Times New Roman" w:cs="Times New Roman"/>
                <w:sz w:val="24"/>
                <w:szCs w:val="28"/>
              </w:rPr>
              <w:t>«До захисту допущено»</w:t>
            </w:r>
          </w:p>
          <w:p w:rsidR="009C01F5" w:rsidRPr="001138B5" w:rsidRDefault="009C01F5" w:rsidP="00723F02">
            <w:pPr>
              <w:spacing w:before="120" w:line="240" w:lineRule="auto"/>
              <w:ind w:left="62"/>
              <w:rPr>
                <w:rFonts w:ascii="Times New Roman" w:hAnsi="Times New Roman" w:cs="Times New Roman"/>
                <w:bCs/>
                <w:sz w:val="24"/>
                <w:szCs w:val="28"/>
              </w:rPr>
            </w:pPr>
            <w:r w:rsidRPr="001138B5">
              <w:rPr>
                <w:rFonts w:ascii="Times New Roman" w:hAnsi="Times New Roman" w:cs="Times New Roman"/>
                <w:bCs/>
                <w:sz w:val="24"/>
                <w:szCs w:val="28"/>
              </w:rPr>
              <w:t>Завідувач кафедри</w:t>
            </w:r>
          </w:p>
          <w:p w:rsidR="009C01F5" w:rsidRPr="001138B5" w:rsidRDefault="009C01F5" w:rsidP="00723F02">
            <w:pPr>
              <w:spacing w:before="120" w:line="240" w:lineRule="auto"/>
              <w:ind w:left="62"/>
              <w:rPr>
                <w:rFonts w:ascii="Times New Roman" w:hAnsi="Times New Roman" w:cs="Times New Roman"/>
                <w:sz w:val="24"/>
                <w:szCs w:val="28"/>
              </w:rPr>
            </w:pPr>
            <w:r w:rsidRPr="001138B5">
              <w:rPr>
                <w:rFonts w:ascii="Times New Roman" w:hAnsi="Times New Roman" w:cs="Times New Roman"/>
                <w:sz w:val="24"/>
                <w:szCs w:val="28"/>
              </w:rPr>
              <w:t xml:space="preserve">__________   </w:t>
            </w:r>
            <w:r w:rsidRPr="001138B5">
              <w:rPr>
                <w:rFonts w:ascii="Times New Roman" w:hAnsi="Times New Roman" w:cs="Times New Roman"/>
                <w:sz w:val="24"/>
                <w:szCs w:val="28"/>
                <w:u w:val="single"/>
              </w:rPr>
              <w:t>Т.В. Бойко</w:t>
            </w:r>
          </w:p>
          <w:p w:rsidR="009C01F5" w:rsidRPr="001138B5" w:rsidRDefault="009C01F5" w:rsidP="00723F02">
            <w:pPr>
              <w:spacing w:before="120" w:line="240" w:lineRule="auto"/>
              <w:ind w:left="62"/>
              <w:rPr>
                <w:rFonts w:ascii="Times New Roman" w:hAnsi="Times New Roman" w:cs="Times New Roman"/>
                <w:sz w:val="24"/>
                <w:szCs w:val="28"/>
              </w:rPr>
            </w:pPr>
            <w:r w:rsidRPr="001138B5">
              <w:rPr>
                <w:rFonts w:ascii="Times New Roman" w:hAnsi="Times New Roman" w:cs="Times New Roman"/>
                <w:sz w:val="24"/>
                <w:szCs w:val="28"/>
              </w:rPr>
              <w:t>«___»___</w:t>
            </w:r>
            <w:r w:rsidRPr="001138B5">
              <w:rPr>
                <w:rFonts w:ascii="Times New Roman" w:hAnsi="Times New Roman" w:cs="Times New Roman"/>
                <w:sz w:val="24"/>
                <w:szCs w:val="28"/>
                <w:u w:val="single"/>
              </w:rPr>
              <w:t>грудня</w:t>
            </w:r>
            <w:r w:rsidRPr="001138B5">
              <w:rPr>
                <w:rFonts w:ascii="Times New Roman" w:hAnsi="Times New Roman" w:cs="Times New Roman"/>
                <w:sz w:val="24"/>
                <w:szCs w:val="28"/>
              </w:rPr>
              <w:t>____20</w:t>
            </w:r>
            <w:r w:rsidRPr="001138B5">
              <w:rPr>
                <w:rFonts w:ascii="Times New Roman" w:hAnsi="Times New Roman" w:cs="Times New Roman"/>
                <w:sz w:val="24"/>
                <w:szCs w:val="28"/>
                <w:lang w:val="en-US"/>
              </w:rPr>
              <w:t>18</w:t>
            </w:r>
            <w:r w:rsidRPr="001138B5">
              <w:rPr>
                <w:rFonts w:ascii="Times New Roman" w:hAnsi="Times New Roman" w:cs="Times New Roman"/>
                <w:sz w:val="24"/>
                <w:szCs w:val="28"/>
              </w:rPr>
              <w:t xml:space="preserve"> р.</w:t>
            </w:r>
          </w:p>
          <w:p w:rsidR="009C01F5" w:rsidRPr="001138B5" w:rsidRDefault="009C01F5" w:rsidP="00723F02">
            <w:pPr>
              <w:spacing w:line="240" w:lineRule="auto"/>
              <w:rPr>
                <w:rFonts w:ascii="Times New Roman" w:hAnsi="Times New Roman" w:cs="Times New Roman"/>
                <w:bCs/>
                <w:caps/>
                <w:sz w:val="24"/>
                <w:szCs w:val="28"/>
              </w:rPr>
            </w:pPr>
          </w:p>
        </w:tc>
      </w:tr>
    </w:tbl>
    <w:p w:rsidR="009C01F5" w:rsidRPr="001138B5" w:rsidRDefault="009C01F5" w:rsidP="009C01F5">
      <w:pPr>
        <w:tabs>
          <w:tab w:val="right" w:leader="underscore" w:pos="8903"/>
        </w:tabs>
        <w:spacing w:line="240" w:lineRule="auto"/>
        <w:jc w:val="center"/>
        <w:rPr>
          <w:rFonts w:ascii="Times New Roman" w:hAnsi="Times New Roman" w:cs="Times New Roman"/>
          <w:b/>
          <w:sz w:val="40"/>
          <w:szCs w:val="40"/>
        </w:rPr>
      </w:pPr>
      <w:r w:rsidRPr="001138B5">
        <w:rPr>
          <w:rFonts w:ascii="Times New Roman" w:hAnsi="Times New Roman" w:cs="Times New Roman"/>
          <w:b/>
          <w:sz w:val="40"/>
          <w:szCs w:val="40"/>
        </w:rPr>
        <w:t>Магістерська дисертація</w:t>
      </w:r>
    </w:p>
    <w:p w:rsidR="009C01F5" w:rsidRPr="001138B5" w:rsidRDefault="009C01F5" w:rsidP="009C01F5">
      <w:pPr>
        <w:spacing w:before="120" w:after="120" w:line="240" w:lineRule="auto"/>
        <w:jc w:val="center"/>
        <w:rPr>
          <w:rFonts w:ascii="Times New Roman" w:hAnsi="Times New Roman" w:cs="Times New Roman"/>
          <w:b/>
          <w:sz w:val="28"/>
          <w:szCs w:val="28"/>
        </w:rPr>
      </w:pPr>
      <w:r w:rsidRPr="001138B5">
        <w:rPr>
          <w:rFonts w:ascii="Times New Roman" w:hAnsi="Times New Roman" w:cs="Times New Roman"/>
          <w:b/>
          <w:sz w:val="28"/>
          <w:szCs w:val="28"/>
        </w:rPr>
        <w:t>на здобуття ступеня магістра</w:t>
      </w:r>
    </w:p>
    <w:p w:rsidR="009C01F5" w:rsidRPr="001138B5" w:rsidRDefault="009C01F5" w:rsidP="009C01F5">
      <w:pPr>
        <w:tabs>
          <w:tab w:val="left" w:leader="underscore" w:pos="9356"/>
        </w:tabs>
        <w:spacing w:line="240" w:lineRule="auto"/>
        <w:jc w:val="center"/>
        <w:rPr>
          <w:rFonts w:ascii="Times New Roman" w:hAnsi="Times New Roman" w:cs="Times New Roman"/>
          <w:b/>
          <w:sz w:val="28"/>
          <w:szCs w:val="28"/>
        </w:rPr>
      </w:pPr>
      <w:r w:rsidRPr="001138B5">
        <w:rPr>
          <w:rFonts w:ascii="Times New Roman" w:hAnsi="Times New Roman" w:cs="Times New Roman"/>
          <w:b/>
          <w:sz w:val="28"/>
          <w:szCs w:val="28"/>
        </w:rPr>
        <w:t>зі спеціальності 151 Автоматизація та комп'ютерно-інтегровані технології</w:t>
      </w:r>
    </w:p>
    <w:p w:rsidR="009C01F5" w:rsidRPr="001138B5" w:rsidRDefault="009C01F5" w:rsidP="009C01F5">
      <w:pPr>
        <w:tabs>
          <w:tab w:val="left" w:leader="underscore" w:pos="9356"/>
        </w:tabs>
        <w:spacing w:before="120" w:line="240" w:lineRule="auto"/>
        <w:jc w:val="center"/>
        <w:rPr>
          <w:rFonts w:ascii="Times New Roman" w:hAnsi="Times New Roman" w:cs="Times New Roman"/>
          <w:b/>
          <w:sz w:val="28"/>
          <w:szCs w:val="28"/>
        </w:rPr>
      </w:pPr>
      <w:r w:rsidRPr="001138B5">
        <w:rPr>
          <w:rFonts w:ascii="Times New Roman" w:hAnsi="Times New Roman" w:cs="Times New Roman"/>
          <w:b/>
          <w:sz w:val="28"/>
          <w:szCs w:val="28"/>
        </w:rPr>
        <w:t>на тему: «Моделювання чутливості складних хімічних систем до зовнішнього впливу при розрахунках хімічних реакторів»</w:t>
      </w:r>
    </w:p>
    <w:p w:rsidR="009C01F5" w:rsidRPr="001138B5" w:rsidRDefault="009C01F5" w:rsidP="009C01F5">
      <w:pPr>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 xml:space="preserve">Виконала: </w:t>
      </w:r>
    </w:p>
    <w:p w:rsidR="009C01F5" w:rsidRPr="001138B5" w:rsidRDefault="009C01F5" w:rsidP="009C01F5">
      <w:pPr>
        <w:spacing w:after="0" w:line="240" w:lineRule="auto"/>
        <w:rPr>
          <w:rFonts w:ascii="Times New Roman" w:hAnsi="Times New Roman" w:cs="Times New Roman"/>
          <w:sz w:val="28"/>
          <w:szCs w:val="28"/>
        </w:rPr>
      </w:pPr>
      <w:r w:rsidRPr="001138B5">
        <w:rPr>
          <w:rFonts w:ascii="Times New Roman" w:hAnsi="Times New Roman" w:cs="Times New Roman"/>
          <w:bCs/>
          <w:sz w:val="28"/>
          <w:szCs w:val="28"/>
        </w:rPr>
        <w:t xml:space="preserve">Студентка </w:t>
      </w:r>
      <w:r w:rsidRPr="001138B5">
        <w:rPr>
          <w:rFonts w:ascii="Times New Roman" w:hAnsi="Times New Roman" w:cs="Times New Roman"/>
          <w:bCs/>
          <w:sz w:val="28"/>
          <w:szCs w:val="28"/>
          <w:lang w:val="en-US"/>
        </w:rPr>
        <w:t>VI</w:t>
      </w:r>
      <w:r w:rsidRPr="001138B5">
        <w:rPr>
          <w:rFonts w:ascii="Times New Roman" w:hAnsi="Times New Roman" w:cs="Times New Roman"/>
          <w:bCs/>
          <w:sz w:val="28"/>
          <w:szCs w:val="28"/>
        </w:rPr>
        <w:t xml:space="preserve"> курсу, групи </w:t>
      </w:r>
      <w:r w:rsidRPr="001138B5">
        <w:rPr>
          <w:rFonts w:ascii="Times New Roman" w:hAnsi="Times New Roman" w:cs="Times New Roman"/>
          <w:bCs/>
          <w:sz w:val="28"/>
          <w:szCs w:val="28"/>
          <w:lang w:val="en-US"/>
        </w:rPr>
        <w:t>X</w:t>
      </w:r>
      <w:r w:rsidRPr="001138B5">
        <w:rPr>
          <w:rFonts w:ascii="Times New Roman" w:hAnsi="Times New Roman" w:cs="Times New Roman"/>
          <w:bCs/>
          <w:sz w:val="28"/>
          <w:szCs w:val="28"/>
        </w:rPr>
        <w:t>А-71мп</w:t>
      </w:r>
      <w:r w:rsidRPr="001138B5">
        <w:rPr>
          <w:rFonts w:ascii="Times New Roman" w:hAnsi="Times New Roman" w:cs="Times New Roman"/>
          <w:sz w:val="28"/>
          <w:szCs w:val="28"/>
        </w:rPr>
        <w:t xml:space="preserve"> </w:t>
      </w:r>
    </w:p>
    <w:p w:rsidR="009C01F5" w:rsidRPr="001138B5" w:rsidRDefault="009C01F5" w:rsidP="009C01F5">
      <w:pPr>
        <w:tabs>
          <w:tab w:val="left" w:pos="751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Кулик Євгенія Олександрівна</w:t>
      </w:r>
      <w:r w:rsidRPr="001138B5">
        <w:rPr>
          <w:rFonts w:ascii="Times New Roman" w:hAnsi="Times New Roman" w:cs="Times New Roman"/>
          <w:bCs/>
          <w:sz w:val="28"/>
          <w:szCs w:val="28"/>
        </w:rPr>
        <w:tab/>
        <w:t>__________</w:t>
      </w:r>
    </w:p>
    <w:p w:rsidR="009C01F5" w:rsidRPr="001138B5" w:rsidRDefault="009C01F5" w:rsidP="009C01F5">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sidRPr="001138B5">
        <w:rPr>
          <w:rFonts w:ascii="Times New Roman" w:hAnsi="Times New Roman" w:cs="Times New Roman"/>
          <w:bCs/>
          <w:sz w:val="28"/>
          <w:szCs w:val="28"/>
        </w:rPr>
        <w:t>Керівник:</w:t>
      </w:r>
      <w:r w:rsidRPr="001138B5">
        <w:rPr>
          <w:rFonts w:ascii="Times New Roman" w:hAnsi="Times New Roman" w:cs="Times New Roman"/>
          <w:sz w:val="28"/>
          <w:szCs w:val="28"/>
        </w:rPr>
        <w:t xml:space="preserve"> </w:t>
      </w:r>
    </w:p>
    <w:p w:rsidR="009C01F5" w:rsidRPr="001138B5" w:rsidRDefault="009C01F5" w:rsidP="009C01F5">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Доц. каф. КХТП, к.т.н., доц.,</w:t>
      </w:r>
    </w:p>
    <w:p w:rsidR="009C01F5" w:rsidRPr="001138B5" w:rsidRDefault="009C01F5" w:rsidP="009C01F5">
      <w:pPr>
        <w:tabs>
          <w:tab w:val="left" w:pos="751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Безносик Ю.О.</w:t>
      </w:r>
      <w:r w:rsidRPr="001138B5">
        <w:rPr>
          <w:rFonts w:ascii="Times New Roman" w:hAnsi="Times New Roman" w:cs="Times New Roman"/>
          <w:bCs/>
          <w:color w:val="FF0000"/>
          <w:sz w:val="28"/>
          <w:szCs w:val="28"/>
        </w:rPr>
        <w:tab/>
      </w:r>
      <w:r w:rsidRPr="001138B5">
        <w:rPr>
          <w:rFonts w:ascii="Times New Roman" w:hAnsi="Times New Roman" w:cs="Times New Roman"/>
          <w:bCs/>
          <w:sz w:val="28"/>
          <w:szCs w:val="28"/>
        </w:rPr>
        <w:t>__________</w:t>
      </w:r>
    </w:p>
    <w:p w:rsidR="009C01F5" w:rsidRPr="001138B5" w:rsidRDefault="009C01F5" w:rsidP="009C01F5">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1138B5">
        <w:rPr>
          <w:rFonts w:ascii="Times New Roman" w:hAnsi="Times New Roman" w:cs="Times New Roman"/>
          <w:bCs/>
          <w:sz w:val="28"/>
          <w:szCs w:val="28"/>
        </w:rPr>
        <w:t>Консультант з «</w:t>
      </w:r>
      <w:r w:rsidRPr="001138B5">
        <w:rPr>
          <w:rFonts w:ascii="Times New Roman" w:hAnsi="Times New Roman" w:cs="Times New Roman"/>
          <w:bCs/>
          <w:sz w:val="28"/>
          <w:szCs w:val="28"/>
          <w:lang w:val="en-US"/>
        </w:rPr>
        <w:t>Startup</w:t>
      </w:r>
      <w:r w:rsidRPr="001138B5">
        <w:rPr>
          <w:rFonts w:ascii="Times New Roman" w:hAnsi="Times New Roman" w:cs="Times New Roman"/>
          <w:bCs/>
          <w:sz w:val="28"/>
          <w:szCs w:val="28"/>
        </w:rPr>
        <w:t>»:</w:t>
      </w:r>
    </w:p>
    <w:p w:rsidR="009C01F5" w:rsidRPr="001138B5" w:rsidRDefault="009C01F5" w:rsidP="009C01F5">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Доц. каф. ЕП, к.е.н., доц.,</w:t>
      </w:r>
    </w:p>
    <w:p w:rsidR="009C01F5" w:rsidRPr="001138B5" w:rsidRDefault="009C01F5" w:rsidP="009C01F5">
      <w:pPr>
        <w:tabs>
          <w:tab w:val="left" w:pos="751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Тюленєва Ю.В.</w:t>
      </w:r>
      <w:r w:rsidRPr="001138B5">
        <w:rPr>
          <w:rFonts w:ascii="Times New Roman" w:hAnsi="Times New Roman" w:cs="Times New Roman"/>
          <w:bCs/>
          <w:color w:val="FF0000"/>
          <w:sz w:val="28"/>
          <w:szCs w:val="28"/>
        </w:rPr>
        <w:tab/>
      </w:r>
      <w:r w:rsidRPr="001138B5">
        <w:rPr>
          <w:rFonts w:ascii="Times New Roman" w:hAnsi="Times New Roman" w:cs="Times New Roman"/>
          <w:bCs/>
          <w:sz w:val="28"/>
          <w:szCs w:val="28"/>
        </w:rPr>
        <w:t>__________</w:t>
      </w:r>
    </w:p>
    <w:p w:rsidR="009C01F5" w:rsidRPr="001138B5" w:rsidRDefault="009C01F5" w:rsidP="009C01F5">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1138B5">
        <w:rPr>
          <w:rFonts w:ascii="Times New Roman" w:hAnsi="Times New Roman" w:cs="Times New Roman"/>
          <w:bCs/>
          <w:sz w:val="28"/>
          <w:szCs w:val="28"/>
        </w:rPr>
        <w:t>Рецензент:</w:t>
      </w:r>
    </w:p>
    <w:p w:rsidR="009C01F5" w:rsidRPr="001138B5" w:rsidRDefault="009C01F5" w:rsidP="009C01F5">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______________________________</w:t>
      </w:r>
    </w:p>
    <w:p w:rsidR="009C01F5" w:rsidRPr="001138B5" w:rsidRDefault="009C01F5" w:rsidP="009C01F5">
      <w:pPr>
        <w:tabs>
          <w:tab w:val="left" w:pos="7513"/>
        </w:tabs>
        <w:spacing w:after="0" w:line="240" w:lineRule="auto"/>
        <w:rPr>
          <w:rFonts w:ascii="Times New Roman" w:hAnsi="Times New Roman" w:cs="Times New Roman"/>
          <w:bCs/>
          <w:sz w:val="28"/>
          <w:szCs w:val="28"/>
        </w:rPr>
      </w:pPr>
      <w:r w:rsidRPr="001138B5">
        <w:rPr>
          <w:rFonts w:ascii="Times New Roman" w:hAnsi="Times New Roman" w:cs="Times New Roman"/>
          <w:bCs/>
          <w:sz w:val="28"/>
          <w:szCs w:val="28"/>
        </w:rPr>
        <w:t>______________________________</w:t>
      </w:r>
      <w:r w:rsidRPr="001138B5">
        <w:rPr>
          <w:rFonts w:ascii="Times New Roman" w:hAnsi="Times New Roman" w:cs="Times New Roman"/>
          <w:bCs/>
          <w:color w:val="FF0000"/>
          <w:sz w:val="28"/>
          <w:szCs w:val="28"/>
        </w:rPr>
        <w:tab/>
      </w:r>
      <w:r w:rsidRPr="001138B5">
        <w:rPr>
          <w:rFonts w:ascii="Times New Roman" w:hAnsi="Times New Roman" w:cs="Times New Roman"/>
          <w:bCs/>
          <w:sz w:val="28"/>
          <w:szCs w:val="28"/>
        </w:rPr>
        <w:t>__________</w:t>
      </w:r>
    </w:p>
    <w:p w:rsidR="009C01F5" w:rsidRPr="009C01F5" w:rsidRDefault="009C01F5" w:rsidP="009C01F5">
      <w:pPr>
        <w:tabs>
          <w:tab w:val="left" w:pos="330"/>
        </w:tabs>
        <w:spacing w:after="0" w:line="240" w:lineRule="auto"/>
        <w:rPr>
          <w:rFonts w:ascii="Times New Roman" w:hAnsi="Times New Roman" w:cs="Times New Roman"/>
          <w:sz w:val="28"/>
          <w:szCs w:val="28"/>
        </w:rPr>
      </w:pPr>
    </w:p>
    <w:p w:rsidR="009C01F5" w:rsidRPr="009C01F5" w:rsidRDefault="009C01F5" w:rsidP="009C01F5">
      <w:pPr>
        <w:tabs>
          <w:tab w:val="left" w:pos="330"/>
        </w:tabs>
        <w:spacing w:after="0" w:line="240" w:lineRule="auto"/>
        <w:ind w:left="4536"/>
        <w:rPr>
          <w:rFonts w:ascii="Times New Roman" w:hAnsi="Times New Roman" w:cs="Times New Roman"/>
          <w:sz w:val="28"/>
          <w:szCs w:val="28"/>
        </w:rPr>
      </w:pPr>
      <w:r w:rsidRPr="001138B5">
        <w:rPr>
          <w:rFonts w:ascii="Times New Roman" w:hAnsi="Times New Roman" w:cs="Times New Roman"/>
          <w:sz w:val="28"/>
          <w:szCs w:val="28"/>
        </w:rPr>
        <w:t>Засвідчую</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що</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у</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цій</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магістерській</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дисертації</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немає</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запозичень</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з</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праць</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інших</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авторів</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без</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відповідних</w:t>
      </w:r>
      <w:r w:rsidRPr="009C01F5">
        <w:rPr>
          <w:rFonts w:ascii="Times New Roman" w:hAnsi="Times New Roman" w:cs="Times New Roman"/>
          <w:sz w:val="28"/>
          <w:szCs w:val="28"/>
        </w:rPr>
        <w:t xml:space="preserve"> </w:t>
      </w:r>
      <w:r w:rsidRPr="001138B5">
        <w:rPr>
          <w:rFonts w:ascii="Times New Roman" w:hAnsi="Times New Roman" w:cs="Times New Roman"/>
          <w:sz w:val="28"/>
          <w:szCs w:val="28"/>
        </w:rPr>
        <w:t>посилань</w:t>
      </w:r>
      <w:r w:rsidRPr="009C01F5">
        <w:rPr>
          <w:rFonts w:ascii="Times New Roman" w:hAnsi="Times New Roman" w:cs="Times New Roman"/>
          <w:sz w:val="28"/>
          <w:szCs w:val="28"/>
        </w:rPr>
        <w:t>.</w:t>
      </w:r>
    </w:p>
    <w:p w:rsidR="009C01F5" w:rsidRPr="009C01F5" w:rsidRDefault="009C01F5" w:rsidP="009C01F5">
      <w:pPr>
        <w:tabs>
          <w:tab w:val="left" w:pos="330"/>
        </w:tabs>
        <w:spacing w:after="0" w:line="240" w:lineRule="auto"/>
        <w:ind w:left="4536"/>
        <w:rPr>
          <w:rFonts w:ascii="Times New Roman" w:hAnsi="Times New Roman" w:cs="Times New Roman"/>
          <w:sz w:val="28"/>
          <w:szCs w:val="28"/>
        </w:rPr>
      </w:pPr>
      <w:r w:rsidRPr="001138B5">
        <w:rPr>
          <w:rFonts w:ascii="Times New Roman" w:hAnsi="Times New Roman" w:cs="Times New Roman"/>
          <w:sz w:val="28"/>
          <w:szCs w:val="28"/>
        </w:rPr>
        <w:t xml:space="preserve">Студентка     </w:t>
      </w:r>
      <w:r>
        <w:rPr>
          <w:rFonts w:ascii="Times New Roman" w:hAnsi="Times New Roman" w:cs="Times New Roman"/>
          <w:sz w:val="28"/>
          <w:szCs w:val="28"/>
        </w:rPr>
        <w:t>____________</w:t>
      </w:r>
    </w:p>
    <w:p w:rsidR="009C01F5" w:rsidRPr="009C01F5" w:rsidRDefault="009C01F5" w:rsidP="009C01F5">
      <w:pPr>
        <w:spacing w:line="240" w:lineRule="auto"/>
        <w:jc w:val="center"/>
        <w:rPr>
          <w:rFonts w:ascii="Times New Roman" w:hAnsi="Times New Roman" w:cs="Times New Roman"/>
          <w:sz w:val="28"/>
          <w:szCs w:val="28"/>
        </w:rPr>
      </w:pPr>
    </w:p>
    <w:p w:rsidR="009C01F5" w:rsidRPr="001138B5" w:rsidRDefault="009C01F5" w:rsidP="009C01F5">
      <w:pPr>
        <w:spacing w:line="240" w:lineRule="auto"/>
        <w:jc w:val="center"/>
        <w:rPr>
          <w:rFonts w:ascii="Times New Roman" w:hAnsi="Times New Roman" w:cs="Times New Roman"/>
        </w:rPr>
      </w:pPr>
      <w:r w:rsidRPr="001138B5">
        <w:rPr>
          <w:rFonts w:ascii="Times New Roman" w:hAnsi="Times New Roman" w:cs="Times New Roman"/>
          <w:sz w:val="28"/>
          <w:szCs w:val="28"/>
        </w:rPr>
        <w:t>Київ – 2018 року</w:t>
      </w:r>
    </w:p>
    <w:p w:rsidR="00D75ACA" w:rsidRDefault="00D75ACA" w:rsidP="009C01F5">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en-US" w:eastAsia="ru-RU"/>
        </w:rPr>
      </w:pPr>
    </w:p>
    <w:p w:rsidR="009C01F5" w:rsidRPr="004F5DCE" w:rsidRDefault="009C01F5" w:rsidP="009C01F5">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bookmarkStart w:id="0" w:name="_GoBack"/>
      <w:bookmarkEnd w:id="0"/>
      <w:r w:rsidRPr="004F5DCE">
        <w:rPr>
          <w:rFonts w:ascii="Times New Roman" w:eastAsia="Times New Roman" w:hAnsi="Times New Roman" w:cs="Times New Roman"/>
          <w:b/>
          <w:bCs/>
          <w:sz w:val="28"/>
          <w:szCs w:val="28"/>
          <w:lang w:eastAsia="ru-RU"/>
        </w:rPr>
        <w:lastRenderedPageBreak/>
        <w:t>Національний технічний університет України</w:t>
      </w:r>
    </w:p>
    <w:p w:rsidR="009C01F5" w:rsidRPr="004F5DCE" w:rsidRDefault="009C01F5" w:rsidP="009C01F5">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4F5DCE">
        <w:rPr>
          <w:rFonts w:ascii="Times New Roman" w:eastAsia="Times New Roman" w:hAnsi="Times New Roman" w:cs="Times New Roman"/>
          <w:b/>
          <w:bCs/>
          <w:sz w:val="28"/>
          <w:szCs w:val="28"/>
          <w:lang w:eastAsia="ru-RU"/>
        </w:rPr>
        <w:t>«Київський політехнічний інститут</w:t>
      </w:r>
    </w:p>
    <w:p w:rsidR="009C01F5" w:rsidRPr="004F5DCE" w:rsidRDefault="009C01F5" w:rsidP="009C01F5">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4F5DCE">
        <w:rPr>
          <w:rFonts w:ascii="Times New Roman" w:eastAsia="Times New Roman" w:hAnsi="Times New Roman" w:cs="Times New Roman"/>
          <w:b/>
          <w:bCs/>
          <w:sz w:val="28"/>
          <w:szCs w:val="28"/>
          <w:lang w:eastAsia="ru-RU"/>
        </w:rPr>
        <w:t>імені Ігоря Сікорського»</w:t>
      </w:r>
    </w:p>
    <w:p w:rsidR="009C01F5" w:rsidRPr="004F5DCE" w:rsidRDefault="009C01F5" w:rsidP="009C01F5">
      <w:pPr>
        <w:tabs>
          <w:tab w:val="left" w:pos="720"/>
          <w:tab w:val="left" w:pos="1440"/>
          <w:tab w:val="left" w:pos="1620"/>
        </w:tabs>
        <w:spacing w:after="0" w:line="240" w:lineRule="auto"/>
        <w:jc w:val="both"/>
        <w:rPr>
          <w:rFonts w:ascii="Times New Roman" w:eastAsia="Times New Roman" w:hAnsi="Times New Roman" w:cs="Times New Roman"/>
          <w:b/>
          <w:bCs/>
          <w:sz w:val="28"/>
          <w:szCs w:val="28"/>
          <w:lang w:eastAsia="ru-RU"/>
        </w:rPr>
      </w:pPr>
    </w:p>
    <w:p w:rsidR="009C01F5" w:rsidRPr="004F5DCE" w:rsidRDefault="009C01F5" w:rsidP="009C01F5">
      <w:pPr>
        <w:tabs>
          <w:tab w:val="left" w:leader="underscore" w:pos="8903"/>
        </w:tabs>
        <w:spacing w:after="0" w:line="240" w:lineRule="auto"/>
        <w:ind w:left="539" w:hanging="539"/>
        <w:rPr>
          <w:rFonts w:ascii="Times New Roman" w:eastAsia="Times New Roman" w:hAnsi="Times New Roman" w:cs="Times New Roman"/>
          <w:sz w:val="28"/>
          <w:szCs w:val="28"/>
          <w:vertAlign w:val="superscript"/>
          <w:lang w:eastAsia="ru-RU"/>
        </w:rPr>
      </w:pPr>
      <w:r w:rsidRPr="004F5DCE">
        <w:rPr>
          <w:rFonts w:ascii="Times New Roman" w:eastAsia="Times New Roman" w:hAnsi="Times New Roman" w:cs="Times New Roman"/>
          <w:sz w:val="28"/>
          <w:szCs w:val="28"/>
          <w:lang w:eastAsia="ru-RU"/>
        </w:rPr>
        <w:t>Факультет  ________________</w:t>
      </w:r>
      <w:r w:rsidRPr="004F5DCE">
        <w:rPr>
          <w:rFonts w:ascii="Times New Roman" w:eastAsia="Times New Roman" w:hAnsi="Times New Roman" w:cs="Times New Roman"/>
          <w:sz w:val="28"/>
          <w:szCs w:val="28"/>
          <w:u w:val="single"/>
          <w:lang w:eastAsia="ru-RU"/>
        </w:rPr>
        <w:t>хіміко-технологічний</w:t>
      </w:r>
      <w:r w:rsidRPr="004F5DCE">
        <w:rPr>
          <w:rFonts w:ascii="Times New Roman" w:eastAsia="Times New Roman" w:hAnsi="Times New Roman" w:cs="Times New Roman"/>
          <w:sz w:val="28"/>
          <w:szCs w:val="28"/>
          <w:lang w:eastAsia="ru-RU"/>
        </w:rPr>
        <w:t>______________________</w:t>
      </w:r>
    </w:p>
    <w:p w:rsidR="009C01F5" w:rsidRPr="004F5DCE" w:rsidRDefault="009C01F5" w:rsidP="009C01F5">
      <w:pPr>
        <w:spacing w:after="0" w:line="240" w:lineRule="auto"/>
        <w:jc w:val="center"/>
        <w:rPr>
          <w:rFonts w:ascii="Times New Roman" w:hAnsi="Times New Roman" w:cs="Times New Roman"/>
          <w:sz w:val="28"/>
          <w:szCs w:val="28"/>
        </w:rPr>
      </w:pPr>
      <w:r w:rsidRPr="004F5DCE">
        <w:rPr>
          <w:rFonts w:ascii="Times New Roman" w:hAnsi="Times New Roman" w:cs="Times New Roman"/>
          <w:sz w:val="28"/>
          <w:szCs w:val="28"/>
          <w:vertAlign w:val="superscript"/>
        </w:rPr>
        <w:t>(повна назва)</w:t>
      </w:r>
    </w:p>
    <w:p w:rsidR="009C01F5" w:rsidRPr="004F5DCE" w:rsidRDefault="009C01F5" w:rsidP="009C01F5">
      <w:pPr>
        <w:tabs>
          <w:tab w:val="left" w:leader="underscore" w:pos="8903"/>
        </w:tabs>
        <w:spacing w:after="0" w:line="240" w:lineRule="auto"/>
        <w:ind w:left="539" w:hanging="540"/>
        <w:jc w:val="both"/>
        <w:rPr>
          <w:rFonts w:ascii="Times New Roman" w:eastAsia="Times New Roman" w:hAnsi="Times New Roman" w:cs="Times New Roman"/>
          <w:sz w:val="28"/>
          <w:szCs w:val="28"/>
          <w:lang w:eastAsia="ru-RU"/>
        </w:rPr>
      </w:pPr>
      <w:r w:rsidRPr="004F5DCE">
        <w:rPr>
          <w:rFonts w:ascii="Times New Roman" w:eastAsia="Times New Roman" w:hAnsi="Times New Roman" w:cs="Times New Roman"/>
          <w:sz w:val="28"/>
          <w:szCs w:val="28"/>
          <w:lang w:eastAsia="ru-RU"/>
        </w:rPr>
        <w:t>Кафедра  __________</w:t>
      </w:r>
      <w:r w:rsidRPr="004F5DCE">
        <w:rPr>
          <w:rFonts w:ascii="Times New Roman" w:eastAsia="Times New Roman" w:hAnsi="Times New Roman" w:cs="Times New Roman"/>
          <w:sz w:val="28"/>
          <w:szCs w:val="28"/>
          <w:u w:val="single"/>
          <w:lang w:eastAsia="ru-RU"/>
        </w:rPr>
        <w:t>кібернетики хіміко-технологічних процесів</w:t>
      </w:r>
      <w:r w:rsidRPr="004F5DCE">
        <w:rPr>
          <w:rFonts w:ascii="Times New Roman" w:eastAsia="Times New Roman" w:hAnsi="Times New Roman" w:cs="Times New Roman"/>
          <w:sz w:val="28"/>
          <w:szCs w:val="28"/>
          <w:lang w:eastAsia="ru-RU"/>
        </w:rPr>
        <w:t>___________</w:t>
      </w:r>
    </w:p>
    <w:p w:rsidR="009C01F5" w:rsidRPr="004F5DCE" w:rsidRDefault="009C01F5" w:rsidP="009C01F5">
      <w:pPr>
        <w:spacing w:after="0" w:line="240" w:lineRule="auto"/>
        <w:jc w:val="center"/>
        <w:rPr>
          <w:rFonts w:ascii="Times New Roman" w:hAnsi="Times New Roman" w:cs="Times New Roman"/>
          <w:sz w:val="28"/>
          <w:szCs w:val="28"/>
        </w:rPr>
      </w:pPr>
      <w:r w:rsidRPr="004F5DCE">
        <w:rPr>
          <w:rFonts w:ascii="Times New Roman" w:hAnsi="Times New Roman" w:cs="Times New Roman"/>
          <w:sz w:val="28"/>
          <w:szCs w:val="28"/>
          <w:vertAlign w:val="superscript"/>
        </w:rPr>
        <w:t>(повна назва)</w:t>
      </w:r>
    </w:p>
    <w:p w:rsidR="009C01F5" w:rsidRPr="004F5DCE" w:rsidRDefault="009C01F5" w:rsidP="009C01F5">
      <w:pPr>
        <w:tabs>
          <w:tab w:val="left" w:leader="underscore" w:pos="8903"/>
        </w:tabs>
        <w:spacing w:before="120"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Рівень вищої освіти – другий (магістерський) за освітньо-науковою програмою</w:t>
      </w:r>
    </w:p>
    <w:p w:rsidR="009C01F5" w:rsidRPr="00403B55" w:rsidRDefault="009C01F5" w:rsidP="009C01F5">
      <w:pPr>
        <w:tabs>
          <w:tab w:val="left" w:leader="underscore" w:pos="9356"/>
        </w:tabs>
        <w:spacing w:before="120" w:after="0" w:line="240" w:lineRule="auto"/>
        <w:ind w:left="539" w:hanging="539"/>
        <w:jc w:val="both"/>
        <w:rPr>
          <w:rFonts w:ascii="Times New Roman" w:eastAsia="Times New Roman" w:hAnsi="Times New Roman" w:cs="Times New Roman"/>
          <w:b/>
          <w:bCs/>
          <w:sz w:val="28"/>
          <w:szCs w:val="28"/>
          <w:lang w:eastAsia="ru-RU"/>
        </w:rPr>
      </w:pPr>
      <w:r w:rsidRPr="004F5DCE">
        <w:rPr>
          <w:rFonts w:ascii="Times New Roman" w:eastAsia="Times New Roman" w:hAnsi="Times New Roman" w:cs="Times New Roman"/>
          <w:sz w:val="28"/>
          <w:szCs w:val="28"/>
          <w:lang w:eastAsia="ru-RU"/>
        </w:rPr>
        <w:t xml:space="preserve">Спеціальність </w:t>
      </w:r>
      <w:r>
        <w:rPr>
          <w:rFonts w:ascii="Times New Roman" w:eastAsia="Times New Roman" w:hAnsi="Times New Roman" w:cs="Times New Roman"/>
          <w:sz w:val="28"/>
          <w:szCs w:val="28"/>
          <w:lang w:eastAsia="ru-RU"/>
        </w:rPr>
        <w:t>__</w:t>
      </w:r>
      <w:r w:rsidRPr="004F5DCE">
        <w:rPr>
          <w:rFonts w:ascii="Times New Roman" w:eastAsia="Times New Roman" w:hAnsi="Times New Roman" w:cs="Times New Roman"/>
          <w:bCs/>
          <w:sz w:val="28"/>
          <w:szCs w:val="28"/>
          <w:u w:val="single"/>
          <w:lang w:eastAsia="ru-RU"/>
        </w:rPr>
        <w:t>151 Автоматизація та комп'ютерно-інтегровані технології</w:t>
      </w:r>
      <w:r>
        <w:rPr>
          <w:rFonts w:ascii="Times New Roman" w:eastAsia="Times New Roman" w:hAnsi="Times New Roman" w:cs="Times New Roman"/>
          <w:bCs/>
          <w:sz w:val="28"/>
          <w:szCs w:val="28"/>
          <w:lang w:eastAsia="ru-RU"/>
        </w:rPr>
        <w:t>__</w:t>
      </w:r>
    </w:p>
    <w:p w:rsidR="009C01F5" w:rsidRPr="004F5DCE" w:rsidRDefault="009C01F5" w:rsidP="009C01F5">
      <w:pPr>
        <w:spacing w:after="0" w:line="240" w:lineRule="auto"/>
        <w:jc w:val="center"/>
        <w:rPr>
          <w:rFonts w:ascii="Times New Roman" w:hAnsi="Times New Roman" w:cs="Times New Roman"/>
          <w:sz w:val="28"/>
          <w:szCs w:val="28"/>
        </w:rPr>
      </w:pPr>
      <w:r>
        <w:rPr>
          <w:rFonts w:ascii="Times New Roman" w:hAnsi="Times New Roman" w:cs="Times New Roman"/>
          <w:sz w:val="28"/>
          <w:szCs w:val="28"/>
          <w:vertAlign w:val="superscript"/>
        </w:rPr>
        <w:t xml:space="preserve">                        (код і</w:t>
      </w:r>
      <w:r w:rsidRPr="004F5DCE">
        <w:rPr>
          <w:rFonts w:ascii="Times New Roman" w:hAnsi="Times New Roman" w:cs="Times New Roman"/>
          <w:sz w:val="28"/>
          <w:szCs w:val="28"/>
          <w:vertAlign w:val="superscript"/>
        </w:rPr>
        <w:t xml:space="preserve"> назва)</w:t>
      </w:r>
    </w:p>
    <w:p w:rsidR="009C01F5" w:rsidRDefault="009C01F5" w:rsidP="009C01F5">
      <w:pPr>
        <w:tabs>
          <w:tab w:val="left" w:pos="720"/>
          <w:tab w:val="left" w:pos="1440"/>
          <w:tab w:val="left" w:pos="1620"/>
        </w:tabs>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Спеціалізація </w:t>
      </w:r>
      <w:r w:rsidRPr="00403B55">
        <w:rPr>
          <w:rFonts w:ascii="Times New Roman" w:eastAsia="Times New Roman" w:hAnsi="Times New Roman" w:cs="Times New Roman"/>
          <w:sz w:val="28"/>
          <w:szCs w:val="24"/>
          <w:u w:val="single"/>
          <w:lang w:eastAsia="ru-RU"/>
        </w:rPr>
        <w:t>Комп’ютерно-інтегровані технології сталих хімічних виробничих комплексів</w:t>
      </w:r>
    </w:p>
    <w:p w:rsidR="009C01F5" w:rsidRPr="008E396D" w:rsidRDefault="009C01F5" w:rsidP="009C01F5">
      <w:pPr>
        <w:tabs>
          <w:tab w:val="left" w:pos="720"/>
          <w:tab w:val="left" w:pos="1440"/>
          <w:tab w:val="left" w:pos="1620"/>
        </w:tabs>
        <w:spacing w:after="0" w:line="240" w:lineRule="auto"/>
        <w:jc w:val="both"/>
        <w:rPr>
          <w:rFonts w:ascii="Times New Roman" w:eastAsia="Times New Roman" w:hAnsi="Times New Roman" w:cs="Times New Roman"/>
          <w:sz w:val="28"/>
          <w:szCs w:val="24"/>
          <w:lang w:eastAsia="ru-RU"/>
        </w:rPr>
      </w:pPr>
    </w:p>
    <w:p w:rsidR="009C01F5" w:rsidRPr="00020DC3" w:rsidRDefault="009C01F5" w:rsidP="009C01F5">
      <w:pPr>
        <w:spacing w:after="0" w:line="240" w:lineRule="auto"/>
        <w:ind w:firstLine="5954"/>
        <w:rPr>
          <w:rFonts w:ascii="Times New Roman" w:hAnsi="Times New Roman" w:cs="Times New Roman"/>
          <w:sz w:val="28"/>
          <w:lang w:eastAsia="ru-RU"/>
        </w:rPr>
      </w:pPr>
      <w:r w:rsidRPr="00020DC3">
        <w:rPr>
          <w:rFonts w:ascii="Times New Roman" w:hAnsi="Times New Roman" w:cs="Times New Roman"/>
          <w:sz w:val="28"/>
          <w:lang w:eastAsia="ru-RU"/>
        </w:rPr>
        <w:t>ЗАТВЕРДЖУЮ</w:t>
      </w:r>
    </w:p>
    <w:p w:rsidR="009C01F5" w:rsidRPr="00020DC3" w:rsidRDefault="009C01F5" w:rsidP="009C01F5">
      <w:pPr>
        <w:spacing w:after="0" w:line="240" w:lineRule="auto"/>
        <w:ind w:firstLine="5954"/>
        <w:rPr>
          <w:rFonts w:ascii="Times New Roman" w:hAnsi="Times New Roman" w:cs="Times New Roman"/>
          <w:bCs/>
          <w:sz w:val="28"/>
          <w:lang w:eastAsia="ru-RU"/>
        </w:rPr>
      </w:pPr>
      <w:r w:rsidRPr="00020DC3">
        <w:rPr>
          <w:rFonts w:ascii="Times New Roman" w:hAnsi="Times New Roman" w:cs="Times New Roman"/>
          <w:bCs/>
          <w:sz w:val="28"/>
          <w:lang w:eastAsia="ru-RU"/>
        </w:rPr>
        <w:t>Завідувач кафедри</w:t>
      </w:r>
    </w:p>
    <w:p w:rsidR="009C01F5" w:rsidRPr="00020DC3" w:rsidRDefault="009C01F5" w:rsidP="009C01F5">
      <w:pPr>
        <w:spacing w:after="0" w:line="240" w:lineRule="auto"/>
        <w:ind w:firstLine="5954"/>
        <w:rPr>
          <w:rFonts w:ascii="Times New Roman" w:hAnsi="Times New Roman" w:cs="Times New Roman"/>
          <w:sz w:val="28"/>
          <w:lang w:eastAsia="ru-RU"/>
        </w:rPr>
      </w:pPr>
      <w:r w:rsidRPr="00020DC3">
        <w:rPr>
          <w:rFonts w:ascii="Times New Roman" w:hAnsi="Times New Roman" w:cs="Times New Roman"/>
          <w:sz w:val="28"/>
          <w:lang w:eastAsia="ru-RU"/>
        </w:rPr>
        <w:t>__________    Т. В. Бойко</w:t>
      </w:r>
    </w:p>
    <w:p w:rsidR="009C01F5" w:rsidRPr="00020DC3" w:rsidRDefault="009C01F5" w:rsidP="009C01F5">
      <w:pPr>
        <w:spacing w:after="0" w:line="240" w:lineRule="auto"/>
        <w:ind w:firstLine="5954"/>
        <w:rPr>
          <w:rFonts w:ascii="Times New Roman" w:hAnsi="Times New Roman" w:cs="Times New Roman"/>
          <w:sz w:val="28"/>
          <w:vertAlign w:val="superscript"/>
          <w:lang w:eastAsia="ru-RU"/>
        </w:rPr>
      </w:pPr>
      <w:r>
        <w:rPr>
          <w:rFonts w:ascii="Times New Roman" w:hAnsi="Times New Roman" w:cs="Times New Roman"/>
          <w:sz w:val="28"/>
          <w:vertAlign w:val="superscript"/>
          <w:lang w:eastAsia="ru-RU"/>
        </w:rPr>
        <w:t xml:space="preserve">        </w:t>
      </w:r>
      <w:r w:rsidRPr="00020DC3">
        <w:rPr>
          <w:rFonts w:ascii="Times New Roman" w:hAnsi="Times New Roman" w:cs="Times New Roman"/>
          <w:sz w:val="28"/>
          <w:vertAlign w:val="superscript"/>
          <w:lang w:eastAsia="ru-RU"/>
        </w:rPr>
        <w:t xml:space="preserve">(підпис)             </w:t>
      </w:r>
    </w:p>
    <w:p w:rsidR="009C01F5" w:rsidRPr="00020DC3" w:rsidRDefault="009C01F5" w:rsidP="009C01F5">
      <w:pPr>
        <w:spacing w:after="0" w:line="240" w:lineRule="auto"/>
        <w:ind w:firstLine="5954"/>
        <w:rPr>
          <w:rFonts w:ascii="Times New Roman" w:hAnsi="Times New Roman" w:cs="Times New Roman"/>
          <w:b/>
          <w:bCs/>
          <w:sz w:val="28"/>
          <w:lang w:eastAsia="ru-RU"/>
        </w:rPr>
      </w:pPr>
      <w:r w:rsidRPr="00020DC3">
        <w:rPr>
          <w:rFonts w:ascii="Times New Roman" w:hAnsi="Times New Roman" w:cs="Times New Roman"/>
          <w:sz w:val="28"/>
          <w:lang w:eastAsia="ru-RU"/>
        </w:rPr>
        <w:t xml:space="preserve"> «___» __________  20___ р.</w:t>
      </w:r>
    </w:p>
    <w:p w:rsidR="009C01F5" w:rsidRPr="00020DC3" w:rsidRDefault="009C01F5" w:rsidP="009C01F5">
      <w:pPr>
        <w:spacing w:after="0" w:line="240" w:lineRule="auto"/>
        <w:rPr>
          <w:rFonts w:ascii="Times New Roman" w:hAnsi="Times New Roman" w:cs="Times New Roman"/>
          <w:sz w:val="28"/>
          <w:lang w:eastAsia="ru-RU"/>
        </w:rPr>
      </w:pPr>
    </w:p>
    <w:p w:rsidR="009C01F5" w:rsidRPr="00615160" w:rsidRDefault="009C01F5" w:rsidP="009C01F5">
      <w:pPr>
        <w:spacing w:after="0" w:line="240" w:lineRule="auto"/>
        <w:jc w:val="center"/>
        <w:rPr>
          <w:rFonts w:ascii="Times New Roman" w:hAnsi="Times New Roman" w:cs="Times New Roman"/>
          <w:b/>
          <w:sz w:val="28"/>
          <w:lang w:eastAsia="ru-RU"/>
        </w:rPr>
      </w:pPr>
      <w:r w:rsidRPr="00615160">
        <w:rPr>
          <w:rFonts w:ascii="Times New Roman" w:hAnsi="Times New Roman" w:cs="Times New Roman"/>
          <w:b/>
          <w:sz w:val="28"/>
          <w:lang w:eastAsia="ru-RU"/>
        </w:rPr>
        <w:t>ЗАВДАННЯ</w:t>
      </w:r>
    </w:p>
    <w:p w:rsidR="009C01F5" w:rsidRPr="000D3DDD" w:rsidRDefault="009C01F5" w:rsidP="009C01F5">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Pr>
          <w:rFonts w:ascii="Times New Roman" w:eastAsia="Times New Roman" w:hAnsi="Times New Roman" w:cs="Times New Roman"/>
          <w:b/>
          <w:bCs/>
          <w:sz w:val="28"/>
          <w:szCs w:val="24"/>
          <w:lang w:eastAsia="ru-RU"/>
        </w:rPr>
        <w:t>на магістерську дисертацію</w:t>
      </w:r>
      <w:r w:rsidRPr="000D3DDD">
        <w:rPr>
          <w:rFonts w:ascii="Times New Roman" w:eastAsia="Times New Roman" w:hAnsi="Times New Roman" w:cs="Times New Roman"/>
          <w:b/>
          <w:bCs/>
          <w:sz w:val="28"/>
          <w:szCs w:val="24"/>
          <w:lang w:eastAsia="ru-RU"/>
        </w:rPr>
        <w:t xml:space="preserve"> студенту</w:t>
      </w:r>
    </w:p>
    <w:p w:rsidR="009C01F5" w:rsidRPr="00071B3B" w:rsidRDefault="009C01F5" w:rsidP="009C01F5">
      <w:pPr>
        <w:tabs>
          <w:tab w:val="left" w:leader="underscore" w:pos="8903"/>
        </w:tabs>
        <w:spacing w:before="120" w:after="0" w:line="240" w:lineRule="auto"/>
        <w:rPr>
          <w:rFonts w:ascii="Times New Roman" w:eastAsia="Times New Roman" w:hAnsi="Times New Roman" w:cs="Times New Roman"/>
          <w:sz w:val="28"/>
          <w:szCs w:val="24"/>
          <w:lang w:eastAsia="ru-RU"/>
        </w:rPr>
      </w:pPr>
      <w:r w:rsidRPr="0094226B">
        <w:rPr>
          <w:rFonts w:ascii="Times New Roman" w:eastAsia="Times New Roman" w:hAnsi="Times New Roman" w:cs="Times New Roman"/>
          <w:sz w:val="28"/>
          <w:szCs w:val="24"/>
          <w:lang w:eastAsia="ru-RU"/>
        </w:rPr>
        <w:t>__________________</w:t>
      </w:r>
      <w:r>
        <w:rPr>
          <w:rFonts w:ascii="Times New Roman" w:eastAsia="Times New Roman" w:hAnsi="Times New Roman" w:cs="Times New Roman"/>
          <w:sz w:val="28"/>
          <w:szCs w:val="24"/>
          <w:u w:val="single"/>
          <w:lang w:val="uk-UA" w:eastAsia="ru-RU"/>
        </w:rPr>
        <w:t>Кулик Євгенії Олександрівни</w:t>
      </w:r>
      <w:r w:rsidRPr="0094226B">
        <w:rPr>
          <w:rFonts w:ascii="Times New Roman" w:eastAsia="Times New Roman" w:hAnsi="Times New Roman" w:cs="Times New Roman"/>
          <w:sz w:val="28"/>
          <w:szCs w:val="24"/>
          <w:u w:val="single"/>
          <w:lang w:eastAsia="ru-RU"/>
        </w:rPr>
        <w:t xml:space="preserve">     </w:t>
      </w:r>
      <w:r w:rsidRPr="0094226B">
        <w:rPr>
          <w:rFonts w:ascii="Times New Roman" w:eastAsia="Times New Roman" w:hAnsi="Times New Roman" w:cs="Times New Roman"/>
          <w:sz w:val="28"/>
          <w:szCs w:val="24"/>
          <w:lang w:eastAsia="ru-RU"/>
        </w:rPr>
        <w:t>__________________</w:t>
      </w:r>
    </w:p>
    <w:p w:rsidR="009C01F5" w:rsidRDefault="009C01F5" w:rsidP="009C01F5">
      <w:pPr>
        <w:tabs>
          <w:tab w:val="left" w:leader="underscore" w:pos="8903"/>
        </w:tabs>
        <w:spacing w:after="0" w:line="240" w:lineRule="auto"/>
        <w:jc w:val="both"/>
        <w:rPr>
          <w:rFonts w:ascii="Times New Roman" w:hAnsi="Times New Roman" w:cs="Times New Roman"/>
          <w:sz w:val="28"/>
          <w:vertAlign w:val="superscript"/>
        </w:rPr>
      </w:pPr>
      <w:r>
        <w:rPr>
          <w:rFonts w:ascii="Times New Roman" w:hAnsi="Times New Roman" w:cs="Times New Roman"/>
          <w:sz w:val="28"/>
          <w:vertAlign w:val="superscript"/>
        </w:rPr>
        <w:t xml:space="preserve">                                                                             (прізвище, ім’я, по батькові)</w:t>
      </w:r>
    </w:p>
    <w:p w:rsidR="009C01F5" w:rsidRPr="00071B3B" w:rsidRDefault="009C01F5" w:rsidP="009C01F5">
      <w:pPr>
        <w:tabs>
          <w:tab w:val="left" w:leader="underscore" w:pos="8903"/>
        </w:tabs>
        <w:spacing w:after="0" w:line="240" w:lineRule="auto"/>
        <w:jc w:val="both"/>
        <w:rPr>
          <w:rFonts w:ascii="Times New Roman" w:eastAsia="Times New Roman" w:hAnsi="Times New Roman" w:cs="Times New Roman"/>
          <w:sz w:val="28"/>
          <w:szCs w:val="24"/>
          <w:u w:val="single"/>
          <w:lang w:eastAsia="ru-RU"/>
        </w:rPr>
      </w:pPr>
    </w:p>
    <w:p w:rsidR="009C01F5" w:rsidRPr="000D3DDD" w:rsidRDefault="009C01F5" w:rsidP="009C01F5">
      <w:pPr>
        <w:tabs>
          <w:tab w:val="left" w:leader="underscore" w:pos="8903"/>
        </w:tabs>
        <w:spacing w:after="0" w:line="240" w:lineRule="auto"/>
        <w:jc w:val="both"/>
        <w:rPr>
          <w:rFonts w:ascii="Times New Roman" w:eastAsia="Times New Roman" w:hAnsi="Times New Roman" w:cs="Times New Roman"/>
          <w:sz w:val="28"/>
          <w:szCs w:val="24"/>
          <w:u w:val="single"/>
          <w:lang w:eastAsia="ru-RU"/>
        </w:rPr>
      </w:pPr>
      <w:r w:rsidRPr="000D3DDD">
        <w:rPr>
          <w:rFonts w:ascii="Times New Roman" w:eastAsia="Times New Roman" w:hAnsi="Times New Roman" w:cs="Times New Roman"/>
          <w:sz w:val="28"/>
          <w:szCs w:val="24"/>
          <w:lang w:eastAsia="ru-RU"/>
        </w:rPr>
        <w:t xml:space="preserve">1. </w:t>
      </w:r>
      <w:r>
        <w:rPr>
          <w:rFonts w:ascii="Times New Roman" w:eastAsia="Times New Roman" w:hAnsi="Times New Roman" w:cs="Times New Roman"/>
          <w:bCs/>
          <w:sz w:val="28"/>
          <w:szCs w:val="24"/>
          <w:lang w:eastAsia="ru-RU"/>
        </w:rPr>
        <w:t>Тема дисертації</w:t>
      </w:r>
      <w:r w:rsidRPr="000D3DDD">
        <w:rPr>
          <w:rFonts w:ascii="Times New Roman" w:eastAsia="Times New Roman" w:hAnsi="Times New Roman" w:cs="Times New Roman"/>
          <w:sz w:val="28"/>
          <w:szCs w:val="24"/>
          <w:lang w:eastAsia="ru-RU"/>
        </w:rPr>
        <w:t xml:space="preserve"> </w:t>
      </w:r>
      <w:r>
        <w:rPr>
          <w:rFonts w:ascii="Times New Roman" w:hAnsi="Times New Roman" w:cs="Times New Roman"/>
          <w:sz w:val="28"/>
          <w:u w:val="single"/>
          <w:lang w:val="uk-UA"/>
        </w:rPr>
        <w:t>Моделювання чутливості складних хімічних систем до зовнішнього впливу при розрахунках хімічних реакторів</w:t>
      </w:r>
      <w:r>
        <w:rPr>
          <w:rFonts w:ascii="Times New Roman" w:eastAsia="Times New Roman" w:hAnsi="Times New Roman" w:cs="Times New Roman"/>
          <w:sz w:val="28"/>
          <w:szCs w:val="24"/>
          <w:lang w:eastAsia="ru-RU"/>
        </w:rPr>
        <w:t>,</w:t>
      </w:r>
    </w:p>
    <w:p w:rsidR="009C01F5" w:rsidRPr="000D3DDD" w:rsidRDefault="009C01F5" w:rsidP="009C01F5">
      <w:pPr>
        <w:tabs>
          <w:tab w:val="right" w:leader="underscore" w:pos="8903"/>
        </w:tabs>
        <w:spacing w:after="0" w:line="240" w:lineRule="auto"/>
        <w:jc w:val="both"/>
        <w:rPr>
          <w:rFonts w:ascii="Times New Roman" w:eastAsia="Times New Roman" w:hAnsi="Times New Roman" w:cs="Times New Roman"/>
          <w:sz w:val="28"/>
          <w:szCs w:val="24"/>
          <w:lang w:eastAsia="ru-RU"/>
        </w:rPr>
      </w:pPr>
    </w:p>
    <w:p w:rsidR="009C01F5" w:rsidRPr="000D3DDD" w:rsidRDefault="009C01F5" w:rsidP="009C01F5">
      <w:pPr>
        <w:tabs>
          <w:tab w:val="right" w:leader="underscore" w:pos="8903"/>
        </w:tabs>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науковий керівник дисертації </w:t>
      </w:r>
      <w:r>
        <w:rPr>
          <w:rFonts w:ascii="Times New Roman" w:eastAsia="Times New Roman" w:hAnsi="Times New Roman" w:cs="Times New Roman"/>
          <w:bCs/>
          <w:sz w:val="28"/>
          <w:szCs w:val="28"/>
          <w:u w:val="single"/>
          <w:lang w:eastAsia="ru-RU"/>
        </w:rPr>
        <w:t>Безносик Юрій Олександрович</w:t>
      </w:r>
      <w:r w:rsidRPr="000D3DDD">
        <w:rPr>
          <w:rFonts w:ascii="Times New Roman" w:eastAsia="Times New Roman" w:hAnsi="Times New Roman" w:cs="Times New Roman"/>
          <w:bCs/>
          <w:sz w:val="28"/>
          <w:szCs w:val="28"/>
          <w:u w:val="single"/>
          <w:lang w:eastAsia="ru-RU"/>
        </w:rPr>
        <w:t>, к.т.н., доц.</w:t>
      </w:r>
      <w:r>
        <w:rPr>
          <w:rFonts w:ascii="Times New Roman" w:eastAsia="Times New Roman" w:hAnsi="Times New Roman" w:cs="Times New Roman"/>
          <w:bCs/>
          <w:sz w:val="28"/>
          <w:szCs w:val="28"/>
          <w:lang w:eastAsia="ru-RU"/>
        </w:rPr>
        <w:t>___ ,</w:t>
      </w:r>
    </w:p>
    <w:p w:rsidR="009C01F5" w:rsidRPr="000D3DDD" w:rsidRDefault="009C01F5" w:rsidP="009C01F5">
      <w:pPr>
        <w:tabs>
          <w:tab w:val="left" w:leader="underscore" w:pos="8903"/>
        </w:tabs>
        <w:spacing w:after="0" w:line="240" w:lineRule="auto"/>
        <w:rPr>
          <w:rFonts w:ascii="Times New Roman" w:eastAsia="Times New Roman" w:hAnsi="Times New Roman" w:cs="Times New Roman"/>
          <w:sz w:val="28"/>
          <w:szCs w:val="24"/>
          <w:lang w:eastAsia="ru-RU"/>
        </w:rPr>
      </w:pPr>
      <w:r>
        <w:rPr>
          <w:rFonts w:ascii="Times New Roman" w:hAnsi="Times New Roman" w:cs="Times New Roman"/>
          <w:sz w:val="28"/>
          <w:vertAlign w:val="superscript"/>
        </w:rPr>
        <w:t xml:space="preserve">                                                                                   (прізвище, ім’я, по батькові, науковий ступінь, вчене звання)</w:t>
      </w:r>
    </w:p>
    <w:p w:rsidR="009C01F5" w:rsidRPr="000D3DDD" w:rsidRDefault="009C01F5" w:rsidP="009C01F5">
      <w:pPr>
        <w:tabs>
          <w:tab w:val="left" w:leader="underscore" w:pos="8903"/>
        </w:tabs>
        <w:spacing w:after="0" w:line="240" w:lineRule="auto"/>
        <w:jc w:val="both"/>
        <w:rPr>
          <w:rFonts w:ascii="Times New Roman" w:eastAsia="Times New Roman" w:hAnsi="Times New Roman" w:cs="Times New Roman"/>
          <w:sz w:val="28"/>
          <w:szCs w:val="24"/>
          <w:lang w:eastAsia="ru-RU"/>
        </w:rPr>
      </w:pPr>
      <w:r w:rsidRPr="000D3DDD">
        <w:rPr>
          <w:rFonts w:ascii="Times New Roman" w:eastAsia="Times New Roman" w:hAnsi="Times New Roman" w:cs="Times New Roman"/>
          <w:sz w:val="28"/>
          <w:szCs w:val="24"/>
          <w:lang w:eastAsia="ru-RU"/>
        </w:rPr>
        <w:t xml:space="preserve">затверджені наказом по університету від </w:t>
      </w:r>
      <w:r>
        <w:rPr>
          <w:rFonts w:ascii="Times New Roman" w:eastAsia="Times New Roman" w:hAnsi="Times New Roman" w:cs="Times New Roman"/>
          <w:sz w:val="28"/>
          <w:szCs w:val="24"/>
          <w:u w:val="single"/>
          <w:lang w:eastAsia="ru-RU"/>
        </w:rPr>
        <w:t>«</w:t>
      </w:r>
      <w:r>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eastAsia="ru-RU"/>
        </w:rPr>
        <w:t xml:space="preserve">» </w:t>
      </w:r>
      <w:r>
        <w:rPr>
          <w:rFonts w:ascii="Times New Roman" w:eastAsia="Times New Roman" w:hAnsi="Times New Roman" w:cs="Times New Roman"/>
          <w:sz w:val="28"/>
          <w:szCs w:val="24"/>
          <w:u w:val="single"/>
          <w:lang w:val="uk-UA" w:eastAsia="ru-RU"/>
        </w:rPr>
        <w:t xml:space="preserve">                     </w:t>
      </w:r>
      <w:r w:rsidRPr="0094226B">
        <w:rPr>
          <w:rFonts w:ascii="Times New Roman" w:eastAsia="Times New Roman" w:hAnsi="Times New Roman" w:cs="Times New Roman"/>
          <w:sz w:val="28"/>
          <w:szCs w:val="24"/>
          <w:u w:val="single"/>
          <w:lang w:eastAsia="ru-RU"/>
        </w:rPr>
        <w:t xml:space="preserve"> 2018 р. №1208-с.</w:t>
      </w:r>
    </w:p>
    <w:p w:rsidR="009C01F5" w:rsidRDefault="009C01F5" w:rsidP="009C01F5">
      <w:pPr>
        <w:tabs>
          <w:tab w:val="left" w:leader="underscore" w:pos="8931"/>
        </w:tabs>
        <w:spacing w:before="240" w:line="240" w:lineRule="auto"/>
        <w:jc w:val="both"/>
        <w:rPr>
          <w:rFonts w:ascii="Times New Roman" w:eastAsia="Times New Roman" w:hAnsi="Times New Roman" w:cs="Times New Roman"/>
          <w:spacing w:val="-4"/>
          <w:sz w:val="28"/>
          <w:szCs w:val="24"/>
          <w:lang w:eastAsia="ru-RU"/>
        </w:rPr>
      </w:pPr>
      <w:r w:rsidRPr="000D3DDD">
        <w:rPr>
          <w:rFonts w:ascii="Times New Roman" w:eastAsia="Times New Roman" w:hAnsi="Times New Roman" w:cs="Times New Roman"/>
          <w:spacing w:val="-4"/>
          <w:sz w:val="28"/>
          <w:szCs w:val="24"/>
          <w:lang w:eastAsia="ru-RU"/>
        </w:rPr>
        <w:t>2. Термін</w:t>
      </w:r>
      <w:r>
        <w:rPr>
          <w:rFonts w:ascii="Times New Roman" w:eastAsia="Times New Roman" w:hAnsi="Times New Roman" w:cs="Times New Roman"/>
          <w:sz w:val="28"/>
          <w:szCs w:val="24"/>
          <w:lang w:eastAsia="ru-RU"/>
        </w:rPr>
        <w:t xml:space="preserve"> подання студентом дисертації </w:t>
      </w:r>
      <w:r>
        <w:rPr>
          <w:rFonts w:ascii="Times New Roman" w:eastAsia="Times New Roman" w:hAnsi="Times New Roman" w:cs="Times New Roman"/>
          <w:spacing w:val="-4"/>
          <w:sz w:val="28"/>
          <w:szCs w:val="24"/>
          <w:lang w:eastAsia="ru-RU"/>
        </w:rPr>
        <w:t>_________________________________</w:t>
      </w:r>
    </w:p>
    <w:p w:rsidR="009C01F5" w:rsidRPr="00BB2E0A" w:rsidRDefault="009C01F5" w:rsidP="009C01F5">
      <w:pPr>
        <w:tabs>
          <w:tab w:val="left" w:leader="underscore" w:pos="8931"/>
        </w:tabs>
        <w:spacing w:line="240" w:lineRule="auto"/>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eastAsia="ru-RU"/>
        </w:rPr>
        <w:t xml:space="preserve">3. Об’єкт дослідження: </w:t>
      </w:r>
      <w:r w:rsidRPr="00A00555">
        <w:rPr>
          <w:rFonts w:ascii="Times New Roman" w:eastAsia="Times New Roman" w:hAnsi="Times New Roman" w:cs="Times New Roman"/>
          <w:spacing w:val="-4"/>
          <w:sz w:val="28"/>
          <w:szCs w:val="24"/>
          <w:u w:val="single"/>
          <w:lang w:val="uk-UA" w:eastAsia="ru-RU"/>
        </w:rPr>
        <w:t xml:space="preserve">автоколивальна </w:t>
      </w:r>
      <w:r w:rsidRPr="00A00555">
        <w:rPr>
          <w:rFonts w:ascii="Times New Roman" w:hAnsi="Times New Roman" w:cs="Times New Roman"/>
          <w:sz w:val="28"/>
          <w:szCs w:val="28"/>
          <w:u w:val="single"/>
          <w:lang w:val="uk-UA"/>
        </w:rPr>
        <w:t>реакція Білоусова-Жаботинського, що каталізується фероїном</w:t>
      </w:r>
      <w:r w:rsidRPr="00A00555">
        <w:rPr>
          <w:rFonts w:ascii="Times New Roman" w:eastAsia="Times New Roman" w:hAnsi="Times New Roman" w:cs="Times New Roman"/>
          <w:spacing w:val="-4"/>
          <w:sz w:val="28"/>
          <w:szCs w:val="24"/>
          <w:u w:val="single"/>
          <w:lang w:val="uk-UA" w:eastAsia="ru-RU"/>
        </w:rPr>
        <w:t>.</w:t>
      </w:r>
    </w:p>
    <w:p w:rsidR="009C01F5" w:rsidRPr="00A00555" w:rsidRDefault="009C01F5" w:rsidP="009C01F5">
      <w:pPr>
        <w:tabs>
          <w:tab w:val="left" w:leader="underscore" w:pos="8903"/>
        </w:tabs>
        <w:spacing w:line="240" w:lineRule="auto"/>
        <w:jc w:val="both"/>
        <w:rPr>
          <w:rFonts w:ascii="Times New Roman" w:eastAsia="Times New Roman" w:hAnsi="Times New Roman" w:cs="Times New Roman"/>
          <w:sz w:val="28"/>
          <w:szCs w:val="24"/>
          <w:u w:val="single"/>
          <w:lang w:val="uk-UA" w:eastAsia="ru-RU"/>
        </w:rPr>
      </w:pPr>
      <w:r w:rsidRPr="00A00555">
        <w:rPr>
          <w:rFonts w:ascii="Times New Roman" w:eastAsia="Times New Roman" w:hAnsi="Times New Roman" w:cs="Times New Roman"/>
          <w:sz w:val="28"/>
          <w:szCs w:val="24"/>
          <w:lang w:val="uk-UA" w:eastAsia="ru-RU"/>
        </w:rPr>
        <w:t xml:space="preserve">4. </w:t>
      </w:r>
      <w:r w:rsidRPr="00A00555">
        <w:rPr>
          <w:rFonts w:ascii="Times New Roman" w:eastAsia="Times New Roman" w:hAnsi="Times New Roman" w:cs="Times New Roman"/>
          <w:bCs/>
          <w:sz w:val="28"/>
          <w:szCs w:val="24"/>
          <w:lang w:val="uk-UA" w:eastAsia="ru-RU"/>
        </w:rPr>
        <w:t xml:space="preserve">Предмет дослідження: </w:t>
      </w:r>
      <w:r w:rsidRPr="00A00555">
        <w:rPr>
          <w:rFonts w:ascii="Times New Roman" w:eastAsia="Times New Roman" w:hAnsi="Times New Roman" w:cs="Times New Roman"/>
          <w:bCs/>
          <w:sz w:val="28"/>
          <w:szCs w:val="24"/>
          <w:u w:val="single"/>
          <w:lang w:val="uk-UA" w:eastAsia="ru-RU"/>
        </w:rPr>
        <w:t xml:space="preserve">комп’ютерно-інтегровані технології </w:t>
      </w:r>
      <w:r w:rsidRPr="00A00555">
        <w:rPr>
          <w:rFonts w:ascii="Times New Roman" w:hAnsi="Times New Roman" w:cs="Times New Roman"/>
          <w:bCs/>
          <w:sz w:val="28"/>
          <w:szCs w:val="28"/>
          <w:u w:val="single"/>
          <w:lang w:val="uk-UA"/>
        </w:rPr>
        <w:t>моделювання чутливості періоду автоколивального процесу та концентрацій реагентів до зміни значень констант швидкостей реакції Білоусова-Жаботинського</w:t>
      </w:r>
      <w:r w:rsidRPr="00A00555">
        <w:rPr>
          <w:rFonts w:ascii="Times New Roman" w:eastAsia="Times New Roman" w:hAnsi="Times New Roman" w:cs="Times New Roman"/>
          <w:bCs/>
          <w:sz w:val="28"/>
          <w:szCs w:val="24"/>
          <w:u w:val="single"/>
          <w:lang w:val="uk-UA" w:eastAsia="ru-RU"/>
        </w:rPr>
        <w:t>.</w:t>
      </w:r>
    </w:p>
    <w:p w:rsidR="009C01F5" w:rsidRPr="007874EB" w:rsidRDefault="009C01F5" w:rsidP="009C01F5">
      <w:pPr>
        <w:tabs>
          <w:tab w:val="left" w:leader="underscore" w:pos="8903"/>
        </w:tabs>
        <w:spacing w:line="240" w:lineRule="auto"/>
        <w:jc w:val="both"/>
        <w:rPr>
          <w:rFonts w:ascii="Times New Roman" w:eastAsia="Times New Roman" w:hAnsi="Times New Roman" w:cs="Times New Roman"/>
          <w:spacing w:val="-4"/>
          <w:sz w:val="28"/>
          <w:szCs w:val="24"/>
          <w:lang w:eastAsia="ru-RU"/>
        </w:rPr>
      </w:pPr>
      <w:r>
        <w:rPr>
          <w:rFonts w:ascii="Times New Roman" w:eastAsia="Times New Roman" w:hAnsi="Times New Roman" w:cs="Times New Roman"/>
          <w:sz w:val="28"/>
          <w:szCs w:val="24"/>
          <w:lang w:eastAsia="ru-RU"/>
        </w:rPr>
        <w:t>5</w:t>
      </w:r>
      <w:r w:rsidRPr="000D3DDD">
        <w:rPr>
          <w:rFonts w:ascii="Times New Roman" w:eastAsia="Times New Roman" w:hAnsi="Times New Roman" w:cs="Times New Roman"/>
          <w:sz w:val="28"/>
          <w:szCs w:val="24"/>
          <w:lang w:eastAsia="ru-RU"/>
        </w:rPr>
        <w:t xml:space="preserve">. </w:t>
      </w:r>
      <w:r w:rsidRPr="00F01275">
        <w:rPr>
          <w:rFonts w:ascii="Times New Roman" w:eastAsia="Times New Roman" w:hAnsi="Times New Roman" w:cs="Times New Roman"/>
          <w:spacing w:val="-4"/>
          <w:sz w:val="28"/>
          <w:szCs w:val="24"/>
          <w:lang w:eastAsia="ru-RU"/>
        </w:rPr>
        <w:t>Перелік завдань, які потрібно розробити</w:t>
      </w:r>
      <w:r>
        <w:rPr>
          <w:rFonts w:ascii="Times New Roman" w:eastAsia="Times New Roman" w:hAnsi="Times New Roman" w:cs="Times New Roman"/>
          <w:spacing w:val="-4"/>
          <w:sz w:val="28"/>
          <w:szCs w:val="24"/>
          <w:lang w:eastAsia="ru-RU"/>
        </w:rPr>
        <w:t xml:space="preserve">: </w:t>
      </w:r>
      <w:r>
        <w:rPr>
          <w:rFonts w:ascii="Times New Roman" w:eastAsia="Times New Roman" w:hAnsi="Times New Roman" w:cs="Times New Roman"/>
          <w:spacing w:val="-4"/>
          <w:sz w:val="28"/>
          <w:szCs w:val="24"/>
          <w:u w:val="single"/>
          <w:lang w:val="uk-UA" w:eastAsia="ru-RU"/>
        </w:rPr>
        <w:t xml:space="preserve">побудувати кінетичну модель, досліджуваного механізму. Створити програмне забезпечення для розрахунку математичної моделі ПРПП, чутливості періоду, концентрацій реагентів до зміни значень констант швидкостей реакції БЖ. </w:t>
      </w:r>
      <w:r w:rsidRPr="007874EB">
        <w:rPr>
          <w:rFonts w:ascii="Times New Roman" w:eastAsia="Times New Roman" w:hAnsi="Times New Roman" w:cs="Times New Roman"/>
          <w:spacing w:val="-4"/>
          <w:sz w:val="28"/>
          <w:szCs w:val="24"/>
          <w:u w:val="single"/>
          <w:lang w:eastAsia="ru-RU"/>
        </w:rPr>
        <w:t>.</w:t>
      </w:r>
    </w:p>
    <w:p w:rsidR="009C01F5" w:rsidRPr="008414DA" w:rsidRDefault="009C01F5" w:rsidP="009C01F5">
      <w:pPr>
        <w:spacing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 xml:space="preserve">6. </w:t>
      </w:r>
      <w:r w:rsidRPr="00F01275">
        <w:rPr>
          <w:rFonts w:ascii="Times New Roman" w:eastAsia="Times New Roman" w:hAnsi="Times New Roman" w:cs="Times New Roman"/>
          <w:sz w:val="28"/>
          <w:szCs w:val="24"/>
          <w:lang w:eastAsia="ru-RU"/>
        </w:rPr>
        <w:t>Орієнтовний перелік графічного (ілюстративного) матеріалу</w:t>
      </w:r>
      <w:r>
        <w:rPr>
          <w:rFonts w:ascii="Times New Roman" w:eastAsia="Times New Roman" w:hAnsi="Times New Roman" w:cs="Times New Roman"/>
          <w:sz w:val="28"/>
          <w:szCs w:val="24"/>
          <w:lang w:eastAsia="ru-RU"/>
        </w:rPr>
        <w:t>:</w:t>
      </w:r>
      <w:r w:rsidRPr="001831C2">
        <w:rPr>
          <w:rFonts w:ascii="Times New Roman" w:eastAsia="Times New Roman" w:hAnsi="Times New Roman" w:cs="Times New Roman"/>
          <w:sz w:val="28"/>
          <w:szCs w:val="24"/>
          <w:lang w:eastAsia="ru-RU"/>
        </w:rPr>
        <w:t xml:space="preserve"> </w:t>
      </w:r>
      <w:r w:rsidRPr="001831C2">
        <w:rPr>
          <w:rFonts w:ascii="Times New Roman" w:eastAsia="Times New Roman" w:hAnsi="Times New Roman" w:cs="Times New Roman"/>
          <w:sz w:val="28"/>
          <w:szCs w:val="24"/>
          <w:u w:val="single"/>
          <w:lang w:eastAsia="ru-RU"/>
        </w:rPr>
        <w:t xml:space="preserve">електронна презентація у середовищі </w:t>
      </w:r>
      <w:r w:rsidRPr="001831C2">
        <w:rPr>
          <w:rFonts w:ascii="Times New Roman" w:eastAsia="Times New Roman" w:hAnsi="Times New Roman" w:cs="Times New Roman"/>
          <w:sz w:val="28"/>
          <w:szCs w:val="24"/>
          <w:u w:val="single"/>
          <w:lang w:val="en-US" w:eastAsia="ru-RU"/>
        </w:rPr>
        <w:t>MS</w:t>
      </w:r>
      <w:r w:rsidRPr="001831C2">
        <w:rPr>
          <w:rFonts w:ascii="Times New Roman" w:eastAsia="Times New Roman" w:hAnsi="Times New Roman" w:cs="Times New Roman"/>
          <w:sz w:val="28"/>
          <w:szCs w:val="24"/>
          <w:u w:val="single"/>
          <w:lang w:eastAsia="ru-RU"/>
        </w:rPr>
        <w:t xml:space="preserve"> </w:t>
      </w:r>
      <w:r w:rsidRPr="001831C2">
        <w:rPr>
          <w:rFonts w:ascii="Times New Roman" w:eastAsia="Times New Roman" w:hAnsi="Times New Roman" w:cs="Times New Roman"/>
          <w:sz w:val="28"/>
          <w:szCs w:val="24"/>
          <w:u w:val="single"/>
          <w:lang w:val="en-US" w:eastAsia="ru-RU"/>
        </w:rPr>
        <w:t>PowerPoint</w:t>
      </w:r>
      <w:r>
        <w:rPr>
          <w:rFonts w:ascii="Times New Roman" w:eastAsia="Times New Roman" w:hAnsi="Times New Roman" w:cs="Times New Roman"/>
          <w:sz w:val="28"/>
          <w:szCs w:val="24"/>
          <w:u w:val="single"/>
          <w:lang w:eastAsia="ru-RU"/>
        </w:rPr>
        <w:t>.</w:t>
      </w:r>
    </w:p>
    <w:p w:rsidR="009C01F5" w:rsidRDefault="009C01F5" w:rsidP="009C01F5">
      <w:pPr>
        <w:spacing w:line="240" w:lineRule="auto"/>
        <w:jc w:val="both"/>
        <w:rPr>
          <w:rFonts w:ascii="Times New Roman" w:eastAsia="Times New Roman" w:hAnsi="Times New Roman" w:cs="Times New Roman"/>
          <w:sz w:val="28"/>
          <w:szCs w:val="24"/>
          <w:u w:val="single"/>
          <w:lang w:val="uk-UA" w:eastAsia="ru-RU"/>
        </w:rPr>
      </w:pPr>
      <w:r>
        <w:rPr>
          <w:rFonts w:ascii="Times New Roman" w:eastAsia="Times New Roman" w:hAnsi="Times New Roman" w:cs="Times New Roman"/>
          <w:sz w:val="28"/>
          <w:szCs w:val="24"/>
          <w:lang w:eastAsia="ru-RU"/>
        </w:rPr>
        <w:t xml:space="preserve">7. </w:t>
      </w:r>
      <w:r w:rsidRPr="00F01275">
        <w:rPr>
          <w:rFonts w:ascii="Times New Roman" w:eastAsia="Times New Roman" w:hAnsi="Times New Roman" w:cs="Times New Roman"/>
          <w:sz w:val="28"/>
          <w:szCs w:val="24"/>
          <w:lang w:eastAsia="ru-RU"/>
        </w:rPr>
        <w:t>Орієнтовний перелік публікацій</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u w:val="single"/>
          <w:lang w:val="uk-UA" w:eastAsia="ru-RU"/>
        </w:rPr>
        <w:t>Кінетична схема реакції БЖ, що каталізується фероїном</w:t>
      </w:r>
      <w:r w:rsidRPr="009F771A">
        <w:rPr>
          <w:rFonts w:ascii="Times New Roman" w:eastAsia="Times New Roman" w:hAnsi="Times New Roman" w:cs="Times New Roman"/>
          <w:sz w:val="28"/>
          <w:szCs w:val="24"/>
          <w:u w:val="single"/>
          <w:lang w:eastAsia="ru-RU"/>
        </w:rPr>
        <w:t>;</w:t>
      </w:r>
      <w:r>
        <w:rPr>
          <w:rFonts w:ascii="Times New Roman" w:eastAsia="Times New Roman" w:hAnsi="Times New Roman" w:cs="Times New Roman"/>
          <w:sz w:val="28"/>
          <w:szCs w:val="24"/>
          <w:u w:val="single"/>
          <w:lang w:val="uk-UA" w:eastAsia="ru-RU"/>
        </w:rPr>
        <w:t xml:space="preserve"> Вирази швидкостей стадій</w:t>
      </w:r>
      <w:r w:rsidRPr="009F771A">
        <w:rPr>
          <w:rFonts w:ascii="Times New Roman" w:eastAsia="Times New Roman" w:hAnsi="Times New Roman" w:cs="Times New Roman"/>
          <w:sz w:val="28"/>
          <w:szCs w:val="24"/>
          <w:u w:val="single"/>
          <w:lang w:eastAsia="ru-RU"/>
        </w:rPr>
        <w:t>;</w:t>
      </w:r>
      <w:r>
        <w:rPr>
          <w:rFonts w:ascii="Times New Roman" w:eastAsia="Times New Roman" w:hAnsi="Times New Roman" w:cs="Times New Roman"/>
          <w:sz w:val="28"/>
          <w:szCs w:val="24"/>
          <w:u w:val="single"/>
          <w:lang w:val="uk-UA" w:eastAsia="ru-RU"/>
        </w:rPr>
        <w:t xml:space="preserve"> Кінетична модель реакції БЖ</w:t>
      </w:r>
      <w:r w:rsidRPr="009F771A">
        <w:rPr>
          <w:rFonts w:ascii="Times New Roman" w:eastAsia="Times New Roman" w:hAnsi="Times New Roman" w:cs="Times New Roman"/>
          <w:sz w:val="28"/>
          <w:szCs w:val="24"/>
          <w:u w:val="single"/>
          <w:lang w:eastAsia="ru-RU"/>
        </w:rPr>
        <w:t>;</w:t>
      </w:r>
      <w:r>
        <w:rPr>
          <w:rFonts w:ascii="Times New Roman" w:eastAsia="Times New Roman" w:hAnsi="Times New Roman" w:cs="Times New Roman"/>
          <w:sz w:val="28"/>
          <w:szCs w:val="24"/>
          <w:u w:val="single"/>
          <w:lang w:val="uk-UA" w:eastAsia="ru-RU"/>
        </w:rPr>
        <w:t xml:space="preserve"> Методи розрахунку чутливості</w:t>
      </w:r>
      <w:r w:rsidRPr="004F4E6F">
        <w:rPr>
          <w:rFonts w:ascii="Times New Roman" w:eastAsia="Times New Roman" w:hAnsi="Times New Roman" w:cs="Times New Roman"/>
          <w:sz w:val="28"/>
          <w:szCs w:val="24"/>
          <w:u w:val="single"/>
          <w:lang w:eastAsia="ru-RU"/>
        </w:rPr>
        <w:t xml:space="preserve">; </w:t>
      </w:r>
      <w:r>
        <w:rPr>
          <w:rFonts w:ascii="Times New Roman" w:eastAsia="Times New Roman" w:hAnsi="Times New Roman" w:cs="Times New Roman"/>
          <w:sz w:val="28"/>
          <w:szCs w:val="24"/>
          <w:u w:val="single"/>
          <w:lang w:val="uk-UA" w:eastAsia="ru-RU"/>
        </w:rPr>
        <w:t>Графіки залежності концентрацій деяких речовин від часу</w:t>
      </w:r>
      <w:r w:rsidRPr="007828AB">
        <w:rPr>
          <w:rFonts w:ascii="Times New Roman" w:eastAsia="Times New Roman" w:hAnsi="Times New Roman" w:cs="Times New Roman"/>
          <w:sz w:val="28"/>
          <w:szCs w:val="24"/>
          <w:u w:val="single"/>
          <w:lang w:eastAsia="ru-RU"/>
        </w:rPr>
        <w:t>.</w:t>
      </w:r>
    </w:p>
    <w:p w:rsidR="009C01F5" w:rsidRPr="00E00173" w:rsidRDefault="009C01F5" w:rsidP="009C01F5">
      <w:pPr>
        <w:tabs>
          <w:tab w:val="left" w:pos="360"/>
          <w:tab w:val="left" w:pos="1440"/>
          <w:tab w:val="left" w:pos="1620"/>
        </w:tabs>
        <w:spacing w:before="240" w:line="240" w:lineRule="auto"/>
        <w:ind w:left="540" w:hanging="540"/>
        <w:rPr>
          <w:rFonts w:ascii="Times New Roman" w:hAnsi="Times New Roman" w:cs="Times New Roman"/>
          <w:color w:val="000000" w:themeColor="text1"/>
          <w:sz w:val="28"/>
          <w:lang w:val="uk-UA"/>
        </w:rPr>
      </w:pPr>
      <w:r w:rsidRPr="00E00173">
        <w:rPr>
          <w:rFonts w:ascii="Times New Roman" w:eastAsia="Times New Roman" w:hAnsi="Times New Roman" w:cs="Times New Roman"/>
          <w:sz w:val="28"/>
          <w:szCs w:val="24"/>
          <w:lang w:val="uk-UA" w:eastAsia="ru-RU"/>
        </w:rPr>
        <w:t>8.</w:t>
      </w:r>
      <w:r>
        <w:rPr>
          <w:rFonts w:ascii="Times New Roman" w:eastAsia="Times New Roman" w:hAnsi="Times New Roman" w:cs="Times New Roman"/>
          <w:sz w:val="28"/>
          <w:szCs w:val="24"/>
          <w:lang w:val="uk-UA" w:eastAsia="ru-RU"/>
        </w:rPr>
        <w:t xml:space="preserve"> </w:t>
      </w:r>
      <w:r w:rsidRPr="00E00173">
        <w:rPr>
          <w:rFonts w:ascii="Times New Roman" w:hAnsi="Times New Roman" w:cs="Times New Roman"/>
          <w:color w:val="000000" w:themeColor="text1"/>
          <w:sz w:val="28"/>
        </w:rPr>
        <w:t>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9C01F5" w:rsidRPr="00E00173" w:rsidTr="00723F02">
        <w:trPr>
          <w:cantSplit/>
        </w:trPr>
        <w:tc>
          <w:tcPr>
            <w:tcW w:w="2410" w:type="dxa"/>
            <w:vMerge w:val="restart"/>
            <w:vAlign w:val="center"/>
          </w:tcPr>
          <w:p w:rsidR="009C01F5" w:rsidRPr="00E00173" w:rsidRDefault="009C01F5" w:rsidP="00723F02">
            <w:pPr>
              <w:spacing w:line="240" w:lineRule="auto"/>
              <w:jc w:val="center"/>
              <w:rPr>
                <w:rFonts w:ascii="Times New Roman" w:hAnsi="Times New Roman" w:cs="Times New Roman"/>
                <w:color w:val="000000" w:themeColor="text1"/>
                <w:sz w:val="24"/>
              </w:rPr>
            </w:pPr>
            <w:r w:rsidRPr="00E00173">
              <w:rPr>
                <w:rFonts w:ascii="Times New Roman" w:hAnsi="Times New Roman" w:cs="Times New Roman"/>
                <w:color w:val="000000" w:themeColor="text1"/>
                <w:sz w:val="24"/>
              </w:rPr>
              <w:t>Розділ</w:t>
            </w:r>
          </w:p>
        </w:tc>
        <w:tc>
          <w:tcPr>
            <w:tcW w:w="4111" w:type="dxa"/>
            <w:vMerge w:val="restart"/>
            <w:vAlign w:val="center"/>
          </w:tcPr>
          <w:p w:rsidR="009C01F5" w:rsidRPr="00E00173" w:rsidRDefault="009C01F5" w:rsidP="00723F02">
            <w:pPr>
              <w:spacing w:line="240" w:lineRule="auto"/>
              <w:jc w:val="center"/>
              <w:rPr>
                <w:rFonts w:ascii="Times New Roman" w:hAnsi="Times New Roman" w:cs="Times New Roman"/>
                <w:color w:val="000000" w:themeColor="text1"/>
                <w:sz w:val="24"/>
              </w:rPr>
            </w:pPr>
            <w:r w:rsidRPr="00E00173">
              <w:rPr>
                <w:rFonts w:ascii="Times New Roman" w:hAnsi="Times New Roman" w:cs="Times New Roman"/>
                <w:color w:val="000000" w:themeColor="text1"/>
                <w:sz w:val="24"/>
              </w:rPr>
              <w:t xml:space="preserve">Прізвище, ініціали та посада </w:t>
            </w:r>
            <w:r w:rsidRPr="00E00173">
              <w:rPr>
                <w:rFonts w:ascii="Times New Roman" w:hAnsi="Times New Roman" w:cs="Times New Roman"/>
                <w:color w:val="000000" w:themeColor="text1"/>
                <w:sz w:val="24"/>
              </w:rPr>
              <w:br/>
              <w:t>консультанта</w:t>
            </w:r>
          </w:p>
        </w:tc>
        <w:tc>
          <w:tcPr>
            <w:tcW w:w="2793" w:type="dxa"/>
            <w:gridSpan w:val="2"/>
          </w:tcPr>
          <w:p w:rsidR="009C01F5" w:rsidRPr="00E00173" w:rsidRDefault="009C01F5" w:rsidP="00723F02">
            <w:pPr>
              <w:spacing w:line="240" w:lineRule="auto"/>
              <w:jc w:val="center"/>
              <w:rPr>
                <w:rFonts w:ascii="Times New Roman" w:hAnsi="Times New Roman" w:cs="Times New Roman"/>
                <w:color w:val="000000" w:themeColor="text1"/>
                <w:sz w:val="24"/>
              </w:rPr>
            </w:pPr>
            <w:r w:rsidRPr="00E00173">
              <w:rPr>
                <w:rFonts w:ascii="Times New Roman" w:hAnsi="Times New Roman" w:cs="Times New Roman"/>
                <w:color w:val="000000" w:themeColor="text1"/>
                <w:sz w:val="24"/>
              </w:rPr>
              <w:t>Підпис, дата</w:t>
            </w:r>
          </w:p>
        </w:tc>
      </w:tr>
      <w:tr w:rsidR="009C01F5" w:rsidRPr="00E00173" w:rsidTr="00723F02">
        <w:trPr>
          <w:cantSplit/>
        </w:trPr>
        <w:tc>
          <w:tcPr>
            <w:tcW w:w="2410" w:type="dxa"/>
            <w:vMerge/>
          </w:tcPr>
          <w:p w:rsidR="009C01F5" w:rsidRPr="00E00173" w:rsidRDefault="009C01F5" w:rsidP="00723F02">
            <w:pPr>
              <w:spacing w:line="240" w:lineRule="auto"/>
              <w:jc w:val="center"/>
              <w:rPr>
                <w:rFonts w:ascii="Times New Roman" w:hAnsi="Times New Roman" w:cs="Times New Roman"/>
                <w:color w:val="000000" w:themeColor="text1"/>
                <w:sz w:val="28"/>
              </w:rPr>
            </w:pPr>
          </w:p>
        </w:tc>
        <w:tc>
          <w:tcPr>
            <w:tcW w:w="4111" w:type="dxa"/>
            <w:vMerge/>
          </w:tcPr>
          <w:p w:rsidR="009C01F5" w:rsidRPr="00E00173" w:rsidRDefault="009C01F5" w:rsidP="00723F02">
            <w:pPr>
              <w:spacing w:line="240" w:lineRule="auto"/>
              <w:jc w:val="center"/>
              <w:rPr>
                <w:rFonts w:ascii="Times New Roman" w:hAnsi="Times New Roman" w:cs="Times New Roman"/>
                <w:color w:val="000000" w:themeColor="text1"/>
                <w:sz w:val="28"/>
              </w:rPr>
            </w:pPr>
          </w:p>
        </w:tc>
        <w:tc>
          <w:tcPr>
            <w:tcW w:w="1396" w:type="dxa"/>
          </w:tcPr>
          <w:p w:rsidR="009C01F5" w:rsidRPr="00E00173" w:rsidRDefault="009C01F5" w:rsidP="00723F02">
            <w:pPr>
              <w:spacing w:line="240" w:lineRule="auto"/>
              <w:jc w:val="center"/>
              <w:rPr>
                <w:rFonts w:ascii="Times New Roman" w:hAnsi="Times New Roman" w:cs="Times New Roman"/>
                <w:color w:val="000000" w:themeColor="text1"/>
                <w:sz w:val="24"/>
              </w:rPr>
            </w:pPr>
            <w:r w:rsidRPr="00E00173">
              <w:rPr>
                <w:rFonts w:ascii="Times New Roman" w:hAnsi="Times New Roman" w:cs="Times New Roman"/>
                <w:color w:val="000000" w:themeColor="text1"/>
                <w:sz w:val="24"/>
              </w:rPr>
              <w:t xml:space="preserve">завдання </w:t>
            </w:r>
            <w:r w:rsidRPr="00E00173">
              <w:rPr>
                <w:rFonts w:ascii="Times New Roman" w:hAnsi="Times New Roman" w:cs="Times New Roman"/>
                <w:color w:val="000000" w:themeColor="text1"/>
                <w:sz w:val="24"/>
              </w:rPr>
              <w:br/>
              <w:t>видав</w:t>
            </w:r>
          </w:p>
        </w:tc>
        <w:tc>
          <w:tcPr>
            <w:tcW w:w="1397" w:type="dxa"/>
          </w:tcPr>
          <w:p w:rsidR="009C01F5" w:rsidRPr="00E00173" w:rsidRDefault="009C01F5" w:rsidP="00723F02">
            <w:pPr>
              <w:spacing w:line="240" w:lineRule="auto"/>
              <w:jc w:val="center"/>
              <w:rPr>
                <w:rFonts w:ascii="Times New Roman" w:hAnsi="Times New Roman" w:cs="Times New Roman"/>
                <w:color w:val="000000" w:themeColor="text1"/>
                <w:sz w:val="24"/>
              </w:rPr>
            </w:pPr>
            <w:r w:rsidRPr="00E00173">
              <w:rPr>
                <w:rFonts w:ascii="Times New Roman" w:hAnsi="Times New Roman" w:cs="Times New Roman"/>
                <w:color w:val="000000" w:themeColor="text1"/>
                <w:sz w:val="24"/>
              </w:rPr>
              <w:t>завдання</w:t>
            </w:r>
            <w:r w:rsidRPr="00E00173">
              <w:rPr>
                <w:rFonts w:ascii="Times New Roman" w:hAnsi="Times New Roman" w:cs="Times New Roman"/>
                <w:color w:val="000000" w:themeColor="text1"/>
                <w:sz w:val="24"/>
              </w:rPr>
              <w:br/>
              <w:t>прийняв</w:t>
            </w:r>
          </w:p>
        </w:tc>
      </w:tr>
      <w:tr w:rsidR="009C01F5" w:rsidRPr="00E00173" w:rsidTr="00723F02">
        <w:tc>
          <w:tcPr>
            <w:tcW w:w="2410" w:type="dxa"/>
          </w:tcPr>
          <w:p w:rsidR="009C01F5" w:rsidRPr="00910CC1" w:rsidRDefault="009C01F5" w:rsidP="00723F02">
            <w:pPr>
              <w:spacing w:line="240" w:lineRule="auto"/>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Стартап проект</w:t>
            </w:r>
          </w:p>
        </w:tc>
        <w:tc>
          <w:tcPr>
            <w:tcW w:w="4111" w:type="dxa"/>
          </w:tcPr>
          <w:p w:rsidR="009C01F5" w:rsidRPr="00910CC1" w:rsidRDefault="009C01F5" w:rsidP="00723F02">
            <w:pPr>
              <w:spacing w:line="240" w:lineRule="auto"/>
              <w:rPr>
                <w:rFonts w:ascii="Times New Roman" w:hAnsi="Times New Roman" w:cs="Times New Roman"/>
                <w:color w:val="000000" w:themeColor="text1"/>
                <w:sz w:val="24"/>
              </w:rPr>
            </w:pPr>
            <w:r w:rsidRPr="00910CC1">
              <w:rPr>
                <w:rFonts w:ascii="Times New Roman" w:hAnsi="Times New Roman" w:cs="Times New Roman"/>
                <w:sz w:val="24"/>
              </w:rPr>
              <w:t>Тюленєва Ю.В., доц.</w:t>
            </w:r>
          </w:p>
        </w:tc>
        <w:tc>
          <w:tcPr>
            <w:tcW w:w="1396" w:type="dxa"/>
          </w:tcPr>
          <w:p w:rsidR="009C01F5" w:rsidRPr="00E00173" w:rsidRDefault="009C01F5" w:rsidP="00723F02">
            <w:pPr>
              <w:spacing w:line="240" w:lineRule="auto"/>
              <w:rPr>
                <w:rFonts w:ascii="Times New Roman" w:hAnsi="Times New Roman" w:cs="Times New Roman"/>
                <w:color w:val="000000" w:themeColor="text1"/>
                <w:sz w:val="24"/>
              </w:rPr>
            </w:pPr>
          </w:p>
        </w:tc>
        <w:tc>
          <w:tcPr>
            <w:tcW w:w="1397" w:type="dxa"/>
          </w:tcPr>
          <w:p w:rsidR="009C01F5" w:rsidRPr="00E00173" w:rsidRDefault="009C01F5" w:rsidP="00723F02">
            <w:pPr>
              <w:spacing w:line="240" w:lineRule="auto"/>
              <w:rPr>
                <w:rFonts w:ascii="Times New Roman" w:hAnsi="Times New Roman" w:cs="Times New Roman"/>
                <w:color w:val="000000" w:themeColor="text1"/>
                <w:sz w:val="24"/>
              </w:rPr>
            </w:pPr>
          </w:p>
        </w:tc>
      </w:tr>
    </w:tbl>
    <w:p w:rsidR="009C01F5" w:rsidRPr="00D41726" w:rsidRDefault="009C01F5" w:rsidP="009C01F5">
      <w:pPr>
        <w:spacing w:line="240" w:lineRule="auto"/>
        <w:jc w:val="both"/>
        <w:rPr>
          <w:rFonts w:ascii="Times New Roman" w:eastAsia="Times New Roman" w:hAnsi="Times New Roman" w:cs="Times New Roman"/>
          <w:szCs w:val="24"/>
          <w:lang w:val="en-US" w:eastAsia="ru-RU"/>
        </w:rPr>
      </w:pPr>
    </w:p>
    <w:p w:rsidR="009C01F5" w:rsidRPr="009F771A" w:rsidRDefault="009C01F5" w:rsidP="009C01F5">
      <w:pPr>
        <w:spacing w:line="240" w:lineRule="auto"/>
        <w:rPr>
          <w:rFonts w:ascii="Times New Roman" w:hAnsi="Times New Roman" w:cs="Times New Roman"/>
          <w:sz w:val="28"/>
          <w:lang w:val="uk-UA"/>
        </w:rPr>
      </w:pPr>
      <w:r>
        <w:rPr>
          <w:rFonts w:ascii="Times New Roman" w:hAnsi="Times New Roman" w:cs="Times New Roman"/>
          <w:sz w:val="28"/>
          <w:lang w:val="uk-UA"/>
        </w:rPr>
        <w:t>9</w:t>
      </w:r>
      <w:r w:rsidRPr="009A6D87">
        <w:rPr>
          <w:rFonts w:ascii="Times New Roman" w:hAnsi="Times New Roman" w:cs="Times New Roman"/>
          <w:sz w:val="28"/>
        </w:rPr>
        <w:t>. Дата в</w:t>
      </w:r>
      <w:r>
        <w:rPr>
          <w:rFonts w:ascii="Times New Roman" w:hAnsi="Times New Roman" w:cs="Times New Roman"/>
          <w:sz w:val="28"/>
        </w:rPr>
        <w:t xml:space="preserve">идачі завдання   </w:t>
      </w:r>
      <w:r>
        <w:rPr>
          <w:rFonts w:ascii="Times New Roman" w:hAnsi="Times New Roman" w:cs="Times New Roman"/>
          <w:sz w:val="28"/>
          <w:lang w:val="uk-UA"/>
        </w:rPr>
        <w:t>________________.</w:t>
      </w:r>
    </w:p>
    <w:p w:rsidR="009C01F5" w:rsidRPr="009A6D87" w:rsidRDefault="009C01F5" w:rsidP="009C01F5">
      <w:pPr>
        <w:spacing w:after="0" w:line="240" w:lineRule="auto"/>
        <w:jc w:val="center"/>
        <w:rPr>
          <w:rFonts w:ascii="Times New Roman" w:hAnsi="Times New Roman" w:cs="Times New Roman"/>
          <w:sz w:val="28"/>
        </w:rPr>
      </w:pPr>
      <w:r w:rsidRPr="009A6D87">
        <w:rPr>
          <w:rFonts w:ascii="Times New Roman" w:hAnsi="Times New Roman" w:cs="Times New Roman"/>
          <w:bCs/>
          <w:sz w:val="28"/>
        </w:rPr>
        <w:t>Календарний план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4678"/>
        <w:gridCol w:w="2835"/>
        <w:gridCol w:w="1276"/>
      </w:tblGrid>
      <w:tr w:rsidR="009C01F5" w:rsidRPr="009A6D87" w:rsidTr="00723F02">
        <w:tc>
          <w:tcPr>
            <w:tcW w:w="567" w:type="dxa"/>
            <w:vAlign w:val="center"/>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 з/п</w:t>
            </w:r>
          </w:p>
        </w:tc>
        <w:tc>
          <w:tcPr>
            <w:tcW w:w="4678" w:type="dxa"/>
            <w:vAlign w:val="center"/>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 xml:space="preserve">Назва етапів виконання </w:t>
            </w:r>
            <w:r w:rsidRPr="00AD0B13">
              <w:rPr>
                <w:rFonts w:ascii="Times New Roman" w:hAnsi="Times New Roman" w:cs="Times New Roman"/>
                <w:sz w:val="24"/>
              </w:rPr>
              <w:br/>
              <w:t>магістерської дисертації</w:t>
            </w:r>
          </w:p>
        </w:tc>
        <w:tc>
          <w:tcPr>
            <w:tcW w:w="2835" w:type="dxa"/>
            <w:vAlign w:val="center"/>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Термін виконання</w:t>
            </w:r>
            <w:r>
              <w:rPr>
                <w:rFonts w:ascii="Times New Roman" w:hAnsi="Times New Roman" w:cs="Times New Roman"/>
                <w:sz w:val="24"/>
              </w:rPr>
              <w:t xml:space="preserve"> </w:t>
            </w:r>
            <w:r w:rsidRPr="00AD0B13">
              <w:rPr>
                <w:rFonts w:ascii="Times New Roman" w:hAnsi="Times New Roman" w:cs="Times New Roman"/>
                <w:sz w:val="24"/>
              </w:rPr>
              <w:t>етапів магістерської дисертації</w:t>
            </w:r>
          </w:p>
        </w:tc>
        <w:tc>
          <w:tcPr>
            <w:tcW w:w="1276" w:type="dxa"/>
            <w:vAlign w:val="center"/>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Примітка</w:t>
            </w: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1</w:t>
            </w:r>
          </w:p>
        </w:tc>
        <w:tc>
          <w:tcPr>
            <w:tcW w:w="4678" w:type="dxa"/>
            <w:vAlign w:val="center"/>
          </w:tcPr>
          <w:p w:rsidR="009C01F5" w:rsidRPr="003E794A" w:rsidRDefault="009C01F5" w:rsidP="00723F02">
            <w:pPr>
              <w:spacing w:after="0" w:line="240" w:lineRule="auto"/>
              <w:rPr>
                <w:rFonts w:ascii="Times New Roman" w:hAnsi="Times New Roman" w:cs="Times New Roman"/>
                <w:sz w:val="24"/>
              </w:rPr>
            </w:pPr>
            <w:r w:rsidRPr="003E794A">
              <w:rPr>
                <w:rFonts w:ascii="Times New Roman" w:hAnsi="Times New Roman" w:cs="Times New Roman"/>
                <w:sz w:val="24"/>
              </w:rPr>
              <w:t>Розробка календарного плану</w:t>
            </w:r>
          </w:p>
        </w:tc>
        <w:tc>
          <w:tcPr>
            <w:tcW w:w="2835" w:type="dxa"/>
          </w:tcPr>
          <w:p w:rsidR="009C01F5" w:rsidRPr="000732F8" w:rsidRDefault="009C01F5" w:rsidP="00723F02">
            <w:pPr>
              <w:spacing w:after="0" w:line="240" w:lineRule="auto"/>
              <w:jc w:val="center"/>
              <w:rPr>
                <w:rFonts w:ascii="Times New Roman" w:hAnsi="Times New Roman" w:cs="Times New Roman"/>
                <w:sz w:val="24"/>
                <w:highlight w:val="yellow"/>
                <w:lang w:val="en-US"/>
              </w:rPr>
            </w:pPr>
            <w:r w:rsidRPr="000732F8">
              <w:rPr>
                <w:rFonts w:ascii="Times New Roman" w:hAnsi="Times New Roman" w:cs="Times New Roman"/>
                <w:sz w:val="24"/>
              </w:rPr>
              <w:t>11.09.201</w:t>
            </w:r>
            <w:r w:rsidRPr="000732F8">
              <w:rPr>
                <w:rFonts w:ascii="Times New Roman" w:hAnsi="Times New Roman" w:cs="Times New Roman"/>
                <w:sz w:val="24"/>
                <w:lang w:val="en-US"/>
              </w:rPr>
              <w:t>7</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2</w:t>
            </w:r>
          </w:p>
        </w:tc>
        <w:tc>
          <w:tcPr>
            <w:tcW w:w="4678" w:type="dxa"/>
            <w:vAlign w:val="center"/>
          </w:tcPr>
          <w:p w:rsidR="009C01F5" w:rsidRPr="004B5A15" w:rsidRDefault="009C01F5" w:rsidP="00723F02">
            <w:pPr>
              <w:spacing w:after="0" w:line="240" w:lineRule="auto"/>
              <w:jc w:val="both"/>
              <w:rPr>
                <w:rFonts w:ascii="Times New Roman" w:hAnsi="Times New Roman" w:cs="Times New Roman"/>
                <w:sz w:val="24"/>
                <w:szCs w:val="28"/>
              </w:rPr>
            </w:pPr>
            <w:r w:rsidRPr="004B5A15">
              <w:rPr>
                <w:rFonts w:ascii="Times New Roman" w:hAnsi="Times New Roman" w:cs="Times New Roman"/>
                <w:sz w:val="24"/>
                <w:szCs w:val="28"/>
              </w:rPr>
              <w:t>Пош</w:t>
            </w:r>
            <w:r>
              <w:rPr>
                <w:rFonts w:ascii="Times New Roman" w:hAnsi="Times New Roman" w:cs="Times New Roman"/>
                <w:sz w:val="24"/>
                <w:szCs w:val="28"/>
              </w:rPr>
              <w:t>ук</w:t>
            </w:r>
            <w:r>
              <w:rPr>
                <w:rFonts w:ascii="Times New Roman" w:hAnsi="Times New Roman" w:cs="Times New Roman"/>
                <w:sz w:val="24"/>
                <w:szCs w:val="28"/>
                <w:lang w:val="uk-UA"/>
              </w:rPr>
              <w:t xml:space="preserve"> </w:t>
            </w:r>
            <w:r>
              <w:rPr>
                <w:rFonts w:ascii="Times New Roman" w:hAnsi="Times New Roman" w:cs="Times New Roman"/>
                <w:sz w:val="24"/>
                <w:szCs w:val="28"/>
              </w:rPr>
              <w:t>літературних</w:t>
            </w:r>
            <w:r>
              <w:rPr>
                <w:rFonts w:ascii="Times New Roman" w:hAnsi="Times New Roman" w:cs="Times New Roman"/>
                <w:sz w:val="24"/>
                <w:szCs w:val="28"/>
                <w:lang w:val="uk-UA"/>
              </w:rPr>
              <w:t xml:space="preserve"> </w:t>
            </w:r>
            <w:r>
              <w:rPr>
                <w:rFonts w:ascii="Times New Roman" w:hAnsi="Times New Roman" w:cs="Times New Roman"/>
                <w:sz w:val="24"/>
                <w:szCs w:val="28"/>
              </w:rPr>
              <w:t>джерел</w:t>
            </w:r>
            <w:r>
              <w:rPr>
                <w:rFonts w:ascii="Times New Roman" w:hAnsi="Times New Roman" w:cs="Times New Roman"/>
                <w:sz w:val="24"/>
                <w:szCs w:val="28"/>
                <w:lang w:val="uk-UA"/>
              </w:rPr>
              <w:t xml:space="preserve"> для вивчення механізму реакції Білоусова-Жаботинського</w:t>
            </w:r>
          </w:p>
        </w:tc>
        <w:tc>
          <w:tcPr>
            <w:tcW w:w="2835" w:type="dxa"/>
            <w:vAlign w:val="center"/>
          </w:tcPr>
          <w:p w:rsidR="009C01F5" w:rsidRPr="00E00173" w:rsidRDefault="009C01F5" w:rsidP="00723F02">
            <w:pPr>
              <w:spacing w:after="0" w:line="240" w:lineRule="auto"/>
              <w:jc w:val="center"/>
              <w:rPr>
                <w:rFonts w:ascii="Times New Roman" w:hAnsi="Times New Roman" w:cs="Times New Roman"/>
                <w:sz w:val="24"/>
                <w:highlight w:val="yellow"/>
              </w:rPr>
            </w:pPr>
            <w:r w:rsidRPr="000732F8">
              <w:rPr>
                <w:rFonts w:ascii="Times New Roman" w:hAnsi="Times New Roman" w:cs="Times New Roman"/>
                <w:sz w:val="24"/>
              </w:rPr>
              <w:t>12.09.201</w:t>
            </w:r>
            <w:r>
              <w:rPr>
                <w:rFonts w:ascii="Times New Roman" w:hAnsi="Times New Roman" w:cs="Times New Roman"/>
                <w:sz w:val="24"/>
                <w:lang w:val="en-US"/>
              </w:rPr>
              <w:t>7</w:t>
            </w:r>
            <w:r w:rsidRPr="000732F8">
              <w:rPr>
                <w:rFonts w:ascii="Times New Roman" w:hAnsi="Times New Roman" w:cs="Times New Roman"/>
                <w:sz w:val="24"/>
              </w:rPr>
              <w:t xml:space="preserve"> – 20.09.2017</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3</w:t>
            </w:r>
          </w:p>
        </w:tc>
        <w:tc>
          <w:tcPr>
            <w:tcW w:w="4678" w:type="dxa"/>
            <w:vAlign w:val="center"/>
          </w:tcPr>
          <w:p w:rsidR="009C01F5" w:rsidRPr="004F4E6F" w:rsidRDefault="009C01F5" w:rsidP="00723F02">
            <w:pPr>
              <w:spacing w:after="0" w:line="24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Створення кінетичної моделі досліджуваної реакції</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lang w:val="en-US"/>
              </w:rPr>
              <w:t>27</w:t>
            </w:r>
            <w:r w:rsidRPr="000732F8">
              <w:rPr>
                <w:rFonts w:ascii="Times New Roman" w:hAnsi="Times New Roman" w:cs="Times New Roman"/>
                <w:sz w:val="24"/>
              </w:rPr>
              <w:t>.09.201</w:t>
            </w:r>
            <w:r w:rsidRPr="000732F8">
              <w:rPr>
                <w:rFonts w:ascii="Times New Roman" w:hAnsi="Times New Roman" w:cs="Times New Roman"/>
                <w:sz w:val="24"/>
                <w:lang w:val="en-US"/>
              </w:rPr>
              <w:t>7</w:t>
            </w:r>
            <w:r w:rsidRPr="000732F8">
              <w:rPr>
                <w:rFonts w:ascii="Times New Roman" w:hAnsi="Times New Roman" w:cs="Times New Roman"/>
                <w:sz w:val="24"/>
              </w:rPr>
              <w:t xml:space="preserve"> – 20.</w:t>
            </w:r>
            <w:r w:rsidRPr="000732F8">
              <w:rPr>
                <w:rFonts w:ascii="Times New Roman" w:hAnsi="Times New Roman" w:cs="Times New Roman"/>
                <w:sz w:val="24"/>
                <w:lang w:val="en-US"/>
              </w:rPr>
              <w:t>10</w:t>
            </w:r>
            <w:r w:rsidRPr="000732F8">
              <w:rPr>
                <w:rFonts w:ascii="Times New Roman" w:hAnsi="Times New Roman" w:cs="Times New Roman"/>
                <w:sz w:val="24"/>
              </w:rPr>
              <w:t>.2017</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4</w:t>
            </w:r>
          </w:p>
        </w:tc>
        <w:tc>
          <w:tcPr>
            <w:tcW w:w="4678" w:type="dxa"/>
            <w:vAlign w:val="center"/>
          </w:tcPr>
          <w:p w:rsidR="009C01F5" w:rsidRPr="004F4E6F" w:rsidRDefault="009C01F5" w:rsidP="00723F02">
            <w:pPr>
              <w:spacing w:after="0" w:line="24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Вивчення методів розрахунку чутливості</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lang w:val="en-US"/>
              </w:rPr>
            </w:pPr>
            <w:r w:rsidRPr="000732F8">
              <w:rPr>
                <w:rFonts w:ascii="Times New Roman" w:hAnsi="Times New Roman" w:cs="Times New Roman"/>
                <w:sz w:val="24"/>
              </w:rPr>
              <w:t>03.</w:t>
            </w:r>
            <w:r w:rsidRPr="000732F8">
              <w:rPr>
                <w:rFonts w:ascii="Times New Roman" w:hAnsi="Times New Roman" w:cs="Times New Roman"/>
                <w:sz w:val="24"/>
                <w:lang w:val="en-US"/>
              </w:rPr>
              <w:t>11</w:t>
            </w:r>
            <w:r w:rsidRPr="000732F8">
              <w:rPr>
                <w:rFonts w:ascii="Times New Roman" w:hAnsi="Times New Roman" w:cs="Times New Roman"/>
                <w:sz w:val="24"/>
              </w:rPr>
              <w:t xml:space="preserve">.2017 – </w:t>
            </w:r>
            <w:r w:rsidRPr="000732F8">
              <w:rPr>
                <w:rFonts w:ascii="Times New Roman" w:hAnsi="Times New Roman" w:cs="Times New Roman"/>
                <w:sz w:val="24"/>
                <w:lang w:val="en-US"/>
              </w:rPr>
              <w:t>25</w:t>
            </w:r>
            <w:r w:rsidRPr="000732F8">
              <w:rPr>
                <w:rFonts w:ascii="Times New Roman" w:hAnsi="Times New Roman" w:cs="Times New Roman"/>
                <w:sz w:val="24"/>
              </w:rPr>
              <w:t>.</w:t>
            </w:r>
            <w:r w:rsidRPr="000732F8">
              <w:rPr>
                <w:rFonts w:ascii="Times New Roman" w:hAnsi="Times New Roman" w:cs="Times New Roman"/>
                <w:sz w:val="24"/>
                <w:lang w:val="en-US"/>
              </w:rPr>
              <w:t>12</w:t>
            </w:r>
            <w:r w:rsidRPr="000732F8">
              <w:rPr>
                <w:rFonts w:ascii="Times New Roman" w:hAnsi="Times New Roman" w:cs="Times New Roman"/>
                <w:sz w:val="24"/>
              </w:rPr>
              <w:t>.201</w:t>
            </w:r>
            <w:r w:rsidRPr="000732F8">
              <w:rPr>
                <w:rFonts w:ascii="Times New Roman" w:hAnsi="Times New Roman" w:cs="Times New Roman"/>
                <w:sz w:val="24"/>
                <w:lang w:val="en-US"/>
              </w:rPr>
              <w:t>7</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5</w:t>
            </w:r>
          </w:p>
        </w:tc>
        <w:tc>
          <w:tcPr>
            <w:tcW w:w="4678" w:type="dxa"/>
            <w:vAlign w:val="center"/>
          </w:tcPr>
          <w:p w:rsidR="009C01F5" w:rsidRPr="004F4E6F" w:rsidRDefault="009C01F5" w:rsidP="00723F02">
            <w:pPr>
              <w:spacing w:after="0" w:line="24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Складання математичної моделі реакції Білоусова-Жаботинського</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lang w:val="en-US"/>
              </w:rPr>
              <w:t>8</w:t>
            </w:r>
            <w:r w:rsidRPr="000732F8">
              <w:rPr>
                <w:rFonts w:ascii="Times New Roman" w:hAnsi="Times New Roman" w:cs="Times New Roman"/>
                <w:sz w:val="24"/>
              </w:rPr>
              <w:t>.</w:t>
            </w:r>
            <w:r w:rsidRPr="000732F8">
              <w:rPr>
                <w:rFonts w:ascii="Times New Roman" w:hAnsi="Times New Roman" w:cs="Times New Roman"/>
                <w:sz w:val="24"/>
                <w:lang w:val="en-US"/>
              </w:rPr>
              <w:t>01</w:t>
            </w:r>
            <w:r w:rsidRPr="000732F8">
              <w:rPr>
                <w:rFonts w:ascii="Times New Roman" w:hAnsi="Times New Roman" w:cs="Times New Roman"/>
                <w:sz w:val="24"/>
              </w:rPr>
              <w:t>.201</w:t>
            </w:r>
            <w:r w:rsidRPr="000732F8">
              <w:rPr>
                <w:rFonts w:ascii="Times New Roman" w:hAnsi="Times New Roman" w:cs="Times New Roman"/>
                <w:sz w:val="24"/>
                <w:lang w:val="en-US"/>
              </w:rPr>
              <w:t>8</w:t>
            </w:r>
            <w:r w:rsidRPr="000732F8">
              <w:rPr>
                <w:rFonts w:ascii="Times New Roman" w:hAnsi="Times New Roman" w:cs="Times New Roman"/>
                <w:sz w:val="24"/>
              </w:rPr>
              <w:t xml:space="preserve"> – </w:t>
            </w:r>
            <w:r w:rsidRPr="000732F8">
              <w:rPr>
                <w:rFonts w:ascii="Times New Roman" w:hAnsi="Times New Roman" w:cs="Times New Roman"/>
                <w:sz w:val="24"/>
                <w:lang w:val="en-US"/>
              </w:rPr>
              <w:t>29</w:t>
            </w:r>
            <w:r w:rsidRPr="000732F8">
              <w:rPr>
                <w:rFonts w:ascii="Times New Roman" w:hAnsi="Times New Roman" w:cs="Times New Roman"/>
                <w:sz w:val="24"/>
              </w:rPr>
              <w:t>.0</w:t>
            </w:r>
            <w:r w:rsidRPr="000732F8">
              <w:rPr>
                <w:rFonts w:ascii="Times New Roman" w:hAnsi="Times New Roman" w:cs="Times New Roman"/>
                <w:sz w:val="24"/>
                <w:lang w:val="en-US"/>
              </w:rPr>
              <w:t>4</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sidRPr="00AD0B13">
              <w:rPr>
                <w:rFonts w:ascii="Times New Roman" w:hAnsi="Times New Roman" w:cs="Times New Roman"/>
                <w:sz w:val="24"/>
              </w:rPr>
              <w:t>6</w:t>
            </w:r>
          </w:p>
        </w:tc>
        <w:tc>
          <w:tcPr>
            <w:tcW w:w="4678" w:type="dxa"/>
            <w:vAlign w:val="center"/>
          </w:tcPr>
          <w:p w:rsidR="009C01F5" w:rsidRPr="004F4E6F" w:rsidRDefault="009C01F5" w:rsidP="00723F02">
            <w:pPr>
              <w:spacing w:after="0" w:line="240" w:lineRule="auto"/>
              <w:jc w:val="both"/>
              <w:rPr>
                <w:rFonts w:ascii="Times New Roman" w:hAnsi="Times New Roman" w:cs="Times New Roman"/>
                <w:sz w:val="24"/>
                <w:szCs w:val="28"/>
                <w:lang w:val="uk-UA"/>
              </w:rPr>
            </w:pPr>
            <w:r w:rsidRPr="004B5A15">
              <w:rPr>
                <w:rFonts w:ascii="Times New Roman" w:hAnsi="Times New Roman" w:cs="Times New Roman"/>
                <w:sz w:val="24"/>
                <w:szCs w:val="28"/>
              </w:rPr>
              <w:t xml:space="preserve">Аналіз та опрацювання даних, </w:t>
            </w:r>
            <w:r>
              <w:rPr>
                <w:rFonts w:ascii="Times New Roman" w:hAnsi="Times New Roman" w:cs="Times New Roman"/>
                <w:sz w:val="24"/>
                <w:szCs w:val="28"/>
                <w:lang w:val="uk-UA"/>
              </w:rPr>
              <w:t xml:space="preserve">що були </w:t>
            </w:r>
            <w:r>
              <w:rPr>
                <w:rFonts w:ascii="Times New Roman" w:hAnsi="Times New Roman" w:cs="Times New Roman"/>
                <w:sz w:val="24"/>
                <w:szCs w:val="28"/>
              </w:rPr>
              <w:t>отриман</w:t>
            </w:r>
            <w:r>
              <w:rPr>
                <w:rFonts w:ascii="Times New Roman" w:hAnsi="Times New Roman" w:cs="Times New Roman"/>
                <w:sz w:val="24"/>
                <w:szCs w:val="28"/>
                <w:lang w:val="uk-UA"/>
              </w:rPr>
              <w:t>і</w:t>
            </w:r>
            <w:r w:rsidRPr="004B5A15">
              <w:rPr>
                <w:rFonts w:ascii="Times New Roman" w:hAnsi="Times New Roman" w:cs="Times New Roman"/>
                <w:sz w:val="24"/>
                <w:szCs w:val="28"/>
              </w:rPr>
              <w:t xml:space="preserve"> в </w:t>
            </w:r>
            <w:r>
              <w:rPr>
                <w:rFonts w:ascii="Times New Roman" w:hAnsi="Times New Roman" w:cs="Times New Roman"/>
                <w:sz w:val="24"/>
                <w:szCs w:val="28"/>
                <w:lang w:val="uk-UA"/>
              </w:rPr>
              <w:t>ході дослідження</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rPr>
              <w:t>0</w:t>
            </w:r>
            <w:r w:rsidRPr="000732F8">
              <w:rPr>
                <w:rFonts w:ascii="Times New Roman" w:hAnsi="Times New Roman" w:cs="Times New Roman"/>
                <w:sz w:val="24"/>
                <w:lang w:val="en-US"/>
              </w:rPr>
              <w:t>3</w:t>
            </w:r>
            <w:r w:rsidRPr="000732F8">
              <w:rPr>
                <w:rFonts w:ascii="Times New Roman" w:hAnsi="Times New Roman" w:cs="Times New Roman"/>
                <w:sz w:val="24"/>
              </w:rPr>
              <w:t>.0</w:t>
            </w:r>
            <w:r w:rsidRPr="000732F8">
              <w:rPr>
                <w:rFonts w:ascii="Times New Roman" w:hAnsi="Times New Roman" w:cs="Times New Roman"/>
                <w:sz w:val="24"/>
                <w:lang w:val="en-US"/>
              </w:rPr>
              <w:t>5</w:t>
            </w:r>
            <w:r w:rsidRPr="000732F8">
              <w:rPr>
                <w:rFonts w:ascii="Times New Roman" w:hAnsi="Times New Roman" w:cs="Times New Roman"/>
                <w:sz w:val="24"/>
              </w:rPr>
              <w:t xml:space="preserve">.2018 – </w:t>
            </w:r>
            <w:r w:rsidRPr="000732F8">
              <w:rPr>
                <w:rFonts w:ascii="Times New Roman" w:hAnsi="Times New Roman" w:cs="Times New Roman"/>
                <w:sz w:val="24"/>
                <w:lang w:val="en-US"/>
              </w:rPr>
              <w:t>12</w:t>
            </w:r>
            <w:r w:rsidRPr="000732F8">
              <w:rPr>
                <w:rFonts w:ascii="Times New Roman" w:hAnsi="Times New Roman" w:cs="Times New Roman"/>
                <w:sz w:val="24"/>
              </w:rPr>
              <w:t>.0</w:t>
            </w:r>
            <w:r w:rsidRPr="000732F8">
              <w:rPr>
                <w:rFonts w:ascii="Times New Roman" w:hAnsi="Times New Roman" w:cs="Times New Roman"/>
                <w:sz w:val="24"/>
                <w:lang w:val="en-US"/>
              </w:rPr>
              <w:t>6</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7</w:t>
            </w:r>
          </w:p>
        </w:tc>
        <w:tc>
          <w:tcPr>
            <w:tcW w:w="4678" w:type="dxa"/>
            <w:vAlign w:val="center"/>
          </w:tcPr>
          <w:p w:rsidR="009C01F5" w:rsidRPr="004F4E6F" w:rsidRDefault="009C01F5" w:rsidP="00723F02">
            <w:pPr>
              <w:spacing w:after="0" w:line="240" w:lineRule="auto"/>
              <w:jc w:val="both"/>
              <w:rPr>
                <w:rFonts w:ascii="Times New Roman" w:hAnsi="Times New Roman" w:cs="Times New Roman"/>
                <w:sz w:val="24"/>
                <w:szCs w:val="28"/>
                <w:lang w:val="uk-UA"/>
              </w:rPr>
            </w:pPr>
            <w:r>
              <w:rPr>
                <w:rFonts w:ascii="Times New Roman" w:hAnsi="Times New Roman" w:cs="Times New Roman"/>
                <w:sz w:val="24"/>
                <w:szCs w:val="28"/>
              </w:rPr>
              <w:t xml:space="preserve">Розробка програми для </w:t>
            </w:r>
            <w:r>
              <w:rPr>
                <w:rFonts w:ascii="Times New Roman" w:hAnsi="Times New Roman" w:cs="Times New Roman"/>
                <w:sz w:val="24"/>
                <w:szCs w:val="28"/>
                <w:lang w:val="uk-UA"/>
              </w:rPr>
              <w:t>розрахунку математичної моделі</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rPr>
              <w:t>03.09.2018 – 23.</w:t>
            </w:r>
            <w:r w:rsidRPr="000732F8">
              <w:rPr>
                <w:rFonts w:ascii="Times New Roman" w:hAnsi="Times New Roman" w:cs="Times New Roman"/>
                <w:sz w:val="24"/>
                <w:lang w:val="en-US"/>
              </w:rPr>
              <w:t>10</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8</w:t>
            </w:r>
          </w:p>
        </w:tc>
        <w:tc>
          <w:tcPr>
            <w:tcW w:w="4678" w:type="dxa"/>
            <w:vAlign w:val="center"/>
          </w:tcPr>
          <w:p w:rsidR="009C01F5" w:rsidRPr="004B5A15" w:rsidRDefault="009C01F5" w:rsidP="00723F02">
            <w:pPr>
              <w:spacing w:after="0" w:line="240" w:lineRule="auto"/>
              <w:jc w:val="both"/>
              <w:rPr>
                <w:rFonts w:ascii="Times New Roman" w:hAnsi="Times New Roman" w:cs="Times New Roman"/>
                <w:sz w:val="24"/>
                <w:szCs w:val="28"/>
              </w:rPr>
            </w:pPr>
            <w:r w:rsidRPr="004B5A15">
              <w:rPr>
                <w:rFonts w:ascii="Times New Roman" w:hAnsi="Times New Roman" w:cs="Times New Roman"/>
                <w:sz w:val="24"/>
                <w:szCs w:val="28"/>
              </w:rPr>
              <w:t>Аналіз отриманих результатів</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rPr>
              <w:t>27.10.2018 – 05.</w:t>
            </w:r>
            <w:r w:rsidRPr="000732F8">
              <w:rPr>
                <w:rFonts w:ascii="Times New Roman" w:hAnsi="Times New Roman" w:cs="Times New Roman"/>
                <w:sz w:val="24"/>
                <w:lang w:val="en-US"/>
              </w:rPr>
              <w:t>11</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9</w:t>
            </w:r>
          </w:p>
        </w:tc>
        <w:tc>
          <w:tcPr>
            <w:tcW w:w="4678" w:type="dxa"/>
            <w:vAlign w:val="center"/>
          </w:tcPr>
          <w:p w:rsidR="009C01F5" w:rsidRPr="00E00173" w:rsidRDefault="009C01F5" w:rsidP="00723F02">
            <w:pPr>
              <w:spacing w:after="0" w:line="24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Розробка стартап проекту</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rPr>
              <w:t>07.11.2018 – 29.</w:t>
            </w:r>
            <w:r w:rsidRPr="000732F8">
              <w:rPr>
                <w:rFonts w:ascii="Times New Roman" w:hAnsi="Times New Roman" w:cs="Times New Roman"/>
                <w:sz w:val="24"/>
                <w:lang w:val="en-US"/>
              </w:rPr>
              <w:t>11</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10</w:t>
            </w:r>
          </w:p>
        </w:tc>
        <w:tc>
          <w:tcPr>
            <w:tcW w:w="4678" w:type="dxa"/>
            <w:vAlign w:val="center"/>
          </w:tcPr>
          <w:p w:rsidR="009C01F5" w:rsidRPr="004B5A15" w:rsidRDefault="009C01F5" w:rsidP="00723F02">
            <w:pPr>
              <w:spacing w:after="0" w:line="240" w:lineRule="auto"/>
              <w:jc w:val="both"/>
              <w:rPr>
                <w:rFonts w:ascii="Times New Roman" w:hAnsi="Times New Roman" w:cs="Times New Roman"/>
                <w:sz w:val="24"/>
                <w:szCs w:val="28"/>
              </w:rPr>
            </w:pPr>
            <w:r w:rsidRPr="004B5A15">
              <w:rPr>
                <w:rFonts w:ascii="Times New Roman" w:hAnsi="Times New Roman" w:cs="Times New Roman"/>
                <w:sz w:val="24"/>
                <w:szCs w:val="28"/>
              </w:rPr>
              <w:t>Написання пояснювальної записки</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rPr>
              <w:t>01.12.2018 – 5.</w:t>
            </w:r>
            <w:r w:rsidRPr="000732F8">
              <w:rPr>
                <w:rFonts w:ascii="Times New Roman" w:hAnsi="Times New Roman" w:cs="Times New Roman"/>
                <w:sz w:val="24"/>
                <w:lang w:val="en-US"/>
              </w:rPr>
              <w:t>12</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9A6D87" w:rsidTr="00723F02">
        <w:trPr>
          <w:trHeight w:val="20"/>
        </w:trPr>
        <w:tc>
          <w:tcPr>
            <w:tcW w:w="567" w:type="dxa"/>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11</w:t>
            </w:r>
          </w:p>
        </w:tc>
        <w:tc>
          <w:tcPr>
            <w:tcW w:w="4678" w:type="dxa"/>
            <w:vAlign w:val="center"/>
          </w:tcPr>
          <w:p w:rsidR="009C01F5" w:rsidRPr="004B5A15" w:rsidRDefault="009C01F5" w:rsidP="00723F02">
            <w:pPr>
              <w:spacing w:after="0" w:line="240" w:lineRule="auto"/>
              <w:jc w:val="both"/>
              <w:rPr>
                <w:rFonts w:ascii="Times New Roman" w:hAnsi="Times New Roman" w:cs="Times New Roman"/>
                <w:sz w:val="24"/>
                <w:szCs w:val="28"/>
              </w:rPr>
            </w:pPr>
            <w:r w:rsidRPr="004B5A15">
              <w:rPr>
                <w:rFonts w:ascii="Times New Roman" w:hAnsi="Times New Roman" w:cs="Times New Roman"/>
                <w:sz w:val="24"/>
                <w:szCs w:val="28"/>
              </w:rPr>
              <w:t>Підготовка доповіді та створення презентації на захист роботи</w:t>
            </w:r>
          </w:p>
        </w:tc>
        <w:tc>
          <w:tcPr>
            <w:tcW w:w="2835" w:type="dxa"/>
            <w:vAlign w:val="center"/>
          </w:tcPr>
          <w:p w:rsidR="009C01F5" w:rsidRPr="000732F8" w:rsidRDefault="009C01F5" w:rsidP="00723F02">
            <w:pPr>
              <w:spacing w:after="0" w:line="240" w:lineRule="auto"/>
              <w:jc w:val="center"/>
              <w:rPr>
                <w:rFonts w:ascii="Times New Roman" w:hAnsi="Times New Roman" w:cs="Times New Roman"/>
                <w:sz w:val="24"/>
              </w:rPr>
            </w:pPr>
            <w:r w:rsidRPr="000732F8">
              <w:rPr>
                <w:rFonts w:ascii="Times New Roman" w:hAnsi="Times New Roman" w:cs="Times New Roman"/>
                <w:sz w:val="24"/>
              </w:rPr>
              <w:t>02.12.2018 – 07.</w:t>
            </w:r>
            <w:r w:rsidRPr="000732F8">
              <w:rPr>
                <w:rFonts w:ascii="Times New Roman" w:hAnsi="Times New Roman" w:cs="Times New Roman"/>
                <w:sz w:val="24"/>
                <w:lang w:val="en-US"/>
              </w:rPr>
              <w:t>12</w:t>
            </w:r>
            <w:r w:rsidRPr="000732F8">
              <w:rPr>
                <w:rFonts w:ascii="Times New Roman" w:hAnsi="Times New Roman" w:cs="Times New Roman"/>
                <w:sz w:val="24"/>
              </w:rPr>
              <w:t>.2018</w:t>
            </w:r>
          </w:p>
        </w:tc>
        <w:tc>
          <w:tcPr>
            <w:tcW w:w="1276" w:type="dxa"/>
          </w:tcPr>
          <w:p w:rsidR="009C01F5" w:rsidRPr="00AD0B13" w:rsidRDefault="009C01F5" w:rsidP="00723F02">
            <w:pPr>
              <w:spacing w:after="0" w:line="240" w:lineRule="auto"/>
              <w:rPr>
                <w:rFonts w:ascii="Times New Roman" w:hAnsi="Times New Roman" w:cs="Times New Roman"/>
                <w:sz w:val="24"/>
              </w:rPr>
            </w:pPr>
          </w:p>
        </w:tc>
      </w:tr>
      <w:tr w:rsidR="009C01F5" w:rsidRPr="00AD0B13" w:rsidTr="00723F02">
        <w:trPr>
          <w:trHeight w:val="20"/>
        </w:trPr>
        <w:tc>
          <w:tcPr>
            <w:tcW w:w="567" w:type="dxa"/>
            <w:tcBorders>
              <w:top w:val="single" w:sz="4" w:space="0" w:color="auto"/>
              <w:left w:val="single" w:sz="4" w:space="0" w:color="auto"/>
              <w:bottom w:val="single" w:sz="4" w:space="0" w:color="auto"/>
              <w:right w:val="single" w:sz="4" w:space="0" w:color="auto"/>
            </w:tcBorders>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12</w:t>
            </w:r>
          </w:p>
        </w:tc>
        <w:tc>
          <w:tcPr>
            <w:tcW w:w="4678" w:type="dxa"/>
            <w:tcBorders>
              <w:top w:val="single" w:sz="4" w:space="0" w:color="auto"/>
              <w:left w:val="single" w:sz="4" w:space="0" w:color="auto"/>
              <w:bottom w:val="single" w:sz="4" w:space="0" w:color="auto"/>
              <w:right w:val="single" w:sz="4" w:space="0" w:color="auto"/>
            </w:tcBorders>
            <w:vAlign w:val="center"/>
          </w:tcPr>
          <w:p w:rsidR="009C01F5" w:rsidRPr="004B5A15" w:rsidRDefault="009C01F5" w:rsidP="00723F02">
            <w:pPr>
              <w:spacing w:after="0" w:line="240" w:lineRule="auto"/>
              <w:jc w:val="both"/>
              <w:rPr>
                <w:rFonts w:ascii="Times New Roman" w:hAnsi="Times New Roman" w:cs="Times New Roman"/>
                <w:sz w:val="24"/>
                <w:szCs w:val="28"/>
              </w:rPr>
            </w:pPr>
            <w:r w:rsidRPr="004B5A15">
              <w:rPr>
                <w:rFonts w:ascii="Times New Roman" w:hAnsi="Times New Roman" w:cs="Times New Roman"/>
                <w:sz w:val="24"/>
                <w:szCs w:val="28"/>
              </w:rPr>
              <w:t>Попередній захист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tcPr>
          <w:p w:rsidR="009C01F5" w:rsidRPr="00AD0B13" w:rsidRDefault="009C01F5" w:rsidP="00723F02">
            <w:pPr>
              <w:spacing w:after="0" w:line="240" w:lineRule="auto"/>
              <w:jc w:val="center"/>
              <w:rPr>
                <w:rFonts w:ascii="Times New Roman" w:hAnsi="Times New Roman" w:cs="Times New Roman"/>
                <w:sz w:val="24"/>
              </w:rPr>
            </w:pPr>
            <w:r>
              <w:rPr>
                <w:rFonts w:ascii="Times New Roman" w:hAnsi="Times New Roman" w:cs="Times New Roman"/>
                <w:sz w:val="24"/>
              </w:rPr>
              <w:t>11.</w:t>
            </w:r>
            <w:r>
              <w:rPr>
                <w:rFonts w:ascii="Times New Roman" w:hAnsi="Times New Roman" w:cs="Times New Roman"/>
                <w:sz w:val="24"/>
                <w:lang w:val="uk-UA"/>
              </w:rPr>
              <w:t>12</w:t>
            </w:r>
            <w:r>
              <w:rPr>
                <w:rFonts w:ascii="Times New Roman" w:hAnsi="Times New Roman" w:cs="Times New Roman"/>
                <w:sz w:val="24"/>
              </w:rPr>
              <w:t>.2018</w:t>
            </w:r>
          </w:p>
        </w:tc>
        <w:tc>
          <w:tcPr>
            <w:tcW w:w="1276" w:type="dxa"/>
            <w:tcBorders>
              <w:top w:val="single" w:sz="4" w:space="0" w:color="auto"/>
              <w:left w:val="single" w:sz="4" w:space="0" w:color="auto"/>
              <w:bottom w:val="single" w:sz="4" w:space="0" w:color="auto"/>
              <w:right w:val="single" w:sz="4" w:space="0" w:color="auto"/>
            </w:tcBorders>
          </w:tcPr>
          <w:p w:rsidR="009C01F5" w:rsidRPr="00AD0B13" w:rsidRDefault="009C01F5" w:rsidP="00723F02">
            <w:pPr>
              <w:spacing w:after="0" w:line="240" w:lineRule="auto"/>
              <w:rPr>
                <w:rFonts w:ascii="Times New Roman" w:hAnsi="Times New Roman" w:cs="Times New Roman"/>
                <w:sz w:val="24"/>
              </w:rPr>
            </w:pPr>
          </w:p>
        </w:tc>
      </w:tr>
    </w:tbl>
    <w:p w:rsidR="009C01F5" w:rsidRDefault="009C01F5" w:rsidP="009C01F5">
      <w:pPr>
        <w:spacing w:after="0" w:line="240" w:lineRule="auto"/>
        <w:rPr>
          <w:rFonts w:ascii="Times New Roman" w:hAnsi="Times New Roman" w:cs="Times New Roman"/>
          <w:bCs/>
          <w:sz w:val="28"/>
        </w:rPr>
      </w:pPr>
    </w:p>
    <w:p w:rsidR="009C01F5" w:rsidRPr="00BB2E0A" w:rsidRDefault="009C01F5" w:rsidP="009C01F5">
      <w:pPr>
        <w:spacing w:after="0" w:line="240" w:lineRule="auto"/>
        <w:rPr>
          <w:rFonts w:ascii="Times New Roman" w:hAnsi="Times New Roman" w:cs="Times New Roman"/>
          <w:sz w:val="28"/>
          <w:u w:val="single"/>
          <w:lang w:val="uk-UA"/>
        </w:rPr>
      </w:pPr>
      <w:r>
        <w:rPr>
          <w:rFonts w:ascii="Times New Roman" w:hAnsi="Times New Roman" w:cs="Times New Roman"/>
          <w:bCs/>
          <w:sz w:val="28"/>
        </w:rPr>
        <w:t>Студент</w:t>
      </w:r>
      <w:r>
        <w:rPr>
          <w:rFonts w:ascii="Times New Roman" w:hAnsi="Times New Roman" w:cs="Times New Roman"/>
          <w:bCs/>
          <w:sz w:val="28"/>
          <w:lang w:val="uk-UA"/>
        </w:rPr>
        <w:t>ка</w:t>
      </w:r>
      <w:r>
        <w:rPr>
          <w:rFonts w:ascii="Times New Roman" w:hAnsi="Times New Roman" w:cs="Times New Roman"/>
          <w:bCs/>
          <w:sz w:val="28"/>
        </w:rPr>
        <w:t xml:space="preserve">                                                   __________                 </w:t>
      </w:r>
      <w:r>
        <w:rPr>
          <w:rFonts w:ascii="Times New Roman" w:hAnsi="Times New Roman" w:cs="Times New Roman"/>
          <w:sz w:val="28"/>
          <w:lang w:val="uk-UA"/>
        </w:rPr>
        <w:t>Є</w:t>
      </w:r>
      <w:r>
        <w:rPr>
          <w:rFonts w:ascii="Times New Roman" w:hAnsi="Times New Roman" w:cs="Times New Roman"/>
          <w:sz w:val="28"/>
        </w:rPr>
        <w:t xml:space="preserve">. </w:t>
      </w:r>
      <w:r>
        <w:rPr>
          <w:rFonts w:ascii="Times New Roman" w:hAnsi="Times New Roman" w:cs="Times New Roman"/>
          <w:sz w:val="28"/>
          <w:lang w:val="uk-UA"/>
        </w:rPr>
        <w:t>О</w:t>
      </w:r>
      <w:r>
        <w:rPr>
          <w:rFonts w:ascii="Times New Roman" w:hAnsi="Times New Roman" w:cs="Times New Roman"/>
          <w:sz w:val="28"/>
        </w:rPr>
        <w:t xml:space="preserve">. </w:t>
      </w:r>
      <w:r>
        <w:rPr>
          <w:rFonts w:ascii="Times New Roman" w:hAnsi="Times New Roman" w:cs="Times New Roman"/>
          <w:sz w:val="28"/>
          <w:lang w:val="uk-UA"/>
        </w:rPr>
        <w:t>Кулик</w:t>
      </w:r>
    </w:p>
    <w:p w:rsidR="009C01F5" w:rsidRPr="009A6D87" w:rsidRDefault="009C01F5" w:rsidP="009C01F5">
      <w:pPr>
        <w:spacing w:after="0" w:line="240" w:lineRule="auto"/>
        <w:rPr>
          <w:rFonts w:ascii="Times New Roman" w:hAnsi="Times New Roman" w:cs="Times New Roman"/>
          <w:bCs/>
          <w:sz w:val="28"/>
          <w:vertAlign w:val="superscript"/>
        </w:rPr>
      </w:pPr>
      <w:r w:rsidRPr="009A6D87">
        <w:rPr>
          <w:rFonts w:ascii="Times New Roman" w:hAnsi="Times New Roman" w:cs="Times New Roman"/>
          <w:bCs/>
          <w:sz w:val="28"/>
          <w:vertAlign w:val="superscript"/>
        </w:rPr>
        <w:tab/>
      </w:r>
      <w:r>
        <w:rPr>
          <w:rFonts w:ascii="Times New Roman" w:hAnsi="Times New Roman" w:cs="Times New Roman"/>
          <w:bCs/>
          <w:sz w:val="28"/>
          <w:vertAlign w:val="superscript"/>
        </w:rPr>
        <w:t xml:space="preserve">                                                                                                   </w:t>
      </w:r>
      <w:r w:rsidRPr="009A6D87">
        <w:rPr>
          <w:rFonts w:ascii="Times New Roman" w:hAnsi="Times New Roman" w:cs="Times New Roman"/>
          <w:bCs/>
          <w:sz w:val="28"/>
          <w:vertAlign w:val="superscript"/>
        </w:rPr>
        <w:t xml:space="preserve"> (підпис)</w:t>
      </w:r>
      <w:r w:rsidRPr="009A6D87">
        <w:rPr>
          <w:rFonts w:ascii="Times New Roman" w:hAnsi="Times New Roman" w:cs="Times New Roman"/>
          <w:bCs/>
          <w:sz w:val="28"/>
          <w:vertAlign w:val="superscript"/>
        </w:rPr>
        <w:tab/>
      </w:r>
    </w:p>
    <w:p w:rsidR="009C01F5" w:rsidRPr="009A6D87" w:rsidRDefault="009C01F5" w:rsidP="009C01F5">
      <w:pPr>
        <w:spacing w:after="0" w:line="240" w:lineRule="auto"/>
        <w:rPr>
          <w:rFonts w:ascii="Times New Roman" w:hAnsi="Times New Roman" w:cs="Times New Roman"/>
          <w:bCs/>
          <w:sz w:val="28"/>
        </w:rPr>
      </w:pPr>
      <w:r>
        <w:rPr>
          <w:rFonts w:ascii="Times New Roman" w:hAnsi="Times New Roman" w:cs="Times New Roman"/>
          <w:bCs/>
          <w:sz w:val="28"/>
        </w:rPr>
        <w:t>Науковий керівник дисертації                  __________                 Ю. О. Безносик</w:t>
      </w:r>
    </w:p>
    <w:p w:rsidR="009C01F5" w:rsidRDefault="009C01F5" w:rsidP="009C01F5">
      <w:pPr>
        <w:spacing w:after="0" w:line="240" w:lineRule="auto"/>
        <w:rPr>
          <w:rFonts w:ascii="Times New Roman" w:hAnsi="Times New Roman" w:cs="Times New Roman"/>
          <w:bCs/>
          <w:sz w:val="28"/>
          <w:vertAlign w:val="superscript"/>
        </w:rPr>
      </w:pPr>
      <w:r w:rsidRPr="009A6D87">
        <w:rPr>
          <w:rFonts w:ascii="Times New Roman" w:hAnsi="Times New Roman" w:cs="Times New Roman"/>
          <w:bCs/>
          <w:sz w:val="28"/>
          <w:vertAlign w:val="superscript"/>
        </w:rPr>
        <w:tab/>
      </w:r>
      <w:r>
        <w:rPr>
          <w:rFonts w:ascii="Times New Roman" w:hAnsi="Times New Roman" w:cs="Times New Roman"/>
          <w:bCs/>
          <w:sz w:val="28"/>
          <w:vertAlign w:val="superscript"/>
        </w:rPr>
        <w:t xml:space="preserve">                                                                                                   </w:t>
      </w:r>
      <w:r w:rsidRPr="009A6D87">
        <w:rPr>
          <w:rFonts w:ascii="Times New Roman" w:hAnsi="Times New Roman" w:cs="Times New Roman"/>
          <w:bCs/>
          <w:sz w:val="28"/>
          <w:vertAlign w:val="superscript"/>
        </w:rPr>
        <w:t xml:space="preserve"> (підпис)</w:t>
      </w:r>
    </w:p>
    <w:p w:rsidR="009C01F5" w:rsidRPr="009625EA" w:rsidRDefault="009C01F5" w:rsidP="009C01F5">
      <w:pPr>
        <w:spacing w:after="120" w:line="240" w:lineRule="auto"/>
        <w:ind w:firstLine="709"/>
        <w:jc w:val="center"/>
        <w:rPr>
          <w:rFonts w:ascii="Times New Roman" w:hAnsi="Times New Roman" w:cs="Times New Roman"/>
          <w:b/>
          <w:bCs/>
          <w:sz w:val="28"/>
        </w:rPr>
      </w:pPr>
      <w:r>
        <w:rPr>
          <w:rFonts w:ascii="Times New Roman" w:hAnsi="Times New Roman" w:cs="Times New Roman"/>
          <w:bCs/>
          <w:sz w:val="28"/>
          <w:vertAlign w:val="superscript"/>
        </w:rPr>
        <w:br w:type="page"/>
      </w:r>
      <w:r w:rsidRPr="009625EA">
        <w:rPr>
          <w:rFonts w:ascii="Times New Roman" w:hAnsi="Times New Roman" w:cs="Times New Roman"/>
          <w:b/>
          <w:bCs/>
          <w:sz w:val="28"/>
        </w:rPr>
        <w:lastRenderedPageBreak/>
        <w:t>РЕФЕРАТ</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bCs/>
          <w:sz w:val="28"/>
          <w:lang w:val="uk-UA"/>
        </w:rPr>
        <w:t>Магістерська дисертація містить: 1</w:t>
      </w:r>
      <w:r w:rsidRPr="00363CAF">
        <w:rPr>
          <w:rFonts w:ascii="Times New Roman" w:hAnsi="Times New Roman" w:cs="Times New Roman"/>
          <w:bCs/>
          <w:sz w:val="28"/>
        </w:rPr>
        <w:t>12</w:t>
      </w:r>
      <w:r w:rsidRPr="00463BE0">
        <w:rPr>
          <w:rFonts w:ascii="Times New Roman" w:hAnsi="Times New Roman" w:cs="Times New Roman"/>
          <w:bCs/>
          <w:sz w:val="28"/>
          <w:lang w:val="uk-UA"/>
        </w:rPr>
        <w:t xml:space="preserve"> сторінок, 1</w:t>
      </w:r>
      <w:r w:rsidRPr="00363CAF">
        <w:rPr>
          <w:rFonts w:ascii="Times New Roman" w:hAnsi="Times New Roman" w:cs="Times New Roman"/>
          <w:bCs/>
          <w:sz w:val="28"/>
        </w:rPr>
        <w:t>9</w:t>
      </w:r>
      <w:r w:rsidRPr="00463BE0">
        <w:rPr>
          <w:rFonts w:ascii="Times New Roman" w:hAnsi="Times New Roman" w:cs="Times New Roman"/>
          <w:bCs/>
          <w:sz w:val="28"/>
          <w:lang w:val="uk-UA"/>
        </w:rPr>
        <w:t xml:space="preserve"> рисунків,  2</w:t>
      </w:r>
      <w:r w:rsidRPr="00363CAF">
        <w:rPr>
          <w:rFonts w:ascii="Times New Roman" w:hAnsi="Times New Roman" w:cs="Times New Roman"/>
          <w:bCs/>
          <w:sz w:val="28"/>
        </w:rPr>
        <w:t>4</w:t>
      </w:r>
      <w:r w:rsidRPr="00463BE0">
        <w:rPr>
          <w:rFonts w:ascii="Times New Roman" w:hAnsi="Times New Roman" w:cs="Times New Roman"/>
          <w:bCs/>
          <w:sz w:val="28"/>
          <w:lang w:val="uk-UA"/>
        </w:rPr>
        <w:t xml:space="preserve"> таблиць,</w:t>
      </w:r>
      <w:r w:rsidRPr="00463BE0">
        <w:rPr>
          <w:rFonts w:ascii="Times New Roman" w:hAnsi="Times New Roman" w:cs="Times New Roman"/>
          <w:bCs/>
          <w:sz w:val="28"/>
          <w:lang w:val="uk-UA"/>
        </w:rPr>
        <w:br/>
        <w:t>3 додатка, 23 джерела за переліком посилань.</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bCs/>
          <w:sz w:val="28"/>
          <w:lang w:val="uk-UA"/>
        </w:rPr>
        <w:t>МОДЕЛЮВАННЯ, ЧУТЛИВІСТЬ, КОЛИВАННЯ, РЕАКЦІЯ БІЛОУСОВА-ЖАБОТИНСЬКОГО, КІНЕТИКА, КОЕФІЦІЄНТИ ЧУТЛИВОСТІ, ПРОГРАМНЕ ЗАБЕЗПЕЧЕННЯ</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bCs/>
          <w:sz w:val="28"/>
          <w:lang w:val="uk-UA"/>
        </w:rPr>
        <w:t>Об’єкт дослідження – комп’ютерне моделювання кінетики автоколивальних процесів на прикладі реакції Білоусова-Жаботинського, що каталізується фероїном.</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bCs/>
          <w:sz w:val="28"/>
          <w:lang w:val="uk-UA"/>
        </w:rPr>
        <w:t>Мета роботи – розробка програмного забезпечення для моделювання чутливості складних хімічних систем до зовнішнього впливу при розрахунках реакторів.</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bCs/>
          <w:sz w:val="28"/>
          <w:lang w:val="uk-UA"/>
        </w:rPr>
        <w:t>Результатом даної роботи є програмний продукт, який можна використовувати для моделювання та аналізу автоколивальних систем до зовнішнього впливу при розрахунках хімічних реакторів. Також на основі досліджень, було розроблено Startup.</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sz w:val="28"/>
          <w:szCs w:val="28"/>
          <w:lang w:val="uk-UA"/>
        </w:rPr>
        <w:t xml:space="preserve">Практичне значення отриманих результатів. </w:t>
      </w:r>
      <w:r w:rsidRPr="00463BE0">
        <w:rPr>
          <w:rFonts w:ascii="Times New Roman" w:hAnsi="Times New Roman" w:cs="Times New Roman"/>
          <w:bCs/>
          <w:sz w:val="28"/>
          <w:lang w:val="uk-UA"/>
        </w:rPr>
        <w:t xml:space="preserve">Дослідження чутливості різноманітних режимів перебігу автоколивальної хімічної реакції Білоусова-Жаботинського можуть бути використані в аналітичних цілях та для моделювання деяких екологічних та біологічних процесів. </w:t>
      </w:r>
    </w:p>
    <w:p w:rsidR="009C01F5" w:rsidRPr="00463BE0" w:rsidRDefault="009C01F5" w:rsidP="009C01F5">
      <w:pPr>
        <w:spacing w:after="0" w:line="240" w:lineRule="auto"/>
        <w:ind w:firstLine="709"/>
        <w:jc w:val="both"/>
        <w:rPr>
          <w:rFonts w:ascii="Times New Roman" w:hAnsi="Times New Roman" w:cs="Times New Roman"/>
          <w:bCs/>
          <w:sz w:val="28"/>
          <w:lang w:val="uk-UA"/>
        </w:rPr>
      </w:pPr>
      <w:r w:rsidRPr="00463BE0">
        <w:rPr>
          <w:rFonts w:ascii="Times New Roman" w:hAnsi="Times New Roman" w:cs="Times New Roman"/>
          <w:bCs/>
          <w:sz w:val="28"/>
          <w:lang w:val="uk-UA"/>
        </w:rPr>
        <w:t>Актуальність роботи. На сьогоднішній день математичне моделювання стає необхідним для дослідження хімічних систем, що дозволяє не тільки пояснити існуючий експериментальний матеріал, але і прогнозувати нові ефекти. Особливо це відноситься до систем зі складною поведінкою, які демонструють критичні явища і автоколивання.</w:t>
      </w:r>
    </w:p>
    <w:p w:rsidR="009C01F5" w:rsidRPr="00463BE0" w:rsidRDefault="009C01F5" w:rsidP="009C01F5">
      <w:pPr>
        <w:pStyle w:val="1"/>
        <w:numPr>
          <w:ilvl w:val="0"/>
          <w:numId w:val="0"/>
        </w:numPr>
        <w:spacing w:line="240" w:lineRule="auto"/>
        <w:ind w:firstLine="709"/>
        <w:rPr>
          <w:sz w:val="28"/>
          <w:szCs w:val="28"/>
        </w:rPr>
      </w:pPr>
      <w:r w:rsidRPr="00463BE0">
        <w:rPr>
          <w:sz w:val="28"/>
          <w:szCs w:val="28"/>
        </w:rPr>
        <w:t xml:space="preserve">Зв’язок роботи з науковими програмами, планами, темами. Магістерська дисертація виконувалась: в рамках договору про науково-технічне </w:t>
      </w:r>
      <w:r w:rsidRPr="00463BE0">
        <w:rPr>
          <w:bCs/>
          <w:sz w:val="28"/>
          <w:szCs w:val="28"/>
        </w:rPr>
        <w:t>співробітництво</w:t>
      </w:r>
      <w:r w:rsidRPr="00463BE0">
        <w:rPr>
          <w:sz w:val="28"/>
          <w:szCs w:val="28"/>
        </w:rPr>
        <w:t xml:space="preserve"> між КПІ ім. І. Сікорського та Інститутом фізичної хімії ім. Л.В. Писаржевського НАН України, згідно до завдань Ініціативної науково-дослідної роботи кафедри КХТП «Інтелектуальна система для розроблення еко-безпечних процесів знешкодження шкідливих викидів»(№держреєстрації 0117</w:t>
      </w:r>
      <w:r w:rsidRPr="00463BE0">
        <w:rPr>
          <w:sz w:val="28"/>
          <w:szCs w:val="28"/>
          <w:lang w:val="en-US"/>
        </w:rPr>
        <w:t>U</w:t>
      </w:r>
      <w:r w:rsidRPr="00463BE0">
        <w:rPr>
          <w:sz w:val="28"/>
          <w:szCs w:val="28"/>
        </w:rPr>
        <w:t>007338, 2017-2021).</w:t>
      </w:r>
    </w:p>
    <w:p w:rsidR="009C01F5" w:rsidRPr="00463BE0" w:rsidRDefault="009C01F5" w:rsidP="009C01F5">
      <w:pPr>
        <w:pStyle w:val="1"/>
        <w:numPr>
          <w:ilvl w:val="0"/>
          <w:numId w:val="0"/>
        </w:numPr>
        <w:spacing w:line="240" w:lineRule="auto"/>
        <w:ind w:firstLine="709"/>
        <w:rPr>
          <w:sz w:val="28"/>
          <w:szCs w:val="28"/>
        </w:rPr>
      </w:pPr>
      <w:r w:rsidRPr="00463BE0">
        <w:rPr>
          <w:rFonts w:eastAsiaTheme="minorHAnsi"/>
          <w:bCs/>
          <w:sz w:val="28"/>
          <w:szCs w:val="22"/>
          <w:lang w:eastAsia="en-US"/>
        </w:rPr>
        <w:t>Апробація результатів дисертації. Основні результати роботи доповідались на VII Міжнародній конференції студентів, аспірантів та молодих</w:t>
      </w:r>
      <w:r w:rsidRPr="00463BE0">
        <w:rPr>
          <w:sz w:val="28"/>
          <w:szCs w:val="28"/>
        </w:rPr>
        <w:t xml:space="preserve"> вчених з хімії та хімічної технології (Київ, 2018), VI Міжнародній науково-практичній конференції «Комп’ютерне моделювання в хімії і технологіях» (Київ, 2018),II Всеукраїнської студентської науково-практичної конференції з міжнародною участю (Київ, 2018).</w:t>
      </w:r>
    </w:p>
    <w:p w:rsidR="009C01F5" w:rsidRPr="00B26A6C" w:rsidRDefault="009C01F5" w:rsidP="009C01F5">
      <w:pPr>
        <w:pStyle w:val="1"/>
        <w:numPr>
          <w:ilvl w:val="0"/>
          <w:numId w:val="0"/>
        </w:numPr>
        <w:spacing w:line="240" w:lineRule="auto"/>
        <w:ind w:firstLine="709"/>
        <w:rPr>
          <w:sz w:val="28"/>
          <w:szCs w:val="28"/>
        </w:rPr>
      </w:pPr>
      <w:r w:rsidRPr="00463BE0">
        <w:rPr>
          <w:sz w:val="28"/>
          <w:szCs w:val="28"/>
        </w:rPr>
        <w:t>Публікації.</w:t>
      </w:r>
      <w:r w:rsidRPr="00463BE0">
        <w:rPr>
          <w:i/>
          <w:sz w:val="28"/>
          <w:szCs w:val="28"/>
        </w:rPr>
        <w:t xml:space="preserve"> </w:t>
      </w:r>
      <w:r w:rsidRPr="00463BE0">
        <w:rPr>
          <w:sz w:val="28"/>
          <w:szCs w:val="28"/>
        </w:rPr>
        <w:t>За матеріалами магістерської дисертації опубліковано 1 статтю та 2 тез доповідей в збірниках матеріалів конференцій.</w:t>
      </w:r>
    </w:p>
    <w:p w:rsidR="009C01F5" w:rsidRPr="0021449D" w:rsidRDefault="009C01F5" w:rsidP="009C01F5">
      <w:pPr>
        <w:spacing w:after="0" w:line="240" w:lineRule="auto"/>
        <w:ind w:firstLine="709"/>
        <w:jc w:val="both"/>
        <w:rPr>
          <w:rFonts w:ascii="Times New Roman" w:hAnsi="Times New Roman" w:cs="Times New Roman"/>
          <w:bCs/>
          <w:sz w:val="28"/>
          <w:lang w:val="uk-UA"/>
        </w:rPr>
      </w:pPr>
      <w:r w:rsidRPr="0021449D">
        <w:rPr>
          <w:rFonts w:ascii="Times New Roman" w:hAnsi="Times New Roman" w:cs="Times New Roman"/>
          <w:bCs/>
          <w:sz w:val="28"/>
          <w:lang w:val="uk-UA"/>
        </w:rPr>
        <w:br w:type="page"/>
      </w:r>
    </w:p>
    <w:p w:rsidR="009C01F5" w:rsidRPr="00FB5C31" w:rsidRDefault="009C01F5" w:rsidP="009C01F5">
      <w:pPr>
        <w:spacing w:after="120" w:line="240" w:lineRule="auto"/>
        <w:ind w:firstLine="709"/>
        <w:jc w:val="center"/>
        <w:rPr>
          <w:rFonts w:ascii="Times New Roman" w:hAnsi="Times New Roman" w:cs="Times New Roman"/>
          <w:b/>
          <w:bCs/>
          <w:sz w:val="28"/>
          <w:lang w:val="uk-UA"/>
        </w:rPr>
      </w:pPr>
      <w:r w:rsidRPr="00FB5C31">
        <w:rPr>
          <w:rFonts w:ascii="Times New Roman" w:hAnsi="Times New Roman" w:cs="Times New Roman"/>
          <w:b/>
          <w:bCs/>
          <w:sz w:val="28"/>
          <w:lang w:val="uk-UA"/>
        </w:rPr>
        <w:lastRenderedPageBreak/>
        <w:t>РЕФЕРАТ</w:t>
      </w:r>
    </w:p>
    <w:p w:rsidR="009C01F5" w:rsidRPr="0021449D" w:rsidRDefault="009C01F5" w:rsidP="009C01F5">
      <w:pPr>
        <w:spacing w:after="0" w:line="240" w:lineRule="auto"/>
        <w:ind w:firstLine="709"/>
        <w:jc w:val="both"/>
        <w:rPr>
          <w:rFonts w:ascii="Times New Roman" w:hAnsi="Times New Roman" w:cs="Times New Roman"/>
          <w:bCs/>
          <w:sz w:val="28"/>
        </w:rPr>
      </w:pPr>
      <w:r w:rsidRPr="0021449D">
        <w:rPr>
          <w:rFonts w:ascii="Times New Roman" w:hAnsi="Times New Roman" w:cs="Times New Roman"/>
          <w:bCs/>
          <w:sz w:val="28"/>
        </w:rPr>
        <w:t>Магис</w:t>
      </w:r>
      <w:r>
        <w:rPr>
          <w:rFonts w:ascii="Times New Roman" w:hAnsi="Times New Roman" w:cs="Times New Roman"/>
          <w:bCs/>
          <w:sz w:val="28"/>
        </w:rPr>
        <w:t>терская диссертация содержит 1</w:t>
      </w:r>
      <w:r w:rsidRPr="00363CAF">
        <w:rPr>
          <w:rFonts w:ascii="Times New Roman" w:hAnsi="Times New Roman" w:cs="Times New Roman"/>
          <w:bCs/>
          <w:sz w:val="28"/>
        </w:rPr>
        <w:t>12</w:t>
      </w:r>
      <w:r>
        <w:rPr>
          <w:rFonts w:ascii="Times New Roman" w:hAnsi="Times New Roman" w:cs="Times New Roman"/>
          <w:bCs/>
          <w:sz w:val="28"/>
        </w:rPr>
        <w:t xml:space="preserve"> страниц</w:t>
      </w:r>
      <w:r w:rsidRPr="0021449D">
        <w:rPr>
          <w:rFonts w:ascii="Times New Roman" w:hAnsi="Times New Roman" w:cs="Times New Roman"/>
          <w:bCs/>
          <w:sz w:val="28"/>
        </w:rPr>
        <w:t>, 1</w:t>
      </w:r>
      <w:r w:rsidRPr="00363CAF">
        <w:rPr>
          <w:rFonts w:ascii="Times New Roman" w:hAnsi="Times New Roman" w:cs="Times New Roman"/>
          <w:bCs/>
          <w:sz w:val="28"/>
        </w:rPr>
        <w:t>9</w:t>
      </w:r>
      <w:r w:rsidRPr="0021449D">
        <w:rPr>
          <w:rFonts w:ascii="Times New Roman" w:hAnsi="Times New Roman" w:cs="Times New Roman"/>
          <w:bCs/>
          <w:sz w:val="28"/>
        </w:rPr>
        <w:t xml:space="preserve"> рисун</w:t>
      </w:r>
      <w:r>
        <w:rPr>
          <w:rFonts w:ascii="Times New Roman" w:hAnsi="Times New Roman" w:cs="Times New Roman"/>
          <w:bCs/>
          <w:sz w:val="28"/>
        </w:rPr>
        <w:t>ков, 2</w:t>
      </w:r>
      <w:r w:rsidRPr="00363CAF">
        <w:rPr>
          <w:rFonts w:ascii="Times New Roman" w:hAnsi="Times New Roman" w:cs="Times New Roman"/>
          <w:bCs/>
          <w:sz w:val="28"/>
        </w:rPr>
        <w:t>4</w:t>
      </w:r>
      <w:r>
        <w:rPr>
          <w:rFonts w:ascii="Times New Roman" w:hAnsi="Times New Roman" w:cs="Times New Roman"/>
          <w:bCs/>
          <w:sz w:val="28"/>
        </w:rPr>
        <w:t xml:space="preserve"> таблиц, </w:t>
      </w:r>
      <w:r w:rsidRPr="00053C85">
        <w:rPr>
          <w:rFonts w:ascii="Times New Roman" w:hAnsi="Times New Roman" w:cs="Times New Roman"/>
          <w:bCs/>
          <w:sz w:val="28"/>
        </w:rPr>
        <w:t xml:space="preserve">  </w:t>
      </w:r>
      <w:r>
        <w:rPr>
          <w:rFonts w:ascii="Times New Roman" w:hAnsi="Times New Roman" w:cs="Times New Roman"/>
          <w:bCs/>
          <w:sz w:val="28"/>
        </w:rPr>
        <w:t>3 приложения, 23</w:t>
      </w:r>
      <w:r w:rsidRPr="0021449D">
        <w:rPr>
          <w:rFonts w:ascii="Times New Roman" w:hAnsi="Times New Roman" w:cs="Times New Roman"/>
          <w:bCs/>
          <w:sz w:val="28"/>
        </w:rPr>
        <w:t xml:space="preserve"> источник</w:t>
      </w:r>
      <w:r>
        <w:rPr>
          <w:rFonts w:ascii="Times New Roman" w:hAnsi="Times New Roman" w:cs="Times New Roman"/>
          <w:bCs/>
          <w:sz w:val="28"/>
          <w:lang w:val="uk-UA"/>
        </w:rPr>
        <w:t>а</w:t>
      </w:r>
      <w:r w:rsidRPr="0021449D">
        <w:rPr>
          <w:rFonts w:ascii="Times New Roman" w:hAnsi="Times New Roman" w:cs="Times New Roman"/>
          <w:bCs/>
          <w:sz w:val="28"/>
        </w:rPr>
        <w:t>.</w:t>
      </w:r>
    </w:p>
    <w:p w:rsidR="009C01F5" w:rsidRPr="0021449D" w:rsidRDefault="009C01F5" w:rsidP="009C01F5">
      <w:pPr>
        <w:spacing w:after="0" w:line="240" w:lineRule="auto"/>
        <w:ind w:firstLine="709"/>
        <w:jc w:val="both"/>
        <w:rPr>
          <w:rFonts w:ascii="Times New Roman" w:hAnsi="Times New Roman" w:cs="Times New Roman"/>
          <w:bCs/>
          <w:sz w:val="28"/>
        </w:rPr>
      </w:pPr>
      <w:r w:rsidRPr="0021449D">
        <w:rPr>
          <w:rFonts w:ascii="Times New Roman" w:hAnsi="Times New Roman" w:cs="Times New Roman"/>
          <w:bCs/>
          <w:sz w:val="28"/>
        </w:rPr>
        <w:t>МОДЕЛИРОВАНИЕ, ЧУВСТВИТЕЛЬНОСТЬ, КОЛЕБАНИЯ, РЕАКЦИЯ БЕЛОУСОВА-ЖАБОТИНСКОГО, КИНЕТИКА, КОЭФФИЦИЕНТА ЧУВСТВИТЕЛЬНОСТИ, ПРОГРАММНОЕ ОБЕСПЕЧЕНИЕ</w:t>
      </w:r>
    </w:p>
    <w:p w:rsidR="009C01F5" w:rsidRPr="00AE1DD8" w:rsidRDefault="009C01F5" w:rsidP="009C01F5">
      <w:pPr>
        <w:spacing w:after="0" w:line="240" w:lineRule="auto"/>
        <w:ind w:firstLine="709"/>
        <w:jc w:val="both"/>
        <w:rPr>
          <w:rFonts w:ascii="Times New Roman" w:hAnsi="Times New Roman" w:cs="Times New Roman"/>
          <w:sz w:val="28"/>
        </w:rPr>
      </w:pPr>
      <w:r w:rsidRPr="00AE1DD8">
        <w:rPr>
          <w:rFonts w:ascii="Times New Roman" w:hAnsi="Times New Roman" w:cs="Times New Roman"/>
          <w:sz w:val="28"/>
        </w:rPr>
        <w:t xml:space="preserve">Объект исследования </w:t>
      </w:r>
      <w:r w:rsidRPr="0021449D">
        <w:rPr>
          <w:rFonts w:ascii="Times New Roman" w:hAnsi="Times New Roman" w:cs="Times New Roman"/>
          <w:bCs/>
          <w:sz w:val="28"/>
          <w:lang w:val="uk-UA"/>
        </w:rPr>
        <w:t>–</w:t>
      </w:r>
      <w:r w:rsidRPr="00AE1DD8">
        <w:rPr>
          <w:rFonts w:ascii="Times New Roman" w:hAnsi="Times New Roman" w:cs="Times New Roman"/>
          <w:sz w:val="28"/>
        </w:rPr>
        <w:t xml:space="preserve"> компьютерное моделирование кинетики автоколебательных процессов на примере реакции Белоусова-Жаботинского, катализируемой фер</w:t>
      </w:r>
      <w:r>
        <w:rPr>
          <w:rFonts w:ascii="Times New Roman" w:hAnsi="Times New Roman" w:cs="Times New Roman"/>
          <w:sz w:val="28"/>
        </w:rPr>
        <w:t>р</w:t>
      </w:r>
      <w:r w:rsidRPr="00AE1DD8">
        <w:rPr>
          <w:rFonts w:ascii="Times New Roman" w:hAnsi="Times New Roman" w:cs="Times New Roman"/>
          <w:sz w:val="28"/>
        </w:rPr>
        <w:t>оином.</w:t>
      </w:r>
    </w:p>
    <w:p w:rsidR="009C01F5" w:rsidRDefault="009C01F5" w:rsidP="009C01F5">
      <w:pPr>
        <w:spacing w:after="0" w:line="240" w:lineRule="auto"/>
        <w:ind w:firstLine="709"/>
        <w:jc w:val="both"/>
        <w:rPr>
          <w:rFonts w:ascii="Times New Roman" w:hAnsi="Times New Roman" w:cs="Times New Roman"/>
          <w:bCs/>
          <w:sz w:val="28"/>
        </w:rPr>
      </w:pPr>
      <w:r w:rsidRPr="00AE1DD8">
        <w:rPr>
          <w:rFonts w:ascii="Times New Roman" w:hAnsi="Times New Roman" w:cs="Times New Roman"/>
          <w:sz w:val="28"/>
        </w:rPr>
        <w:t xml:space="preserve">Цель работы </w:t>
      </w:r>
      <w:r w:rsidRPr="0021449D">
        <w:rPr>
          <w:rFonts w:ascii="Times New Roman" w:hAnsi="Times New Roman" w:cs="Times New Roman"/>
          <w:bCs/>
          <w:sz w:val="28"/>
          <w:lang w:val="uk-UA"/>
        </w:rPr>
        <w:t>–</w:t>
      </w:r>
      <w:r w:rsidRPr="00AE1DD8">
        <w:rPr>
          <w:rFonts w:ascii="Times New Roman" w:hAnsi="Times New Roman" w:cs="Times New Roman"/>
          <w:sz w:val="28"/>
        </w:rPr>
        <w:t xml:space="preserve"> разработка программного обеспечения для моделирования чувствительности сложных химических систем к внешним воздействиям при расчетах реакторов.</w:t>
      </w:r>
    </w:p>
    <w:p w:rsidR="009C01F5" w:rsidRPr="00AE1DD8" w:rsidRDefault="009C01F5" w:rsidP="009C01F5">
      <w:pPr>
        <w:spacing w:after="0" w:line="240" w:lineRule="auto"/>
        <w:ind w:firstLine="709"/>
        <w:jc w:val="both"/>
        <w:rPr>
          <w:rFonts w:ascii="Times New Roman" w:hAnsi="Times New Roman" w:cs="Times New Roman"/>
          <w:sz w:val="28"/>
        </w:rPr>
      </w:pPr>
      <w:r w:rsidRPr="00AE1DD8">
        <w:rPr>
          <w:rFonts w:ascii="Times New Roman" w:hAnsi="Times New Roman" w:cs="Times New Roman"/>
          <w:sz w:val="28"/>
        </w:rPr>
        <w:t>Результатом данной работы является программный продукт, который можно использовать для моделирования и анализа автоколебательных систем к внешним воздействиям при расчетах химических реакторов. Также на основе исследований, был разработан Startup.</w:t>
      </w:r>
    </w:p>
    <w:p w:rsidR="009C01F5" w:rsidRDefault="009C01F5" w:rsidP="009C01F5">
      <w:pPr>
        <w:spacing w:after="0" w:line="240" w:lineRule="auto"/>
        <w:ind w:firstLine="709"/>
        <w:jc w:val="both"/>
        <w:rPr>
          <w:rFonts w:ascii="Times New Roman" w:hAnsi="Times New Roman" w:cs="Times New Roman"/>
          <w:sz w:val="28"/>
        </w:rPr>
      </w:pPr>
      <w:r w:rsidRPr="00AE1DD8">
        <w:rPr>
          <w:rFonts w:ascii="Times New Roman" w:hAnsi="Times New Roman" w:cs="Times New Roman"/>
          <w:sz w:val="28"/>
        </w:rPr>
        <w:t>Практическое значение полученных результатов. Исследование чувствительности различных режимов течения автоколебательной реакции Белоусова-Жаботинского мо</w:t>
      </w:r>
      <w:r>
        <w:rPr>
          <w:rFonts w:ascii="Times New Roman" w:hAnsi="Times New Roman" w:cs="Times New Roman"/>
          <w:sz w:val="28"/>
        </w:rPr>
        <w:t>жет быть использовано</w:t>
      </w:r>
      <w:r w:rsidRPr="00AE1DD8">
        <w:rPr>
          <w:rFonts w:ascii="Times New Roman" w:hAnsi="Times New Roman" w:cs="Times New Roman"/>
          <w:sz w:val="28"/>
        </w:rPr>
        <w:t xml:space="preserve"> в аналитических целях и для моделирования некоторых экологических и биологических процессов.</w:t>
      </w:r>
    </w:p>
    <w:p w:rsidR="009C01F5" w:rsidRPr="00384C56" w:rsidRDefault="009C01F5" w:rsidP="009C01F5">
      <w:pPr>
        <w:spacing w:after="0" w:line="240" w:lineRule="auto"/>
        <w:ind w:firstLine="709"/>
        <w:jc w:val="both"/>
        <w:rPr>
          <w:rFonts w:ascii="Times New Roman" w:hAnsi="Times New Roman" w:cs="Times New Roman"/>
          <w:sz w:val="28"/>
        </w:rPr>
      </w:pPr>
      <w:r w:rsidRPr="00AE1DD8">
        <w:rPr>
          <w:rFonts w:ascii="Times New Roman" w:hAnsi="Times New Roman" w:cs="Times New Roman"/>
          <w:sz w:val="28"/>
        </w:rPr>
        <w:t xml:space="preserve">Актуальность работы. На сегодняшний день математическое моделирование становится необходимым для исследования химических систем, </w:t>
      </w:r>
      <w:r>
        <w:rPr>
          <w:rFonts w:ascii="Times New Roman" w:hAnsi="Times New Roman" w:cs="Times New Roman"/>
          <w:sz w:val="28"/>
        </w:rPr>
        <w:t>что позволи</w:t>
      </w:r>
      <w:r w:rsidRPr="00AE1DD8">
        <w:rPr>
          <w:rFonts w:ascii="Times New Roman" w:hAnsi="Times New Roman" w:cs="Times New Roman"/>
          <w:sz w:val="28"/>
        </w:rPr>
        <w:t>т не только объяснить существующий экспериментальный материал, но и прогнозировать новые эффекты. Особенно это относится к систем</w:t>
      </w:r>
      <w:r>
        <w:rPr>
          <w:rFonts w:ascii="Times New Roman" w:hAnsi="Times New Roman" w:cs="Times New Roman"/>
          <w:sz w:val="28"/>
        </w:rPr>
        <w:t>ам</w:t>
      </w:r>
      <w:r w:rsidRPr="00AE1DD8">
        <w:rPr>
          <w:rFonts w:ascii="Times New Roman" w:hAnsi="Times New Roman" w:cs="Times New Roman"/>
          <w:sz w:val="28"/>
        </w:rPr>
        <w:t xml:space="preserve"> со сложн</w:t>
      </w:r>
      <w:r>
        <w:rPr>
          <w:rFonts w:ascii="Times New Roman" w:hAnsi="Times New Roman" w:cs="Times New Roman"/>
          <w:sz w:val="28"/>
        </w:rPr>
        <w:t>ым</w:t>
      </w:r>
      <w:r w:rsidRPr="00AE1DD8">
        <w:rPr>
          <w:rFonts w:ascii="Times New Roman" w:hAnsi="Times New Roman" w:cs="Times New Roman"/>
          <w:sz w:val="28"/>
        </w:rPr>
        <w:t xml:space="preserve"> поведением, которые демонстрируют критические явления и автоколебания.</w:t>
      </w:r>
    </w:p>
    <w:p w:rsidR="009C01F5" w:rsidRDefault="009C01F5" w:rsidP="009C01F5">
      <w:pPr>
        <w:spacing w:after="0" w:line="240" w:lineRule="auto"/>
        <w:ind w:firstLine="709"/>
        <w:jc w:val="both"/>
        <w:rPr>
          <w:rFonts w:ascii="Times New Roman" w:hAnsi="Times New Roman" w:cs="Times New Roman"/>
          <w:sz w:val="28"/>
          <w:lang w:val="uk-UA"/>
        </w:rPr>
      </w:pPr>
      <w:r w:rsidRPr="001C2BAD">
        <w:rPr>
          <w:rFonts w:ascii="Times New Roman" w:hAnsi="Times New Roman" w:cs="Times New Roman"/>
          <w:sz w:val="28"/>
        </w:rPr>
        <w:t>Связь работы с научными программами, планами, темами. Магистерская диссертация выполнялась: в рамках договора о научно-техническом сотрудничестве между КПИ им. И. Сикорского и Институтом физической химии им. Л.В. Писаржевского НАН Украины, согласно задач Инициативной научно-исследовательской работы кафедры КХТП «Интеллектуальная система для разработки эко-безопасных процессов обезвре</w:t>
      </w:r>
      <w:r>
        <w:rPr>
          <w:rFonts w:ascii="Times New Roman" w:hAnsi="Times New Roman" w:cs="Times New Roman"/>
          <w:sz w:val="28"/>
        </w:rPr>
        <w:t>живания вредных выбросов» (№</w:t>
      </w:r>
      <w:r>
        <w:rPr>
          <w:rFonts w:ascii="Times New Roman" w:hAnsi="Times New Roman" w:cs="Times New Roman"/>
          <w:sz w:val="28"/>
          <w:lang w:val="uk-UA"/>
        </w:rPr>
        <w:t>гос</w:t>
      </w:r>
      <w:r w:rsidRPr="001C2BAD">
        <w:rPr>
          <w:rFonts w:ascii="Times New Roman" w:hAnsi="Times New Roman" w:cs="Times New Roman"/>
          <w:sz w:val="28"/>
        </w:rPr>
        <w:t>реестрации 0117U007338, 2017-2021).</w:t>
      </w:r>
    </w:p>
    <w:p w:rsidR="009C01F5" w:rsidRPr="00EF3A51" w:rsidRDefault="009C01F5" w:rsidP="009C01F5">
      <w:pPr>
        <w:spacing w:after="0" w:line="240" w:lineRule="auto"/>
        <w:ind w:firstLine="709"/>
        <w:jc w:val="both"/>
        <w:rPr>
          <w:rFonts w:ascii="Times New Roman" w:hAnsi="Times New Roman" w:cs="Times New Roman"/>
          <w:sz w:val="28"/>
        </w:rPr>
      </w:pPr>
      <w:r w:rsidRPr="001C2BAD">
        <w:rPr>
          <w:rFonts w:ascii="Times New Roman" w:hAnsi="Times New Roman" w:cs="Times New Roman"/>
          <w:sz w:val="28"/>
        </w:rPr>
        <w:t>Апробация результатов диссертации. Основные результаты работы докладывались на VII Международной конференции студентов, аспирантов и молодых ученых по химии и химической технологии (Киев, 2018), VI Международной научно-практической конференции «Компьютерное моделирование в химии и технологиях» (Киев, 2018), II Всеукраинской студенческой научно-практической конференции с между</w:t>
      </w:r>
      <w:r>
        <w:rPr>
          <w:rFonts w:ascii="Times New Roman" w:hAnsi="Times New Roman" w:cs="Times New Roman"/>
          <w:sz w:val="28"/>
        </w:rPr>
        <w:t>народным участием (Киев, 2018).</w:t>
      </w:r>
    </w:p>
    <w:p w:rsidR="009C01F5" w:rsidRPr="00AE1DD8" w:rsidRDefault="009C01F5" w:rsidP="009C01F5">
      <w:pPr>
        <w:spacing w:after="0" w:line="240" w:lineRule="auto"/>
        <w:ind w:firstLine="709"/>
        <w:jc w:val="both"/>
        <w:rPr>
          <w:rFonts w:ascii="Times New Roman" w:hAnsi="Times New Roman" w:cs="Times New Roman"/>
          <w:sz w:val="28"/>
        </w:rPr>
      </w:pPr>
      <w:r w:rsidRPr="001C2BAD">
        <w:rPr>
          <w:rFonts w:ascii="Times New Roman" w:hAnsi="Times New Roman" w:cs="Times New Roman"/>
          <w:sz w:val="28"/>
        </w:rPr>
        <w:t>Публикации. По материалам магистерской диссертации опубликовано 1 статью и 2 тезисов докладов в сборниках материалов конференций.</w:t>
      </w:r>
      <w:r w:rsidRPr="00AE1DD8">
        <w:rPr>
          <w:rFonts w:ascii="Times New Roman" w:hAnsi="Times New Roman" w:cs="Times New Roman"/>
          <w:sz w:val="28"/>
        </w:rPr>
        <w:br w:type="page"/>
      </w:r>
    </w:p>
    <w:p w:rsidR="009C01F5" w:rsidRPr="00FB5C31" w:rsidRDefault="009C01F5" w:rsidP="009C01F5">
      <w:pPr>
        <w:spacing w:after="120" w:line="240" w:lineRule="auto"/>
        <w:ind w:firstLine="709"/>
        <w:jc w:val="center"/>
        <w:rPr>
          <w:rFonts w:ascii="Times New Roman" w:hAnsi="Times New Roman" w:cs="Times New Roman"/>
          <w:b/>
          <w:bCs/>
          <w:sz w:val="28"/>
          <w:lang w:val="en-US"/>
        </w:rPr>
      </w:pPr>
      <w:r w:rsidRPr="00FB5C31">
        <w:rPr>
          <w:rFonts w:ascii="Times New Roman" w:hAnsi="Times New Roman" w:cs="Times New Roman"/>
          <w:b/>
          <w:bCs/>
          <w:sz w:val="28"/>
          <w:lang w:val="en-US"/>
        </w:rPr>
        <w:lastRenderedPageBreak/>
        <w:t>SUMMARY</w:t>
      </w:r>
    </w:p>
    <w:p w:rsidR="009C01F5" w:rsidRPr="00A00555" w:rsidRDefault="009C01F5" w:rsidP="009C01F5">
      <w:pPr>
        <w:spacing w:after="0" w:line="240" w:lineRule="auto"/>
        <w:ind w:firstLine="709"/>
        <w:jc w:val="both"/>
        <w:rPr>
          <w:rFonts w:ascii="Times New Roman" w:hAnsi="Times New Roman" w:cs="Times New Roman"/>
          <w:bCs/>
          <w:sz w:val="28"/>
          <w:lang w:val="en-US"/>
        </w:rPr>
      </w:pPr>
      <w:r w:rsidRPr="002A2A3D">
        <w:rPr>
          <w:rFonts w:ascii="Times New Roman" w:hAnsi="Times New Roman" w:cs="Times New Roman"/>
          <w:bCs/>
          <w:sz w:val="28"/>
          <w:lang w:val="en-US"/>
        </w:rPr>
        <w:t>Master’s graduate work</w:t>
      </w:r>
      <w:r>
        <w:rPr>
          <w:rFonts w:ascii="Times New Roman" w:hAnsi="Times New Roman" w:cs="Times New Roman"/>
          <w:bCs/>
          <w:sz w:val="28"/>
          <w:lang w:val="en-US"/>
        </w:rPr>
        <w:t xml:space="preserve"> consists of</w:t>
      </w:r>
      <w:r w:rsidRPr="002A2A3D">
        <w:rPr>
          <w:rFonts w:ascii="Times New Roman" w:hAnsi="Times New Roman" w:cs="Times New Roman"/>
          <w:bCs/>
          <w:sz w:val="28"/>
          <w:lang w:val="en-US"/>
        </w:rPr>
        <w:t xml:space="preserve"> </w:t>
      </w:r>
      <w:r>
        <w:rPr>
          <w:rFonts w:ascii="Times New Roman" w:hAnsi="Times New Roman" w:cs="Times New Roman"/>
          <w:bCs/>
          <w:sz w:val="28"/>
          <w:lang w:val="en-US"/>
        </w:rPr>
        <w:t>112 pages, 19 figures, 24 tables, 3</w:t>
      </w:r>
      <w:r w:rsidRPr="002A2A3D">
        <w:rPr>
          <w:rFonts w:ascii="Times New Roman" w:hAnsi="Times New Roman" w:cs="Times New Roman"/>
          <w:bCs/>
          <w:sz w:val="28"/>
          <w:lang w:val="en-US"/>
        </w:rPr>
        <w:t xml:space="preserve"> addition</w:t>
      </w:r>
      <w:r>
        <w:rPr>
          <w:rFonts w:ascii="Times New Roman" w:hAnsi="Times New Roman" w:cs="Times New Roman"/>
          <w:bCs/>
          <w:sz w:val="28"/>
          <w:lang w:val="en-US"/>
        </w:rPr>
        <w:t>,   2</w:t>
      </w:r>
      <w:r>
        <w:rPr>
          <w:rFonts w:ascii="Times New Roman" w:hAnsi="Times New Roman" w:cs="Times New Roman"/>
          <w:bCs/>
          <w:sz w:val="28"/>
          <w:lang w:val="uk-UA"/>
        </w:rPr>
        <w:t>3</w:t>
      </w:r>
      <w:r w:rsidRPr="002A2A3D">
        <w:rPr>
          <w:rFonts w:ascii="Times New Roman" w:hAnsi="Times New Roman" w:cs="Times New Roman"/>
          <w:bCs/>
          <w:sz w:val="28"/>
          <w:lang w:val="en-US"/>
        </w:rPr>
        <w:t xml:space="preserve"> </w:t>
      </w:r>
      <w:r>
        <w:rPr>
          <w:rFonts w:ascii="Times New Roman" w:hAnsi="Times New Roman" w:cs="Times New Roman"/>
          <w:bCs/>
          <w:sz w:val="28"/>
          <w:lang w:val="en-US"/>
        </w:rPr>
        <w:t>sources</w:t>
      </w:r>
      <w:r w:rsidRPr="002A2A3D">
        <w:rPr>
          <w:rFonts w:ascii="Times New Roman" w:hAnsi="Times New Roman" w:cs="Times New Roman"/>
          <w:bCs/>
          <w:sz w:val="28"/>
          <w:lang w:val="en-US"/>
        </w:rPr>
        <w:t>.</w:t>
      </w:r>
    </w:p>
    <w:p w:rsidR="009C01F5" w:rsidRPr="00131B82" w:rsidRDefault="009C01F5" w:rsidP="009C01F5">
      <w:pPr>
        <w:spacing w:after="0" w:line="240" w:lineRule="auto"/>
        <w:ind w:firstLine="709"/>
        <w:jc w:val="both"/>
        <w:rPr>
          <w:rFonts w:ascii="Times New Roman" w:hAnsi="Times New Roman" w:cs="Times New Roman"/>
          <w:sz w:val="28"/>
          <w:lang w:val="en-US"/>
        </w:rPr>
      </w:pPr>
      <w:r w:rsidRPr="00131B82">
        <w:rPr>
          <w:rFonts w:ascii="Times New Roman" w:hAnsi="Times New Roman" w:cs="Times New Roman"/>
          <w:sz w:val="28"/>
          <w:lang w:val="en-US"/>
        </w:rPr>
        <w:t xml:space="preserve">MODELING, SENSITIVITY, </w:t>
      </w:r>
      <w:r w:rsidRPr="00053C85">
        <w:rPr>
          <w:rFonts w:ascii="Times New Roman" w:hAnsi="Times New Roman" w:cs="Times New Roman"/>
          <w:sz w:val="28"/>
          <w:lang w:val="en-US"/>
        </w:rPr>
        <w:t>FLUCTUATIONS</w:t>
      </w:r>
      <w:r w:rsidRPr="00131B82">
        <w:rPr>
          <w:rFonts w:ascii="Times New Roman" w:hAnsi="Times New Roman" w:cs="Times New Roman"/>
          <w:sz w:val="28"/>
          <w:lang w:val="en-US"/>
        </w:rPr>
        <w:t>, BELOUSOV-JABOTINSK</w:t>
      </w:r>
      <w:r>
        <w:rPr>
          <w:rFonts w:ascii="Times New Roman" w:hAnsi="Times New Roman" w:cs="Times New Roman"/>
          <w:sz w:val="28"/>
          <w:lang w:val="en-US"/>
        </w:rPr>
        <w:t>Y</w:t>
      </w:r>
      <w:r w:rsidRPr="00131B82">
        <w:rPr>
          <w:rFonts w:ascii="Times New Roman" w:hAnsi="Times New Roman" w:cs="Times New Roman"/>
          <w:sz w:val="28"/>
          <w:lang w:val="en-US"/>
        </w:rPr>
        <w:t xml:space="preserve"> REACTION, KINETICS, SENSITIVITY COEFFICIENTS, SOFTWARE</w:t>
      </w:r>
    </w:p>
    <w:p w:rsidR="009C01F5" w:rsidRPr="00D80458" w:rsidRDefault="009C01F5" w:rsidP="009C01F5">
      <w:pPr>
        <w:spacing w:after="0" w:line="240" w:lineRule="auto"/>
        <w:ind w:firstLine="709"/>
        <w:jc w:val="both"/>
        <w:rPr>
          <w:rFonts w:ascii="Arial" w:hAnsi="Arial" w:cs="Arial"/>
          <w:sz w:val="27"/>
          <w:szCs w:val="27"/>
          <w:shd w:val="clear" w:color="auto" w:fill="F5F5F5"/>
          <w:lang w:val="en-US"/>
        </w:rPr>
      </w:pPr>
      <w:r>
        <w:rPr>
          <w:rFonts w:ascii="Times New Roman" w:hAnsi="Times New Roman" w:cs="Times New Roman"/>
          <w:bCs/>
          <w:sz w:val="28"/>
          <w:lang w:val="en-US"/>
        </w:rPr>
        <w:t xml:space="preserve">The object of the study is </w:t>
      </w:r>
      <w:r w:rsidRPr="00AE1DD8">
        <w:rPr>
          <w:rFonts w:ascii="Times New Roman" w:hAnsi="Times New Roman" w:cs="Times New Roman"/>
          <w:sz w:val="28"/>
          <w:lang w:val="en-US"/>
        </w:rPr>
        <w:t>the computer modeling of the kinetics of self-oscillating processes by the example of the Belousov-Zhabotinsky reaction catalyzed by ferroin.</w:t>
      </w:r>
    </w:p>
    <w:p w:rsidR="009C01F5" w:rsidRPr="00D80458" w:rsidRDefault="009C01F5" w:rsidP="009C01F5">
      <w:pPr>
        <w:spacing w:after="0" w:line="240" w:lineRule="auto"/>
        <w:ind w:firstLine="709"/>
        <w:jc w:val="both"/>
        <w:rPr>
          <w:rFonts w:ascii="Times New Roman" w:hAnsi="Times New Roman" w:cs="Times New Roman"/>
          <w:sz w:val="28"/>
          <w:lang w:val="en-US"/>
        </w:rPr>
      </w:pPr>
      <w:r w:rsidRPr="00D80458">
        <w:rPr>
          <w:rFonts w:ascii="Times New Roman" w:hAnsi="Times New Roman" w:cs="Times New Roman"/>
          <w:sz w:val="28"/>
          <w:lang w:val="en-US"/>
        </w:rPr>
        <w:t>The aim of the work  is to develop software for modeling the sensitivity of complex chemical systems to external influences in the calculations of reactors.</w:t>
      </w:r>
    </w:p>
    <w:p w:rsidR="009C01F5" w:rsidRPr="00D80458" w:rsidRDefault="009C01F5" w:rsidP="009C01F5">
      <w:pPr>
        <w:spacing w:after="0" w:line="240" w:lineRule="auto"/>
        <w:ind w:firstLine="709"/>
        <w:jc w:val="both"/>
        <w:rPr>
          <w:rFonts w:ascii="Times New Roman" w:hAnsi="Times New Roman" w:cs="Times New Roman"/>
          <w:sz w:val="28"/>
          <w:lang w:val="en-US"/>
        </w:rPr>
      </w:pPr>
      <w:r w:rsidRPr="00D80458">
        <w:rPr>
          <w:rFonts w:ascii="Times New Roman" w:hAnsi="Times New Roman" w:cs="Times New Roman"/>
          <w:sz w:val="28"/>
          <w:lang w:val="en-US"/>
        </w:rPr>
        <w:t>The result of this work is a software product that can be used to simulate and analyze self-oscillating systems to external influences in the calculations of chemical reactors. Also based on research, Startup was developed.</w:t>
      </w:r>
    </w:p>
    <w:p w:rsidR="009C01F5" w:rsidRPr="00D80458" w:rsidRDefault="009C01F5" w:rsidP="009C01F5">
      <w:pPr>
        <w:spacing w:after="0" w:line="240" w:lineRule="auto"/>
        <w:ind w:firstLine="709"/>
        <w:jc w:val="both"/>
        <w:rPr>
          <w:rFonts w:ascii="Times New Roman" w:hAnsi="Times New Roman" w:cs="Times New Roman"/>
          <w:sz w:val="28"/>
          <w:lang w:val="en-US"/>
        </w:rPr>
      </w:pPr>
      <w:r w:rsidRPr="00D80458">
        <w:rPr>
          <w:rFonts w:ascii="Times New Roman" w:hAnsi="Times New Roman" w:cs="Times New Roman"/>
          <w:sz w:val="28"/>
          <w:lang w:val="en-US"/>
        </w:rPr>
        <w:t>The practical significance of the results. Investigation of the sensitivity of various flow regimes of the Belousov-Zhabotinsky auto-oscillatory chemical reaction can be used for analytical purposes and for modeling some environmental and biological processes.</w:t>
      </w:r>
    </w:p>
    <w:p w:rsidR="009C01F5" w:rsidRDefault="009C01F5" w:rsidP="009C01F5">
      <w:pPr>
        <w:spacing w:after="0" w:line="240" w:lineRule="auto"/>
        <w:ind w:firstLine="709"/>
        <w:jc w:val="both"/>
        <w:rPr>
          <w:rFonts w:ascii="Times New Roman" w:hAnsi="Times New Roman" w:cs="Times New Roman"/>
          <w:sz w:val="28"/>
          <w:lang w:val="en-US"/>
        </w:rPr>
      </w:pPr>
      <w:r w:rsidRPr="003C1C17">
        <w:rPr>
          <w:rFonts w:ascii="Times New Roman" w:hAnsi="Times New Roman" w:cs="Times New Roman"/>
          <w:bCs/>
          <w:sz w:val="28"/>
          <w:lang w:val="en-US"/>
        </w:rPr>
        <w:t>Urgency of work.</w:t>
      </w:r>
      <w:r>
        <w:rPr>
          <w:rFonts w:ascii="Times New Roman" w:hAnsi="Times New Roman" w:cs="Times New Roman"/>
          <w:bCs/>
          <w:sz w:val="28"/>
          <w:lang w:val="en-US"/>
        </w:rPr>
        <w:t xml:space="preserve"> </w:t>
      </w:r>
      <w:r w:rsidRPr="004D6FC4">
        <w:rPr>
          <w:rFonts w:ascii="Times New Roman" w:hAnsi="Times New Roman" w:cs="Times New Roman"/>
          <w:sz w:val="28"/>
          <w:lang w:val="en-US"/>
        </w:rPr>
        <w:t xml:space="preserve">Today, mathematical modeling becomes necessary for the study of chemical systems, which will not only explain the existing experimental material, but also predict new effects. This </w:t>
      </w:r>
      <w:r>
        <w:rPr>
          <w:rFonts w:ascii="Times New Roman" w:hAnsi="Times New Roman" w:cs="Times New Roman"/>
          <w:sz w:val="28"/>
          <w:lang w:val="en-US"/>
        </w:rPr>
        <w:t xml:space="preserve">is especially true for </w:t>
      </w:r>
      <w:r w:rsidRPr="004D6FC4">
        <w:rPr>
          <w:rFonts w:ascii="Times New Roman" w:hAnsi="Times New Roman" w:cs="Times New Roman"/>
          <w:sz w:val="28"/>
          <w:lang w:val="en-US"/>
        </w:rPr>
        <w:t>systems with complex behavior that demonstrate critical phenomena and self-oscillations.</w:t>
      </w:r>
    </w:p>
    <w:p w:rsidR="009C01F5" w:rsidRDefault="009C01F5" w:rsidP="009C01F5">
      <w:pPr>
        <w:spacing w:after="0" w:line="240" w:lineRule="auto"/>
        <w:ind w:firstLine="709"/>
        <w:jc w:val="both"/>
        <w:rPr>
          <w:rFonts w:ascii="Times New Roman" w:hAnsi="Times New Roman" w:cs="Times New Roman"/>
          <w:sz w:val="28"/>
          <w:lang w:val="en-US"/>
        </w:rPr>
      </w:pPr>
      <w:r w:rsidRPr="00384C56">
        <w:rPr>
          <w:rFonts w:ascii="Times New Roman" w:hAnsi="Times New Roman" w:cs="Times New Roman"/>
          <w:sz w:val="28"/>
          <w:lang w:val="en-US"/>
        </w:rPr>
        <w:t xml:space="preserve">Connection between work and scientific programs, plans and topics. Master's thesis was accomplished: in the scope of the agreement on scientific and technical cooperation between I. Sikorsky KPI. and L. V. Pisarzhevsky Institute of physical chemistry NAS, Ukraine, according to the tasks of the Initiative research work of the "KHTP" Department of "Intelligent system for the development of eco-safe processes of neutralization of harmful emissions" (state registration number 0117U007338, 2017-2021). </w:t>
      </w:r>
    </w:p>
    <w:p w:rsidR="009C01F5" w:rsidRDefault="009C01F5" w:rsidP="009C01F5">
      <w:pPr>
        <w:spacing w:after="0" w:line="240" w:lineRule="auto"/>
        <w:ind w:firstLine="709"/>
        <w:jc w:val="both"/>
        <w:rPr>
          <w:rFonts w:ascii="Times New Roman" w:hAnsi="Times New Roman" w:cs="Times New Roman"/>
          <w:sz w:val="28"/>
          <w:lang w:val="en-US"/>
        </w:rPr>
      </w:pPr>
      <w:r w:rsidRPr="00EF3A51">
        <w:rPr>
          <w:rFonts w:ascii="Times New Roman" w:hAnsi="Times New Roman" w:cs="Times New Roman"/>
          <w:sz w:val="28"/>
          <w:lang w:val="en-US"/>
        </w:rPr>
        <w:t xml:space="preserve">Approbation of the dissertation results. </w:t>
      </w:r>
      <w:r w:rsidRPr="00384C56">
        <w:rPr>
          <w:rFonts w:ascii="Times New Roman" w:hAnsi="Times New Roman" w:cs="Times New Roman"/>
          <w:sz w:val="28"/>
          <w:lang w:val="en-US"/>
        </w:rPr>
        <w:t xml:space="preserve">The main results of the work were reported at the VII International students',postgraduates' and young scientists' conference in chemistry and chemical technology (Kyiv, 2018), VI International scientific and practical conference "Computer modeling in chemistry and technology" (Kyiv, 2018),II Ukrainian student scientific and practical conference with international participation (Kyiv, 2018). </w:t>
      </w:r>
    </w:p>
    <w:p w:rsidR="009C01F5" w:rsidRPr="00384C56" w:rsidRDefault="009C01F5" w:rsidP="009C01F5">
      <w:pPr>
        <w:spacing w:after="0" w:line="240" w:lineRule="auto"/>
        <w:ind w:firstLine="709"/>
        <w:jc w:val="both"/>
        <w:rPr>
          <w:rFonts w:ascii="Times New Roman" w:hAnsi="Times New Roman" w:cs="Times New Roman"/>
          <w:sz w:val="28"/>
          <w:lang w:val="en-US"/>
        </w:rPr>
      </w:pPr>
      <w:r w:rsidRPr="00384C56">
        <w:rPr>
          <w:rFonts w:ascii="Times New Roman" w:hAnsi="Times New Roman" w:cs="Times New Roman"/>
          <w:sz w:val="28"/>
          <w:lang w:val="en-US"/>
        </w:rPr>
        <w:t>Publications. According to the materials of the master's thesis 1 article and 2 abstracts were published in conference proceedings.</w:t>
      </w:r>
    </w:p>
    <w:p w:rsidR="009C01F5" w:rsidRPr="00463BE0" w:rsidRDefault="009C01F5" w:rsidP="009C01F5">
      <w:pPr>
        <w:spacing w:after="0" w:line="360" w:lineRule="auto"/>
        <w:rPr>
          <w:rFonts w:ascii="Times New Roman" w:hAnsi="Times New Roman" w:cs="Times New Roman"/>
          <w:lang w:val="en-US"/>
        </w:rPr>
      </w:pPr>
    </w:p>
    <w:p w:rsidR="009C01F5" w:rsidRDefault="009C01F5" w:rsidP="009C01F5">
      <w:pPr>
        <w:rPr>
          <w:rFonts w:ascii="Times New Roman" w:hAnsi="Times New Roman" w:cs="Times New Roman"/>
          <w:sz w:val="28"/>
          <w:lang w:val="en-US"/>
        </w:rPr>
      </w:pPr>
    </w:p>
    <w:p w:rsidR="009C01F5" w:rsidRPr="00753716" w:rsidRDefault="009C01F5" w:rsidP="009C01F5">
      <w:pPr>
        <w:rPr>
          <w:rFonts w:ascii="Times New Roman" w:hAnsi="Times New Roman" w:cs="Times New Roman"/>
          <w:sz w:val="28"/>
          <w:lang w:val="en-US"/>
        </w:rPr>
      </w:pPr>
    </w:p>
    <w:p w:rsidR="009C01F5" w:rsidRPr="009C01F5" w:rsidRDefault="009C01F5">
      <w:pPr>
        <w:rPr>
          <w:rFonts w:ascii="Times New Roman" w:hAnsi="Times New Roman" w:cs="Times New Roman"/>
          <w:lang w:val="en-US"/>
        </w:rPr>
      </w:pPr>
    </w:p>
    <w:sdt>
      <w:sdtPr>
        <w:rPr>
          <w:rFonts w:ascii="Times New Roman" w:eastAsiaTheme="minorHAnsi" w:hAnsi="Times New Roman" w:cs="Times New Roman"/>
          <w:b w:val="0"/>
          <w:bCs w:val="0"/>
          <w:color w:val="auto"/>
          <w:sz w:val="22"/>
          <w:szCs w:val="22"/>
          <w:lang w:eastAsia="en-US"/>
        </w:rPr>
        <w:id w:val="-1143035861"/>
        <w:docPartObj>
          <w:docPartGallery w:val="Table of Contents"/>
          <w:docPartUnique/>
        </w:docPartObj>
      </w:sdtPr>
      <w:sdtContent>
        <w:p w:rsidR="00B36917" w:rsidRPr="00741605" w:rsidRDefault="000B2EE9" w:rsidP="008748C5">
          <w:pPr>
            <w:pStyle w:val="a9"/>
            <w:spacing w:before="0" w:line="360" w:lineRule="auto"/>
            <w:jc w:val="center"/>
            <w:rPr>
              <w:rFonts w:ascii="Times New Roman" w:hAnsi="Times New Roman" w:cs="Times New Roman"/>
              <w:color w:val="auto"/>
              <w:lang w:val="uk-UA"/>
            </w:rPr>
          </w:pPr>
          <w:r w:rsidRPr="00741605">
            <w:rPr>
              <w:rFonts w:ascii="Times New Roman" w:hAnsi="Times New Roman" w:cs="Times New Roman"/>
              <w:color w:val="auto"/>
              <w:lang w:val="uk-UA"/>
            </w:rPr>
            <w:t>ЗМІСТ</w:t>
          </w:r>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r w:rsidRPr="00F2185B">
            <w:rPr>
              <w:rFonts w:ascii="Times New Roman" w:hAnsi="Times New Roman" w:cs="Times New Roman"/>
              <w:sz w:val="28"/>
              <w:szCs w:val="28"/>
            </w:rPr>
            <w:fldChar w:fldCharType="begin"/>
          </w:r>
          <w:r w:rsidR="00B36917" w:rsidRPr="00110244">
            <w:rPr>
              <w:rFonts w:ascii="Times New Roman" w:hAnsi="Times New Roman" w:cs="Times New Roman"/>
              <w:sz w:val="28"/>
              <w:szCs w:val="28"/>
            </w:rPr>
            <w:instrText xml:space="preserve"> TOC \o "1-3" \h \z \u </w:instrText>
          </w:r>
          <w:r w:rsidRPr="00F2185B">
            <w:rPr>
              <w:rFonts w:ascii="Times New Roman" w:hAnsi="Times New Roman" w:cs="Times New Roman"/>
              <w:sz w:val="28"/>
              <w:szCs w:val="28"/>
            </w:rPr>
            <w:fldChar w:fldCharType="separate"/>
          </w:r>
          <w:hyperlink w:anchor="_Toc532763022" w:history="1">
            <w:r w:rsidR="00110244" w:rsidRPr="00110244">
              <w:rPr>
                <w:rStyle w:val="aa"/>
                <w:rFonts w:ascii="Times New Roman" w:hAnsi="Times New Roman" w:cs="Times New Roman"/>
                <w:noProof/>
                <w:sz w:val="28"/>
                <w:szCs w:val="28"/>
                <w:lang w:val="uk-UA"/>
              </w:rPr>
              <w:t>ПЕРЕЛІК УМОВНИХ ПОЗНАЧЕНЬ</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_Toc532763022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9</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23" w:history="1">
            <w:r w:rsidR="00110244" w:rsidRPr="00110244">
              <w:rPr>
                <w:rStyle w:val="aa"/>
                <w:rFonts w:ascii="Times New Roman" w:hAnsi="Times New Roman" w:cs="Times New Roman"/>
                <w:noProof/>
                <w:sz w:val="28"/>
                <w:szCs w:val="28"/>
                <w:lang w:val="uk-UA"/>
              </w:rPr>
              <w:t>ВСТУП</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_Toc532763023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10</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24" w:history="1">
            <w:r w:rsidR="00110244" w:rsidRPr="00110244">
              <w:rPr>
                <w:rStyle w:val="aa"/>
                <w:rFonts w:ascii="Times New Roman" w:hAnsi="Times New Roman" w:cs="Times New Roman"/>
                <w:noProof/>
                <w:sz w:val="28"/>
                <w:szCs w:val="28"/>
                <w:lang w:val="uk-UA"/>
              </w:rPr>
              <w:t>1 ОСНОВНІ ПОНЯТТЯ КОЛИВАЛЬНИХ ПРОЦЕСІВ В ХІМІЧНІЙ КІНЕТИЦІ</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_Toc532763024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13</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25" w:history="1">
            <w:r w:rsidR="00110244" w:rsidRPr="00110244">
              <w:rPr>
                <w:rStyle w:val="aa"/>
                <w:rFonts w:ascii="Times New Roman" w:hAnsi="Times New Roman" w:cs="Times New Roman"/>
                <w:noProof/>
                <w:sz w:val="28"/>
                <w:szCs w:val="28"/>
                <w:lang w:val="uk-UA"/>
              </w:rPr>
              <w:t>1.1 Автохвильові процеси</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_Toc532763025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14</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26" w:history="1">
            <w:r w:rsidR="00110244" w:rsidRPr="00110244">
              <w:rPr>
                <w:rStyle w:val="aa"/>
                <w:rFonts w:ascii="Times New Roman" w:hAnsi="Times New Roman" w:cs="Times New Roman"/>
                <w:noProof/>
                <w:sz w:val="28"/>
                <w:szCs w:val="28"/>
                <w:lang w:val="uk-UA"/>
              </w:rPr>
              <w:t>1.2 Основні поняття хімічної кінетики</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_Toc532763026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15</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27" w:history="1">
            <w:r w:rsidR="00110244" w:rsidRPr="00110244">
              <w:rPr>
                <w:rStyle w:val="aa"/>
                <w:rFonts w:ascii="Times New Roman" w:hAnsi="Times New Roman" w:cs="Times New Roman"/>
                <w:noProof/>
                <w:sz w:val="28"/>
                <w:szCs w:val="28"/>
                <w:lang w:val="uk-UA"/>
              </w:rPr>
              <w:t>1.3 Послідовність математичного опису реальних систем</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_Toc532763027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18</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28" w:history="1">
            <w:r w:rsidR="00110244" w:rsidRPr="00110244">
              <w:rPr>
                <w:rStyle w:val="aa"/>
                <w:rFonts w:ascii="Times New Roman" w:hAnsi="Times New Roman" w:cs="Times New Roman"/>
                <w:noProof/>
                <w:sz w:val="28"/>
                <w:szCs w:val="28"/>
                <w:lang w:val="uk-UA"/>
              </w:rPr>
              <w:t>1.4 Математична модель проточного реактора з мішалкою</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_Toc532763028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20</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29" w:history="1">
            <w:r w:rsidR="00110244" w:rsidRPr="00110244">
              <w:rPr>
                <w:rStyle w:val="aa"/>
                <w:rFonts w:ascii="Times New Roman" w:hAnsi="Times New Roman" w:cs="Times New Roman"/>
                <w:noProof/>
                <w:sz w:val="28"/>
                <w:szCs w:val="28"/>
              </w:rPr>
              <w:t>1.</w:t>
            </w:r>
            <w:r w:rsidR="00110244" w:rsidRPr="00110244">
              <w:rPr>
                <w:rStyle w:val="aa"/>
                <w:rFonts w:ascii="Times New Roman" w:hAnsi="Times New Roman" w:cs="Times New Roman"/>
                <w:noProof/>
                <w:sz w:val="28"/>
                <w:szCs w:val="28"/>
                <w:lang w:val="uk-UA"/>
              </w:rPr>
              <w:t>5</w:t>
            </w:r>
            <w:r w:rsidR="00110244" w:rsidRPr="00110244">
              <w:rPr>
                <w:rStyle w:val="aa"/>
                <w:rFonts w:ascii="Times New Roman" w:hAnsi="Times New Roman" w:cs="Times New Roman"/>
                <w:noProof/>
                <w:sz w:val="28"/>
                <w:szCs w:val="28"/>
              </w:rPr>
              <w:t xml:space="preserve"> </w:t>
            </w:r>
            <w:r w:rsidR="00110244" w:rsidRPr="00110244">
              <w:rPr>
                <w:rStyle w:val="aa"/>
                <w:rFonts w:ascii="Times New Roman" w:hAnsi="Times New Roman" w:cs="Times New Roman"/>
                <w:noProof/>
                <w:sz w:val="28"/>
                <w:szCs w:val="28"/>
                <w:lang w:val="uk-UA"/>
              </w:rPr>
              <w:t>Про чутливість оптимальних режимів хімічних процесів</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_Toc532763029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21</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0" w:history="1">
            <w:r w:rsidR="00110244" w:rsidRPr="00110244">
              <w:rPr>
                <w:rStyle w:val="aa"/>
                <w:rFonts w:ascii="Times New Roman" w:hAnsi="Times New Roman" w:cs="Times New Roman"/>
                <w:noProof/>
                <w:sz w:val="28"/>
                <w:szCs w:val="28"/>
                <w:lang w:val="uk-UA"/>
              </w:rPr>
              <w:t>1.6 Аналіз параметричної чутливості стаціонарних режимів хімічних реакторів</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_Toc532763030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23</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1" w:history="1">
            <w:r w:rsidR="00110244" w:rsidRPr="00110244">
              <w:rPr>
                <w:rStyle w:val="aa"/>
                <w:rFonts w:ascii="Times New Roman" w:hAnsi="Times New Roman" w:cs="Times New Roman"/>
                <w:noProof/>
                <w:sz w:val="28"/>
                <w:szCs w:val="28"/>
                <w:lang w:val="uk-UA"/>
              </w:rPr>
              <w:t>1.7 Постановка задачі</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_Toc532763031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25</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32" w:history="1">
            <w:r w:rsidR="00110244" w:rsidRPr="00110244">
              <w:rPr>
                <w:rStyle w:val="aa"/>
                <w:rFonts w:ascii="Times New Roman" w:hAnsi="Times New Roman" w:cs="Times New Roman"/>
                <w:noProof/>
                <w:sz w:val="28"/>
                <w:szCs w:val="28"/>
                <w:lang w:val="uk-UA"/>
              </w:rPr>
              <w:t>2 КІНЕТИКА РЕАКЦІЇ</w:t>
            </w:r>
            <w:r w:rsidR="00110244" w:rsidRPr="00110244">
              <w:rPr>
                <w:rStyle w:val="aa"/>
                <w:rFonts w:ascii="Times New Roman" w:hAnsi="Times New Roman" w:cs="Times New Roman"/>
                <w:noProof/>
                <w:sz w:val="28"/>
                <w:szCs w:val="28"/>
              </w:rPr>
              <w:t> </w:t>
            </w:r>
            <w:r w:rsidR="00110244" w:rsidRPr="00110244">
              <w:rPr>
                <w:rStyle w:val="aa"/>
                <w:rFonts w:ascii="Times New Roman" w:hAnsi="Times New Roman" w:cs="Times New Roman"/>
                <w:noProof/>
                <w:sz w:val="28"/>
                <w:szCs w:val="28"/>
                <w:lang w:val="uk-UA"/>
              </w:rPr>
              <w:t>БІЛОУСОВА-ЖАБОТИНСЬКОГО</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_Toc532763032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27</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3" w:history="1">
            <w:r w:rsidR="00110244" w:rsidRPr="00110244">
              <w:rPr>
                <w:rStyle w:val="aa"/>
                <w:rFonts w:ascii="Times New Roman" w:hAnsi="Times New Roman" w:cs="Times New Roman"/>
                <w:noProof/>
                <w:sz w:val="28"/>
                <w:szCs w:val="28"/>
                <w:lang w:val="uk-UA"/>
              </w:rPr>
              <w:t>2.1 Схема реакції Білоусова Жаботинського, яка каталізується фероїном</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_Toc532763033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27</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4" w:history="1">
            <w:r w:rsidR="00110244" w:rsidRPr="00110244">
              <w:rPr>
                <w:rStyle w:val="aa"/>
                <w:rFonts w:ascii="Times New Roman" w:hAnsi="Times New Roman" w:cs="Times New Roman"/>
                <w:noProof/>
                <w:sz w:val="28"/>
                <w:szCs w:val="28"/>
                <w:lang w:val="uk-UA"/>
              </w:rPr>
              <w:t xml:space="preserve">2.2 </w:t>
            </w:r>
            <w:r w:rsidR="00110244" w:rsidRPr="00110244">
              <w:rPr>
                <w:rStyle w:val="aa"/>
                <w:rFonts w:ascii="Times New Roman" w:hAnsi="Times New Roman" w:cs="Times New Roman"/>
                <w:noProof/>
                <w:sz w:val="28"/>
                <w:szCs w:val="28"/>
              </w:rPr>
              <w:t>Кінетична модель процесу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_Toc532763034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33</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5" w:history="1">
            <w:r w:rsidR="00110244" w:rsidRPr="00110244">
              <w:rPr>
                <w:rStyle w:val="aa"/>
                <w:rFonts w:ascii="Times New Roman" w:hAnsi="Times New Roman" w:cs="Times New Roman"/>
                <w:noProof/>
                <w:sz w:val="28"/>
                <w:szCs w:val="28"/>
                <w:lang w:val="uk-UA"/>
              </w:rPr>
              <w:t>2.3 Розрахунок математичної моделі процесу Білоусова-Жаботинського</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_Toc532763035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35</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6" w:history="1">
            <w:r w:rsidR="00110244" w:rsidRPr="00110244">
              <w:rPr>
                <w:rStyle w:val="aa"/>
                <w:rFonts w:ascii="Times New Roman" w:hAnsi="Times New Roman" w:cs="Times New Roman"/>
                <w:noProof/>
                <w:sz w:val="28"/>
                <w:szCs w:val="28"/>
                <w:lang w:val="uk-UA"/>
              </w:rPr>
              <w:t>2.4 Висновки за розділом</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_Toc532763036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38</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37" w:history="1">
            <w:r w:rsidR="00110244" w:rsidRPr="00110244">
              <w:rPr>
                <w:rStyle w:val="aa"/>
                <w:rFonts w:ascii="Times New Roman" w:hAnsi="Times New Roman" w:cs="Times New Roman"/>
                <w:noProof/>
                <w:sz w:val="28"/>
                <w:szCs w:val="28"/>
                <w:lang w:val="uk-UA"/>
              </w:rPr>
              <w:t>3 МОДЕЛЮВАННЯ ЧУТЛИВОСТІ СКЛАДНИХ ХІМІЧНИХ СИСТЕМ</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_Toc532763037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39</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8" w:history="1">
            <w:r w:rsidR="00110244" w:rsidRPr="00110244">
              <w:rPr>
                <w:rStyle w:val="aa"/>
                <w:rFonts w:ascii="Times New Roman" w:hAnsi="Times New Roman" w:cs="Times New Roman"/>
                <w:noProof/>
                <w:sz w:val="28"/>
                <w:szCs w:val="28"/>
                <w:lang w:val="uk-UA"/>
              </w:rPr>
              <w:t>3.1 Методи розрахунку чутливості та їх використання при дослідженні кінетики хімічних процесів</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_Toc532763038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39</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39" w:history="1">
            <w:r w:rsidR="00110244" w:rsidRPr="00110244">
              <w:rPr>
                <w:rStyle w:val="aa"/>
                <w:rFonts w:ascii="Times New Roman" w:hAnsi="Times New Roman" w:cs="Times New Roman"/>
                <w:noProof/>
                <w:sz w:val="28"/>
                <w:szCs w:val="28"/>
                <w:lang w:val="uk-UA"/>
              </w:rPr>
              <w:t>3.2 Аналітичний метод розрахунку чутливості</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_Toc532763039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40</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0" w:history="1">
            <w:r w:rsidR="00110244" w:rsidRPr="00110244">
              <w:rPr>
                <w:rStyle w:val="aa"/>
                <w:rFonts w:ascii="Times New Roman" w:hAnsi="Times New Roman" w:cs="Times New Roman"/>
                <w:noProof/>
                <w:sz w:val="28"/>
                <w:szCs w:val="28"/>
                <w:lang w:val="uk-UA"/>
              </w:rPr>
              <w:t>3.3 Числові методи розрахунку чутливості</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_Toc532763040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41</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1" w:history="1">
            <w:r w:rsidR="00110244" w:rsidRPr="00110244">
              <w:rPr>
                <w:rStyle w:val="aa"/>
                <w:rFonts w:ascii="Times New Roman" w:hAnsi="Times New Roman" w:cs="Times New Roman"/>
                <w:noProof/>
                <w:sz w:val="28"/>
                <w:szCs w:val="28"/>
                <w:lang w:val="uk-UA"/>
              </w:rPr>
              <w:t>3</w:t>
            </w:r>
            <w:r w:rsidR="00110244" w:rsidRPr="00110244">
              <w:rPr>
                <w:rStyle w:val="aa"/>
                <w:rFonts w:ascii="Times New Roman" w:hAnsi="Times New Roman" w:cs="Times New Roman"/>
                <w:noProof/>
                <w:sz w:val="28"/>
                <w:szCs w:val="28"/>
              </w:rPr>
              <w:t>.</w:t>
            </w:r>
            <w:r w:rsidR="00110244" w:rsidRPr="00110244">
              <w:rPr>
                <w:rStyle w:val="aa"/>
                <w:rFonts w:ascii="Times New Roman" w:hAnsi="Times New Roman" w:cs="Times New Roman"/>
                <w:noProof/>
                <w:sz w:val="28"/>
                <w:szCs w:val="28"/>
                <w:lang w:val="uk-UA"/>
              </w:rPr>
              <w:t>4</w:t>
            </w:r>
            <w:r w:rsidR="00110244" w:rsidRPr="00110244">
              <w:rPr>
                <w:rStyle w:val="aa"/>
                <w:rFonts w:ascii="Times New Roman" w:hAnsi="Times New Roman" w:cs="Times New Roman"/>
                <w:noProof/>
                <w:sz w:val="28"/>
                <w:szCs w:val="28"/>
              </w:rPr>
              <w:t xml:space="preserve"> </w:t>
            </w:r>
            <w:r w:rsidR="00110244" w:rsidRPr="00110244">
              <w:rPr>
                <w:rStyle w:val="aa"/>
                <w:rFonts w:ascii="Times New Roman" w:hAnsi="Times New Roman" w:cs="Times New Roman"/>
                <w:noProof/>
                <w:sz w:val="28"/>
                <w:szCs w:val="28"/>
                <w:lang w:val="uk-UA"/>
              </w:rPr>
              <w:t>Моделювання чутливості періоду автоколивальної реакції Білоусова-Жаботинського до зміни значень констант швидкостей</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_Toc532763041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43</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2" w:history="1">
            <w:r w:rsidR="00110244" w:rsidRPr="00110244">
              <w:rPr>
                <w:rStyle w:val="aa"/>
                <w:rFonts w:ascii="Times New Roman" w:hAnsi="Times New Roman" w:cs="Times New Roman"/>
                <w:noProof/>
                <w:sz w:val="28"/>
                <w:szCs w:val="28"/>
                <w:lang w:val="uk-UA"/>
              </w:rPr>
              <w:t>3.5 Висновки за розділом</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_Toc532763042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47</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43" w:history="1">
            <w:r w:rsidR="00110244" w:rsidRPr="00110244">
              <w:rPr>
                <w:rStyle w:val="aa"/>
                <w:rFonts w:ascii="Times New Roman" w:hAnsi="Times New Roman" w:cs="Times New Roman"/>
                <w:noProof/>
                <w:sz w:val="28"/>
                <w:szCs w:val="28"/>
                <w:lang w:val="uk-UA"/>
              </w:rPr>
              <w:t>4 РОЗРОБКА ПРОГРАМНОГО ЗАБЕЗПЕЧЕННЯ</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_Toc532763043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48</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4" w:history="1">
            <w:r w:rsidR="00110244" w:rsidRPr="00110244">
              <w:rPr>
                <w:rStyle w:val="aa"/>
                <w:rFonts w:ascii="Times New Roman" w:hAnsi="Times New Roman" w:cs="Times New Roman"/>
                <w:noProof/>
                <w:sz w:val="28"/>
                <w:szCs w:val="28"/>
                <w:lang w:val="uk-UA"/>
              </w:rPr>
              <w:t>4.1 Алгоритм розрахунку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_Toc532763044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48</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5" w:history="1">
            <w:r w:rsidR="00110244" w:rsidRPr="00110244">
              <w:rPr>
                <w:rStyle w:val="aa"/>
                <w:rFonts w:ascii="Times New Roman" w:hAnsi="Times New Roman" w:cs="Times New Roman"/>
                <w:noProof/>
                <w:sz w:val="28"/>
                <w:szCs w:val="28"/>
                <w:lang w:val="uk-UA"/>
              </w:rPr>
              <w:t>4.2 Структура програмного забезпечення</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_Toc532763045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50</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6" w:history="1">
            <w:r w:rsidR="00110244" w:rsidRPr="00110244">
              <w:rPr>
                <w:rStyle w:val="aa"/>
                <w:rFonts w:ascii="Times New Roman" w:hAnsi="Times New Roman" w:cs="Times New Roman"/>
                <w:noProof/>
                <w:sz w:val="28"/>
                <w:szCs w:val="28"/>
                <w:lang w:val="uk-UA"/>
              </w:rPr>
              <w:t>4.3 Інструкція користувачу програмного забезпечення</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_Toc532763046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55</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7" w:history="1">
            <w:r w:rsidR="00110244" w:rsidRPr="00110244">
              <w:rPr>
                <w:rStyle w:val="aa"/>
                <w:rFonts w:ascii="Times New Roman" w:hAnsi="Times New Roman" w:cs="Times New Roman"/>
                <w:noProof/>
                <w:sz w:val="28"/>
                <w:szCs w:val="28"/>
                <w:lang w:val="uk-UA"/>
              </w:rPr>
              <w:t>4.5 Висновки за розділом</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_Toc532763047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60</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48" w:history="1">
            <w:r w:rsidR="00110244" w:rsidRPr="00110244">
              <w:rPr>
                <w:rStyle w:val="aa"/>
                <w:rFonts w:ascii="Times New Roman" w:eastAsia="Times New Roman" w:hAnsi="Times New Roman" w:cs="Times New Roman"/>
                <w:noProof/>
                <w:sz w:val="28"/>
                <w:szCs w:val="28"/>
                <w:lang w:val="uk-UA"/>
              </w:rPr>
              <w:t>5 РОЗРОБКА СТАРТАП ПРОЕКТУ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_Toc532763048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61</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49" w:history="1">
            <w:r w:rsidR="00110244" w:rsidRPr="00110244">
              <w:rPr>
                <w:rStyle w:val="aa"/>
                <w:rFonts w:ascii="Times New Roman" w:eastAsia="Times New Roman" w:hAnsi="Times New Roman" w:cs="Times New Roman"/>
                <w:noProof/>
                <w:sz w:val="28"/>
                <w:szCs w:val="28"/>
                <w:lang w:val="uk-UA"/>
              </w:rPr>
              <w:t>5.1 Аналіз зовнішнього та внутрішнього середовища стартапу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_Toc532763049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65</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0" w:history="1">
            <w:r w:rsidR="00110244" w:rsidRPr="00110244">
              <w:rPr>
                <w:rStyle w:val="aa"/>
                <w:rFonts w:ascii="Times New Roman" w:eastAsia="Times New Roman" w:hAnsi="Times New Roman" w:cs="Times New Roman"/>
                <w:noProof/>
                <w:sz w:val="28"/>
                <w:szCs w:val="28"/>
                <w:lang w:val="uk-UA"/>
              </w:rPr>
              <w:t>5.2 Аналіз потенційних споживачів</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_Toc532763050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67</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1" w:history="1">
            <w:r w:rsidR="00110244" w:rsidRPr="00110244">
              <w:rPr>
                <w:rStyle w:val="aa"/>
                <w:rFonts w:ascii="Times New Roman" w:eastAsia="Times New Roman" w:hAnsi="Times New Roman" w:cs="Times New Roman"/>
                <w:noProof/>
                <w:sz w:val="28"/>
                <w:szCs w:val="28"/>
                <w:lang w:val="uk-UA"/>
              </w:rPr>
              <w:t>5.3</w:t>
            </w:r>
            <w:r w:rsidR="00110244" w:rsidRPr="00110244">
              <w:rPr>
                <w:rStyle w:val="aa"/>
                <w:rFonts w:ascii="Times New Roman" w:eastAsia="Times New Roman" w:hAnsi="Times New Roman" w:cs="Times New Roman"/>
                <w:noProof/>
                <w:sz w:val="28"/>
                <w:szCs w:val="28"/>
              </w:rPr>
              <w:t xml:space="preserve"> </w:t>
            </w:r>
            <w:r w:rsidR="00110244" w:rsidRPr="00110244">
              <w:rPr>
                <w:rStyle w:val="aa"/>
                <w:rFonts w:ascii="Times New Roman" w:eastAsia="Times New Roman" w:hAnsi="Times New Roman" w:cs="Times New Roman"/>
                <w:noProof/>
                <w:sz w:val="28"/>
                <w:szCs w:val="28"/>
                <w:lang w:val="uk-UA"/>
              </w:rPr>
              <w:t>Паспорт споживача</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_Toc532763051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70</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2" w:history="1">
            <w:r w:rsidR="00110244" w:rsidRPr="00110244">
              <w:rPr>
                <w:rStyle w:val="aa"/>
                <w:rFonts w:ascii="Times New Roman" w:eastAsia="Times New Roman" w:hAnsi="Times New Roman" w:cs="Times New Roman"/>
                <w:noProof/>
                <w:sz w:val="28"/>
                <w:szCs w:val="28"/>
                <w:lang w:val="uk-UA"/>
              </w:rPr>
              <w:t>5.4 Аналіз джерел фінансування стартапу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_Toc532763052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71</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3" w:history="1">
            <w:r w:rsidR="00110244" w:rsidRPr="00110244">
              <w:rPr>
                <w:rStyle w:val="aa"/>
                <w:rFonts w:ascii="Times New Roman" w:eastAsia="Times New Roman" w:hAnsi="Times New Roman" w:cs="Times New Roman"/>
                <w:noProof/>
                <w:sz w:val="28"/>
                <w:szCs w:val="28"/>
                <w:lang w:val="uk-UA"/>
              </w:rPr>
              <w:t>5.5</w:t>
            </w:r>
            <w:r w:rsidR="00110244" w:rsidRPr="00110244">
              <w:rPr>
                <w:rStyle w:val="aa"/>
                <w:rFonts w:ascii="Times New Roman" w:eastAsia="Times New Roman" w:hAnsi="Times New Roman" w:cs="Times New Roman"/>
                <w:noProof/>
                <w:sz w:val="28"/>
                <w:szCs w:val="28"/>
              </w:rPr>
              <w:t xml:space="preserve"> </w:t>
            </w:r>
            <w:r w:rsidR="00110244" w:rsidRPr="00110244">
              <w:rPr>
                <w:rStyle w:val="aa"/>
                <w:rFonts w:ascii="Times New Roman" w:eastAsia="Times New Roman" w:hAnsi="Times New Roman" w:cs="Times New Roman"/>
                <w:noProof/>
                <w:sz w:val="28"/>
                <w:szCs w:val="28"/>
                <w:lang w:val="uk-UA"/>
              </w:rPr>
              <w:t>Розрахунок ціни інноваційної пропозиції на ринку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_Toc532763053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72</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4" w:history="1">
            <w:r w:rsidR="00110244" w:rsidRPr="00110244">
              <w:rPr>
                <w:rStyle w:val="aa"/>
                <w:rFonts w:ascii="Times New Roman" w:eastAsia="Times New Roman" w:hAnsi="Times New Roman" w:cs="Times New Roman"/>
                <w:noProof/>
                <w:sz w:val="28"/>
                <w:szCs w:val="28"/>
                <w:lang w:val="uk-UA"/>
              </w:rPr>
              <w:t>5.6 Стратегія конкурентної поведінки на ринку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_Toc532763054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76</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5" w:history="1">
            <w:r w:rsidR="00110244" w:rsidRPr="00110244">
              <w:rPr>
                <w:rStyle w:val="aa"/>
                <w:rFonts w:ascii="Times New Roman" w:eastAsia="Times New Roman" w:hAnsi="Times New Roman" w:cs="Times New Roman"/>
                <w:noProof/>
                <w:sz w:val="28"/>
                <w:szCs w:val="28"/>
                <w:lang w:val="uk-UA"/>
              </w:rPr>
              <w:t>5.7 Вибір бізнес-моделі стартапу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_Toc532763055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78</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6" w:history="1">
            <w:r w:rsidR="00110244" w:rsidRPr="00110244">
              <w:rPr>
                <w:rStyle w:val="aa"/>
                <w:rFonts w:ascii="Times New Roman" w:eastAsia="Times New Roman" w:hAnsi="Times New Roman" w:cs="Times New Roman"/>
                <w:noProof/>
                <w:sz w:val="28"/>
                <w:szCs w:val="28"/>
              </w:rPr>
              <w:t>5.</w:t>
            </w:r>
            <w:r w:rsidR="00110244" w:rsidRPr="00110244">
              <w:rPr>
                <w:rStyle w:val="aa"/>
                <w:rFonts w:ascii="Times New Roman" w:eastAsia="Times New Roman" w:hAnsi="Times New Roman" w:cs="Times New Roman"/>
                <w:noProof/>
                <w:sz w:val="28"/>
                <w:szCs w:val="28"/>
                <w:lang w:val="uk-UA"/>
              </w:rPr>
              <w:t>8 Карта бізнес-процесів виконання стартап-проекту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_Toc532763056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79</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7" w:history="1">
            <w:r w:rsidR="00110244" w:rsidRPr="00110244">
              <w:rPr>
                <w:rStyle w:val="aa"/>
                <w:rFonts w:ascii="Times New Roman" w:eastAsia="Times New Roman" w:hAnsi="Times New Roman" w:cs="Times New Roman"/>
                <w:noProof/>
                <w:sz w:val="28"/>
                <w:szCs w:val="28"/>
                <w:lang w:val="uk-UA"/>
              </w:rPr>
              <w:t>5.9 Системний аналіз бізнес-процесів стартап-проекту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_Toc532763057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81</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8" w:history="1">
            <w:r w:rsidR="00110244" w:rsidRPr="00110244">
              <w:rPr>
                <w:rStyle w:val="aa"/>
                <w:rFonts w:ascii="Times New Roman" w:eastAsia="Times New Roman" w:hAnsi="Times New Roman" w:cs="Times New Roman"/>
                <w:noProof/>
                <w:sz w:val="28"/>
                <w:szCs w:val="28"/>
                <w:lang w:val="uk-UA"/>
              </w:rPr>
              <w:t>5.10 Оцінка ризиків і страхування розробки</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_Toc532763058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82</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59" w:history="1">
            <w:r w:rsidR="00110244" w:rsidRPr="00110244">
              <w:rPr>
                <w:rStyle w:val="aa"/>
                <w:rFonts w:ascii="Times New Roman" w:eastAsia="Times New Roman" w:hAnsi="Times New Roman" w:cs="Times New Roman"/>
                <w:noProof/>
                <w:sz w:val="28"/>
                <w:szCs w:val="28"/>
                <w:lang w:val="uk-UA"/>
              </w:rPr>
              <w:t>5.11 Господарські ризики та страхування розробки</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_Toc532763059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82</w:t>
            </w:r>
            <w:r w:rsidRPr="00110244">
              <w:rPr>
                <w:rFonts w:ascii="Times New Roman" w:hAnsi="Times New Roman" w:cs="Times New Roman"/>
                <w:noProof/>
                <w:webHidden/>
                <w:sz w:val="28"/>
                <w:szCs w:val="28"/>
              </w:rPr>
              <w:fldChar w:fldCharType="end"/>
            </w:r>
          </w:hyperlink>
        </w:p>
        <w:p w:rsidR="00110244" w:rsidRPr="00110244" w:rsidRDefault="00F2185B">
          <w:pPr>
            <w:pStyle w:val="21"/>
            <w:tabs>
              <w:tab w:val="right" w:leader="dot" w:pos="9628"/>
            </w:tabs>
            <w:rPr>
              <w:rFonts w:ascii="Times New Roman" w:eastAsiaTheme="minorEastAsia" w:hAnsi="Times New Roman" w:cs="Times New Roman"/>
              <w:noProof/>
              <w:sz w:val="28"/>
              <w:szCs w:val="28"/>
              <w:lang w:val="en-US"/>
            </w:rPr>
          </w:pPr>
          <w:hyperlink w:anchor="_Toc532763060" w:history="1">
            <w:r w:rsidR="00110244" w:rsidRPr="00110244">
              <w:rPr>
                <w:rStyle w:val="aa"/>
                <w:rFonts w:ascii="Times New Roman" w:eastAsia="Times New Roman" w:hAnsi="Times New Roman" w:cs="Times New Roman"/>
                <w:noProof/>
                <w:sz w:val="28"/>
                <w:szCs w:val="28"/>
                <w:lang w:val="uk-UA"/>
              </w:rPr>
              <w:t>5.12 Висновки до розділу</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_Toc532763060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83</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61" w:history="1">
            <w:r w:rsidR="00110244" w:rsidRPr="00110244">
              <w:rPr>
                <w:rStyle w:val="aa"/>
                <w:rFonts w:ascii="Times New Roman" w:hAnsi="Times New Roman" w:cs="Times New Roman"/>
                <w:noProof/>
                <w:sz w:val="28"/>
                <w:szCs w:val="28"/>
                <w:lang w:val="uk-UA"/>
              </w:rPr>
              <w:t>ВИСНОВКИ</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_Toc532763061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84</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62" w:history="1">
            <w:r w:rsidR="00110244" w:rsidRPr="00110244">
              <w:rPr>
                <w:rStyle w:val="aa"/>
                <w:rFonts w:ascii="Times New Roman" w:hAnsi="Times New Roman" w:cs="Times New Roman"/>
                <w:noProof/>
                <w:sz w:val="28"/>
                <w:szCs w:val="28"/>
                <w:lang w:val="uk-UA"/>
              </w:rPr>
              <w:t>ПЕРЕЛІК ПОСИЛАНЬ</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_Toc532763062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86</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63" w:history="1">
            <w:r w:rsidR="00110244" w:rsidRPr="00110244">
              <w:rPr>
                <w:rStyle w:val="aa"/>
                <w:rFonts w:ascii="Times New Roman" w:hAnsi="Times New Roman" w:cs="Times New Roman"/>
                <w:noProof/>
                <w:sz w:val="28"/>
                <w:szCs w:val="28"/>
              </w:rPr>
              <w:t>Д</w:t>
            </w:r>
            <w:r w:rsidR="00110244" w:rsidRPr="00110244">
              <w:rPr>
                <w:rStyle w:val="aa"/>
                <w:rFonts w:ascii="Times New Roman" w:hAnsi="Times New Roman" w:cs="Times New Roman"/>
                <w:noProof/>
                <w:sz w:val="28"/>
                <w:szCs w:val="28"/>
                <w:lang w:val="uk-UA"/>
              </w:rPr>
              <w:t>одаток</w:t>
            </w:r>
            <w:r w:rsidR="00110244" w:rsidRPr="00110244">
              <w:rPr>
                <w:rStyle w:val="aa"/>
                <w:rFonts w:ascii="Times New Roman" w:hAnsi="Times New Roman" w:cs="Times New Roman"/>
                <w:noProof/>
                <w:sz w:val="28"/>
                <w:szCs w:val="28"/>
              </w:rPr>
              <w:t xml:space="preserve"> </w:t>
            </w:r>
            <w:r w:rsidR="00110244" w:rsidRPr="00110244">
              <w:rPr>
                <w:rStyle w:val="aa"/>
                <w:rFonts w:ascii="Times New Roman" w:hAnsi="Times New Roman" w:cs="Times New Roman"/>
                <w:noProof/>
                <w:sz w:val="28"/>
                <w:szCs w:val="28"/>
                <w:lang w:val="en-US"/>
              </w:rPr>
              <w:t>A</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_Toc532763063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89</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64" w:history="1">
            <w:r w:rsidR="00110244" w:rsidRPr="00110244">
              <w:rPr>
                <w:rStyle w:val="aa"/>
                <w:rFonts w:ascii="Times New Roman" w:hAnsi="Times New Roman" w:cs="Times New Roman"/>
                <w:noProof/>
                <w:sz w:val="28"/>
                <w:szCs w:val="28"/>
                <w:lang w:val="uk-UA"/>
              </w:rPr>
              <w:t>Додаток Б</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_Toc532763064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90</w:t>
            </w:r>
            <w:r w:rsidRPr="00110244">
              <w:rPr>
                <w:rFonts w:ascii="Times New Roman" w:hAnsi="Times New Roman" w:cs="Times New Roman"/>
                <w:noProof/>
                <w:webHidden/>
                <w:sz w:val="28"/>
                <w:szCs w:val="28"/>
              </w:rPr>
              <w:fldChar w:fldCharType="end"/>
            </w:r>
          </w:hyperlink>
        </w:p>
        <w:p w:rsidR="00110244" w:rsidRPr="00110244" w:rsidRDefault="00F2185B">
          <w:pPr>
            <w:pStyle w:val="12"/>
            <w:tabs>
              <w:tab w:val="right" w:leader="dot" w:pos="9628"/>
            </w:tabs>
            <w:rPr>
              <w:rFonts w:ascii="Times New Roman" w:eastAsiaTheme="minorEastAsia" w:hAnsi="Times New Roman" w:cs="Times New Roman"/>
              <w:noProof/>
              <w:sz w:val="28"/>
              <w:szCs w:val="28"/>
              <w:lang w:val="en-US"/>
            </w:rPr>
          </w:pPr>
          <w:hyperlink w:anchor="_Toc532763065" w:history="1">
            <w:r w:rsidR="00110244" w:rsidRPr="00110244">
              <w:rPr>
                <w:rStyle w:val="aa"/>
                <w:rFonts w:ascii="Times New Roman" w:hAnsi="Times New Roman" w:cs="Times New Roman"/>
                <w:noProof/>
                <w:sz w:val="28"/>
                <w:szCs w:val="28"/>
                <w:lang w:val="uk-UA"/>
              </w:rPr>
              <w:t>Додаток В</w:t>
            </w:r>
            <w:r w:rsidR="00110244" w:rsidRPr="00110244">
              <w:rPr>
                <w:rFonts w:ascii="Times New Roman" w:hAnsi="Times New Roman" w:cs="Times New Roman"/>
                <w:noProof/>
                <w:webHidden/>
                <w:sz w:val="28"/>
                <w:szCs w:val="28"/>
              </w:rPr>
              <w:tab/>
            </w:r>
            <w:r w:rsidRPr="00110244">
              <w:rPr>
                <w:rFonts w:ascii="Times New Roman" w:hAnsi="Times New Roman" w:cs="Times New Roman"/>
                <w:noProof/>
                <w:webHidden/>
                <w:sz w:val="28"/>
                <w:szCs w:val="28"/>
              </w:rPr>
              <w:fldChar w:fldCharType="begin"/>
            </w:r>
            <w:r w:rsidR="00110244" w:rsidRPr="00110244">
              <w:rPr>
                <w:rFonts w:ascii="Times New Roman" w:hAnsi="Times New Roman" w:cs="Times New Roman"/>
                <w:noProof/>
                <w:webHidden/>
                <w:sz w:val="28"/>
                <w:szCs w:val="28"/>
              </w:rPr>
              <w:instrText xml:space="preserve"> PAGEREF _Toc532763065 \h </w:instrText>
            </w:r>
            <w:r w:rsidRPr="00110244">
              <w:rPr>
                <w:rFonts w:ascii="Times New Roman" w:hAnsi="Times New Roman" w:cs="Times New Roman"/>
                <w:noProof/>
                <w:webHidden/>
                <w:sz w:val="28"/>
                <w:szCs w:val="28"/>
              </w:rPr>
            </w:r>
            <w:r w:rsidRPr="00110244">
              <w:rPr>
                <w:rFonts w:ascii="Times New Roman" w:hAnsi="Times New Roman" w:cs="Times New Roman"/>
                <w:noProof/>
                <w:webHidden/>
                <w:sz w:val="28"/>
                <w:szCs w:val="28"/>
              </w:rPr>
              <w:fldChar w:fldCharType="separate"/>
            </w:r>
            <w:r w:rsidR="00110244" w:rsidRPr="00110244">
              <w:rPr>
                <w:rFonts w:ascii="Times New Roman" w:hAnsi="Times New Roman" w:cs="Times New Roman"/>
                <w:noProof/>
                <w:webHidden/>
                <w:sz w:val="28"/>
                <w:szCs w:val="28"/>
              </w:rPr>
              <w:t>111</w:t>
            </w:r>
            <w:r w:rsidRPr="00110244">
              <w:rPr>
                <w:rFonts w:ascii="Times New Roman" w:hAnsi="Times New Roman" w:cs="Times New Roman"/>
                <w:noProof/>
                <w:webHidden/>
                <w:sz w:val="28"/>
                <w:szCs w:val="28"/>
              </w:rPr>
              <w:fldChar w:fldCharType="end"/>
            </w:r>
          </w:hyperlink>
        </w:p>
        <w:p w:rsidR="00B36917" w:rsidRPr="00741605" w:rsidRDefault="00F2185B">
          <w:pPr>
            <w:rPr>
              <w:rFonts w:ascii="Times New Roman" w:hAnsi="Times New Roman" w:cs="Times New Roman"/>
              <w:sz w:val="28"/>
              <w:szCs w:val="28"/>
            </w:rPr>
          </w:pPr>
          <w:r w:rsidRPr="00110244">
            <w:rPr>
              <w:rFonts w:ascii="Times New Roman" w:hAnsi="Times New Roman" w:cs="Times New Roman"/>
              <w:b/>
              <w:bCs/>
              <w:sz w:val="28"/>
              <w:szCs w:val="28"/>
            </w:rPr>
            <w:fldChar w:fldCharType="end"/>
          </w:r>
        </w:p>
      </w:sdtContent>
    </w:sdt>
    <w:p w:rsidR="00BF1442" w:rsidRPr="00741605" w:rsidRDefault="00BF1442">
      <w:pPr>
        <w:rPr>
          <w:rFonts w:ascii="Times New Roman" w:eastAsiaTheme="majorEastAsia" w:hAnsi="Times New Roman" w:cs="Times New Roman"/>
          <w:b/>
          <w:bCs/>
          <w:sz w:val="28"/>
          <w:szCs w:val="28"/>
          <w:lang w:val="uk-UA"/>
        </w:rPr>
      </w:pPr>
      <w:r w:rsidRPr="00741605">
        <w:rPr>
          <w:rFonts w:ascii="Times New Roman" w:hAnsi="Times New Roman" w:cs="Times New Roman"/>
          <w:sz w:val="28"/>
          <w:szCs w:val="28"/>
          <w:lang w:val="uk-UA"/>
        </w:rPr>
        <w:br w:type="page"/>
      </w:r>
    </w:p>
    <w:p w:rsidR="007D48B1" w:rsidRPr="008748C5" w:rsidRDefault="007D48B1" w:rsidP="007D48B1">
      <w:pPr>
        <w:pStyle w:val="10"/>
      </w:pPr>
      <w:bookmarkStart w:id="1" w:name="_Toc513781798"/>
      <w:bookmarkStart w:id="2" w:name="_Toc532763022"/>
      <w:r w:rsidRPr="00FB338E">
        <w:rPr>
          <w:lang w:val="uk-UA"/>
        </w:rPr>
        <w:lastRenderedPageBreak/>
        <w:t>ПЕРЕЛІК УМОВНИХ ПОЗНАЧЕНЬ</w:t>
      </w:r>
      <w:bookmarkEnd w:id="1"/>
      <w:bookmarkEnd w:id="2"/>
    </w:p>
    <w:p w:rsidR="00645EF0" w:rsidRPr="00A36815" w:rsidRDefault="00645EF0" w:rsidP="005F3BA2">
      <w:pPr>
        <w:tabs>
          <w:tab w:val="left" w:pos="3780"/>
        </w:tabs>
        <w:spacing w:after="0" w:line="324" w:lineRule="auto"/>
        <w:jc w:val="both"/>
        <w:rPr>
          <w:rFonts w:ascii="Times New Roman" w:eastAsiaTheme="minorEastAsia" w:hAnsi="Times New Roman" w:cs="Times New Roman"/>
          <w:sz w:val="28"/>
          <w:lang w:val="uk-UA"/>
        </w:rPr>
      </w:pPr>
      <w:bookmarkStart w:id="3" w:name="_Toc531819762"/>
      <w:r w:rsidRPr="00A36815">
        <w:rPr>
          <w:rFonts w:ascii="Times New Roman" w:eastAsiaTheme="minorEastAsia" w:hAnsi="Times New Roman" w:cs="Times New Roman"/>
          <w:i/>
          <w:sz w:val="28"/>
          <w:lang w:val="en-US"/>
        </w:rPr>
        <w:t>T</w:t>
      </w:r>
      <w:r w:rsidRPr="00A36815">
        <w:rPr>
          <w:rFonts w:ascii="Times New Roman" w:eastAsiaTheme="minorEastAsia" w:hAnsi="Times New Roman" w:cs="Times New Roman"/>
          <w:sz w:val="28"/>
        </w:rPr>
        <w:t xml:space="preserve"> – </w:t>
      </w:r>
      <w:r w:rsidRPr="00A36815">
        <w:rPr>
          <w:rFonts w:ascii="Times New Roman" w:eastAsiaTheme="minorEastAsia" w:hAnsi="Times New Roman" w:cs="Times New Roman"/>
          <w:sz w:val="28"/>
          <w:lang w:val="uk-UA"/>
        </w:rPr>
        <w:t>абсолютна температура, К;</w:t>
      </w:r>
    </w:p>
    <w:p w:rsidR="00645EF0" w:rsidRPr="00A36815" w:rsidRDefault="00645EF0" w:rsidP="005F3BA2">
      <w:pPr>
        <w:tabs>
          <w:tab w:val="left" w:pos="3780"/>
        </w:tabs>
        <w:spacing w:after="0" w:line="324" w:lineRule="auto"/>
        <w:jc w:val="both"/>
        <w:rPr>
          <w:rFonts w:ascii="Times New Roman" w:eastAsiaTheme="minorEastAsia" w:hAnsi="Times New Roman" w:cs="Times New Roman"/>
          <w:sz w:val="28"/>
          <w:lang w:val="uk-UA"/>
        </w:rPr>
      </w:pPr>
      <w:r w:rsidRPr="00A36815">
        <w:rPr>
          <w:rFonts w:ascii="Times New Roman" w:eastAsiaTheme="minorEastAsia" w:hAnsi="Times New Roman" w:cs="Times New Roman"/>
          <w:i/>
          <w:sz w:val="28"/>
          <w:lang w:val="en-US"/>
        </w:rPr>
        <w:t>R</w:t>
      </w:r>
      <w:r w:rsidRPr="00A36815">
        <w:rPr>
          <w:rFonts w:ascii="Times New Roman" w:eastAsiaTheme="minorEastAsia" w:hAnsi="Times New Roman" w:cs="Times New Roman"/>
          <w:sz w:val="28"/>
        </w:rPr>
        <w:t xml:space="preserve"> – </w:t>
      </w:r>
      <w:r w:rsidRPr="00A36815">
        <w:rPr>
          <w:rFonts w:ascii="Times New Roman" w:eastAsiaTheme="minorEastAsia" w:hAnsi="Times New Roman" w:cs="Times New Roman"/>
          <w:sz w:val="28"/>
          <w:lang w:val="uk-UA"/>
        </w:rPr>
        <w:t xml:space="preserve">універсальна газова стала, </w:t>
      </w:r>
      <w:r w:rsidR="00A36815">
        <w:rPr>
          <w:rFonts w:ascii="Times New Roman" w:eastAsiaTheme="minorEastAsia" w:hAnsi="Times New Roman" w:cs="Times New Roman"/>
          <w:sz w:val="28"/>
          <w:lang w:val="uk-UA"/>
        </w:rPr>
        <w:t>Дж/(моль</w:t>
      </w:r>
      <w:r w:rsidR="002D166A" w:rsidRPr="00A36815">
        <w:rPr>
          <w:rFonts w:ascii="Times New Roman" w:hAnsi="Times New Roman" w:cs="Times New Roman"/>
          <w:sz w:val="28"/>
          <w:szCs w:val="28"/>
          <w:lang w:val="uk-UA"/>
        </w:rPr>
        <w:t>∙</w:t>
      </w:r>
      <w:r w:rsidR="00A36815">
        <w:rPr>
          <w:rFonts w:ascii="Times New Roman" w:eastAsiaTheme="minorEastAsia" w:hAnsi="Times New Roman" w:cs="Times New Roman"/>
          <w:sz w:val="28"/>
          <w:lang w:val="uk-UA"/>
        </w:rPr>
        <w:t>К)</w:t>
      </w:r>
      <w:r w:rsidRPr="00A36815">
        <w:rPr>
          <w:rFonts w:ascii="Times New Roman" w:eastAsiaTheme="minorEastAsia" w:hAnsi="Times New Roman" w:cs="Times New Roman"/>
          <w:sz w:val="28"/>
        </w:rPr>
        <w:t>;</w:t>
      </w:r>
      <w:r w:rsidRPr="00A36815">
        <w:rPr>
          <w:rFonts w:ascii="Times New Roman" w:eastAsiaTheme="minorEastAsia" w:hAnsi="Times New Roman" w:cs="Times New Roman"/>
          <w:sz w:val="28"/>
          <w:lang w:val="uk-UA"/>
        </w:rPr>
        <w:t xml:space="preserve"> </w:t>
      </w:r>
    </w:p>
    <w:p w:rsidR="00645EF0" w:rsidRPr="00A36815" w:rsidRDefault="00645EF0" w:rsidP="005F3BA2">
      <w:pPr>
        <w:tabs>
          <w:tab w:val="left" w:pos="3780"/>
        </w:tabs>
        <w:spacing w:after="0" w:line="324" w:lineRule="auto"/>
        <w:jc w:val="both"/>
        <w:rPr>
          <w:rFonts w:ascii="Times New Roman" w:eastAsiaTheme="minorEastAsia" w:hAnsi="Times New Roman" w:cs="Times New Roman"/>
          <w:sz w:val="28"/>
          <w:lang w:val="uk-UA"/>
        </w:rPr>
      </w:pPr>
      <w:r w:rsidRPr="00A36815">
        <w:rPr>
          <w:rFonts w:ascii="Times New Roman" w:eastAsiaTheme="minorEastAsia" w:hAnsi="Times New Roman" w:cs="Times New Roman"/>
          <w:i/>
          <w:sz w:val="28"/>
          <w:lang w:val="uk-UA"/>
        </w:rPr>
        <w:t>Е</w:t>
      </w:r>
      <w:r w:rsidRPr="00A36815">
        <w:rPr>
          <w:rFonts w:ascii="Times New Roman" w:eastAsiaTheme="minorEastAsia" w:hAnsi="Times New Roman" w:cs="Times New Roman"/>
          <w:sz w:val="28"/>
          <w:lang w:val="uk-UA"/>
        </w:rPr>
        <w:t xml:space="preserve"> – енергія активації</w:t>
      </w:r>
      <w:r w:rsidR="00A36815">
        <w:rPr>
          <w:rFonts w:ascii="Times New Roman" w:eastAsiaTheme="minorEastAsia" w:hAnsi="Times New Roman" w:cs="Times New Roman"/>
          <w:sz w:val="28"/>
          <w:lang w:val="uk-UA"/>
        </w:rPr>
        <w:t xml:space="preserve">, </w:t>
      </w:r>
      <w:r w:rsidRPr="00A36815">
        <w:rPr>
          <w:rFonts w:ascii="Times New Roman" w:eastAsiaTheme="minorEastAsia" w:hAnsi="Times New Roman" w:cs="Times New Roman"/>
          <w:sz w:val="28"/>
          <w:lang w:val="uk-UA"/>
        </w:rPr>
        <w:t>Дж</w:t>
      </w:r>
      <w:r w:rsidRPr="00A36815">
        <w:rPr>
          <w:rFonts w:ascii="Times New Roman" w:eastAsiaTheme="minorEastAsia" w:hAnsi="Times New Roman" w:cs="Times New Roman"/>
          <w:sz w:val="28"/>
        </w:rPr>
        <w:t>;</w:t>
      </w:r>
      <w:r w:rsidRPr="00A36815">
        <w:rPr>
          <w:rFonts w:ascii="Times New Roman" w:eastAsiaTheme="minorEastAsia" w:hAnsi="Times New Roman" w:cs="Times New Roman"/>
          <w:sz w:val="28"/>
          <w:lang w:val="uk-UA"/>
        </w:rPr>
        <w:t xml:space="preserve"> </w:t>
      </w:r>
    </w:p>
    <w:p w:rsidR="00BB1CDB" w:rsidRPr="00A36815" w:rsidRDefault="00645EF0" w:rsidP="005F3BA2">
      <w:pPr>
        <w:tabs>
          <w:tab w:val="left" w:pos="3780"/>
        </w:tabs>
        <w:spacing w:after="0" w:line="324" w:lineRule="auto"/>
        <w:jc w:val="both"/>
        <w:rPr>
          <w:rFonts w:ascii="Times New Roman" w:eastAsiaTheme="minorEastAsia" w:hAnsi="Times New Roman" w:cs="Times New Roman"/>
          <w:sz w:val="28"/>
          <w:lang w:val="uk-UA"/>
        </w:rPr>
      </w:pPr>
      <w:r w:rsidRPr="00A36815">
        <w:rPr>
          <w:rFonts w:ascii="Times New Roman" w:eastAsiaTheme="minorEastAsia" w:hAnsi="Times New Roman" w:cs="Times New Roman"/>
          <w:i/>
          <w:sz w:val="28"/>
          <w:lang w:val="en-US"/>
        </w:rPr>
        <w:t>k</w:t>
      </w:r>
      <w:r w:rsidR="004149A9">
        <w:rPr>
          <w:rFonts w:ascii="Times New Roman" w:eastAsiaTheme="minorEastAsia" w:hAnsi="Times New Roman" w:cs="Times New Roman"/>
          <w:i/>
          <w:sz w:val="28"/>
          <w:vertAlign w:val="subscript"/>
        </w:rPr>
        <w:t>А</w:t>
      </w:r>
      <w:r w:rsidRPr="00A36815">
        <w:rPr>
          <w:rFonts w:ascii="Times New Roman" w:eastAsiaTheme="minorEastAsia" w:hAnsi="Times New Roman" w:cs="Times New Roman"/>
          <w:i/>
          <w:sz w:val="28"/>
        </w:rPr>
        <w:t xml:space="preserve"> - </w:t>
      </w:r>
      <w:r w:rsidRPr="00A36815">
        <w:rPr>
          <w:rFonts w:ascii="Times New Roman" w:eastAsiaTheme="minorEastAsia" w:hAnsi="Times New Roman" w:cs="Times New Roman"/>
          <w:sz w:val="28"/>
        </w:rPr>
        <w:t>передекспоненці</w:t>
      </w:r>
      <w:r w:rsidRPr="00A36815">
        <w:rPr>
          <w:rFonts w:ascii="Times New Roman" w:eastAsiaTheme="minorEastAsia" w:hAnsi="Times New Roman" w:cs="Times New Roman"/>
          <w:sz w:val="28"/>
          <w:lang w:val="uk-UA"/>
        </w:rPr>
        <w:t>й</w:t>
      </w:r>
      <w:r w:rsidRPr="00A36815">
        <w:rPr>
          <w:rFonts w:ascii="Times New Roman" w:eastAsiaTheme="minorEastAsia" w:hAnsi="Times New Roman" w:cs="Times New Roman"/>
          <w:sz w:val="28"/>
        </w:rPr>
        <w:t xml:space="preserve">ний </w:t>
      </w:r>
      <w:r w:rsidRPr="00A36815">
        <w:rPr>
          <w:rFonts w:ascii="Times New Roman" w:eastAsiaTheme="minorEastAsia" w:hAnsi="Times New Roman" w:cs="Times New Roman"/>
          <w:sz w:val="28"/>
          <w:lang w:val="uk-UA"/>
        </w:rPr>
        <w:t>множник</w:t>
      </w:r>
      <w:r w:rsidR="00A36815">
        <w:rPr>
          <w:rFonts w:ascii="Times New Roman" w:eastAsiaTheme="minorEastAsia" w:hAnsi="Times New Roman" w:cs="Times New Roman"/>
          <w:sz w:val="28"/>
          <w:lang w:val="uk-UA"/>
        </w:rPr>
        <w:t xml:space="preserve">, який </w:t>
      </w:r>
      <w:r w:rsidR="00A36815" w:rsidRPr="00A36815">
        <w:rPr>
          <w:rFonts w:ascii="Times New Roman" w:eastAsiaTheme="minorEastAsia" w:hAnsi="Times New Roman" w:cs="Times New Roman"/>
          <w:sz w:val="28"/>
          <w:lang w:val="uk-UA"/>
        </w:rPr>
        <w:t>характеризує частоту зіткнень молекул</w:t>
      </w:r>
      <w:r w:rsidR="00A36815">
        <w:rPr>
          <w:rFonts w:ascii="Times New Roman" w:eastAsiaTheme="minorEastAsia" w:hAnsi="Times New Roman" w:cs="Times New Roman"/>
          <w:sz w:val="28"/>
          <w:lang w:val="uk-UA"/>
        </w:rPr>
        <w:t xml:space="preserve">, </w:t>
      </w:r>
      <w:r w:rsidR="00A36815" w:rsidRPr="00A36815">
        <w:rPr>
          <w:rFonts w:ascii="Times New Roman" w:hAnsi="Times New Roman" w:cs="Times New Roman"/>
          <w:sz w:val="28"/>
          <w:szCs w:val="28"/>
          <w:lang w:val="en-US"/>
        </w:rPr>
        <w:t>M</w:t>
      </w:r>
      <w:r w:rsidR="00A36815" w:rsidRPr="00A36815">
        <w:rPr>
          <w:rFonts w:ascii="Times New Roman" w:hAnsi="Times New Roman" w:cs="Times New Roman"/>
          <w:sz w:val="28"/>
          <w:szCs w:val="28"/>
          <w:vertAlign w:val="superscript"/>
          <w:lang w:val="uk-UA"/>
        </w:rPr>
        <w:t>-1</w:t>
      </w:r>
      <w:r w:rsidR="00A36815" w:rsidRPr="00A36815">
        <w:rPr>
          <w:rFonts w:ascii="Times New Roman" w:hAnsi="Times New Roman" w:cs="Times New Roman"/>
          <w:sz w:val="28"/>
          <w:szCs w:val="28"/>
          <w:lang w:val="uk-UA"/>
        </w:rPr>
        <w:t>∙</w:t>
      </w:r>
      <w:r w:rsidR="00A36815" w:rsidRPr="00A36815">
        <w:rPr>
          <w:rFonts w:ascii="Times New Roman" w:hAnsi="Times New Roman" w:cs="Times New Roman"/>
          <w:sz w:val="28"/>
          <w:szCs w:val="28"/>
          <w:lang w:val="en-US"/>
        </w:rPr>
        <w:t>c</w:t>
      </w:r>
      <w:r w:rsidR="00A36815" w:rsidRPr="00A36815">
        <w:rPr>
          <w:rFonts w:ascii="Times New Roman" w:hAnsi="Times New Roman" w:cs="Times New Roman"/>
          <w:sz w:val="28"/>
          <w:szCs w:val="28"/>
          <w:vertAlign w:val="superscript"/>
          <w:lang w:val="uk-UA"/>
        </w:rPr>
        <w:t>-1</w:t>
      </w:r>
      <w:r w:rsidRPr="00A36815">
        <w:rPr>
          <w:rFonts w:ascii="Times New Roman" w:eastAsiaTheme="minorEastAsia" w:hAnsi="Times New Roman" w:cs="Times New Roman"/>
          <w:sz w:val="28"/>
          <w:lang w:val="uk-UA"/>
        </w:rPr>
        <w:t>;</w:t>
      </w:r>
    </w:p>
    <w:p w:rsidR="00BB1CDB" w:rsidRPr="00A36815" w:rsidRDefault="00BB1CDB" w:rsidP="005F3BA2">
      <w:pPr>
        <w:spacing w:after="0" w:line="324" w:lineRule="auto"/>
        <w:jc w:val="both"/>
        <w:rPr>
          <w:rFonts w:ascii="Times New Roman" w:eastAsiaTheme="minorEastAsia" w:hAnsi="Times New Roman" w:cs="Times New Roman"/>
          <w:sz w:val="28"/>
          <w:lang w:val="uk-UA"/>
        </w:rPr>
      </w:pPr>
      <w:r w:rsidRPr="00A36815">
        <w:rPr>
          <w:rFonts w:ascii="Times New Roman" w:hAnsi="Times New Roman" w:cs="Times New Roman"/>
          <w:sz w:val="28"/>
          <w:lang w:val="uk-UA"/>
        </w:rPr>
        <w:t>v</w:t>
      </w:r>
      <w:r w:rsidRPr="00A36815">
        <w:rPr>
          <w:rFonts w:ascii="Times New Roman" w:hAnsi="Times New Roman" w:cs="Times New Roman"/>
          <w:sz w:val="28"/>
          <w:vertAlign w:val="subscript"/>
          <w:lang w:val="uk-UA"/>
        </w:rPr>
        <w:t>i</w:t>
      </w:r>
      <w:r w:rsidRPr="00A36815">
        <w:rPr>
          <w:rFonts w:ascii="Times New Roman" w:hAnsi="Times New Roman" w:cs="Times New Roman"/>
          <w:sz w:val="28"/>
          <w:lang w:val="uk-UA"/>
        </w:rPr>
        <w:t xml:space="preserve"> – швидкість і-ї стадії реакції</w:t>
      </w:r>
      <w:r w:rsidR="002D166A" w:rsidRPr="002D166A">
        <w:rPr>
          <w:rFonts w:ascii="Times New Roman" w:eastAsiaTheme="minorEastAsia" w:hAnsi="Times New Roman" w:cs="Times New Roman"/>
          <w:sz w:val="28"/>
          <w:lang w:val="uk-UA"/>
        </w:rPr>
        <w:t>, моль/(м</w:t>
      </w:r>
      <w:r w:rsidR="002D166A" w:rsidRPr="002D166A">
        <w:rPr>
          <w:rFonts w:ascii="Times New Roman" w:eastAsiaTheme="minorEastAsia" w:hAnsi="Times New Roman" w:cs="Times New Roman"/>
          <w:sz w:val="28"/>
          <w:vertAlign w:val="superscript"/>
          <w:lang w:val="uk-UA"/>
        </w:rPr>
        <w:t>3</w:t>
      </w:r>
      <w:r w:rsidR="002D166A" w:rsidRPr="002D166A">
        <w:rPr>
          <w:rFonts w:ascii="Times New Roman" w:eastAsiaTheme="minorEastAsia" w:hAnsi="Times New Roman" w:cs="Times New Roman"/>
          <w:sz w:val="28"/>
          <w:lang w:val="uk-UA"/>
        </w:rPr>
        <w:t>·с)</w:t>
      </w:r>
      <w:r w:rsidRPr="00A36815">
        <w:rPr>
          <w:rFonts w:ascii="Times New Roman" w:hAnsi="Times New Roman" w:cs="Times New Roman"/>
          <w:sz w:val="28"/>
          <w:lang w:val="uk-UA"/>
        </w:rPr>
        <w:t>;</w:t>
      </w:r>
    </w:p>
    <w:p w:rsidR="007D48B1" w:rsidRPr="003D01F4" w:rsidRDefault="00F2185B" w:rsidP="005F3BA2">
      <w:pPr>
        <w:spacing w:after="0" w:line="324" w:lineRule="auto"/>
        <w:rPr>
          <w:rFonts w:ascii="Times New Roman"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i</m:t>
            </m:r>
          </m:sub>
        </m:sSub>
      </m:oMath>
      <w:r w:rsidR="004F2E19" w:rsidRPr="003D01F4">
        <w:rPr>
          <w:rFonts w:ascii="Times New Roman" w:hAnsi="Times New Roman" w:cs="Times New Roman"/>
          <w:sz w:val="28"/>
          <w:lang w:val="uk-UA"/>
        </w:rPr>
        <w:t xml:space="preserve"> – </w:t>
      </w:r>
      <w:r w:rsidR="00FA5CC7" w:rsidRPr="003D01F4">
        <w:rPr>
          <w:rFonts w:ascii="Times New Roman" w:hAnsi="Times New Roman" w:cs="Times New Roman"/>
          <w:sz w:val="28"/>
          <w:lang w:val="uk-UA"/>
        </w:rPr>
        <w:t xml:space="preserve">швидкість </w:t>
      </w:r>
      <w:r w:rsidR="007D48B1" w:rsidRPr="003D01F4">
        <w:rPr>
          <w:rFonts w:ascii="Times New Roman" w:hAnsi="Times New Roman" w:cs="Times New Roman"/>
          <w:sz w:val="28"/>
          <w:lang w:val="uk-UA"/>
        </w:rPr>
        <w:t>реакції по і-й речовині</w:t>
      </w:r>
      <w:r w:rsidR="00645EF0" w:rsidRPr="003D01F4">
        <w:rPr>
          <w:rFonts w:ascii="Times New Roman" w:hAnsi="Times New Roman" w:cs="Times New Roman"/>
          <w:sz w:val="28"/>
          <w:lang w:val="uk-UA"/>
        </w:rPr>
        <w:t>,</w:t>
      </w:r>
      <w:r w:rsidR="007D48B1" w:rsidRPr="003D01F4">
        <w:rPr>
          <w:rFonts w:ascii="Times New Roman" w:hAnsi="Times New Roman" w:cs="Times New Roman"/>
          <w:sz w:val="28"/>
          <w:lang w:val="uk-UA"/>
        </w:rPr>
        <w:t xml:space="preserve"> моль</w:t>
      </w:r>
      <w:r w:rsidR="007D48B1" w:rsidRPr="003D01F4">
        <w:rPr>
          <w:rFonts w:ascii="Times New Roman" w:hAnsi="Times New Roman" w:cs="Times New Roman"/>
          <w:sz w:val="28"/>
        </w:rPr>
        <w:t>/</w:t>
      </w:r>
      <w:r w:rsidR="007D48B1" w:rsidRPr="003D01F4">
        <w:rPr>
          <w:rFonts w:ascii="Times New Roman" w:hAnsi="Times New Roman" w:cs="Times New Roman"/>
          <w:sz w:val="28"/>
          <w:lang w:val="uk-UA"/>
        </w:rPr>
        <w:t>(м</w:t>
      </w:r>
      <w:r w:rsidR="007D48B1" w:rsidRPr="003D01F4">
        <w:rPr>
          <w:rFonts w:ascii="Times New Roman" w:hAnsi="Times New Roman" w:cs="Times New Roman"/>
          <w:sz w:val="28"/>
          <w:vertAlign w:val="superscript"/>
          <w:lang w:val="uk-UA"/>
        </w:rPr>
        <w:t>3</w:t>
      </w:r>
      <w:r w:rsidR="007D48B1" w:rsidRPr="003D01F4">
        <w:rPr>
          <w:rFonts w:ascii="Times New Roman" w:hAnsi="Times New Roman" w:cs="Times New Roman"/>
          <w:sz w:val="28"/>
          <w:lang w:val="uk-UA"/>
        </w:rPr>
        <w:t>·с)</w:t>
      </w:r>
      <w:bookmarkEnd w:id="3"/>
      <w:r w:rsidR="00645EF0" w:rsidRPr="003D01F4">
        <w:rPr>
          <w:rFonts w:ascii="Times New Roman" w:hAnsi="Times New Roman" w:cs="Times New Roman"/>
          <w:sz w:val="28"/>
          <w:lang w:val="uk-UA"/>
        </w:rPr>
        <w:t>;</w:t>
      </w:r>
    </w:p>
    <w:p w:rsidR="007D48B1" w:rsidRPr="00A36815" w:rsidRDefault="004F2E19" w:rsidP="005F3BA2">
      <w:pPr>
        <w:spacing w:after="0" w:line="324" w:lineRule="auto"/>
        <w:jc w:val="both"/>
        <w:rPr>
          <w:rFonts w:ascii="Times New Roman" w:hAnsi="Times New Roman" w:cs="Times New Roman"/>
          <w:sz w:val="28"/>
          <w:szCs w:val="28"/>
          <w:lang w:val="uk-UA"/>
        </w:rPr>
      </w:pPr>
      <w:r w:rsidRPr="00A36815">
        <w:rPr>
          <w:rFonts w:ascii="Times New Roman" w:hAnsi="Times New Roman" w:cs="Times New Roman"/>
          <w:i/>
          <w:sz w:val="28"/>
          <w:szCs w:val="28"/>
          <w:lang w:val="en-US"/>
        </w:rPr>
        <w:t>t</w:t>
      </w:r>
      <w:r w:rsidRPr="00A36815">
        <w:rPr>
          <w:rFonts w:ascii="Times New Roman" w:hAnsi="Times New Roman" w:cs="Times New Roman"/>
          <w:sz w:val="28"/>
          <w:szCs w:val="28"/>
        </w:rPr>
        <w:t xml:space="preserve"> – </w:t>
      </w:r>
      <w:r w:rsidR="00FA5CC7" w:rsidRPr="00A36815">
        <w:rPr>
          <w:rFonts w:ascii="Times New Roman" w:hAnsi="Times New Roman" w:cs="Times New Roman"/>
          <w:sz w:val="28"/>
          <w:szCs w:val="28"/>
          <w:lang w:val="uk-UA"/>
        </w:rPr>
        <w:t>час</w:t>
      </w:r>
      <w:r w:rsidR="00645EF0" w:rsidRPr="00A36815">
        <w:rPr>
          <w:rFonts w:ascii="Times New Roman" w:hAnsi="Times New Roman" w:cs="Times New Roman"/>
          <w:sz w:val="28"/>
          <w:szCs w:val="28"/>
          <w:lang w:val="uk-UA"/>
        </w:rPr>
        <w:t>, с;</w:t>
      </w:r>
    </w:p>
    <w:p w:rsidR="00267427" w:rsidRPr="00A36815" w:rsidRDefault="00F2185B" w:rsidP="005F3BA2">
      <w:pPr>
        <w:spacing w:after="0" w:line="324" w:lineRule="auto"/>
        <w:jc w:val="both"/>
        <w:rPr>
          <w:rFonts w:ascii="Times New Roman"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oMath>
      <w:r w:rsidR="004F2E19" w:rsidRPr="00A36815">
        <w:rPr>
          <w:rFonts w:ascii="Times New Roman" w:eastAsiaTheme="minorEastAsia" w:hAnsi="Times New Roman" w:cs="Times New Roman"/>
          <w:sz w:val="28"/>
        </w:rPr>
        <w:t xml:space="preserve"> – </w:t>
      </w:r>
      <w:r w:rsidR="00FA5CC7" w:rsidRPr="00A36815">
        <w:rPr>
          <w:rFonts w:ascii="Times New Roman" w:eastAsiaTheme="minorEastAsia" w:hAnsi="Times New Roman" w:cs="Times New Roman"/>
          <w:sz w:val="28"/>
          <w:lang w:val="uk-UA"/>
        </w:rPr>
        <w:t xml:space="preserve">концентрація по </w:t>
      </w:r>
      <w:r w:rsidR="00FA5CC7" w:rsidRPr="00A36815">
        <w:rPr>
          <w:rFonts w:ascii="Times New Roman" w:hAnsi="Times New Roman" w:cs="Times New Roman"/>
          <w:sz w:val="28"/>
          <w:szCs w:val="28"/>
        </w:rPr>
        <w:t>і-му компоненту</w:t>
      </w:r>
      <w:r w:rsidR="00645EF0" w:rsidRPr="00A36815">
        <w:rPr>
          <w:rFonts w:ascii="Times New Roman" w:eastAsiaTheme="minorEastAsia" w:hAnsi="Times New Roman" w:cs="Times New Roman"/>
          <w:sz w:val="28"/>
          <w:lang w:val="uk-UA"/>
        </w:rPr>
        <w:t>,</w:t>
      </w:r>
      <w:r w:rsidR="007D48B1" w:rsidRPr="00A36815">
        <w:rPr>
          <w:rFonts w:ascii="Times New Roman" w:eastAsiaTheme="minorEastAsia" w:hAnsi="Times New Roman" w:cs="Times New Roman"/>
          <w:sz w:val="28"/>
          <w:lang w:val="uk-UA"/>
        </w:rPr>
        <w:t xml:space="preserve"> </w:t>
      </w:r>
      <w:r w:rsidR="00267427" w:rsidRPr="00A36815">
        <w:rPr>
          <w:rFonts w:ascii="Times New Roman" w:eastAsiaTheme="minorEastAsia" w:hAnsi="Times New Roman" w:cs="Times New Roman"/>
          <w:sz w:val="28"/>
          <w:lang w:val="uk-UA"/>
        </w:rPr>
        <w:t>моль</w:t>
      </w:r>
      <w:r w:rsidR="00267427" w:rsidRPr="00A36815">
        <w:rPr>
          <w:rFonts w:ascii="Times New Roman" w:eastAsiaTheme="minorEastAsia" w:hAnsi="Times New Roman" w:cs="Times New Roman"/>
          <w:sz w:val="28"/>
        </w:rPr>
        <w:t>/</w:t>
      </w:r>
      <w:r w:rsidR="00267427" w:rsidRPr="00A36815">
        <w:rPr>
          <w:rFonts w:ascii="Times New Roman" w:eastAsiaTheme="minorEastAsia" w:hAnsi="Times New Roman" w:cs="Times New Roman"/>
          <w:sz w:val="28"/>
          <w:lang w:val="uk-UA"/>
        </w:rPr>
        <w:t>м</w:t>
      </w:r>
      <w:r w:rsidR="00267427" w:rsidRPr="00A36815">
        <w:rPr>
          <w:rFonts w:ascii="Times New Roman" w:eastAsiaTheme="minorEastAsia" w:hAnsi="Times New Roman" w:cs="Times New Roman"/>
          <w:sz w:val="28"/>
          <w:vertAlign w:val="superscript"/>
          <w:lang w:val="uk-UA"/>
        </w:rPr>
        <w:t>3</w:t>
      </w:r>
      <w:r w:rsidR="00645EF0" w:rsidRPr="00A36815">
        <w:rPr>
          <w:rFonts w:ascii="Times New Roman" w:hAnsi="Times New Roman" w:cs="Times New Roman"/>
          <w:sz w:val="28"/>
          <w:lang w:val="uk-UA"/>
        </w:rPr>
        <w:t>;</w:t>
      </w:r>
    </w:p>
    <w:p w:rsidR="00FA5CC7" w:rsidRPr="002D166A" w:rsidRDefault="00F2185B" w:rsidP="005F3BA2">
      <w:pPr>
        <w:spacing w:after="0" w:line="324" w:lineRule="auto"/>
        <w:jc w:val="both"/>
        <w:rPr>
          <w:rFonts w:ascii="Times New Roman"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iвх</m:t>
            </m:r>
          </m:sub>
        </m:sSub>
      </m:oMath>
      <w:r w:rsidR="00FA5CC7" w:rsidRPr="00A36815">
        <w:rPr>
          <w:rFonts w:ascii="Times New Roman" w:eastAsiaTheme="minorEastAsia" w:hAnsi="Times New Roman" w:cs="Times New Roman"/>
          <w:sz w:val="28"/>
          <w:lang w:val="uk-UA"/>
        </w:rPr>
        <w:t xml:space="preserve"> – концентрація </w:t>
      </w:r>
      <w:r w:rsidR="00FA5CC7" w:rsidRPr="00A36815">
        <w:rPr>
          <w:rFonts w:ascii="Times New Roman" w:hAnsi="Times New Roman" w:cs="Times New Roman"/>
          <w:sz w:val="28"/>
          <w:szCs w:val="28"/>
        </w:rPr>
        <w:t>і-</w:t>
      </w:r>
      <w:r w:rsidR="00FA5CC7" w:rsidRPr="00A36815">
        <w:rPr>
          <w:rFonts w:ascii="Times New Roman" w:hAnsi="Times New Roman" w:cs="Times New Roman"/>
          <w:sz w:val="28"/>
          <w:szCs w:val="28"/>
          <w:lang w:val="uk-UA"/>
        </w:rPr>
        <w:t>го</w:t>
      </w:r>
      <w:r w:rsidR="00FA5CC7" w:rsidRPr="00A36815">
        <w:rPr>
          <w:rFonts w:ascii="Times New Roman" w:hAnsi="Times New Roman" w:cs="Times New Roman"/>
          <w:sz w:val="28"/>
          <w:szCs w:val="28"/>
        </w:rPr>
        <w:t xml:space="preserve"> компоненту</w:t>
      </w:r>
      <w:r w:rsidR="00FA5CC7" w:rsidRPr="00A36815">
        <w:rPr>
          <w:rFonts w:ascii="Times New Roman" w:eastAsiaTheme="minorEastAsia" w:hAnsi="Times New Roman" w:cs="Times New Roman"/>
          <w:sz w:val="28"/>
          <w:lang w:val="uk-UA"/>
        </w:rPr>
        <w:t xml:space="preserve"> у вхідному потоці</w:t>
      </w:r>
      <w:r w:rsidR="002D166A">
        <w:rPr>
          <w:rFonts w:ascii="Times New Roman" w:eastAsiaTheme="minorEastAsia" w:hAnsi="Times New Roman" w:cs="Times New Roman"/>
          <w:sz w:val="28"/>
          <w:lang w:val="uk-UA"/>
        </w:rPr>
        <w:t xml:space="preserve">, </w:t>
      </w:r>
      <w:r w:rsidR="002D166A" w:rsidRPr="00A36815">
        <w:rPr>
          <w:rFonts w:ascii="Times New Roman" w:eastAsiaTheme="minorEastAsia" w:hAnsi="Times New Roman" w:cs="Times New Roman"/>
          <w:sz w:val="28"/>
          <w:lang w:val="uk-UA"/>
        </w:rPr>
        <w:t>моль</w:t>
      </w:r>
      <w:r w:rsidR="002D166A" w:rsidRPr="00A36815">
        <w:rPr>
          <w:rFonts w:ascii="Times New Roman" w:eastAsiaTheme="minorEastAsia" w:hAnsi="Times New Roman" w:cs="Times New Roman"/>
          <w:sz w:val="28"/>
        </w:rPr>
        <w:t>/</w:t>
      </w:r>
      <w:r w:rsidR="002D166A" w:rsidRPr="00A36815">
        <w:rPr>
          <w:rFonts w:ascii="Times New Roman" w:eastAsiaTheme="minorEastAsia" w:hAnsi="Times New Roman" w:cs="Times New Roman"/>
          <w:sz w:val="28"/>
          <w:lang w:val="uk-UA"/>
        </w:rPr>
        <w:t>м</w:t>
      </w:r>
      <w:r w:rsidR="002D166A" w:rsidRPr="00A36815">
        <w:rPr>
          <w:rFonts w:ascii="Times New Roman" w:eastAsiaTheme="minorEastAsia" w:hAnsi="Times New Roman" w:cs="Times New Roman"/>
          <w:sz w:val="28"/>
          <w:vertAlign w:val="superscript"/>
          <w:lang w:val="uk-UA"/>
        </w:rPr>
        <w:t>3</w:t>
      </w:r>
      <w:r w:rsidR="002D166A" w:rsidRPr="00A36815">
        <w:rPr>
          <w:rFonts w:ascii="Times New Roman" w:hAnsi="Times New Roman" w:cs="Times New Roman"/>
          <w:sz w:val="28"/>
          <w:lang w:val="uk-UA"/>
        </w:rPr>
        <w:t>;</w:t>
      </w:r>
    </w:p>
    <w:p w:rsidR="00267427" w:rsidRPr="00A36815" w:rsidRDefault="004F2E19" w:rsidP="005F3BA2">
      <w:pPr>
        <w:spacing w:after="0" w:line="324" w:lineRule="auto"/>
        <w:jc w:val="both"/>
        <w:rPr>
          <w:rFonts w:ascii="Times New Roman" w:hAnsi="Times New Roman" w:cs="Times New Roman"/>
          <w:sz w:val="28"/>
          <w:szCs w:val="28"/>
          <w:lang w:val="uk-UA"/>
        </w:rPr>
      </w:pPr>
      <w:r w:rsidRPr="00A36815">
        <w:rPr>
          <w:rFonts w:ascii="Times New Roman" w:eastAsiaTheme="minorEastAsia" w:hAnsi="Times New Roman" w:cs="Times New Roman"/>
          <w:i/>
          <w:sz w:val="28"/>
          <w:lang w:val="en-US"/>
        </w:rPr>
        <w:t>k</w:t>
      </w:r>
      <w:r w:rsidRPr="00A36815">
        <w:rPr>
          <w:rFonts w:ascii="Times New Roman" w:eastAsiaTheme="minorEastAsia" w:hAnsi="Times New Roman" w:cs="Times New Roman"/>
          <w:i/>
          <w:sz w:val="28"/>
          <w:vertAlign w:val="subscript"/>
          <w:lang w:val="en-US"/>
        </w:rPr>
        <w:t>i</w:t>
      </w:r>
      <w:r w:rsidRPr="00A36815">
        <w:rPr>
          <w:rFonts w:ascii="Times New Roman" w:hAnsi="Times New Roman" w:cs="Times New Roman"/>
          <w:sz w:val="28"/>
          <w:szCs w:val="28"/>
          <w:lang w:val="uk-UA"/>
        </w:rPr>
        <w:t xml:space="preserve">  – </w:t>
      </w:r>
      <w:r w:rsidR="0039407D">
        <w:rPr>
          <w:rFonts w:ascii="Times New Roman" w:hAnsi="Times New Roman" w:cs="Times New Roman"/>
          <w:sz w:val="28"/>
          <w:szCs w:val="28"/>
          <w:lang w:val="uk-UA"/>
        </w:rPr>
        <w:t>к</w:t>
      </w:r>
      <w:r w:rsidR="00267427" w:rsidRPr="00A36815">
        <w:rPr>
          <w:rFonts w:ascii="Times New Roman" w:hAnsi="Times New Roman" w:cs="Times New Roman"/>
          <w:sz w:val="28"/>
          <w:szCs w:val="28"/>
          <w:lang w:val="uk-UA"/>
        </w:rPr>
        <w:t>онстанта швидкості реакції</w:t>
      </w:r>
      <w:r w:rsidR="002D166A">
        <w:rPr>
          <w:rFonts w:ascii="Times New Roman" w:hAnsi="Times New Roman" w:cs="Times New Roman"/>
          <w:sz w:val="28"/>
          <w:szCs w:val="28"/>
          <w:lang w:val="uk-UA"/>
        </w:rPr>
        <w:t xml:space="preserve">, </w:t>
      </w:r>
      <w:r w:rsidR="00267427" w:rsidRPr="00A36815">
        <w:rPr>
          <w:rFonts w:ascii="Times New Roman" w:hAnsi="Times New Roman" w:cs="Times New Roman"/>
          <w:sz w:val="28"/>
          <w:szCs w:val="28"/>
          <w:lang w:val="en-US"/>
        </w:rPr>
        <w:t>M</w:t>
      </w:r>
      <w:r w:rsidR="00267427" w:rsidRPr="00A36815">
        <w:rPr>
          <w:rFonts w:ascii="Times New Roman" w:hAnsi="Times New Roman" w:cs="Times New Roman"/>
          <w:sz w:val="28"/>
          <w:szCs w:val="28"/>
          <w:vertAlign w:val="superscript"/>
          <w:lang w:val="uk-UA"/>
        </w:rPr>
        <w:t>-1</w:t>
      </w:r>
      <w:r w:rsidR="00267427" w:rsidRPr="00A36815">
        <w:rPr>
          <w:rFonts w:ascii="Times New Roman" w:hAnsi="Times New Roman" w:cs="Times New Roman"/>
          <w:sz w:val="28"/>
          <w:szCs w:val="28"/>
          <w:lang w:val="uk-UA"/>
        </w:rPr>
        <w:t>∙</w:t>
      </w:r>
      <w:r w:rsidR="00267427" w:rsidRPr="00A36815">
        <w:rPr>
          <w:rFonts w:ascii="Times New Roman" w:hAnsi="Times New Roman" w:cs="Times New Roman"/>
          <w:sz w:val="28"/>
          <w:szCs w:val="28"/>
          <w:lang w:val="en-US"/>
        </w:rPr>
        <w:t>c</w:t>
      </w:r>
      <w:r w:rsidR="00267427" w:rsidRPr="00A36815">
        <w:rPr>
          <w:rFonts w:ascii="Times New Roman" w:hAnsi="Times New Roman" w:cs="Times New Roman"/>
          <w:sz w:val="28"/>
          <w:szCs w:val="28"/>
          <w:vertAlign w:val="superscript"/>
          <w:lang w:val="uk-UA"/>
        </w:rPr>
        <w:t>-1</w:t>
      </w:r>
      <w:r w:rsidR="00645EF0" w:rsidRPr="00A36815">
        <w:rPr>
          <w:rFonts w:ascii="Times New Roman" w:hAnsi="Times New Roman" w:cs="Times New Roman"/>
          <w:sz w:val="28"/>
          <w:szCs w:val="28"/>
          <w:lang w:val="uk-UA"/>
        </w:rPr>
        <w:t>;</w:t>
      </w:r>
    </w:p>
    <w:p w:rsidR="00267427" w:rsidRPr="00A36815" w:rsidRDefault="00F2185B" w:rsidP="005F3BA2">
      <w:pPr>
        <w:spacing w:after="0" w:line="324" w:lineRule="auto"/>
        <w:jc w:val="both"/>
        <w:rPr>
          <w:rFonts w:ascii="Times New Roman" w:eastAsiaTheme="minorEastAsia"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oMath>
      <w:r w:rsidR="00645EF0" w:rsidRPr="00A36815">
        <w:rPr>
          <w:rFonts w:ascii="Times New Roman" w:eastAsiaTheme="minorEastAsia" w:hAnsi="Times New Roman" w:cs="Times New Roman"/>
          <w:sz w:val="28"/>
        </w:rPr>
        <w:t xml:space="preserve"> – </w:t>
      </w:r>
      <w:r w:rsidR="0039407D">
        <w:rPr>
          <w:rFonts w:ascii="Times New Roman" w:eastAsiaTheme="minorEastAsia" w:hAnsi="Times New Roman" w:cs="Times New Roman"/>
          <w:sz w:val="28"/>
          <w:lang w:val="uk-UA"/>
        </w:rPr>
        <w:t>ч</w:t>
      </w:r>
      <w:r w:rsidR="00267427" w:rsidRPr="00A36815">
        <w:rPr>
          <w:rFonts w:ascii="Times New Roman" w:eastAsiaTheme="minorEastAsia" w:hAnsi="Times New Roman" w:cs="Times New Roman"/>
          <w:sz w:val="28"/>
          <w:lang w:val="uk-UA"/>
        </w:rPr>
        <w:t>ас оновлення реактора</w:t>
      </w:r>
      <w:r w:rsidR="002D166A">
        <w:rPr>
          <w:rFonts w:ascii="Times New Roman" w:eastAsiaTheme="minorEastAsia" w:hAnsi="Times New Roman" w:cs="Times New Roman"/>
          <w:sz w:val="28"/>
          <w:lang w:val="uk-UA"/>
        </w:rPr>
        <w:t xml:space="preserve">, </w:t>
      </w:r>
      <w:r w:rsidR="00267427" w:rsidRPr="00A36815">
        <w:rPr>
          <w:rFonts w:ascii="Times New Roman" w:eastAsiaTheme="minorEastAsia" w:hAnsi="Times New Roman" w:cs="Times New Roman"/>
          <w:sz w:val="28"/>
        </w:rPr>
        <w:t>с</w:t>
      </w:r>
      <w:r w:rsidR="00645EF0" w:rsidRPr="00A36815">
        <w:rPr>
          <w:rFonts w:ascii="Times New Roman" w:eastAsiaTheme="minorEastAsia" w:hAnsi="Times New Roman" w:cs="Times New Roman"/>
          <w:sz w:val="28"/>
          <w:lang w:val="uk-UA"/>
        </w:rPr>
        <w:t>;</w:t>
      </w:r>
    </w:p>
    <w:p w:rsidR="00645EF0" w:rsidRDefault="00645EF0" w:rsidP="005F3BA2">
      <w:pPr>
        <w:spacing w:after="0" w:line="324" w:lineRule="auto"/>
        <w:jc w:val="both"/>
        <w:rPr>
          <w:rFonts w:ascii="Times New Roman" w:eastAsiaTheme="minorEastAsia" w:hAnsi="Times New Roman" w:cs="Times New Roman"/>
          <w:sz w:val="28"/>
          <w:lang w:val="uk-UA"/>
        </w:rPr>
      </w:pPr>
      <w:r w:rsidRPr="00A36815">
        <w:rPr>
          <w:rFonts w:ascii="Times New Roman" w:eastAsiaTheme="minorEastAsia" w:hAnsi="Times New Roman" w:cs="Times New Roman"/>
          <w:sz w:val="28"/>
          <w:lang w:val="en-US"/>
        </w:rPr>
        <w:t>k</w:t>
      </w:r>
      <w:r w:rsidRPr="00A36815">
        <w:rPr>
          <w:rFonts w:ascii="Times New Roman" w:eastAsiaTheme="minorEastAsia" w:hAnsi="Times New Roman" w:cs="Times New Roman"/>
          <w:sz w:val="28"/>
          <w:vertAlign w:val="subscript"/>
        </w:rPr>
        <w:t>0</w:t>
      </w:r>
      <w:r w:rsidRPr="00A36815">
        <w:rPr>
          <w:rFonts w:ascii="Times New Roman" w:eastAsiaTheme="minorEastAsia" w:hAnsi="Times New Roman" w:cs="Times New Roman"/>
          <w:sz w:val="28"/>
        </w:rPr>
        <w:t xml:space="preserve"> – </w:t>
      </w:r>
      <w:r w:rsidR="0039407D">
        <w:rPr>
          <w:rFonts w:ascii="Times New Roman" w:eastAsiaTheme="minorEastAsia" w:hAnsi="Times New Roman" w:cs="Times New Roman"/>
          <w:sz w:val="28"/>
          <w:lang w:val="uk-UA"/>
        </w:rPr>
        <w:t>ш</w:t>
      </w:r>
      <w:r w:rsidR="00267427" w:rsidRPr="00A36815">
        <w:rPr>
          <w:rFonts w:ascii="Times New Roman" w:eastAsiaTheme="minorEastAsia" w:hAnsi="Times New Roman" w:cs="Times New Roman"/>
          <w:sz w:val="28"/>
          <w:lang w:val="uk-UA"/>
        </w:rPr>
        <w:t>видкіст</w:t>
      </w:r>
      <w:r w:rsidR="002D166A">
        <w:rPr>
          <w:rFonts w:ascii="Times New Roman" w:eastAsiaTheme="minorEastAsia" w:hAnsi="Times New Roman" w:cs="Times New Roman"/>
          <w:sz w:val="28"/>
          <w:lang w:val="uk-UA"/>
        </w:rPr>
        <w:t>ь подачі реагентів в реактор, с</w:t>
      </w:r>
      <w:r w:rsidR="00267427" w:rsidRPr="00A36815">
        <w:rPr>
          <w:rFonts w:ascii="Times New Roman" w:eastAsiaTheme="minorEastAsia" w:hAnsi="Times New Roman" w:cs="Times New Roman"/>
          <w:sz w:val="28"/>
          <w:vertAlign w:val="superscript"/>
          <w:lang w:val="uk-UA"/>
        </w:rPr>
        <w:t>-1</w:t>
      </w:r>
      <w:r w:rsidRPr="00A36815">
        <w:rPr>
          <w:rFonts w:ascii="Times New Roman" w:eastAsiaTheme="minorEastAsia" w:hAnsi="Times New Roman" w:cs="Times New Roman"/>
          <w:sz w:val="28"/>
          <w:lang w:val="uk-UA"/>
        </w:rPr>
        <w:t>;</w:t>
      </w:r>
    </w:p>
    <w:p w:rsidR="00645EF0" w:rsidRDefault="00645EF0" w:rsidP="005F3BA2">
      <w:pPr>
        <w:spacing w:after="0" w:line="324"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ПРПП – проточний реактор постійного перемішування;</w:t>
      </w:r>
    </w:p>
    <w:p w:rsidR="00645EF0" w:rsidRDefault="00645EF0" w:rsidP="005F3BA2">
      <w:pPr>
        <w:spacing w:after="0" w:line="324"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РІП – реактор ідеального перемішування;</w:t>
      </w:r>
    </w:p>
    <w:p w:rsidR="00BF53EF" w:rsidRDefault="00BF53EF" w:rsidP="005F3BA2">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МА – </w:t>
      </w:r>
      <w:r>
        <w:rPr>
          <w:rFonts w:ascii="Times New Roman" w:hAnsi="Times New Roman" w:cs="Times New Roman"/>
          <w:sz w:val="28"/>
          <w:szCs w:val="28"/>
        </w:rPr>
        <w:t>м</w:t>
      </w:r>
      <w:r>
        <w:rPr>
          <w:rFonts w:ascii="Times New Roman" w:hAnsi="Times New Roman" w:cs="Times New Roman"/>
          <w:sz w:val="28"/>
          <w:szCs w:val="28"/>
          <w:lang w:val="uk-UA"/>
        </w:rPr>
        <w:t>алонова кислота (</w:t>
      </w:r>
      <w:r w:rsidRPr="00393290">
        <w:rPr>
          <w:rFonts w:ascii="Times New Roman" w:hAnsi="Times New Roman" w:cs="Times New Roman"/>
          <w:sz w:val="28"/>
          <w:szCs w:val="28"/>
          <w:u w:val="single"/>
          <w:lang w:val="en-US"/>
        </w:rPr>
        <w:t>M</w:t>
      </w:r>
      <w:r>
        <w:rPr>
          <w:rFonts w:ascii="Times New Roman" w:hAnsi="Times New Roman" w:cs="Times New Roman"/>
          <w:sz w:val="28"/>
          <w:szCs w:val="28"/>
          <w:lang w:val="en-US"/>
        </w:rPr>
        <w:t>alonic</w:t>
      </w:r>
      <w:r w:rsidRPr="00393290">
        <w:rPr>
          <w:rFonts w:ascii="Times New Roman" w:hAnsi="Times New Roman" w:cs="Times New Roman"/>
          <w:sz w:val="28"/>
          <w:szCs w:val="28"/>
        </w:rPr>
        <w:t xml:space="preserve"> </w:t>
      </w:r>
      <w:r w:rsidRPr="00393290">
        <w:rPr>
          <w:rFonts w:ascii="Times New Roman" w:hAnsi="Times New Roman" w:cs="Times New Roman"/>
          <w:sz w:val="28"/>
          <w:szCs w:val="28"/>
          <w:u w:val="single"/>
          <w:lang w:val="en-US"/>
        </w:rPr>
        <w:t>A</w:t>
      </w:r>
      <w:r>
        <w:rPr>
          <w:rFonts w:ascii="Times New Roman" w:hAnsi="Times New Roman" w:cs="Times New Roman"/>
          <w:sz w:val="28"/>
          <w:szCs w:val="28"/>
          <w:lang w:val="en-US"/>
        </w:rPr>
        <w:t>cid</w:t>
      </w:r>
      <w:r w:rsidRPr="00393290">
        <w:rPr>
          <w:rFonts w:ascii="Times New Roman" w:hAnsi="Times New Roman" w:cs="Times New Roman"/>
          <w:sz w:val="28"/>
          <w:szCs w:val="28"/>
        </w:rPr>
        <w:t>);</w:t>
      </w:r>
    </w:p>
    <w:p w:rsidR="00FA5CC7" w:rsidRPr="00FA5CC7" w:rsidRDefault="00FA5CC7" w:rsidP="005F3BA2">
      <w:pPr>
        <w:spacing w:after="0" w:line="324" w:lineRule="auto"/>
        <w:jc w:val="both"/>
      </w:pPr>
      <w:r w:rsidRPr="00C63EDD">
        <w:rPr>
          <w:rFonts w:ascii="Times New Roman" w:hAnsi="Times New Roman" w:cs="Times New Roman"/>
          <w:sz w:val="28"/>
          <w:lang w:val="uk-UA"/>
        </w:rPr>
        <w:t>МА</w:t>
      </w:r>
      <w:r w:rsidRPr="00C63EDD">
        <w:rPr>
          <w:rFonts w:ascii="Times New Roman" w:hAnsi="Times New Roman" w:cs="Times New Roman"/>
          <w:sz w:val="28"/>
          <w:vertAlign w:val="superscript"/>
          <w:lang w:val="uk-UA"/>
        </w:rPr>
        <w:t>•</w:t>
      </w:r>
      <w:r>
        <w:rPr>
          <w:rFonts w:ascii="Times New Roman" w:hAnsi="Times New Roman" w:cs="Times New Roman"/>
          <w:sz w:val="28"/>
          <w:lang w:val="uk-UA"/>
        </w:rPr>
        <w:t xml:space="preserve"> – радикал </w:t>
      </w:r>
      <w:r>
        <w:rPr>
          <w:rFonts w:ascii="Times New Roman" w:hAnsi="Times New Roman" w:cs="Times New Roman"/>
          <w:sz w:val="28"/>
          <w:szCs w:val="28"/>
        </w:rPr>
        <w:t>м</w:t>
      </w:r>
      <w:r>
        <w:rPr>
          <w:rFonts w:ascii="Times New Roman" w:hAnsi="Times New Roman" w:cs="Times New Roman"/>
          <w:sz w:val="28"/>
          <w:szCs w:val="28"/>
          <w:lang w:val="uk-UA"/>
        </w:rPr>
        <w:t>алонової кислоти;</w:t>
      </w:r>
    </w:p>
    <w:p w:rsidR="00BF53EF" w:rsidRPr="00393290" w:rsidRDefault="00BF53EF" w:rsidP="005F3BA2">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en-US"/>
        </w:rPr>
        <w:t>BrMA</w:t>
      </w:r>
      <w:r w:rsidRPr="00393290">
        <w:rPr>
          <w:rFonts w:ascii="Times New Roman" w:hAnsi="Times New Roman" w:cs="Times New Roman"/>
          <w:sz w:val="28"/>
          <w:szCs w:val="28"/>
        </w:rPr>
        <w:t xml:space="preserve"> – </w:t>
      </w:r>
      <w:r>
        <w:rPr>
          <w:rFonts w:ascii="Times New Roman" w:hAnsi="Times New Roman" w:cs="Times New Roman"/>
          <w:sz w:val="28"/>
          <w:szCs w:val="28"/>
          <w:lang w:val="uk-UA"/>
        </w:rPr>
        <w:t>броммалонова кислота</w:t>
      </w:r>
      <w:r w:rsidRPr="00393290">
        <w:rPr>
          <w:rFonts w:ascii="Times New Roman" w:hAnsi="Times New Roman" w:cs="Times New Roman"/>
          <w:sz w:val="28"/>
          <w:szCs w:val="28"/>
        </w:rPr>
        <w:t>;</w:t>
      </w:r>
    </w:p>
    <w:p w:rsidR="00FA5CC7" w:rsidRPr="00393290" w:rsidRDefault="00FA5CC7" w:rsidP="005F3BA2">
      <w:pPr>
        <w:spacing w:after="0" w:line="324" w:lineRule="auto"/>
        <w:jc w:val="both"/>
        <w:rPr>
          <w:rFonts w:ascii="Times New Roman" w:hAnsi="Times New Roman" w:cs="Times New Roman"/>
          <w:sz w:val="28"/>
          <w:szCs w:val="28"/>
        </w:rPr>
      </w:pPr>
      <w:r w:rsidRPr="00C63EDD">
        <w:rPr>
          <w:rFonts w:ascii="Times New Roman" w:hAnsi="Times New Roman" w:cs="Times New Roman"/>
          <w:sz w:val="28"/>
          <w:lang w:val="uk-UA"/>
        </w:rPr>
        <w:t>BrMA</w:t>
      </w:r>
      <w:r w:rsidRPr="00C63EDD">
        <w:rPr>
          <w:rFonts w:ascii="Times New Roman" w:hAnsi="Times New Roman" w:cs="Times New Roman"/>
          <w:sz w:val="28"/>
          <w:vertAlign w:val="superscript"/>
          <w:lang w:val="uk-UA"/>
        </w:rPr>
        <w:t>•</w:t>
      </w:r>
      <w:r w:rsidRPr="00393290">
        <w:rPr>
          <w:rFonts w:ascii="Times New Roman" w:hAnsi="Times New Roman" w:cs="Times New Roman"/>
          <w:sz w:val="28"/>
          <w:szCs w:val="28"/>
        </w:rPr>
        <w:t>–</w:t>
      </w:r>
      <w:r>
        <w:rPr>
          <w:rFonts w:ascii="Times New Roman" w:hAnsi="Times New Roman" w:cs="Times New Roman"/>
          <w:sz w:val="28"/>
          <w:szCs w:val="28"/>
          <w:lang w:val="uk-UA"/>
        </w:rPr>
        <w:t xml:space="preserve"> радикал</w:t>
      </w:r>
      <w:r w:rsidRPr="00393290">
        <w:rPr>
          <w:rFonts w:ascii="Times New Roman" w:hAnsi="Times New Roman" w:cs="Times New Roman"/>
          <w:sz w:val="28"/>
          <w:szCs w:val="28"/>
        </w:rPr>
        <w:t xml:space="preserve"> </w:t>
      </w:r>
      <w:r>
        <w:rPr>
          <w:rFonts w:ascii="Times New Roman" w:hAnsi="Times New Roman" w:cs="Times New Roman"/>
          <w:sz w:val="28"/>
          <w:szCs w:val="28"/>
          <w:lang w:val="uk-UA"/>
        </w:rPr>
        <w:t>броммалонової кислоти</w:t>
      </w:r>
      <w:r w:rsidRPr="00393290">
        <w:rPr>
          <w:rFonts w:ascii="Times New Roman" w:hAnsi="Times New Roman" w:cs="Times New Roman"/>
          <w:sz w:val="28"/>
          <w:szCs w:val="28"/>
        </w:rPr>
        <w:t>;</w:t>
      </w:r>
    </w:p>
    <w:p w:rsidR="00BF53EF" w:rsidRPr="00393290" w:rsidRDefault="00BF53EF" w:rsidP="005F3BA2">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uk-UA"/>
        </w:rPr>
        <w:t>ТТА</w:t>
      </w:r>
      <w:r w:rsidRPr="00393290">
        <w:rPr>
          <w:rFonts w:ascii="Times New Roman" w:hAnsi="Times New Roman" w:cs="Times New Roman"/>
          <w:sz w:val="28"/>
          <w:szCs w:val="28"/>
        </w:rPr>
        <w:t xml:space="preserve"> </w:t>
      </w:r>
      <w:r>
        <w:rPr>
          <w:rFonts w:ascii="Times New Roman" w:hAnsi="Times New Roman" w:cs="Times New Roman"/>
          <w:sz w:val="28"/>
          <w:szCs w:val="28"/>
          <w:lang w:val="uk-UA"/>
        </w:rPr>
        <w:t>–</w:t>
      </w:r>
      <w:r w:rsidRPr="00393290">
        <w:rPr>
          <w:rFonts w:ascii="Times New Roman" w:hAnsi="Times New Roman" w:cs="Times New Roman"/>
          <w:sz w:val="28"/>
          <w:szCs w:val="28"/>
        </w:rPr>
        <w:t xml:space="preserve"> </w:t>
      </w:r>
      <w:r>
        <w:rPr>
          <w:rFonts w:ascii="Times New Roman" w:hAnsi="Times New Roman" w:cs="Times New Roman"/>
          <w:sz w:val="28"/>
          <w:szCs w:val="28"/>
          <w:lang w:val="uk-UA"/>
        </w:rPr>
        <w:t>2-гідрооксималонова кислота (</w:t>
      </w:r>
      <w:r w:rsidRPr="00393290">
        <w:rPr>
          <w:rFonts w:ascii="Times New Roman" w:hAnsi="Times New Roman" w:cs="Times New Roman"/>
          <w:sz w:val="28"/>
          <w:szCs w:val="28"/>
          <w:u w:val="single"/>
          <w:lang w:val="en-US"/>
        </w:rPr>
        <w:t>T</w:t>
      </w:r>
      <w:r>
        <w:rPr>
          <w:rFonts w:ascii="Times New Roman" w:hAnsi="Times New Roman" w:cs="Times New Roman"/>
          <w:sz w:val="28"/>
          <w:szCs w:val="28"/>
          <w:lang w:val="en-US"/>
        </w:rPr>
        <w:t>ar</w:t>
      </w:r>
      <w:r w:rsidRPr="00393290">
        <w:rPr>
          <w:rFonts w:ascii="Times New Roman" w:hAnsi="Times New Roman" w:cs="Times New Roman"/>
          <w:sz w:val="28"/>
          <w:szCs w:val="28"/>
          <w:u w:val="single"/>
          <w:lang w:val="en-US"/>
        </w:rPr>
        <w:t>t</w:t>
      </w:r>
      <w:r>
        <w:rPr>
          <w:rFonts w:ascii="Times New Roman" w:hAnsi="Times New Roman" w:cs="Times New Roman"/>
          <w:sz w:val="28"/>
          <w:szCs w:val="28"/>
          <w:lang w:val="en-US"/>
        </w:rPr>
        <w:t>ronic</w:t>
      </w:r>
      <w:r w:rsidRPr="00393290">
        <w:rPr>
          <w:rFonts w:ascii="Times New Roman" w:hAnsi="Times New Roman" w:cs="Times New Roman"/>
          <w:sz w:val="28"/>
          <w:szCs w:val="28"/>
        </w:rPr>
        <w:t xml:space="preserve"> </w:t>
      </w:r>
      <w:r w:rsidRPr="00393290">
        <w:rPr>
          <w:rFonts w:ascii="Times New Roman" w:hAnsi="Times New Roman" w:cs="Times New Roman"/>
          <w:sz w:val="28"/>
          <w:szCs w:val="28"/>
          <w:u w:val="single"/>
          <w:lang w:val="en-US"/>
        </w:rPr>
        <w:t>A</w:t>
      </w:r>
      <w:r>
        <w:rPr>
          <w:rFonts w:ascii="Times New Roman" w:hAnsi="Times New Roman" w:cs="Times New Roman"/>
          <w:sz w:val="28"/>
          <w:szCs w:val="28"/>
          <w:lang w:val="en-US"/>
        </w:rPr>
        <w:t>cid</w:t>
      </w:r>
      <w:r w:rsidRPr="00393290">
        <w:rPr>
          <w:rFonts w:ascii="Times New Roman" w:hAnsi="Times New Roman" w:cs="Times New Roman"/>
          <w:sz w:val="28"/>
          <w:szCs w:val="28"/>
        </w:rPr>
        <w:t>);</w:t>
      </w:r>
    </w:p>
    <w:p w:rsidR="00BF53EF" w:rsidRPr="00393290" w:rsidRDefault="00BF53EF" w:rsidP="005F3BA2">
      <w:pPr>
        <w:spacing w:after="0" w:line="324" w:lineRule="auto"/>
        <w:ind w:right="48"/>
        <w:jc w:val="both"/>
        <w:rPr>
          <w:rFonts w:ascii="Times New Roman" w:hAnsi="Times New Roman" w:cs="Times New Roman"/>
          <w:sz w:val="28"/>
          <w:szCs w:val="28"/>
        </w:rPr>
      </w:pPr>
      <w:r>
        <w:rPr>
          <w:rFonts w:ascii="Times New Roman" w:hAnsi="Times New Roman" w:cs="Times New Roman"/>
          <w:sz w:val="28"/>
          <w:szCs w:val="28"/>
          <w:lang w:val="en-US"/>
        </w:rPr>
        <w:t>BrTTA</w:t>
      </w:r>
      <w:r w:rsidRPr="00393290">
        <w:rPr>
          <w:rFonts w:ascii="Times New Roman" w:hAnsi="Times New Roman" w:cs="Times New Roman"/>
          <w:sz w:val="28"/>
          <w:szCs w:val="28"/>
        </w:rPr>
        <w:t xml:space="preserve"> – 2-</w:t>
      </w:r>
      <w:r>
        <w:rPr>
          <w:rFonts w:ascii="Times New Roman" w:hAnsi="Times New Roman" w:cs="Times New Roman"/>
          <w:sz w:val="28"/>
          <w:szCs w:val="28"/>
          <w:lang w:val="uk-UA"/>
        </w:rPr>
        <w:t>бром-2-гідрооксималонова кислота</w:t>
      </w:r>
      <w:r w:rsidRPr="00393290">
        <w:rPr>
          <w:rFonts w:ascii="Times New Roman" w:hAnsi="Times New Roman" w:cs="Times New Roman"/>
          <w:sz w:val="28"/>
          <w:szCs w:val="28"/>
        </w:rPr>
        <w:t>;</w:t>
      </w:r>
    </w:p>
    <w:p w:rsidR="00BF53EF" w:rsidRPr="009A1EAF" w:rsidRDefault="00BF53EF" w:rsidP="005F3BA2">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МОА – 2-оксималонова кислота </w:t>
      </w:r>
      <w:r w:rsidRPr="00393290">
        <w:rPr>
          <w:rFonts w:ascii="Times New Roman" w:hAnsi="Times New Roman" w:cs="Times New Roman"/>
          <w:sz w:val="28"/>
          <w:szCs w:val="28"/>
        </w:rPr>
        <w:t>(</w:t>
      </w:r>
      <w:r w:rsidRPr="00393290">
        <w:rPr>
          <w:rFonts w:ascii="Times New Roman" w:hAnsi="Times New Roman" w:cs="Times New Roman"/>
          <w:sz w:val="28"/>
          <w:szCs w:val="28"/>
          <w:u w:val="single"/>
          <w:lang w:val="en-US"/>
        </w:rPr>
        <w:t>Mesoxalic</w:t>
      </w:r>
      <w:r w:rsidRPr="00393290">
        <w:rPr>
          <w:rFonts w:ascii="Times New Roman" w:hAnsi="Times New Roman" w:cs="Times New Roman"/>
          <w:sz w:val="28"/>
          <w:szCs w:val="28"/>
        </w:rPr>
        <w:t xml:space="preserve"> </w:t>
      </w:r>
      <w:r w:rsidRPr="00393290">
        <w:rPr>
          <w:rFonts w:ascii="Times New Roman" w:hAnsi="Times New Roman" w:cs="Times New Roman"/>
          <w:sz w:val="28"/>
          <w:szCs w:val="28"/>
          <w:u w:val="single"/>
          <w:lang w:val="en-US"/>
        </w:rPr>
        <w:t>A</w:t>
      </w:r>
      <w:r>
        <w:rPr>
          <w:rFonts w:ascii="Times New Roman" w:hAnsi="Times New Roman" w:cs="Times New Roman"/>
          <w:sz w:val="28"/>
          <w:szCs w:val="28"/>
          <w:lang w:val="en-US"/>
        </w:rPr>
        <w:t>cid</w:t>
      </w:r>
      <w:r w:rsidRPr="00393290">
        <w:rPr>
          <w:rFonts w:ascii="Times New Roman" w:hAnsi="Times New Roman" w:cs="Times New Roman"/>
          <w:sz w:val="28"/>
          <w:szCs w:val="28"/>
        </w:rPr>
        <w:t>);</w:t>
      </w:r>
    </w:p>
    <w:p w:rsidR="00BF53EF" w:rsidRPr="003A5041" w:rsidRDefault="00BF53EF" w:rsidP="005F3BA2">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en-US"/>
        </w:rPr>
        <w:t>Fe</w:t>
      </w:r>
      <w:r w:rsidRPr="003A5041">
        <w:rPr>
          <w:rFonts w:ascii="Times New Roman" w:hAnsi="Times New Roman" w:cs="Times New Roman"/>
          <w:sz w:val="28"/>
          <w:szCs w:val="28"/>
          <w:vertAlign w:val="superscript"/>
        </w:rPr>
        <w:t xml:space="preserve">2+ </w:t>
      </w:r>
      <w:r>
        <w:rPr>
          <w:rFonts w:ascii="Times New Roman" w:hAnsi="Times New Roman" w:cs="Times New Roman"/>
          <w:sz w:val="28"/>
          <w:szCs w:val="28"/>
          <w:lang w:val="uk-UA"/>
        </w:rPr>
        <w:t>–</w:t>
      </w:r>
      <w:r w:rsidRPr="003A5041">
        <w:rPr>
          <w:rFonts w:ascii="Times New Roman" w:hAnsi="Times New Roman" w:cs="Times New Roman"/>
          <w:sz w:val="28"/>
          <w:szCs w:val="28"/>
        </w:rPr>
        <w:t xml:space="preserve"> </w:t>
      </w:r>
      <w:r>
        <w:rPr>
          <w:rFonts w:ascii="Times New Roman" w:hAnsi="Times New Roman" w:cs="Times New Roman"/>
          <w:sz w:val="28"/>
          <w:szCs w:val="28"/>
          <w:lang w:val="uk-UA"/>
        </w:rPr>
        <w:t xml:space="preserve">три (1,10-фенантролинат заліза (ІІ)), </w:t>
      </w:r>
      <w:r>
        <w:rPr>
          <w:rFonts w:ascii="Times New Roman" w:hAnsi="Times New Roman" w:cs="Times New Roman"/>
          <w:sz w:val="28"/>
          <w:szCs w:val="28"/>
          <w:lang w:val="en-US"/>
        </w:rPr>
        <w:t>Fe</w:t>
      </w:r>
      <w:r w:rsidRPr="003A5041">
        <w:rPr>
          <w:rFonts w:ascii="Times New Roman" w:hAnsi="Times New Roman" w:cs="Times New Roman"/>
          <w:sz w:val="28"/>
          <w:szCs w:val="28"/>
        </w:rPr>
        <w:t>(</w:t>
      </w:r>
      <w:r>
        <w:rPr>
          <w:rFonts w:ascii="Times New Roman" w:hAnsi="Times New Roman" w:cs="Times New Roman"/>
          <w:sz w:val="28"/>
          <w:szCs w:val="28"/>
          <w:lang w:val="en-US"/>
        </w:rPr>
        <w:t>Phen</w:t>
      </w:r>
      <w:r w:rsidRPr="003A5041">
        <w:rPr>
          <w:rFonts w:ascii="Times New Roman" w:hAnsi="Times New Roman" w:cs="Times New Roman"/>
          <w:sz w:val="28"/>
          <w:szCs w:val="28"/>
        </w:rPr>
        <w:t>)</w:t>
      </w:r>
      <w:r w:rsidRPr="003A5041">
        <w:rPr>
          <w:rFonts w:ascii="Times New Roman" w:hAnsi="Times New Roman" w:cs="Times New Roman"/>
          <w:sz w:val="28"/>
          <w:szCs w:val="28"/>
          <w:vertAlign w:val="subscript"/>
        </w:rPr>
        <w:t>3</w:t>
      </w:r>
      <w:r w:rsidRPr="003A5041">
        <w:rPr>
          <w:rFonts w:ascii="Times New Roman" w:hAnsi="Times New Roman" w:cs="Times New Roman"/>
          <w:sz w:val="28"/>
          <w:szCs w:val="28"/>
          <w:vertAlign w:val="superscript"/>
        </w:rPr>
        <w:t>2+</w:t>
      </w:r>
      <w:r w:rsidRPr="003A5041">
        <w:rPr>
          <w:rFonts w:ascii="Times New Roman" w:hAnsi="Times New Roman" w:cs="Times New Roman"/>
          <w:sz w:val="28"/>
          <w:szCs w:val="28"/>
        </w:rPr>
        <w:t>;</w:t>
      </w:r>
    </w:p>
    <w:p w:rsidR="00BF53EF" w:rsidRDefault="00BF53EF" w:rsidP="005F3BA2">
      <w:pPr>
        <w:spacing w:after="0" w:line="324" w:lineRule="auto"/>
        <w:jc w:val="both"/>
        <w:rPr>
          <w:rFonts w:ascii="Times New Roman" w:hAnsi="Times New Roman" w:cs="Times New Roman"/>
          <w:sz w:val="28"/>
          <w:szCs w:val="28"/>
          <w:lang w:val="uk-UA"/>
        </w:rPr>
      </w:pPr>
      <w:r>
        <w:rPr>
          <w:rFonts w:ascii="Times New Roman" w:hAnsi="Times New Roman" w:cs="Times New Roman"/>
          <w:sz w:val="28"/>
          <w:szCs w:val="28"/>
          <w:lang w:val="en-US"/>
        </w:rPr>
        <w:t>Fe</w:t>
      </w:r>
      <w:r w:rsidRPr="003A5041">
        <w:rPr>
          <w:rFonts w:ascii="Times New Roman" w:hAnsi="Times New Roman" w:cs="Times New Roman"/>
          <w:sz w:val="28"/>
          <w:szCs w:val="28"/>
          <w:vertAlign w:val="superscript"/>
        </w:rPr>
        <w:t>3+</w:t>
      </w:r>
      <w:r w:rsidRPr="003A5041">
        <w:rPr>
          <w:rFonts w:ascii="Times New Roman" w:hAnsi="Times New Roman" w:cs="Times New Roman"/>
          <w:sz w:val="28"/>
          <w:szCs w:val="28"/>
        </w:rPr>
        <w:t xml:space="preserve"> </w:t>
      </w:r>
      <w:r>
        <w:rPr>
          <w:rFonts w:ascii="Times New Roman" w:hAnsi="Times New Roman" w:cs="Times New Roman"/>
          <w:sz w:val="28"/>
          <w:szCs w:val="28"/>
          <w:lang w:val="uk-UA"/>
        </w:rPr>
        <w:t>–</w:t>
      </w:r>
      <w:r w:rsidRPr="003A5041">
        <w:rPr>
          <w:rFonts w:ascii="Times New Roman" w:hAnsi="Times New Roman" w:cs="Times New Roman"/>
          <w:sz w:val="28"/>
          <w:szCs w:val="28"/>
        </w:rPr>
        <w:t xml:space="preserve"> </w:t>
      </w:r>
      <w:r>
        <w:rPr>
          <w:rFonts w:ascii="Times New Roman" w:hAnsi="Times New Roman" w:cs="Times New Roman"/>
          <w:sz w:val="28"/>
          <w:szCs w:val="28"/>
          <w:lang w:val="uk-UA"/>
        </w:rPr>
        <w:t>три</w:t>
      </w:r>
      <w:r w:rsidRPr="003A5041">
        <w:rPr>
          <w:rFonts w:ascii="Times New Roman" w:hAnsi="Times New Roman" w:cs="Times New Roman"/>
          <w:sz w:val="28"/>
          <w:szCs w:val="28"/>
        </w:rPr>
        <w:t xml:space="preserve"> (1,10-</w:t>
      </w:r>
      <w:r>
        <w:rPr>
          <w:rFonts w:ascii="Times New Roman" w:hAnsi="Times New Roman" w:cs="Times New Roman"/>
          <w:sz w:val="28"/>
          <w:szCs w:val="28"/>
          <w:lang w:val="uk-UA"/>
        </w:rPr>
        <w:t xml:space="preserve">фенантролинат заліза (ІІІ)), </w:t>
      </w:r>
      <w:r>
        <w:rPr>
          <w:rFonts w:ascii="Times New Roman" w:hAnsi="Times New Roman" w:cs="Times New Roman"/>
          <w:sz w:val="28"/>
          <w:szCs w:val="28"/>
          <w:lang w:val="en-US"/>
        </w:rPr>
        <w:t>Fe</w:t>
      </w:r>
      <w:r w:rsidRPr="003A5041">
        <w:rPr>
          <w:rFonts w:ascii="Times New Roman" w:hAnsi="Times New Roman" w:cs="Times New Roman"/>
          <w:sz w:val="28"/>
          <w:szCs w:val="28"/>
        </w:rPr>
        <w:t>(</w:t>
      </w:r>
      <w:r>
        <w:rPr>
          <w:rFonts w:ascii="Times New Roman" w:hAnsi="Times New Roman" w:cs="Times New Roman"/>
          <w:sz w:val="28"/>
          <w:szCs w:val="28"/>
          <w:lang w:val="en-US"/>
        </w:rPr>
        <w:t>Phen</w:t>
      </w:r>
      <w:r w:rsidRPr="003A5041">
        <w:rPr>
          <w:rFonts w:ascii="Times New Roman" w:hAnsi="Times New Roman" w:cs="Times New Roman"/>
          <w:sz w:val="28"/>
          <w:szCs w:val="28"/>
        </w:rPr>
        <w:t>)</w:t>
      </w:r>
      <w:r w:rsidRPr="003A5041">
        <w:rPr>
          <w:rFonts w:ascii="Times New Roman" w:hAnsi="Times New Roman" w:cs="Times New Roman"/>
          <w:sz w:val="28"/>
          <w:szCs w:val="28"/>
          <w:vertAlign w:val="subscript"/>
        </w:rPr>
        <w:t>3</w:t>
      </w:r>
      <w:r w:rsidRPr="003A5041">
        <w:rPr>
          <w:rFonts w:ascii="Times New Roman" w:hAnsi="Times New Roman" w:cs="Times New Roman"/>
          <w:sz w:val="28"/>
          <w:szCs w:val="28"/>
          <w:vertAlign w:val="superscript"/>
        </w:rPr>
        <w:t>3+</w:t>
      </w:r>
      <w:r w:rsidR="00FA5CC7">
        <w:rPr>
          <w:rFonts w:ascii="Times New Roman" w:hAnsi="Times New Roman" w:cs="Times New Roman"/>
          <w:sz w:val="28"/>
          <w:szCs w:val="28"/>
          <w:lang w:val="uk-UA"/>
        </w:rPr>
        <w:t>;</w:t>
      </w:r>
    </w:p>
    <w:p w:rsidR="00BB1CDB" w:rsidRDefault="00BB1CDB" w:rsidP="005F3BA2">
      <w:pPr>
        <w:spacing w:after="0" w:line="324" w:lineRule="auto"/>
        <w:jc w:val="both"/>
        <w:rPr>
          <w:rFonts w:ascii="Times New Roman" w:hAnsi="Times New Roman" w:cs="Times New Roman"/>
          <w:sz w:val="28"/>
          <w:lang w:val="uk-UA"/>
        </w:rPr>
      </w:pPr>
      <m:oMath>
        <m:r>
          <w:rPr>
            <w:rFonts w:ascii="Cambria Math" w:hAnsi="Cambria Math" w:cs="Times New Roman"/>
            <w:sz w:val="28"/>
            <w:lang w:val="uk-UA"/>
          </w:rPr>
          <m:t>T</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oMath>
      <w:r>
        <w:rPr>
          <w:rFonts w:ascii="Times New Roman" w:eastAsiaTheme="minorEastAsia" w:hAnsi="Times New Roman" w:cs="Times New Roman"/>
          <w:sz w:val="28"/>
          <w:lang w:val="uk-UA"/>
        </w:rPr>
        <w:t xml:space="preserve"> – </w:t>
      </w:r>
      <w:r>
        <w:rPr>
          <w:rFonts w:ascii="Times New Roman" w:hAnsi="Times New Roman" w:cs="Times New Roman"/>
          <w:sz w:val="28"/>
          <w:lang w:val="uk-UA"/>
        </w:rPr>
        <w:t>період регулярних коливань системи</w:t>
      </w:r>
      <w:r w:rsidR="002D166A">
        <w:rPr>
          <w:rFonts w:ascii="Times New Roman" w:hAnsi="Times New Roman" w:cs="Times New Roman"/>
          <w:sz w:val="28"/>
          <w:lang w:val="uk-UA"/>
        </w:rPr>
        <w:t>, с</w:t>
      </w:r>
      <w:r>
        <w:rPr>
          <w:rFonts w:ascii="Times New Roman" w:hAnsi="Times New Roman" w:cs="Times New Roman"/>
          <w:sz w:val="28"/>
          <w:lang w:val="uk-UA"/>
        </w:rPr>
        <w:t>;</w:t>
      </w:r>
    </w:p>
    <w:p w:rsidR="00A36815" w:rsidRDefault="00C878D3" w:rsidP="005F3BA2">
      <w:pPr>
        <w:spacing w:after="0" w:line="324"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В2С</w:t>
      </w:r>
      <w:r>
        <w:rPr>
          <w:rFonts w:ascii="Times New Roman" w:eastAsia="Times New Roman" w:hAnsi="Times New Roman" w:cs="Times New Roman"/>
          <w:sz w:val="28"/>
          <w:szCs w:val="28"/>
          <w:lang w:val="uk-UA"/>
        </w:rPr>
        <w:t xml:space="preserve"> – модель </w:t>
      </w:r>
      <w:r>
        <w:rPr>
          <w:rFonts w:ascii="Times New Roman" w:eastAsia="Times New Roman" w:hAnsi="Times New Roman" w:cs="Times New Roman"/>
          <w:sz w:val="28"/>
          <w:szCs w:val="28"/>
          <w:lang w:val="en-US"/>
        </w:rPr>
        <w:t>Business To Client</w:t>
      </w:r>
      <w:r w:rsidR="00A36815">
        <w:rPr>
          <w:rFonts w:ascii="Times New Roman" w:eastAsia="Times New Roman" w:hAnsi="Times New Roman" w:cs="Times New Roman"/>
          <w:sz w:val="28"/>
          <w:szCs w:val="28"/>
          <w:lang w:val="uk-UA"/>
        </w:rPr>
        <w:t>;</w:t>
      </w:r>
    </w:p>
    <w:p w:rsidR="00A36815" w:rsidRDefault="00A36815" w:rsidP="005F3BA2">
      <w:pPr>
        <w:spacing w:after="0" w:line="324" w:lineRule="auto"/>
        <w:jc w:val="both"/>
        <w:rPr>
          <w:rFonts w:ascii="Times New Roman" w:eastAsia="Times New Roman" w:hAnsi="Times New Roman" w:cs="Times New Roman"/>
          <w:sz w:val="28"/>
          <w:szCs w:val="28"/>
          <w:lang w:val="uk-UA"/>
        </w:rPr>
      </w:pPr>
      <w:r w:rsidRPr="00411266">
        <w:rPr>
          <w:rFonts w:ascii="Times New Roman" w:eastAsia="Times New Roman" w:hAnsi="Times New Roman" w:cs="Times New Roman"/>
          <w:sz w:val="28"/>
          <w:szCs w:val="28"/>
          <w:lang w:val="uk-UA"/>
        </w:rPr>
        <w:t>ПЗ</w:t>
      </w:r>
      <w:r>
        <w:rPr>
          <w:rFonts w:ascii="Times New Roman" w:eastAsia="Times New Roman" w:hAnsi="Times New Roman" w:cs="Times New Roman"/>
          <w:sz w:val="28"/>
          <w:szCs w:val="28"/>
          <w:lang w:val="uk-UA"/>
        </w:rPr>
        <w:t xml:space="preserve"> – програмне забезпечення;</w:t>
      </w:r>
    </w:p>
    <w:p w:rsidR="00C878D3" w:rsidRDefault="00A36815" w:rsidP="005F3BA2">
      <w:pPr>
        <w:tabs>
          <w:tab w:val="left" w:pos="5445"/>
        </w:tabs>
        <w:spacing w:after="0" w:line="32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 </w:t>
      </w:r>
      <w:r w:rsidR="00C878D3" w:rsidRPr="00A368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собівартість</w:t>
      </w:r>
      <w:r w:rsidR="002D166A">
        <w:rPr>
          <w:rFonts w:ascii="Times New Roman" w:eastAsia="Times New Roman" w:hAnsi="Times New Roman" w:cs="Times New Roman"/>
          <w:sz w:val="28"/>
          <w:szCs w:val="28"/>
          <w:lang w:val="uk-UA"/>
        </w:rPr>
        <w:t>, грн.</w:t>
      </w:r>
      <w:r>
        <w:rPr>
          <w:rFonts w:ascii="Times New Roman" w:eastAsia="Times New Roman" w:hAnsi="Times New Roman" w:cs="Times New Roman"/>
          <w:sz w:val="28"/>
          <w:szCs w:val="28"/>
          <w:lang w:val="uk-UA"/>
        </w:rPr>
        <w:t>;</w:t>
      </w:r>
    </w:p>
    <w:p w:rsidR="00A36815" w:rsidRDefault="00A36815" w:rsidP="005F3BA2">
      <w:pPr>
        <w:spacing w:after="0" w:line="32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Ц – </w:t>
      </w:r>
      <w:r w:rsidR="002D166A">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іна</w:t>
      </w:r>
      <w:r w:rsidR="002D166A">
        <w:rPr>
          <w:rFonts w:ascii="Times New Roman" w:eastAsia="Times New Roman" w:hAnsi="Times New Roman" w:cs="Times New Roman"/>
          <w:sz w:val="28"/>
          <w:szCs w:val="28"/>
          <w:lang w:val="uk-UA"/>
        </w:rPr>
        <w:t>, грн.</w:t>
      </w:r>
      <w:r>
        <w:rPr>
          <w:rFonts w:ascii="Times New Roman" w:eastAsia="Times New Roman" w:hAnsi="Times New Roman" w:cs="Times New Roman"/>
          <w:sz w:val="28"/>
          <w:szCs w:val="28"/>
          <w:lang w:val="uk-UA"/>
        </w:rPr>
        <w:t>;</w:t>
      </w:r>
    </w:p>
    <w:p w:rsidR="007D48B1" w:rsidRPr="00267427" w:rsidRDefault="00A36815" w:rsidP="005F3BA2">
      <w:pPr>
        <w:spacing w:after="0" w:line="324" w:lineRule="auto"/>
        <w:jc w:val="both"/>
        <w:rPr>
          <w:lang w:val="uk-UA"/>
        </w:rPr>
      </w:pPr>
      <w:r>
        <w:rPr>
          <w:rFonts w:ascii="Times New Roman" w:eastAsia="Times New Roman" w:hAnsi="Times New Roman" w:cs="Times New Roman"/>
          <w:sz w:val="28"/>
          <w:szCs w:val="28"/>
          <w:lang w:val="uk-UA"/>
        </w:rPr>
        <w:t xml:space="preserve">П – </w:t>
      </w:r>
      <w:r w:rsidR="002D166A">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рибуток</w:t>
      </w:r>
      <w:r w:rsidR="002D166A">
        <w:rPr>
          <w:rFonts w:ascii="Times New Roman" w:eastAsia="Times New Roman" w:hAnsi="Times New Roman" w:cs="Times New Roman"/>
          <w:sz w:val="28"/>
          <w:szCs w:val="28"/>
          <w:lang w:val="uk-UA"/>
        </w:rPr>
        <w:t>, грн</w:t>
      </w:r>
      <w:r>
        <w:rPr>
          <w:rFonts w:ascii="Times New Roman" w:eastAsia="Times New Roman" w:hAnsi="Times New Roman" w:cs="Times New Roman"/>
          <w:sz w:val="28"/>
          <w:szCs w:val="28"/>
          <w:lang w:val="uk-UA"/>
        </w:rPr>
        <w:t>.</w:t>
      </w:r>
    </w:p>
    <w:p w:rsidR="00355B99" w:rsidRDefault="00355B99" w:rsidP="00366B39">
      <w:pPr>
        <w:pStyle w:val="10"/>
        <w:ind w:firstLine="709"/>
        <w:rPr>
          <w:lang w:val="uk-UA"/>
        </w:rPr>
      </w:pPr>
      <w:bookmarkStart w:id="4" w:name="_Toc532763023"/>
      <w:r>
        <w:rPr>
          <w:lang w:val="uk-UA"/>
        </w:rPr>
        <w:lastRenderedPageBreak/>
        <w:t>ВСТУП</w:t>
      </w:r>
      <w:bookmarkEnd w:id="4"/>
    </w:p>
    <w:p w:rsidR="00C467DB" w:rsidRPr="00882B2C" w:rsidRDefault="00A61583" w:rsidP="00CA7623">
      <w:pPr>
        <w:spacing w:after="0" w:line="360" w:lineRule="auto"/>
        <w:ind w:firstLine="709"/>
        <w:jc w:val="both"/>
        <w:rPr>
          <w:rFonts w:ascii="Times New Roman" w:hAnsi="Times New Roman" w:cs="Times New Roman"/>
          <w:sz w:val="28"/>
          <w:szCs w:val="28"/>
          <w:lang w:val="uk-UA"/>
        </w:rPr>
      </w:pPr>
      <w:r w:rsidRPr="00882B2C">
        <w:rPr>
          <w:rFonts w:ascii="Times New Roman" w:hAnsi="Times New Roman" w:cs="Times New Roman"/>
          <w:sz w:val="28"/>
          <w:szCs w:val="28"/>
          <w:lang w:val="uk-UA"/>
        </w:rPr>
        <w:t>У другій половині ХХ ст. у всіх індустріально розвинених країнах світу спостерігається бурхливий розвиток хімічної промисловості. Роль хімічної науки і промисловості в сфері матеріального виробництва зростає з кожним роком. Наукову основу хімічної промисловості складає хімічна технологія.</w:t>
      </w:r>
    </w:p>
    <w:p w:rsidR="00A61583" w:rsidRDefault="00A61583"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В даний час під хімічною технологією ми розуміємо найважливішу галузь знань у практичній діяльності, яка охоплює питання управліннями процесами хімічної переробки сировини в цільові продукти, обраними на підставі фундаментальних фізико-хімічних закономірностей з урахуванням економічних і соціальних факторів, ресурсозабезпечення і необхідної безпеки.</w:t>
      </w:r>
    </w:p>
    <w:p w:rsidR="00A4385C" w:rsidRPr="00D56010" w:rsidRDefault="00A4385C"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Найважливішим фактором, що сприяє прискоренню технічного прогресу, є скорочення термінів впровадження досягнень науки у виробництво. Останнє, зокрема, визначається наявністю методів, на підставі яких можна прогнозувати перебіг фізико-хімічних процесів в апаратах будь-яких конструкцій і розмірів. Основним апаратом хімічного виробництва найчастіше служить реактор. Від його роботи суттєво залежать собівартість і якість одержуваних продуктів, потужність агрегату, продуктивність праці, капітальні витрати.</w:t>
      </w:r>
    </w:p>
    <w:p w:rsidR="00A4385C" w:rsidRDefault="00A4385C"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 xml:space="preserve">Використання методів теорії подібності для передбачення процесу в промисловому реакторі на підставі лабораторних експериментальних даних найчастіше неможливо, тому що, як правило, промисловий апарат і лабораторний реактор не подібні. Хімічний реактор являє собою складну систему і складається з багатьох елементі. Детальне вивчення структури внутрішніх зв'язків в реакторі і виявлення головних факторів, що визначають технологічний режим, дають можливість побудувати математичну модель, яка транслює істотні сторони в поведінці реактора. Аналіз математичної моделі реактора дозволяє створити оптимально діючий промисловий контактний апарат і систему автоматичного керування ним, минаючи тривалий і дорогий етап поступової, послідовної розробки, який часто триває 10-15 </w:t>
      </w:r>
      <w:r w:rsidRPr="00A27952">
        <w:rPr>
          <w:rFonts w:ascii="Times New Roman" w:hAnsi="Times New Roman" w:cs="Times New Roman"/>
          <w:sz w:val="28"/>
          <w:szCs w:val="28"/>
          <w:lang w:val="uk-UA"/>
        </w:rPr>
        <w:t>років</w:t>
      </w:r>
      <w:r w:rsidR="00500D95" w:rsidRPr="00A27952">
        <w:rPr>
          <w:rFonts w:ascii="Times New Roman" w:hAnsi="Times New Roman" w:cs="Times New Roman"/>
          <w:sz w:val="28"/>
          <w:szCs w:val="28"/>
          <w:lang w:val="uk-UA"/>
        </w:rPr>
        <w:t xml:space="preserve"> </w:t>
      </w:r>
      <w:r w:rsidR="000569AC" w:rsidRPr="00A27952">
        <w:rPr>
          <w:rFonts w:ascii="Times New Roman" w:hAnsi="Times New Roman" w:cs="Times New Roman"/>
          <w:sz w:val="28"/>
          <w:szCs w:val="28"/>
        </w:rPr>
        <w:t>[1]</w:t>
      </w:r>
      <w:r w:rsidRPr="00A27952">
        <w:rPr>
          <w:rFonts w:ascii="Times New Roman" w:hAnsi="Times New Roman" w:cs="Times New Roman"/>
          <w:sz w:val="28"/>
          <w:szCs w:val="28"/>
          <w:lang w:val="uk-UA"/>
        </w:rPr>
        <w:t>.</w:t>
      </w:r>
    </w:p>
    <w:p w:rsidR="0016142F" w:rsidRPr="00882B2C" w:rsidRDefault="0016142F" w:rsidP="00CA7623">
      <w:pPr>
        <w:spacing w:after="0" w:line="360" w:lineRule="auto"/>
        <w:ind w:firstLine="709"/>
        <w:jc w:val="both"/>
        <w:rPr>
          <w:rFonts w:ascii="Times New Roman" w:hAnsi="Times New Roman" w:cs="Times New Roman"/>
          <w:sz w:val="28"/>
          <w:lang w:val="uk-UA"/>
        </w:rPr>
      </w:pPr>
      <w:r w:rsidRPr="009B02AE">
        <w:rPr>
          <w:rFonts w:ascii="Times New Roman" w:hAnsi="Times New Roman" w:cs="Times New Roman"/>
          <w:sz w:val="28"/>
          <w:lang w:val="uk-UA"/>
        </w:rPr>
        <w:t xml:space="preserve">Математичний опис об'єкта хімічної технології найчастіше має вигляд диференціальних рівнянь, практична цінність яких обумовлюється тим, що, </w:t>
      </w:r>
      <w:r w:rsidRPr="00882B2C">
        <w:rPr>
          <w:rFonts w:ascii="Times New Roman" w:hAnsi="Times New Roman" w:cs="Times New Roman"/>
          <w:sz w:val="28"/>
          <w:lang w:val="uk-UA"/>
        </w:rPr>
        <w:lastRenderedPageBreak/>
        <w:t>користуючись ними, можна встановити зв'язок між основними змінними процесу. При моделюванні процесів за допомогою диференціальних рівнянь, в інженерній практиці доводиться розглядати два аспекти: по-перше, як скласти диференціальне рівняння, і, по-друге, як його вирішити, тобто як отримати співвідношення між важливими для нас змінними (параметрами). Складання диференціальних рівнянь ідентифікує завдання, для якої в даний час немає загальних методів рішення, і навички в цій області можуть бути набуті лише в результаті конкретних процесів.</w:t>
      </w:r>
    </w:p>
    <w:p w:rsidR="00A4385C" w:rsidRPr="00D56010" w:rsidRDefault="0099568F" w:rsidP="00CA76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w:t>
      </w:r>
      <w:r w:rsidR="00A4385C" w:rsidRPr="00D56010">
        <w:rPr>
          <w:rFonts w:ascii="Times New Roman" w:hAnsi="Times New Roman" w:cs="Times New Roman"/>
          <w:sz w:val="28"/>
          <w:szCs w:val="28"/>
          <w:lang w:val="uk-UA"/>
        </w:rPr>
        <w:t>відомі загальні принципи побудови та аналізу математичних моделей реакторів, які працюють в стаціонарних режимах. При розробці процесів, що протікають зі змінною в часі швидкістю, пуску і зупинці агрегатів, при роботі в штучно створюваних нестаціонарних умовах, вирішенні задач синтезу систем автоматичного управління необхідно знати динамічні властивості реактора. І не тільки знати. Треба навчитися створювати контактні апарати з необхідними для практики статичними і динамічними характеристиками. Поставлені завдання вирішуються на основі теоретичних і експериментальних досліджень елементарних процесів в реакторі, з'ясування основних чинників, що визначають стаціон</w:t>
      </w:r>
      <w:r w:rsidR="0058625E" w:rsidRPr="00D56010">
        <w:rPr>
          <w:rFonts w:ascii="Times New Roman" w:hAnsi="Times New Roman" w:cs="Times New Roman"/>
          <w:sz w:val="28"/>
          <w:szCs w:val="28"/>
          <w:lang w:val="uk-UA"/>
        </w:rPr>
        <w:t>арний і нестаціонарний процес. Н</w:t>
      </w:r>
      <w:r w:rsidR="00A4385C" w:rsidRPr="00D56010">
        <w:rPr>
          <w:rFonts w:ascii="Times New Roman" w:hAnsi="Times New Roman" w:cs="Times New Roman"/>
          <w:sz w:val="28"/>
          <w:szCs w:val="28"/>
          <w:lang w:val="uk-UA"/>
        </w:rPr>
        <w:t xml:space="preserve">а основі цього можна запропонувати методи створення високоефективних апаратів з використанням якісного і кількісного аналізу математичних описів процесів в </w:t>
      </w:r>
      <w:r w:rsidR="00A4385C" w:rsidRPr="00A27952">
        <w:rPr>
          <w:rFonts w:ascii="Times New Roman" w:hAnsi="Times New Roman" w:cs="Times New Roman"/>
          <w:sz w:val="28"/>
          <w:szCs w:val="28"/>
          <w:lang w:val="uk-UA"/>
        </w:rPr>
        <w:t>реакт</w:t>
      </w:r>
      <w:r w:rsidR="0058625E" w:rsidRPr="00A27952">
        <w:rPr>
          <w:rFonts w:ascii="Times New Roman" w:hAnsi="Times New Roman" w:cs="Times New Roman"/>
          <w:sz w:val="28"/>
          <w:szCs w:val="28"/>
          <w:lang w:val="uk-UA"/>
        </w:rPr>
        <w:t>о</w:t>
      </w:r>
      <w:r w:rsidR="00A4385C" w:rsidRPr="00A27952">
        <w:rPr>
          <w:rFonts w:ascii="Times New Roman" w:hAnsi="Times New Roman" w:cs="Times New Roman"/>
          <w:sz w:val="28"/>
          <w:szCs w:val="28"/>
          <w:lang w:val="uk-UA"/>
        </w:rPr>
        <w:t>рах</w:t>
      </w:r>
      <w:r w:rsidR="000569AC" w:rsidRPr="00A27952">
        <w:rPr>
          <w:rFonts w:ascii="Times New Roman" w:hAnsi="Times New Roman" w:cs="Times New Roman"/>
          <w:sz w:val="28"/>
          <w:szCs w:val="28"/>
        </w:rPr>
        <w:t xml:space="preserve"> [2</w:t>
      </w:r>
      <w:r w:rsidR="00500D95" w:rsidRPr="00A27952">
        <w:rPr>
          <w:rFonts w:ascii="Times New Roman" w:hAnsi="Times New Roman" w:cs="Times New Roman"/>
          <w:sz w:val="28"/>
          <w:szCs w:val="28"/>
        </w:rPr>
        <w:t>]</w:t>
      </w:r>
      <w:r w:rsidR="00A4385C" w:rsidRPr="00A27952">
        <w:rPr>
          <w:rFonts w:ascii="Times New Roman" w:hAnsi="Times New Roman" w:cs="Times New Roman"/>
          <w:sz w:val="28"/>
          <w:szCs w:val="28"/>
          <w:lang w:val="uk-UA"/>
        </w:rPr>
        <w:t>.</w:t>
      </w:r>
    </w:p>
    <w:p w:rsidR="0058625E" w:rsidRPr="00D56010" w:rsidRDefault="0058625E"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При дослідженні хіміко-технологічних процесів і хіміко-технологічних систем як об'єктів управління необхідно:</w:t>
      </w:r>
    </w:p>
    <w:p w:rsidR="00AF2A38" w:rsidRPr="00D56010" w:rsidRDefault="00AF2A38" w:rsidP="00CA7623">
      <w:pPr>
        <w:pStyle w:val="a3"/>
        <w:numPr>
          <w:ilvl w:val="0"/>
          <w:numId w:val="1"/>
        </w:numPr>
        <w:spacing w:after="0" w:line="360" w:lineRule="auto"/>
        <w:ind w:left="0"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Уявити систему у вигляді окремих елементів, або підсистем, які відповідають або окремим апаратам, або групам апаратів, об'єднаних функціональними зв'язками;</w:t>
      </w:r>
    </w:p>
    <w:p w:rsidR="00AF2A38" w:rsidRPr="00D73F88" w:rsidRDefault="00AF2A38" w:rsidP="00CA7623">
      <w:pPr>
        <w:pStyle w:val="a3"/>
        <w:numPr>
          <w:ilvl w:val="0"/>
          <w:numId w:val="1"/>
        </w:numPr>
        <w:spacing w:after="0" w:line="360" w:lineRule="auto"/>
        <w:ind w:left="0" w:firstLine="709"/>
        <w:jc w:val="both"/>
        <w:rPr>
          <w:rFonts w:ascii="Times New Roman" w:hAnsi="Times New Roman" w:cs="Times New Roman"/>
          <w:sz w:val="28"/>
          <w:szCs w:val="28"/>
          <w:lang w:val="uk-UA"/>
        </w:rPr>
      </w:pPr>
      <w:r w:rsidRPr="00D73F88">
        <w:rPr>
          <w:rFonts w:ascii="Times New Roman" w:hAnsi="Times New Roman" w:cs="Times New Roman"/>
          <w:sz w:val="28"/>
          <w:szCs w:val="28"/>
          <w:lang w:val="uk-UA"/>
        </w:rPr>
        <w:t>Сформулювати задачу управління системою</w:t>
      </w:r>
      <w:r w:rsidR="00B57961" w:rsidRPr="00D73F88">
        <w:rPr>
          <w:rFonts w:ascii="Times New Roman" w:hAnsi="Times New Roman" w:cs="Times New Roman"/>
          <w:sz w:val="28"/>
          <w:szCs w:val="28"/>
          <w:lang w:val="uk-UA"/>
        </w:rPr>
        <w:t>;</w:t>
      </w:r>
    </w:p>
    <w:p w:rsidR="00AF2A38" w:rsidRPr="00D73F88" w:rsidRDefault="00AF2A38" w:rsidP="00CA7623">
      <w:pPr>
        <w:pStyle w:val="a3"/>
        <w:numPr>
          <w:ilvl w:val="0"/>
          <w:numId w:val="1"/>
        </w:numPr>
        <w:spacing w:after="0" w:line="360" w:lineRule="auto"/>
        <w:ind w:left="0" w:firstLine="709"/>
        <w:jc w:val="both"/>
        <w:rPr>
          <w:rFonts w:ascii="Times New Roman" w:hAnsi="Times New Roman" w:cs="Times New Roman"/>
          <w:sz w:val="28"/>
          <w:szCs w:val="28"/>
          <w:lang w:val="uk-UA"/>
        </w:rPr>
      </w:pPr>
      <w:r w:rsidRPr="00D73F88">
        <w:rPr>
          <w:rFonts w:ascii="Times New Roman" w:hAnsi="Times New Roman" w:cs="Times New Roman"/>
          <w:sz w:val="28"/>
          <w:szCs w:val="28"/>
          <w:lang w:val="uk-UA"/>
        </w:rPr>
        <w:t xml:space="preserve">Виявити вхідні впливу, вихідні змінні, </w:t>
      </w:r>
      <w:r w:rsidR="00B57961" w:rsidRPr="00D73F88">
        <w:rPr>
          <w:rFonts w:ascii="Times New Roman" w:hAnsi="Times New Roman" w:cs="Times New Roman"/>
          <w:sz w:val="28"/>
          <w:szCs w:val="28"/>
          <w:lang w:val="uk-UA"/>
        </w:rPr>
        <w:t>з</w:t>
      </w:r>
      <w:r w:rsidRPr="00D73F88">
        <w:rPr>
          <w:rFonts w:ascii="Times New Roman" w:hAnsi="Times New Roman" w:cs="Times New Roman"/>
          <w:sz w:val="28"/>
          <w:szCs w:val="28"/>
          <w:lang w:val="uk-UA"/>
        </w:rPr>
        <w:t>бур</w:t>
      </w:r>
      <w:r w:rsidR="00514C4B" w:rsidRPr="00D73F88">
        <w:rPr>
          <w:rFonts w:ascii="Times New Roman" w:hAnsi="Times New Roman" w:cs="Times New Roman"/>
          <w:sz w:val="28"/>
          <w:szCs w:val="28"/>
          <w:lang w:val="uk-UA"/>
        </w:rPr>
        <w:t>ення,</w:t>
      </w:r>
      <w:r w:rsidRPr="00D73F88">
        <w:rPr>
          <w:rFonts w:ascii="Times New Roman" w:hAnsi="Times New Roman" w:cs="Times New Roman"/>
          <w:sz w:val="28"/>
          <w:szCs w:val="28"/>
          <w:lang w:val="uk-UA"/>
        </w:rPr>
        <w:t xml:space="preserve"> управляючі впливи і керовані змінні як для кожної з підсистем, так і для системи в цілому;</w:t>
      </w:r>
    </w:p>
    <w:p w:rsidR="00AF2A38" w:rsidRDefault="00AF2A38" w:rsidP="00CA7623">
      <w:pPr>
        <w:pStyle w:val="a3"/>
        <w:numPr>
          <w:ilvl w:val="0"/>
          <w:numId w:val="1"/>
        </w:numPr>
        <w:spacing w:after="0" w:line="360" w:lineRule="auto"/>
        <w:ind w:left="0"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lastRenderedPageBreak/>
        <w:t>Отримати математичний опис динаміки окремих підсистем і хіміко-технологічної системи в цілому;</w:t>
      </w:r>
    </w:p>
    <w:p w:rsidR="004149A9" w:rsidRPr="00D56010" w:rsidRDefault="004149A9" w:rsidP="00CA7623">
      <w:pPr>
        <w:pStyle w:val="a3"/>
        <w:numPr>
          <w:ilvl w:val="0"/>
          <w:numId w:val="1"/>
        </w:numPr>
        <w:spacing w:after="0" w:line="360" w:lineRule="auto"/>
        <w:ind w:left="0" w:firstLine="709"/>
        <w:jc w:val="both"/>
        <w:rPr>
          <w:rFonts w:ascii="Times New Roman" w:hAnsi="Times New Roman" w:cs="Times New Roman"/>
          <w:sz w:val="28"/>
          <w:szCs w:val="28"/>
          <w:lang w:val="uk-UA"/>
        </w:rPr>
      </w:pPr>
      <w:r w:rsidRPr="004149A9">
        <w:rPr>
          <w:rFonts w:ascii="Times New Roman" w:hAnsi="Times New Roman" w:cs="Times New Roman"/>
          <w:sz w:val="28"/>
          <w:szCs w:val="28"/>
          <w:lang w:val="uk-UA"/>
        </w:rPr>
        <w:t>Провести аналіз характеристичних властивостей системи, основними з</w:t>
      </w:r>
      <w:r w:rsidRPr="00D56010">
        <w:rPr>
          <w:rFonts w:ascii="Times New Roman" w:hAnsi="Times New Roman" w:cs="Times New Roman"/>
          <w:sz w:val="28"/>
          <w:szCs w:val="28"/>
          <w:lang w:val="uk-UA"/>
        </w:rPr>
        <w:t xml:space="preserve"> яких є: чутливіст</w:t>
      </w:r>
      <w:r w:rsidR="00514C4B">
        <w:rPr>
          <w:rFonts w:ascii="Times New Roman" w:hAnsi="Times New Roman" w:cs="Times New Roman"/>
          <w:sz w:val="28"/>
          <w:szCs w:val="28"/>
          <w:lang w:val="uk-UA"/>
        </w:rPr>
        <w:t>ь, керованість, працездатність</w:t>
      </w:r>
      <w:r w:rsidRPr="00D56010">
        <w:rPr>
          <w:rFonts w:ascii="Times New Roman" w:hAnsi="Times New Roman" w:cs="Times New Roman"/>
          <w:sz w:val="28"/>
          <w:szCs w:val="28"/>
          <w:lang w:val="uk-UA"/>
        </w:rPr>
        <w:t xml:space="preserve">, </w:t>
      </w:r>
      <w:r w:rsidR="00514C4B">
        <w:rPr>
          <w:rFonts w:ascii="Times New Roman" w:hAnsi="Times New Roman" w:cs="Times New Roman"/>
          <w:sz w:val="28"/>
          <w:szCs w:val="28"/>
          <w:lang w:val="uk-UA"/>
        </w:rPr>
        <w:t xml:space="preserve">захищеність від похибок, </w:t>
      </w:r>
      <w:r w:rsidRPr="00D56010">
        <w:rPr>
          <w:rFonts w:ascii="Times New Roman" w:hAnsi="Times New Roman" w:cs="Times New Roman"/>
          <w:sz w:val="28"/>
          <w:szCs w:val="28"/>
          <w:lang w:val="uk-UA"/>
        </w:rPr>
        <w:t>стійкість</w:t>
      </w:r>
      <w:r w:rsidRPr="004149A9">
        <w:rPr>
          <w:rFonts w:ascii="Times New Roman" w:hAnsi="Times New Roman" w:cs="Times New Roman"/>
          <w:sz w:val="28"/>
          <w:szCs w:val="28"/>
          <w:lang w:val="uk-UA"/>
        </w:rPr>
        <w:t>.</w:t>
      </w:r>
    </w:p>
    <w:p w:rsidR="00AF2A38" w:rsidRPr="00D56010" w:rsidRDefault="00AF2A38"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 xml:space="preserve">Аналіз чутливості </w:t>
      </w:r>
      <w:r w:rsidR="004149A9">
        <w:rPr>
          <w:rFonts w:ascii="Times New Roman" w:hAnsi="Times New Roman" w:cs="Times New Roman"/>
          <w:sz w:val="28"/>
          <w:szCs w:val="28"/>
          <w:lang w:val="uk-UA"/>
        </w:rPr>
        <w:t>–</w:t>
      </w:r>
      <w:r w:rsidRPr="00D56010">
        <w:rPr>
          <w:rFonts w:ascii="Times New Roman" w:hAnsi="Times New Roman" w:cs="Times New Roman"/>
          <w:sz w:val="28"/>
          <w:szCs w:val="28"/>
          <w:lang w:val="uk-UA"/>
        </w:rPr>
        <w:t xml:space="preserve"> істотна частина програми забезпечення надійності процесів. В останні роки проблема забезпечення надійності хіміко-технологічних систем все більш виходить на перший план. Сьогодні завдання забезпечення надійності розглядається як найважливіший аспект проектування систем. Це обумовлюється, з одного боку, складністю структури подібних систем, що складаються, як правило, з багатьох елементів, і, з іншого боку, тим можливим збитком, який буде завдано в разі відмови такої системи. Сьогодні технічний прогрес допускає реалізацію все нових і нових видів хіміко-технологічних систем успішне застосування яких, однак, можливо лише при виконанні цілком певних вимог по надійності.</w:t>
      </w:r>
    </w:p>
    <w:p w:rsidR="00AF2A38" w:rsidRPr="00D56010" w:rsidRDefault="00AF2A38"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Під чутливістю системи розуміють її властивість змінювати характеристики свого функціонування під впливом змін своїх властивостей системи і зовнішніх збурюючих впливів. Необхідність дослідження чутливості обумовлена ​​потребою виявити параметри системи,</w:t>
      </w:r>
      <w:r w:rsidR="00C45727" w:rsidRPr="00D56010">
        <w:rPr>
          <w:rFonts w:ascii="Times New Roman" w:hAnsi="Times New Roman" w:cs="Times New Roman"/>
          <w:sz w:val="28"/>
          <w:szCs w:val="28"/>
          <w:lang w:val="uk-UA"/>
        </w:rPr>
        <w:t xml:space="preserve"> які потребують найбільш точного виміру, а також можливість</w:t>
      </w:r>
      <w:r w:rsidRPr="00D56010">
        <w:rPr>
          <w:rFonts w:ascii="Times New Roman" w:hAnsi="Times New Roman" w:cs="Times New Roman"/>
          <w:sz w:val="28"/>
          <w:szCs w:val="28"/>
          <w:lang w:val="uk-UA"/>
        </w:rPr>
        <w:t xml:space="preserve"> вибору керуючих впливів, що забезпечують найбільшу чутливість вихідних керованих змінних систем. Крім того, дослідження чутливості - важливий етап</w:t>
      </w:r>
      <w:r w:rsidR="00C45727" w:rsidRPr="00D56010">
        <w:rPr>
          <w:rFonts w:ascii="Times New Roman" w:hAnsi="Times New Roman" w:cs="Times New Roman"/>
          <w:sz w:val="28"/>
          <w:szCs w:val="28"/>
          <w:lang w:val="uk-UA"/>
        </w:rPr>
        <w:t xml:space="preserve"> </w:t>
      </w:r>
      <w:r w:rsidRPr="00D56010">
        <w:rPr>
          <w:rFonts w:ascii="Times New Roman" w:hAnsi="Times New Roman" w:cs="Times New Roman"/>
          <w:sz w:val="28"/>
          <w:szCs w:val="28"/>
          <w:lang w:val="uk-UA"/>
        </w:rPr>
        <w:t>с</w:t>
      </w:r>
      <w:r w:rsidR="00C45727" w:rsidRPr="00D56010">
        <w:rPr>
          <w:rFonts w:ascii="Times New Roman" w:hAnsi="Times New Roman" w:cs="Times New Roman"/>
          <w:sz w:val="28"/>
          <w:szCs w:val="28"/>
          <w:lang w:val="uk-UA"/>
        </w:rPr>
        <w:t>творення</w:t>
      </w:r>
      <w:r w:rsidRPr="00D56010">
        <w:rPr>
          <w:rFonts w:ascii="Times New Roman" w:hAnsi="Times New Roman" w:cs="Times New Roman"/>
          <w:sz w:val="28"/>
          <w:szCs w:val="28"/>
          <w:lang w:val="uk-UA"/>
        </w:rPr>
        <w:t xml:space="preserve"> таких хіміко-технологічних систем, які малочутливі або нечутливі як в статичних, так і в динамічних режимах функціонування</w:t>
      </w:r>
      <w:r w:rsidR="005D4975">
        <w:rPr>
          <w:rFonts w:ascii="Times New Roman" w:hAnsi="Times New Roman" w:cs="Times New Roman"/>
          <w:sz w:val="28"/>
          <w:szCs w:val="28"/>
          <w:lang w:val="uk-UA"/>
        </w:rPr>
        <w:t xml:space="preserve"> </w:t>
      </w:r>
      <w:r w:rsidR="005D4975" w:rsidRPr="000569AC">
        <w:rPr>
          <w:rFonts w:ascii="Times New Roman" w:hAnsi="Times New Roman" w:cs="Times New Roman"/>
          <w:sz w:val="28"/>
          <w:szCs w:val="28"/>
          <w:lang w:val="uk-UA"/>
        </w:rPr>
        <w:t>[2]</w:t>
      </w:r>
      <w:r w:rsidRPr="00D56010">
        <w:rPr>
          <w:rFonts w:ascii="Times New Roman" w:hAnsi="Times New Roman" w:cs="Times New Roman"/>
          <w:sz w:val="28"/>
          <w:szCs w:val="28"/>
          <w:lang w:val="uk-UA"/>
        </w:rPr>
        <w:t>.</w:t>
      </w:r>
    </w:p>
    <w:p w:rsidR="00AF2A38" w:rsidRPr="00D56010" w:rsidRDefault="00C45727" w:rsidP="00CA7623">
      <w:pPr>
        <w:spacing w:after="0" w:line="360" w:lineRule="auto"/>
        <w:ind w:firstLine="709"/>
        <w:jc w:val="both"/>
        <w:rPr>
          <w:rFonts w:ascii="Times New Roman" w:hAnsi="Times New Roman" w:cs="Times New Roman"/>
          <w:sz w:val="28"/>
          <w:szCs w:val="28"/>
          <w:lang w:val="uk-UA"/>
        </w:rPr>
      </w:pPr>
      <w:r w:rsidRPr="00D56010">
        <w:rPr>
          <w:rFonts w:ascii="Times New Roman" w:hAnsi="Times New Roman" w:cs="Times New Roman"/>
          <w:sz w:val="28"/>
          <w:szCs w:val="28"/>
          <w:lang w:val="uk-UA"/>
        </w:rPr>
        <w:t>М</w:t>
      </w:r>
      <w:r w:rsidR="00AF2A38" w:rsidRPr="00D56010">
        <w:rPr>
          <w:rFonts w:ascii="Times New Roman" w:hAnsi="Times New Roman" w:cs="Times New Roman"/>
          <w:sz w:val="28"/>
          <w:szCs w:val="28"/>
          <w:lang w:val="uk-UA"/>
        </w:rPr>
        <w:t>оделювання чутливості складних хімічних систем до зовнішніх впливів при розрахунках хімічних реакторів є метою даної магістерської роботи.</w:t>
      </w:r>
    </w:p>
    <w:p w:rsidR="00D56010" w:rsidRDefault="00D56010" w:rsidP="002160C6">
      <w:pPr>
        <w:jc w:val="center"/>
        <w:rPr>
          <w:b/>
          <w:sz w:val="24"/>
          <w:lang w:val="uk-UA"/>
        </w:rPr>
      </w:pPr>
    </w:p>
    <w:p w:rsidR="00F103BC" w:rsidRDefault="00F103BC" w:rsidP="00B36917">
      <w:pPr>
        <w:pStyle w:val="10"/>
        <w:rPr>
          <w:lang w:val="uk-UA"/>
        </w:rPr>
      </w:pPr>
      <w:bookmarkStart w:id="5" w:name="_Toc532763024"/>
      <w:r w:rsidRPr="00D56010">
        <w:rPr>
          <w:lang w:val="uk-UA"/>
        </w:rPr>
        <w:lastRenderedPageBreak/>
        <w:t xml:space="preserve">1 </w:t>
      </w:r>
      <w:r>
        <w:rPr>
          <w:lang w:val="uk-UA"/>
        </w:rPr>
        <w:t>ОСНОВНІ ПОНЯТТЯ КОЛИВАЛЬНИХ ПРОЦЕСІВ</w:t>
      </w:r>
      <w:r w:rsidRPr="00D06E33">
        <w:rPr>
          <w:lang w:val="uk-UA"/>
        </w:rPr>
        <w:t xml:space="preserve"> </w:t>
      </w:r>
      <w:r>
        <w:rPr>
          <w:lang w:val="uk-UA"/>
        </w:rPr>
        <w:t>В ХІМІЧНІЙ КІНЕТИЦІ</w:t>
      </w:r>
      <w:bookmarkEnd w:id="5"/>
    </w:p>
    <w:p w:rsidR="002636FA" w:rsidRPr="007C760C" w:rsidRDefault="002636FA" w:rsidP="002636FA">
      <w:pPr>
        <w:spacing w:after="0" w:line="360" w:lineRule="auto"/>
        <w:ind w:firstLine="709"/>
        <w:jc w:val="both"/>
        <w:rPr>
          <w:rFonts w:ascii="Times New Roman" w:hAnsi="Times New Roman" w:cs="Times New Roman"/>
          <w:sz w:val="28"/>
          <w:lang w:val="uk-UA"/>
        </w:rPr>
      </w:pPr>
      <w:r w:rsidRPr="007C760C">
        <w:rPr>
          <w:rFonts w:ascii="Times New Roman" w:hAnsi="Times New Roman" w:cs="Times New Roman"/>
          <w:sz w:val="28"/>
          <w:lang w:val="uk-UA"/>
        </w:rPr>
        <w:t>Експериментальні дослідження хімічних реакцій - це дослідження поведінки характер</w:t>
      </w:r>
      <w:r>
        <w:rPr>
          <w:rFonts w:ascii="Times New Roman" w:hAnsi="Times New Roman" w:cs="Times New Roman"/>
          <w:sz w:val="28"/>
          <w:lang w:val="uk-UA"/>
        </w:rPr>
        <w:t>у</w:t>
      </w:r>
      <w:r w:rsidRPr="007C760C">
        <w:rPr>
          <w:rFonts w:ascii="Times New Roman" w:hAnsi="Times New Roman" w:cs="Times New Roman"/>
          <w:sz w:val="28"/>
          <w:lang w:val="uk-UA"/>
        </w:rPr>
        <w:t xml:space="preserve"> протікання реакцій</w:t>
      </w:r>
      <w:r>
        <w:rPr>
          <w:rFonts w:ascii="Times New Roman" w:hAnsi="Times New Roman" w:cs="Times New Roman"/>
          <w:sz w:val="28"/>
          <w:lang w:val="uk-UA"/>
        </w:rPr>
        <w:t>,</w:t>
      </w:r>
      <w:r w:rsidRPr="007C760C">
        <w:rPr>
          <w:rFonts w:ascii="Times New Roman" w:hAnsi="Times New Roman" w:cs="Times New Roman"/>
          <w:sz w:val="28"/>
          <w:lang w:val="uk-UA"/>
        </w:rPr>
        <w:t xml:space="preserve"> вихідн</w:t>
      </w:r>
      <w:r>
        <w:rPr>
          <w:rFonts w:ascii="Times New Roman" w:hAnsi="Times New Roman" w:cs="Times New Roman"/>
          <w:sz w:val="28"/>
          <w:lang w:val="uk-UA"/>
        </w:rPr>
        <w:t>их</w:t>
      </w:r>
      <w:r w:rsidRPr="007C760C">
        <w:rPr>
          <w:rFonts w:ascii="Times New Roman" w:hAnsi="Times New Roman" w:cs="Times New Roman"/>
          <w:sz w:val="28"/>
          <w:lang w:val="uk-UA"/>
        </w:rPr>
        <w:t xml:space="preserve"> та проміжн</w:t>
      </w:r>
      <w:r>
        <w:rPr>
          <w:rFonts w:ascii="Times New Roman" w:hAnsi="Times New Roman" w:cs="Times New Roman"/>
          <w:sz w:val="28"/>
          <w:lang w:val="uk-UA"/>
        </w:rPr>
        <w:t>их речовин</w:t>
      </w:r>
      <w:r w:rsidRPr="007C760C">
        <w:rPr>
          <w:rFonts w:ascii="Times New Roman" w:hAnsi="Times New Roman" w:cs="Times New Roman"/>
          <w:sz w:val="28"/>
          <w:lang w:val="uk-UA"/>
        </w:rPr>
        <w:t>, продукт</w:t>
      </w:r>
      <w:r>
        <w:rPr>
          <w:rFonts w:ascii="Times New Roman" w:hAnsi="Times New Roman" w:cs="Times New Roman"/>
          <w:sz w:val="28"/>
          <w:lang w:val="uk-UA"/>
        </w:rPr>
        <w:t>ів</w:t>
      </w:r>
      <w:r w:rsidRPr="007C760C">
        <w:rPr>
          <w:rFonts w:ascii="Times New Roman" w:hAnsi="Times New Roman" w:cs="Times New Roman"/>
          <w:sz w:val="28"/>
          <w:lang w:val="uk-UA"/>
        </w:rPr>
        <w:t>,</w:t>
      </w:r>
      <w:r>
        <w:rPr>
          <w:rFonts w:ascii="Times New Roman" w:hAnsi="Times New Roman" w:cs="Times New Roman"/>
          <w:sz w:val="28"/>
          <w:lang w:val="uk-UA"/>
        </w:rPr>
        <w:t xml:space="preserve"> та</w:t>
      </w:r>
      <w:r w:rsidRPr="007C760C">
        <w:rPr>
          <w:rFonts w:ascii="Times New Roman" w:hAnsi="Times New Roman" w:cs="Times New Roman"/>
          <w:sz w:val="28"/>
          <w:lang w:val="uk-UA"/>
        </w:rPr>
        <w:t xml:space="preserve"> їх концентрації. Вибір </w:t>
      </w:r>
      <w:r>
        <w:rPr>
          <w:rFonts w:ascii="Times New Roman" w:hAnsi="Times New Roman" w:cs="Times New Roman"/>
          <w:sz w:val="28"/>
          <w:lang w:val="uk-UA"/>
        </w:rPr>
        <w:t xml:space="preserve">характеру </w:t>
      </w:r>
      <w:r w:rsidRPr="007C760C">
        <w:rPr>
          <w:rFonts w:ascii="Times New Roman" w:hAnsi="Times New Roman" w:cs="Times New Roman"/>
          <w:sz w:val="28"/>
          <w:lang w:val="uk-UA"/>
        </w:rPr>
        <w:t>протікання реакцій</w:t>
      </w:r>
      <w:r w:rsidRPr="00DF065D">
        <w:rPr>
          <w:rFonts w:ascii="Times New Roman" w:hAnsi="Times New Roman" w:cs="Times New Roman"/>
          <w:sz w:val="28"/>
          <w:lang w:val="uk-UA"/>
        </w:rPr>
        <w:t xml:space="preserve"> </w:t>
      </w:r>
      <w:r w:rsidRPr="007C760C">
        <w:rPr>
          <w:rFonts w:ascii="Times New Roman" w:hAnsi="Times New Roman" w:cs="Times New Roman"/>
          <w:sz w:val="28"/>
          <w:lang w:val="uk-UA"/>
        </w:rPr>
        <w:t>багато в чому визначає успіх такого дослідження. У цьому контексті основний інтерес представляють рівноважні стану, які за допомогою</w:t>
      </w:r>
      <w:r>
        <w:rPr>
          <w:rFonts w:ascii="Times New Roman" w:hAnsi="Times New Roman" w:cs="Times New Roman"/>
          <w:sz w:val="28"/>
          <w:lang w:val="uk-UA"/>
        </w:rPr>
        <w:t xml:space="preserve"> деякого математичного </w:t>
      </w:r>
      <w:r w:rsidRPr="005D4975">
        <w:rPr>
          <w:rFonts w:ascii="Times New Roman" w:hAnsi="Times New Roman" w:cs="Times New Roman"/>
          <w:sz w:val="28"/>
          <w:lang w:val="uk-UA"/>
        </w:rPr>
        <w:t>формалізму можуть бути описані як стійкі стану даної системи</w:t>
      </w:r>
      <w:r w:rsidR="000569AC" w:rsidRPr="005D4975">
        <w:rPr>
          <w:rFonts w:ascii="Times New Roman" w:hAnsi="Times New Roman" w:cs="Times New Roman"/>
          <w:sz w:val="28"/>
        </w:rPr>
        <w:t xml:space="preserve"> [3</w:t>
      </w:r>
      <w:r w:rsidRPr="005D4975">
        <w:rPr>
          <w:rFonts w:ascii="Times New Roman" w:hAnsi="Times New Roman" w:cs="Times New Roman"/>
          <w:sz w:val="28"/>
        </w:rPr>
        <w:t>]</w:t>
      </w:r>
      <w:r w:rsidRPr="005D4975">
        <w:rPr>
          <w:rFonts w:ascii="Times New Roman" w:hAnsi="Times New Roman" w:cs="Times New Roman"/>
          <w:sz w:val="28"/>
          <w:lang w:val="uk-UA"/>
        </w:rPr>
        <w:t>.</w:t>
      </w:r>
    </w:p>
    <w:p w:rsidR="002636FA" w:rsidRPr="007C760C" w:rsidRDefault="002636FA" w:rsidP="002636FA">
      <w:pPr>
        <w:spacing w:after="0" w:line="360" w:lineRule="auto"/>
        <w:ind w:firstLine="709"/>
        <w:jc w:val="both"/>
        <w:rPr>
          <w:rFonts w:ascii="Times New Roman" w:hAnsi="Times New Roman" w:cs="Times New Roman"/>
          <w:sz w:val="28"/>
          <w:lang w:val="uk-UA"/>
        </w:rPr>
      </w:pPr>
      <w:r w:rsidRPr="007C760C">
        <w:rPr>
          <w:rFonts w:ascii="Times New Roman" w:hAnsi="Times New Roman" w:cs="Times New Roman"/>
          <w:sz w:val="28"/>
          <w:lang w:val="uk-UA"/>
        </w:rPr>
        <w:t>Хімічну ре</w:t>
      </w:r>
      <w:r>
        <w:rPr>
          <w:rFonts w:ascii="Times New Roman" w:hAnsi="Times New Roman" w:cs="Times New Roman"/>
          <w:sz w:val="28"/>
          <w:lang w:val="uk-UA"/>
        </w:rPr>
        <w:t>акцію можна виразити відповідною математичною</w:t>
      </w:r>
      <w:r w:rsidRPr="007C760C">
        <w:rPr>
          <w:rFonts w:ascii="Times New Roman" w:hAnsi="Times New Roman" w:cs="Times New Roman"/>
          <w:sz w:val="28"/>
          <w:lang w:val="uk-UA"/>
        </w:rPr>
        <w:t xml:space="preserve"> моделлю, вирішення якої повинні узгоджуватися з експериментально спостережува</w:t>
      </w:r>
      <w:r>
        <w:rPr>
          <w:rFonts w:ascii="Times New Roman" w:hAnsi="Times New Roman" w:cs="Times New Roman"/>
          <w:sz w:val="28"/>
          <w:lang w:val="uk-UA"/>
        </w:rPr>
        <w:t>ною</w:t>
      </w:r>
      <w:r w:rsidRPr="007C760C">
        <w:rPr>
          <w:rFonts w:ascii="Times New Roman" w:hAnsi="Times New Roman" w:cs="Times New Roman"/>
          <w:sz w:val="28"/>
          <w:lang w:val="uk-UA"/>
        </w:rPr>
        <w:t xml:space="preserve"> </w:t>
      </w:r>
      <w:r>
        <w:rPr>
          <w:rFonts w:ascii="Times New Roman" w:hAnsi="Times New Roman" w:cs="Times New Roman"/>
          <w:sz w:val="28"/>
          <w:lang w:val="uk-UA"/>
        </w:rPr>
        <w:t>поведінкою</w:t>
      </w:r>
      <w:r w:rsidRPr="007C760C">
        <w:rPr>
          <w:rFonts w:ascii="Times New Roman" w:hAnsi="Times New Roman" w:cs="Times New Roman"/>
          <w:sz w:val="28"/>
          <w:lang w:val="uk-UA"/>
        </w:rPr>
        <w:t xml:space="preserve"> даної хімічної системи. Крім того, якщо деякі рішення будуть описувати повед</w:t>
      </w:r>
      <w:r>
        <w:rPr>
          <w:rFonts w:ascii="Times New Roman" w:hAnsi="Times New Roman" w:cs="Times New Roman"/>
          <w:sz w:val="28"/>
          <w:lang w:val="uk-UA"/>
        </w:rPr>
        <w:t>інку системи, що не спостерігали</w:t>
      </w:r>
      <w:r w:rsidRPr="007C760C">
        <w:rPr>
          <w:rFonts w:ascii="Times New Roman" w:hAnsi="Times New Roman" w:cs="Times New Roman"/>
          <w:sz w:val="28"/>
          <w:lang w:val="uk-UA"/>
        </w:rPr>
        <w:t xml:space="preserve">ся досі, необхідно поставити експеримент так, щоб отримати </w:t>
      </w:r>
      <w:r>
        <w:rPr>
          <w:rFonts w:ascii="Times New Roman" w:hAnsi="Times New Roman" w:cs="Times New Roman"/>
          <w:sz w:val="28"/>
          <w:lang w:val="uk-UA"/>
        </w:rPr>
        <w:t>передбачувану</w:t>
      </w:r>
      <w:r w:rsidRPr="007C760C">
        <w:rPr>
          <w:rFonts w:ascii="Times New Roman" w:hAnsi="Times New Roman" w:cs="Times New Roman"/>
          <w:sz w:val="28"/>
          <w:lang w:val="uk-UA"/>
        </w:rPr>
        <w:t xml:space="preserve"> моделлю поведінку системи і тим самим підтвердити правильність математичної моделі реакції. Динамічні системи, такі, як хімічні реакції, моделюються диференціальними</w:t>
      </w:r>
      <w:r>
        <w:rPr>
          <w:rFonts w:ascii="Times New Roman" w:hAnsi="Times New Roman" w:cs="Times New Roman"/>
          <w:sz w:val="28"/>
          <w:lang w:val="uk-UA"/>
        </w:rPr>
        <w:t xml:space="preserve"> рівняннями. Стан хімічної рівноваги являють собою стійкі особливі точки, що моделюють</w:t>
      </w:r>
      <w:r w:rsidRPr="007C760C">
        <w:rPr>
          <w:rFonts w:ascii="Times New Roman" w:hAnsi="Times New Roman" w:cs="Times New Roman"/>
          <w:sz w:val="28"/>
          <w:lang w:val="uk-UA"/>
        </w:rPr>
        <w:t xml:space="preserve"> реакцію. Рішення моделей можуть змін</w:t>
      </w:r>
      <w:r>
        <w:rPr>
          <w:rFonts w:ascii="Times New Roman" w:hAnsi="Times New Roman" w:cs="Times New Roman"/>
          <w:sz w:val="28"/>
          <w:lang w:val="uk-UA"/>
        </w:rPr>
        <w:t>юватись</w:t>
      </w:r>
      <w:r w:rsidRPr="007C760C">
        <w:rPr>
          <w:rFonts w:ascii="Times New Roman" w:hAnsi="Times New Roman" w:cs="Times New Roman"/>
          <w:sz w:val="28"/>
          <w:lang w:val="uk-UA"/>
        </w:rPr>
        <w:t xml:space="preserve"> як завгодно залежно від виду диферен</w:t>
      </w:r>
      <w:r>
        <w:rPr>
          <w:rFonts w:ascii="Times New Roman" w:hAnsi="Times New Roman" w:cs="Times New Roman"/>
          <w:sz w:val="28"/>
          <w:lang w:val="uk-UA"/>
        </w:rPr>
        <w:t>ціальних рівнянь. Крім рішень, відповідним</w:t>
      </w:r>
      <w:r w:rsidRPr="007C760C">
        <w:rPr>
          <w:rFonts w:ascii="Times New Roman" w:hAnsi="Times New Roman" w:cs="Times New Roman"/>
          <w:sz w:val="28"/>
          <w:lang w:val="uk-UA"/>
        </w:rPr>
        <w:t xml:space="preserve"> стійким станам, можуть бути і рішення періодичні. Хоча в реакції спостер</w:t>
      </w:r>
      <w:r>
        <w:rPr>
          <w:rFonts w:ascii="Times New Roman" w:hAnsi="Times New Roman" w:cs="Times New Roman"/>
          <w:sz w:val="28"/>
          <w:lang w:val="uk-UA"/>
        </w:rPr>
        <w:t>ігаються різні види коливальної</w:t>
      </w:r>
      <w:r w:rsidRPr="007C760C">
        <w:rPr>
          <w:rFonts w:ascii="Times New Roman" w:hAnsi="Times New Roman" w:cs="Times New Roman"/>
          <w:sz w:val="28"/>
          <w:lang w:val="uk-UA"/>
        </w:rPr>
        <w:t xml:space="preserve"> поведінки, ці періодичні рішення відповідають тільки деяким із спостережуваних коливань.</w:t>
      </w:r>
    </w:p>
    <w:p w:rsidR="002636FA" w:rsidRPr="007C760C" w:rsidRDefault="002636FA" w:rsidP="002636FA">
      <w:pPr>
        <w:spacing w:after="0" w:line="360" w:lineRule="auto"/>
        <w:ind w:firstLine="709"/>
        <w:jc w:val="both"/>
        <w:rPr>
          <w:rFonts w:ascii="Times New Roman" w:hAnsi="Times New Roman" w:cs="Times New Roman"/>
          <w:sz w:val="28"/>
          <w:lang w:val="uk-UA"/>
        </w:rPr>
      </w:pPr>
      <w:r w:rsidRPr="007C760C">
        <w:rPr>
          <w:rFonts w:ascii="Times New Roman" w:hAnsi="Times New Roman" w:cs="Times New Roman"/>
          <w:sz w:val="28"/>
          <w:lang w:val="uk-UA"/>
        </w:rPr>
        <w:t>Постановка лабораторного експерименту або комп'ютерного відтворення хімічної реакції можлива тільки для</w:t>
      </w:r>
      <w:r>
        <w:rPr>
          <w:rFonts w:ascii="Times New Roman" w:hAnsi="Times New Roman" w:cs="Times New Roman"/>
          <w:sz w:val="28"/>
          <w:lang w:val="uk-UA"/>
        </w:rPr>
        <w:t xml:space="preserve"> певного</w:t>
      </w:r>
      <w:r w:rsidRPr="007C760C">
        <w:rPr>
          <w:rFonts w:ascii="Times New Roman" w:hAnsi="Times New Roman" w:cs="Times New Roman"/>
          <w:sz w:val="28"/>
          <w:lang w:val="uk-UA"/>
        </w:rPr>
        <w:t xml:space="preserve"> фіксованого набору умов, тобто область досліджень заздалегідь обмеже</w:t>
      </w:r>
      <w:r>
        <w:rPr>
          <w:rFonts w:ascii="Times New Roman" w:hAnsi="Times New Roman" w:cs="Times New Roman"/>
          <w:sz w:val="28"/>
          <w:lang w:val="uk-UA"/>
        </w:rPr>
        <w:t>на. Теоретичні моделі, що описують явища, які</w:t>
      </w:r>
      <w:r w:rsidRPr="007C760C">
        <w:rPr>
          <w:rFonts w:ascii="Times New Roman" w:hAnsi="Times New Roman" w:cs="Times New Roman"/>
          <w:sz w:val="28"/>
          <w:lang w:val="uk-UA"/>
        </w:rPr>
        <w:t xml:space="preserve"> спостерігаються в процесі дослідження, також пояснюють </w:t>
      </w:r>
      <w:r>
        <w:rPr>
          <w:rFonts w:ascii="Times New Roman" w:hAnsi="Times New Roman" w:cs="Times New Roman"/>
          <w:sz w:val="28"/>
          <w:lang w:val="uk-UA"/>
        </w:rPr>
        <w:t>тільки ту поведінку реакції, яка характерна</w:t>
      </w:r>
      <w:r w:rsidRPr="007C760C">
        <w:rPr>
          <w:rFonts w:ascii="Times New Roman" w:hAnsi="Times New Roman" w:cs="Times New Roman"/>
          <w:sz w:val="28"/>
          <w:lang w:val="uk-UA"/>
        </w:rPr>
        <w:t xml:space="preserve"> для даних умов. Теоретичний аналіз може бути застосований для опису спостережуваних явищ, і для пояснення навіть невеликих відхилень в даній системі.</w:t>
      </w:r>
    </w:p>
    <w:p w:rsidR="002636FA" w:rsidRDefault="002636FA" w:rsidP="002636FA">
      <w:pPr>
        <w:spacing w:after="0" w:line="360" w:lineRule="auto"/>
        <w:ind w:firstLine="709"/>
        <w:jc w:val="both"/>
        <w:rPr>
          <w:rFonts w:ascii="Times New Roman" w:hAnsi="Times New Roman" w:cs="Times New Roman"/>
          <w:sz w:val="28"/>
          <w:lang w:val="uk-UA"/>
        </w:rPr>
      </w:pPr>
      <w:r w:rsidRPr="007C760C">
        <w:rPr>
          <w:rFonts w:ascii="Times New Roman" w:hAnsi="Times New Roman" w:cs="Times New Roman"/>
          <w:sz w:val="28"/>
          <w:lang w:val="uk-UA"/>
        </w:rPr>
        <w:t xml:space="preserve">При дослідженні хімічних реакцій зазвичай прагнуть до досягнення стану рівноваги, тобто стійкого стаціонарного стану. Проте з недавніх пір вважається, </w:t>
      </w:r>
      <w:r w:rsidRPr="007C760C">
        <w:rPr>
          <w:rFonts w:ascii="Times New Roman" w:hAnsi="Times New Roman" w:cs="Times New Roman"/>
          <w:sz w:val="28"/>
          <w:lang w:val="uk-UA"/>
        </w:rPr>
        <w:lastRenderedPageBreak/>
        <w:t>що всі рішення відповідних моделей, як стійкі, так і періодичні, представляють</w:t>
      </w:r>
      <w:r w:rsidR="00251BDF">
        <w:rPr>
          <w:rFonts w:ascii="Times New Roman" w:hAnsi="Times New Roman" w:cs="Times New Roman"/>
          <w:sz w:val="28"/>
          <w:lang w:val="uk-UA"/>
        </w:rPr>
        <w:t xml:space="preserve"> великий</w:t>
      </w:r>
      <w:r w:rsidRPr="007C760C">
        <w:rPr>
          <w:rFonts w:ascii="Times New Roman" w:hAnsi="Times New Roman" w:cs="Times New Roman"/>
          <w:sz w:val="28"/>
          <w:lang w:val="uk-UA"/>
        </w:rPr>
        <w:t xml:space="preserve"> інтерес </w:t>
      </w:r>
      <w:r w:rsidR="00251BDF">
        <w:rPr>
          <w:rFonts w:ascii="Times New Roman" w:hAnsi="Times New Roman" w:cs="Times New Roman"/>
          <w:sz w:val="28"/>
          <w:lang w:val="uk-UA"/>
        </w:rPr>
        <w:t>для науки</w:t>
      </w:r>
      <w:r w:rsidRPr="007C760C">
        <w:rPr>
          <w:rFonts w:ascii="Times New Roman" w:hAnsi="Times New Roman" w:cs="Times New Roman"/>
          <w:sz w:val="28"/>
          <w:lang w:val="uk-UA"/>
        </w:rPr>
        <w:t>.</w:t>
      </w:r>
    </w:p>
    <w:p w:rsidR="002636FA" w:rsidRDefault="002636FA" w:rsidP="002636FA">
      <w:pPr>
        <w:spacing w:after="0" w:line="360" w:lineRule="auto"/>
        <w:ind w:firstLine="709"/>
        <w:jc w:val="both"/>
        <w:rPr>
          <w:rFonts w:ascii="Times New Roman" w:hAnsi="Times New Roman" w:cs="Times New Roman"/>
          <w:sz w:val="28"/>
          <w:lang w:val="uk-UA"/>
        </w:rPr>
      </w:pPr>
      <w:r w:rsidRPr="007C760C">
        <w:rPr>
          <w:rFonts w:ascii="Times New Roman" w:hAnsi="Times New Roman" w:cs="Times New Roman"/>
          <w:sz w:val="28"/>
          <w:lang w:val="uk-UA"/>
        </w:rPr>
        <w:t xml:space="preserve">Стійкість цих рішень залежить від динаміки хімічної кінетики, покладеної в основу моделі, отже, і самі рішення, і їх стійкість ми повинні </w:t>
      </w:r>
      <w:r>
        <w:rPr>
          <w:rFonts w:ascii="Times New Roman" w:hAnsi="Times New Roman" w:cs="Times New Roman"/>
          <w:sz w:val="28"/>
          <w:lang w:val="uk-UA"/>
        </w:rPr>
        <w:t>відносити</w:t>
      </w:r>
      <w:r w:rsidRPr="007C760C">
        <w:rPr>
          <w:rFonts w:ascii="Times New Roman" w:hAnsi="Times New Roman" w:cs="Times New Roman"/>
          <w:sz w:val="28"/>
          <w:lang w:val="uk-UA"/>
        </w:rPr>
        <w:t xml:space="preserve"> до </w:t>
      </w:r>
      <w:r w:rsidRPr="005D4975">
        <w:rPr>
          <w:rFonts w:ascii="Times New Roman" w:hAnsi="Times New Roman" w:cs="Times New Roman"/>
          <w:sz w:val="28"/>
          <w:lang w:val="uk-UA"/>
        </w:rPr>
        <w:t>динаміки і характеристичним рішенням</w:t>
      </w:r>
      <w:r w:rsidR="000569AC" w:rsidRPr="005D4975">
        <w:rPr>
          <w:rFonts w:ascii="Times New Roman" w:hAnsi="Times New Roman" w:cs="Times New Roman"/>
          <w:sz w:val="28"/>
          <w:lang w:val="uk-UA"/>
        </w:rPr>
        <w:t xml:space="preserve"> [4</w:t>
      </w:r>
      <w:r w:rsidRPr="005D4975">
        <w:rPr>
          <w:rFonts w:ascii="Times New Roman" w:hAnsi="Times New Roman" w:cs="Times New Roman"/>
          <w:sz w:val="28"/>
          <w:lang w:val="uk-UA"/>
        </w:rPr>
        <w:t>].</w:t>
      </w:r>
    </w:p>
    <w:p w:rsidR="002636FA" w:rsidRPr="00CF3B0D" w:rsidRDefault="002636FA" w:rsidP="002636FA">
      <w:pPr>
        <w:pStyle w:val="2"/>
        <w:ind w:firstLine="709"/>
        <w:jc w:val="left"/>
        <w:rPr>
          <w:lang w:val="uk-UA"/>
        </w:rPr>
      </w:pPr>
      <w:bookmarkStart w:id="6" w:name="_Toc532763025"/>
      <w:r>
        <w:rPr>
          <w:lang w:val="uk-UA"/>
        </w:rPr>
        <w:t>1.1</w:t>
      </w:r>
      <w:r w:rsidRPr="00CF3B0D">
        <w:rPr>
          <w:lang w:val="uk-UA"/>
        </w:rPr>
        <w:t xml:space="preserve"> Автохвильові процеси</w:t>
      </w:r>
      <w:bookmarkEnd w:id="6"/>
    </w:p>
    <w:p w:rsidR="002636FA" w:rsidRPr="00CF3B0D" w:rsidRDefault="002636FA" w:rsidP="002636FA">
      <w:pPr>
        <w:spacing w:after="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t>Існують так звані автохвильові явища, які мають місце в коливальних хімічних і біохімічних реакціях (реакція Білоусова - Жаботинського), нервових і м'язових волокнах при поширенні імпульсу збудження, в процесах горіння, при морфогенезі, фотосинтезі, реакції гліколізу</w:t>
      </w:r>
      <w:r w:rsidR="00D73F88">
        <w:rPr>
          <w:rFonts w:ascii="Times New Roman" w:hAnsi="Times New Roman" w:cs="Times New Roman"/>
          <w:sz w:val="28"/>
          <w:lang w:val="uk-UA"/>
        </w:rPr>
        <w:t>,</w:t>
      </w:r>
      <w:r w:rsidRPr="00CF3B0D">
        <w:rPr>
          <w:rFonts w:ascii="Times New Roman" w:hAnsi="Times New Roman" w:cs="Times New Roman"/>
          <w:sz w:val="28"/>
          <w:lang w:val="uk-UA"/>
        </w:rPr>
        <w:t xml:space="preserve"> </w:t>
      </w:r>
      <w:r w:rsidR="00D73F88">
        <w:rPr>
          <w:rFonts w:ascii="Times New Roman" w:hAnsi="Times New Roman" w:cs="Times New Roman"/>
          <w:sz w:val="28"/>
          <w:lang w:val="uk-UA"/>
        </w:rPr>
        <w:t>тощо</w:t>
      </w:r>
      <w:r w:rsidRPr="00CF3B0D">
        <w:rPr>
          <w:rFonts w:ascii="Times New Roman" w:hAnsi="Times New Roman" w:cs="Times New Roman"/>
          <w:sz w:val="28"/>
          <w:lang w:val="uk-UA"/>
        </w:rPr>
        <w:t>.</w:t>
      </w:r>
    </w:p>
    <w:p w:rsidR="002636FA" w:rsidRDefault="002636FA" w:rsidP="002636FA">
      <w:pPr>
        <w:spacing w:after="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t>Автохвилі</w:t>
      </w:r>
      <w:r>
        <w:rPr>
          <w:rFonts w:ascii="Times New Roman" w:hAnsi="Times New Roman" w:cs="Times New Roman"/>
          <w:sz w:val="28"/>
          <w:lang w:val="uk-UA"/>
        </w:rPr>
        <w:t xml:space="preserve"> явища</w:t>
      </w:r>
      <w:r w:rsidRPr="00CF3B0D">
        <w:rPr>
          <w:rFonts w:ascii="Times New Roman" w:hAnsi="Times New Roman" w:cs="Times New Roman"/>
          <w:sz w:val="28"/>
          <w:lang w:val="uk-UA"/>
        </w:rPr>
        <w:t xml:space="preserve"> </w:t>
      </w:r>
      <w:r>
        <w:rPr>
          <w:rFonts w:ascii="Times New Roman" w:hAnsi="Times New Roman" w:cs="Times New Roman"/>
          <w:sz w:val="28"/>
          <w:lang w:val="uk-UA"/>
        </w:rPr>
        <w:t>–</w:t>
      </w:r>
      <w:r w:rsidRPr="00CF3B0D">
        <w:rPr>
          <w:rFonts w:ascii="Times New Roman" w:hAnsi="Times New Roman" w:cs="Times New Roman"/>
          <w:sz w:val="28"/>
          <w:lang w:val="uk-UA"/>
        </w:rPr>
        <w:t xml:space="preserve"> самопідтримувальні нелінійні хвилі, що з'являються </w:t>
      </w:r>
      <w:r>
        <w:rPr>
          <w:rFonts w:ascii="Times New Roman" w:hAnsi="Times New Roman" w:cs="Times New Roman"/>
          <w:sz w:val="28"/>
          <w:lang w:val="uk-UA"/>
        </w:rPr>
        <w:t>в активних середовищах, і мають стійкі до кінцевої</w:t>
      </w:r>
      <w:r w:rsidRPr="00CF3B0D">
        <w:rPr>
          <w:rFonts w:ascii="Times New Roman" w:hAnsi="Times New Roman" w:cs="Times New Roman"/>
          <w:sz w:val="28"/>
          <w:lang w:val="uk-UA"/>
        </w:rPr>
        <w:t xml:space="preserve"> зміни початкових умов, </w:t>
      </w:r>
      <w:r>
        <w:rPr>
          <w:rFonts w:ascii="Times New Roman" w:hAnsi="Times New Roman" w:cs="Times New Roman"/>
          <w:sz w:val="28"/>
          <w:lang w:val="uk-UA"/>
        </w:rPr>
        <w:t>і</w:t>
      </w:r>
      <w:r w:rsidRPr="00CF3B0D">
        <w:rPr>
          <w:rFonts w:ascii="Times New Roman" w:hAnsi="Times New Roman" w:cs="Times New Roman"/>
          <w:sz w:val="28"/>
          <w:lang w:val="uk-UA"/>
        </w:rPr>
        <w:t xml:space="preserve"> граничних умов параметри (наприклад, швидкість поширення, амплітуда, форма імпульсу). Термін «автохвилі» з'явився за аналогією з раніше запропонованими </w:t>
      </w:r>
      <w:r w:rsidRPr="005D4975">
        <w:rPr>
          <w:rFonts w:ascii="Times New Roman" w:hAnsi="Times New Roman" w:cs="Times New Roman"/>
          <w:sz w:val="28"/>
          <w:lang w:val="uk-UA"/>
        </w:rPr>
        <w:t xml:space="preserve">А.А. Андроновим терміном «автоколивання» </w:t>
      </w:r>
      <w:r w:rsidRPr="005D4975">
        <w:rPr>
          <w:rFonts w:ascii="Times New Roman" w:hAnsi="Times New Roman" w:cs="Times New Roman"/>
          <w:sz w:val="28"/>
        </w:rPr>
        <w:t>[</w:t>
      </w:r>
      <w:r w:rsidR="000569AC" w:rsidRPr="005D4975">
        <w:rPr>
          <w:rFonts w:ascii="Times New Roman" w:hAnsi="Times New Roman" w:cs="Times New Roman"/>
          <w:sz w:val="28"/>
        </w:rPr>
        <w:t>4</w:t>
      </w:r>
      <w:r w:rsidRPr="005D4975">
        <w:rPr>
          <w:rFonts w:ascii="Times New Roman" w:hAnsi="Times New Roman" w:cs="Times New Roman"/>
          <w:sz w:val="28"/>
        </w:rPr>
        <w:t>]</w:t>
      </w:r>
      <w:r w:rsidRPr="005D4975">
        <w:rPr>
          <w:rFonts w:ascii="Times New Roman" w:hAnsi="Times New Roman" w:cs="Times New Roman"/>
          <w:sz w:val="28"/>
          <w:lang w:val="uk-UA"/>
        </w:rPr>
        <w:t>.</w:t>
      </w:r>
      <w:r w:rsidRPr="00CF3B0D">
        <w:rPr>
          <w:rFonts w:ascii="Times New Roman" w:hAnsi="Times New Roman" w:cs="Times New Roman"/>
          <w:sz w:val="28"/>
          <w:lang w:val="uk-UA"/>
        </w:rPr>
        <w:t xml:space="preserve"> </w:t>
      </w:r>
    </w:p>
    <w:p w:rsidR="002636FA" w:rsidRDefault="002636FA" w:rsidP="002636FA">
      <w:pPr>
        <w:spacing w:after="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t xml:space="preserve">Вивчення автохвильових процесів тісно пов'язане з дослідженням автоколивальних систем. У ряді випадків автохвилі можуть бути розглянуті як </w:t>
      </w:r>
      <w:r w:rsidRPr="005D4975">
        <w:rPr>
          <w:rFonts w:ascii="Times New Roman" w:hAnsi="Times New Roman" w:cs="Times New Roman"/>
          <w:sz w:val="28"/>
          <w:lang w:val="uk-UA"/>
        </w:rPr>
        <w:t>просторове узагальнення автоколивань в зосереджених системах [</w:t>
      </w:r>
      <w:r w:rsidR="000569AC" w:rsidRPr="005D4975">
        <w:rPr>
          <w:rFonts w:ascii="Times New Roman" w:hAnsi="Times New Roman" w:cs="Times New Roman"/>
          <w:sz w:val="28"/>
        </w:rPr>
        <w:t>5</w:t>
      </w:r>
      <w:r w:rsidRPr="005D4975">
        <w:rPr>
          <w:rFonts w:ascii="Times New Roman" w:hAnsi="Times New Roman" w:cs="Times New Roman"/>
          <w:sz w:val="28"/>
          <w:lang w:val="uk-UA"/>
        </w:rPr>
        <w:t>].</w:t>
      </w:r>
    </w:p>
    <w:p w:rsidR="002636FA" w:rsidRPr="00DF065D" w:rsidRDefault="002636FA" w:rsidP="002636F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Х</w:t>
      </w:r>
      <w:r w:rsidRPr="00DF065D">
        <w:rPr>
          <w:rFonts w:ascii="Times New Roman" w:hAnsi="Times New Roman" w:cs="Times New Roman"/>
          <w:sz w:val="28"/>
          <w:lang w:val="uk-UA"/>
        </w:rPr>
        <w:t>імічна реакція, що відбувається в реакторі ідеального перемішування може бути типовим прикладом реальної системи, описуваної системою нелінійних диференціальних рівнянь. Здавалося б, що будь-яка хімічна реакція, що проводиться в реакторі ідеального перемішування, може супроводжуватися нелінійними ефектами, але як це не парадоксально, прийнято вважати, що хімічні системи переходять тільки в стаціонарні стани, а винятків з цього правила небагато.</w:t>
      </w:r>
    </w:p>
    <w:p w:rsidR="002636FA" w:rsidRPr="00CF3B0D" w:rsidRDefault="002636FA" w:rsidP="002636FA">
      <w:pPr>
        <w:spacing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Винятком з даного правила є коливальна реакція, відкрита в 1958 році</w:t>
      </w:r>
      <w:r>
        <w:rPr>
          <w:rFonts w:ascii="Times New Roman" w:hAnsi="Times New Roman" w:cs="Times New Roman"/>
          <w:sz w:val="28"/>
          <w:lang w:val="uk-UA"/>
        </w:rPr>
        <w:t xml:space="preserve"> </w:t>
      </w:r>
      <w:r w:rsidRPr="005D4975">
        <w:rPr>
          <w:rFonts w:ascii="Times New Roman" w:hAnsi="Times New Roman" w:cs="Times New Roman"/>
          <w:sz w:val="28"/>
          <w:lang w:val="uk-UA"/>
        </w:rPr>
        <w:t>Білоусовим і досліджена Жаботинським і багатьма іншими</w:t>
      </w:r>
      <w:r w:rsidR="000569AC" w:rsidRPr="005D4975">
        <w:rPr>
          <w:rFonts w:ascii="Times New Roman" w:hAnsi="Times New Roman" w:cs="Times New Roman"/>
          <w:sz w:val="28"/>
          <w:lang w:val="uk-UA"/>
        </w:rPr>
        <w:t xml:space="preserve"> [3</w:t>
      </w:r>
      <w:r w:rsidRPr="005D4975">
        <w:rPr>
          <w:rFonts w:ascii="Times New Roman" w:hAnsi="Times New Roman" w:cs="Times New Roman"/>
          <w:sz w:val="28"/>
          <w:lang w:val="uk-UA"/>
        </w:rPr>
        <w:t>]. У цій реакції</w:t>
      </w:r>
      <w:r w:rsidRPr="007560EF">
        <w:rPr>
          <w:rFonts w:ascii="Times New Roman" w:hAnsi="Times New Roman" w:cs="Times New Roman"/>
          <w:sz w:val="28"/>
          <w:lang w:val="uk-UA"/>
        </w:rPr>
        <w:t xml:space="preserve"> органічна речовина, наприклад, малонов</w:t>
      </w:r>
      <w:r>
        <w:rPr>
          <w:rFonts w:ascii="Times New Roman" w:hAnsi="Times New Roman" w:cs="Times New Roman"/>
          <w:sz w:val="28"/>
          <w:lang w:val="uk-UA"/>
        </w:rPr>
        <w:t>а кислота окислюється іонами бромату</w:t>
      </w:r>
      <w:r w:rsidRPr="007560EF">
        <w:rPr>
          <w:rFonts w:ascii="Times New Roman" w:hAnsi="Times New Roman" w:cs="Times New Roman"/>
          <w:sz w:val="28"/>
          <w:lang w:val="uk-UA"/>
        </w:rPr>
        <w:t xml:space="preserve"> в присутнос</w:t>
      </w:r>
      <w:r>
        <w:rPr>
          <w:rFonts w:ascii="Times New Roman" w:hAnsi="Times New Roman" w:cs="Times New Roman"/>
          <w:sz w:val="28"/>
          <w:lang w:val="uk-UA"/>
        </w:rPr>
        <w:t>ті каталітичної пари, наприклад</w:t>
      </w:r>
      <w:r w:rsidRPr="007560EF">
        <w:rPr>
          <w:rFonts w:ascii="Times New Roman" w:hAnsi="Times New Roman" w:cs="Times New Roman"/>
          <w:sz w:val="28"/>
          <w:lang w:val="uk-UA"/>
        </w:rPr>
        <w:t xml:space="preserve">, </w:t>
      </w:r>
      <w:r>
        <w:rPr>
          <w:rFonts w:ascii="Times New Roman" w:hAnsi="Times New Roman" w:cs="Times New Roman"/>
          <w:sz w:val="28"/>
          <w:lang w:val="en-US"/>
        </w:rPr>
        <w:t>Fe</w:t>
      </w:r>
      <w:r w:rsidRPr="00C616D0">
        <w:rPr>
          <w:rFonts w:ascii="Times New Roman" w:hAnsi="Times New Roman" w:cs="Times New Roman"/>
          <w:sz w:val="28"/>
          <w:vertAlign w:val="superscript"/>
          <w:lang w:val="uk-UA"/>
        </w:rPr>
        <w:t>2+</w:t>
      </w:r>
      <w:r w:rsidRPr="00C616D0">
        <w:rPr>
          <w:rFonts w:ascii="Times New Roman" w:hAnsi="Times New Roman" w:cs="Times New Roman"/>
          <w:sz w:val="28"/>
          <w:lang w:val="uk-UA"/>
        </w:rPr>
        <w:t xml:space="preserve">/ </w:t>
      </w:r>
      <w:r>
        <w:rPr>
          <w:rFonts w:ascii="Times New Roman" w:hAnsi="Times New Roman" w:cs="Times New Roman"/>
          <w:sz w:val="28"/>
          <w:lang w:val="en-US"/>
        </w:rPr>
        <w:t>Fe</w:t>
      </w:r>
      <w:r w:rsidRPr="00C616D0">
        <w:rPr>
          <w:rFonts w:ascii="Times New Roman" w:hAnsi="Times New Roman" w:cs="Times New Roman"/>
          <w:sz w:val="28"/>
          <w:vertAlign w:val="superscript"/>
          <w:lang w:val="uk-UA"/>
        </w:rPr>
        <w:t xml:space="preserve">3+ </w:t>
      </w:r>
      <w:r w:rsidRPr="007560EF">
        <w:rPr>
          <w:rFonts w:ascii="Times New Roman" w:hAnsi="Times New Roman" w:cs="Times New Roman"/>
          <w:sz w:val="28"/>
          <w:lang w:val="uk-UA"/>
        </w:rPr>
        <w:t xml:space="preserve">в реакційній системі виникають </w:t>
      </w:r>
      <w:r>
        <w:rPr>
          <w:rFonts w:ascii="Times New Roman" w:hAnsi="Times New Roman" w:cs="Times New Roman"/>
          <w:sz w:val="28"/>
          <w:lang w:val="uk-UA"/>
        </w:rPr>
        <w:t>самопідтримувальні</w:t>
      </w:r>
      <w:r w:rsidRPr="007560EF">
        <w:rPr>
          <w:rFonts w:ascii="Times New Roman" w:hAnsi="Times New Roman" w:cs="Times New Roman"/>
          <w:sz w:val="28"/>
          <w:lang w:val="uk-UA"/>
        </w:rPr>
        <w:t xml:space="preserve"> колива</w:t>
      </w:r>
      <w:r>
        <w:rPr>
          <w:rFonts w:ascii="Times New Roman" w:hAnsi="Times New Roman" w:cs="Times New Roman"/>
          <w:sz w:val="28"/>
          <w:lang w:val="uk-UA"/>
        </w:rPr>
        <w:t xml:space="preserve">ння і множинні стаціонарні стани в </w:t>
      </w:r>
      <w:r w:rsidR="00271E7F">
        <w:rPr>
          <w:rFonts w:ascii="Times New Roman" w:hAnsi="Times New Roman" w:cs="Times New Roman"/>
          <w:sz w:val="28"/>
          <w:lang w:val="uk-UA"/>
        </w:rPr>
        <w:lastRenderedPageBreak/>
        <w:t>реакторі ідеального перемішування</w:t>
      </w:r>
      <w:r w:rsidRPr="007560EF">
        <w:rPr>
          <w:rFonts w:ascii="Times New Roman" w:hAnsi="Times New Roman" w:cs="Times New Roman"/>
          <w:sz w:val="28"/>
          <w:lang w:val="uk-UA"/>
        </w:rPr>
        <w:t>. Ці факти свідчать про сильний вплив нелінійних членів в рівнянн</w:t>
      </w:r>
      <w:r>
        <w:rPr>
          <w:rFonts w:ascii="Times New Roman" w:hAnsi="Times New Roman" w:cs="Times New Roman"/>
          <w:sz w:val="28"/>
          <w:lang w:val="uk-UA"/>
        </w:rPr>
        <w:t>і, тому реакція Білоусова-Жаботи</w:t>
      </w:r>
      <w:r w:rsidRPr="007560EF">
        <w:rPr>
          <w:rFonts w:ascii="Times New Roman" w:hAnsi="Times New Roman" w:cs="Times New Roman"/>
          <w:sz w:val="28"/>
          <w:lang w:val="uk-UA"/>
        </w:rPr>
        <w:t>нського представляється зручним об'єктом для вивчення нелінійних ефектів в</w:t>
      </w:r>
      <w:r>
        <w:rPr>
          <w:rFonts w:ascii="Times New Roman" w:hAnsi="Times New Roman" w:cs="Times New Roman"/>
          <w:sz w:val="28"/>
          <w:lang w:val="uk-UA"/>
        </w:rPr>
        <w:t xml:space="preserve"> хімічній динаміці і дослідженні</w:t>
      </w:r>
      <w:r w:rsidRPr="007560EF">
        <w:rPr>
          <w:rFonts w:ascii="Times New Roman" w:hAnsi="Times New Roman" w:cs="Times New Roman"/>
          <w:sz w:val="28"/>
          <w:lang w:val="uk-UA"/>
        </w:rPr>
        <w:t xml:space="preserve"> чутливості р</w:t>
      </w:r>
      <w:r>
        <w:rPr>
          <w:rFonts w:ascii="Times New Roman" w:hAnsi="Times New Roman" w:cs="Times New Roman"/>
          <w:sz w:val="28"/>
          <w:lang w:val="uk-UA"/>
        </w:rPr>
        <w:t>ізних</w:t>
      </w:r>
      <w:r w:rsidRPr="007560EF">
        <w:rPr>
          <w:rFonts w:ascii="Times New Roman" w:hAnsi="Times New Roman" w:cs="Times New Roman"/>
          <w:sz w:val="28"/>
          <w:lang w:val="uk-UA"/>
        </w:rPr>
        <w:t xml:space="preserve"> режимів протікання процесу.</w:t>
      </w:r>
    </w:p>
    <w:p w:rsidR="002636FA" w:rsidRPr="00882B2C" w:rsidRDefault="002636FA" w:rsidP="002636FA">
      <w:pPr>
        <w:pStyle w:val="2"/>
        <w:ind w:firstLine="709"/>
        <w:jc w:val="left"/>
        <w:rPr>
          <w:lang w:val="uk-UA"/>
        </w:rPr>
      </w:pPr>
      <w:bookmarkStart w:id="7" w:name="_Toc532763026"/>
      <w:r>
        <w:rPr>
          <w:lang w:val="uk-UA"/>
        </w:rPr>
        <w:t>1.2</w:t>
      </w:r>
      <w:r w:rsidRPr="00882B2C">
        <w:rPr>
          <w:lang w:val="uk-UA"/>
        </w:rPr>
        <w:t xml:space="preserve"> Основні поняття хімічної кінетики</w:t>
      </w:r>
      <w:bookmarkEnd w:id="7"/>
    </w:p>
    <w:p w:rsidR="002160C6" w:rsidRPr="00882B2C" w:rsidRDefault="002160C6" w:rsidP="00D56010">
      <w:pPr>
        <w:spacing w:after="0" w:line="360" w:lineRule="auto"/>
        <w:ind w:firstLine="709"/>
        <w:jc w:val="both"/>
        <w:rPr>
          <w:rFonts w:ascii="Times New Roman" w:hAnsi="Times New Roman" w:cs="Times New Roman"/>
          <w:sz w:val="28"/>
          <w:szCs w:val="24"/>
          <w:lang w:val="uk-UA"/>
        </w:rPr>
      </w:pPr>
      <w:r w:rsidRPr="00882B2C">
        <w:rPr>
          <w:rFonts w:ascii="Times New Roman" w:hAnsi="Times New Roman" w:cs="Times New Roman"/>
          <w:sz w:val="28"/>
          <w:szCs w:val="24"/>
          <w:lang w:val="uk-UA"/>
        </w:rPr>
        <w:t>Математичні моделі хімічних реакторів будуються на основі блочного принципу з використанням відомих гідродинамічних моделей, що враховують характер розподілу часу перебування частинок потоку реагуючої суміші в даному реакторі. Основу моделювання хімічних реакторів складає опис блоку кінетичної моделі або рівняння хімічної кінетики.</w:t>
      </w:r>
    </w:p>
    <w:p w:rsidR="007F7AFF" w:rsidRPr="00882B2C" w:rsidRDefault="007F7AFF" w:rsidP="002E3D0C">
      <w:pPr>
        <w:spacing w:after="0" w:line="360" w:lineRule="auto"/>
        <w:ind w:firstLine="709"/>
        <w:jc w:val="both"/>
        <w:rPr>
          <w:rFonts w:ascii="Times New Roman" w:hAnsi="Times New Roman" w:cs="Times New Roman"/>
          <w:sz w:val="28"/>
          <w:lang w:val="uk-UA"/>
        </w:rPr>
      </w:pPr>
      <w:r w:rsidRPr="00882B2C">
        <w:rPr>
          <w:rFonts w:ascii="Times New Roman" w:hAnsi="Times New Roman" w:cs="Times New Roman"/>
          <w:sz w:val="28"/>
          <w:lang w:val="uk-UA"/>
        </w:rPr>
        <w:t>Кінетика хімічних реакцій в значній мірі визначає хімічний процес і грає важливу роль в хімічній технології. Вона відкриває можливості свідомого управління промисловими процесами, дозволяє ставити і вирішувати питання інтенсифікації. У зв'язку з цим встановлення кінетичних закономірностей є необхідною умовою при розробці того чи іншого технологічного процесу і управління ним</w:t>
      </w:r>
      <w:r w:rsidR="00741605" w:rsidRPr="00882B2C">
        <w:rPr>
          <w:rFonts w:ascii="Times New Roman" w:hAnsi="Times New Roman" w:cs="Times New Roman"/>
          <w:sz w:val="28"/>
          <w:lang w:val="uk-UA"/>
        </w:rPr>
        <w:t xml:space="preserve"> [</w:t>
      </w:r>
      <w:r w:rsidR="000569AC" w:rsidRPr="000569AC">
        <w:rPr>
          <w:rFonts w:ascii="Times New Roman" w:hAnsi="Times New Roman" w:cs="Times New Roman"/>
          <w:sz w:val="28"/>
        </w:rPr>
        <w:t>1</w:t>
      </w:r>
      <w:r w:rsidR="00741605" w:rsidRPr="00882B2C">
        <w:rPr>
          <w:rFonts w:ascii="Times New Roman" w:hAnsi="Times New Roman" w:cs="Times New Roman"/>
          <w:sz w:val="28"/>
          <w:lang w:val="uk-UA"/>
        </w:rPr>
        <w:t>]</w:t>
      </w:r>
      <w:r w:rsidRPr="00882B2C">
        <w:rPr>
          <w:rFonts w:ascii="Times New Roman" w:hAnsi="Times New Roman" w:cs="Times New Roman"/>
          <w:sz w:val="28"/>
          <w:lang w:val="uk-UA"/>
        </w:rPr>
        <w:t>. Особливо це важливо при проектуванні хімічних реакторів методо</w:t>
      </w:r>
      <w:r w:rsidR="004149A9">
        <w:rPr>
          <w:rFonts w:ascii="Times New Roman" w:hAnsi="Times New Roman" w:cs="Times New Roman"/>
          <w:sz w:val="28"/>
          <w:lang w:val="uk-UA"/>
        </w:rPr>
        <w:t>м математичного моделювання, що</w:t>
      </w:r>
      <w:r w:rsidRPr="00882B2C">
        <w:rPr>
          <w:rFonts w:ascii="Times New Roman" w:hAnsi="Times New Roman" w:cs="Times New Roman"/>
          <w:sz w:val="28"/>
          <w:lang w:val="uk-UA"/>
        </w:rPr>
        <w:t xml:space="preserve"> випливає з схеми складання математичної моделі.</w:t>
      </w:r>
    </w:p>
    <w:p w:rsidR="002636FA" w:rsidRDefault="00B07470"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 xml:space="preserve">Для розв'язання прямої задачі хімічної кінетики служить кінетична схема протікання реакції, що відображає передбачуваний механізм хімічного перетворення. Під </w:t>
      </w:r>
      <w:r w:rsidR="000C2E40" w:rsidRPr="002E3D0C">
        <w:rPr>
          <w:rFonts w:ascii="Times New Roman" w:hAnsi="Times New Roman" w:cs="Times New Roman"/>
          <w:sz w:val="28"/>
          <w:lang w:val="uk-UA"/>
        </w:rPr>
        <w:t>механізмом у формальній кінетиці</w:t>
      </w:r>
      <w:r w:rsidRPr="002E3D0C">
        <w:rPr>
          <w:rFonts w:ascii="Times New Roman" w:hAnsi="Times New Roman" w:cs="Times New Roman"/>
          <w:sz w:val="28"/>
          <w:lang w:val="uk-UA"/>
        </w:rPr>
        <w:t xml:space="preserve"> розуміють певну сукупність елементарних стадій (елементарних реакцій), через які здійснюється перетворення вихідних речовин у кінцеві продукти реакції.</w:t>
      </w:r>
      <w:r w:rsidR="00C31E47" w:rsidRPr="002E3D0C">
        <w:rPr>
          <w:rFonts w:ascii="Times New Roman" w:hAnsi="Times New Roman" w:cs="Times New Roman"/>
          <w:sz w:val="28"/>
          <w:lang w:val="uk-UA"/>
        </w:rPr>
        <w:t xml:space="preserve"> </w:t>
      </w:r>
    </w:p>
    <w:p w:rsidR="00B07470" w:rsidRPr="002E3D0C" w:rsidRDefault="00C31E47"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Вважається, що в елементарній реакції перетворення вихідних реагентів в продукти є єдиним актом, що не включає в себе будь-які проміжні стадії. Далі на основі постульованої схеми складається математична модель багатостадійного процесу. Це перший етап рішення прямої задачі. З самого визначення швидкості елементарної реакції як похідної концентрації реагуючої речовини в часі слідує</w:t>
      </w:r>
      <w:r w:rsidR="004149A9">
        <w:rPr>
          <w:rFonts w:ascii="Times New Roman" w:hAnsi="Times New Roman" w:cs="Times New Roman"/>
          <w:sz w:val="28"/>
          <w:lang w:val="uk-UA"/>
        </w:rPr>
        <w:t>, що для</w:t>
      </w:r>
      <w:r w:rsidRPr="00882B2C">
        <w:rPr>
          <w:rFonts w:ascii="Times New Roman" w:hAnsi="Times New Roman" w:cs="Times New Roman"/>
          <w:i/>
          <w:sz w:val="28"/>
          <w:lang w:val="uk-UA"/>
        </w:rPr>
        <w:t xml:space="preserve"> </w:t>
      </w:r>
      <w:r w:rsidRPr="002E3D0C">
        <w:rPr>
          <w:rFonts w:ascii="Times New Roman" w:hAnsi="Times New Roman" w:cs="Times New Roman"/>
          <w:sz w:val="28"/>
          <w:lang w:val="uk-UA"/>
        </w:rPr>
        <w:t xml:space="preserve">учасників багатостадійної реакції її </w:t>
      </w:r>
      <w:r w:rsidRPr="002E3D0C">
        <w:rPr>
          <w:rFonts w:ascii="Times New Roman" w:hAnsi="Times New Roman" w:cs="Times New Roman"/>
          <w:sz w:val="28"/>
          <w:lang w:val="uk-UA"/>
        </w:rPr>
        <w:lastRenderedPageBreak/>
        <w:t xml:space="preserve">математичною моделлю буде система з диференціальних рівнянь, що описують швидкість витрачання або накопичення </w:t>
      </w:r>
      <w:r w:rsidRPr="005D4975">
        <w:rPr>
          <w:rFonts w:ascii="Times New Roman" w:hAnsi="Times New Roman" w:cs="Times New Roman"/>
          <w:sz w:val="28"/>
          <w:lang w:val="uk-UA"/>
        </w:rPr>
        <w:t>кожного учасника реакції</w:t>
      </w:r>
      <w:r w:rsidR="00D34B21" w:rsidRPr="005D4975">
        <w:rPr>
          <w:rFonts w:ascii="Times New Roman" w:hAnsi="Times New Roman" w:cs="Times New Roman"/>
          <w:sz w:val="28"/>
          <w:lang w:val="uk-UA"/>
        </w:rPr>
        <w:t xml:space="preserve"> [</w:t>
      </w:r>
      <w:r w:rsidR="0021104F" w:rsidRPr="005D4975">
        <w:rPr>
          <w:rFonts w:ascii="Times New Roman" w:hAnsi="Times New Roman" w:cs="Times New Roman"/>
          <w:sz w:val="28"/>
          <w:lang w:val="uk-UA"/>
        </w:rPr>
        <w:t>6</w:t>
      </w:r>
      <w:r w:rsidR="00D34B21" w:rsidRPr="005D4975">
        <w:rPr>
          <w:rFonts w:ascii="Times New Roman" w:hAnsi="Times New Roman" w:cs="Times New Roman"/>
          <w:sz w:val="28"/>
          <w:lang w:val="uk-UA"/>
        </w:rPr>
        <w:t>]</w:t>
      </w:r>
      <w:r w:rsidRPr="005D4975">
        <w:rPr>
          <w:rFonts w:ascii="Times New Roman" w:hAnsi="Times New Roman" w:cs="Times New Roman"/>
          <w:sz w:val="28"/>
          <w:lang w:val="uk-UA"/>
        </w:rPr>
        <w:t>.</w:t>
      </w:r>
    </w:p>
    <w:p w:rsidR="00053C15" w:rsidRDefault="00C31E47"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 xml:space="preserve">При складанні математичної моделі виходять з основного постулату хімічної кінетики, згідно з яким швидкість елементарної реакції пропорційна концентраціям реагуючих речовин, взятих у ступенях, рівних їх стехіометричним коефіцієнтам. Коефіцієнтом пропорційності при цьому є параметр, що не залежить від концентрації і називається константою швидкості </w:t>
      </w:r>
      <w:r w:rsidR="00053C15" w:rsidRPr="002E3D0C">
        <w:rPr>
          <w:rFonts w:ascii="Times New Roman" w:hAnsi="Times New Roman" w:cs="Times New Roman"/>
          <w:i/>
          <w:sz w:val="28"/>
          <w:lang w:val="en-US"/>
        </w:rPr>
        <w:t>k</w:t>
      </w:r>
      <w:r w:rsidRPr="002E3D0C">
        <w:rPr>
          <w:rFonts w:ascii="Times New Roman" w:hAnsi="Times New Roman" w:cs="Times New Roman"/>
          <w:sz w:val="28"/>
          <w:lang w:val="uk-UA"/>
        </w:rPr>
        <w:t xml:space="preserve">. </w:t>
      </w:r>
      <w:r w:rsidR="00053C15" w:rsidRPr="002E3D0C">
        <w:rPr>
          <w:rFonts w:ascii="Times New Roman" w:hAnsi="Times New Roman" w:cs="Times New Roman"/>
          <w:sz w:val="28"/>
          <w:lang w:val="uk-UA"/>
        </w:rPr>
        <w:t xml:space="preserve">Як слідує із </w:t>
      </w:r>
      <w:r w:rsidR="00645EF0" w:rsidRPr="00645EF0">
        <w:rPr>
          <w:rFonts w:ascii="Times New Roman" w:hAnsi="Times New Roman" w:cs="Times New Roman"/>
          <w:sz w:val="28"/>
          <w:lang w:val="uk-UA"/>
        </w:rPr>
        <w:t>закону</w:t>
      </w:r>
      <w:r w:rsidR="00053C15" w:rsidRPr="002E3D0C">
        <w:rPr>
          <w:rFonts w:ascii="Times New Roman" w:hAnsi="Times New Roman" w:cs="Times New Roman"/>
          <w:sz w:val="28"/>
          <w:lang w:val="uk-UA"/>
        </w:rPr>
        <w:t xml:space="preserve"> діючих мас, константа швидкості </w:t>
      </w:r>
      <w:r w:rsidR="00053C15" w:rsidRPr="002E3D0C">
        <w:rPr>
          <w:rFonts w:ascii="Times New Roman" w:hAnsi="Times New Roman" w:cs="Times New Roman"/>
          <w:i/>
          <w:sz w:val="28"/>
          <w:lang w:val="en-US"/>
        </w:rPr>
        <w:t>k</w:t>
      </w:r>
      <w:r w:rsidR="00053C15" w:rsidRPr="002E3D0C">
        <w:rPr>
          <w:rFonts w:ascii="Times New Roman" w:hAnsi="Times New Roman" w:cs="Times New Roman"/>
          <w:i/>
          <w:sz w:val="28"/>
          <w:lang w:val="uk-UA"/>
        </w:rPr>
        <w:t xml:space="preserve"> </w:t>
      </w:r>
      <w:r w:rsidR="00053C15" w:rsidRPr="002E3D0C">
        <w:rPr>
          <w:rFonts w:ascii="Times New Roman" w:hAnsi="Times New Roman" w:cs="Times New Roman"/>
          <w:sz w:val="28"/>
          <w:lang w:val="uk-UA"/>
        </w:rPr>
        <w:t xml:space="preserve">показує, з якою швидкістю протікає хімічний процес при концентраціях реагуючих речовин, які рівні одиниці. Залежність константи швидкості реакції </w:t>
      </w:r>
      <w:r w:rsidR="00053C15" w:rsidRPr="002E3D0C">
        <w:rPr>
          <w:rFonts w:ascii="Times New Roman" w:hAnsi="Times New Roman" w:cs="Times New Roman"/>
          <w:i/>
          <w:sz w:val="28"/>
          <w:lang w:val="en-US"/>
        </w:rPr>
        <w:t>k</w:t>
      </w:r>
      <w:r w:rsidR="00053C15" w:rsidRPr="002E3D0C">
        <w:rPr>
          <w:rFonts w:ascii="Times New Roman" w:hAnsi="Times New Roman" w:cs="Times New Roman"/>
          <w:sz w:val="28"/>
          <w:lang w:val="uk-UA"/>
        </w:rPr>
        <w:t xml:space="preserve"> від температури найчастіше виражають у вигляді рівняння Арреніуса</w:t>
      </w:r>
      <w:r w:rsidR="00243F2E">
        <w:rPr>
          <w:rFonts w:ascii="Times New Roman" w:hAnsi="Times New Roman" w:cs="Times New Roman"/>
          <w:sz w:val="28"/>
          <w:lang w:val="uk-UA"/>
        </w:rPr>
        <w:t xml:space="preserve"> (1.1)</w:t>
      </w:r>
      <w:r w:rsidR="00053C15" w:rsidRPr="002E3D0C">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Tr="00243F2E">
        <w:tc>
          <w:tcPr>
            <w:tcW w:w="9434" w:type="dxa"/>
            <w:vAlign w:val="center"/>
          </w:tcPr>
          <w:p w:rsidR="00243F2E" w:rsidRDefault="00243F2E" w:rsidP="00243F2E">
            <w:pPr>
              <w:spacing w:line="360" w:lineRule="auto"/>
              <w:jc w:val="center"/>
              <w:rPr>
                <w:rFonts w:ascii="Times New Roman" w:hAnsi="Times New Roman" w:cs="Times New Roman"/>
                <w:sz w:val="28"/>
                <w:lang w:val="uk-UA"/>
              </w:rPr>
            </w:pPr>
            <m:oMathPara>
              <m:oMath>
                <m:r>
                  <w:rPr>
                    <w:rFonts w:ascii="Cambria Math" w:hAnsi="Cambria Math" w:cs="Times New Roman"/>
                    <w:sz w:val="28"/>
                    <w:lang w:val="en-US"/>
                  </w:rPr>
                  <m:t>k=</m:t>
                </m:r>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А</m:t>
                    </m:r>
                  </m:sub>
                </m:sSub>
                <m:sSup>
                  <m:sSupPr>
                    <m:ctrlPr>
                      <w:rPr>
                        <w:rFonts w:ascii="Cambria Math" w:hAnsi="Cambria Math" w:cs="Times New Roman"/>
                        <w:i/>
                        <w:sz w:val="28"/>
                        <w:lang w:val="en-US"/>
                      </w:rPr>
                    </m:ctrlPr>
                  </m:sSupPr>
                  <m:e>
                    <m:r>
                      <w:rPr>
                        <w:rFonts w:ascii="Cambria Math" w:hAnsi="Cambria Math" w:cs="Times New Roman"/>
                        <w:sz w:val="28"/>
                        <w:lang w:val="en-US"/>
                      </w:rPr>
                      <m:t>e</m:t>
                    </m:r>
                  </m:e>
                  <m:sup>
                    <m:r>
                      <w:rPr>
                        <w:rFonts w:ascii="Cambria Math" w:hAnsi="Cambria Math" w:cs="Times New Roman"/>
                        <w:sz w:val="28"/>
                        <w:lang w:val="en-US"/>
                      </w:rPr>
                      <m:t>-</m:t>
                    </m:r>
                    <m:f>
                      <m:fPr>
                        <m:ctrlPr>
                          <w:rPr>
                            <w:rFonts w:ascii="Cambria Math" w:hAnsi="Cambria Math" w:cs="Times New Roman"/>
                            <w:i/>
                            <w:sz w:val="28"/>
                            <w:lang w:val="en-US"/>
                          </w:rPr>
                        </m:ctrlPr>
                      </m:fPr>
                      <m:num>
                        <m:r>
                          <w:rPr>
                            <w:rFonts w:ascii="Cambria Math" w:hAnsi="Cambria Math" w:cs="Times New Roman"/>
                            <w:sz w:val="28"/>
                            <w:lang w:val="en-US"/>
                          </w:rPr>
                          <m:t>E</m:t>
                        </m:r>
                      </m:num>
                      <m:den>
                        <m:r>
                          <w:rPr>
                            <w:rFonts w:ascii="Cambria Math" w:hAnsi="Cambria Math" w:cs="Times New Roman"/>
                            <w:sz w:val="28"/>
                            <w:lang w:val="en-US"/>
                          </w:rPr>
                          <m:t>RT</m:t>
                        </m:r>
                      </m:den>
                    </m:f>
                  </m:sup>
                </m:sSup>
              </m:oMath>
            </m:oMathPara>
          </w:p>
        </w:tc>
        <w:tc>
          <w:tcPr>
            <w:tcW w:w="753" w:type="dxa"/>
            <w:vAlign w:val="center"/>
          </w:tcPr>
          <w:p w:rsidR="00243F2E" w:rsidRDefault="00243F2E" w:rsidP="00243F2E">
            <w:pPr>
              <w:spacing w:line="360" w:lineRule="auto"/>
              <w:jc w:val="center"/>
              <w:rPr>
                <w:rFonts w:ascii="Times New Roman" w:hAnsi="Times New Roman" w:cs="Times New Roman"/>
                <w:sz w:val="28"/>
                <w:lang w:val="uk-UA"/>
              </w:rPr>
            </w:pPr>
            <w:r>
              <w:rPr>
                <w:rFonts w:ascii="Times New Roman" w:hAnsi="Times New Roman" w:cs="Times New Roman"/>
                <w:sz w:val="28"/>
                <w:lang w:val="uk-UA"/>
              </w:rPr>
              <w:t>(1.1)</w:t>
            </w:r>
          </w:p>
        </w:tc>
      </w:tr>
    </w:tbl>
    <w:p w:rsidR="00053C15" w:rsidRPr="00645EF0" w:rsidRDefault="00053C15" w:rsidP="00204BEB">
      <w:pPr>
        <w:spacing w:after="0" w:line="360" w:lineRule="auto"/>
        <w:ind w:firstLine="709"/>
        <w:jc w:val="both"/>
        <w:rPr>
          <w:rFonts w:ascii="Times New Roman" w:hAnsi="Times New Roman" w:cs="Times New Roman"/>
          <w:sz w:val="28"/>
          <w:lang w:val="uk-UA"/>
        </w:rPr>
      </w:pPr>
      <w:r w:rsidRPr="00DF065D">
        <w:rPr>
          <w:rFonts w:ascii="Times New Roman" w:eastAsiaTheme="minorEastAsia" w:hAnsi="Times New Roman" w:cs="Times New Roman"/>
          <w:sz w:val="28"/>
          <w:lang w:val="uk-UA"/>
        </w:rPr>
        <w:t xml:space="preserve">де </w:t>
      </w:r>
      <w:r w:rsidRPr="00DF065D">
        <w:rPr>
          <w:rFonts w:ascii="Times New Roman" w:eastAsiaTheme="minorEastAsia" w:hAnsi="Times New Roman" w:cs="Times New Roman"/>
          <w:i/>
          <w:sz w:val="28"/>
          <w:lang w:val="en-US"/>
        </w:rPr>
        <w:t>T</w:t>
      </w:r>
      <w:r w:rsidRPr="00DF065D">
        <w:rPr>
          <w:rFonts w:ascii="Times New Roman" w:eastAsiaTheme="minorEastAsia" w:hAnsi="Times New Roman" w:cs="Times New Roman"/>
          <w:sz w:val="28"/>
        </w:rPr>
        <w:t xml:space="preserve"> – </w:t>
      </w:r>
      <w:r w:rsidRPr="00DF065D">
        <w:rPr>
          <w:rFonts w:ascii="Times New Roman" w:eastAsiaTheme="minorEastAsia" w:hAnsi="Times New Roman" w:cs="Times New Roman"/>
          <w:sz w:val="28"/>
          <w:lang w:val="uk-UA"/>
        </w:rPr>
        <w:t>абсолютна температура</w:t>
      </w:r>
      <w:r w:rsidRPr="00DF065D">
        <w:rPr>
          <w:rFonts w:ascii="Times New Roman" w:eastAsiaTheme="minorEastAsia" w:hAnsi="Times New Roman" w:cs="Times New Roman"/>
          <w:sz w:val="28"/>
        </w:rPr>
        <w:t xml:space="preserve">; </w:t>
      </w:r>
      <w:r w:rsidRPr="00DF065D">
        <w:rPr>
          <w:rFonts w:ascii="Times New Roman" w:eastAsiaTheme="minorEastAsia" w:hAnsi="Times New Roman" w:cs="Times New Roman"/>
          <w:i/>
          <w:sz w:val="28"/>
          <w:lang w:val="en-US"/>
        </w:rPr>
        <w:t>R</w:t>
      </w:r>
      <w:r w:rsidRPr="00DF065D">
        <w:rPr>
          <w:rFonts w:ascii="Times New Roman" w:eastAsiaTheme="minorEastAsia" w:hAnsi="Times New Roman" w:cs="Times New Roman"/>
          <w:sz w:val="28"/>
        </w:rPr>
        <w:t xml:space="preserve"> – </w:t>
      </w:r>
      <w:r w:rsidRPr="00DF065D">
        <w:rPr>
          <w:rFonts w:ascii="Times New Roman" w:eastAsiaTheme="minorEastAsia" w:hAnsi="Times New Roman" w:cs="Times New Roman"/>
          <w:sz w:val="28"/>
          <w:lang w:val="uk-UA"/>
        </w:rPr>
        <w:t>універсальна газова стала</w:t>
      </w:r>
      <w:r w:rsidRPr="00DF065D">
        <w:rPr>
          <w:rFonts w:ascii="Times New Roman" w:eastAsiaTheme="minorEastAsia" w:hAnsi="Times New Roman" w:cs="Times New Roman"/>
          <w:sz w:val="28"/>
        </w:rPr>
        <w:t>;</w:t>
      </w:r>
      <w:r w:rsidRPr="00DF065D">
        <w:rPr>
          <w:rFonts w:ascii="Times New Roman" w:eastAsiaTheme="minorEastAsia" w:hAnsi="Times New Roman" w:cs="Times New Roman"/>
          <w:sz w:val="28"/>
          <w:lang w:val="uk-UA"/>
        </w:rPr>
        <w:t xml:space="preserve"> </w:t>
      </w:r>
      <w:r w:rsidRPr="00DF065D">
        <w:rPr>
          <w:rFonts w:ascii="Times New Roman" w:eastAsiaTheme="minorEastAsia" w:hAnsi="Times New Roman" w:cs="Times New Roman"/>
          <w:i/>
          <w:sz w:val="28"/>
          <w:lang w:val="uk-UA"/>
        </w:rPr>
        <w:t>Е</w:t>
      </w:r>
      <w:r w:rsidRPr="00DF065D">
        <w:rPr>
          <w:rFonts w:ascii="Times New Roman" w:eastAsiaTheme="minorEastAsia" w:hAnsi="Times New Roman" w:cs="Times New Roman"/>
          <w:sz w:val="28"/>
          <w:lang w:val="uk-UA"/>
        </w:rPr>
        <w:t xml:space="preserve"> – енергія активації</w:t>
      </w:r>
      <w:r w:rsidRPr="00DF065D">
        <w:rPr>
          <w:rFonts w:ascii="Times New Roman" w:eastAsiaTheme="minorEastAsia" w:hAnsi="Times New Roman" w:cs="Times New Roman"/>
          <w:sz w:val="28"/>
        </w:rPr>
        <w:t>;</w:t>
      </w:r>
      <w:r w:rsidRPr="00DF065D">
        <w:rPr>
          <w:rFonts w:ascii="Times New Roman" w:eastAsiaTheme="minorEastAsia" w:hAnsi="Times New Roman" w:cs="Times New Roman"/>
          <w:sz w:val="28"/>
          <w:lang w:val="uk-UA"/>
        </w:rPr>
        <w:t xml:space="preserve"> </w:t>
      </w:r>
      <w:r w:rsidRPr="00DF065D">
        <w:rPr>
          <w:rFonts w:ascii="Times New Roman" w:eastAsiaTheme="minorEastAsia" w:hAnsi="Times New Roman" w:cs="Times New Roman"/>
          <w:i/>
          <w:sz w:val="28"/>
          <w:lang w:val="en-US"/>
        </w:rPr>
        <w:t>k</w:t>
      </w:r>
      <w:r w:rsidR="004149A9" w:rsidRPr="00DF065D">
        <w:rPr>
          <w:rFonts w:ascii="Times New Roman" w:eastAsiaTheme="minorEastAsia" w:hAnsi="Times New Roman" w:cs="Times New Roman"/>
          <w:i/>
          <w:sz w:val="28"/>
          <w:vertAlign w:val="subscript"/>
          <w:lang w:val="uk-UA"/>
        </w:rPr>
        <w:t>А</w:t>
      </w:r>
      <w:r w:rsidR="00EB29F3" w:rsidRPr="00DF065D">
        <w:rPr>
          <w:rFonts w:ascii="Times New Roman" w:eastAsiaTheme="minorEastAsia" w:hAnsi="Times New Roman" w:cs="Times New Roman"/>
          <w:i/>
          <w:sz w:val="28"/>
        </w:rPr>
        <w:t xml:space="preserve"> - </w:t>
      </w:r>
      <w:r w:rsidR="00EB29F3" w:rsidRPr="00DF065D">
        <w:rPr>
          <w:rFonts w:ascii="Times New Roman" w:eastAsiaTheme="minorEastAsia" w:hAnsi="Times New Roman" w:cs="Times New Roman"/>
          <w:sz w:val="28"/>
        </w:rPr>
        <w:t>передекспоненці</w:t>
      </w:r>
      <w:r w:rsidR="00645EF0" w:rsidRPr="00DF065D">
        <w:rPr>
          <w:rFonts w:ascii="Times New Roman" w:eastAsiaTheme="minorEastAsia" w:hAnsi="Times New Roman" w:cs="Times New Roman"/>
          <w:sz w:val="28"/>
          <w:lang w:val="uk-UA"/>
        </w:rPr>
        <w:t>й</w:t>
      </w:r>
      <w:r w:rsidR="00EB29F3" w:rsidRPr="00DF065D">
        <w:rPr>
          <w:rFonts w:ascii="Times New Roman" w:eastAsiaTheme="minorEastAsia" w:hAnsi="Times New Roman" w:cs="Times New Roman"/>
          <w:sz w:val="28"/>
        </w:rPr>
        <w:t xml:space="preserve">ний </w:t>
      </w:r>
      <w:r w:rsidR="00EB29F3" w:rsidRPr="00DF065D">
        <w:rPr>
          <w:rFonts w:ascii="Times New Roman" w:eastAsiaTheme="minorEastAsia" w:hAnsi="Times New Roman" w:cs="Times New Roman"/>
          <w:sz w:val="28"/>
          <w:lang w:val="uk-UA"/>
        </w:rPr>
        <w:t>множник</w:t>
      </w:r>
      <w:r w:rsidR="004149A9" w:rsidRPr="00DF065D">
        <w:rPr>
          <w:rFonts w:ascii="Times New Roman" w:eastAsiaTheme="minorEastAsia" w:hAnsi="Times New Roman" w:cs="Times New Roman"/>
          <w:sz w:val="28"/>
          <w:lang w:val="uk-UA"/>
        </w:rPr>
        <w:t>, який характеризує частоту зіткнень молекул</w:t>
      </w:r>
      <w:r w:rsidR="00EB29F3" w:rsidRPr="00DF065D">
        <w:rPr>
          <w:rFonts w:ascii="Times New Roman" w:eastAsiaTheme="minorEastAsia" w:hAnsi="Times New Roman" w:cs="Times New Roman"/>
          <w:sz w:val="28"/>
        </w:rPr>
        <w:t>.</w:t>
      </w:r>
    </w:p>
    <w:p w:rsidR="00C31E47" w:rsidRPr="00882B2C" w:rsidRDefault="00C31E47"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 xml:space="preserve">Другий постулат кінетики, який необхідно враховувати при складанні кінетичної моделі, є принцип незалежності протікання реакцій. Згідно з цим принципом, якщо одна і та ж речовина бере участь в декількох стадіях процесу, то швидкість зміни концентрації цієї речовини дорівнює алгебраїчній сумі швидкостей кожної з стадій. При цьому швидкість окремої стадії множиться на </w:t>
      </w:r>
      <w:r w:rsidRPr="00882B2C">
        <w:rPr>
          <w:rFonts w:ascii="Times New Roman" w:hAnsi="Times New Roman" w:cs="Times New Roman"/>
          <w:sz w:val="28"/>
          <w:lang w:val="uk-UA"/>
        </w:rPr>
        <w:t>стехіометричний</w:t>
      </w:r>
      <w:r w:rsidR="00882B2C">
        <w:rPr>
          <w:rFonts w:ascii="Times New Roman" w:hAnsi="Times New Roman" w:cs="Times New Roman"/>
          <w:sz w:val="28"/>
          <w:lang w:val="uk-UA"/>
        </w:rPr>
        <w:t xml:space="preserve"> </w:t>
      </w:r>
      <w:r w:rsidRPr="00882B2C">
        <w:rPr>
          <w:rFonts w:ascii="Times New Roman" w:hAnsi="Times New Roman" w:cs="Times New Roman"/>
          <w:sz w:val="28"/>
          <w:lang w:val="uk-UA"/>
        </w:rPr>
        <w:t xml:space="preserve"> коефіцієнт цієї речовини в цій стадії, причому, якщо речовина витрачається на даній стадії, то стехіометричному коефіцієнту приписують знак мінус.</w:t>
      </w:r>
    </w:p>
    <w:p w:rsidR="00EB29F3" w:rsidRPr="00882B2C" w:rsidRDefault="00EB29F3" w:rsidP="002E3D0C">
      <w:pPr>
        <w:spacing w:after="0" w:line="360" w:lineRule="auto"/>
        <w:ind w:firstLine="709"/>
        <w:jc w:val="both"/>
        <w:rPr>
          <w:rFonts w:ascii="Times New Roman" w:hAnsi="Times New Roman" w:cs="Times New Roman"/>
          <w:sz w:val="28"/>
          <w:lang w:val="uk-UA"/>
        </w:rPr>
      </w:pPr>
      <w:r w:rsidRPr="00882B2C">
        <w:rPr>
          <w:rFonts w:ascii="Times New Roman" w:hAnsi="Times New Roman" w:cs="Times New Roman"/>
          <w:sz w:val="28"/>
          <w:lang w:val="uk-UA"/>
        </w:rPr>
        <w:t>Особливий інтерес викликає моделювання кінетики так званих коливальних реакцій. У таких реакціях деякі стадії є автокаталітичними, внаслідок чого в системі можуть спостерігатися періодичні зміни концентрацій проміжних</w:t>
      </w:r>
      <w:r w:rsidR="000C2E40" w:rsidRPr="00882B2C">
        <w:rPr>
          <w:rFonts w:ascii="Times New Roman" w:hAnsi="Times New Roman" w:cs="Times New Roman"/>
          <w:sz w:val="28"/>
          <w:lang w:val="uk-UA"/>
        </w:rPr>
        <w:t xml:space="preserve"> речовин</w:t>
      </w:r>
      <w:r w:rsidRPr="00882B2C">
        <w:rPr>
          <w:rFonts w:ascii="Times New Roman" w:hAnsi="Times New Roman" w:cs="Times New Roman"/>
          <w:sz w:val="28"/>
          <w:lang w:val="uk-UA"/>
        </w:rPr>
        <w:t>. Деякі кінетичні схеми таких реакцій добре відомі: модель OREGONATOR (мо</w:t>
      </w:r>
      <w:r w:rsidR="00992DB5" w:rsidRPr="00882B2C">
        <w:rPr>
          <w:rFonts w:ascii="Times New Roman" w:hAnsi="Times New Roman" w:cs="Times New Roman"/>
          <w:sz w:val="28"/>
          <w:lang w:val="uk-UA"/>
        </w:rPr>
        <w:t xml:space="preserve">дель </w:t>
      </w:r>
      <w:r w:rsidR="000C2E40" w:rsidRPr="00882B2C">
        <w:rPr>
          <w:rFonts w:ascii="Times New Roman" w:hAnsi="Times New Roman" w:cs="Times New Roman"/>
          <w:sz w:val="28"/>
          <w:lang w:val="uk-UA"/>
        </w:rPr>
        <w:t>Філда-Нойеса-Переш)</w:t>
      </w:r>
      <w:r w:rsidRPr="00882B2C">
        <w:rPr>
          <w:rFonts w:ascii="Times New Roman" w:hAnsi="Times New Roman" w:cs="Times New Roman"/>
          <w:sz w:val="28"/>
          <w:lang w:val="uk-UA"/>
        </w:rPr>
        <w:t>, запропонована для пояснення виникнення концентраційних коливань певної коливальної реа</w:t>
      </w:r>
      <w:r w:rsidR="00992DB5" w:rsidRPr="00882B2C">
        <w:rPr>
          <w:rFonts w:ascii="Times New Roman" w:hAnsi="Times New Roman" w:cs="Times New Roman"/>
          <w:sz w:val="28"/>
          <w:lang w:val="uk-UA"/>
        </w:rPr>
        <w:t>кції Бі</w:t>
      </w:r>
      <w:r w:rsidRPr="00882B2C">
        <w:rPr>
          <w:rFonts w:ascii="Times New Roman" w:hAnsi="Times New Roman" w:cs="Times New Roman"/>
          <w:sz w:val="28"/>
          <w:lang w:val="uk-UA"/>
        </w:rPr>
        <w:t xml:space="preserve">лоусова- </w:t>
      </w:r>
      <w:r w:rsidRPr="00882B2C">
        <w:rPr>
          <w:rFonts w:ascii="Times New Roman" w:hAnsi="Times New Roman" w:cs="Times New Roman"/>
          <w:sz w:val="28"/>
          <w:lang w:val="uk-UA"/>
        </w:rPr>
        <w:lastRenderedPageBreak/>
        <w:t>Жаботинського, модель BRUSSELATOR, теоретично</w:t>
      </w:r>
      <w:r w:rsidR="000C2E40" w:rsidRPr="00882B2C">
        <w:rPr>
          <w:rFonts w:ascii="Times New Roman" w:hAnsi="Times New Roman" w:cs="Times New Roman"/>
          <w:sz w:val="28"/>
          <w:lang w:val="uk-UA"/>
        </w:rPr>
        <w:t xml:space="preserve"> </w:t>
      </w:r>
      <w:r w:rsidR="00645EF0" w:rsidRPr="00DF065D">
        <w:rPr>
          <w:rFonts w:ascii="Times New Roman" w:hAnsi="Times New Roman" w:cs="Times New Roman"/>
          <w:sz w:val="28"/>
          <w:lang w:val="uk-UA"/>
        </w:rPr>
        <w:t>обґрунтована</w:t>
      </w:r>
      <w:r w:rsidR="000C2E40" w:rsidRPr="00882B2C">
        <w:rPr>
          <w:rFonts w:ascii="Times New Roman" w:hAnsi="Times New Roman" w:cs="Times New Roman"/>
          <w:sz w:val="28"/>
          <w:lang w:val="uk-UA"/>
        </w:rPr>
        <w:t xml:space="preserve"> І. </w:t>
      </w:r>
      <w:r w:rsidR="000C2E40" w:rsidRPr="005D4975">
        <w:rPr>
          <w:rFonts w:ascii="Times New Roman" w:hAnsi="Times New Roman" w:cs="Times New Roman"/>
          <w:sz w:val="28"/>
          <w:lang w:val="uk-UA"/>
        </w:rPr>
        <w:t>Пригожиним</w:t>
      </w:r>
      <w:r w:rsidRPr="005D4975">
        <w:rPr>
          <w:rFonts w:ascii="Times New Roman" w:hAnsi="Times New Roman" w:cs="Times New Roman"/>
          <w:sz w:val="28"/>
          <w:lang w:val="uk-UA"/>
        </w:rPr>
        <w:t>, та ін</w:t>
      </w:r>
      <w:r w:rsidR="00403AE5" w:rsidRPr="005D4975">
        <w:rPr>
          <w:rFonts w:ascii="Times New Roman" w:hAnsi="Times New Roman" w:cs="Times New Roman"/>
          <w:sz w:val="28"/>
          <w:lang w:val="uk-UA"/>
        </w:rPr>
        <w:t>.</w:t>
      </w:r>
      <w:r w:rsidR="00D9132C" w:rsidRPr="005D4975">
        <w:rPr>
          <w:rFonts w:ascii="Times New Roman" w:hAnsi="Times New Roman" w:cs="Times New Roman"/>
          <w:sz w:val="28"/>
          <w:lang w:val="uk-UA"/>
        </w:rPr>
        <w:t xml:space="preserve"> [</w:t>
      </w:r>
      <w:r w:rsidR="0021104F" w:rsidRPr="005D4975">
        <w:rPr>
          <w:rFonts w:ascii="Times New Roman" w:hAnsi="Times New Roman" w:cs="Times New Roman"/>
          <w:sz w:val="28"/>
          <w:lang w:val="uk-UA"/>
        </w:rPr>
        <w:t>7</w:t>
      </w:r>
      <w:r w:rsidR="00D9132C" w:rsidRPr="005D4975">
        <w:rPr>
          <w:rFonts w:ascii="Times New Roman" w:hAnsi="Times New Roman" w:cs="Times New Roman"/>
          <w:sz w:val="28"/>
          <w:lang w:val="uk-UA"/>
        </w:rPr>
        <w:t>]</w:t>
      </w:r>
      <w:r w:rsidRPr="005D4975">
        <w:rPr>
          <w:rFonts w:ascii="Times New Roman" w:hAnsi="Times New Roman" w:cs="Times New Roman"/>
          <w:sz w:val="28"/>
          <w:lang w:val="uk-UA"/>
        </w:rPr>
        <w:t>.</w:t>
      </w:r>
    </w:p>
    <w:p w:rsidR="0082077C" w:rsidRPr="002E3D0C" w:rsidRDefault="0082077C"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Важливою в хімічній кінетиці є величина - швидкість хімічної реакції - визначається зміною в часі кількості будь-якого з вихідних речовин або продуктів реакції в результаті хімічного перетворення.</w:t>
      </w:r>
    </w:p>
    <w:p w:rsidR="0082077C" w:rsidRDefault="0082077C"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 xml:space="preserve">Хімічні реакції можуть протікати гомогенно, тобто в обсязі однієї фази, </w:t>
      </w:r>
      <w:r w:rsidR="00243F2E">
        <w:rPr>
          <w:rFonts w:ascii="Times New Roman" w:hAnsi="Times New Roman" w:cs="Times New Roman"/>
          <w:sz w:val="28"/>
          <w:lang w:val="uk-UA"/>
        </w:rPr>
        <w:t>або гетерогенно.</w:t>
      </w:r>
      <w:r w:rsidRPr="002E3D0C">
        <w:rPr>
          <w:rFonts w:ascii="Times New Roman" w:hAnsi="Times New Roman" w:cs="Times New Roman"/>
          <w:sz w:val="28"/>
          <w:lang w:val="uk-UA"/>
        </w:rPr>
        <w:t xml:space="preserve"> </w:t>
      </w:r>
      <w:r w:rsidR="00243F2E">
        <w:rPr>
          <w:rFonts w:ascii="Times New Roman" w:hAnsi="Times New Roman" w:cs="Times New Roman"/>
          <w:sz w:val="28"/>
          <w:lang w:val="uk-UA"/>
        </w:rPr>
        <w:t>Т</w:t>
      </w:r>
      <w:r w:rsidRPr="002E3D0C">
        <w:rPr>
          <w:rFonts w:ascii="Times New Roman" w:hAnsi="Times New Roman" w:cs="Times New Roman"/>
          <w:sz w:val="28"/>
          <w:lang w:val="uk-UA"/>
        </w:rPr>
        <w:t>обто на поверхні розподілу фаз</w:t>
      </w:r>
      <w:r w:rsidR="004149A9">
        <w:rPr>
          <w:rFonts w:ascii="Times New Roman" w:hAnsi="Times New Roman" w:cs="Times New Roman"/>
          <w:sz w:val="28"/>
          <w:lang w:val="uk-UA"/>
        </w:rPr>
        <w:t>,</w:t>
      </w:r>
      <w:r w:rsidRPr="002E3D0C">
        <w:rPr>
          <w:rFonts w:ascii="Times New Roman" w:hAnsi="Times New Roman" w:cs="Times New Roman"/>
          <w:sz w:val="28"/>
          <w:lang w:val="uk-UA"/>
        </w:rPr>
        <w:t xml:space="preserve"> </w:t>
      </w:r>
      <w:r w:rsidR="004149A9">
        <w:rPr>
          <w:rFonts w:ascii="Times New Roman" w:hAnsi="Times New Roman" w:cs="Times New Roman"/>
          <w:sz w:val="28"/>
          <w:lang w:val="uk-UA"/>
        </w:rPr>
        <w:t>ш</w:t>
      </w:r>
      <w:r w:rsidRPr="002E3D0C">
        <w:rPr>
          <w:rFonts w:ascii="Times New Roman" w:hAnsi="Times New Roman" w:cs="Times New Roman"/>
          <w:sz w:val="28"/>
          <w:lang w:val="uk-UA"/>
        </w:rPr>
        <w:t>видкість гомогенної реакції приймається чисельно рівною кількості речовини, що вступає в реакцію або утворюється в результаті реакції в одиниці об'єму за одиницю часу</w:t>
      </w:r>
      <w:r w:rsidR="00243F2E">
        <w:rPr>
          <w:rFonts w:ascii="Times New Roman" w:hAnsi="Times New Roman" w:cs="Times New Roman"/>
          <w:sz w:val="28"/>
          <w:lang w:val="uk-UA"/>
        </w:rPr>
        <w:t>.</w:t>
      </w:r>
      <w:r w:rsidRPr="002E3D0C">
        <w:rPr>
          <w:rFonts w:ascii="Times New Roman" w:hAnsi="Times New Roman" w:cs="Times New Roman"/>
          <w:sz w:val="28"/>
          <w:lang w:val="uk-UA"/>
        </w:rPr>
        <w:t xml:space="preserve"> </w:t>
      </w:r>
      <w:r w:rsidR="00243F2E">
        <w:rPr>
          <w:rFonts w:ascii="Times New Roman" w:hAnsi="Times New Roman" w:cs="Times New Roman"/>
          <w:sz w:val="28"/>
          <w:lang w:val="uk-UA"/>
        </w:rPr>
        <w:t>Д</w:t>
      </w:r>
      <w:r w:rsidRPr="002E3D0C">
        <w:rPr>
          <w:rFonts w:ascii="Times New Roman" w:hAnsi="Times New Roman" w:cs="Times New Roman"/>
          <w:sz w:val="28"/>
          <w:lang w:val="uk-UA"/>
        </w:rPr>
        <w:t>ля реакцій, що протікають в системах постійного об'єму,</w:t>
      </w:r>
      <w:r w:rsidR="00243F2E">
        <w:rPr>
          <w:rFonts w:ascii="Times New Roman" w:hAnsi="Times New Roman" w:cs="Times New Roman"/>
          <w:sz w:val="28"/>
          <w:lang w:val="uk-UA"/>
        </w:rPr>
        <w:t xml:space="preserve"> ш</w:t>
      </w:r>
      <w:r w:rsidR="00243F2E" w:rsidRPr="002E3D0C">
        <w:rPr>
          <w:rFonts w:ascii="Times New Roman" w:hAnsi="Times New Roman" w:cs="Times New Roman"/>
          <w:sz w:val="28"/>
          <w:lang w:val="uk-UA"/>
        </w:rPr>
        <w:t>видкість</w:t>
      </w:r>
      <w:r w:rsidR="00243F2E">
        <w:rPr>
          <w:rFonts w:ascii="Times New Roman" w:hAnsi="Times New Roman" w:cs="Times New Roman"/>
          <w:sz w:val="28"/>
          <w:lang w:val="uk-UA"/>
        </w:rPr>
        <w:t xml:space="preserve"> </w:t>
      </w:r>
      <w:r w:rsidR="00243F2E" w:rsidRPr="002E3D0C">
        <w:rPr>
          <w:rFonts w:ascii="Times New Roman" w:hAnsi="Times New Roman" w:cs="Times New Roman"/>
          <w:sz w:val="28"/>
          <w:lang w:val="uk-UA"/>
        </w:rPr>
        <w:t>реакції</w:t>
      </w:r>
      <w:r w:rsidR="00243F2E">
        <w:rPr>
          <w:rFonts w:ascii="Times New Roman" w:hAnsi="Times New Roman" w:cs="Times New Roman"/>
          <w:sz w:val="28"/>
          <w:lang w:val="uk-UA"/>
        </w:rPr>
        <w:t xml:space="preserve"> визначається за формулою (1.2)</w:t>
      </w:r>
      <w:r w:rsidRPr="002E3D0C">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Tr="00243F2E">
        <w:tc>
          <w:tcPr>
            <w:tcW w:w="9434" w:type="dxa"/>
            <w:vAlign w:val="center"/>
          </w:tcPr>
          <w:p w:rsidR="00243F2E" w:rsidRPr="00243F2E" w:rsidRDefault="00F2185B" w:rsidP="00243F2E">
            <w:pPr>
              <w:spacing w:line="360" w:lineRule="auto"/>
              <w:ind w:firstLine="709"/>
              <w:jc w:val="center"/>
              <w:rPr>
                <w:rFonts w:ascii="Times New Roman" w:eastAsiaTheme="minorEastAsia" w:hAnsi="Times New Roman" w:cs="Times New Roman"/>
                <w:sz w:val="28"/>
                <w:lang w:val="en-US"/>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i</m:t>
                    </m:r>
                  </m:sub>
                </m:sSub>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d</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num>
                  <m:den>
                    <m:r>
                      <w:rPr>
                        <w:rFonts w:ascii="Cambria Math" w:hAnsi="Cambria Math" w:cs="Times New Roman"/>
                        <w:sz w:val="28"/>
                        <w:lang w:val="uk-UA"/>
                      </w:rPr>
                      <m:t>dt</m:t>
                    </m:r>
                  </m:den>
                </m:f>
              </m:oMath>
            </m:oMathPara>
          </w:p>
        </w:tc>
        <w:tc>
          <w:tcPr>
            <w:tcW w:w="753" w:type="dxa"/>
            <w:vAlign w:val="center"/>
          </w:tcPr>
          <w:p w:rsidR="00243F2E" w:rsidRDefault="00243F2E" w:rsidP="00243F2E">
            <w:pPr>
              <w:spacing w:line="360" w:lineRule="auto"/>
              <w:jc w:val="center"/>
              <w:rPr>
                <w:rFonts w:ascii="Times New Roman" w:hAnsi="Times New Roman" w:cs="Times New Roman"/>
                <w:sz w:val="28"/>
                <w:lang w:val="uk-UA"/>
              </w:rPr>
            </w:pPr>
            <w:r>
              <w:rPr>
                <w:rFonts w:ascii="Times New Roman" w:hAnsi="Times New Roman" w:cs="Times New Roman"/>
                <w:sz w:val="28"/>
                <w:lang w:val="uk-UA"/>
              </w:rPr>
              <w:t>(1.2)</w:t>
            </w:r>
          </w:p>
        </w:tc>
      </w:tr>
    </w:tbl>
    <w:p w:rsidR="0082077C" w:rsidRPr="002E3D0C" w:rsidRDefault="0082077C" w:rsidP="002E3D0C">
      <w:pPr>
        <w:spacing w:after="0" w:line="360" w:lineRule="auto"/>
        <w:ind w:firstLine="709"/>
        <w:jc w:val="both"/>
        <w:rPr>
          <w:rFonts w:ascii="Times New Roman" w:eastAsiaTheme="minorEastAsia" w:hAnsi="Times New Roman" w:cs="Times New Roman"/>
          <w:sz w:val="28"/>
          <w:lang w:val="uk-UA"/>
        </w:rPr>
      </w:pPr>
      <w:r w:rsidRPr="00DF065D">
        <w:rPr>
          <w:rFonts w:ascii="Times New Roman" w:eastAsiaTheme="minorEastAsia" w:hAnsi="Times New Roman" w:cs="Times New Roman"/>
          <w:sz w:val="28"/>
          <w:lang w:val="uk-UA"/>
        </w:rPr>
        <w:t xml:space="preserve">де </w:t>
      </w:r>
      <m:oMath>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i</m:t>
            </m:r>
          </m:sub>
        </m:sSub>
      </m:oMath>
      <w:r w:rsidRPr="00DF065D">
        <w:rPr>
          <w:rFonts w:ascii="Times New Roman" w:eastAsiaTheme="minorEastAsia" w:hAnsi="Times New Roman" w:cs="Times New Roman"/>
          <w:sz w:val="28"/>
          <w:lang w:val="uk-UA"/>
        </w:rPr>
        <w:t xml:space="preserve"> – швидкість реакції по </w:t>
      </w:r>
      <w:r w:rsidRPr="00DF065D">
        <w:rPr>
          <w:rFonts w:ascii="Times New Roman" w:eastAsiaTheme="minorEastAsia" w:hAnsi="Times New Roman" w:cs="Times New Roman"/>
          <w:i/>
          <w:sz w:val="28"/>
          <w:lang w:val="uk-UA"/>
        </w:rPr>
        <w:t>і</w:t>
      </w:r>
      <w:r w:rsidRPr="00DF065D">
        <w:rPr>
          <w:rFonts w:ascii="Times New Roman" w:eastAsiaTheme="minorEastAsia" w:hAnsi="Times New Roman" w:cs="Times New Roman"/>
          <w:sz w:val="28"/>
          <w:lang w:val="uk-UA"/>
        </w:rPr>
        <w:t>-й речовині, моль/(м</w:t>
      </w:r>
      <w:r w:rsidRPr="00DF065D">
        <w:rPr>
          <w:rFonts w:ascii="Times New Roman" w:eastAsiaTheme="minorEastAsia" w:hAnsi="Times New Roman" w:cs="Times New Roman"/>
          <w:sz w:val="28"/>
          <w:vertAlign w:val="superscript"/>
          <w:lang w:val="uk-UA"/>
        </w:rPr>
        <w:t>3</w:t>
      </w:r>
      <w:r w:rsidRPr="00DF065D">
        <w:rPr>
          <w:rFonts w:ascii="Times New Roman" w:eastAsiaTheme="minorEastAsia" w:hAnsi="Times New Roman" w:cs="Times New Roman"/>
          <w:sz w:val="28"/>
          <w:lang w:val="uk-UA"/>
        </w:rPr>
        <w:t xml:space="preserve">·с); </w:t>
      </w:r>
      <w:r w:rsidRPr="00DF065D">
        <w:rPr>
          <w:rFonts w:ascii="Times New Roman" w:eastAsiaTheme="minorEastAsia" w:hAnsi="Times New Roman" w:cs="Times New Roman"/>
          <w:i/>
          <w:sz w:val="28"/>
          <w:lang w:val="en-US"/>
        </w:rPr>
        <w:t>t</w:t>
      </w:r>
      <w:r w:rsidRPr="00DF065D">
        <w:rPr>
          <w:rFonts w:ascii="Times New Roman" w:eastAsiaTheme="minorEastAsia" w:hAnsi="Times New Roman" w:cs="Times New Roman"/>
          <w:sz w:val="28"/>
          <w:lang w:val="uk-UA"/>
        </w:rPr>
        <w:t xml:space="preserve"> – </w:t>
      </w:r>
      <w:r w:rsidR="007D48B1" w:rsidRPr="00DF065D">
        <w:rPr>
          <w:rFonts w:ascii="Times New Roman" w:eastAsiaTheme="minorEastAsia" w:hAnsi="Times New Roman" w:cs="Times New Roman"/>
          <w:sz w:val="28"/>
          <w:lang w:val="uk-UA"/>
        </w:rPr>
        <w:t>час</w:t>
      </w:r>
      <w:r w:rsidR="00010ABB" w:rsidRPr="00DF065D">
        <w:rPr>
          <w:rFonts w:ascii="Times New Roman" w:eastAsiaTheme="minorEastAsia" w:hAnsi="Times New Roman" w:cs="Times New Roman"/>
          <w:sz w:val="28"/>
          <w:lang w:val="uk-UA"/>
        </w:rPr>
        <w:t>, с</w:t>
      </w:r>
      <w:r w:rsidRPr="00DF065D">
        <w:rPr>
          <w:rFonts w:ascii="Times New Roman" w:eastAsiaTheme="minorEastAsia" w:hAnsi="Times New Roman" w:cs="Times New Roman"/>
          <w:sz w:val="28"/>
          <w:lang w:val="uk-UA"/>
        </w:rPr>
        <w:t>;</w:t>
      </w:r>
      <w:r w:rsidR="00010ABB" w:rsidRPr="00DF065D">
        <w:rPr>
          <w:rFonts w:ascii="Times New Roman" w:eastAsiaTheme="minorEastAsia" w:hAnsi="Times New Roman" w:cs="Times New Roman"/>
          <w:sz w:val="28"/>
          <w:lang w:val="uk-UA"/>
        </w:rPr>
        <w:t xml:space="preserve"> </w:t>
      </w:r>
      <w:r w:rsidRPr="00DF065D">
        <w:rPr>
          <w:rFonts w:ascii="Times New Roman" w:eastAsiaTheme="minorEastAsia" w:hAnsi="Times New Roman" w:cs="Times New Roman"/>
          <w:sz w:val="28"/>
          <w:lang w:val="uk-UA"/>
        </w:rPr>
        <w:t xml:space="preserve"> </w:t>
      </w:r>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oMath>
      <w:r w:rsidR="00010ABB" w:rsidRPr="00DF065D">
        <w:rPr>
          <w:rFonts w:ascii="Times New Roman" w:eastAsiaTheme="minorEastAsia" w:hAnsi="Times New Roman" w:cs="Times New Roman"/>
          <w:sz w:val="28"/>
          <w:lang w:val="uk-UA"/>
        </w:rPr>
        <w:t xml:space="preserve"> – концентрація </w:t>
      </w:r>
      <w:r w:rsidR="00010ABB" w:rsidRPr="00DF065D">
        <w:rPr>
          <w:rFonts w:ascii="Times New Roman" w:eastAsiaTheme="minorEastAsia" w:hAnsi="Times New Roman" w:cs="Times New Roman"/>
          <w:i/>
          <w:sz w:val="28"/>
          <w:lang w:val="uk-UA"/>
        </w:rPr>
        <w:t>і</w:t>
      </w:r>
      <w:r w:rsidR="00010ABB" w:rsidRPr="00DF065D">
        <w:rPr>
          <w:rFonts w:ascii="Times New Roman" w:eastAsiaTheme="minorEastAsia" w:hAnsi="Times New Roman" w:cs="Times New Roman"/>
          <w:sz w:val="28"/>
          <w:lang w:val="uk-UA"/>
        </w:rPr>
        <w:t>-ої речовини, яка вимірюється кількістю його молей в одиниці</w:t>
      </w:r>
      <w:r w:rsidR="00010ABB" w:rsidRPr="002E3D0C">
        <w:rPr>
          <w:rFonts w:ascii="Times New Roman" w:eastAsiaTheme="minorEastAsia" w:hAnsi="Times New Roman" w:cs="Times New Roman"/>
          <w:sz w:val="28"/>
          <w:lang w:val="uk-UA"/>
        </w:rPr>
        <w:t xml:space="preserve"> </w:t>
      </w:r>
      <w:r w:rsidR="00010ABB" w:rsidRPr="005D4975">
        <w:rPr>
          <w:rFonts w:ascii="Times New Roman" w:eastAsiaTheme="minorEastAsia" w:hAnsi="Times New Roman" w:cs="Times New Roman"/>
          <w:sz w:val="28"/>
          <w:lang w:val="uk-UA"/>
        </w:rPr>
        <w:t>об’єму реагуючої суміші, моль/м</w:t>
      </w:r>
      <w:r w:rsidR="00010ABB" w:rsidRPr="005D4975">
        <w:rPr>
          <w:rFonts w:ascii="Times New Roman" w:eastAsiaTheme="minorEastAsia" w:hAnsi="Times New Roman" w:cs="Times New Roman"/>
          <w:sz w:val="28"/>
          <w:vertAlign w:val="superscript"/>
          <w:lang w:val="uk-UA"/>
        </w:rPr>
        <w:t>3</w:t>
      </w:r>
      <w:r w:rsidR="0021104F" w:rsidRPr="005D4975">
        <w:rPr>
          <w:rFonts w:ascii="Times New Roman" w:eastAsiaTheme="minorEastAsia" w:hAnsi="Times New Roman" w:cs="Times New Roman"/>
          <w:sz w:val="28"/>
          <w:vertAlign w:val="superscript"/>
        </w:rPr>
        <w:t xml:space="preserve"> </w:t>
      </w:r>
      <w:r w:rsidR="0021104F" w:rsidRPr="005D4975">
        <w:rPr>
          <w:rFonts w:ascii="Times New Roman" w:hAnsi="Times New Roman" w:cs="Times New Roman"/>
          <w:sz w:val="28"/>
          <w:lang w:val="uk-UA"/>
        </w:rPr>
        <w:t>[</w:t>
      </w:r>
      <w:r w:rsidR="0021104F" w:rsidRPr="005D4975">
        <w:rPr>
          <w:rFonts w:ascii="Times New Roman" w:hAnsi="Times New Roman" w:cs="Times New Roman"/>
          <w:sz w:val="28"/>
        </w:rPr>
        <w:t>8</w:t>
      </w:r>
      <w:r w:rsidR="0021104F" w:rsidRPr="005D4975">
        <w:rPr>
          <w:rFonts w:ascii="Times New Roman" w:hAnsi="Times New Roman" w:cs="Times New Roman"/>
          <w:sz w:val="28"/>
          <w:lang w:val="uk-UA"/>
        </w:rPr>
        <w:t>]</w:t>
      </w:r>
      <w:r w:rsidR="00010ABB" w:rsidRPr="005D4975">
        <w:rPr>
          <w:rFonts w:ascii="Times New Roman" w:eastAsiaTheme="minorEastAsia" w:hAnsi="Times New Roman" w:cs="Times New Roman"/>
          <w:sz w:val="28"/>
          <w:lang w:val="uk-UA"/>
        </w:rPr>
        <w:t>.</w:t>
      </w:r>
    </w:p>
    <w:p w:rsidR="00010ABB" w:rsidRDefault="00010ABB"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 xml:space="preserve">Хімічні реакції можна розділити на прості і складні. </w:t>
      </w:r>
      <w:r w:rsidR="00DF065D">
        <w:rPr>
          <w:rFonts w:ascii="Times New Roman" w:hAnsi="Times New Roman" w:cs="Times New Roman"/>
          <w:sz w:val="28"/>
          <w:lang w:val="uk-UA"/>
        </w:rPr>
        <w:t>П</w:t>
      </w:r>
      <w:r w:rsidRPr="002E3D0C">
        <w:rPr>
          <w:rFonts w:ascii="Times New Roman" w:hAnsi="Times New Roman" w:cs="Times New Roman"/>
          <w:sz w:val="28"/>
          <w:lang w:val="uk-UA"/>
        </w:rPr>
        <w:t xml:space="preserve">роста реакція протікає </w:t>
      </w:r>
      <w:r w:rsidRPr="00DF065D">
        <w:rPr>
          <w:rFonts w:ascii="Times New Roman" w:hAnsi="Times New Roman" w:cs="Times New Roman"/>
          <w:sz w:val="28"/>
          <w:lang w:val="uk-UA"/>
        </w:rPr>
        <w:t xml:space="preserve">в одному </w:t>
      </w:r>
      <w:r w:rsidR="00DF065D" w:rsidRPr="00DF065D">
        <w:rPr>
          <w:rFonts w:ascii="Times New Roman" w:hAnsi="Times New Roman" w:cs="Times New Roman"/>
          <w:sz w:val="28"/>
          <w:lang w:val="uk-UA"/>
        </w:rPr>
        <w:t>направленні</w:t>
      </w:r>
      <w:r w:rsidRPr="00DF065D">
        <w:rPr>
          <w:rFonts w:ascii="Times New Roman" w:hAnsi="Times New Roman" w:cs="Times New Roman"/>
          <w:sz w:val="28"/>
          <w:lang w:val="uk-UA"/>
        </w:rPr>
        <w:t xml:space="preserve"> і в один етап. До складних належать оборотні реакції, послідовні реакції, паралельн</w:t>
      </w:r>
      <w:r w:rsidR="00DF065D" w:rsidRPr="00DF065D">
        <w:rPr>
          <w:rFonts w:ascii="Times New Roman" w:hAnsi="Times New Roman" w:cs="Times New Roman"/>
          <w:sz w:val="28"/>
          <w:lang w:val="uk-UA"/>
        </w:rPr>
        <w:t>і</w:t>
      </w:r>
      <w:r w:rsidRPr="00DF065D">
        <w:rPr>
          <w:rFonts w:ascii="Times New Roman" w:hAnsi="Times New Roman" w:cs="Times New Roman"/>
          <w:sz w:val="28"/>
          <w:lang w:val="uk-UA"/>
        </w:rPr>
        <w:t xml:space="preserve"> реакції. Швидкість просто реакції підкоряється</w:t>
      </w:r>
      <w:r w:rsidRPr="002E3D0C">
        <w:rPr>
          <w:rFonts w:ascii="Times New Roman" w:hAnsi="Times New Roman" w:cs="Times New Roman"/>
          <w:sz w:val="28"/>
          <w:lang w:val="uk-UA"/>
        </w:rPr>
        <w:t xml:space="preserve"> закону діючих мас</w:t>
      </w:r>
      <w:r w:rsidR="00243F2E">
        <w:rPr>
          <w:rFonts w:ascii="Times New Roman" w:hAnsi="Times New Roman" w:cs="Times New Roman"/>
          <w:sz w:val="28"/>
          <w:lang w:val="uk-UA"/>
        </w:rPr>
        <w:t xml:space="preserve"> (1.3)</w:t>
      </w:r>
      <w:r w:rsidRPr="002E3D0C">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Tr="00243F2E">
        <w:tc>
          <w:tcPr>
            <w:tcW w:w="9434" w:type="dxa"/>
            <w:vAlign w:val="center"/>
          </w:tcPr>
          <w:p w:rsidR="00243F2E" w:rsidRDefault="00243F2E" w:rsidP="00243F2E">
            <w:pPr>
              <w:spacing w:line="360" w:lineRule="auto"/>
              <w:jc w:val="center"/>
              <w:rPr>
                <w:rFonts w:ascii="Times New Roman" w:hAnsi="Times New Roman" w:cs="Times New Roman"/>
                <w:sz w:val="28"/>
                <w:lang w:val="uk-UA"/>
              </w:rPr>
            </w:pPr>
            <m:oMathPara>
              <m:oMath>
                <m:r>
                  <w:rPr>
                    <w:rFonts w:ascii="Cambria Math" w:hAnsi="Cambria Math" w:cs="Times New Roman"/>
                    <w:sz w:val="28"/>
                    <w:lang w:val="uk-UA"/>
                  </w:rPr>
                  <m:t>ω=k</m:t>
                </m:r>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1</m:t>
                        </m:r>
                      </m:sub>
                    </m:sSub>
                  </m:sub>
                  <m:sup>
                    <m:sSub>
                      <m:sSubPr>
                        <m:ctrlPr>
                          <w:rPr>
                            <w:rFonts w:ascii="Cambria Math" w:hAnsi="Cambria Math" w:cs="Times New Roman"/>
                            <w:i/>
                            <w:sz w:val="28"/>
                            <w:lang w:val="uk-UA"/>
                          </w:rPr>
                        </m:ctrlPr>
                      </m:sSubPr>
                      <m:e>
                        <m:r>
                          <w:rPr>
                            <w:rFonts w:ascii="Cambria Math" w:hAnsi="Cambria Math" w:cs="Times New Roman"/>
                            <w:sz w:val="28"/>
                            <w:lang w:val="uk-UA"/>
                          </w:rPr>
                          <m:t>ν</m:t>
                        </m:r>
                      </m:e>
                      <m:sub>
                        <m:r>
                          <w:rPr>
                            <w:rFonts w:ascii="Cambria Math" w:hAnsi="Cambria Math" w:cs="Times New Roman"/>
                            <w:sz w:val="28"/>
                            <w:lang w:val="uk-UA"/>
                          </w:rPr>
                          <m:t>1</m:t>
                        </m:r>
                      </m:sub>
                    </m:sSub>
                  </m:sup>
                </m:sSubSup>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2</m:t>
                        </m:r>
                      </m:sub>
                    </m:sSub>
                  </m:sub>
                  <m:sup>
                    <m:sSub>
                      <m:sSubPr>
                        <m:ctrlPr>
                          <w:rPr>
                            <w:rFonts w:ascii="Cambria Math" w:hAnsi="Cambria Math" w:cs="Times New Roman"/>
                            <w:i/>
                            <w:sz w:val="28"/>
                            <w:lang w:val="uk-UA"/>
                          </w:rPr>
                        </m:ctrlPr>
                      </m:sSubPr>
                      <m:e>
                        <m:r>
                          <w:rPr>
                            <w:rFonts w:ascii="Cambria Math" w:hAnsi="Cambria Math" w:cs="Times New Roman"/>
                            <w:sz w:val="28"/>
                            <w:lang w:val="uk-UA"/>
                          </w:rPr>
                          <m:t>ν</m:t>
                        </m:r>
                      </m:e>
                      <m:sub>
                        <m:r>
                          <w:rPr>
                            <w:rFonts w:ascii="Cambria Math" w:hAnsi="Cambria Math" w:cs="Times New Roman"/>
                            <w:sz w:val="28"/>
                            <w:lang w:val="uk-UA"/>
                          </w:rPr>
                          <m:t>2</m:t>
                        </m:r>
                      </m:sub>
                    </m:sSub>
                  </m:sup>
                </m:sSubSup>
              </m:oMath>
            </m:oMathPara>
          </w:p>
        </w:tc>
        <w:tc>
          <w:tcPr>
            <w:tcW w:w="753" w:type="dxa"/>
            <w:vAlign w:val="center"/>
          </w:tcPr>
          <w:p w:rsidR="00243F2E" w:rsidRDefault="00243F2E" w:rsidP="00243F2E">
            <w:pPr>
              <w:spacing w:line="360" w:lineRule="auto"/>
              <w:jc w:val="center"/>
              <w:rPr>
                <w:rFonts w:ascii="Times New Roman" w:hAnsi="Times New Roman" w:cs="Times New Roman"/>
                <w:sz w:val="28"/>
                <w:lang w:val="uk-UA"/>
              </w:rPr>
            </w:pPr>
            <w:r>
              <w:rPr>
                <w:rFonts w:ascii="Times New Roman" w:hAnsi="Times New Roman" w:cs="Times New Roman"/>
                <w:sz w:val="28"/>
                <w:lang w:val="uk-UA"/>
              </w:rPr>
              <w:t>(1.3)</w:t>
            </w:r>
          </w:p>
        </w:tc>
      </w:tr>
    </w:tbl>
    <w:p w:rsidR="0062149C" w:rsidRPr="002E3D0C" w:rsidRDefault="0062149C" w:rsidP="002E3D0C">
      <w:pPr>
        <w:spacing w:after="0" w:line="360" w:lineRule="auto"/>
        <w:ind w:firstLine="709"/>
        <w:jc w:val="both"/>
        <w:rPr>
          <w:rFonts w:ascii="Times New Roman" w:eastAsiaTheme="minorEastAsia" w:hAnsi="Times New Roman" w:cs="Times New Roman"/>
          <w:sz w:val="28"/>
          <w:lang w:val="uk-UA"/>
        </w:rPr>
      </w:pPr>
      <w:r w:rsidRPr="002E3D0C">
        <w:rPr>
          <w:rFonts w:ascii="Times New Roman" w:eastAsiaTheme="minorEastAsia" w:hAnsi="Times New Roman" w:cs="Times New Roman"/>
          <w:sz w:val="28"/>
          <w:lang w:val="uk-UA"/>
        </w:rPr>
        <w:t xml:space="preserve">де </w:t>
      </w:r>
      <w:r w:rsidRPr="002E3D0C">
        <w:rPr>
          <w:rFonts w:ascii="Times New Roman" w:eastAsiaTheme="minorEastAsia" w:hAnsi="Times New Roman" w:cs="Times New Roman"/>
          <w:i/>
          <w:sz w:val="28"/>
          <w:lang w:val="en-US"/>
        </w:rPr>
        <w:t>k</w:t>
      </w:r>
      <w:r w:rsidRPr="002E3D0C">
        <w:rPr>
          <w:rFonts w:ascii="Times New Roman" w:eastAsiaTheme="minorEastAsia" w:hAnsi="Times New Roman" w:cs="Times New Roman"/>
          <w:i/>
          <w:sz w:val="28"/>
          <w:lang w:val="uk-UA"/>
        </w:rPr>
        <w:t xml:space="preserve"> – </w:t>
      </w:r>
      <w:r w:rsidRPr="002E3D0C">
        <w:rPr>
          <w:rFonts w:ascii="Times New Roman" w:eastAsiaTheme="minorEastAsia" w:hAnsi="Times New Roman" w:cs="Times New Roman"/>
          <w:sz w:val="28"/>
          <w:lang w:val="uk-UA"/>
        </w:rPr>
        <w:t xml:space="preserve">константа швидкості реакції, яка чисельно </w:t>
      </w:r>
      <w:r w:rsidR="00DF065D">
        <w:rPr>
          <w:rFonts w:ascii="Times New Roman" w:eastAsiaTheme="minorEastAsia" w:hAnsi="Times New Roman" w:cs="Times New Roman"/>
          <w:sz w:val="28"/>
          <w:lang w:val="uk-UA"/>
        </w:rPr>
        <w:t xml:space="preserve">дорівнює </w:t>
      </w:r>
      <w:r w:rsidRPr="002E3D0C">
        <w:rPr>
          <w:rFonts w:ascii="Times New Roman" w:eastAsiaTheme="minorEastAsia" w:hAnsi="Times New Roman" w:cs="Times New Roman"/>
          <w:sz w:val="28"/>
          <w:lang w:val="uk-UA"/>
        </w:rPr>
        <w:t>її швидкості при одиничних концентраціях.</w:t>
      </w:r>
    </w:p>
    <w:p w:rsidR="0062149C" w:rsidRDefault="0062149C"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Застосовувати закон діючих мас для підрахунку швидкостей складних реакцій можна, якщо складна реакція протікає за схемою зворотної реакції. Швидкість такої реакції складається з двох складових</w:t>
      </w:r>
      <w:r w:rsidR="00243F2E">
        <w:rPr>
          <w:rFonts w:ascii="Times New Roman" w:hAnsi="Times New Roman" w:cs="Times New Roman"/>
          <w:sz w:val="28"/>
          <w:lang w:val="uk-UA"/>
        </w:rPr>
        <w:t xml:space="preserve"> (1.4)</w:t>
      </w:r>
      <w:r w:rsidRPr="002E3D0C">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Tr="00243F2E">
        <w:tc>
          <w:tcPr>
            <w:tcW w:w="9434" w:type="dxa"/>
          </w:tcPr>
          <w:p w:rsidR="00243F2E" w:rsidRPr="00243F2E" w:rsidRDefault="00243F2E" w:rsidP="00243F2E">
            <w:pPr>
              <w:spacing w:line="360" w:lineRule="auto"/>
              <w:ind w:firstLine="709"/>
              <w:jc w:val="both"/>
              <w:rPr>
                <w:rFonts w:ascii="Times New Roman" w:eastAsiaTheme="minorEastAsia" w:hAnsi="Times New Roman" w:cs="Times New Roman"/>
                <w:sz w:val="28"/>
                <w:lang w:val="uk-UA"/>
              </w:rPr>
            </w:pPr>
            <m:oMathPara>
              <m:oMath>
                <m:r>
                  <w:rPr>
                    <w:rFonts w:ascii="Cambria Math" w:hAnsi="Cambria Math" w:cs="Times New Roman"/>
                    <w:sz w:val="28"/>
                    <w:lang w:val="uk-UA"/>
                  </w:rPr>
                  <m:t>ω=</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uk-UA"/>
                      </w:rPr>
                      <m:t>+</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uk-UA"/>
                      </w:rPr>
                      <m:t>-</m:t>
                    </m:r>
                  </m:sub>
                </m:sSub>
              </m:oMath>
            </m:oMathPara>
          </w:p>
        </w:tc>
        <w:tc>
          <w:tcPr>
            <w:tcW w:w="753" w:type="dxa"/>
          </w:tcPr>
          <w:p w:rsidR="00243F2E" w:rsidRDefault="00243F2E" w:rsidP="002E3D0C">
            <w:pPr>
              <w:spacing w:line="360" w:lineRule="auto"/>
              <w:jc w:val="both"/>
              <w:rPr>
                <w:rFonts w:ascii="Times New Roman" w:hAnsi="Times New Roman" w:cs="Times New Roman"/>
                <w:sz w:val="28"/>
                <w:lang w:val="uk-UA"/>
              </w:rPr>
            </w:pPr>
            <w:r>
              <w:rPr>
                <w:rFonts w:ascii="Times New Roman" w:hAnsi="Times New Roman" w:cs="Times New Roman"/>
                <w:sz w:val="28"/>
                <w:lang w:val="uk-UA"/>
              </w:rPr>
              <w:t>(1.4)</w:t>
            </w:r>
          </w:p>
        </w:tc>
      </w:tr>
    </w:tbl>
    <w:p w:rsidR="0062149C" w:rsidRPr="002E3D0C" w:rsidRDefault="0062149C" w:rsidP="002E3D0C">
      <w:pPr>
        <w:spacing w:after="0" w:line="360" w:lineRule="auto"/>
        <w:ind w:firstLine="709"/>
        <w:jc w:val="both"/>
        <w:rPr>
          <w:rFonts w:ascii="Times New Roman" w:eastAsiaTheme="minorEastAsia" w:hAnsi="Times New Roman" w:cs="Times New Roman"/>
          <w:sz w:val="28"/>
          <w:lang w:val="uk-UA"/>
        </w:rPr>
      </w:pPr>
      <w:r w:rsidRPr="002E3D0C">
        <w:rPr>
          <w:rFonts w:ascii="Times New Roman" w:eastAsiaTheme="minorEastAsia" w:hAnsi="Times New Roman" w:cs="Times New Roman"/>
          <w:sz w:val="28"/>
          <w:lang w:val="uk-UA"/>
        </w:rPr>
        <w:t xml:space="preserve">де </w:t>
      </w:r>
      <m:oMath>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uk-UA"/>
              </w:rPr>
              <m:t>+</m:t>
            </m:r>
          </m:sub>
        </m:sSub>
      </m:oMath>
      <w:r w:rsidRPr="002E3D0C">
        <w:rPr>
          <w:rFonts w:ascii="Times New Roman" w:eastAsiaTheme="minorEastAsia" w:hAnsi="Times New Roman" w:cs="Times New Roman"/>
          <w:sz w:val="28"/>
          <w:lang w:val="uk-UA"/>
        </w:rPr>
        <w:t>- швидкість реакції в прямому напрямку</w:t>
      </w:r>
      <w:r w:rsidRPr="002E3D0C">
        <w:rPr>
          <w:rFonts w:ascii="Times New Roman" w:eastAsiaTheme="minorEastAsia" w:hAnsi="Times New Roman" w:cs="Times New Roman"/>
          <w:sz w:val="28"/>
        </w:rPr>
        <w:t xml:space="preserve">; </w:t>
      </w:r>
      <m:oMath>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uk-UA"/>
              </w:rPr>
              <m:t>-</m:t>
            </m:r>
          </m:sub>
        </m:sSub>
      </m:oMath>
      <w:r w:rsidRPr="002E3D0C">
        <w:rPr>
          <w:rFonts w:ascii="Times New Roman" w:eastAsiaTheme="minorEastAsia" w:hAnsi="Times New Roman" w:cs="Times New Roman"/>
          <w:sz w:val="28"/>
        </w:rPr>
        <w:t xml:space="preserve">- </w:t>
      </w:r>
      <w:r w:rsidRPr="002E3D0C">
        <w:rPr>
          <w:rFonts w:ascii="Times New Roman" w:eastAsiaTheme="minorEastAsia" w:hAnsi="Times New Roman" w:cs="Times New Roman"/>
          <w:sz w:val="28"/>
          <w:lang w:val="uk-UA"/>
        </w:rPr>
        <w:t>те</w:t>
      </w:r>
      <w:r w:rsidRPr="002E3D0C">
        <w:rPr>
          <w:rFonts w:ascii="Times New Roman" w:eastAsiaTheme="minorEastAsia" w:hAnsi="Times New Roman" w:cs="Times New Roman"/>
          <w:sz w:val="28"/>
        </w:rPr>
        <w:t xml:space="preserve"> ж, в зворотному</w:t>
      </w:r>
      <w:r w:rsidRPr="002E3D0C">
        <w:rPr>
          <w:rFonts w:ascii="Times New Roman" w:eastAsiaTheme="minorEastAsia" w:hAnsi="Times New Roman" w:cs="Times New Roman"/>
          <w:sz w:val="28"/>
          <w:lang w:val="uk-UA"/>
        </w:rPr>
        <w:t>.</w:t>
      </w:r>
    </w:p>
    <w:p w:rsidR="0062149C" w:rsidRDefault="0062149C" w:rsidP="002E3D0C">
      <w:pPr>
        <w:spacing w:after="0" w:line="360" w:lineRule="auto"/>
        <w:ind w:firstLine="709"/>
        <w:jc w:val="both"/>
        <w:rPr>
          <w:rFonts w:ascii="Times New Roman" w:hAnsi="Times New Roman" w:cs="Times New Roman"/>
          <w:sz w:val="28"/>
          <w:lang w:val="uk-UA"/>
        </w:rPr>
      </w:pPr>
      <w:r w:rsidRPr="002E3D0C">
        <w:rPr>
          <w:rFonts w:ascii="Times New Roman" w:hAnsi="Times New Roman" w:cs="Times New Roman"/>
          <w:sz w:val="28"/>
          <w:lang w:val="uk-UA"/>
        </w:rPr>
        <w:t>По закону діючих мас</w:t>
      </w:r>
      <w:r w:rsidR="00243F2E">
        <w:rPr>
          <w:rFonts w:ascii="Times New Roman" w:hAnsi="Times New Roman" w:cs="Times New Roman"/>
          <w:sz w:val="28"/>
          <w:lang w:val="uk-UA"/>
        </w:rPr>
        <w:t xml:space="preserve"> (1.5)</w:t>
      </w:r>
      <w:r w:rsidRPr="002E3D0C">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Tr="0039407D">
        <w:tc>
          <w:tcPr>
            <w:tcW w:w="9434" w:type="dxa"/>
          </w:tcPr>
          <w:p w:rsidR="00243F2E" w:rsidRPr="00243F2E" w:rsidRDefault="00243F2E" w:rsidP="00243F2E">
            <w:pPr>
              <w:spacing w:line="360" w:lineRule="auto"/>
              <w:ind w:firstLine="709"/>
              <w:jc w:val="both"/>
              <w:rPr>
                <w:rFonts w:ascii="Times New Roman" w:eastAsiaTheme="minorEastAsia" w:hAnsi="Times New Roman" w:cs="Times New Roman"/>
                <w:sz w:val="28"/>
                <w:lang w:val="en-US"/>
              </w:rPr>
            </w:pPr>
            <m:oMathPara>
              <m:oMath>
                <m:r>
                  <w:rPr>
                    <w:rFonts w:ascii="Cambria Math" w:hAnsi="Cambria Math" w:cs="Times New Roman"/>
                    <w:sz w:val="28"/>
                    <w:lang w:val="uk-UA"/>
                  </w:rPr>
                  <m:t>ω=</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m:t>
                    </m:r>
                  </m:sub>
                </m:sSub>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1</m:t>
                        </m:r>
                      </m:sub>
                    </m:sSub>
                  </m:sub>
                  <m:sup>
                    <m:sSub>
                      <m:sSubPr>
                        <m:ctrlPr>
                          <w:rPr>
                            <w:rFonts w:ascii="Cambria Math" w:hAnsi="Cambria Math" w:cs="Times New Roman"/>
                            <w:i/>
                            <w:sz w:val="28"/>
                            <w:lang w:val="uk-UA"/>
                          </w:rPr>
                        </m:ctrlPr>
                      </m:sSubPr>
                      <m:e>
                        <m:r>
                          <w:rPr>
                            <w:rFonts w:ascii="Cambria Math" w:hAnsi="Cambria Math" w:cs="Times New Roman"/>
                            <w:sz w:val="28"/>
                            <w:lang w:val="uk-UA"/>
                          </w:rPr>
                          <m:t>ν</m:t>
                        </m:r>
                      </m:e>
                      <m:sub>
                        <m:r>
                          <w:rPr>
                            <w:rFonts w:ascii="Cambria Math" w:hAnsi="Cambria Math" w:cs="Times New Roman"/>
                            <w:sz w:val="28"/>
                            <w:lang w:val="uk-UA"/>
                          </w:rPr>
                          <m:t>1</m:t>
                        </m:r>
                      </m:sub>
                    </m:sSub>
                  </m:sup>
                </m:sSubSup>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2</m:t>
                        </m:r>
                      </m:sub>
                    </m:sSub>
                  </m:sub>
                  <m:sup>
                    <m:sSub>
                      <m:sSubPr>
                        <m:ctrlPr>
                          <w:rPr>
                            <w:rFonts w:ascii="Cambria Math" w:hAnsi="Cambria Math" w:cs="Times New Roman"/>
                            <w:i/>
                            <w:sz w:val="28"/>
                            <w:lang w:val="uk-UA"/>
                          </w:rPr>
                        </m:ctrlPr>
                      </m:sSubPr>
                      <m:e>
                        <m:r>
                          <w:rPr>
                            <w:rFonts w:ascii="Cambria Math" w:hAnsi="Cambria Math" w:cs="Times New Roman"/>
                            <w:sz w:val="28"/>
                            <w:lang w:val="uk-UA"/>
                          </w:rPr>
                          <m:t>ν</m:t>
                        </m:r>
                      </m:e>
                      <m:sub>
                        <m:r>
                          <w:rPr>
                            <w:rFonts w:ascii="Cambria Math" w:hAnsi="Cambria Math" w:cs="Times New Roman"/>
                            <w:sz w:val="28"/>
                            <w:lang w:val="uk-UA"/>
                          </w:rPr>
                          <m:t>2</m:t>
                        </m:r>
                      </m:sub>
                    </m:sSub>
                  </m:sup>
                </m:sSubSup>
                <m:r>
                  <w:rPr>
                    <w:rFonts w:ascii="Cambria Math"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m:t>
                    </m:r>
                  </m:sub>
                </m:sSub>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en-US"/>
                          </w:rPr>
                          <m:t>Y</m:t>
                        </m:r>
                      </m:e>
                      <m:sub>
                        <m:r>
                          <w:rPr>
                            <w:rFonts w:ascii="Cambria Math" w:hAnsi="Cambria Math" w:cs="Times New Roman"/>
                            <w:sz w:val="28"/>
                            <w:lang w:val="uk-UA"/>
                          </w:rPr>
                          <m:t>1</m:t>
                        </m:r>
                      </m:sub>
                    </m:sSub>
                  </m:sub>
                  <m:sup>
                    <m:sSub>
                      <m:sSubPr>
                        <m:ctrlPr>
                          <w:rPr>
                            <w:rFonts w:ascii="Cambria Math" w:hAnsi="Cambria Math" w:cs="Times New Roman"/>
                            <w:i/>
                            <w:sz w:val="28"/>
                            <w:lang w:val="uk-UA"/>
                          </w:rPr>
                        </m:ctrlPr>
                      </m:sSubPr>
                      <m:e>
                        <m:r>
                          <w:rPr>
                            <w:rFonts w:ascii="Cambria Math" w:hAnsi="Cambria Math" w:cs="Times New Roman"/>
                            <w:sz w:val="28"/>
                            <w:lang w:val="uk-UA"/>
                          </w:rPr>
                          <m:t>ν</m:t>
                        </m:r>
                      </m:e>
                      <m:sub>
                        <m:r>
                          <w:rPr>
                            <w:rFonts w:ascii="Cambria Math" w:hAnsi="Cambria Math" w:cs="Times New Roman"/>
                            <w:sz w:val="28"/>
                            <w:lang w:val="uk-UA"/>
                          </w:rPr>
                          <m:t>1</m:t>
                        </m:r>
                      </m:sub>
                    </m:sSub>
                  </m:sup>
                </m:sSubSup>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Y</m:t>
                        </m:r>
                      </m:e>
                      <m:sub>
                        <m:r>
                          <w:rPr>
                            <w:rFonts w:ascii="Cambria Math" w:hAnsi="Cambria Math" w:cs="Times New Roman"/>
                            <w:sz w:val="28"/>
                            <w:lang w:val="uk-UA"/>
                          </w:rPr>
                          <m:t>2</m:t>
                        </m:r>
                      </m:sub>
                    </m:sSub>
                  </m:sub>
                  <m:sup>
                    <m:sSub>
                      <m:sSubPr>
                        <m:ctrlPr>
                          <w:rPr>
                            <w:rFonts w:ascii="Cambria Math" w:hAnsi="Cambria Math" w:cs="Times New Roman"/>
                            <w:i/>
                            <w:sz w:val="28"/>
                            <w:lang w:val="uk-UA"/>
                          </w:rPr>
                        </m:ctrlPr>
                      </m:sSubPr>
                      <m:e>
                        <m:r>
                          <w:rPr>
                            <w:rFonts w:ascii="Cambria Math" w:hAnsi="Cambria Math" w:cs="Times New Roman"/>
                            <w:sz w:val="28"/>
                            <w:lang w:val="uk-UA"/>
                          </w:rPr>
                          <m:t>ν</m:t>
                        </m:r>
                      </m:e>
                      <m:sub>
                        <m:r>
                          <w:rPr>
                            <w:rFonts w:ascii="Cambria Math" w:hAnsi="Cambria Math" w:cs="Times New Roman"/>
                            <w:sz w:val="28"/>
                            <w:lang w:val="uk-UA"/>
                          </w:rPr>
                          <m:t>2</m:t>
                        </m:r>
                      </m:sub>
                    </m:sSub>
                  </m:sup>
                </m:sSubSup>
                <m:r>
                  <w:rPr>
                    <w:rFonts w:ascii="Cambria Math" w:hAnsi="Cambria Math" w:cs="Times New Roman"/>
                    <w:sz w:val="28"/>
                    <w:lang w:val="uk-UA"/>
                  </w:rPr>
                  <m:t>…</m:t>
                </m:r>
              </m:oMath>
            </m:oMathPara>
          </w:p>
        </w:tc>
        <w:tc>
          <w:tcPr>
            <w:tcW w:w="753" w:type="dxa"/>
          </w:tcPr>
          <w:p w:rsidR="00243F2E" w:rsidRDefault="00243F2E" w:rsidP="0039407D">
            <w:pPr>
              <w:spacing w:line="360" w:lineRule="auto"/>
              <w:jc w:val="both"/>
              <w:rPr>
                <w:rFonts w:ascii="Times New Roman" w:hAnsi="Times New Roman" w:cs="Times New Roman"/>
                <w:sz w:val="28"/>
                <w:lang w:val="uk-UA"/>
              </w:rPr>
            </w:pPr>
            <w:r>
              <w:rPr>
                <w:rFonts w:ascii="Times New Roman" w:hAnsi="Times New Roman" w:cs="Times New Roman"/>
                <w:sz w:val="28"/>
                <w:lang w:val="uk-UA"/>
              </w:rPr>
              <w:t>(1.5)</w:t>
            </w:r>
          </w:p>
        </w:tc>
      </w:tr>
    </w:tbl>
    <w:p w:rsidR="0062149C" w:rsidRPr="002E3D0C" w:rsidRDefault="0062149C" w:rsidP="002E3D0C">
      <w:pPr>
        <w:spacing w:after="0" w:line="360" w:lineRule="auto"/>
        <w:ind w:firstLine="709"/>
        <w:jc w:val="both"/>
        <w:rPr>
          <w:rFonts w:ascii="Times New Roman" w:eastAsiaTheme="minorEastAsia" w:hAnsi="Times New Roman" w:cs="Times New Roman"/>
          <w:sz w:val="28"/>
          <w:lang w:val="uk-UA"/>
        </w:rPr>
      </w:pPr>
      <w:r w:rsidRPr="002E3D0C">
        <w:rPr>
          <w:rFonts w:ascii="Times New Roman" w:eastAsiaTheme="minorEastAsia" w:hAnsi="Times New Roman" w:cs="Times New Roman"/>
          <w:sz w:val="28"/>
          <w:lang w:val="uk-UA"/>
        </w:rPr>
        <w:lastRenderedPageBreak/>
        <w:t xml:space="preserve">де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m:t>
            </m:r>
          </m:sub>
        </m:sSub>
      </m:oMath>
      <w:r w:rsidRPr="002E3D0C">
        <w:rPr>
          <w:rFonts w:ascii="Times New Roman" w:eastAsiaTheme="minorEastAsia" w:hAnsi="Times New Roman" w:cs="Times New Roman"/>
          <w:sz w:val="28"/>
          <w:lang w:val="uk-UA"/>
        </w:rPr>
        <w:t xml:space="preserve"> - константа швидкості прямої реакції</w:t>
      </w:r>
      <w:r w:rsidRPr="002E3D0C">
        <w:rPr>
          <w:rFonts w:ascii="Times New Roman" w:eastAsiaTheme="minorEastAsia" w:hAnsi="Times New Roman" w:cs="Times New Roman"/>
          <w:sz w:val="28"/>
        </w:rPr>
        <w:t>;</w:t>
      </w:r>
      <m:oMath>
        <m:r>
          <w:rPr>
            <w:rFonts w:ascii="Cambria Math" w:eastAsiaTheme="minorEastAsia" w:hAnsi="Cambria Math" w:cs="Times New Roman"/>
            <w:sz w:val="28"/>
            <w:lang w:val="uk-UA"/>
          </w:rPr>
          <m:t xml:space="preserve"> </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m:t>
            </m:r>
          </m:sub>
        </m:sSub>
      </m:oMath>
      <w:r w:rsidR="00847CDA" w:rsidRPr="002E3D0C">
        <w:rPr>
          <w:rFonts w:ascii="Times New Roman" w:eastAsiaTheme="minorEastAsia" w:hAnsi="Times New Roman" w:cs="Times New Roman"/>
          <w:sz w:val="28"/>
          <w:lang w:val="uk-UA"/>
        </w:rPr>
        <w:t xml:space="preserve"> - те ж, зворотної.</w:t>
      </w:r>
    </w:p>
    <w:p w:rsidR="00847CDA" w:rsidRPr="00970B81" w:rsidRDefault="00847CDA" w:rsidP="002E3D0C">
      <w:pPr>
        <w:spacing w:after="0" w:line="360" w:lineRule="auto"/>
        <w:ind w:firstLine="709"/>
        <w:jc w:val="both"/>
        <w:rPr>
          <w:rFonts w:ascii="Times New Roman" w:hAnsi="Times New Roman" w:cs="Times New Roman"/>
          <w:sz w:val="28"/>
          <w:lang w:val="uk-UA"/>
        </w:rPr>
      </w:pPr>
      <w:r w:rsidRPr="00970B81">
        <w:rPr>
          <w:rFonts w:ascii="Times New Roman" w:hAnsi="Times New Roman" w:cs="Times New Roman"/>
          <w:sz w:val="28"/>
          <w:lang w:val="uk-UA"/>
        </w:rPr>
        <w:t xml:space="preserve">У загальних випадку для опису складної хімічної реакції </w:t>
      </w:r>
      <w:r w:rsidR="00D5560F" w:rsidRPr="00970B81">
        <w:rPr>
          <w:rFonts w:ascii="Times New Roman" w:hAnsi="Times New Roman" w:cs="Times New Roman"/>
          <w:sz w:val="28"/>
          <w:lang w:val="uk-UA"/>
        </w:rPr>
        <w:t>потрібно не одне, а кілька стехі</w:t>
      </w:r>
      <w:r w:rsidRPr="00970B81">
        <w:rPr>
          <w:rFonts w:ascii="Times New Roman" w:hAnsi="Times New Roman" w:cs="Times New Roman"/>
          <w:sz w:val="28"/>
          <w:lang w:val="uk-UA"/>
        </w:rPr>
        <w:t>ометри</w:t>
      </w:r>
      <w:r w:rsidR="00D5560F" w:rsidRPr="00970B81">
        <w:rPr>
          <w:rFonts w:ascii="Times New Roman" w:hAnsi="Times New Roman" w:cs="Times New Roman"/>
          <w:sz w:val="28"/>
          <w:lang w:val="uk-UA"/>
        </w:rPr>
        <w:t>чних</w:t>
      </w:r>
      <w:r w:rsidRPr="00970B81">
        <w:rPr>
          <w:rFonts w:ascii="Times New Roman" w:hAnsi="Times New Roman" w:cs="Times New Roman"/>
          <w:sz w:val="28"/>
          <w:lang w:val="uk-UA"/>
        </w:rPr>
        <w:t xml:space="preserve"> рівнянь.</w:t>
      </w:r>
    </w:p>
    <w:p w:rsidR="002E3D0C" w:rsidRDefault="002E3D0C" w:rsidP="002E3D0C">
      <w:pPr>
        <w:spacing w:after="0" w:line="360" w:lineRule="auto"/>
        <w:ind w:firstLine="709"/>
        <w:jc w:val="both"/>
        <w:rPr>
          <w:rFonts w:ascii="Times New Roman" w:hAnsi="Times New Roman" w:cs="Times New Roman"/>
          <w:sz w:val="28"/>
          <w:lang w:val="uk-UA"/>
        </w:rPr>
      </w:pPr>
      <w:r w:rsidRPr="00970B81">
        <w:rPr>
          <w:rFonts w:ascii="Times New Roman" w:hAnsi="Times New Roman" w:cs="Times New Roman"/>
          <w:sz w:val="28"/>
          <w:lang w:val="uk-UA"/>
        </w:rPr>
        <w:t xml:space="preserve">Тим не менш, і для складної реакції можна, </w:t>
      </w:r>
      <w:r w:rsidR="00243F2E" w:rsidRPr="00DF065D">
        <w:rPr>
          <w:rFonts w:ascii="Times New Roman" w:hAnsi="Times New Roman" w:cs="Times New Roman"/>
          <w:sz w:val="28"/>
          <w:lang w:val="uk-UA"/>
        </w:rPr>
        <w:t>ґрунтуючись</w:t>
      </w:r>
      <w:r w:rsidRPr="00970B81">
        <w:rPr>
          <w:rFonts w:ascii="Times New Roman" w:hAnsi="Times New Roman" w:cs="Times New Roman"/>
          <w:sz w:val="28"/>
          <w:lang w:val="uk-UA"/>
        </w:rPr>
        <w:t xml:space="preserve"> на результатах експериментів, написати рівняння, аналогічне закону діючих мас і що зв'язує швидкість реакції з концентраціями вихідних речовин</w:t>
      </w:r>
      <w:r w:rsidR="00243F2E">
        <w:rPr>
          <w:rFonts w:ascii="Times New Roman" w:hAnsi="Times New Roman" w:cs="Times New Roman"/>
          <w:sz w:val="28"/>
          <w:lang w:val="uk-UA"/>
        </w:rPr>
        <w:t xml:space="preserve"> (1.6)</w:t>
      </w:r>
      <w:r w:rsidRPr="00970B81">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Tr="0039407D">
        <w:tc>
          <w:tcPr>
            <w:tcW w:w="9434" w:type="dxa"/>
          </w:tcPr>
          <w:p w:rsidR="00243F2E" w:rsidRPr="00243F2E" w:rsidRDefault="00243F2E" w:rsidP="00243F2E">
            <w:pPr>
              <w:spacing w:line="360" w:lineRule="auto"/>
              <w:ind w:firstLine="709"/>
              <w:jc w:val="both"/>
              <w:rPr>
                <w:rFonts w:ascii="Times New Roman" w:eastAsiaTheme="minorEastAsia" w:hAnsi="Times New Roman" w:cs="Times New Roman"/>
                <w:i/>
                <w:sz w:val="28"/>
                <w:lang w:val="uk-UA"/>
              </w:rPr>
            </w:pPr>
            <m:oMathPara>
              <m:oMath>
                <m:r>
                  <w:rPr>
                    <w:rFonts w:ascii="Cambria Math" w:hAnsi="Cambria Math" w:cs="Times New Roman"/>
                    <w:sz w:val="28"/>
                    <w:lang w:val="uk-UA"/>
                  </w:rPr>
                  <m:t>ω=k</m:t>
                </m:r>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1</m:t>
                        </m:r>
                      </m:sub>
                    </m:sSub>
                  </m:sub>
                  <m:sup>
                    <m:sSub>
                      <m:sSubPr>
                        <m:ctrlPr>
                          <w:rPr>
                            <w:rFonts w:ascii="Cambria Math" w:hAnsi="Cambria Math" w:cs="Times New Roman"/>
                            <w:i/>
                            <w:sz w:val="28"/>
                            <w:lang w:val="uk-UA"/>
                          </w:rPr>
                        </m:ctrlPr>
                      </m:sSubPr>
                      <m:e>
                        <m:r>
                          <w:rPr>
                            <w:rFonts w:ascii="Cambria Math" w:hAnsi="Cambria Math" w:cs="Times New Roman"/>
                            <w:sz w:val="28"/>
                            <w:lang w:val="uk-UA"/>
                          </w:rPr>
                          <m:t>n</m:t>
                        </m:r>
                      </m:e>
                      <m:sub>
                        <m:r>
                          <w:rPr>
                            <w:rFonts w:ascii="Cambria Math" w:hAnsi="Cambria Math" w:cs="Times New Roman"/>
                            <w:sz w:val="28"/>
                            <w:lang w:val="uk-UA"/>
                          </w:rPr>
                          <m:t>1</m:t>
                        </m:r>
                      </m:sub>
                    </m:sSub>
                  </m:sup>
                </m:sSubSup>
                <m:sSubSup>
                  <m:sSubSupPr>
                    <m:ctrlPr>
                      <w:rPr>
                        <w:rFonts w:ascii="Cambria Math" w:hAnsi="Cambria Math" w:cs="Times New Roman"/>
                        <w:i/>
                        <w:sz w:val="28"/>
                        <w:lang w:val="uk-UA"/>
                      </w:rPr>
                    </m:ctrlPr>
                  </m:sSubSupPr>
                  <m:e>
                    <m:r>
                      <w:rPr>
                        <w:rFonts w:ascii="Cambria Math" w:hAnsi="Cambria Math" w:cs="Times New Roman"/>
                        <w:sz w:val="28"/>
                        <w:lang w:val="uk-UA"/>
                      </w:rPr>
                      <m:t>C</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2</m:t>
                        </m:r>
                      </m:sub>
                    </m:sSub>
                  </m:sub>
                  <m:sup>
                    <m:sSub>
                      <m:sSubPr>
                        <m:ctrlPr>
                          <w:rPr>
                            <w:rFonts w:ascii="Cambria Math" w:hAnsi="Cambria Math" w:cs="Times New Roman"/>
                            <w:i/>
                            <w:sz w:val="28"/>
                            <w:lang w:val="uk-UA"/>
                          </w:rPr>
                        </m:ctrlPr>
                      </m:sSubPr>
                      <m:e>
                        <m:r>
                          <w:rPr>
                            <w:rFonts w:ascii="Cambria Math" w:hAnsi="Cambria Math" w:cs="Times New Roman"/>
                            <w:sz w:val="28"/>
                            <w:lang w:val="uk-UA"/>
                          </w:rPr>
                          <m:t>n</m:t>
                        </m:r>
                      </m:e>
                      <m:sub>
                        <m:r>
                          <w:rPr>
                            <w:rFonts w:ascii="Cambria Math" w:hAnsi="Cambria Math" w:cs="Times New Roman"/>
                            <w:sz w:val="28"/>
                            <w:lang w:val="uk-UA"/>
                          </w:rPr>
                          <m:t>2</m:t>
                        </m:r>
                      </m:sub>
                    </m:sSub>
                  </m:sup>
                </m:sSubSup>
                <m:r>
                  <w:rPr>
                    <w:rFonts w:ascii="Cambria Math" w:hAnsi="Cambria Math" w:cs="Times New Roman"/>
                    <w:sz w:val="28"/>
                    <w:lang w:val="uk-UA"/>
                  </w:rPr>
                  <m:t>…</m:t>
                </m:r>
              </m:oMath>
            </m:oMathPara>
          </w:p>
        </w:tc>
        <w:tc>
          <w:tcPr>
            <w:tcW w:w="753" w:type="dxa"/>
          </w:tcPr>
          <w:p w:rsidR="00243F2E" w:rsidRDefault="00243F2E" w:rsidP="0039407D">
            <w:pPr>
              <w:spacing w:line="360" w:lineRule="auto"/>
              <w:jc w:val="both"/>
              <w:rPr>
                <w:rFonts w:ascii="Times New Roman" w:hAnsi="Times New Roman" w:cs="Times New Roman"/>
                <w:sz w:val="28"/>
                <w:lang w:val="uk-UA"/>
              </w:rPr>
            </w:pPr>
            <w:r>
              <w:rPr>
                <w:rFonts w:ascii="Times New Roman" w:hAnsi="Times New Roman" w:cs="Times New Roman"/>
                <w:sz w:val="28"/>
                <w:lang w:val="uk-UA"/>
              </w:rPr>
              <w:t>(1.6)</w:t>
            </w:r>
          </w:p>
        </w:tc>
      </w:tr>
    </w:tbl>
    <w:p w:rsidR="002E3D0C" w:rsidRDefault="002E3D0C" w:rsidP="002E3D0C">
      <w:pPr>
        <w:spacing w:after="0" w:line="360" w:lineRule="auto"/>
        <w:ind w:firstLine="709"/>
        <w:jc w:val="both"/>
        <w:rPr>
          <w:rFonts w:ascii="Times New Roman" w:hAnsi="Times New Roman" w:cs="Times New Roman"/>
          <w:sz w:val="28"/>
          <w:lang w:val="uk-UA"/>
        </w:rPr>
      </w:pPr>
      <w:r w:rsidRPr="00970B81">
        <w:rPr>
          <w:rFonts w:ascii="Times New Roman" w:hAnsi="Times New Roman" w:cs="Times New Roman"/>
          <w:sz w:val="28"/>
          <w:lang w:val="uk-UA"/>
        </w:rPr>
        <w:t>Таким чином, рівняння, що відображає зміну концентрації певної речовини в часі в ході хімічного перет</w:t>
      </w:r>
      <w:r w:rsidR="00970B81" w:rsidRPr="00970B81">
        <w:rPr>
          <w:rFonts w:ascii="Times New Roman" w:hAnsi="Times New Roman" w:cs="Times New Roman"/>
          <w:sz w:val="28"/>
          <w:lang w:val="uk-UA"/>
        </w:rPr>
        <w:t>ворення, називається кінетичним рівнянням</w:t>
      </w:r>
      <w:r w:rsidRPr="00970B81">
        <w:rPr>
          <w:rFonts w:ascii="Times New Roman" w:hAnsi="Times New Roman" w:cs="Times New Roman"/>
          <w:sz w:val="28"/>
          <w:lang w:val="uk-UA"/>
        </w:rPr>
        <w:t xml:space="preserve">, а крива, </w:t>
      </w:r>
      <w:r w:rsidRPr="005D4975">
        <w:rPr>
          <w:rFonts w:ascii="Times New Roman" w:hAnsi="Times New Roman" w:cs="Times New Roman"/>
          <w:sz w:val="28"/>
          <w:lang w:val="uk-UA"/>
        </w:rPr>
        <w:t>що відпові</w:t>
      </w:r>
      <w:r w:rsidR="00970B81" w:rsidRPr="005D4975">
        <w:rPr>
          <w:rFonts w:ascii="Times New Roman" w:hAnsi="Times New Roman" w:cs="Times New Roman"/>
          <w:sz w:val="28"/>
          <w:lang w:val="uk-UA"/>
        </w:rPr>
        <w:t>дає цьому рівнянню, - кінетичною</w:t>
      </w:r>
      <w:r w:rsidRPr="005D4975">
        <w:rPr>
          <w:rFonts w:ascii="Times New Roman" w:hAnsi="Times New Roman" w:cs="Times New Roman"/>
          <w:sz w:val="28"/>
          <w:lang w:val="uk-UA"/>
        </w:rPr>
        <w:t xml:space="preserve"> кривої</w:t>
      </w:r>
      <w:r w:rsidR="00D34B21" w:rsidRPr="005D4975">
        <w:rPr>
          <w:rFonts w:ascii="Times New Roman" w:hAnsi="Times New Roman" w:cs="Times New Roman"/>
          <w:sz w:val="28"/>
          <w:lang w:val="uk-UA"/>
        </w:rPr>
        <w:t xml:space="preserve"> [</w:t>
      </w:r>
      <w:r w:rsidR="0021104F" w:rsidRPr="005D4975">
        <w:rPr>
          <w:rFonts w:ascii="Times New Roman" w:hAnsi="Times New Roman" w:cs="Times New Roman"/>
          <w:sz w:val="28"/>
        </w:rPr>
        <w:t>9</w:t>
      </w:r>
      <w:r w:rsidR="00D34B21" w:rsidRPr="005D4975">
        <w:rPr>
          <w:rFonts w:ascii="Times New Roman" w:hAnsi="Times New Roman" w:cs="Times New Roman"/>
          <w:sz w:val="28"/>
          <w:lang w:val="uk-UA"/>
        </w:rPr>
        <w:t>]</w:t>
      </w:r>
      <w:r w:rsidRPr="005D4975">
        <w:rPr>
          <w:rFonts w:ascii="Times New Roman" w:hAnsi="Times New Roman" w:cs="Times New Roman"/>
          <w:sz w:val="28"/>
          <w:lang w:val="uk-UA"/>
        </w:rPr>
        <w:t>.</w:t>
      </w:r>
    </w:p>
    <w:p w:rsidR="006E6888" w:rsidRPr="00D57556" w:rsidRDefault="00A102EE" w:rsidP="00366B39">
      <w:pPr>
        <w:pStyle w:val="2"/>
        <w:ind w:firstLine="709"/>
        <w:jc w:val="left"/>
        <w:rPr>
          <w:lang w:val="uk-UA"/>
        </w:rPr>
      </w:pPr>
      <w:bookmarkStart w:id="8" w:name="_Toc532763027"/>
      <w:r>
        <w:rPr>
          <w:lang w:val="uk-UA"/>
        </w:rPr>
        <w:t>1.</w:t>
      </w:r>
      <w:r w:rsidR="00034338">
        <w:rPr>
          <w:lang w:val="uk-UA"/>
        </w:rPr>
        <w:t>3</w:t>
      </w:r>
      <w:r w:rsidR="006E6888" w:rsidRPr="00D57556">
        <w:rPr>
          <w:lang w:val="uk-UA"/>
        </w:rPr>
        <w:t xml:space="preserve"> Послідовність математичного опису реальних систем</w:t>
      </w:r>
      <w:bookmarkEnd w:id="8"/>
    </w:p>
    <w:p w:rsidR="0021104F" w:rsidRDefault="006E6888" w:rsidP="006E6888">
      <w:pPr>
        <w:spacing w:after="0" w:line="360" w:lineRule="auto"/>
        <w:ind w:firstLine="709"/>
        <w:jc w:val="both"/>
        <w:rPr>
          <w:rFonts w:ascii="Times New Roman" w:hAnsi="Times New Roman" w:cs="Times New Roman"/>
          <w:sz w:val="28"/>
          <w:szCs w:val="28"/>
        </w:rPr>
      </w:pPr>
      <w:r w:rsidRPr="00D57556">
        <w:rPr>
          <w:rFonts w:ascii="Times New Roman" w:hAnsi="Times New Roman" w:cs="Times New Roman"/>
          <w:sz w:val="28"/>
          <w:szCs w:val="28"/>
          <w:lang w:val="uk-UA"/>
        </w:rPr>
        <w:t xml:space="preserve">Для аналізу реальних систем потрібно, перш за все, побудувати модель. Щоб описати реальну систему, </w:t>
      </w:r>
      <w:r>
        <w:rPr>
          <w:rFonts w:ascii="Times New Roman" w:hAnsi="Times New Roman" w:cs="Times New Roman"/>
          <w:sz w:val="28"/>
          <w:szCs w:val="28"/>
          <w:lang w:val="uk-UA"/>
        </w:rPr>
        <w:t>оволодіти нею</w:t>
      </w:r>
      <w:r w:rsidRPr="00D57556">
        <w:rPr>
          <w:rFonts w:ascii="Times New Roman" w:hAnsi="Times New Roman" w:cs="Times New Roman"/>
          <w:sz w:val="28"/>
          <w:szCs w:val="28"/>
          <w:lang w:val="uk-UA"/>
        </w:rPr>
        <w:t xml:space="preserve"> і мати можливість за певних у</w:t>
      </w:r>
      <w:r>
        <w:rPr>
          <w:rFonts w:ascii="Times New Roman" w:hAnsi="Times New Roman" w:cs="Times New Roman"/>
          <w:sz w:val="28"/>
          <w:szCs w:val="28"/>
          <w:lang w:val="uk-UA"/>
        </w:rPr>
        <w:t>мов видозмінювати її, створюють</w:t>
      </w:r>
      <w:r w:rsidRPr="00D57556">
        <w:rPr>
          <w:rFonts w:ascii="Times New Roman" w:hAnsi="Times New Roman" w:cs="Times New Roman"/>
          <w:sz w:val="28"/>
          <w:szCs w:val="28"/>
          <w:lang w:val="uk-UA"/>
        </w:rPr>
        <w:t xml:space="preserve"> (або використовувати) модель системи, яка </w:t>
      </w:r>
      <w:r>
        <w:rPr>
          <w:rFonts w:ascii="Times New Roman" w:hAnsi="Times New Roman" w:cs="Times New Roman"/>
          <w:sz w:val="28"/>
          <w:szCs w:val="28"/>
          <w:lang w:val="uk-UA"/>
        </w:rPr>
        <w:t>в залежності</w:t>
      </w:r>
      <w:r w:rsidRPr="00D57556">
        <w:rPr>
          <w:rFonts w:ascii="Times New Roman" w:hAnsi="Times New Roman" w:cs="Times New Roman"/>
          <w:sz w:val="28"/>
          <w:szCs w:val="28"/>
          <w:lang w:val="uk-UA"/>
        </w:rPr>
        <w:t xml:space="preserve"> від поставленої цілі, може </w:t>
      </w:r>
      <w:r>
        <w:rPr>
          <w:rFonts w:ascii="Times New Roman" w:hAnsi="Times New Roman" w:cs="Times New Roman"/>
          <w:sz w:val="28"/>
          <w:szCs w:val="28"/>
          <w:lang w:val="uk-UA"/>
        </w:rPr>
        <w:t>виглядати</w:t>
      </w:r>
      <w:r w:rsidRPr="00D57556">
        <w:rPr>
          <w:rFonts w:ascii="Times New Roman" w:hAnsi="Times New Roman" w:cs="Times New Roman"/>
          <w:sz w:val="28"/>
          <w:szCs w:val="28"/>
          <w:lang w:val="uk-UA"/>
        </w:rPr>
        <w:t xml:space="preserve"> абсолютно </w:t>
      </w:r>
      <w:r>
        <w:rPr>
          <w:rFonts w:ascii="Times New Roman" w:hAnsi="Times New Roman" w:cs="Times New Roman"/>
          <w:sz w:val="28"/>
          <w:szCs w:val="28"/>
          <w:lang w:val="uk-UA"/>
        </w:rPr>
        <w:t xml:space="preserve">у </w:t>
      </w:r>
      <w:r w:rsidRPr="00D57556">
        <w:rPr>
          <w:rFonts w:ascii="Times New Roman" w:hAnsi="Times New Roman" w:cs="Times New Roman"/>
          <w:sz w:val="28"/>
          <w:szCs w:val="28"/>
          <w:lang w:val="uk-UA"/>
        </w:rPr>
        <w:t>різн</w:t>
      </w:r>
      <w:r>
        <w:rPr>
          <w:rFonts w:ascii="Times New Roman" w:hAnsi="Times New Roman" w:cs="Times New Roman"/>
          <w:sz w:val="28"/>
          <w:szCs w:val="28"/>
          <w:lang w:val="uk-UA"/>
        </w:rPr>
        <w:t xml:space="preserve">ому </w:t>
      </w:r>
      <w:r w:rsidR="0060360C">
        <w:rPr>
          <w:rFonts w:ascii="Times New Roman" w:hAnsi="Times New Roman" w:cs="Times New Roman"/>
          <w:sz w:val="28"/>
          <w:szCs w:val="28"/>
          <w:lang w:val="uk-UA"/>
        </w:rPr>
        <w:t>вигляді</w:t>
      </w:r>
      <w:r w:rsidR="00D9132C" w:rsidRPr="00D9132C">
        <w:rPr>
          <w:rFonts w:ascii="Times New Roman" w:hAnsi="Times New Roman" w:cs="Times New Roman"/>
          <w:sz w:val="28"/>
          <w:szCs w:val="28"/>
        </w:rPr>
        <w:t xml:space="preserve"> </w:t>
      </w:r>
      <w:r w:rsidR="00D9132C" w:rsidRPr="005D4975">
        <w:rPr>
          <w:rFonts w:ascii="Times New Roman" w:hAnsi="Times New Roman" w:cs="Times New Roman"/>
          <w:sz w:val="28"/>
          <w:szCs w:val="28"/>
        </w:rPr>
        <w:t>[1</w:t>
      </w:r>
      <w:r w:rsidR="0021104F" w:rsidRPr="005D4975">
        <w:rPr>
          <w:rFonts w:ascii="Times New Roman" w:hAnsi="Times New Roman" w:cs="Times New Roman"/>
          <w:sz w:val="28"/>
          <w:szCs w:val="28"/>
        </w:rPr>
        <w:t>0</w:t>
      </w:r>
      <w:r w:rsidR="00D9132C" w:rsidRPr="005D4975">
        <w:rPr>
          <w:rFonts w:ascii="Times New Roman" w:hAnsi="Times New Roman" w:cs="Times New Roman"/>
          <w:sz w:val="28"/>
          <w:szCs w:val="28"/>
        </w:rPr>
        <w:t>]</w:t>
      </w:r>
      <w:r w:rsidRPr="005D4975">
        <w:rPr>
          <w:rFonts w:ascii="Times New Roman" w:hAnsi="Times New Roman" w:cs="Times New Roman"/>
          <w:sz w:val="28"/>
          <w:szCs w:val="28"/>
          <w:lang w:val="uk-UA"/>
        </w:rPr>
        <w:t>. Питання про характер ідеалізації, тобто питання про те, які з властивостей</w:t>
      </w:r>
      <w:r w:rsidRPr="00D57556">
        <w:rPr>
          <w:rFonts w:ascii="Times New Roman" w:hAnsi="Times New Roman" w:cs="Times New Roman"/>
          <w:sz w:val="28"/>
          <w:szCs w:val="28"/>
          <w:lang w:val="uk-UA"/>
        </w:rPr>
        <w:t xml:space="preserve"> реальної системи повинні бути враховані при побудові </w:t>
      </w:r>
      <w:r>
        <w:rPr>
          <w:rFonts w:ascii="Times New Roman" w:hAnsi="Times New Roman" w:cs="Times New Roman"/>
          <w:sz w:val="28"/>
          <w:szCs w:val="28"/>
          <w:lang w:val="uk-UA"/>
        </w:rPr>
        <w:t>математичної моделі і в</w:t>
      </w:r>
      <w:r>
        <w:rPr>
          <w:rFonts w:ascii="Times New Roman" w:hAnsi="Times New Roman" w:cs="Times New Roman"/>
          <w:color w:val="FF0000"/>
          <w:sz w:val="28"/>
          <w:szCs w:val="28"/>
          <w:lang w:val="uk-UA"/>
        </w:rPr>
        <w:t xml:space="preserve"> </w:t>
      </w:r>
      <w:r w:rsidRPr="000C2E40">
        <w:rPr>
          <w:rFonts w:ascii="Times New Roman" w:hAnsi="Times New Roman" w:cs="Times New Roman"/>
          <w:sz w:val="28"/>
          <w:szCs w:val="28"/>
          <w:lang w:val="uk-UA"/>
        </w:rPr>
        <w:t>якому наближенні</w:t>
      </w:r>
      <w:r w:rsidRPr="00D57556">
        <w:rPr>
          <w:rFonts w:ascii="Times New Roman" w:hAnsi="Times New Roman" w:cs="Times New Roman"/>
          <w:sz w:val="28"/>
          <w:szCs w:val="28"/>
          <w:lang w:val="uk-UA"/>
        </w:rPr>
        <w:t>, грає дуже істотну роль. Будем</w:t>
      </w:r>
      <w:r>
        <w:rPr>
          <w:rFonts w:ascii="Times New Roman" w:hAnsi="Times New Roman" w:cs="Times New Roman"/>
          <w:sz w:val="28"/>
          <w:szCs w:val="28"/>
          <w:lang w:val="uk-UA"/>
        </w:rPr>
        <w:t>о</w:t>
      </w:r>
      <w:r w:rsidRPr="00D57556">
        <w:rPr>
          <w:rFonts w:ascii="Times New Roman" w:hAnsi="Times New Roman" w:cs="Times New Roman"/>
          <w:sz w:val="28"/>
          <w:szCs w:val="28"/>
          <w:lang w:val="uk-UA"/>
        </w:rPr>
        <w:t xml:space="preserve"> обмеж</w:t>
      </w:r>
      <w:r>
        <w:rPr>
          <w:rFonts w:ascii="Times New Roman" w:hAnsi="Times New Roman" w:cs="Times New Roman"/>
          <w:sz w:val="28"/>
          <w:szCs w:val="28"/>
          <w:lang w:val="uk-UA"/>
        </w:rPr>
        <w:t>уватися</w:t>
      </w:r>
      <w:r w:rsidRPr="00D57556">
        <w:rPr>
          <w:rFonts w:ascii="Times New Roman" w:hAnsi="Times New Roman" w:cs="Times New Roman"/>
          <w:sz w:val="28"/>
          <w:szCs w:val="28"/>
          <w:lang w:val="uk-UA"/>
        </w:rPr>
        <w:t xml:space="preserve"> виключно динамічними моделями реальних </w:t>
      </w:r>
      <w:r>
        <w:rPr>
          <w:rFonts w:ascii="Times New Roman" w:hAnsi="Times New Roman" w:cs="Times New Roman"/>
          <w:sz w:val="28"/>
          <w:szCs w:val="28"/>
          <w:lang w:val="uk-UA"/>
        </w:rPr>
        <w:t>коливальних</w:t>
      </w:r>
      <w:r w:rsidRPr="00D57556">
        <w:rPr>
          <w:rFonts w:ascii="Times New Roman" w:hAnsi="Times New Roman" w:cs="Times New Roman"/>
          <w:sz w:val="28"/>
          <w:szCs w:val="28"/>
          <w:lang w:val="uk-UA"/>
        </w:rPr>
        <w:t xml:space="preserve"> систем, тобто будемо </w:t>
      </w:r>
      <w:r>
        <w:rPr>
          <w:rFonts w:ascii="Times New Roman" w:hAnsi="Times New Roman" w:cs="Times New Roman"/>
          <w:sz w:val="28"/>
          <w:szCs w:val="28"/>
          <w:lang w:val="uk-UA"/>
        </w:rPr>
        <w:t>нехтувати</w:t>
      </w:r>
      <w:r w:rsidRPr="00D57556">
        <w:rPr>
          <w:rFonts w:ascii="Times New Roman" w:hAnsi="Times New Roman" w:cs="Times New Roman"/>
          <w:sz w:val="28"/>
          <w:szCs w:val="28"/>
          <w:lang w:val="uk-UA"/>
        </w:rPr>
        <w:t xml:space="preserve"> </w:t>
      </w:r>
      <w:r w:rsidRPr="005D4975">
        <w:rPr>
          <w:rFonts w:ascii="Times New Roman" w:hAnsi="Times New Roman" w:cs="Times New Roman"/>
          <w:sz w:val="28"/>
          <w:szCs w:val="28"/>
          <w:lang w:val="uk-UA"/>
        </w:rPr>
        <w:t>в них флуктуаціями і всі</w:t>
      </w:r>
      <w:r w:rsidR="0060360C" w:rsidRPr="005D4975">
        <w:rPr>
          <w:rFonts w:ascii="Times New Roman" w:hAnsi="Times New Roman" w:cs="Times New Roman"/>
          <w:sz w:val="28"/>
          <w:szCs w:val="28"/>
          <w:lang w:val="uk-UA"/>
        </w:rPr>
        <w:t>ма іншими статистичними явищами</w:t>
      </w:r>
      <w:r w:rsidR="00741605" w:rsidRPr="005D4975">
        <w:rPr>
          <w:rFonts w:ascii="Times New Roman" w:hAnsi="Times New Roman" w:cs="Times New Roman"/>
          <w:sz w:val="28"/>
          <w:szCs w:val="28"/>
        </w:rPr>
        <w:t xml:space="preserve"> [</w:t>
      </w:r>
      <w:r w:rsidR="0021104F" w:rsidRPr="005D4975">
        <w:rPr>
          <w:rFonts w:ascii="Times New Roman" w:hAnsi="Times New Roman" w:cs="Times New Roman"/>
          <w:sz w:val="28"/>
          <w:szCs w:val="28"/>
        </w:rPr>
        <w:t>5</w:t>
      </w:r>
      <w:r w:rsidR="00741605" w:rsidRPr="005D4975">
        <w:rPr>
          <w:rFonts w:ascii="Times New Roman" w:hAnsi="Times New Roman" w:cs="Times New Roman"/>
          <w:sz w:val="28"/>
          <w:szCs w:val="28"/>
        </w:rPr>
        <w:t>]</w:t>
      </w:r>
      <w:r w:rsidR="0060360C" w:rsidRPr="005D4975">
        <w:rPr>
          <w:rFonts w:ascii="Times New Roman" w:hAnsi="Times New Roman" w:cs="Times New Roman"/>
          <w:sz w:val="28"/>
          <w:szCs w:val="28"/>
        </w:rPr>
        <w:t>.</w:t>
      </w:r>
      <w:r w:rsidR="0060360C" w:rsidRPr="0060360C">
        <w:rPr>
          <w:rFonts w:ascii="Times New Roman" w:hAnsi="Times New Roman" w:cs="Times New Roman"/>
          <w:sz w:val="28"/>
          <w:szCs w:val="28"/>
        </w:rPr>
        <w:t xml:space="preserve"> </w:t>
      </w:r>
    </w:p>
    <w:p w:rsidR="00243F2E" w:rsidRDefault="006E6888" w:rsidP="006E6888">
      <w:pPr>
        <w:spacing w:after="0" w:line="360" w:lineRule="auto"/>
        <w:ind w:firstLine="709"/>
        <w:jc w:val="both"/>
        <w:rPr>
          <w:rFonts w:ascii="Times New Roman" w:hAnsi="Times New Roman" w:cs="Times New Roman"/>
          <w:sz w:val="28"/>
          <w:szCs w:val="28"/>
          <w:lang w:val="uk-UA"/>
        </w:rPr>
      </w:pPr>
      <w:r w:rsidRPr="00D57556">
        <w:rPr>
          <w:rFonts w:ascii="Times New Roman" w:hAnsi="Times New Roman" w:cs="Times New Roman"/>
          <w:sz w:val="28"/>
          <w:szCs w:val="28"/>
          <w:lang w:val="uk-UA"/>
        </w:rPr>
        <w:t xml:space="preserve">Відповідно, будемо вважати, що залежні змінні, що входять в </w:t>
      </w:r>
      <w:r>
        <w:rPr>
          <w:rFonts w:ascii="Times New Roman" w:hAnsi="Times New Roman" w:cs="Times New Roman"/>
          <w:sz w:val="28"/>
          <w:szCs w:val="28"/>
          <w:lang w:val="uk-UA"/>
        </w:rPr>
        <w:t>рівняння</w:t>
      </w:r>
      <w:r w:rsidRPr="00D57556">
        <w:rPr>
          <w:rFonts w:ascii="Times New Roman" w:hAnsi="Times New Roman" w:cs="Times New Roman"/>
          <w:sz w:val="28"/>
          <w:szCs w:val="28"/>
          <w:lang w:val="uk-UA"/>
        </w:rPr>
        <w:t xml:space="preserve"> динамічної моделі, мають фізичний сенс кількісних характеристик (достовірних, непевних) станів системи та тих чи інши</w:t>
      </w:r>
      <w:r>
        <w:rPr>
          <w:rFonts w:ascii="Times New Roman" w:hAnsi="Times New Roman" w:cs="Times New Roman"/>
          <w:sz w:val="28"/>
          <w:szCs w:val="28"/>
          <w:lang w:val="uk-UA"/>
        </w:rPr>
        <w:t>х процесів, що відбуваються в ній. Якщо говорити про ідеалізації</w:t>
      </w:r>
      <w:r w:rsidRPr="00D57556">
        <w:rPr>
          <w:rFonts w:ascii="Times New Roman" w:hAnsi="Times New Roman" w:cs="Times New Roman"/>
          <w:sz w:val="28"/>
          <w:szCs w:val="28"/>
          <w:lang w:val="uk-UA"/>
        </w:rPr>
        <w:t xml:space="preserve"> реальних систем у вигляді динамічних </w:t>
      </w:r>
      <w:r>
        <w:rPr>
          <w:rFonts w:ascii="Times New Roman" w:hAnsi="Times New Roman" w:cs="Times New Roman"/>
          <w:sz w:val="28"/>
          <w:szCs w:val="28"/>
          <w:lang w:val="uk-UA"/>
        </w:rPr>
        <w:t xml:space="preserve">моделей, то, по-перше, ці </w:t>
      </w:r>
      <w:r w:rsidR="001C2535">
        <w:rPr>
          <w:rFonts w:ascii="Times New Roman" w:hAnsi="Times New Roman" w:cs="Times New Roman"/>
          <w:sz w:val="28"/>
          <w:szCs w:val="28"/>
          <w:lang w:val="uk-UA"/>
        </w:rPr>
        <w:t>ідеалі</w:t>
      </w:r>
      <w:r w:rsidR="001C2535" w:rsidRPr="00D57556">
        <w:rPr>
          <w:rFonts w:ascii="Times New Roman" w:hAnsi="Times New Roman" w:cs="Times New Roman"/>
          <w:sz w:val="28"/>
          <w:szCs w:val="28"/>
          <w:lang w:val="uk-UA"/>
        </w:rPr>
        <w:t>зації</w:t>
      </w:r>
      <w:r w:rsidRPr="00D57556">
        <w:rPr>
          <w:rFonts w:ascii="Times New Roman" w:hAnsi="Times New Roman" w:cs="Times New Roman"/>
          <w:sz w:val="28"/>
          <w:szCs w:val="28"/>
          <w:lang w:val="uk-UA"/>
        </w:rPr>
        <w:t xml:space="preserve"> пов'язані з числом величин, що визначають стан системи, і, по-друге, з вибором законів, що зв'язують ці стани або швидкості зміни станів і встановлюючих залежн</w:t>
      </w:r>
      <w:r w:rsidR="0021104F">
        <w:rPr>
          <w:rFonts w:ascii="Times New Roman" w:hAnsi="Times New Roman" w:cs="Times New Roman"/>
          <w:sz w:val="28"/>
          <w:szCs w:val="28"/>
          <w:lang w:val="uk-UA"/>
        </w:rPr>
        <w:t>остей між ними</w:t>
      </w:r>
      <w:r w:rsidRPr="00D57556">
        <w:rPr>
          <w:rFonts w:ascii="Times New Roman" w:hAnsi="Times New Roman" w:cs="Times New Roman"/>
          <w:sz w:val="28"/>
          <w:szCs w:val="28"/>
          <w:lang w:val="uk-UA"/>
        </w:rPr>
        <w:t xml:space="preserve">. В ці залежності, які в більшості випадків можна виразити у вигляді тих чи інших диференціальних рівнянь, зазвичай входить деяка кількість постійних параметрів, що характеризують систему. </w:t>
      </w:r>
      <w:r>
        <w:rPr>
          <w:rFonts w:ascii="Times New Roman" w:hAnsi="Times New Roman" w:cs="Times New Roman"/>
          <w:sz w:val="28"/>
          <w:szCs w:val="28"/>
          <w:lang w:val="uk-UA"/>
        </w:rPr>
        <w:t>Зв</w:t>
      </w:r>
      <w:r w:rsidRPr="00AB20FA">
        <w:rPr>
          <w:rFonts w:ascii="Times New Roman" w:hAnsi="Times New Roman" w:cs="Times New Roman"/>
          <w:sz w:val="28"/>
          <w:szCs w:val="28"/>
          <w:lang w:val="uk-UA"/>
        </w:rPr>
        <w:t>’</w:t>
      </w:r>
      <w:r>
        <w:rPr>
          <w:rFonts w:ascii="Times New Roman" w:hAnsi="Times New Roman" w:cs="Times New Roman"/>
          <w:sz w:val="28"/>
          <w:szCs w:val="28"/>
          <w:lang w:val="uk-UA"/>
        </w:rPr>
        <w:t>язок</w:t>
      </w:r>
      <w:r w:rsidRPr="00D57556">
        <w:rPr>
          <w:rFonts w:ascii="Times New Roman" w:hAnsi="Times New Roman" w:cs="Times New Roman"/>
          <w:sz w:val="28"/>
          <w:szCs w:val="28"/>
          <w:lang w:val="uk-UA"/>
        </w:rPr>
        <w:t xml:space="preserve"> між величинами, що </w:t>
      </w:r>
      <w:r w:rsidRPr="00D57556">
        <w:rPr>
          <w:rFonts w:ascii="Times New Roman" w:hAnsi="Times New Roman" w:cs="Times New Roman"/>
          <w:sz w:val="28"/>
          <w:szCs w:val="28"/>
          <w:lang w:val="uk-UA"/>
        </w:rPr>
        <w:lastRenderedPageBreak/>
        <w:t>характеризують стан системи, визначає</w:t>
      </w:r>
      <w:r>
        <w:rPr>
          <w:rFonts w:ascii="Times New Roman" w:hAnsi="Times New Roman" w:cs="Times New Roman"/>
          <w:sz w:val="28"/>
          <w:szCs w:val="28"/>
          <w:lang w:val="uk-UA"/>
        </w:rPr>
        <w:t>ться деяким диференційним рівнянням</w:t>
      </w:r>
      <w:r w:rsidRPr="00D57556">
        <w:rPr>
          <w:rFonts w:ascii="Times New Roman" w:hAnsi="Times New Roman" w:cs="Times New Roman"/>
          <w:sz w:val="28"/>
          <w:szCs w:val="28"/>
          <w:lang w:val="uk-UA"/>
        </w:rPr>
        <w:t>, у як</w:t>
      </w:r>
      <w:r>
        <w:rPr>
          <w:rFonts w:ascii="Times New Roman" w:hAnsi="Times New Roman" w:cs="Times New Roman"/>
          <w:sz w:val="28"/>
          <w:szCs w:val="28"/>
          <w:lang w:val="uk-UA"/>
        </w:rPr>
        <w:t>е</w:t>
      </w:r>
      <w:r w:rsidRPr="00D57556">
        <w:rPr>
          <w:rFonts w:ascii="Times New Roman" w:hAnsi="Times New Roman" w:cs="Times New Roman"/>
          <w:sz w:val="28"/>
          <w:szCs w:val="28"/>
          <w:lang w:val="uk-UA"/>
        </w:rPr>
        <w:t xml:space="preserve"> постійні параметри або їх комбінації входять як коефіцієнти. </w:t>
      </w:r>
    </w:p>
    <w:p w:rsidR="006E6888" w:rsidRPr="00D57556" w:rsidRDefault="006E6888" w:rsidP="006E6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Подальша</w:t>
      </w:r>
      <w:r w:rsidRPr="00D57556">
        <w:rPr>
          <w:rFonts w:ascii="Times New Roman" w:hAnsi="Times New Roman" w:cs="Times New Roman"/>
          <w:sz w:val="28"/>
          <w:szCs w:val="28"/>
          <w:lang w:val="uk-UA"/>
        </w:rPr>
        <w:t xml:space="preserve"> робота </w:t>
      </w:r>
      <w:r w:rsidR="00645EF0" w:rsidRPr="00DF065D">
        <w:rPr>
          <w:rFonts w:ascii="Times New Roman" w:hAnsi="Times New Roman" w:cs="Times New Roman"/>
          <w:sz w:val="28"/>
          <w:szCs w:val="28"/>
          <w:lang w:val="uk-UA"/>
        </w:rPr>
        <w:t>дослідника</w:t>
      </w:r>
      <w:r w:rsidR="00645EF0">
        <w:rPr>
          <w:rFonts w:ascii="Times New Roman" w:hAnsi="Times New Roman" w:cs="Times New Roman"/>
          <w:sz w:val="28"/>
          <w:szCs w:val="28"/>
          <w:lang w:val="uk-UA"/>
        </w:rPr>
        <w:t xml:space="preserve"> </w:t>
      </w:r>
      <w:r w:rsidRPr="00D57556">
        <w:rPr>
          <w:rFonts w:ascii="Times New Roman" w:hAnsi="Times New Roman" w:cs="Times New Roman"/>
          <w:sz w:val="28"/>
          <w:szCs w:val="28"/>
          <w:lang w:val="uk-UA"/>
        </w:rPr>
        <w:t xml:space="preserve">йде вже на рівні цієї абстрактної моделі. Для кількісного (тобто математичного) </w:t>
      </w:r>
      <w:r>
        <w:rPr>
          <w:rFonts w:ascii="Times New Roman" w:hAnsi="Times New Roman" w:cs="Times New Roman"/>
          <w:sz w:val="28"/>
          <w:szCs w:val="28"/>
          <w:lang w:val="uk-UA"/>
        </w:rPr>
        <w:t>обдумування</w:t>
      </w:r>
      <w:r w:rsidRPr="00D57556">
        <w:rPr>
          <w:rFonts w:ascii="Times New Roman" w:hAnsi="Times New Roman" w:cs="Times New Roman"/>
          <w:sz w:val="28"/>
          <w:szCs w:val="28"/>
          <w:lang w:val="uk-UA"/>
        </w:rPr>
        <w:t xml:space="preserve"> моделі системи її описують за допомогою, наприклад, рівнянь або нерівностей. В цьому випадку </w:t>
      </w:r>
      <w:r>
        <w:rPr>
          <w:rFonts w:ascii="Times New Roman" w:hAnsi="Times New Roman" w:cs="Times New Roman"/>
          <w:sz w:val="28"/>
          <w:szCs w:val="28"/>
          <w:lang w:val="uk-UA"/>
        </w:rPr>
        <w:t>мова</w:t>
      </w:r>
      <w:r w:rsidRPr="00D57556">
        <w:rPr>
          <w:rFonts w:ascii="Times New Roman" w:hAnsi="Times New Roman" w:cs="Times New Roman"/>
          <w:sz w:val="28"/>
          <w:szCs w:val="28"/>
          <w:lang w:val="uk-UA"/>
        </w:rPr>
        <w:t xml:space="preserve"> буде й</w:t>
      </w:r>
      <w:r>
        <w:rPr>
          <w:rFonts w:ascii="Times New Roman" w:hAnsi="Times New Roman" w:cs="Times New Roman"/>
          <w:sz w:val="28"/>
          <w:szCs w:val="28"/>
          <w:lang w:val="uk-UA"/>
        </w:rPr>
        <w:t>ти</w:t>
      </w:r>
      <w:r w:rsidRPr="00D57556">
        <w:rPr>
          <w:rFonts w:ascii="Times New Roman" w:hAnsi="Times New Roman" w:cs="Times New Roman"/>
          <w:sz w:val="28"/>
          <w:szCs w:val="28"/>
          <w:lang w:val="uk-UA"/>
        </w:rPr>
        <w:t xml:space="preserve"> про застосування моделі не тільки в деякій заданій конкретній обла</w:t>
      </w:r>
      <w:r>
        <w:rPr>
          <w:rFonts w:ascii="Times New Roman" w:hAnsi="Times New Roman" w:cs="Times New Roman"/>
          <w:sz w:val="28"/>
          <w:szCs w:val="28"/>
          <w:lang w:val="uk-UA"/>
        </w:rPr>
        <w:t>сті. Суттєвою частиною</w:t>
      </w:r>
      <w:r w:rsidRPr="00D57556">
        <w:rPr>
          <w:rFonts w:ascii="Times New Roman" w:hAnsi="Times New Roman" w:cs="Times New Roman"/>
          <w:sz w:val="28"/>
          <w:szCs w:val="28"/>
          <w:lang w:val="uk-UA"/>
        </w:rPr>
        <w:t xml:space="preserve"> процесу абстрагування (по суті побудови математичної моделі), яка йде по дорозі від моделі системи (у області використання об'єкта) до математичної моделі, є «визволення моделі від </w:t>
      </w:r>
      <w:r w:rsidR="00243F2E" w:rsidRPr="00DF065D">
        <w:rPr>
          <w:rFonts w:ascii="Times New Roman" w:hAnsi="Times New Roman" w:cs="Times New Roman"/>
          <w:sz w:val="28"/>
          <w:szCs w:val="28"/>
          <w:lang w:val="uk-UA"/>
        </w:rPr>
        <w:t>особливостей</w:t>
      </w:r>
      <w:r w:rsidR="00243F2E">
        <w:rPr>
          <w:rFonts w:ascii="Times New Roman" w:hAnsi="Times New Roman" w:cs="Times New Roman"/>
          <w:sz w:val="28"/>
          <w:szCs w:val="28"/>
          <w:lang w:val="uk-UA"/>
        </w:rPr>
        <w:t xml:space="preserve"> </w:t>
      </w:r>
      <w:r w:rsidRPr="00D57556">
        <w:rPr>
          <w:rFonts w:ascii="Times New Roman" w:hAnsi="Times New Roman" w:cs="Times New Roman"/>
          <w:sz w:val="28"/>
          <w:szCs w:val="28"/>
          <w:lang w:val="uk-UA"/>
        </w:rPr>
        <w:t>об</w:t>
      </w:r>
      <w:r w:rsidRPr="00AB20FA">
        <w:rPr>
          <w:rFonts w:ascii="Times New Roman" w:hAnsi="Times New Roman" w:cs="Times New Roman"/>
          <w:sz w:val="28"/>
          <w:szCs w:val="28"/>
        </w:rPr>
        <w:t>’</w:t>
      </w:r>
      <w:r w:rsidR="0060360C">
        <w:rPr>
          <w:rFonts w:ascii="Times New Roman" w:hAnsi="Times New Roman" w:cs="Times New Roman"/>
          <w:sz w:val="28"/>
          <w:szCs w:val="28"/>
          <w:lang w:val="uk-UA"/>
        </w:rPr>
        <w:t>єкта»</w:t>
      </w:r>
      <w:r w:rsidRPr="00D57556">
        <w:rPr>
          <w:rFonts w:ascii="Times New Roman" w:hAnsi="Times New Roman" w:cs="Times New Roman"/>
          <w:sz w:val="28"/>
          <w:szCs w:val="28"/>
          <w:lang w:val="uk-UA"/>
        </w:rPr>
        <w:t>. Часто можна встановити, що моделі, взяті з абсолютно різних областей (використанн</w:t>
      </w:r>
      <w:r>
        <w:rPr>
          <w:rFonts w:ascii="Times New Roman" w:hAnsi="Times New Roman" w:cs="Times New Roman"/>
          <w:sz w:val="28"/>
          <w:szCs w:val="28"/>
          <w:lang w:val="uk-UA"/>
        </w:rPr>
        <w:t>я об'єктів), приводять до однакових математичних</w:t>
      </w:r>
      <w:r w:rsidRPr="00D57556">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ей. При використанні підходящо</w:t>
      </w:r>
      <w:r w:rsidRPr="00D57556">
        <w:rPr>
          <w:rFonts w:ascii="Times New Roman" w:hAnsi="Times New Roman" w:cs="Times New Roman"/>
          <w:sz w:val="28"/>
          <w:szCs w:val="28"/>
          <w:lang w:val="uk-UA"/>
        </w:rPr>
        <w:t>го алгоритму обчислень та відповідних допоміжних засобів</w:t>
      </w:r>
      <w:r>
        <w:rPr>
          <w:rFonts w:ascii="Times New Roman" w:hAnsi="Times New Roman" w:cs="Times New Roman"/>
          <w:sz w:val="28"/>
          <w:szCs w:val="28"/>
          <w:lang w:val="uk-UA"/>
        </w:rPr>
        <w:t>,</w:t>
      </w:r>
      <w:r w:rsidRPr="00D57556">
        <w:rPr>
          <w:rFonts w:ascii="Times New Roman" w:hAnsi="Times New Roman" w:cs="Times New Roman"/>
          <w:sz w:val="28"/>
          <w:szCs w:val="28"/>
          <w:lang w:val="uk-UA"/>
        </w:rPr>
        <w:t xml:space="preserve"> математична модель дозволяє отримати кількісні результати,</w:t>
      </w:r>
      <w:r>
        <w:rPr>
          <w:rFonts w:ascii="Times New Roman" w:hAnsi="Times New Roman" w:cs="Times New Roman"/>
          <w:sz w:val="28"/>
          <w:szCs w:val="28"/>
          <w:lang w:val="uk-UA"/>
        </w:rPr>
        <w:t xml:space="preserve"> які відображають і прогнозують</w:t>
      </w:r>
      <w:r w:rsidRPr="00D57556">
        <w:rPr>
          <w:rFonts w:ascii="Times New Roman" w:hAnsi="Times New Roman" w:cs="Times New Roman"/>
          <w:sz w:val="28"/>
          <w:szCs w:val="28"/>
          <w:lang w:val="uk-UA"/>
        </w:rPr>
        <w:t xml:space="preserve"> поведінку реальної системи з урахуванням розглянутого аспекту</w:t>
      </w:r>
      <w:r w:rsidR="0021104F" w:rsidRPr="0021104F">
        <w:rPr>
          <w:rFonts w:ascii="Times New Roman" w:hAnsi="Times New Roman" w:cs="Times New Roman"/>
          <w:sz w:val="28"/>
          <w:szCs w:val="28"/>
          <w:lang w:val="uk-UA"/>
        </w:rPr>
        <w:t xml:space="preserve"> </w:t>
      </w:r>
      <w:r w:rsidR="00D9132C" w:rsidRPr="005D4975">
        <w:rPr>
          <w:rFonts w:ascii="Times New Roman" w:hAnsi="Times New Roman" w:cs="Times New Roman"/>
          <w:sz w:val="28"/>
          <w:szCs w:val="28"/>
          <w:lang w:val="uk-UA"/>
        </w:rPr>
        <w:t>[</w:t>
      </w:r>
      <w:r w:rsidR="0021104F" w:rsidRPr="005D4975">
        <w:rPr>
          <w:rFonts w:ascii="Times New Roman" w:hAnsi="Times New Roman" w:cs="Times New Roman"/>
          <w:sz w:val="28"/>
          <w:szCs w:val="28"/>
          <w:lang w:val="uk-UA"/>
        </w:rPr>
        <w:t>11</w:t>
      </w:r>
      <w:r w:rsidR="00D9132C" w:rsidRPr="005D4975">
        <w:rPr>
          <w:rFonts w:ascii="Times New Roman" w:hAnsi="Times New Roman" w:cs="Times New Roman"/>
          <w:sz w:val="28"/>
          <w:szCs w:val="28"/>
          <w:lang w:val="uk-UA"/>
        </w:rPr>
        <w:t>]</w:t>
      </w:r>
      <w:r w:rsidRPr="005D4975">
        <w:rPr>
          <w:rFonts w:ascii="Times New Roman" w:hAnsi="Times New Roman" w:cs="Times New Roman"/>
          <w:sz w:val="28"/>
          <w:szCs w:val="28"/>
          <w:lang w:val="uk-UA"/>
        </w:rPr>
        <w:t>.</w:t>
      </w:r>
    </w:p>
    <w:p w:rsidR="00243F2E" w:rsidRDefault="006E6888" w:rsidP="006E6888">
      <w:pPr>
        <w:spacing w:after="0" w:line="360" w:lineRule="auto"/>
        <w:ind w:firstLine="709"/>
        <w:jc w:val="both"/>
        <w:rPr>
          <w:rFonts w:ascii="Times New Roman" w:hAnsi="Times New Roman" w:cs="Times New Roman"/>
          <w:sz w:val="28"/>
          <w:szCs w:val="28"/>
          <w:lang w:val="uk-UA"/>
        </w:rPr>
      </w:pPr>
      <w:r w:rsidRPr="00D57556">
        <w:rPr>
          <w:rFonts w:ascii="Times New Roman" w:hAnsi="Times New Roman" w:cs="Times New Roman"/>
          <w:sz w:val="28"/>
          <w:szCs w:val="28"/>
          <w:lang w:val="uk-UA"/>
        </w:rPr>
        <w:t xml:space="preserve">Послідовність проведення аналізу реальної системи з вищезгаданим грубим поділом на етапи (створення моделі об'єкту, створення математичної моделі, розрахунку) визнається до тих пір, поки отримані кількісні результати досить точно описують поведінку реальної системи в різних ситуаціях. Розрахункові дані застосовуються також для прогнозування поведінки реальної системи в фактично ще </w:t>
      </w:r>
      <w:r>
        <w:rPr>
          <w:rFonts w:ascii="Times New Roman" w:hAnsi="Times New Roman" w:cs="Times New Roman"/>
          <w:sz w:val="28"/>
          <w:szCs w:val="28"/>
          <w:lang w:val="uk-UA"/>
        </w:rPr>
        <w:t>невипробуваних</w:t>
      </w:r>
      <w:r w:rsidRPr="00D57556">
        <w:rPr>
          <w:rFonts w:ascii="Times New Roman" w:hAnsi="Times New Roman" w:cs="Times New Roman"/>
          <w:sz w:val="28"/>
          <w:szCs w:val="28"/>
          <w:lang w:val="uk-UA"/>
        </w:rPr>
        <w:t xml:space="preserve"> ситуаціях. Критерієм при</w:t>
      </w:r>
      <w:r>
        <w:rPr>
          <w:rFonts w:ascii="Times New Roman" w:hAnsi="Times New Roman" w:cs="Times New Roman"/>
          <w:sz w:val="28"/>
          <w:szCs w:val="28"/>
          <w:lang w:val="uk-UA"/>
        </w:rPr>
        <w:t>датності</w:t>
      </w:r>
      <w:r w:rsidRPr="00D57556">
        <w:rPr>
          <w:rFonts w:ascii="Times New Roman" w:hAnsi="Times New Roman" w:cs="Times New Roman"/>
          <w:sz w:val="28"/>
          <w:szCs w:val="28"/>
          <w:lang w:val="uk-UA"/>
        </w:rPr>
        <w:t xml:space="preserve"> застосов</w:t>
      </w:r>
      <w:r>
        <w:rPr>
          <w:rFonts w:ascii="Times New Roman" w:hAnsi="Times New Roman" w:cs="Times New Roman"/>
          <w:sz w:val="28"/>
          <w:szCs w:val="28"/>
          <w:lang w:val="uk-UA"/>
        </w:rPr>
        <w:t>а</w:t>
      </w:r>
      <w:r w:rsidRPr="00D57556">
        <w:rPr>
          <w:rFonts w:ascii="Times New Roman" w:hAnsi="Times New Roman" w:cs="Times New Roman"/>
          <w:sz w:val="28"/>
          <w:szCs w:val="28"/>
          <w:lang w:val="uk-UA"/>
        </w:rPr>
        <w:t>них моделей є порівняння поведінки реальної систе</w:t>
      </w:r>
      <w:r>
        <w:rPr>
          <w:rFonts w:ascii="Times New Roman" w:hAnsi="Times New Roman" w:cs="Times New Roman"/>
          <w:sz w:val="28"/>
          <w:szCs w:val="28"/>
          <w:lang w:val="uk-UA"/>
        </w:rPr>
        <w:t>ми з результатами спостереження</w:t>
      </w:r>
      <w:r w:rsidRPr="00584C51">
        <w:rPr>
          <w:rFonts w:ascii="Times New Roman" w:hAnsi="Times New Roman" w:cs="Times New Roman"/>
          <w:sz w:val="28"/>
          <w:szCs w:val="28"/>
          <w:lang w:val="uk-UA"/>
        </w:rPr>
        <w:t>;</w:t>
      </w:r>
      <w:r w:rsidRPr="00D57556">
        <w:rPr>
          <w:rFonts w:ascii="Times New Roman" w:hAnsi="Times New Roman" w:cs="Times New Roman"/>
          <w:sz w:val="28"/>
          <w:szCs w:val="28"/>
          <w:lang w:val="uk-UA"/>
        </w:rPr>
        <w:t xml:space="preserve"> ці результати отримують, використовуючи відповідні методи виміру та відповідні вимірювальні прилади. Все вирішує порівняння між даними розрахунків та вимірювань: якщо </w:t>
      </w:r>
      <w:r>
        <w:rPr>
          <w:rFonts w:ascii="Times New Roman" w:hAnsi="Times New Roman" w:cs="Times New Roman"/>
          <w:sz w:val="28"/>
          <w:szCs w:val="28"/>
          <w:lang w:val="uk-UA"/>
        </w:rPr>
        <w:t>збіг задовільний</w:t>
      </w:r>
      <w:r w:rsidRPr="00D57556">
        <w:rPr>
          <w:rFonts w:ascii="Times New Roman" w:hAnsi="Times New Roman" w:cs="Times New Roman"/>
          <w:sz w:val="28"/>
          <w:szCs w:val="28"/>
          <w:lang w:val="uk-UA"/>
        </w:rPr>
        <w:t xml:space="preserve">, то застосовані методи аналізу практично придатні. </w:t>
      </w:r>
    </w:p>
    <w:p w:rsidR="006E6888" w:rsidRPr="006E6888" w:rsidRDefault="006E6888" w:rsidP="006E6888">
      <w:pPr>
        <w:spacing w:after="0" w:line="360" w:lineRule="auto"/>
        <w:ind w:firstLine="709"/>
        <w:jc w:val="both"/>
        <w:rPr>
          <w:rFonts w:ascii="Times New Roman" w:hAnsi="Times New Roman" w:cs="Times New Roman"/>
          <w:sz w:val="28"/>
          <w:szCs w:val="28"/>
          <w:lang w:val="uk-UA"/>
        </w:rPr>
      </w:pPr>
      <w:r w:rsidRPr="00D57556">
        <w:rPr>
          <w:rFonts w:ascii="Times New Roman" w:hAnsi="Times New Roman" w:cs="Times New Roman"/>
          <w:sz w:val="28"/>
          <w:szCs w:val="28"/>
          <w:lang w:val="uk-UA"/>
        </w:rPr>
        <w:t xml:space="preserve">Якщо порівняння не дає достатнього </w:t>
      </w:r>
      <w:r>
        <w:rPr>
          <w:rFonts w:ascii="Times New Roman" w:hAnsi="Times New Roman" w:cs="Times New Roman"/>
          <w:sz w:val="28"/>
          <w:szCs w:val="28"/>
          <w:lang w:val="uk-UA"/>
        </w:rPr>
        <w:t>збігу, то необхідна</w:t>
      </w:r>
      <w:r w:rsidRPr="00D57556">
        <w:rPr>
          <w:rFonts w:ascii="Times New Roman" w:hAnsi="Times New Roman" w:cs="Times New Roman"/>
          <w:sz w:val="28"/>
          <w:szCs w:val="28"/>
          <w:lang w:val="uk-UA"/>
        </w:rPr>
        <w:t xml:space="preserve"> кор</w:t>
      </w:r>
      <w:r>
        <w:rPr>
          <w:rFonts w:ascii="Times New Roman" w:hAnsi="Times New Roman" w:cs="Times New Roman"/>
          <w:sz w:val="28"/>
          <w:szCs w:val="28"/>
          <w:lang w:val="uk-UA"/>
        </w:rPr>
        <w:t>екція</w:t>
      </w:r>
      <w:r w:rsidRPr="00D57556">
        <w:rPr>
          <w:rFonts w:ascii="Times New Roman" w:hAnsi="Times New Roman" w:cs="Times New Roman"/>
          <w:sz w:val="28"/>
          <w:szCs w:val="28"/>
          <w:lang w:val="uk-UA"/>
        </w:rPr>
        <w:t xml:space="preserve">. Для теоретики </w:t>
      </w:r>
      <w:r>
        <w:rPr>
          <w:rFonts w:ascii="Times New Roman" w:hAnsi="Times New Roman" w:cs="Times New Roman"/>
          <w:sz w:val="28"/>
          <w:szCs w:val="28"/>
          <w:lang w:val="uk-UA"/>
        </w:rPr>
        <w:t>зрозуміліше</w:t>
      </w:r>
      <w:r w:rsidRPr="00D57556">
        <w:rPr>
          <w:rFonts w:ascii="Times New Roman" w:hAnsi="Times New Roman" w:cs="Times New Roman"/>
          <w:sz w:val="28"/>
          <w:szCs w:val="28"/>
          <w:lang w:val="uk-UA"/>
        </w:rPr>
        <w:t xml:space="preserve"> всього, якщо наявне розходження можна пояснити помилкою в алгоритмі виміру або в проведенні самого виміру. Однак у більшості випадків різниця визначається недоліками, допущеними при </w:t>
      </w:r>
      <w:r w:rsidRPr="00D57556">
        <w:rPr>
          <w:rFonts w:ascii="Times New Roman" w:hAnsi="Times New Roman" w:cs="Times New Roman"/>
          <w:sz w:val="28"/>
          <w:szCs w:val="28"/>
          <w:lang w:val="uk-UA"/>
        </w:rPr>
        <w:lastRenderedPageBreak/>
        <w:t>складанні об'</w:t>
      </w:r>
      <w:r>
        <w:rPr>
          <w:rFonts w:ascii="Times New Roman" w:hAnsi="Times New Roman" w:cs="Times New Roman"/>
          <w:sz w:val="28"/>
          <w:szCs w:val="28"/>
          <w:lang w:val="uk-UA"/>
        </w:rPr>
        <w:t>єкта моделі, при абстрагуванні</w:t>
      </w:r>
      <w:r w:rsidRPr="00D57556">
        <w:rPr>
          <w:rFonts w:ascii="Times New Roman" w:hAnsi="Times New Roman" w:cs="Times New Roman"/>
          <w:sz w:val="28"/>
          <w:szCs w:val="28"/>
          <w:lang w:val="uk-UA"/>
        </w:rPr>
        <w:t xml:space="preserve"> математичної моделі або при розрахунку. Після проведення відповідної корекції необхідно знову повторювати всі етапи роботи, поки не бу</w:t>
      </w:r>
      <w:r>
        <w:rPr>
          <w:rFonts w:ascii="Times New Roman" w:hAnsi="Times New Roman" w:cs="Times New Roman"/>
          <w:sz w:val="28"/>
          <w:szCs w:val="28"/>
          <w:lang w:val="uk-UA"/>
        </w:rPr>
        <w:t>де досягнуто достатньо гарного збігу</w:t>
      </w:r>
      <w:r w:rsidRPr="00D57556">
        <w:rPr>
          <w:rFonts w:ascii="Times New Roman" w:hAnsi="Times New Roman" w:cs="Times New Roman"/>
          <w:sz w:val="28"/>
          <w:szCs w:val="28"/>
          <w:lang w:val="uk-UA"/>
        </w:rPr>
        <w:t xml:space="preserve"> між даними розрахунку та спостереження (тобто ті результати, які були практичною метою проведення аналізу).</w:t>
      </w:r>
    </w:p>
    <w:p w:rsidR="00163DA8" w:rsidRPr="00DF065D" w:rsidRDefault="00A102EE" w:rsidP="00366B39">
      <w:pPr>
        <w:pStyle w:val="2"/>
        <w:ind w:firstLine="709"/>
        <w:jc w:val="left"/>
        <w:rPr>
          <w:lang w:val="uk-UA"/>
        </w:rPr>
      </w:pPr>
      <w:bookmarkStart w:id="9" w:name="_Toc532763028"/>
      <w:r w:rsidRPr="00DF065D">
        <w:rPr>
          <w:szCs w:val="28"/>
          <w:lang w:val="uk-UA"/>
        </w:rPr>
        <w:t>1.</w:t>
      </w:r>
      <w:r w:rsidR="00034338">
        <w:rPr>
          <w:szCs w:val="28"/>
          <w:lang w:val="uk-UA"/>
        </w:rPr>
        <w:t>4</w:t>
      </w:r>
      <w:r w:rsidR="00970B81" w:rsidRPr="00DF065D">
        <w:rPr>
          <w:szCs w:val="28"/>
          <w:lang w:val="uk-UA"/>
        </w:rPr>
        <w:t xml:space="preserve"> </w:t>
      </w:r>
      <w:r w:rsidR="006709B9">
        <w:rPr>
          <w:lang w:val="uk-UA"/>
        </w:rPr>
        <w:t xml:space="preserve">Математична модель </w:t>
      </w:r>
      <w:r w:rsidR="00163DA8" w:rsidRPr="00DF065D">
        <w:rPr>
          <w:lang w:val="uk-UA"/>
        </w:rPr>
        <w:t>проточн</w:t>
      </w:r>
      <w:r w:rsidR="006709B9">
        <w:rPr>
          <w:lang w:val="uk-UA"/>
        </w:rPr>
        <w:t>ого</w:t>
      </w:r>
      <w:r w:rsidR="00163DA8" w:rsidRPr="00DF065D">
        <w:rPr>
          <w:lang w:val="uk-UA"/>
        </w:rPr>
        <w:t xml:space="preserve"> реактор</w:t>
      </w:r>
      <w:r w:rsidR="006709B9">
        <w:rPr>
          <w:lang w:val="uk-UA"/>
        </w:rPr>
        <w:t>а</w:t>
      </w:r>
      <w:r w:rsidR="00163DA8" w:rsidRPr="00DF065D">
        <w:rPr>
          <w:lang w:val="uk-UA"/>
        </w:rPr>
        <w:t xml:space="preserve"> з мішалкою</w:t>
      </w:r>
      <w:bookmarkEnd w:id="9"/>
    </w:p>
    <w:p w:rsidR="00741605" w:rsidRPr="00DF065D" w:rsidRDefault="00163DA8" w:rsidP="004975AD">
      <w:pPr>
        <w:spacing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 xml:space="preserve">Все різноманіття взаємодіючих дифузійних і теплових потоків з урахуванням розподілу за часом перебування можна формалізувати у вигляді типових математичних моделей: ідеального перемішування, ідеального </w:t>
      </w:r>
      <w:r w:rsidRPr="005D4975">
        <w:rPr>
          <w:rFonts w:ascii="Times New Roman" w:hAnsi="Times New Roman" w:cs="Times New Roman"/>
          <w:sz w:val="28"/>
          <w:lang w:val="uk-UA"/>
        </w:rPr>
        <w:t xml:space="preserve">витіснення, дифузійної, </w:t>
      </w:r>
      <w:r w:rsidR="004975AD" w:rsidRPr="005D4975">
        <w:rPr>
          <w:rFonts w:ascii="Times New Roman" w:hAnsi="Times New Roman" w:cs="Times New Roman"/>
          <w:sz w:val="28"/>
          <w:lang w:val="uk-UA"/>
        </w:rPr>
        <w:t>коміркової, циркуляційної і комбінованої</w:t>
      </w:r>
      <w:r w:rsidR="00741605" w:rsidRPr="005D4975">
        <w:rPr>
          <w:rFonts w:ascii="Times New Roman" w:hAnsi="Times New Roman" w:cs="Times New Roman"/>
          <w:sz w:val="28"/>
          <w:lang w:val="uk-UA"/>
        </w:rPr>
        <w:t xml:space="preserve"> [1</w:t>
      </w:r>
      <w:r w:rsidR="0021104F" w:rsidRPr="005D4975">
        <w:rPr>
          <w:rFonts w:ascii="Times New Roman" w:hAnsi="Times New Roman" w:cs="Times New Roman"/>
          <w:sz w:val="28"/>
          <w:lang w:val="uk-UA"/>
        </w:rPr>
        <w:t>2</w:t>
      </w:r>
      <w:r w:rsidR="00741605" w:rsidRPr="005D4975">
        <w:rPr>
          <w:rFonts w:ascii="Times New Roman" w:hAnsi="Times New Roman" w:cs="Times New Roman"/>
          <w:sz w:val="28"/>
          <w:lang w:val="uk-UA"/>
        </w:rPr>
        <w:t>]</w:t>
      </w:r>
      <w:r w:rsidRPr="005D4975">
        <w:rPr>
          <w:rFonts w:ascii="Times New Roman" w:hAnsi="Times New Roman" w:cs="Times New Roman"/>
          <w:sz w:val="28"/>
          <w:lang w:val="uk-UA"/>
        </w:rPr>
        <w:t>.</w:t>
      </w:r>
      <w:r w:rsidRPr="00DF065D">
        <w:rPr>
          <w:rFonts w:ascii="Times New Roman" w:hAnsi="Times New Roman" w:cs="Times New Roman"/>
          <w:sz w:val="28"/>
          <w:lang w:val="uk-UA"/>
        </w:rPr>
        <w:t xml:space="preserve"> </w:t>
      </w:r>
    </w:p>
    <w:p w:rsidR="004975AD" w:rsidRPr="00DF065D" w:rsidRDefault="00163DA8" w:rsidP="004975AD">
      <w:pPr>
        <w:spacing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Перераховані типові моделі відпов</w:t>
      </w:r>
      <w:r w:rsidR="004975AD" w:rsidRPr="00DF065D">
        <w:rPr>
          <w:rFonts w:ascii="Times New Roman" w:hAnsi="Times New Roman" w:cs="Times New Roman"/>
          <w:sz w:val="28"/>
          <w:lang w:val="uk-UA"/>
        </w:rPr>
        <w:t xml:space="preserve">ідають наступним вимогам: </w:t>
      </w:r>
    </w:p>
    <w:p w:rsidR="004975AD" w:rsidRPr="00DF065D" w:rsidRDefault="004975AD" w:rsidP="004975AD">
      <w:pPr>
        <w:pStyle w:val="a3"/>
        <w:numPr>
          <w:ilvl w:val="0"/>
          <w:numId w:val="1"/>
        </w:numPr>
        <w:spacing w:after="0" w:line="360" w:lineRule="auto"/>
        <w:ind w:left="0" w:firstLine="360"/>
        <w:jc w:val="both"/>
        <w:rPr>
          <w:rFonts w:ascii="Times New Roman" w:hAnsi="Times New Roman" w:cs="Times New Roman"/>
          <w:sz w:val="28"/>
          <w:lang w:val="uk-UA"/>
        </w:rPr>
      </w:pPr>
      <w:r w:rsidRPr="00DF065D">
        <w:rPr>
          <w:rFonts w:ascii="Times New Roman" w:hAnsi="Times New Roman" w:cs="Times New Roman"/>
          <w:sz w:val="28"/>
          <w:lang w:val="uk-UA"/>
        </w:rPr>
        <w:t>В</w:t>
      </w:r>
      <w:r w:rsidR="00163DA8" w:rsidRPr="00DF065D">
        <w:rPr>
          <w:rFonts w:ascii="Times New Roman" w:hAnsi="Times New Roman" w:cs="Times New Roman"/>
          <w:sz w:val="28"/>
          <w:lang w:val="uk-UA"/>
        </w:rPr>
        <w:t>ідображають основні фізичні закономірності реального</w:t>
      </w:r>
      <w:r w:rsidRPr="00DF065D">
        <w:rPr>
          <w:rFonts w:ascii="Times New Roman" w:hAnsi="Times New Roman" w:cs="Times New Roman"/>
          <w:sz w:val="28"/>
          <w:lang w:val="uk-UA"/>
        </w:rPr>
        <w:t xml:space="preserve"> потоку в</w:t>
      </w:r>
      <w:r w:rsidR="00163DA8" w:rsidRPr="00DF065D">
        <w:rPr>
          <w:rFonts w:ascii="Times New Roman" w:hAnsi="Times New Roman" w:cs="Times New Roman"/>
          <w:sz w:val="28"/>
          <w:lang w:val="uk-UA"/>
        </w:rPr>
        <w:t xml:space="preserve"> розглянутих умовах; </w:t>
      </w:r>
    </w:p>
    <w:p w:rsidR="004975AD" w:rsidRPr="00DF065D" w:rsidRDefault="004975AD" w:rsidP="004975AD">
      <w:pPr>
        <w:pStyle w:val="a3"/>
        <w:numPr>
          <w:ilvl w:val="0"/>
          <w:numId w:val="1"/>
        </w:numPr>
        <w:spacing w:after="0" w:line="360" w:lineRule="auto"/>
        <w:jc w:val="both"/>
        <w:rPr>
          <w:rFonts w:ascii="Times New Roman" w:hAnsi="Times New Roman" w:cs="Times New Roman"/>
          <w:sz w:val="28"/>
          <w:lang w:val="uk-UA"/>
        </w:rPr>
      </w:pPr>
      <w:r w:rsidRPr="00DF065D">
        <w:rPr>
          <w:rFonts w:ascii="Times New Roman" w:hAnsi="Times New Roman" w:cs="Times New Roman"/>
          <w:sz w:val="28"/>
          <w:lang w:val="uk-UA"/>
        </w:rPr>
        <w:t xml:space="preserve">Є досить простими; </w:t>
      </w:r>
    </w:p>
    <w:p w:rsidR="004975AD" w:rsidRPr="00DF065D" w:rsidRDefault="00163DA8" w:rsidP="004975AD">
      <w:pPr>
        <w:pStyle w:val="a3"/>
        <w:numPr>
          <w:ilvl w:val="0"/>
          <w:numId w:val="1"/>
        </w:numPr>
        <w:spacing w:after="0" w:line="360" w:lineRule="auto"/>
        <w:ind w:left="0" w:firstLine="360"/>
        <w:jc w:val="both"/>
        <w:rPr>
          <w:rFonts w:ascii="Times New Roman" w:hAnsi="Times New Roman" w:cs="Times New Roman"/>
          <w:sz w:val="28"/>
          <w:lang w:val="uk-UA"/>
        </w:rPr>
      </w:pPr>
      <w:r w:rsidRPr="00DF065D">
        <w:rPr>
          <w:rFonts w:ascii="Times New Roman" w:hAnsi="Times New Roman" w:cs="Times New Roman"/>
          <w:sz w:val="28"/>
          <w:lang w:val="uk-UA"/>
        </w:rPr>
        <w:t>Дозволяють експериментально або теоретичн</w:t>
      </w:r>
      <w:r w:rsidR="004975AD" w:rsidRPr="00DF065D">
        <w:rPr>
          <w:rFonts w:ascii="Times New Roman" w:hAnsi="Times New Roman" w:cs="Times New Roman"/>
          <w:sz w:val="28"/>
          <w:lang w:val="uk-UA"/>
        </w:rPr>
        <w:t>о визначити параметри моделі;</w:t>
      </w:r>
    </w:p>
    <w:p w:rsidR="004975AD" w:rsidRPr="00DF065D" w:rsidRDefault="00163DA8" w:rsidP="004975AD">
      <w:pPr>
        <w:pStyle w:val="a3"/>
        <w:numPr>
          <w:ilvl w:val="0"/>
          <w:numId w:val="1"/>
        </w:numPr>
        <w:spacing w:after="0" w:line="360" w:lineRule="auto"/>
        <w:ind w:left="0" w:firstLine="360"/>
        <w:jc w:val="both"/>
        <w:rPr>
          <w:rFonts w:ascii="Times New Roman" w:hAnsi="Times New Roman" w:cs="Times New Roman"/>
          <w:sz w:val="28"/>
          <w:lang w:val="uk-UA"/>
        </w:rPr>
      </w:pPr>
      <w:r w:rsidRPr="00DF065D">
        <w:rPr>
          <w:rFonts w:ascii="Times New Roman" w:hAnsi="Times New Roman" w:cs="Times New Roman"/>
          <w:sz w:val="28"/>
          <w:lang w:val="uk-UA"/>
        </w:rPr>
        <w:t xml:space="preserve">Дають можливість їх використовувати для розрахунку конкретних процесів. </w:t>
      </w:r>
    </w:p>
    <w:p w:rsidR="00163DA8" w:rsidRPr="00DF065D" w:rsidRDefault="00163DA8" w:rsidP="004975AD">
      <w:pPr>
        <w:spacing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Математична модель хімічного реа</w:t>
      </w:r>
      <w:r w:rsidR="00D1230D">
        <w:rPr>
          <w:rFonts w:ascii="Times New Roman" w:hAnsi="Times New Roman" w:cs="Times New Roman"/>
          <w:sz w:val="28"/>
          <w:lang w:val="uk-UA"/>
        </w:rPr>
        <w:t xml:space="preserve">ктора ідеального перемішування </w:t>
      </w:r>
      <w:r w:rsidRPr="00DF065D">
        <w:rPr>
          <w:rFonts w:ascii="Times New Roman" w:hAnsi="Times New Roman" w:cs="Times New Roman"/>
          <w:sz w:val="28"/>
          <w:lang w:val="uk-UA"/>
        </w:rPr>
        <w:t>може з достатнім наближенням описувати процеси в реальних проточних реакторах з пристроями, що здійснюють інтенсивне перемішування, при невеликих витратах і малих відно</w:t>
      </w:r>
      <w:r w:rsidR="004975AD" w:rsidRPr="00DF065D">
        <w:rPr>
          <w:rFonts w:ascii="Times New Roman" w:hAnsi="Times New Roman" w:cs="Times New Roman"/>
          <w:sz w:val="28"/>
          <w:lang w:val="uk-UA"/>
        </w:rPr>
        <w:t>шеннях</w:t>
      </w:r>
      <w:r w:rsidRPr="00DF065D">
        <w:rPr>
          <w:rFonts w:ascii="Times New Roman" w:hAnsi="Times New Roman" w:cs="Times New Roman"/>
          <w:sz w:val="28"/>
          <w:lang w:val="uk-UA"/>
        </w:rPr>
        <w:t xml:space="preserve"> довжини реактора до його діаметру.</w:t>
      </w:r>
    </w:p>
    <w:p w:rsidR="004975AD" w:rsidRPr="00DF065D" w:rsidRDefault="004975AD" w:rsidP="00405D94">
      <w:pPr>
        <w:spacing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Рівняння такої моделі має сенс записати у вигляді математичного виразу</w:t>
      </w:r>
      <w:r w:rsidR="00741605" w:rsidRPr="00DF065D">
        <w:rPr>
          <w:rFonts w:ascii="Times New Roman" w:hAnsi="Times New Roman" w:cs="Times New Roman"/>
          <w:sz w:val="28"/>
          <w:lang w:val="uk-UA"/>
        </w:rPr>
        <w:t xml:space="preserve"> </w:t>
      </w:r>
      <w:r w:rsidR="00741605" w:rsidRPr="005D4975">
        <w:rPr>
          <w:rFonts w:ascii="Times New Roman" w:hAnsi="Times New Roman" w:cs="Times New Roman"/>
          <w:sz w:val="28"/>
          <w:lang w:val="uk-UA"/>
        </w:rPr>
        <w:t>[</w:t>
      </w:r>
      <w:r w:rsidR="0021104F" w:rsidRPr="005D4975">
        <w:rPr>
          <w:rFonts w:ascii="Times New Roman" w:hAnsi="Times New Roman" w:cs="Times New Roman"/>
          <w:sz w:val="28"/>
        </w:rPr>
        <w:t>2</w:t>
      </w:r>
      <w:r w:rsidR="00741605" w:rsidRPr="005D4975">
        <w:rPr>
          <w:rFonts w:ascii="Times New Roman" w:hAnsi="Times New Roman" w:cs="Times New Roman"/>
          <w:sz w:val="28"/>
          <w:lang w:val="uk-UA"/>
        </w:rPr>
        <w:t>]</w:t>
      </w:r>
      <w:r w:rsidRPr="005D4975">
        <w:rPr>
          <w:rFonts w:ascii="Times New Roman" w:hAnsi="Times New Roman" w:cs="Times New Roman"/>
          <w:sz w:val="28"/>
          <w:lang w:val="uk-UA"/>
        </w:rPr>
        <w:t xml:space="preserve">, що характеризує зміну концентрації в </w:t>
      </w:r>
      <w:r w:rsidR="00405D94" w:rsidRPr="005D4975">
        <w:rPr>
          <w:rFonts w:ascii="Times New Roman" w:hAnsi="Times New Roman" w:cs="Times New Roman"/>
          <w:sz w:val="28"/>
          <w:lang w:val="uk-UA"/>
        </w:rPr>
        <w:t>реакційному</w:t>
      </w:r>
      <w:r w:rsidRPr="005D4975">
        <w:rPr>
          <w:rFonts w:ascii="Times New Roman" w:hAnsi="Times New Roman" w:cs="Times New Roman"/>
          <w:sz w:val="28"/>
          <w:lang w:val="uk-UA"/>
        </w:rPr>
        <w:t xml:space="preserve"> середовищі в часі, яке</w:t>
      </w:r>
      <w:r w:rsidRPr="00DF065D">
        <w:rPr>
          <w:rFonts w:ascii="Times New Roman" w:hAnsi="Times New Roman" w:cs="Times New Roman"/>
          <w:sz w:val="28"/>
          <w:lang w:val="uk-UA"/>
        </w:rPr>
        <w:t xml:space="preserve"> обумовлюється, по-перше, рухом потоку (гідродинамічний фактор), по-друге, хімічним перетворенням (кінетичний фактор). Тому зазначену модель слід будувати на основі типової моделі ідеального перемішування з урахуванням швидкості хімічної реакції, тобто записати змін</w:t>
      </w:r>
      <w:r w:rsidR="00405D94" w:rsidRPr="00DF065D">
        <w:rPr>
          <w:rFonts w:ascii="Times New Roman" w:hAnsi="Times New Roman" w:cs="Times New Roman"/>
          <w:sz w:val="28"/>
          <w:lang w:val="uk-UA"/>
        </w:rPr>
        <w:t>у</w:t>
      </w:r>
      <w:r w:rsidRPr="00DF065D">
        <w:rPr>
          <w:rFonts w:ascii="Times New Roman" w:hAnsi="Times New Roman" w:cs="Times New Roman"/>
          <w:sz w:val="28"/>
          <w:lang w:val="uk-UA"/>
        </w:rPr>
        <w:t xml:space="preserve"> концентрації як алгебраїчну суму: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243F2E" w:rsidRPr="00DF065D" w:rsidTr="00243F2E">
        <w:tc>
          <w:tcPr>
            <w:tcW w:w="9434" w:type="dxa"/>
            <w:vAlign w:val="center"/>
          </w:tcPr>
          <w:p w:rsidR="00243F2E" w:rsidRPr="00DF065D" w:rsidRDefault="00F2185B" w:rsidP="00243F2E">
            <w:pPr>
              <w:spacing w:line="360" w:lineRule="auto"/>
              <w:ind w:firstLine="709"/>
              <w:jc w:val="center"/>
              <w:rPr>
                <w:rFonts w:ascii="Times New Roman" w:eastAsiaTheme="minorEastAsia" w:hAnsi="Times New Roman" w:cs="Times New Roman"/>
                <w:sz w:val="28"/>
                <w:lang w:val="uk-UA"/>
              </w:rPr>
            </w:pPr>
            <m:oMathPara>
              <m:oMath>
                <m:f>
                  <m:fPr>
                    <m:ctrlPr>
                      <w:rPr>
                        <w:rFonts w:ascii="Cambria Math" w:hAnsi="Cambria Math" w:cs="Times New Roman"/>
                        <w:i/>
                        <w:sz w:val="28"/>
                        <w:lang w:val="uk-UA"/>
                      </w:rPr>
                    </m:ctrlPr>
                  </m:fPr>
                  <m:num>
                    <m:r>
                      <w:rPr>
                        <w:rFonts w:ascii="Cambria Math" w:hAnsi="Cambria Math" w:cs="Times New Roman"/>
                        <w:sz w:val="28"/>
                        <w:lang w:val="uk-UA"/>
                      </w:rPr>
                      <m:t>dС</m:t>
                    </m:r>
                  </m:num>
                  <m:den>
                    <m:r>
                      <w:rPr>
                        <w:rFonts w:ascii="Cambria Math" w:hAnsi="Cambria Math" w:cs="Times New Roman"/>
                        <w:sz w:val="28"/>
                        <w:lang w:val="uk-UA"/>
                      </w:rPr>
                      <m:t>dt</m:t>
                    </m:r>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1</m:t>
                    </m:r>
                  </m:num>
                  <m:den>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den>
                </m:f>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 вх</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С</m:t>
                        </m:r>
                      </m:e>
                      <m:sub>
                        <m:r>
                          <w:rPr>
                            <w:rFonts w:ascii="Cambria Math" w:hAnsi="Cambria Math" w:cs="Times New Roman"/>
                            <w:sz w:val="28"/>
                            <w:lang w:val="uk-UA"/>
                          </w:rPr>
                          <m:t>i</m:t>
                        </m:r>
                      </m:sub>
                    </m:sSub>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uk-UA"/>
                      </w:rPr>
                      <m:t>ri</m:t>
                    </m:r>
                  </m:sub>
                </m:sSub>
              </m:oMath>
            </m:oMathPara>
          </w:p>
        </w:tc>
        <w:tc>
          <w:tcPr>
            <w:tcW w:w="753" w:type="dxa"/>
            <w:vAlign w:val="center"/>
          </w:tcPr>
          <w:p w:rsidR="00243F2E" w:rsidRPr="00DF065D" w:rsidRDefault="00243F2E" w:rsidP="00243F2E">
            <w:pPr>
              <w:spacing w:line="360" w:lineRule="auto"/>
              <w:jc w:val="center"/>
              <w:rPr>
                <w:rFonts w:ascii="Times New Roman" w:hAnsi="Times New Roman" w:cs="Times New Roman"/>
                <w:sz w:val="28"/>
                <w:lang w:val="uk-UA"/>
              </w:rPr>
            </w:pPr>
            <w:r w:rsidRPr="00DF065D">
              <w:rPr>
                <w:rFonts w:ascii="Times New Roman" w:hAnsi="Times New Roman" w:cs="Times New Roman"/>
                <w:sz w:val="28"/>
                <w:lang w:val="uk-UA"/>
              </w:rPr>
              <w:t>(1.7)</w:t>
            </w:r>
          </w:p>
        </w:tc>
      </w:tr>
    </w:tbl>
    <w:p w:rsidR="00405D94" w:rsidRPr="00DF065D" w:rsidRDefault="00405D94" w:rsidP="00405D94">
      <w:pPr>
        <w:spacing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Ці формули дозволяють знайти основні параметри, що характеризують роботу і економічність хімічних реакторів даного типу, тобто дають можливість встановити:</w:t>
      </w:r>
    </w:p>
    <w:p w:rsidR="00405D94" w:rsidRPr="00DF065D" w:rsidRDefault="00405D94" w:rsidP="00BF243B">
      <w:pPr>
        <w:pStyle w:val="a3"/>
        <w:numPr>
          <w:ilvl w:val="0"/>
          <w:numId w:val="3"/>
        </w:numPr>
        <w:spacing w:after="0" w:line="360" w:lineRule="auto"/>
        <w:ind w:left="0" w:firstLine="426"/>
        <w:jc w:val="both"/>
        <w:rPr>
          <w:rFonts w:ascii="Times New Roman" w:hAnsi="Times New Roman" w:cs="Times New Roman"/>
          <w:sz w:val="28"/>
          <w:lang w:val="uk-UA"/>
        </w:rPr>
      </w:pPr>
      <w:r w:rsidRPr="00DF065D">
        <w:rPr>
          <w:rFonts w:ascii="Times New Roman" w:hAnsi="Times New Roman" w:cs="Times New Roman"/>
          <w:sz w:val="28"/>
          <w:lang w:val="uk-UA"/>
        </w:rPr>
        <w:t xml:space="preserve">зміна концентрації вихідних речовин в часі </w:t>
      </w:r>
      <w:r w:rsidRPr="00DF065D">
        <w:rPr>
          <w:rFonts w:ascii="Times New Roman" w:hAnsi="Times New Roman" w:cs="Times New Roman"/>
          <w:i/>
          <w:sz w:val="28"/>
          <w:lang w:val="uk-UA"/>
        </w:rPr>
        <w:t>C</w:t>
      </w:r>
      <w:r w:rsidRPr="00DF065D">
        <w:rPr>
          <w:rFonts w:ascii="Times New Roman" w:hAnsi="Times New Roman" w:cs="Times New Roman"/>
          <w:i/>
          <w:sz w:val="28"/>
          <w:vertAlign w:val="subscript"/>
          <w:lang w:val="uk-UA"/>
        </w:rPr>
        <w:t>i</w:t>
      </w:r>
      <w:r w:rsidRPr="00DF065D">
        <w:rPr>
          <w:rFonts w:ascii="Times New Roman" w:hAnsi="Times New Roman" w:cs="Times New Roman"/>
          <w:i/>
          <w:sz w:val="28"/>
          <w:lang w:val="uk-UA"/>
        </w:rPr>
        <w:t xml:space="preserve"> = f(τ)</w:t>
      </w:r>
      <w:r w:rsidRPr="00DF065D">
        <w:rPr>
          <w:rFonts w:ascii="Times New Roman" w:hAnsi="Times New Roman" w:cs="Times New Roman"/>
          <w:sz w:val="28"/>
          <w:lang w:val="uk-UA"/>
        </w:rPr>
        <w:t>;</w:t>
      </w:r>
    </w:p>
    <w:p w:rsidR="00405D94" w:rsidRPr="00DF065D" w:rsidRDefault="00405D94" w:rsidP="00BF243B">
      <w:pPr>
        <w:pStyle w:val="a3"/>
        <w:numPr>
          <w:ilvl w:val="0"/>
          <w:numId w:val="3"/>
        </w:numPr>
        <w:spacing w:after="0" w:line="360" w:lineRule="auto"/>
        <w:ind w:left="0" w:firstLine="426"/>
        <w:jc w:val="both"/>
        <w:rPr>
          <w:rFonts w:ascii="Times New Roman" w:hAnsi="Times New Roman" w:cs="Times New Roman"/>
          <w:sz w:val="28"/>
          <w:lang w:val="uk-UA"/>
        </w:rPr>
      </w:pPr>
      <w:r w:rsidRPr="00DF065D">
        <w:rPr>
          <w:rFonts w:ascii="Times New Roman" w:hAnsi="Times New Roman" w:cs="Times New Roman"/>
          <w:sz w:val="28"/>
          <w:lang w:val="uk-UA"/>
        </w:rPr>
        <w:t>концентрації цільових і побічних продуктів;</w:t>
      </w:r>
    </w:p>
    <w:p w:rsidR="00405D94" w:rsidRPr="00DF065D" w:rsidRDefault="00405D94" w:rsidP="00BF243B">
      <w:pPr>
        <w:pStyle w:val="a3"/>
        <w:numPr>
          <w:ilvl w:val="0"/>
          <w:numId w:val="3"/>
        </w:numPr>
        <w:spacing w:after="0" w:line="360" w:lineRule="auto"/>
        <w:ind w:left="0" w:firstLine="426"/>
        <w:jc w:val="both"/>
        <w:rPr>
          <w:rFonts w:ascii="Times New Roman" w:hAnsi="Times New Roman" w:cs="Times New Roman"/>
          <w:sz w:val="28"/>
          <w:lang w:val="uk-UA"/>
        </w:rPr>
      </w:pPr>
      <w:r w:rsidRPr="00DF065D">
        <w:rPr>
          <w:rFonts w:ascii="Times New Roman" w:hAnsi="Times New Roman" w:cs="Times New Roman"/>
          <w:sz w:val="28"/>
          <w:lang w:val="uk-UA"/>
        </w:rPr>
        <w:t xml:space="preserve">час поновлення реактора </w:t>
      </w:r>
      <w:r w:rsidRPr="00DF065D">
        <w:rPr>
          <w:rFonts w:ascii="Times New Roman" w:hAnsi="Times New Roman" w:cs="Times New Roman"/>
          <w:i/>
          <w:sz w:val="28"/>
          <w:lang w:val="uk-UA"/>
        </w:rPr>
        <w:t>τ</w:t>
      </w:r>
      <w:r w:rsidRPr="00DF065D">
        <w:rPr>
          <w:rFonts w:ascii="Times New Roman" w:hAnsi="Times New Roman" w:cs="Times New Roman"/>
          <w:i/>
          <w:sz w:val="28"/>
          <w:vertAlign w:val="subscript"/>
          <w:lang w:val="uk-UA"/>
        </w:rPr>
        <w:t>k</w:t>
      </w:r>
      <w:r w:rsidRPr="00DF065D">
        <w:rPr>
          <w:rFonts w:ascii="Times New Roman" w:hAnsi="Times New Roman" w:cs="Times New Roman"/>
          <w:sz w:val="28"/>
          <w:lang w:val="uk-UA"/>
        </w:rPr>
        <w:t xml:space="preserve"> і швидкість подачі реагентів в реактор </w:t>
      </w:r>
      <w:r w:rsidRPr="00DF065D">
        <w:rPr>
          <w:rFonts w:ascii="Times New Roman" w:hAnsi="Times New Roman" w:cs="Times New Roman"/>
          <w:i/>
          <w:sz w:val="28"/>
          <w:lang w:val="uk-UA"/>
        </w:rPr>
        <w:t>k</w:t>
      </w:r>
      <w:r w:rsidRPr="00DF065D">
        <w:rPr>
          <w:rFonts w:ascii="Times New Roman" w:hAnsi="Times New Roman" w:cs="Times New Roman"/>
          <w:i/>
          <w:sz w:val="28"/>
          <w:vertAlign w:val="subscript"/>
          <w:lang w:val="uk-UA"/>
        </w:rPr>
        <w:t>0</w:t>
      </w:r>
      <w:r w:rsidRPr="00DF065D">
        <w:rPr>
          <w:rFonts w:ascii="Times New Roman" w:hAnsi="Times New Roman" w:cs="Times New Roman"/>
          <w:sz w:val="28"/>
          <w:lang w:val="uk-UA"/>
        </w:rPr>
        <w:t>;</w:t>
      </w:r>
    </w:p>
    <w:p w:rsidR="00405D94" w:rsidRPr="001C2535" w:rsidRDefault="00405D94" w:rsidP="00BF243B">
      <w:pPr>
        <w:spacing w:before="240" w:after="0" w:line="360" w:lineRule="auto"/>
        <w:ind w:firstLine="709"/>
        <w:jc w:val="both"/>
        <w:rPr>
          <w:rFonts w:ascii="Times New Roman" w:hAnsi="Times New Roman" w:cs="Times New Roman"/>
          <w:sz w:val="28"/>
          <w:lang w:val="uk-UA"/>
        </w:rPr>
      </w:pPr>
      <w:r w:rsidRPr="00DF065D">
        <w:rPr>
          <w:rFonts w:ascii="Times New Roman" w:hAnsi="Times New Roman" w:cs="Times New Roman"/>
          <w:sz w:val="28"/>
          <w:lang w:val="uk-UA"/>
        </w:rPr>
        <w:t xml:space="preserve">а також проводити подальші дослідження чутливості, надійності, </w:t>
      </w:r>
      <w:r w:rsidRPr="005D4975">
        <w:rPr>
          <w:rFonts w:ascii="Times New Roman" w:hAnsi="Times New Roman" w:cs="Times New Roman"/>
          <w:sz w:val="28"/>
          <w:lang w:val="uk-UA"/>
        </w:rPr>
        <w:t>стійкості, працездатності реакторів</w:t>
      </w:r>
      <w:r w:rsidR="00D34B21" w:rsidRPr="005D4975">
        <w:rPr>
          <w:rFonts w:ascii="Times New Roman" w:hAnsi="Times New Roman" w:cs="Times New Roman"/>
          <w:sz w:val="28"/>
          <w:lang w:val="uk-UA"/>
        </w:rPr>
        <w:t xml:space="preserve"> </w:t>
      </w:r>
      <w:r w:rsidR="00741605" w:rsidRPr="005D4975">
        <w:rPr>
          <w:rFonts w:ascii="Times New Roman" w:hAnsi="Times New Roman" w:cs="Times New Roman"/>
          <w:sz w:val="28"/>
          <w:lang w:val="uk-UA"/>
        </w:rPr>
        <w:t>[1</w:t>
      </w:r>
      <w:r w:rsidR="0021104F" w:rsidRPr="005D4975">
        <w:rPr>
          <w:rFonts w:ascii="Times New Roman" w:hAnsi="Times New Roman" w:cs="Times New Roman"/>
          <w:sz w:val="28"/>
          <w:lang w:val="uk-UA"/>
        </w:rPr>
        <w:t>0</w:t>
      </w:r>
      <w:r w:rsidR="00D34B21" w:rsidRPr="005D4975">
        <w:rPr>
          <w:rFonts w:ascii="Times New Roman" w:hAnsi="Times New Roman" w:cs="Times New Roman"/>
          <w:sz w:val="28"/>
          <w:lang w:val="uk-UA"/>
        </w:rPr>
        <w:t>]</w:t>
      </w:r>
      <w:r w:rsidRPr="005D4975">
        <w:rPr>
          <w:rFonts w:ascii="Times New Roman" w:hAnsi="Times New Roman" w:cs="Times New Roman"/>
          <w:sz w:val="28"/>
          <w:lang w:val="uk-UA"/>
        </w:rPr>
        <w:t>.</w:t>
      </w:r>
    </w:p>
    <w:p w:rsidR="00BF243B" w:rsidRPr="0060460B" w:rsidRDefault="00A102EE" w:rsidP="00A102EE">
      <w:pPr>
        <w:pStyle w:val="2"/>
      </w:pPr>
      <w:bookmarkStart w:id="10" w:name="_Toc532763029"/>
      <w:r>
        <w:t>1.</w:t>
      </w:r>
      <w:r w:rsidR="00034338">
        <w:rPr>
          <w:lang w:val="uk-UA"/>
        </w:rPr>
        <w:t>5</w:t>
      </w:r>
      <w:r w:rsidR="00BF243B" w:rsidRPr="0060460B">
        <w:t xml:space="preserve"> </w:t>
      </w:r>
      <w:r w:rsidR="00BF243B" w:rsidRPr="0060460B">
        <w:rPr>
          <w:lang w:val="uk-UA"/>
        </w:rPr>
        <w:t>Про чутливість оптимальних режимів хімічних процесів</w:t>
      </w:r>
      <w:bookmarkEnd w:id="10"/>
    </w:p>
    <w:p w:rsidR="00283B87" w:rsidRPr="001C2535" w:rsidRDefault="00BF243B" w:rsidP="00051629">
      <w:pPr>
        <w:spacing w:after="0" w:line="360" w:lineRule="auto"/>
        <w:ind w:firstLine="709"/>
        <w:jc w:val="both"/>
        <w:rPr>
          <w:rFonts w:ascii="Times New Roman" w:hAnsi="Times New Roman" w:cs="Times New Roman"/>
          <w:sz w:val="28"/>
          <w:lang w:val="uk-UA"/>
        </w:rPr>
      </w:pPr>
      <w:r w:rsidRPr="001C2535">
        <w:rPr>
          <w:rFonts w:ascii="Times New Roman" w:hAnsi="Times New Roman" w:cs="Times New Roman"/>
          <w:sz w:val="28"/>
          <w:lang w:val="uk-UA"/>
        </w:rPr>
        <w:t xml:space="preserve">Створені в останні роки аналітичні методи розрахунку оптимальних режимів хімічних процесів дозволяють поставити і </w:t>
      </w:r>
      <w:r w:rsidR="00283B87" w:rsidRPr="001C2535">
        <w:rPr>
          <w:rFonts w:ascii="Times New Roman" w:hAnsi="Times New Roman" w:cs="Times New Roman"/>
          <w:sz w:val="28"/>
          <w:lang w:val="uk-UA"/>
        </w:rPr>
        <w:t xml:space="preserve">вирішити </w:t>
      </w:r>
      <w:r w:rsidRPr="001C2535">
        <w:rPr>
          <w:rFonts w:ascii="Times New Roman" w:hAnsi="Times New Roman" w:cs="Times New Roman"/>
          <w:sz w:val="28"/>
          <w:lang w:val="uk-UA"/>
        </w:rPr>
        <w:t xml:space="preserve">ряд завдань, пов'язаних з оцінкою поведінки процесу в </w:t>
      </w:r>
      <w:r w:rsidR="00283B87" w:rsidRPr="001C2535">
        <w:rPr>
          <w:rFonts w:ascii="Times New Roman" w:hAnsi="Times New Roman" w:cs="Times New Roman"/>
          <w:sz w:val="28"/>
          <w:lang w:val="uk-UA"/>
        </w:rPr>
        <w:t xml:space="preserve">межах </w:t>
      </w:r>
      <w:r w:rsidRPr="001C2535">
        <w:rPr>
          <w:rFonts w:ascii="Times New Roman" w:hAnsi="Times New Roman" w:cs="Times New Roman"/>
          <w:sz w:val="28"/>
          <w:lang w:val="uk-UA"/>
        </w:rPr>
        <w:t>оптимального режиму</w:t>
      </w:r>
      <w:r w:rsidR="0021104F">
        <w:rPr>
          <w:rFonts w:ascii="Times New Roman" w:hAnsi="Times New Roman" w:cs="Times New Roman"/>
          <w:sz w:val="28"/>
          <w:lang w:val="uk-UA"/>
        </w:rPr>
        <w:t xml:space="preserve"> </w:t>
      </w:r>
      <w:r w:rsidR="0021104F" w:rsidRPr="005D4975">
        <w:rPr>
          <w:rFonts w:ascii="Times New Roman" w:hAnsi="Times New Roman" w:cs="Times New Roman"/>
          <w:sz w:val="28"/>
          <w:lang w:val="uk-UA"/>
        </w:rPr>
        <w:t>[9</w:t>
      </w:r>
      <w:r w:rsidR="00741605" w:rsidRPr="005D4975">
        <w:rPr>
          <w:rFonts w:ascii="Times New Roman" w:hAnsi="Times New Roman" w:cs="Times New Roman"/>
          <w:sz w:val="28"/>
          <w:lang w:val="uk-UA"/>
        </w:rPr>
        <w:t>]</w:t>
      </w:r>
      <w:r w:rsidRPr="005D4975">
        <w:rPr>
          <w:rFonts w:ascii="Times New Roman" w:hAnsi="Times New Roman" w:cs="Times New Roman"/>
          <w:sz w:val="28"/>
          <w:lang w:val="uk-UA"/>
        </w:rPr>
        <w:t>. В даний час все більш актуальними стають такі завдання:</w:t>
      </w:r>
      <w:r w:rsidRPr="001C2535">
        <w:rPr>
          <w:rFonts w:ascii="Times New Roman" w:hAnsi="Times New Roman" w:cs="Times New Roman"/>
          <w:sz w:val="28"/>
          <w:lang w:val="uk-UA"/>
        </w:rPr>
        <w:t xml:space="preserve"> </w:t>
      </w:r>
    </w:p>
    <w:p w:rsidR="00366B39" w:rsidRPr="001C2535" w:rsidRDefault="00BF243B" w:rsidP="00214A01">
      <w:pPr>
        <w:pStyle w:val="a3"/>
        <w:numPr>
          <w:ilvl w:val="0"/>
          <w:numId w:val="6"/>
        </w:numPr>
        <w:spacing w:after="0" w:line="360" w:lineRule="auto"/>
        <w:ind w:left="714" w:hanging="357"/>
        <w:jc w:val="both"/>
        <w:rPr>
          <w:rFonts w:ascii="Times New Roman" w:hAnsi="Times New Roman" w:cs="Times New Roman"/>
          <w:sz w:val="28"/>
          <w:szCs w:val="28"/>
          <w:lang w:val="uk-UA"/>
        </w:rPr>
      </w:pPr>
      <w:r w:rsidRPr="001C2535">
        <w:rPr>
          <w:rFonts w:ascii="Times New Roman" w:hAnsi="Times New Roman" w:cs="Times New Roman"/>
          <w:sz w:val="28"/>
          <w:szCs w:val="28"/>
          <w:lang w:val="uk-UA"/>
        </w:rPr>
        <w:t xml:space="preserve">визначення чутливості оптимального режиму процесу до неточності відтворення кінетичних залежностей; </w:t>
      </w:r>
    </w:p>
    <w:p w:rsidR="00366B39" w:rsidRPr="001C2535" w:rsidRDefault="00283B87" w:rsidP="00214A01">
      <w:pPr>
        <w:pStyle w:val="a3"/>
        <w:numPr>
          <w:ilvl w:val="0"/>
          <w:numId w:val="6"/>
        </w:numPr>
        <w:spacing w:after="0" w:line="360" w:lineRule="auto"/>
        <w:ind w:left="714" w:hanging="357"/>
        <w:jc w:val="both"/>
        <w:rPr>
          <w:rFonts w:ascii="Times New Roman" w:hAnsi="Times New Roman" w:cs="Times New Roman"/>
          <w:sz w:val="28"/>
          <w:szCs w:val="28"/>
          <w:lang w:val="uk-UA"/>
        </w:rPr>
      </w:pPr>
      <w:r w:rsidRPr="001C2535">
        <w:rPr>
          <w:rFonts w:ascii="Times New Roman" w:hAnsi="Times New Roman" w:cs="Times New Roman"/>
          <w:sz w:val="28"/>
          <w:szCs w:val="28"/>
          <w:lang w:val="uk-UA"/>
        </w:rPr>
        <w:t>визначення чутливості оптимального режиму до флуктуацій вихідного складу;</w:t>
      </w:r>
    </w:p>
    <w:p w:rsidR="00366B39" w:rsidRPr="001C2535" w:rsidRDefault="00BF243B" w:rsidP="00214A01">
      <w:pPr>
        <w:pStyle w:val="a3"/>
        <w:numPr>
          <w:ilvl w:val="0"/>
          <w:numId w:val="6"/>
        </w:numPr>
        <w:spacing w:after="0" w:line="360" w:lineRule="auto"/>
        <w:ind w:left="714" w:hanging="357"/>
        <w:jc w:val="both"/>
        <w:rPr>
          <w:rFonts w:ascii="Times New Roman" w:hAnsi="Times New Roman" w:cs="Times New Roman"/>
          <w:sz w:val="28"/>
          <w:szCs w:val="28"/>
          <w:lang w:val="uk-UA"/>
        </w:rPr>
      </w:pPr>
      <w:r w:rsidRPr="001C2535">
        <w:rPr>
          <w:rFonts w:ascii="Times New Roman" w:hAnsi="Times New Roman" w:cs="Times New Roman"/>
          <w:sz w:val="28"/>
          <w:szCs w:val="28"/>
          <w:lang w:val="uk-UA"/>
        </w:rPr>
        <w:t xml:space="preserve">визначення чутливості оптимального режиму до зміни економічних факторів; </w:t>
      </w:r>
    </w:p>
    <w:p w:rsidR="00366B39" w:rsidRPr="001C2535" w:rsidRDefault="00BF243B" w:rsidP="00214A01">
      <w:pPr>
        <w:pStyle w:val="a3"/>
        <w:numPr>
          <w:ilvl w:val="0"/>
          <w:numId w:val="6"/>
        </w:numPr>
        <w:spacing w:after="0" w:line="360" w:lineRule="auto"/>
        <w:ind w:left="714" w:hanging="357"/>
        <w:jc w:val="both"/>
        <w:rPr>
          <w:rFonts w:ascii="Times New Roman" w:hAnsi="Times New Roman" w:cs="Times New Roman"/>
          <w:sz w:val="28"/>
          <w:szCs w:val="28"/>
          <w:lang w:val="uk-UA"/>
        </w:rPr>
      </w:pPr>
      <w:r w:rsidRPr="001C2535">
        <w:rPr>
          <w:rFonts w:ascii="Times New Roman" w:hAnsi="Times New Roman" w:cs="Times New Roman"/>
          <w:sz w:val="28"/>
          <w:lang w:val="uk-UA"/>
        </w:rPr>
        <w:t xml:space="preserve"> розрахунок оптимального режиму при зміні активності каталізатора або інших кінетичних параметрів; </w:t>
      </w:r>
    </w:p>
    <w:p w:rsidR="00366B39" w:rsidRPr="001C2535" w:rsidRDefault="00BF243B" w:rsidP="00214A01">
      <w:pPr>
        <w:pStyle w:val="a3"/>
        <w:numPr>
          <w:ilvl w:val="0"/>
          <w:numId w:val="6"/>
        </w:numPr>
        <w:spacing w:after="0" w:line="360" w:lineRule="auto"/>
        <w:ind w:left="714" w:hanging="357"/>
        <w:jc w:val="both"/>
        <w:rPr>
          <w:rFonts w:ascii="Times New Roman" w:hAnsi="Times New Roman" w:cs="Times New Roman"/>
          <w:sz w:val="28"/>
          <w:szCs w:val="28"/>
          <w:lang w:val="uk-UA"/>
        </w:rPr>
      </w:pPr>
      <w:r w:rsidRPr="001C2535">
        <w:rPr>
          <w:rFonts w:ascii="Times New Roman" w:hAnsi="Times New Roman" w:cs="Times New Roman"/>
          <w:sz w:val="28"/>
          <w:lang w:val="uk-UA"/>
        </w:rPr>
        <w:t xml:space="preserve">оцінка залежності оптимального режиму від малих параметрів, які не </w:t>
      </w:r>
      <w:r w:rsidR="00283B87" w:rsidRPr="001C2535">
        <w:rPr>
          <w:rFonts w:ascii="Times New Roman" w:hAnsi="Times New Roman" w:cs="Times New Roman"/>
          <w:sz w:val="28"/>
          <w:lang w:val="uk-UA"/>
        </w:rPr>
        <w:t>враховані</w:t>
      </w:r>
      <w:r w:rsidRPr="001C2535">
        <w:rPr>
          <w:rFonts w:ascii="Times New Roman" w:hAnsi="Times New Roman" w:cs="Times New Roman"/>
          <w:sz w:val="28"/>
          <w:lang w:val="uk-UA"/>
        </w:rPr>
        <w:t xml:space="preserve"> при розрахунку; </w:t>
      </w:r>
    </w:p>
    <w:p w:rsidR="00283B87" w:rsidRPr="001C2535" w:rsidRDefault="00BF243B" w:rsidP="00214A01">
      <w:pPr>
        <w:pStyle w:val="a3"/>
        <w:numPr>
          <w:ilvl w:val="0"/>
          <w:numId w:val="6"/>
        </w:numPr>
        <w:spacing w:after="0" w:line="360" w:lineRule="auto"/>
        <w:ind w:left="714" w:hanging="357"/>
        <w:jc w:val="both"/>
        <w:rPr>
          <w:rFonts w:ascii="Times New Roman" w:hAnsi="Times New Roman" w:cs="Times New Roman"/>
          <w:sz w:val="28"/>
          <w:szCs w:val="28"/>
          <w:lang w:val="uk-UA"/>
        </w:rPr>
      </w:pPr>
      <w:r w:rsidRPr="001C2535">
        <w:rPr>
          <w:rFonts w:ascii="Times New Roman" w:hAnsi="Times New Roman" w:cs="Times New Roman"/>
          <w:sz w:val="28"/>
          <w:lang w:val="uk-UA"/>
        </w:rPr>
        <w:t xml:space="preserve">визначення чутливості функції критерію до неточності здійснення оптимального режиму. </w:t>
      </w:r>
    </w:p>
    <w:p w:rsidR="00BF243B" w:rsidRPr="00BE1F27" w:rsidRDefault="00BF243B" w:rsidP="00051629">
      <w:pPr>
        <w:spacing w:after="0" w:line="360" w:lineRule="auto"/>
        <w:ind w:firstLine="709"/>
        <w:jc w:val="both"/>
        <w:rPr>
          <w:rFonts w:ascii="Times New Roman" w:hAnsi="Times New Roman" w:cs="Times New Roman"/>
          <w:sz w:val="28"/>
          <w:lang w:val="uk-UA"/>
        </w:rPr>
      </w:pPr>
      <w:r w:rsidRPr="001C2535">
        <w:rPr>
          <w:rFonts w:ascii="Times New Roman" w:hAnsi="Times New Roman" w:cs="Times New Roman"/>
          <w:sz w:val="28"/>
          <w:lang w:val="uk-UA"/>
        </w:rPr>
        <w:t xml:space="preserve">Важливість розгляду всіх перерахованих завдань залежить від того, що розрахунок оптимального режиму, який сам по собі може бути проведений як завгодно точно, здійснюється на основі, кінетичних і економічних даних, </w:t>
      </w:r>
      <w:r w:rsidRPr="001C2535">
        <w:rPr>
          <w:rFonts w:ascii="Times New Roman" w:hAnsi="Times New Roman" w:cs="Times New Roman"/>
          <w:sz w:val="28"/>
          <w:lang w:val="uk-UA"/>
        </w:rPr>
        <w:lastRenderedPageBreak/>
        <w:t>схильних до помилки досвіду і часто не залишаються незмінними в часі, а сам роз</w:t>
      </w:r>
      <w:r w:rsidR="00283B87" w:rsidRPr="001C2535">
        <w:rPr>
          <w:rFonts w:ascii="Times New Roman" w:hAnsi="Times New Roman" w:cs="Times New Roman"/>
          <w:sz w:val="28"/>
          <w:lang w:val="uk-UA"/>
        </w:rPr>
        <w:t>рахований режим реалізується не</w:t>
      </w:r>
      <w:r w:rsidRPr="001C2535">
        <w:rPr>
          <w:rFonts w:ascii="Times New Roman" w:hAnsi="Times New Roman" w:cs="Times New Roman"/>
          <w:sz w:val="28"/>
          <w:lang w:val="uk-UA"/>
        </w:rPr>
        <w:t xml:space="preserve"> з абсолютною точністю. </w:t>
      </w:r>
      <w:r w:rsidR="00051629" w:rsidRPr="001C2535">
        <w:rPr>
          <w:rFonts w:ascii="Times New Roman" w:hAnsi="Times New Roman" w:cs="Times New Roman"/>
          <w:sz w:val="28"/>
          <w:lang w:val="uk-UA"/>
        </w:rPr>
        <w:t>Чутливість оптимального режиму до різних збурюючих факторів визначає дійсну точність розрахунку. Якщо при цьому з'ясовується, що довірчі межі параметрів оптимального режиму занадто широкі, то це говорить про необхідність підвищити точність дослідження кінетики процесу</w:t>
      </w:r>
      <w:r w:rsidR="00BE1F27" w:rsidRPr="00BE1F27">
        <w:rPr>
          <w:rFonts w:ascii="Times New Roman" w:hAnsi="Times New Roman" w:cs="Times New Roman"/>
          <w:sz w:val="28"/>
          <w:lang w:val="uk-UA"/>
        </w:rPr>
        <w:t xml:space="preserve"> [10]</w:t>
      </w:r>
      <w:r w:rsidR="00051629" w:rsidRPr="001C2535">
        <w:rPr>
          <w:rFonts w:ascii="Times New Roman" w:hAnsi="Times New Roman" w:cs="Times New Roman"/>
          <w:sz w:val="28"/>
          <w:lang w:val="uk-UA"/>
        </w:rPr>
        <w:t>.</w:t>
      </w:r>
    </w:p>
    <w:p w:rsidR="00125EBA" w:rsidRPr="001C2535" w:rsidRDefault="00D10613" w:rsidP="00D10613">
      <w:pPr>
        <w:spacing w:after="0" w:line="360" w:lineRule="auto"/>
        <w:ind w:firstLine="709"/>
        <w:jc w:val="both"/>
        <w:rPr>
          <w:rFonts w:ascii="Times New Roman" w:hAnsi="Times New Roman" w:cs="Times New Roman"/>
          <w:sz w:val="28"/>
          <w:lang w:val="uk-UA"/>
        </w:rPr>
      </w:pPr>
      <w:r w:rsidRPr="001C2535">
        <w:rPr>
          <w:rFonts w:ascii="Times New Roman" w:hAnsi="Times New Roman" w:cs="Times New Roman"/>
          <w:sz w:val="28"/>
          <w:lang w:val="uk-UA"/>
        </w:rPr>
        <w:t>Далі, при малій зміні кінетичних параметрів процесу або, що особливо важливо, економічних чинників, ми можемо з достатнім ступенем точності скорегувати оптимальний</w:t>
      </w:r>
      <w:r w:rsidR="00125EBA" w:rsidRPr="001C2535">
        <w:rPr>
          <w:rFonts w:ascii="Times New Roman" w:hAnsi="Times New Roman" w:cs="Times New Roman"/>
          <w:sz w:val="28"/>
          <w:lang w:val="uk-UA"/>
        </w:rPr>
        <w:t xml:space="preserve"> режим, не повторюючи заново всі розрахунки</w:t>
      </w:r>
      <w:r w:rsidRPr="001C2535">
        <w:rPr>
          <w:rFonts w:ascii="Times New Roman" w:hAnsi="Times New Roman" w:cs="Times New Roman"/>
          <w:sz w:val="28"/>
          <w:lang w:val="uk-UA"/>
        </w:rPr>
        <w:t>. Нарешті, чутливість функції критерію процесу до відхилень режиму від оптимального визначає вимоги до точності здійснення і якості регулювання обраного режиму. Якщо деяке відхилення від оптимального режиму призводить лише до малих втрат, але зате зручно з технологічної точки зору, то така з</w:t>
      </w:r>
      <w:r w:rsidR="00125EBA" w:rsidRPr="001C2535">
        <w:rPr>
          <w:rFonts w:ascii="Times New Roman" w:hAnsi="Times New Roman" w:cs="Times New Roman"/>
          <w:sz w:val="28"/>
          <w:lang w:val="uk-UA"/>
        </w:rPr>
        <w:t>міна режиму може бути виправдана.</w:t>
      </w:r>
    </w:p>
    <w:p w:rsidR="009B02AE" w:rsidRPr="001C2535" w:rsidRDefault="00D10613" w:rsidP="00D10613">
      <w:pPr>
        <w:spacing w:after="0" w:line="360" w:lineRule="auto"/>
        <w:ind w:firstLine="709"/>
        <w:jc w:val="both"/>
        <w:rPr>
          <w:rFonts w:ascii="Times New Roman" w:hAnsi="Times New Roman" w:cs="Times New Roman"/>
          <w:sz w:val="28"/>
          <w:lang w:val="uk-UA"/>
        </w:rPr>
      </w:pPr>
      <w:r w:rsidRPr="001C2535">
        <w:rPr>
          <w:rFonts w:ascii="Times New Roman" w:hAnsi="Times New Roman" w:cs="Times New Roman"/>
          <w:sz w:val="28"/>
          <w:lang w:val="uk-UA"/>
        </w:rPr>
        <w:t xml:space="preserve">Математичний апарат рішення </w:t>
      </w:r>
      <w:r w:rsidR="00125EBA" w:rsidRPr="001C2535">
        <w:rPr>
          <w:rFonts w:ascii="Times New Roman" w:hAnsi="Times New Roman" w:cs="Times New Roman"/>
          <w:sz w:val="28"/>
          <w:lang w:val="uk-UA"/>
        </w:rPr>
        <w:t>всіх перерахованих вище завдань</w:t>
      </w:r>
      <w:r w:rsidRPr="001C2535">
        <w:rPr>
          <w:rFonts w:ascii="Times New Roman" w:hAnsi="Times New Roman" w:cs="Times New Roman"/>
          <w:sz w:val="28"/>
          <w:lang w:val="uk-UA"/>
        </w:rPr>
        <w:t xml:space="preserve">, крім </w:t>
      </w:r>
      <w:r w:rsidRPr="00271E7F">
        <w:rPr>
          <w:rFonts w:ascii="Times New Roman" w:hAnsi="Times New Roman" w:cs="Times New Roman"/>
          <w:sz w:val="28"/>
          <w:lang w:val="uk-UA"/>
        </w:rPr>
        <w:t>останньо</w:t>
      </w:r>
      <w:r w:rsidR="00271E7F" w:rsidRPr="00271E7F">
        <w:rPr>
          <w:rFonts w:ascii="Times New Roman" w:hAnsi="Times New Roman" w:cs="Times New Roman"/>
          <w:sz w:val="28"/>
          <w:lang w:val="uk-UA"/>
        </w:rPr>
        <w:t>го</w:t>
      </w:r>
      <w:r w:rsidRPr="00271E7F">
        <w:rPr>
          <w:rFonts w:ascii="Times New Roman" w:hAnsi="Times New Roman" w:cs="Times New Roman"/>
          <w:sz w:val="28"/>
          <w:lang w:val="uk-UA"/>
        </w:rPr>
        <w:t>, фактично один і той же. Будь-</w:t>
      </w:r>
      <w:r w:rsidR="00125EBA" w:rsidRPr="00271E7F">
        <w:rPr>
          <w:rFonts w:ascii="Times New Roman" w:hAnsi="Times New Roman" w:cs="Times New Roman"/>
          <w:sz w:val="28"/>
          <w:lang w:val="uk-UA"/>
        </w:rPr>
        <w:t xml:space="preserve">який </w:t>
      </w:r>
      <w:r w:rsidRPr="00271E7F">
        <w:rPr>
          <w:rFonts w:ascii="Times New Roman" w:hAnsi="Times New Roman" w:cs="Times New Roman"/>
          <w:sz w:val="28"/>
          <w:lang w:val="uk-UA"/>
        </w:rPr>
        <w:t>параметр оптимального режиму</w:t>
      </w:r>
      <w:r w:rsidRPr="001C2535">
        <w:rPr>
          <w:rFonts w:ascii="Times New Roman" w:hAnsi="Times New Roman" w:cs="Times New Roman"/>
          <w:sz w:val="28"/>
          <w:lang w:val="uk-UA"/>
        </w:rPr>
        <w:t xml:space="preserve"> </w:t>
      </w:r>
      <w:r w:rsidR="00125EBA" w:rsidRPr="001C2535">
        <w:rPr>
          <w:rFonts w:ascii="Times New Roman" w:hAnsi="Times New Roman" w:cs="Times New Roman"/>
          <w:i/>
          <w:sz w:val="28"/>
          <w:lang w:val="uk-UA"/>
        </w:rPr>
        <w:t>y</w:t>
      </w:r>
      <w:r w:rsidR="00125EBA" w:rsidRPr="001C2535">
        <w:rPr>
          <w:rFonts w:ascii="Times New Roman" w:hAnsi="Times New Roman" w:cs="Times New Roman"/>
          <w:i/>
          <w:sz w:val="28"/>
          <w:vertAlign w:val="subscript"/>
          <w:lang w:val="uk-UA"/>
        </w:rPr>
        <w:t xml:space="preserve">k </w:t>
      </w:r>
      <w:r w:rsidRPr="001C2535">
        <w:rPr>
          <w:rFonts w:ascii="Times New Roman" w:hAnsi="Times New Roman" w:cs="Times New Roman"/>
          <w:sz w:val="28"/>
          <w:lang w:val="uk-UA"/>
        </w:rPr>
        <w:t>(наприклад, оптимальна температура в будь-якій точці) є функцією різних кінетичних характеристик процесу (порядків реакцій, енергій активації, предекспонент</w:t>
      </w:r>
      <w:r w:rsidR="00243F2E">
        <w:rPr>
          <w:rFonts w:ascii="Times New Roman" w:hAnsi="Times New Roman" w:cs="Times New Roman"/>
          <w:sz w:val="28"/>
          <w:lang w:val="uk-UA"/>
        </w:rPr>
        <w:t>, тощо</w:t>
      </w:r>
      <w:r w:rsidRPr="001C2535">
        <w:rPr>
          <w:rFonts w:ascii="Times New Roman" w:hAnsi="Times New Roman" w:cs="Times New Roman"/>
          <w:sz w:val="28"/>
          <w:lang w:val="uk-UA"/>
        </w:rPr>
        <w:t xml:space="preserve">), економічних факторів (цін на продукти, </w:t>
      </w:r>
      <w:r w:rsidR="00125EBA" w:rsidRPr="001C2535">
        <w:rPr>
          <w:rFonts w:ascii="Times New Roman" w:hAnsi="Times New Roman" w:cs="Times New Roman"/>
          <w:sz w:val="28"/>
          <w:lang w:val="uk-UA"/>
        </w:rPr>
        <w:t>вартості "часу контакту"</w:t>
      </w:r>
      <w:r w:rsidR="00645EF0">
        <w:rPr>
          <w:rFonts w:ascii="Times New Roman" w:hAnsi="Times New Roman" w:cs="Times New Roman"/>
          <w:sz w:val="28"/>
          <w:lang w:val="uk-UA"/>
        </w:rPr>
        <w:t xml:space="preserve">, </w:t>
      </w:r>
      <w:r w:rsidR="00645EF0" w:rsidRPr="00DF065D">
        <w:rPr>
          <w:rFonts w:ascii="Times New Roman" w:hAnsi="Times New Roman" w:cs="Times New Roman"/>
          <w:sz w:val="28"/>
          <w:lang w:val="uk-UA"/>
        </w:rPr>
        <w:t>тощо</w:t>
      </w:r>
      <w:r w:rsidRPr="001C2535">
        <w:rPr>
          <w:rFonts w:ascii="Times New Roman" w:hAnsi="Times New Roman" w:cs="Times New Roman"/>
          <w:sz w:val="28"/>
          <w:lang w:val="uk-UA"/>
        </w:rPr>
        <w:t xml:space="preserve">), вихідного складу потоку і, можливо, ще яких-небудь величин, загальною властивістю яких є те, що вони задані заздалегідь і не залежать від </w:t>
      </w:r>
      <w:r w:rsidRPr="005D4975">
        <w:rPr>
          <w:rFonts w:ascii="Times New Roman" w:hAnsi="Times New Roman" w:cs="Times New Roman"/>
          <w:sz w:val="28"/>
          <w:lang w:val="uk-UA"/>
        </w:rPr>
        <w:t>нашого вибору</w:t>
      </w:r>
      <w:r w:rsidR="00D9132C" w:rsidRPr="005D4975">
        <w:rPr>
          <w:rFonts w:ascii="Times New Roman" w:hAnsi="Times New Roman" w:cs="Times New Roman"/>
          <w:sz w:val="28"/>
          <w:lang w:val="uk-UA"/>
        </w:rPr>
        <w:t xml:space="preserve"> [1</w:t>
      </w:r>
      <w:r w:rsidR="0021104F" w:rsidRPr="005D4975">
        <w:rPr>
          <w:rFonts w:ascii="Times New Roman" w:hAnsi="Times New Roman" w:cs="Times New Roman"/>
          <w:sz w:val="28"/>
          <w:lang w:val="uk-UA"/>
        </w:rPr>
        <w:t>0</w:t>
      </w:r>
      <w:r w:rsidR="00D9132C" w:rsidRPr="005D4975">
        <w:rPr>
          <w:rFonts w:ascii="Times New Roman" w:hAnsi="Times New Roman" w:cs="Times New Roman"/>
          <w:sz w:val="28"/>
          <w:lang w:val="uk-UA"/>
        </w:rPr>
        <w:t>]</w:t>
      </w:r>
      <w:r w:rsidRPr="005D4975">
        <w:rPr>
          <w:rFonts w:ascii="Times New Roman" w:hAnsi="Times New Roman" w:cs="Times New Roman"/>
          <w:sz w:val="28"/>
          <w:lang w:val="uk-UA"/>
        </w:rPr>
        <w:t>.</w:t>
      </w:r>
    </w:p>
    <w:p w:rsidR="00125EBA" w:rsidRDefault="00125EBA" w:rsidP="00D10613">
      <w:pPr>
        <w:spacing w:after="0" w:line="360" w:lineRule="auto"/>
        <w:ind w:firstLine="709"/>
        <w:jc w:val="both"/>
        <w:rPr>
          <w:rFonts w:ascii="Times New Roman" w:eastAsiaTheme="minorEastAsia" w:hAnsi="Times New Roman" w:cs="Times New Roman"/>
          <w:sz w:val="28"/>
          <w:lang w:val="uk-UA"/>
        </w:rPr>
      </w:pPr>
      <w:r w:rsidRPr="001C2535">
        <w:rPr>
          <w:rFonts w:ascii="Times New Roman" w:hAnsi="Times New Roman" w:cs="Times New Roman"/>
          <w:sz w:val="28"/>
          <w:lang w:val="uk-UA"/>
        </w:rPr>
        <w:t xml:space="preserve">Оптимальний режим </w:t>
      </w:r>
      <w:r w:rsidRPr="00DF065D">
        <w:rPr>
          <w:rFonts w:ascii="Times New Roman" w:hAnsi="Times New Roman" w:cs="Times New Roman"/>
          <w:sz w:val="28"/>
          <w:lang w:val="uk-UA"/>
        </w:rPr>
        <w:t>процес</w:t>
      </w:r>
      <w:r w:rsidR="00BF53EF" w:rsidRPr="00DF065D">
        <w:rPr>
          <w:rFonts w:ascii="Times New Roman" w:hAnsi="Times New Roman" w:cs="Times New Roman"/>
          <w:sz w:val="28"/>
          <w:lang w:val="uk-UA"/>
        </w:rPr>
        <w:t>у</w:t>
      </w:r>
      <w:r w:rsidRPr="001C2535">
        <w:rPr>
          <w:rFonts w:ascii="Times New Roman" w:hAnsi="Times New Roman" w:cs="Times New Roman"/>
          <w:sz w:val="28"/>
          <w:lang w:val="uk-UA"/>
        </w:rPr>
        <w:t xml:space="preserve"> визначається при значеннях цих "незалежних параметрів" </w:t>
      </w:r>
      <w:r w:rsidRPr="001C2535">
        <w:rPr>
          <w:rFonts w:ascii="Times New Roman" w:hAnsi="Times New Roman" w:cs="Times New Roman"/>
          <w:i/>
          <w:sz w:val="28"/>
          <w:lang w:val="uk-UA"/>
        </w:rPr>
        <w:t>μ</w:t>
      </w:r>
      <w:r w:rsidRPr="001C2535">
        <w:rPr>
          <w:rFonts w:ascii="Times New Roman" w:hAnsi="Times New Roman" w:cs="Times New Roman"/>
          <w:i/>
          <w:sz w:val="28"/>
          <w:vertAlign w:val="subscript"/>
          <w:lang w:val="uk-UA"/>
        </w:rPr>
        <w:t xml:space="preserve">q </w:t>
      </w:r>
      <w:r w:rsidRPr="001C2535">
        <w:rPr>
          <w:rFonts w:ascii="Times New Roman" w:hAnsi="Times New Roman" w:cs="Times New Roman"/>
          <w:sz w:val="28"/>
          <w:lang w:val="uk-UA"/>
        </w:rPr>
        <w:t xml:space="preserve">, що фіксуються на деяких рівнях </w:t>
      </w:r>
      <m:oMath>
        <m:sSub>
          <m:sSubPr>
            <m:ctrlPr>
              <w:rPr>
                <w:rFonts w:ascii="Cambria Math" w:hAnsi="Cambria Math" w:cs="Times New Roman"/>
                <w:i/>
                <w:sz w:val="28"/>
                <w:lang w:val="uk-UA"/>
              </w:rPr>
            </m:ctrlPr>
          </m:sSubPr>
          <m:e>
            <m:bar>
              <m:barPr>
                <m:pos m:val="top"/>
                <m:ctrlPr>
                  <w:rPr>
                    <w:rFonts w:ascii="Cambria Math" w:hAnsi="Cambria Math" w:cs="Times New Roman"/>
                    <w:i/>
                    <w:sz w:val="28"/>
                    <w:lang w:val="uk-UA"/>
                  </w:rPr>
                </m:ctrlPr>
              </m:barPr>
              <m:e>
                <m:r>
                  <w:rPr>
                    <w:rFonts w:ascii="Cambria Math" w:hAnsi="Cambria Math" w:cs="Times New Roman"/>
                    <w:sz w:val="28"/>
                    <w:lang w:val="uk-UA"/>
                  </w:rPr>
                  <m:t>μ</m:t>
                </m:r>
              </m:e>
            </m:bar>
          </m:e>
          <m:sub>
            <m:r>
              <w:rPr>
                <w:rFonts w:ascii="Cambria Math" w:hAnsi="Cambria Math" w:cs="Times New Roman"/>
                <w:sz w:val="28"/>
                <w:lang w:val="uk-UA"/>
              </w:rPr>
              <m:t>q</m:t>
            </m:r>
          </m:sub>
        </m:sSub>
      </m:oMath>
      <w:r w:rsidRPr="001C2535">
        <w:rPr>
          <w:rFonts w:ascii="Times New Roman" w:eastAsiaTheme="minorEastAsia" w:hAnsi="Times New Roman" w:cs="Times New Roman"/>
          <w:sz w:val="28"/>
          <w:lang w:val="uk-UA"/>
        </w:rPr>
        <w:t xml:space="preserve">. При малих відхиленнях величин </w:t>
      </w:r>
      <w:r w:rsidRPr="001C2535">
        <w:rPr>
          <w:rFonts w:ascii="Times New Roman" w:hAnsi="Times New Roman" w:cs="Times New Roman"/>
          <w:i/>
          <w:sz w:val="28"/>
          <w:lang w:val="uk-UA"/>
        </w:rPr>
        <w:t>μ</w:t>
      </w:r>
      <w:r w:rsidRPr="001C2535">
        <w:rPr>
          <w:rFonts w:ascii="Times New Roman" w:hAnsi="Times New Roman" w:cs="Times New Roman"/>
          <w:i/>
          <w:sz w:val="28"/>
          <w:vertAlign w:val="subscript"/>
          <w:lang w:val="uk-UA"/>
        </w:rPr>
        <w:t xml:space="preserve">q </w:t>
      </w:r>
      <w:r w:rsidRPr="001C2535">
        <w:rPr>
          <w:rFonts w:ascii="Times New Roman" w:hAnsi="Times New Roman" w:cs="Times New Roman"/>
          <w:sz w:val="28"/>
          <w:lang w:val="uk-UA"/>
        </w:rPr>
        <w:t xml:space="preserve">від рівнянь </w:t>
      </w:r>
      <m:oMath>
        <m:sSub>
          <m:sSubPr>
            <m:ctrlPr>
              <w:rPr>
                <w:rFonts w:ascii="Cambria Math" w:hAnsi="Cambria Math" w:cs="Times New Roman"/>
                <w:i/>
                <w:sz w:val="28"/>
                <w:lang w:val="uk-UA"/>
              </w:rPr>
            </m:ctrlPr>
          </m:sSubPr>
          <m:e>
            <m:bar>
              <m:barPr>
                <m:pos m:val="top"/>
                <m:ctrlPr>
                  <w:rPr>
                    <w:rFonts w:ascii="Cambria Math" w:hAnsi="Cambria Math" w:cs="Times New Roman"/>
                    <w:i/>
                    <w:sz w:val="28"/>
                    <w:lang w:val="uk-UA"/>
                  </w:rPr>
                </m:ctrlPr>
              </m:barPr>
              <m:e>
                <m:r>
                  <w:rPr>
                    <w:rFonts w:ascii="Cambria Math" w:hAnsi="Cambria Math" w:cs="Times New Roman"/>
                    <w:sz w:val="28"/>
                    <w:lang w:val="uk-UA"/>
                  </w:rPr>
                  <m:t>μ</m:t>
                </m:r>
              </m:e>
            </m:bar>
          </m:e>
          <m:sub>
            <m:r>
              <w:rPr>
                <w:rFonts w:ascii="Cambria Math" w:hAnsi="Cambria Math" w:cs="Times New Roman"/>
                <w:sz w:val="28"/>
                <w:lang w:val="uk-UA"/>
              </w:rPr>
              <m:t>q</m:t>
            </m:r>
          </m:sub>
        </m:sSub>
      </m:oMath>
      <w:r w:rsidRPr="001C2535">
        <w:rPr>
          <w:rFonts w:ascii="Times New Roman" w:eastAsiaTheme="minorEastAsia" w:hAnsi="Times New Roman" w:cs="Times New Roman"/>
          <w:sz w:val="28"/>
          <w:lang w:val="uk-UA"/>
        </w:rPr>
        <w:t xml:space="preserve"> </w:t>
      </w:r>
      <w:r w:rsidR="00BF0FED" w:rsidRPr="001C2535">
        <w:rPr>
          <w:rFonts w:ascii="Times New Roman" w:eastAsiaTheme="minorEastAsia" w:hAnsi="Times New Roman" w:cs="Times New Roman"/>
          <w:sz w:val="28"/>
          <w:lang w:val="uk-UA"/>
        </w:rPr>
        <w:t xml:space="preserve">функціональна залежність </w:t>
      </w:r>
      <w:r w:rsidR="00BF0FED" w:rsidRPr="001C2535">
        <w:rPr>
          <w:rFonts w:ascii="Times New Roman" w:eastAsiaTheme="minorEastAsia" w:hAnsi="Times New Roman" w:cs="Times New Roman"/>
          <w:i/>
          <w:sz w:val="28"/>
          <w:lang w:val="uk-UA"/>
        </w:rPr>
        <w:t>y</w:t>
      </w:r>
      <w:r w:rsidR="00BF0FED" w:rsidRPr="001C2535">
        <w:rPr>
          <w:rFonts w:ascii="Times New Roman" w:eastAsiaTheme="minorEastAsia" w:hAnsi="Times New Roman" w:cs="Times New Roman"/>
          <w:i/>
          <w:sz w:val="28"/>
          <w:vertAlign w:val="subscript"/>
          <w:lang w:val="uk-UA"/>
        </w:rPr>
        <w:t xml:space="preserve">k </w:t>
      </w:r>
      <w:r w:rsidR="00BF0FED" w:rsidRPr="001C2535">
        <w:rPr>
          <w:rFonts w:ascii="Times New Roman" w:eastAsiaTheme="minorEastAsia" w:hAnsi="Times New Roman" w:cs="Times New Roman"/>
          <w:i/>
          <w:sz w:val="28"/>
          <w:lang w:val="uk-UA"/>
        </w:rPr>
        <w:t xml:space="preserve">(μ) </w:t>
      </w:r>
      <w:r w:rsidR="00BF0FED" w:rsidRPr="001C2535">
        <w:rPr>
          <w:rFonts w:ascii="Times New Roman" w:eastAsiaTheme="minorEastAsia" w:hAnsi="Times New Roman" w:cs="Times New Roman"/>
          <w:sz w:val="28"/>
          <w:lang w:val="uk-UA"/>
        </w:rPr>
        <w:t>апроксимується лінійною залежністю:</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BF53EF" w:rsidTr="00BF53EF">
        <w:tc>
          <w:tcPr>
            <w:tcW w:w="9434" w:type="dxa"/>
            <w:vAlign w:val="center"/>
          </w:tcPr>
          <w:p w:rsidR="00BF53EF" w:rsidRDefault="00F2185B" w:rsidP="00BF53EF">
            <w:pPr>
              <w:spacing w:line="360" w:lineRule="auto"/>
              <w:jc w:val="center"/>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y</m:t>
                  </m:r>
                </m:e>
                <m:sub>
                  <m:r>
                    <w:rPr>
                      <w:rFonts w:ascii="Cambria Math" w:eastAsiaTheme="minorEastAsia" w:hAnsi="Cambria Math" w:cs="Times New Roman"/>
                      <w:sz w:val="28"/>
                      <w:lang w:val="en-US"/>
                    </w:rPr>
                    <m:t>k</m:t>
                  </m:r>
                </m:sub>
              </m:sSub>
              <m:d>
                <m:dPr>
                  <m:ctrlPr>
                    <w:rPr>
                      <w:rFonts w:ascii="Cambria Math" w:eastAsiaTheme="minorEastAsia" w:hAnsi="Cambria Math" w:cs="Times New Roman"/>
                      <w:i/>
                      <w:sz w:val="28"/>
                      <w:lang w:val="uk-UA"/>
                    </w:rPr>
                  </m:ctrlPr>
                </m:dPr>
                <m:e>
                  <m:r>
                    <w:rPr>
                      <w:rFonts w:ascii="Cambria Math" w:eastAsiaTheme="minorEastAsia" w:hAnsi="Cambria Math" w:cs="Times New Roman"/>
                      <w:sz w:val="28"/>
                    </w:rPr>
                    <m:t>μ</m:t>
                  </m:r>
                </m:e>
              </m:d>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y</m:t>
                  </m:r>
                </m:e>
                <m:sub>
                  <m:r>
                    <w:rPr>
                      <w:rFonts w:ascii="Cambria Math" w:eastAsiaTheme="minorEastAsia" w:hAnsi="Cambria Math" w:cs="Times New Roman"/>
                      <w:sz w:val="28"/>
                      <w:lang w:val="en-US"/>
                    </w:rPr>
                    <m:t>k</m:t>
                  </m:r>
                </m:sub>
              </m:sSub>
              <m:r>
                <w:rPr>
                  <w:rFonts w:ascii="Cambria Math" w:eastAsiaTheme="minorEastAsia" w:hAnsi="Cambria Math" w:cs="Times New Roman"/>
                  <w:sz w:val="28"/>
                  <w:lang w:val="uk-UA"/>
                </w:rPr>
                <m:t xml:space="preserve"> </m:t>
              </m:r>
            </m:oMath>
            <w:r w:rsidR="00BF53EF" w:rsidRPr="00BF0FED">
              <w:rPr>
                <w:rFonts w:ascii="Times New Roman" w:eastAsiaTheme="minorEastAsia" w:hAnsi="Times New Roman" w:cs="Times New Roman"/>
                <w:sz w:val="28"/>
                <w:lang w:val="uk-UA"/>
              </w:rPr>
              <w:t>(</w:t>
            </w:r>
            <m:oMath>
              <m:bar>
                <m:barPr>
                  <m:pos m:val="top"/>
                  <m:ctrlPr>
                    <w:rPr>
                      <w:rFonts w:ascii="Cambria Math" w:hAnsi="Cambria Math" w:cs="Times New Roman"/>
                      <w:i/>
                      <w:sz w:val="28"/>
                      <w:lang w:val="uk-UA"/>
                    </w:rPr>
                  </m:ctrlPr>
                </m:barPr>
                <m:e>
                  <m:r>
                    <w:rPr>
                      <w:rFonts w:ascii="Cambria Math" w:hAnsi="Cambria Math" w:cs="Times New Roman"/>
                      <w:sz w:val="28"/>
                      <w:lang w:val="uk-UA"/>
                    </w:rPr>
                    <m:t>μ</m:t>
                  </m:r>
                </m:e>
              </m:bar>
            </m:oMath>
            <w:r w:rsidR="00BF53EF" w:rsidRPr="00BF0FED">
              <w:rPr>
                <w:rFonts w:ascii="Times New Roman" w:eastAsiaTheme="minorEastAsia" w:hAnsi="Times New Roman" w:cs="Times New Roman"/>
                <w:sz w:val="28"/>
                <w:lang w:val="uk-UA"/>
              </w:rPr>
              <w:t xml:space="preserve">) + </w:t>
            </w:r>
            <m:oMath>
              <m:nary>
                <m:naryPr>
                  <m:chr m:val="∑"/>
                  <m:limLoc m:val="undOvr"/>
                  <m:supHide m:val="on"/>
                  <m:ctrlPr>
                    <w:rPr>
                      <w:rFonts w:ascii="Cambria Math" w:eastAsiaTheme="minorEastAsia" w:hAnsi="Cambria Math" w:cs="Times New Roman"/>
                      <w:i/>
                      <w:sz w:val="28"/>
                      <w:lang w:val="en-US"/>
                    </w:rPr>
                  </m:ctrlPr>
                </m:naryPr>
                <m:sub>
                  <m:r>
                    <w:rPr>
                      <w:rFonts w:ascii="Cambria Math" w:eastAsiaTheme="minorEastAsia" w:hAnsi="Cambria Math" w:cs="Times New Roman"/>
                      <w:sz w:val="28"/>
                      <w:lang w:val="en-US"/>
                    </w:rPr>
                    <m:t>q</m:t>
                  </m:r>
                </m:sub>
                <m:sup/>
                <m:e>
                  <m:r>
                    <w:rPr>
                      <w:rFonts w:ascii="Cambria Math" w:eastAsiaTheme="minorEastAsia" w:hAnsi="Cambria Math" w:cs="Times New Roman"/>
                      <w:sz w:val="28"/>
                      <w:lang w:val="uk-UA"/>
                    </w:rPr>
                    <m:t>(</m:t>
                  </m:r>
                  <m:f>
                    <m:fPr>
                      <m:ctrlPr>
                        <w:rPr>
                          <w:rFonts w:ascii="Cambria Math" w:eastAsiaTheme="minorEastAsia" w:hAnsi="Cambria Math" w:cs="Times New Roman"/>
                          <w:i/>
                          <w:sz w:val="28"/>
                          <w:lang w:val="en-US"/>
                        </w:rPr>
                      </m:ctrlPr>
                    </m:fPr>
                    <m:num>
                      <m:r>
                        <w:rPr>
                          <w:rFonts w:ascii="Cambria Math" w:hAnsi="Cambria Math" w:cs="Times New Roman"/>
                          <w:sz w:val="28"/>
                          <w:lang w:val="en-US"/>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y</m:t>
                          </m:r>
                        </m:e>
                        <m:sub>
                          <m:r>
                            <w:rPr>
                              <w:rFonts w:ascii="Cambria Math" w:eastAsiaTheme="minorEastAsia" w:hAnsi="Cambria Math" w:cs="Times New Roman"/>
                              <w:sz w:val="28"/>
                              <w:lang w:val="en-US"/>
                            </w:rPr>
                            <m:t>k</m:t>
                          </m:r>
                        </m:sub>
                      </m:sSub>
                    </m:num>
                    <m:den>
                      <m:r>
                        <w:rPr>
                          <w:rFonts w:ascii="Cambria Math" w:hAnsi="Cambria Math" w:cs="Times New Roman"/>
                          <w:sz w:val="28"/>
                          <w:lang w:val="en-US"/>
                        </w:rPr>
                        <m:t>∂</m:t>
                      </m:r>
                      <m:sSub>
                        <m:sSubPr>
                          <m:ctrlPr>
                            <w:rPr>
                              <w:rFonts w:ascii="Cambria Math" w:hAnsi="Cambria Math" w:cs="Times New Roman"/>
                              <w:i/>
                              <w:sz w:val="28"/>
                              <w:lang w:val="uk-UA"/>
                            </w:rPr>
                          </m:ctrlPr>
                        </m:sSubPr>
                        <m:e>
                          <m:r>
                            <w:rPr>
                              <w:rFonts w:ascii="Cambria Math" w:hAnsi="Cambria Math" w:cs="Times New Roman"/>
                              <w:sz w:val="28"/>
                              <w:lang w:val="uk-UA"/>
                            </w:rPr>
                            <m:t>μ</m:t>
                          </m:r>
                        </m:e>
                        <m:sub>
                          <m:r>
                            <w:rPr>
                              <w:rFonts w:ascii="Cambria Math" w:hAnsi="Cambria Math" w:cs="Times New Roman"/>
                              <w:sz w:val="28"/>
                              <w:lang w:val="uk-UA"/>
                            </w:rPr>
                            <m:t>q</m:t>
                          </m:r>
                        </m:sub>
                      </m:sSub>
                    </m:den>
                  </m:f>
                  <m:r>
                    <w:rPr>
                      <w:rFonts w:ascii="Cambria Math" w:eastAsiaTheme="minorEastAsia" w:hAnsi="Cambria Math" w:cs="Times New Roman"/>
                      <w:sz w:val="28"/>
                      <w:lang w:val="uk-UA"/>
                    </w:rPr>
                    <m:t>)</m:t>
                  </m:r>
                </m:e>
              </m:nary>
            </m:oMath>
            <w:r w:rsidR="00BF53EF" w:rsidRPr="00BF0FED">
              <w:rPr>
                <w:rFonts w:ascii="Times New Roman" w:eastAsiaTheme="minorEastAsia" w:hAnsi="Times New Roman" w:cs="Times New Roman"/>
                <w:i/>
                <w:sz w:val="28"/>
                <w:vertAlign w:val="subscript"/>
                <w:lang w:val="en-US"/>
              </w:rPr>
              <w:t>μ</w:t>
            </w:r>
            <w:r w:rsidR="00BF53EF" w:rsidRPr="00BF0FED">
              <w:rPr>
                <w:rFonts w:ascii="Times New Roman" w:eastAsiaTheme="minorEastAsia" w:hAnsi="Times New Roman" w:cs="Times New Roman"/>
                <w:i/>
                <w:sz w:val="24"/>
                <w:vertAlign w:val="subscript"/>
                <w:lang w:val="uk-UA"/>
              </w:rPr>
              <w:t>=</w:t>
            </w:r>
            <m:oMath>
              <m:bar>
                <m:barPr>
                  <m:pos m:val="top"/>
                  <m:ctrlPr>
                    <w:rPr>
                      <w:rFonts w:ascii="Cambria Math" w:eastAsiaTheme="minorEastAsia" w:hAnsi="Cambria Math" w:cs="Times New Roman"/>
                      <w:i/>
                      <w:sz w:val="18"/>
                      <w:vertAlign w:val="subscript"/>
                      <w:lang w:val="uk-UA"/>
                    </w:rPr>
                  </m:ctrlPr>
                </m:barPr>
                <m:e>
                  <m:r>
                    <w:rPr>
                      <w:rFonts w:ascii="Cambria Math" w:eastAsiaTheme="minorEastAsia" w:hAnsi="Cambria Math" w:cs="Times New Roman"/>
                      <w:sz w:val="18"/>
                      <w:vertAlign w:val="subscript"/>
                      <w:lang w:val="uk-UA"/>
                    </w:rPr>
                    <m:t>μ</m:t>
                  </m:r>
                </m:e>
              </m:bar>
            </m:oMath>
            <w:r w:rsidR="00BF53EF" w:rsidRPr="00BF0FED">
              <w:rPr>
                <w:rFonts w:ascii="Times New Roman" w:eastAsiaTheme="minorEastAsia" w:hAnsi="Times New Roman" w:cs="Times New Roman"/>
                <w:sz w:val="18"/>
                <w:lang w:val="uk-UA"/>
              </w:rPr>
              <w:t xml:space="preserve">  </w:t>
            </w:r>
            <w:r w:rsidR="00BF53EF" w:rsidRPr="00BF0FED">
              <w:rPr>
                <w:rFonts w:ascii="Times New Roman" w:eastAsiaTheme="minorEastAsia" w:hAnsi="Times New Roman" w:cs="Times New Roman"/>
                <w:sz w:val="28"/>
                <w:lang w:val="uk-UA"/>
              </w:rPr>
              <w:t xml:space="preserve">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μ</m:t>
                  </m:r>
                </m:e>
                <m:sub>
                  <m:r>
                    <w:rPr>
                      <w:rFonts w:ascii="Cambria Math" w:eastAsiaTheme="minorEastAsia" w:hAnsi="Cambria Math" w:cs="Times New Roman"/>
                      <w:sz w:val="28"/>
                      <w:lang w:val="uk-UA"/>
                    </w:rPr>
                    <m:t>q</m:t>
                  </m:r>
                </m:sub>
              </m:sSub>
              <m:r>
                <w:rPr>
                  <w:rFonts w:ascii="Cambria Math" w:eastAsiaTheme="minorEastAsia" w:hAnsi="Cambria Math" w:cs="Times New Roman"/>
                  <w:sz w:val="28"/>
                  <w:lang w:val="uk-UA"/>
                </w:rPr>
                <m:t>-</m:t>
              </m:r>
              <m:sSub>
                <m:sSubPr>
                  <m:ctrlPr>
                    <w:rPr>
                      <w:rFonts w:ascii="Cambria Math" w:hAnsi="Cambria Math" w:cs="Times New Roman"/>
                      <w:i/>
                      <w:sz w:val="28"/>
                      <w:lang w:val="uk-UA"/>
                    </w:rPr>
                  </m:ctrlPr>
                </m:sSubPr>
                <m:e>
                  <m:bar>
                    <m:barPr>
                      <m:pos m:val="top"/>
                      <m:ctrlPr>
                        <w:rPr>
                          <w:rFonts w:ascii="Cambria Math" w:hAnsi="Cambria Math" w:cs="Times New Roman"/>
                          <w:i/>
                          <w:sz w:val="28"/>
                          <w:lang w:val="uk-UA"/>
                        </w:rPr>
                      </m:ctrlPr>
                    </m:barPr>
                    <m:e>
                      <m:r>
                        <w:rPr>
                          <w:rFonts w:ascii="Cambria Math" w:hAnsi="Cambria Math" w:cs="Times New Roman"/>
                          <w:sz w:val="28"/>
                          <w:lang w:val="uk-UA"/>
                        </w:rPr>
                        <m:t>μ</m:t>
                      </m:r>
                    </m:e>
                  </m:bar>
                </m:e>
                <m:sub>
                  <m:r>
                    <w:rPr>
                      <w:rFonts w:ascii="Cambria Math" w:hAnsi="Cambria Math" w:cs="Times New Roman"/>
                      <w:sz w:val="28"/>
                      <w:lang w:val="en-US"/>
                    </w:rPr>
                    <m:t>q</m:t>
                  </m:r>
                </m:sub>
              </m:sSub>
              <m:r>
                <w:rPr>
                  <w:rFonts w:ascii="Cambria Math" w:hAnsi="Cambria Math" w:cs="Times New Roman"/>
                  <w:sz w:val="28"/>
                  <w:lang w:val="uk-UA"/>
                </w:rPr>
                <m:t>)</m:t>
              </m:r>
            </m:oMath>
          </w:p>
        </w:tc>
        <w:tc>
          <w:tcPr>
            <w:tcW w:w="753" w:type="dxa"/>
            <w:vAlign w:val="center"/>
          </w:tcPr>
          <w:p w:rsidR="00BF53EF" w:rsidRDefault="00BF53EF" w:rsidP="00BF53EF">
            <w:pPr>
              <w:spacing w:line="360" w:lineRule="auto"/>
              <w:jc w:val="right"/>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(1</w:t>
            </w:r>
            <w:r w:rsidR="00243F2E">
              <w:rPr>
                <w:rFonts w:ascii="Times New Roman" w:eastAsiaTheme="minorEastAsia" w:hAnsi="Times New Roman" w:cs="Times New Roman"/>
                <w:sz w:val="28"/>
                <w:lang w:val="uk-UA"/>
              </w:rPr>
              <w:t>.8</w:t>
            </w:r>
            <w:r>
              <w:rPr>
                <w:rFonts w:ascii="Times New Roman" w:eastAsiaTheme="minorEastAsia" w:hAnsi="Times New Roman" w:cs="Times New Roman"/>
                <w:sz w:val="28"/>
                <w:lang w:val="uk-UA"/>
              </w:rPr>
              <w:t>)</w:t>
            </w:r>
          </w:p>
        </w:tc>
      </w:tr>
    </w:tbl>
    <w:p w:rsidR="00F00B9E" w:rsidRPr="00D1230D" w:rsidRDefault="00F00B9E" w:rsidP="00D10613">
      <w:pPr>
        <w:spacing w:after="0" w:line="36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rPr>
        <w:t xml:space="preserve">де </w:t>
      </w:r>
      <w:r w:rsidRPr="00F00B9E">
        <w:rPr>
          <w:rFonts w:ascii="Times New Roman" w:eastAsiaTheme="minorEastAsia" w:hAnsi="Times New Roman" w:cs="Times New Roman"/>
          <w:i/>
          <w:sz w:val="28"/>
        </w:rPr>
        <w:t>μ</w:t>
      </w:r>
      <w:r>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 xml:space="preserve">і </w:t>
      </w:r>
      <m:oMath>
        <m:bar>
          <m:barPr>
            <m:pos m:val="top"/>
            <m:ctrlPr>
              <w:rPr>
                <w:rFonts w:ascii="Cambria Math" w:eastAsiaTheme="minorEastAsia" w:hAnsi="Cambria Math" w:cs="Times New Roman"/>
                <w:i/>
                <w:sz w:val="28"/>
                <w:lang w:val="uk-UA"/>
              </w:rPr>
            </m:ctrlPr>
          </m:barPr>
          <m:e>
            <m:r>
              <w:rPr>
                <w:rFonts w:ascii="Cambria Math" w:eastAsiaTheme="minorEastAsia" w:hAnsi="Cambria Math" w:cs="Times New Roman"/>
                <w:sz w:val="28"/>
                <w:lang w:val="uk-UA"/>
              </w:rPr>
              <m:t>μ</m:t>
            </m:r>
          </m:e>
        </m:bar>
      </m:oMath>
      <w:r>
        <w:rPr>
          <w:rFonts w:ascii="Times New Roman" w:eastAsiaTheme="minorEastAsia" w:hAnsi="Times New Roman" w:cs="Times New Roman"/>
          <w:sz w:val="28"/>
          <w:lang w:val="uk-UA"/>
        </w:rPr>
        <w:t xml:space="preserve"> – вектори з компонентами відповідно </w:t>
      </w:r>
      <w:r w:rsidRPr="00125EBA">
        <w:rPr>
          <w:rFonts w:ascii="Times New Roman" w:hAnsi="Times New Roman" w:cs="Times New Roman"/>
          <w:i/>
          <w:sz w:val="28"/>
          <w:lang w:val="uk-UA"/>
        </w:rPr>
        <w:t>μ</w:t>
      </w:r>
      <w:r w:rsidRPr="00125EBA">
        <w:rPr>
          <w:rFonts w:ascii="Times New Roman" w:hAnsi="Times New Roman" w:cs="Times New Roman"/>
          <w:i/>
          <w:sz w:val="28"/>
          <w:vertAlign w:val="subscript"/>
          <w:lang w:val="en-US"/>
        </w:rPr>
        <w:t>q</w:t>
      </w:r>
      <w:r>
        <w:rPr>
          <w:rFonts w:ascii="Times New Roman" w:hAnsi="Times New Roman" w:cs="Times New Roman"/>
          <w:i/>
          <w:sz w:val="28"/>
          <w:vertAlign w:val="subscript"/>
          <w:lang w:val="uk-UA"/>
        </w:rPr>
        <w:t xml:space="preserve"> </w:t>
      </w:r>
      <w:r>
        <w:rPr>
          <w:rFonts w:ascii="Times New Roman" w:hAnsi="Times New Roman" w:cs="Times New Roman"/>
          <w:sz w:val="28"/>
          <w:lang w:val="uk-UA"/>
        </w:rPr>
        <w:t xml:space="preserve"> і </w:t>
      </w:r>
      <m:oMath>
        <m:sSub>
          <m:sSubPr>
            <m:ctrlPr>
              <w:rPr>
                <w:rFonts w:ascii="Cambria Math" w:hAnsi="Cambria Math" w:cs="Times New Roman"/>
                <w:i/>
                <w:sz w:val="28"/>
                <w:lang w:val="uk-UA"/>
              </w:rPr>
            </m:ctrlPr>
          </m:sSubPr>
          <m:e>
            <m:bar>
              <m:barPr>
                <m:pos m:val="top"/>
                <m:ctrlPr>
                  <w:rPr>
                    <w:rFonts w:ascii="Cambria Math" w:hAnsi="Cambria Math" w:cs="Times New Roman"/>
                    <w:i/>
                    <w:sz w:val="28"/>
                    <w:lang w:val="uk-UA"/>
                  </w:rPr>
                </m:ctrlPr>
              </m:barPr>
              <m:e>
                <m:r>
                  <w:rPr>
                    <w:rFonts w:ascii="Cambria Math" w:hAnsi="Cambria Math" w:cs="Times New Roman"/>
                    <w:sz w:val="28"/>
                    <w:lang w:val="uk-UA"/>
                  </w:rPr>
                  <m:t>μ</m:t>
                </m:r>
              </m:e>
            </m:bar>
          </m:e>
          <m:sub>
            <m:r>
              <w:rPr>
                <w:rFonts w:ascii="Cambria Math" w:hAnsi="Cambria Math" w:cs="Times New Roman"/>
                <w:sz w:val="28"/>
                <w:lang w:val="en-US"/>
              </w:rPr>
              <m:t>q</m:t>
            </m:r>
          </m:sub>
        </m:sSub>
      </m:oMath>
      <w:r>
        <w:rPr>
          <w:rFonts w:ascii="Times New Roman" w:eastAsiaTheme="minorEastAsia" w:hAnsi="Times New Roman" w:cs="Times New Roman"/>
          <w:sz w:val="28"/>
          <w:lang w:val="uk-UA"/>
        </w:rPr>
        <w:t xml:space="preserve"> , а частинна похідна </w:t>
      </w:r>
      <m:oMath>
        <m:f>
          <m:fPr>
            <m:ctrlPr>
              <w:rPr>
                <w:rFonts w:ascii="Cambria Math" w:eastAsiaTheme="minorEastAsia" w:hAnsi="Cambria Math" w:cs="Times New Roman"/>
                <w:i/>
                <w:sz w:val="28"/>
                <w:lang w:val="uk-UA"/>
              </w:rPr>
            </m:ctrlPr>
          </m:fPr>
          <m:num>
            <m:r>
              <w:rPr>
                <w:rFonts w:ascii="Cambria Math"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y</m:t>
                </m:r>
              </m:e>
              <m:sub>
                <m:r>
                  <w:rPr>
                    <w:rFonts w:ascii="Cambria Math" w:eastAsiaTheme="minorEastAsia" w:hAnsi="Cambria Math" w:cs="Times New Roman"/>
                    <w:sz w:val="28"/>
                    <w:lang w:val="uk-UA"/>
                  </w:rPr>
                  <m:t>k</m:t>
                </m:r>
              </m:sub>
            </m:sSub>
          </m:num>
          <m:den>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μ</m:t>
                </m:r>
              </m:e>
              <m:sub>
                <m:r>
                  <w:rPr>
                    <w:rFonts w:ascii="Cambria Math" w:hAnsi="Cambria Math" w:cs="Times New Roman"/>
                    <w:sz w:val="28"/>
                    <w:lang w:val="uk-UA"/>
                  </w:rPr>
                  <m:t>q</m:t>
                </m:r>
              </m:sub>
            </m:sSub>
          </m:den>
        </m:f>
      </m:oMath>
      <w:r w:rsidRPr="00D1230D">
        <w:rPr>
          <w:rFonts w:ascii="Times New Roman" w:eastAsiaTheme="minorEastAsia" w:hAnsi="Times New Roman" w:cs="Times New Roman"/>
          <w:sz w:val="28"/>
          <w:lang w:val="uk-UA"/>
        </w:rPr>
        <w:t xml:space="preserve">  під знаком суми обраховується при </w:t>
      </w:r>
      <w:r w:rsidRPr="00D1230D">
        <w:rPr>
          <w:rFonts w:ascii="Times New Roman" w:eastAsiaTheme="minorEastAsia" w:hAnsi="Times New Roman" w:cs="Times New Roman"/>
          <w:i/>
          <w:sz w:val="28"/>
          <w:lang w:val="uk-UA"/>
        </w:rPr>
        <w:t>μ</w:t>
      </w:r>
      <w:r w:rsidRPr="00D1230D">
        <w:rPr>
          <w:rFonts w:ascii="Times New Roman" w:eastAsiaTheme="minorEastAsia" w:hAnsi="Times New Roman" w:cs="Times New Roman"/>
          <w:sz w:val="28"/>
          <w:lang w:val="uk-UA"/>
        </w:rPr>
        <w:t xml:space="preserve"> = </w:t>
      </w:r>
      <m:oMath>
        <m:bar>
          <m:barPr>
            <m:pos m:val="top"/>
            <m:ctrlPr>
              <w:rPr>
                <w:rFonts w:ascii="Cambria Math" w:eastAsiaTheme="minorEastAsia" w:hAnsi="Cambria Math" w:cs="Times New Roman"/>
                <w:i/>
                <w:sz w:val="28"/>
                <w:lang w:val="uk-UA"/>
              </w:rPr>
            </m:ctrlPr>
          </m:barPr>
          <m:e>
            <m:r>
              <w:rPr>
                <w:rFonts w:ascii="Cambria Math" w:eastAsiaTheme="minorEastAsia" w:hAnsi="Cambria Math" w:cs="Times New Roman"/>
                <w:sz w:val="28"/>
                <w:lang w:val="uk-UA"/>
              </w:rPr>
              <m:t>μ</m:t>
            </m:r>
          </m:e>
        </m:bar>
      </m:oMath>
      <w:r w:rsidRPr="00D1230D">
        <w:rPr>
          <w:rFonts w:ascii="Times New Roman" w:eastAsiaTheme="minorEastAsia" w:hAnsi="Times New Roman" w:cs="Times New Roman"/>
          <w:sz w:val="28"/>
          <w:lang w:val="uk-UA"/>
        </w:rPr>
        <w:t>. Якщо пох</w:t>
      </w:r>
      <w:r w:rsidR="00BF53EF" w:rsidRPr="00D1230D">
        <w:rPr>
          <w:rFonts w:ascii="Times New Roman" w:eastAsiaTheme="minorEastAsia" w:hAnsi="Times New Roman" w:cs="Times New Roman"/>
          <w:sz w:val="28"/>
          <w:lang w:val="uk-UA"/>
        </w:rPr>
        <w:t>і</w:t>
      </w:r>
      <w:r w:rsidRPr="00D1230D">
        <w:rPr>
          <w:rFonts w:ascii="Times New Roman" w:eastAsiaTheme="minorEastAsia" w:hAnsi="Times New Roman" w:cs="Times New Roman"/>
          <w:sz w:val="28"/>
          <w:lang w:val="uk-UA"/>
        </w:rPr>
        <w:t>дна в</w:t>
      </w:r>
      <w:r w:rsidR="00BF53EF" w:rsidRPr="00D1230D">
        <w:rPr>
          <w:rFonts w:ascii="Times New Roman" w:eastAsiaTheme="minorEastAsia" w:hAnsi="Times New Roman" w:cs="Times New Roman"/>
          <w:sz w:val="28"/>
          <w:lang w:val="uk-UA"/>
        </w:rPr>
        <w:t>і</w:t>
      </w:r>
      <w:r w:rsidRPr="00D1230D">
        <w:rPr>
          <w:rFonts w:ascii="Times New Roman" w:eastAsiaTheme="minorEastAsia" w:hAnsi="Times New Roman" w:cs="Times New Roman"/>
          <w:sz w:val="28"/>
          <w:lang w:val="uk-UA"/>
        </w:rPr>
        <w:t xml:space="preserve">дома, то за </w:t>
      </w:r>
      <w:r w:rsidRPr="00D1230D">
        <w:rPr>
          <w:rFonts w:ascii="Times New Roman" w:eastAsiaTheme="minorEastAsia" w:hAnsi="Times New Roman" w:cs="Times New Roman"/>
          <w:sz w:val="28"/>
          <w:lang w:val="uk-UA"/>
        </w:rPr>
        <w:lastRenderedPageBreak/>
        <w:t>допомогою формули (</w:t>
      </w:r>
      <w:r w:rsidR="00BF53EF" w:rsidRPr="00D1230D">
        <w:rPr>
          <w:rFonts w:ascii="Times New Roman" w:eastAsiaTheme="minorEastAsia" w:hAnsi="Times New Roman" w:cs="Times New Roman"/>
          <w:sz w:val="28"/>
          <w:lang w:val="uk-UA"/>
        </w:rPr>
        <w:t>1.</w:t>
      </w:r>
      <w:r w:rsidR="00243F2E" w:rsidRPr="00D1230D">
        <w:rPr>
          <w:rFonts w:ascii="Times New Roman" w:eastAsiaTheme="minorEastAsia" w:hAnsi="Times New Roman" w:cs="Times New Roman"/>
          <w:sz w:val="28"/>
          <w:lang w:val="uk-UA"/>
        </w:rPr>
        <w:t>8</w:t>
      </w:r>
      <w:r w:rsidRPr="00D1230D">
        <w:rPr>
          <w:rFonts w:ascii="Times New Roman" w:eastAsiaTheme="minorEastAsia" w:hAnsi="Times New Roman" w:cs="Times New Roman"/>
          <w:sz w:val="28"/>
          <w:lang w:val="uk-UA"/>
        </w:rPr>
        <w:t>) можна оц</w:t>
      </w:r>
      <w:r w:rsidR="00BF53EF" w:rsidRPr="00D1230D">
        <w:rPr>
          <w:rFonts w:ascii="Times New Roman" w:eastAsiaTheme="minorEastAsia" w:hAnsi="Times New Roman" w:cs="Times New Roman"/>
          <w:sz w:val="28"/>
          <w:lang w:val="uk-UA"/>
        </w:rPr>
        <w:t>і</w:t>
      </w:r>
      <w:r w:rsidRPr="00D1230D">
        <w:rPr>
          <w:rFonts w:ascii="Times New Roman" w:eastAsiaTheme="minorEastAsia" w:hAnsi="Times New Roman" w:cs="Times New Roman"/>
          <w:sz w:val="28"/>
          <w:lang w:val="uk-UA"/>
        </w:rPr>
        <w:t>нити зм</w:t>
      </w:r>
      <w:r w:rsidR="00BF53EF" w:rsidRPr="00D1230D">
        <w:rPr>
          <w:rFonts w:ascii="Times New Roman" w:eastAsiaTheme="minorEastAsia" w:hAnsi="Times New Roman" w:cs="Times New Roman"/>
          <w:sz w:val="28"/>
          <w:lang w:val="uk-UA"/>
        </w:rPr>
        <w:t>і</w:t>
      </w:r>
      <w:r w:rsidRPr="00D1230D">
        <w:rPr>
          <w:rFonts w:ascii="Times New Roman" w:eastAsiaTheme="minorEastAsia" w:hAnsi="Times New Roman" w:cs="Times New Roman"/>
          <w:sz w:val="28"/>
          <w:lang w:val="uk-UA"/>
        </w:rPr>
        <w:t xml:space="preserve">ни величини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y</m:t>
            </m:r>
          </m:e>
          <m:sub>
            <m:r>
              <w:rPr>
                <w:rFonts w:ascii="Cambria Math" w:eastAsiaTheme="minorEastAsia" w:hAnsi="Cambria Math" w:cs="Times New Roman"/>
                <w:sz w:val="28"/>
                <w:lang w:val="uk-UA"/>
              </w:rPr>
              <m:t>k</m:t>
            </m:r>
          </m:sub>
        </m:sSub>
      </m:oMath>
      <w:r w:rsidRPr="00D1230D">
        <w:rPr>
          <w:rFonts w:ascii="Times New Roman" w:eastAsiaTheme="minorEastAsia" w:hAnsi="Times New Roman" w:cs="Times New Roman"/>
          <w:sz w:val="28"/>
          <w:lang w:val="uk-UA"/>
        </w:rPr>
        <w:t xml:space="preserve"> при малому відхиленні параметра </w:t>
      </w:r>
      <w:r w:rsidRPr="00D1230D">
        <w:rPr>
          <w:rFonts w:ascii="Times New Roman" w:hAnsi="Times New Roman" w:cs="Times New Roman"/>
          <w:i/>
          <w:sz w:val="28"/>
          <w:lang w:val="uk-UA"/>
        </w:rPr>
        <w:t>μ</w:t>
      </w:r>
      <w:r w:rsidRPr="00D1230D">
        <w:rPr>
          <w:rFonts w:ascii="Times New Roman" w:hAnsi="Times New Roman" w:cs="Times New Roman"/>
          <w:i/>
          <w:sz w:val="28"/>
          <w:vertAlign w:val="subscript"/>
          <w:lang w:val="uk-UA"/>
        </w:rPr>
        <w:t xml:space="preserve">q </w:t>
      </w:r>
      <w:r w:rsidRPr="00D1230D">
        <w:rPr>
          <w:rFonts w:ascii="Times New Roman" w:hAnsi="Times New Roman" w:cs="Times New Roman"/>
          <w:sz w:val="28"/>
          <w:lang w:val="uk-UA"/>
        </w:rPr>
        <w:t xml:space="preserve">від його вихідного рівня </w:t>
      </w:r>
      <m:oMath>
        <m:sSub>
          <m:sSubPr>
            <m:ctrlPr>
              <w:rPr>
                <w:rFonts w:ascii="Cambria Math" w:hAnsi="Cambria Math" w:cs="Times New Roman"/>
                <w:i/>
                <w:sz w:val="28"/>
                <w:lang w:val="uk-UA"/>
              </w:rPr>
            </m:ctrlPr>
          </m:sSubPr>
          <m:e>
            <m:bar>
              <m:barPr>
                <m:pos m:val="top"/>
                <m:ctrlPr>
                  <w:rPr>
                    <w:rFonts w:ascii="Cambria Math" w:hAnsi="Cambria Math" w:cs="Times New Roman"/>
                    <w:i/>
                    <w:sz w:val="28"/>
                    <w:lang w:val="uk-UA"/>
                  </w:rPr>
                </m:ctrlPr>
              </m:barPr>
              <m:e>
                <m:r>
                  <w:rPr>
                    <w:rFonts w:ascii="Cambria Math" w:hAnsi="Cambria Math" w:cs="Times New Roman"/>
                    <w:sz w:val="28"/>
                    <w:lang w:val="uk-UA"/>
                  </w:rPr>
                  <m:t>μ</m:t>
                </m:r>
              </m:e>
            </m:bar>
          </m:e>
          <m:sub>
            <m:r>
              <w:rPr>
                <w:rFonts w:ascii="Cambria Math" w:hAnsi="Cambria Math" w:cs="Times New Roman"/>
                <w:sz w:val="28"/>
                <w:lang w:val="uk-UA"/>
              </w:rPr>
              <m:t>q</m:t>
            </m:r>
          </m:sub>
        </m:sSub>
      </m:oMath>
      <w:r w:rsidR="00BE1F27" w:rsidRPr="00BE1F27">
        <w:rPr>
          <w:rFonts w:ascii="Times New Roman" w:eastAsiaTheme="minorEastAsia" w:hAnsi="Times New Roman" w:cs="Times New Roman"/>
          <w:sz w:val="28"/>
        </w:rPr>
        <w:t xml:space="preserve"> [9]</w:t>
      </w:r>
      <w:r w:rsidRPr="00D1230D">
        <w:rPr>
          <w:rFonts w:ascii="Times New Roman" w:eastAsiaTheme="minorEastAsia" w:hAnsi="Times New Roman" w:cs="Times New Roman"/>
          <w:sz w:val="28"/>
          <w:lang w:val="uk-UA"/>
        </w:rPr>
        <w:t>.</w:t>
      </w:r>
    </w:p>
    <w:p w:rsidR="00F00B9E" w:rsidRDefault="00951DDB" w:rsidP="00D10613">
      <w:pPr>
        <w:spacing w:after="0" w:line="360" w:lineRule="auto"/>
        <w:ind w:firstLine="709"/>
        <w:jc w:val="both"/>
        <w:rPr>
          <w:rFonts w:ascii="Times New Roman" w:hAnsi="Times New Roman" w:cs="Times New Roman"/>
          <w:sz w:val="28"/>
          <w:lang w:val="uk-UA"/>
        </w:rPr>
      </w:pPr>
      <w:r w:rsidRPr="00DF065D">
        <w:rPr>
          <w:rFonts w:ascii="Times New Roman" w:eastAsiaTheme="minorEastAsia" w:hAnsi="Times New Roman" w:cs="Times New Roman"/>
          <w:sz w:val="28"/>
          <w:lang w:val="uk-UA"/>
        </w:rPr>
        <w:t>Таким чином, для оцінки</w:t>
      </w:r>
      <w:r w:rsidR="00243F2E" w:rsidRPr="00DF065D">
        <w:rPr>
          <w:rFonts w:ascii="Times New Roman" w:eastAsiaTheme="minorEastAsia" w:hAnsi="Times New Roman" w:cs="Times New Roman"/>
          <w:sz w:val="28"/>
          <w:lang w:val="uk-UA"/>
        </w:rPr>
        <w:t xml:space="preserve"> </w:t>
      </w:r>
      <w:r w:rsidR="00D1230D">
        <w:rPr>
          <w:rFonts w:ascii="Times New Roman" w:eastAsiaTheme="minorEastAsia" w:hAnsi="Times New Roman" w:cs="Times New Roman"/>
          <w:sz w:val="28"/>
          <w:lang w:val="uk-UA"/>
        </w:rPr>
        <w:t>залежності оптимального режиму</w:t>
      </w:r>
      <w:r w:rsidR="00F00B9E" w:rsidRPr="00DF065D">
        <w:rPr>
          <w:rFonts w:ascii="Times New Roman" w:eastAsiaTheme="minorEastAsia" w:hAnsi="Times New Roman" w:cs="Times New Roman"/>
          <w:sz w:val="28"/>
          <w:lang w:val="uk-UA"/>
        </w:rPr>
        <w:t xml:space="preserve"> </w:t>
      </w:r>
      <m:oMath>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y</m:t>
            </m:r>
          </m:e>
          <m:sub>
            <m:r>
              <w:rPr>
                <w:rFonts w:ascii="Cambria Math" w:eastAsiaTheme="minorEastAsia" w:hAnsi="Cambria Math" w:cs="Times New Roman"/>
                <w:sz w:val="28"/>
                <w:lang w:val="en-US"/>
              </w:rPr>
              <m:t>k</m:t>
            </m:r>
          </m:sub>
        </m:sSub>
      </m:oMath>
      <w:r w:rsidR="00F00B9E" w:rsidRPr="00DF065D">
        <w:rPr>
          <w:rFonts w:ascii="Times New Roman" w:eastAsiaTheme="minorEastAsia" w:hAnsi="Times New Roman" w:cs="Times New Roman"/>
          <w:sz w:val="28"/>
          <w:lang w:val="uk-UA"/>
        </w:rPr>
        <w:t xml:space="preserve"> від будь-якого </w:t>
      </w:r>
      <w:r w:rsidR="00F00B9E" w:rsidRPr="00DF065D">
        <w:rPr>
          <w:rFonts w:ascii="Times New Roman" w:hAnsi="Times New Roman" w:cs="Times New Roman"/>
          <w:sz w:val="28"/>
        </w:rPr>
        <w:t>"</w:t>
      </w:r>
      <w:r w:rsidR="00F00B9E" w:rsidRPr="00DF065D">
        <w:rPr>
          <w:rFonts w:ascii="Times New Roman" w:hAnsi="Times New Roman" w:cs="Times New Roman"/>
          <w:sz w:val="28"/>
          <w:lang w:val="uk-UA"/>
        </w:rPr>
        <w:t>незалежного параметра</w:t>
      </w:r>
      <w:r w:rsidR="00F00B9E" w:rsidRPr="00DF065D">
        <w:rPr>
          <w:rFonts w:ascii="Times New Roman" w:hAnsi="Times New Roman" w:cs="Times New Roman"/>
          <w:sz w:val="28"/>
        </w:rPr>
        <w:t>"</w:t>
      </w:r>
      <w:r w:rsidR="00F00B9E" w:rsidRPr="00DF065D">
        <w:rPr>
          <w:rFonts w:ascii="Times New Roman" w:hAnsi="Times New Roman" w:cs="Times New Roman"/>
          <w:sz w:val="28"/>
          <w:lang w:val="uk-UA"/>
        </w:rPr>
        <w:t xml:space="preserve"> </w:t>
      </w:r>
      <w:r w:rsidR="00F00B9E" w:rsidRPr="00DF065D">
        <w:rPr>
          <w:rFonts w:ascii="Times New Roman" w:hAnsi="Times New Roman" w:cs="Times New Roman"/>
          <w:i/>
          <w:sz w:val="28"/>
          <w:lang w:val="uk-UA"/>
        </w:rPr>
        <w:t>μ</w:t>
      </w:r>
      <w:r w:rsidR="00F00B9E" w:rsidRPr="00DF065D">
        <w:rPr>
          <w:rFonts w:ascii="Times New Roman" w:hAnsi="Times New Roman" w:cs="Times New Roman"/>
          <w:i/>
          <w:sz w:val="28"/>
          <w:vertAlign w:val="subscript"/>
          <w:lang w:val="en-US"/>
        </w:rPr>
        <w:t>q</w:t>
      </w:r>
      <w:r w:rsidR="00F00B9E" w:rsidRPr="00DF065D">
        <w:rPr>
          <w:rFonts w:ascii="Times New Roman" w:hAnsi="Times New Roman" w:cs="Times New Roman"/>
          <w:i/>
          <w:sz w:val="28"/>
          <w:vertAlign w:val="subscript"/>
          <w:lang w:val="uk-UA"/>
        </w:rPr>
        <w:t xml:space="preserve"> </w:t>
      </w:r>
      <w:r w:rsidR="00271E7F" w:rsidRPr="00271E7F">
        <w:rPr>
          <w:rFonts w:ascii="Times New Roman" w:hAnsi="Times New Roman" w:cs="Times New Roman"/>
          <w:sz w:val="28"/>
          <w:lang w:val="uk-UA"/>
        </w:rPr>
        <w:t>в</w:t>
      </w:r>
      <w:r w:rsidR="00271E7F">
        <w:rPr>
          <w:rFonts w:ascii="Times New Roman" w:hAnsi="Times New Roman" w:cs="Times New Roman"/>
          <w:sz w:val="28"/>
          <w:lang w:val="uk-UA"/>
        </w:rPr>
        <w:t xml:space="preserve"> околицях</w:t>
      </w:r>
      <w:r w:rsidR="00F00B9E" w:rsidRPr="00DF065D">
        <w:rPr>
          <w:rFonts w:ascii="Times New Roman" w:hAnsi="Times New Roman" w:cs="Times New Roman"/>
          <w:sz w:val="28"/>
          <w:lang w:val="uk-UA"/>
        </w:rPr>
        <w:t xml:space="preserve"> точки оптимум</w:t>
      </w:r>
      <w:r w:rsidR="00D1230D">
        <w:rPr>
          <w:rFonts w:ascii="Times New Roman" w:hAnsi="Times New Roman" w:cs="Times New Roman"/>
          <w:sz w:val="28"/>
          <w:lang w:val="uk-UA"/>
        </w:rPr>
        <w:t>у</w:t>
      </w:r>
      <w:r w:rsidR="00F00B9E" w:rsidRPr="00DF065D">
        <w:rPr>
          <w:rFonts w:ascii="Times New Roman" w:hAnsi="Times New Roman" w:cs="Times New Roman"/>
          <w:sz w:val="28"/>
          <w:lang w:val="uk-UA"/>
        </w:rPr>
        <w:t xml:space="preserve"> достатньо вирахувати похідну </w:t>
      </w:r>
      <m:oMath>
        <m:f>
          <m:fPr>
            <m:ctrlPr>
              <w:rPr>
                <w:rFonts w:ascii="Cambria Math" w:eastAsiaTheme="minorEastAsia" w:hAnsi="Cambria Math" w:cs="Times New Roman"/>
                <w:i/>
                <w:sz w:val="28"/>
                <w:lang w:val="en-US"/>
              </w:rPr>
            </m:ctrlPr>
          </m:fPr>
          <m:num>
            <m:r>
              <w:rPr>
                <w:rFonts w:ascii="Cambria Math" w:hAnsi="Cambria Math" w:cs="Times New Roman"/>
                <w:sz w:val="28"/>
                <w:lang w:val="en-US"/>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y</m:t>
                </m:r>
              </m:e>
              <m:sub>
                <m:r>
                  <w:rPr>
                    <w:rFonts w:ascii="Cambria Math" w:eastAsiaTheme="minorEastAsia" w:hAnsi="Cambria Math" w:cs="Times New Roman"/>
                    <w:sz w:val="28"/>
                    <w:lang w:val="en-US"/>
                  </w:rPr>
                  <m:t>k</m:t>
                </m:r>
              </m:sub>
            </m:sSub>
          </m:num>
          <m:den>
            <m:r>
              <w:rPr>
                <w:rFonts w:ascii="Cambria Math" w:hAnsi="Cambria Math" w:cs="Times New Roman"/>
                <w:sz w:val="28"/>
                <w:lang w:val="en-US"/>
              </w:rPr>
              <m:t>∂</m:t>
            </m:r>
            <m:sSub>
              <m:sSubPr>
                <m:ctrlPr>
                  <w:rPr>
                    <w:rFonts w:ascii="Cambria Math" w:hAnsi="Cambria Math" w:cs="Times New Roman"/>
                    <w:i/>
                    <w:sz w:val="28"/>
                    <w:lang w:val="uk-UA"/>
                  </w:rPr>
                </m:ctrlPr>
              </m:sSubPr>
              <m:e>
                <m:r>
                  <w:rPr>
                    <w:rFonts w:ascii="Cambria Math" w:hAnsi="Cambria Math" w:cs="Times New Roman"/>
                    <w:sz w:val="28"/>
                    <w:lang w:val="uk-UA"/>
                  </w:rPr>
                  <m:t>μ</m:t>
                </m:r>
              </m:e>
              <m:sub>
                <m:r>
                  <w:rPr>
                    <w:rFonts w:ascii="Cambria Math" w:hAnsi="Cambria Math" w:cs="Times New Roman"/>
                    <w:sz w:val="28"/>
                    <w:lang w:val="uk-UA"/>
                  </w:rPr>
                  <m:t>q</m:t>
                </m:r>
              </m:sub>
            </m:sSub>
          </m:den>
        </m:f>
      </m:oMath>
      <w:r w:rsidR="00F00B9E" w:rsidRPr="00DF065D">
        <w:rPr>
          <w:rFonts w:ascii="Times New Roman" w:eastAsiaTheme="minorEastAsia" w:hAnsi="Times New Roman" w:cs="Times New Roman"/>
          <w:sz w:val="28"/>
          <w:lang w:val="uk-UA"/>
        </w:rPr>
        <w:t xml:space="preserve">  при </w:t>
      </w:r>
      <w:r w:rsidR="00F00B9E" w:rsidRPr="00DF065D">
        <w:rPr>
          <w:rFonts w:ascii="Times New Roman" w:eastAsiaTheme="minorEastAsia" w:hAnsi="Times New Roman" w:cs="Times New Roman"/>
          <w:i/>
          <w:sz w:val="28"/>
        </w:rPr>
        <w:t>μ</w:t>
      </w:r>
      <w:r w:rsidR="00F00B9E" w:rsidRPr="00DF065D">
        <w:rPr>
          <w:rFonts w:ascii="Times New Roman" w:eastAsiaTheme="minorEastAsia" w:hAnsi="Times New Roman" w:cs="Times New Roman"/>
          <w:sz w:val="28"/>
        </w:rPr>
        <w:t xml:space="preserve"> </w:t>
      </w:r>
      <w:r w:rsidR="00F00B9E" w:rsidRPr="00DF065D">
        <w:rPr>
          <w:rFonts w:ascii="Times New Roman" w:eastAsiaTheme="minorEastAsia" w:hAnsi="Times New Roman" w:cs="Times New Roman"/>
          <w:sz w:val="28"/>
          <w:lang w:val="uk-UA"/>
        </w:rPr>
        <w:t xml:space="preserve">= </w:t>
      </w:r>
      <m:oMath>
        <m:bar>
          <m:barPr>
            <m:pos m:val="top"/>
            <m:ctrlPr>
              <w:rPr>
                <w:rFonts w:ascii="Cambria Math" w:eastAsiaTheme="minorEastAsia" w:hAnsi="Cambria Math" w:cs="Times New Roman"/>
                <w:i/>
                <w:sz w:val="28"/>
                <w:lang w:val="uk-UA"/>
              </w:rPr>
            </m:ctrlPr>
          </m:barPr>
          <m:e>
            <m:r>
              <w:rPr>
                <w:rFonts w:ascii="Cambria Math" w:eastAsiaTheme="minorEastAsia" w:hAnsi="Cambria Math" w:cs="Times New Roman"/>
                <w:sz w:val="28"/>
                <w:lang w:val="uk-UA"/>
              </w:rPr>
              <m:t>μ</m:t>
            </m:r>
          </m:e>
        </m:bar>
      </m:oMath>
      <w:r w:rsidR="00F00B9E" w:rsidRPr="00DF065D">
        <w:rPr>
          <w:rFonts w:ascii="Times New Roman" w:eastAsiaTheme="minorEastAsia" w:hAnsi="Times New Roman" w:cs="Times New Roman"/>
          <w:sz w:val="28"/>
          <w:lang w:val="uk-UA"/>
        </w:rPr>
        <w:t xml:space="preserve">. Цю похідну прийнято називати чутливістю функції </w:t>
      </w:r>
      <m:oMath>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y</m:t>
            </m:r>
          </m:e>
          <m:sub>
            <m:r>
              <w:rPr>
                <w:rFonts w:ascii="Cambria Math" w:eastAsiaTheme="minorEastAsia" w:hAnsi="Cambria Math" w:cs="Times New Roman"/>
                <w:sz w:val="28"/>
                <w:lang w:val="en-US"/>
              </w:rPr>
              <m:t>k</m:t>
            </m:r>
          </m:sub>
        </m:sSub>
      </m:oMath>
      <w:r w:rsidR="00F00B9E" w:rsidRPr="00DF065D">
        <w:rPr>
          <w:rFonts w:ascii="Times New Roman" w:eastAsiaTheme="minorEastAsia" w:hAnsi="Times New Roman" w:cs="Times New Roman"/>
          <w:sz w:val="28"/>
          <w:lang w:val="uk-UA"/>
        </w:rPr>
        <w:t xml:space="preserve"> до параметру </w:t>
      </w:r>
      <w:r w:rsidR="00F00B9E" w:rsidRPr="00DF065D">
        <w:rPr>
          <w:rFonts w:ascii="Times New Roman" w:hAnsi="Times New Roman" w:cs="Times New Roman"/>
          <w:i/>
          <w:sz w:val="28"/>
          <w:lang w:val="uk-UA"/>
        </w:rPr>
        <w:t>μ</w:t>
      </w:r>
      <w:r w:rsidR="00F00B9E" w:rsidRPr="00DF065D">
        <w:rPr>
          <w:rFonts w:ascii="Times New Roman" w:hAnsi="Times New Roman" w:cs="Times New Roman"/>
          <w:i/>
          <w:sz w:val="28"/>
          <w:vertAlign w:val="subscript"/>
          <w:lang w:val="en-US"/>
        </w:rPr>
        <w:t>q</w:t>
      </w:r>
      <w:r w:rsidR="00F00B9E" w:rsidRPr="00DF065D">
        <w:rPr>
          <w:rFonts w:ascii="Times New Roman" w:hAnsi="Times New Roman" w:cs="Times New Roman"/>
          <w:sz w:val="28"/>
          <w:lang w:val="uk-UA"/>
        </w:rPr>
        <w:t>.</w:t>
      </w:r>
    </w:p>
    <w:p w:rsidR="00F00B9E" w:rsidRPr="00676FED" w:rsidRDefault="00F00B9E" w:rsidP="00D1061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Параметр </w:t>
      </w:r>
      <w:r w:rsidRPr="00125EBA">
        <w:rPr>
          <w:rFonts w:ascii="Times New Roman" w:hAnsi="Times New Roman" w:cs="Times New Roman"/>
          <w:i/>
          <w:sz w:val="28"/>
          <w:lang w:val="uk-UA"/>
        </w:rPr>
        <w:t>μ</w:t>
      </w:r>
      <w:r w:rsidRPr="00125EBA">
        <w:rPr>
          <w:rFonts w:ascii="Times New Roman" w:hAnsi="Times New Roman" w:cs="Times New Roman"/>
          <w:i/>
          <w:sz w:val="28"/>
          <w:vertAlign w:val="subscript"/>
          <w:lang w:val="en-US"/>
        </w:rPr>
        <w:t>q</w:t>
      </w:r>
      <w:r>
        <w:rPr>
          <w:rFonts w:ascii="Times New Roman" w:hAnsi="Times New Roman" w:cs="Times New Roman"/>
          <w:i/>
          <w:sz w:val="28"/>
          <w:vertAlign w:val="subscript"/>
          <w:lang w:val="uk-UA"/>
        </w:rPr>
        <w:t xml:space="preserve"> </w:t>
      </w:r>
      <w:r>
        <w:rPr>
          <w:rFonts w:ascii="Times New Roman" w:hAnsi="Times New Roman" w:cs="Times New Roman"/>
          <w:sz w:val="28"/>
          <w:lang w:val="uk-UA"/>
        </w:rPr>
        <w:t xml:space="preserve">може також позначати вихідну концентрацію якої-небудь речовини або в загальному деяку функцію вихідного складу </w:t>
      </w:r>
      <w:r w:rsidRPr="00125EBA">
        <w:rPr>
          <w:rFonts w:ascii="Times New Roman" w:hAnsi="Times New Roman" w:cs="Times New Roman"/>
          <w:i/>
          <w:sz w:val="28"/>
          <w:lang w:val="uk-UA"/>
        </w:rPr>
        <w:t>μ</w:t>
      </w:r>
      <w:r>
        <w:rPr>
          <w:rFonts w:ascii="Times New Roman" w:hAnsi="Times New Roman" w:cs="Times New Roman"/>
          <w:i/>
          <w:sz w:val="28"/>
          <w:lang w:val="uk-UA"/>
        </w:rPr>
        <w:t>(с</w:t>
      </w:r>
      <w:r w:rsidRPr="00F00B9E">
        <w:rPr>
          <w:rFonts w:ascii="Times New Roman" w:hAnsi="Times New Roman" w:cs="Times New Roman"/>
          <w:i/>
          <w:sz w:val="28"/>
          <w:vertAlign w:val="subscript"/>
          <w:lang w:val="uk-UA"/>
        </w:rPr>
        <w:t>0</w:t>
      </w:r>
      <w:r>
        <w:rPr>
          <w:rFonts w:ascii="Times New Roman" w:hAnsi="Times New Roman" w:cs="Times New Roman"/>
          <w:i/>
          <w:sz w:val="28"/>
          <w:lang w:val="uk-UA"/>
        </w:rPr>
        <w:t xml:space="preserve">) </w:t>
      </w:r>
      <w:r>
        <w:rPr>
          <w:rFonts w:ascii="Times New Roman" w:hAnsi="Times New Roman" w:cs="Times New Roman"/>
          <w:sz w:val="28"/>
          <w:lang w:val="uk-UA"/>
        </w:rPr>
        <w:t>або концентрації цільових і побічних продуктів</w:t>
      </w:r>
      <w:r w:rsidRPr="00F00B9E">
        <w:rPr>
          <w:rFonts w:ascii="Times New Roman" w:hAnsi="Times New Roman" w:cs="Times New Roman"/>
          <w:sz w:val="28"/>
          <w:lang w:val="uk-UA"/>
        </w:rPr>
        <w:t>;</w:t>
      </w:r>
      <w:r>
        <w:rPr>
          <w:rFonts w:ascii="Times New Roman" w:hAnsi="Times New Roman" w:cs="Times New Roman"/>
          <w:sz w:val="28"/>
          <w:lang w:val="uk-UA"/>
        </w:rPr>
        <w:t xml:space="preserve"> кінетичні константи швидкостей, час оновлення реактора </w:t>
      </w:r>
      <m:oMath>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en-US"/>
              </w:rPr>
              <m:t>k</m:t>
            </m:r>
          </m:sub>
        </m:sSub>
      </m:oMath>
      <w:r w:rsidRPr="00F00B9E">
        <w:rPr>
          <w:rFonts w:ascii="Times New Roman" w:eastAsiaTheme="minorEastAsia" w:hAnsi="Times New Roman" w:cs="Times New Roman"/>
          <w:sz w:val="28"/>
          <w:lang w:val="uk-UA"/>
        </w:rPr>
        <w:t xml:space="preserve"> </w:t>
      </w:r>
      <w:r w:rsidR="00676FED">
        <w:rPr>
          <w:rFonts w:ascii="Times New Roman" w:eastAsiaTheme="minorEastAsia" w:hAnsi="Times New Roman" w:cs="Times New Roman"/>
          <w:sz w:val="28"/>
          <w:lang w:val="uk-UA"/>
        </w:rPr>
        <w:t xml:space="preserve">і швидкість подачі реагентів в реактор </w:t>
      </w:r>
      <w:r w:rsidR="00676FED" w:rsidRPr="00676FED">
        <w:rPr>
          <w:rFonts w:ascii="Times New Roman" w:eastAsiaTheme="minorEastAsia" w:hAnsi="Times New Roman" w:cs="Times New Roman"/>
          <w:i/>
          <w:sz w:val="28"/>
          <w:lang w:val="en-US"/>
        </w:rPr>
        <w:t>k</w:t>
      </w:r>
      <w:r w:rsidR="00676FED" w:rsidRPr="00676FED">
        <w:rPr>
          <w:rFonts w:ascii="Times New Roman" w:eastAsiaTheme="minorEastAsia" w:hAnsi="Times New Roman" w:cs="Times New Roman"/>
          <w:i/>
          <w:sz w:val="28"/>
          <w:vertAlign w:val="subscript"/>
          <w:lang w:val="uk-UA"/>
        </w:rPr>
        <w:t>0</w:t>
      </w:r>
      <w:r w:rsidR="00676FED" w:rsidRPr="00676FED">
        <w:rPr>
          <w:rFonts w:ascii="Times New Roman" w:eastAsiaTheme="minorEastAsia" w:hAnsi="Times New Roman" w:cs="Times New Roman"/>
          <w:sz w:val="28"/>
          <w:lang w:val="uk-UA"/>
        </w:rPr>
        <w:t xml:space="preserve">. </w:t>
      </w:r>
      <w:r w:rsidR="00676FED">
        <w:rPr>
          <w:rFonts w:ascii="Times New Roman" w:eastAsiaTheme="minorEastAsia" w:hAnsi="Times New Roman" w:cs="Times New Roman"/>
          <w:sz w:val="28"/>
          <w:lang w:val="uk-UA"/>
        </w:rPr>
        <w:t>Параметр може бути по своїй природі як кінетичним так и економічним фактором: останній випадок практично являється найбільш важливим, так як деякі економічні характеристики часто бувають невідомі на початковому етапі проектування</w:t>
      </w:r>
      <w:r w:rsidR="00BE1F27" w:rsidRPr="00BE1F27">
        <w:rPr>
          <w:rFonts w:ascii="Times New Roman" w:eastAsiaTheme="minorEastAsia" w:hAnsi="Times New Roman" w:cs="Times New Roman"/>
          <w:sz w:val="28"/>
        </w:rPr>
        <w:t xml:space="preserve"> [8]</w:t>
      </w:r>
      <w:r w:rsidR="00676FED">
        <w:rPr>
          <w:rFonts w:ascii="Times New Roman" w:eastAsiaTheme="minorEastAsia" w:hAnsi="Times New Roman" w:cs="Times New Roman"/>
          <w:sz w:val="28"/>
          <w:lang w:val="uk-UA"/>
        </w:rPr>
        <w:t>.</w:t>
      </w:r>
    </w:p>
    <w:p w:rsidR="00970B81" w:rsidRPr="00366B39" w:rsidRDefault="00A102EE" w:rsidP="00366B39">
      <w:pPr>
        <w:pStyle w:val="2"/>
        <w:ind w:firstLine="709"/>
        <w:jc w:val="left"/>
        <w:rPr>
          <w:rFonts w:cs="Times New Roman"/>
          <w:szCs w:val="28"/>
          <w:lang w:val="uk-UA"/>
        </w:rPr>
      </w:pPr>
      <w:bookmarkStart w:id="11" w:name="_Toc532763030"/>
      <w:r>
        <w:rPr>
          <w:lang w:val="uk-UA"/>
        </w:rPr>
        <w:t>1.</w:t>
      </w:r>
      <w:r w:rsidR="00034338">
        <w:rPr>
          <w:lang w:val="uk-UA"/>
        </w:rPr>
        <w:t>6</w:t>
      </w:r>
      <w:r w:rsidR="00676FED">
        <w:rPr>
          <w:lang w:val="uk-UA"/>
        </w:rPr>
        <w:t xml:space="preserve"> </w:t>
      </w:r>
      <w:r w:rsidR="00970B81" w:rsidRPr="00970B81">
        <w:rPr>
          <w:lang w:val="uk-UA"/>
        </w:rPr>
        <w:t>Аналіз параметричної чутливості стаціонарних режимів хімічних реакторів</w:t>
      </w:r>
      <w:bookmarkEnd w:id="11"/>
    </w:p>
    <w:p w:rsidR="00970B81" w:rsidRDefault="00970B81" w:rsidP="00970B81">
      <w:pPr>
        <w:spacing w:after="0" w:line="360" w:lineRule="auto"/>
        <w:ind w:firstLine="709"/>
        <w:jc w:val="both"/>
        <w:rPr>
          <w:rFonts w:ascii="Times New Roman" w:hAnsi="Times New Roman" w:cs="Times New Roman"/>
          <w:sz w:val="28"/>
          <w:szCs w:val="28"/>
          <w:lang w:val="uk-UA"/>
        </w:rPr>
      </w:pPr>
      <w:r w:rsidRPr="00970B81">
        <w:rPr>
          <w:rFonts w:ascii="Times New Roman" w:hAnsi="Times New Roman" w:cs="Times New Roman"/>
          <w:sz w:val="28"/>
          <w:szCs w:val="28"/>
          <w:lang w:val="uk-UA"/>
        </w:rPr>
        <w:t>Під хімічної системою розуміється сукупність фізико-хімічних процесів</w:t>
      </w:r>
      <w:r w:rsidR="001148D3">
        <w:rPr>
          <w:rFonts w:ascii="Times New Roman" w:hAnsi="Times New Roman" w:cs="Times New Roman"/>
          <w:sz w:val="28"/>
          <w:szCs w:val="28"/>
          <w:lang w:val="uk-UA"/>
        </w:rPr>
        <w:t>, що відбуваються в системі, і засобів</w:t>
      </w:r>
      <w:r w:rsidRPr="00970B81">
        <w:rPr>
          <w:rFonts w:ascii="Times New Roman" w:hAnsi="Times New Roman" w:cs="Times New Roman"/>
          <w:sz w:val="28"/>
          <w:szCs w:val="28"/>
          <w:lang w:val="uk-UA"/>
        </w:rPr>
        <w:t xml:space="preserve"> для їх реалізації. Таким чином, хімічна система включає: власне хімічний процес, апарат, в якому він проводиться, засоби для контролю і управління процесів і зв'язку між ними.</w:t>
      </w:r>
    </w:p>
    <w:p w:rsidR="00951DDB" w:rsidRDefault="001148D3" w:rsidP="00970B81">
      <w:pPr>
        <w:spacing w:after="0" w:line="360" w:lineRule="auto"/>
        <w:ind w:firstLine="709"/>
        <w:jc w:val="both"/>
        <w:rPr>
          <w:rFonts w:ascii="Times New Roman" w:hAnsi="Times New Roman" w:cs="Times New Roman"/>
          <w:sz w:val="28"/>
          <w:szCs w:val="28"/>
          <w:lang w:val="uk-UA"/>
        </w:rPr>
      </w:pPr>
      <w:r w:rsidRPr="001148D3">
        <w:rPr>
          <w:rFonts w:ascii="Times New Roman" w:hAnsi="Times New Roman" w:cs="Times New Roman"/>
          <w:sz w:val="28"/>
          <w:szCs w:val="28"/>
          <w:lang w:val="uk-UA"/>
        </w:rPr>
        <w:t xml:space="preserve">Система взаємодіє з зовнішнім середовищем і може бути кількісно оцінена через свої входи і </w:t>
      </w:r>
      <w:r w:rsidRPr="00DF065D">
        <w:rPr>
          <w:rFonts w:ascii="Times New Roman" w:hAnsi="Times New Roman" w:cs="Times New Roman"/>
          <w:sz w:val="28"/>
          <w:szCs w:val="28"/>
          <w:lang w:val="uk-UA"/>
        </w:rPr>
        <w:t>виходи (рис</w:t>
      </w:r>
      <w:r w:rsidR="00271E7F">
        <w:rPr>
          <w:rFonts w:ascii="Times New Roman" w:hAnsi="Times New Roman" w:cs="Times New Roman"/>
          <w:sz w:val="28"/>
          <w:szCs w:val="28"/>
          <w:lang w:val="uk-UA"/>
        </w:rPr>
        <w:t xml:space="preserve">унок </w:t>
      </w:r>
      <w:r w:rsidRPr="00DF065D">
        <w:rPr>
          <w:rFonts w:ascii="Times New Roman" w:hAnsi="Times New Roman" w:cs="Times New Roman"/>
          <w:sz w:val="28"/>
          <w:szCs w:val="28"/>
          <w:lang w:val="uk-UA"/>
        </w:rPr>
        <w:t>1</w:t>
      </w:r>
      <w:r w:rsidR="00BF53EF" w:rsidRPr="00DF065D">
        <w:rPr>
          <w:rFonts w:ascii="Times New Roman" w:hAnsi="Times New Roman" w:cs="Times New Roman"/>
          <w:sz w:val="28"/>
          <w:szCs w:val="28"/>
          <w:lang w:val="uk-UA"/>
        </w:rPr>
        <w:t>.1</w:t>
      </w:r>
      <w:r w:rsidRPr="00DF065D">
        <w:rPr>
          <w:rFonts w:ascii="Times New Roman" w:hAnsi="Times New Roman" w:cs="Times New Roman"/>
          <w:sz w:val="28"/>
          <w:szCs w:val="28"/>
          <w:lang w:val="uk-UA"/>
        </w:rPr>
        <w:t>).</w:t>
      </w:r>
      <w:r>
        <w:rPr>
          <w:rFonts w:ascii="Times New Roman" w:hAnsi="Times New Roman" w:cs="Times New Roman"/>
          <w:sz w:val="28"/>
          <w:szCs w:val="28"/>
          <w:lang w:val="uk-UA"/>
        </w:rPr>
        <w:t xml:space="preserve"> Входами можуть бути сировина</w:t>
      </w:r>
      <w:r w:rsidRPr="001148D3">
        <w:rPr>
          <w:rFonts w:ascii="Times New Roman" w:hAnsi="Times New Roman" w:cs="Times New Roman"/>
          <w:sz w:val="28"/>
          <w:szCs w:val="28"/>
          <w:lang w:val="uk-UA"/>
        </w:rPr>
        <w:t xml:space="preserve">, </w:t>
      </w:r>
      <w:r w:rsidR="00951DDB">
        <w:rPr>
          <w:rFonts w:ascii="Times New Roman" w:hAnsi="Times New Roman" w:cs="Times New Roman"/>
          <w:sz w:val="28"/>
          <w:szCs w:val="28"/>
          <w:lang w:val="uk-UA"/>
        </w:rPr>
        <w:t xml:space="preserve">її </w:t>
      </w:r>
      <w:r w:rsidRPr="001148D3">
        <w:rPr>
          <w:rFonts w:ascii="Times New Roman" w:hAnsi="Times New Roman" w:cs="Times New Roman"/>
          <w:sz w:val="28"/>
          <w:szCs w:val="28"/>
          <w:lang w:val="uk-UA"/>
        </w:rPr>
        <w:t>кількість, склад, температура</w:t>
      </w:r>
      <w:r w:rsidR="00951DDB">
        <w:rPr>
          <w:rFonts w:ascii="Times New Roman" w:hAnsi="Times New Roman" w:cs="Times New Roman"/>
          <w:sz w:val="28"/>
          <w:szCs w:val="28"/>
          <w:lang w:val="uk-UA"/>
        </w:rPr>
        <w:t>.</w:t>
      </w:r>
      <w:r w:rsidRPr="001148D3">
        <w:rPr>
          <w:rFonts w:ascii="Times New Roman" w:hAnsi="Times New Roman" w:cs="Times New Roman"/>
          <w:sz w:val="28"/>
          <w:szCs w:val="28"/>
          <w:lang w:val="uk-UA"/>
        </w:rPr>
        <w:t xml:space="preserve"> </w:t>
      </w:r>
      <w:r w:rsidR="00951DDB">
        <w:rPr>
          <w:rFonts w:ascii="Times New Roman" w:hAnsi="Times New Roman" w:cs="Times New Roman"/>
          <w:sz w:val="28"/>
          <w:szCs w:val="28"/>
          <w:lang w:val="uk-UA"/>
        </w:rPr>
        <w:t>В</w:t>
      </w:r>
      <w:r w:rsidRPr="001148D3">
        <w:rPr>
          <w:rFonts w:ascii="Times New Roman" w:hAnsi="Times New Roman" w:cs="Times New Roman"/>
          <w:sz w:val="28"/>
          <w:szCs w:val="28"/>
          <w:lang w:val="uk-UA"/>
        </w:rPr>
        <w:t>иходами можуть бути кількість готового продукту, його якість, температура</w:t>
      </w:r>
      <w:r w:rsidR="00BE1F27" w:rsidRPr="006F3268">
        <w:rPr>
          <w:rFonts w:ascii="Times New Roman" w:hAnsi="Times New Roman" w:cs="Times New Roman"/>
          <w:sz w:val="28"/>
          <w:szCs w:val="28"/>
        </w:rPr>
        <w:t xml:space="preserve"> [7]</w:t>
      </w:r>
      <w:r w:rsidR="00951DDB">
        <w:rPr>
          <w:rFonts w:ascii="Times New Roman" w:hAnsi="Times New Roman" w:cs="Times New Roman"/>
          <w:sz w:val="28"/>
          <w:szCs w:val="28"/>
        </w:rPr>
        <w:t>.</w:t>
      </w:r>
      <w:r w:rsidRPr="001148D3">
        <w:rPr>
          <w:rFonts w:ascii="Times New Roman" w:hAnsi="Times New Roman" w:cs="Times New Roman"/>
          <w:sz w:val="28"/>
          <w:szCs w:val="28"/>
          <w:lang w:val="uk-UA"/>
        </w:rPr>
        <w:t xml:space="preserve"> </w:t>
      </w:r>
    </w:p>
    <w:p w:rsidR="001148D3" w:rsidRDefault="00951DDB" w:rsidP="00970B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148D3" w:rsidRPr="001148D3">
        <w:rPr>
          <w:rFonts w:ascii="Times New Roman" w:hAnsi="Times New Roman" w:cs="Times New Roman"/>
          <w:sz w:val="28"/>
          <w:szCs w:val="28"/>
          <w:lang w:val="uk-UA"/>
        </w:rPr>
        <w:t xml:space="preserve">азвичай система схильна до збурень, для їх компенсації, тобто для того щоб система працювала в заданому напрямку, використовують керуючі вплив, </w:t>
      </w:r>
      <w:r w:rsidR="001148D3">
        <w:rPr>
          <w:rFonts w:ascii="Times New Roman" w:hAnsi="Times New Roman" w:cs="Times New Roman"/>
          <w:sz w:val="28"/>
          <w:szCs w:val="28"/>
          <w:lang w:val="uk-UA"/>
        </w:rPr>
        <w:t xml:space="preserve">які </w:t>
      </w:r>
      <w:r>
        <w:rPr>
          <w:rFonts w:ascii="Times New Roman" w:hAnsi="Times New Roman" w:cs="Times New Roman"/>
          <w:sz w:val="28"/>
          <w:szCs w:val="28"/>
          <w:lang w:val="uk-UA"/>
        </w:rPr>
        <w:t>також виражають</w:t>
      </w:r>
      <w:r w:rsidR="001148D3" w:rsidRPr="001148D3">
        <w:rPr>
          <w:rFonts w:ascii="Times New Roman" w:hAnsi="Times New Roman" w:cs="Times New Roman"/>
          <w:sz w:val="28"/>
          <w:szCs w:val="28"/>
          <w:lang w:val="uk-UA"/>
        </w:rPr>
        <w:t xml:space="preserve"> кількісно.</w:t>
      </w:r>
    </w:p>
    <w:p w:rsidR="00A47834" w:rsidRDefault="00BF53EF" w:rsidP="00BE1F27">
      <w:pPr>
        <w:spacing w:after="12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429125" cy="25908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29125" cy="2590800"/>
                    </a:xfrm>
                    <a:prstGeom prst="rect">
                      <a:avLst/>
                    </a:prstGeom>
                    <a:noFill/>
                    <a:ln>
                      <a:noFill/>
                    </a:ln>
                  </pic:spPr>
                </pic:pic>
              </a:graphicData>
            </a:graphic>
          </wp:inline>
        </w:drawing>
      </w:r>
    </w:p>
    <w:p w:rsidR="00BF53EF" w:rsidRDefault="00366B39" w:rsidP="00BE1F27">
      <w:pPr>
        <w:spacing w:after="120" w:line="360" w:lineRule="auto"/>
        <w:jc w:val="center"/>
        <w:rPr>
          <w:rFonts w:ascii="Times New Roman" w:hAnsi="Times New Roman" w:cs="Times New Roman"/>
          <w:sz w:val="28"/>
          <w:szCs w:val="28"/>
          <w:lang w:val="uk-UA"/>
        </w:rPr>
      </w:pPr>
      <w:r w:rsidRPr="00DF065D">
        <w:rPr>
          <w:rFonts w:ascii="Times New Roman" w:hAnsi="Times New Roman" w:cs="Times New Roman"/>
          <w:sz w:val="28"/>
          <w:szCs w:val="28"/>
          <w:lang w:val="uk-UA"/>
        </w:rPr>
        <w:t>Рисунок</w:t>
      </w:r>
      <w:r w:rsidR="00A47834" w:rsidRPr="00DF065D">
        <w:rPr>
          <w:rFonts w:ascii="Times New Roman" w:hAnsi="Times New Roman" w:cs="Times New Roman"/>
          <w:sz w:val="28"/>
          <w:szCs w:val="28"/>
          <w:lang w:val="uk-UA"/>
        </w:rPr>
        <w:t xml:space="preserve"> 1</w:t>
      </w:r>
      <w:r w:rsidR="008155AD" w:rsidRPr="00DF065D">
        <w:rPr>
          <w:rFonts w:ascii="Times New Roman" w:hAnsi="Times New Roman" w:cs="Times New Roman"/>
          <w:sz w:val="28"/>
          <w:szCs w:val="28"/>
          <w:lang w:val="uk-UA"/>
        </w:rPr>
        <w:t>.1</w:t>
      </w:r>
      <w:r w:rsidR="00A47834" w:rsidRPr="00DF065D">
        <w:rPr>
          <w:rFonts w:ascii="Times New Roman" w:hAnsi="Times New Roman" w:cs="Times New Roman"/>
          <w:sz w:val="28"/>
          <w:szCs w:val="28"/>
          <w:lang w:val="uk-UA"/>
        </w:rPr>
        <w:t xml:space="preserve"> – Найпростіша структурна схема</w:t>
      </w:r>
      <w:r w:rsidR="00BF53EF" w:rsidRPr="00DF065D">
        <w:rPr>
          <w:rFonts w:ascii="Times New Roman" w:hAnsi="Times New Roman" w:cs="Times New Roman"/>
          <w:sz w:val="28"/>
          <w:szCs w:val="28"/>
          <w:lang w:val="uk-UA"/>
        </w:rPr>
        <w:t xml:space="preserve"> хімічної системи</w:t>
      </w:r>
      <w:r w:rsidR="00871FDA">
        <w:rPr>
          <w:rFonts w:ascii="Times New Roman" w:hAnsi="Times New Roman" w:cs="Times New Roman"/>
          <w:sz w:val="28"/>
          <w:szCs w:val="28"/>
          <w:lang w:val="uk-UA"/>
        </w:rPr>
        <w:t xml:space="preserve"> </w:t>
      </w:r>
    </w:p>
    <w:p w:rsidR="00A47834" w:rsidRPr="00355B99" w:rsidRDefault="00A47834" w:rsidP="00BE1F27">
      <w:pPr>
        <w:spacing w:after="120" w:line="360" w:lineRule="auto"/>
        <w:ind w:firstLine="708"/>
        <w:jc w:val="both"/>
        <w:rPr>
          <w:rFonts w:ascii="Times New Roman" w:hAnsi="Times New Roman" w:cs="Times New Roman"/>
          <w:sz w:val="28"/>
          <w:szCs w:val="28"/>
          <w:lang w:val="uk-UA"/>
        </w:rPr>
      </w:pPr>
      <w:r w:rsidRPr="00355B99">
        <w:rPr>
          <w:rFonts w:ascii="Times New Roman" w:hAnsi="Times New Roman" w:cs="Times New Roman"/>
          <w:sz w:val="28"/>
          <w:szCs w:val="28"/>
          <w:lang w:val="uk-UA"/>
        </w:rPr>
        <w:t xml:space="preserve">При вирішенні завдань оптимального проектування, а також при управлінні </w:t>
      </w:r>
      <w:r>
        <w:rPr>
          <w:rFonts w:ascii="Times New Roman" w:hAnsi="Times New Roman" w:cs="Times New Roman"/>
          <w:sz w:val="28"/>
          <w:szCs w:val="28"/>
          <w:lang w:val="uk-UA"/>
        </w:rPr>
        <w:t>діючим</w:t>
      </w:r>
      <w:r w:rsidRPr="00355B99">
        <w:rPr>
          <w:rFonts w:ascii="Times New Roman" w:hAnsi="Times New Roman" w:cs="Times New Roman"/>
          <w:sz w:val="28"/>
          <w:szCs w:val="28"/>
          <w:lang w:val="uk-UA"/>
        </w:rPr>
        <w:t xml:space="preserve"> реактором </w:t>
      </w:r>
      <w:r>
        <w:rPr>
          <w:rFonts w:ascii="Times New Roman" w:hAnsi="Times New Roman" w:cs="Times New Roman"/>
          <w:sz w:val="28"/>
          <w:szCs w:val="28"/>
          <w:lang w:val="uk-UA"/>
        </w:rPr>
        <w:t>представляє</w:t>
      </w:r>
      <w:r w:rsidRPr="00355B99">
        <w:rPr>
          <w:rFonts w:ascii="Times New Roman" w:hAnsi="Times New Roman" w:cs="Times New Roman"/>
          <w:sz w:val="28"/>
          <w:szCs w:val="28"/>
          <w:lang w:val="uk-UA"/>
        </w:rPr>
        <w:t xml:space="preserve"> інтерес аналіз впливу змін вхідних</w:t>
      </w:r>
      <w:r>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en-US"/>
              </w:rPr>
              <m:t>X</m:t>
            </m:r>
          </m:e>
        </m:acc>
      </m:oMath>
      <w:r w:rsidRPr="00355B99">
        <w:rPr>
          <w:rFonts w:ascii="Times New Roman" w:hAnsi="Times New Roman" w:cs="Times New Roman"/>
          <w:sz w:val="28"/>
          <w:szCs w:val="28"/>
          <w:lang w:val="uk-UA"/>
        </w:rPr>
        <w:t xml:space="preserve">, керуючих </w:t>
      </w:r>
      <m:oMath>
        <m:acc>
          <m:accPr>
            <m:chr m:val="̅"/>
            <m:ctrlPr>
              <w:rPr>
                <w:rFonts w:ascii="Cambria Math" w:hAnsi="Cambria Math" w:cs="Times New Roman"/>
                <w:i/>
                <w:sz w:val="28"/>
                <w:szCs w:val="28"/>
              </w:rPr>
            </m:ctrlPr>
          </m:accPr>
          <m:e>
            <m:r>
              <w:rPr>
                <w:rFonts w:ascii="Cambria Math" w:hAnsi="Cambria Math" w:cs="Times New Roman"/>
                <w:sz w:val="28"/>
                <w:szCs w:val="28"/>
              </w:rPr>
              <m:t>U</m:t>
            </m:r>
          </m:e>
        </m:acc>
      </m:oMath>
      <w:r w:rsidRPr="00355B99">
        <w:rPr>
          <w:rFonts w:ascii="Times New Roman" w:hAnsi="Times New Roman" w:cs="Times New Roman"/>
          <w:sz w:val="28"/>
          <w:szCs w:val="28"/>
          <w:lang w:val="uk-UA"/>
        </w:rPr>
        <w:t xml:space="preserve"> змінних і параметрів математичного опису </w:t>
      </w:r>
      <m:oMath>
        <m:acc>
          <m:accPr>
            <m:chr m:val="̅"/>
            <m:ctrlPr>
              <w:rPr>
                <w:rFonts w:ascii="Cambria Math" w:hAnsi="Cambria Math" w:cs="Times New Roman"/>
                <w:i/>
                <w:sz w:val="28"/>
                <w:szCs w:val="28"/>
              </w:rPr>
            </m:ctrlPr>
          </m:accPr>
          <m:e>
            <m:r>
              <w:rPr>
                <w:rFonts w:ascii="Cambria Math" w:hAnsi="Cambria Math" w:cs="Times New Roman"/>
                <w:sz w:val="28"/>
                <w:szCs w:val="28"/>
              </w:rPr>
              <m:t>P</m:t>
            </m:r>
          </m:e>
        </m:acc>
      </m:oMath>
      <w:r w:rsidRPr="00355B99">
        <w:rPr>
          <w:rFonts w:ascii="Times New Roman" w:eastAsiaTheme="minorEastAsia" w:hAnsi="Times New Roman" w:cs="Times New Roman"/>
          <w:sz w:val="28"/>
          <w:szCs w:val="28"/>
          <w:lang w:val="uk-UA"/>
        </w:rPr>
        <w:t xml:space="preserve"> </w:t>
      </w:r>
      <w:r w:rsidRPr="00355B99">
        <w:rPr>
          <w:rFonts w:ascii="Times New Roman" w:hAnsi="Times New Roman" w:cs="Times New Roman"/>
          <w:sz w:val="28"/>
          <w:szCs w:val="28"/>
          <w:lang w:val="uk-UA"/>
        </w:rPr>
        <w:t>на вихі</w:t>
      </w:r>
      <w:r>
        <w:rPr>
          <w:rFonts w:ascii="Times New Roman" w:hAnsi="Times New Roman" w:cs="Times New Roman"/>
          <w:sz w:val="28"/>
          <w:szCs w:val="28"/>
          <w:lang w:val="uk-UA"/>
        </w:rPr>
        <w:t>дні</w:t>
      </w:r>
      <w:r w:rsidRPr="00355B99">
        <w:rPr>
          <w:rFonts w:ascii="Times New Roman" w:hAnsi="Times New Roman" w:cs="Times New Roman"/>
          <w:sz w:val="28"/>
          <w:szCs w:val="28"/>
          <w:lang w:val="uk-UA"/>
        </w:rPr>
        <w:t xml:space="preserve"> змінні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Y</m:t>
            </m:r>
          </m:e>
        </m:acc>
      </m:oMath>
      <w:r w:rsidRPr="00355B99">
        <w:rPr>
          <w:rFonts w:ascii="Times New Roman" w:eastAsiaTheme="minorEastAsia" w:hAnsi="Times New Roman" w:cs="Times New Roman"/>
          <w:sz w:val="28"/>
          <w:szCs w:val="28"/>
          <w:lang w:val="uk-UA"/>
        </w:rPr>
        <w:t xml:space="preserve"> </w:t>
      </w:r>
      <w:r w:rsidRPr="00355B99">
        <w:rPr>
          <w:rFonts w:ascii="Times New Roman" w:hAnsi="Times New Roman" w:cs="Times New Roman"/>
          <w:sz w:val="28"/>
          <w:szCs w:val="28"/>
          <w:lang w:val="uk-UA"/>
        </w:rPr>
        <w:t xml:space="preserve">в статиці. Властивість хімічного реактора змінювати характеристики функціонування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Y</m:t>
            </m:r>
          </m:e>
        </m:acc>
      </m:oMath>
      <w:r w:rsidRPr="00355B99">
        <w:rPr>
          <w:rFonts w:ascii="Times New Roman" w:hAnsi="Times New Roman" w:cs="Times New Roman"/>
          <w:sz w:val="28"/>
          <w:szCs w:val="28"/>
          <w:lang w:val="uk-UA"/>
        </w:rPr>
        <w:t xml:space="preserve"> під впливом зміни змінних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en-US"/>
              </w:rPr>
              <m:t>X</m:t>
            </m:r>
            <m:r>
              <w:rPr>
                <w:rFonts w:ascii="Cambria Math" w:hAnsi="Cambria Math" w:cs="Times New Roman"/>
                <w:sz w:val="28"/>
                <w:szCs w:val="28"/>
                <w:lang w:val="uk-UA"/>
              </w:rPr>
              <m:t>,</m:t>
            </m:r>
          </m:e>
        </m:acc>
      </m:oMath>
      <w:r w:rsidRPr="00355B99">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Y</m:t>
            </m:r>
          </m:e>
        </m:acc>
        <m:r>
          <w:rPr>
            <w:rFonts w:ascii="Cambria Math" w:hAnsi="Cambria Math" w:cs="Times New Roman"/>
            <w:sz w:val="28"/>
            <w:szCs w:val="28"/>
            <w:lang w:val="uk-UA"/>
          </w:rPr>
          <m:t xml:space="preserve">, </m:t>
        </m:r>
        <m:acc>
          <m:accPr>
            <m:chr m:val="̅"/>
            <m:ctrlPr>
              <w:rPr>
                <w:rFonts w:ascii="Cambria Math" w:hAnsi="Cambria Math" w:cs="Times New Roman"/>
                <w:i/>
                <w:sz w:val="28"/>
                <w:szCs w:val="28"/>
              </w:rPr>
            </m:ctrlPr>
          </m:accPr>
          <m:e>
            <m:r>
              <w:rPr>
                <w:rFonts w:ascii="Cambria Math" w:hAnsi="Cambria Math" w:cs="Times New Roman"/>
                <w:sz w:val="28"/>
                <w:szCs w:val="28"/>
              </w:rPr>
              <m:t>P</m:t>
            </m:r>
          </m:e>
        </m:acc>
      </m:oMath>
      <w:r w:rsidRPr="00355B99">
        <w:rPr>
          <w:rFonts w:ascii="Times New Roman" w:eastAsiaTheme="minorEastAsia" w:hAnsi="Times New Roman" w:cs="Times New Roman"/>
          <w:sz w:val="28"/>
          <w:szCs w:val="28"/>
          <w:lang w:val="uk-UA"/>
        </w:rPr>
        <w:t xml:space="preserve"> </w:t>
      </w:r>
      <w:r w:rsidRPr="00355B99">
        <w:rPr>
          <w:rFonts w:ascii="Times New Roman" w:hAnsi="Times New Roman" w:cs="Times New Roman"/>
          <w:sz w:val="28"/>
          <w:szCs w:val="28"/>
          <w:lang w:val="uk-UA"/>
        </w:rPr>
        <w:t>називається чутливістю</w:t>
      </w:r>
      <w:r w:rsidR="00BE1F27" w:rsidRPr="00BE1F27">
        <w:rPr>
          <w:rFonts w:ascii="Times New Roman" w:hAnsi="Times New Roman" w:cs="Times New Roman"/>
          <w:sz w:val="28"/>
          <w:szCs w:val="28"/>
          <w:lang w:val="uk-UA"/>
        </w:rPr>
        <w:t xml:space="preserve"> </w:t>
      </w:r>
      <w:r w:rsidR="00BE1F27" w:rsidRPr="006F3268">
        <w:rPr>
          <w:rFonts w:ascii="Times New Roman" w:hAnsi="Times New Roman" w:cs="Times New Roman"/>
          <w:sz w:val="28"/>
          <w:szCs w:val="28"/>
          <w:lang w:val="uk-UA"/>
        </w:rPr>
        <w:t>[10]</w:t>
      </w:r>
      <w:r w:rsidRPr="00355B99">
        <w:rPr>
          <w:rFonts w:ascii="Times New Roman" w:hAnsi="Times New Roman" w:cs="Times New Roman"/>
          <w:sz w:val="28"/>
          <w:szCs w:val="28"/>
          <w:lang w:val="uk-UA"/>
        </w:rPr>
        <w:t>.</w:t>
      </w:r>
    </w:p>
    <w:p w:rsidR="00D80A9C" w:rsidRDefault="00D80A9C" w:rsidP="00BE1F27">
      <w:pPr>
        <w:spacing w:after="120" w:line="360" w:lineRule="auto"/>
        <w:ind w:firstLine="709"/>
        <w:jc w:val="both"/>
        <w:rPr>
          <w:rFonts w:ascii="Times New Roman" w:eastAsiaTheme="minorEastAsia" w:hAnsi="Times New Roman" w:cs="Times New Roman"/>
          <w:sz w:val="28"/>
          <w:szCs w:val="28"/>
          <w:lang w:val="uk-UA"/>
        </w:rPr>
      </w:pPr>
      <w:r w:rsidRPr="00355B99">
        <w:rPr>
          <w:rFonts w:ascii="Times New Roman" w:hAnsi="Times New Roman" w:cs="Times New Roman"/>
          <w:sz w:val="28"/>
          <w:szCs w:val="28"/>
          <w:lang w:val="uk-UA"/>
        </w:rPr>
        <w:t xml:space="preserve">Для кількісної оцінки впливу змінних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en-US"/>
              </w:rPr>
              <m:t>X</m:t>
            </m:r>
            <m:r>
              <w:rPr>
                <w:rFonts w:ascii="Cambria Math" w:hAnsi="Cambria Math" w:cs="Times New Roman"/>
                <w:sz w:val="28"/>
                <w:szCs w:val="28"/>
                <w:lang w:val="uk-UA"/>
              </w:rPr>
              <m:t>,</m:t>
            </m:r>
          </m:e>
        </m:acc>
      </m:oMath>
      <w:r w:rsidRPr="00355B99">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Y</m:t>
            </m:r>
          </m:e>
        </m:acc>
        <m:r>
          <w:rPr>
            <w:rFonts w:ascii="Cambria Math" w:hAnsi="Cambria Math" w:cs="Times New Roman"/>
            <w:sz w:val="28"/>
            <w:szCs w:val="28"/>
            <w:lang w:val="uk-UA"/>
          </w:rPr>
          <m:t xml:space="preserve">, </m:t>
        </m:r>
        <m:acc>
          <m:accPr>
            <m:chr m:val="̅"/>
            <m:ctrlPr>
              <w:rPr>
                <w:rFonts w:ascii="Cambria Math" w:hAnsi="Cambria Math" w:cs="Times New Roman"/>
                <w:i/>
                <w:sz w:val="28"/>
                <w:szCs w:val="28"/>
              </w:rPr>
            </m:ctrlPr>
          </m:accPr>
          <m:e>
            <m:r>
              <w:rPr>
                <w:rFonts w:ascii="Cambria Math" w:hAnsi="Cambria Math" w:cs="Times New Roman"/>
                <w:sz w:val="28"/>
                <w:szCs w:val="28"/>
              </w:rPr>
              <m:t>P</m:t>
            </m:r>
          </m:e>
        </m:acc>
      </m:oMath>
      <w:r w:rsidRPr="00355B99">
        <w:rPr>
          <w:rFonts w:ascii="Times New Roman" w:eastAsiaTheme="minorEastAsia" w:hAnsi="Times New Roman" w:cs="Times New Roman"/>
          <w:sz w:val="28"/>
          <w:szCs w:val="28"/>
          <w:lang w:val="uk-UA"/>
        </w:rPr>
        <w:t xml:space="preserve"> на вихідні змінні в статиці прийняті </w:t>
      </w:r>
      <w:r>
        <w:rPr>
          <w:rFonts w:ascii="Times New Roman" w:eastAsiaTheme="minorEastAsia" w:hAnsi="Times New Roman" w:cs="Times New Roman"/>
          <w:sz w:val="28"/>
          <w:szCs w:val="28"/>
          <w:lang w:val="uk-UA"/>
        </w:rPr>
        <w:t>частинні</w:t>
      </w:r>
      <w:r w:rsidRPr="00355B99">
        <w:rPr>
          <w:rFonts w:ascii="Times New Roman" w:eastAsiaTheme="minorEastAsia" w:hAnsi="Times New Roman" w:cs="Times New Roman"/>
          <w:sz w:val="28"/>
          <w:szCs w:val="28"/>
          <w:lang w:val="uk-UA"/>
        </w:rPr>
        <w:t xml:space="preserve"> похідні виду: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951DDB" w:rsidTr="00951DDB">
        <w:tc>
          <w:tcPr>
            <w:tcW w:w="9434" w:type="dxa"/>
            <w:vAlign w:val="center"/>
          </w:tcPr>
          <w:p w:rsidR="00951DDB" w:rsidRPr="00951DDB" w:rsidRDefault="00F2185B" w:rsidP="00951DDB">
            <w:pPr>
              <w:spacing w:line="360" w:lineRule="auto"/>
              <w:ind w:firstLine="709"/>
              <w:jc w:val="center"/>
              <w:rPr>
                <w:rFonts w:eastAsiaTheme="minorEastAsia"/>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η</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den>
                </m:f>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η</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l</m:t>
                        </m:r>
                      </m:sub>
                    </m:sSub>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l</m:t>
                        </m:r>
                      </m:sub>
                    </m:sSub>
                  </m:den>
                </m:f>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η</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den>
                </m:f>
                <m:r>
                  <w:rPr>
                    <w:rFonts w:ascii="Cambria Math" w:hAnsi="Cambria Math" w:cs="Times New Roman"/>
                    <w:sz w:val="28"/>
                    <w:szCs w:val="28"/>
                    <w:lang w:val="uk-UA"/>
                  </w:rPr>
                  <m:t>;</m:t>
                </m:r>
              </m:oMath>
            </m:oMathPara>
          </w:p>
        </w:tc>
        <w:tc>
          <w:tcPr>
            <w:tcW w:w="753" w:type="dxa"/>
            <w:vAlign w:val="center"/>
          </w:tcPr>
          <w:p w:rsidR="00951DDB" w:rsidRDefault="00951DDB" w:rsidP="00951DDB">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(1.9)</w:t>
            </w:r>
          </w:p>
        </w:tc>
      </w:tr>
    </w:tbl>
    <w:p w:rsidR="00D80A9C" w:rsidRPr="00871FDA" w:rsidRDefault="00D80A9C" w:rsidP="00BE1F27">
      <w:pPr>
        <w:spacing w:after="120" w:line="360" w:lineRule="auto"/>
        <w:ind w:firstLine="709"/>
        <w:jc w:val="both"/>
        <w:rPr>
          <w:rFonts w:ascii="Times New Roman" w:hAnsi="Times New Roman" w:cs="Times New Roman"/>
          <w:sz w:val="28"/>
          <w:lang w:val="uk-UA"/>
        </w:rPr>
      </w:pPr>
      <w:r w:rsidRPr="00871FDA">
        <w:rPr>
          <w:rFonts w:ascii="Times New Roman" w:hAnsi="Times New Roman" w:cs="Times New Roman"/>
          <w:sz w:val="28"/>
          <w:lang w:val="uk-UA"/>
        </w:rPr>
        <w:t>які отримали назву коефіцієнтів параметричної чутливості.</w:t>
      </w:r>
    </w:p>
    <w:p w:rsidR="00D80A9C" w:rsidRPr="00871FDA" w:rsidRDefault="0057342E" w:rsidP="00BE1F27">
      <w:pPr>
        <w:spacing w:after="120" w:line="360" w:lineRule="auto"/>
        <w:ind w:firstLine="709"/>
        <w:jc w:val="both"/>
        <w:rPr>
          <w:rFonts w:ascii="Times New Roman" w:hAnsi="Times New Roman" w:cs="Times New Roman"/>
          <w:sz w:val="28"/>
          <w:lang w:val="uk-UA"/>
        </w:rPr>
      </w:pPr>
      <w:r w:rsidRPr="00871FDA">
        <w:rPr>
          <w:rFonts w:ascii="Times New Roman" w:hAnsi="Times New Roman" w:cs="Times New Roman"/>
          <w:sz w:val="28"/>
          <w:lang w:val="uk-UA"/>
        </w:rPr>
        <w:t xml:space="preserve">Якщо величина </w:t>
      </w:r>
      <w:r w:rsidRPr="00871FDA">
        <w:rPr>
          <w:rFonts w:ascii="Cambria Math" w:hAnsi="Cambria Math" w:cs="Times New Roman"/>
          <w:sz w:val="28"/>
          <w:lang w:val="uk-UA"/>
        </w:rPr>
        <w:t>𝜂</w:t>
      </w:r>
      <w:r w:rsidRPr="00871FDA">
        <w:rPr>
          <w:rFonts w:ascii="Times New Roman" w:hAnsi="Times New Roman" w:cs="Times New Roman"/>
          <w:sz w:val="28"/>
          <w:lang w:val="uk-UA"/>
        </w:rPr>
        <w:t xml:space="preserve"> по якому-небудь каналу велика, то зміна вхідної змінної може призвести до істотного відхилення від початкового (базового) стаціонарного режиму. </w:t>
      </w:r>
    </w:p>
    <w:p w:rsidR="0057342E" w:rsidRPr="0057342E" w:rsidRDefault="0057342E" w:rsidP="00BE1F27">
      <w:pPr>
        <w:spacing w:after="120" w:line="360" w:lineRule="auto"/>
        <w:ind w:firstLine="709"/>
        <w:jc w:val="both"/>
        <w:rPr>
          <w:rFonts w:ascii="Times New Roman" w:hAnsi="Times New Roman" w:cs="Times New Roman"/>
          <w:sz w:val="28"/>
          <w:lang w:val="uk-UA"/>
        </w:rPr>
      </w:pPr>
      <w:r w:rsidRPr="0057342E">
        <w:rPr>
          <w:rFonts w:ascii="Times New Roman" w:hAnsi="Times New Roman" w:cs="Times New Roman"/>
          <w:sz w:val="28"/>
          <w:lang w:val="uk-UA"/>
        </w:rPr>
        <w:t>Аналіз параметричної чутливості режимів роботи реактора дозволяє знайти змінні, які мають найбіл</w:t>
      </w:r>
      <w:r>
        <w:rPr>
          <w:rFonts w:ascii="Times New Roman" w:hAnsi="Times New Roman" w:cs="Times New Roman"/>
          <w:sz w:val="28"/>
          <w:lang w:val="uk-UA"/>
        </w:rPr>
        <w:t>ьший</w:t>
      </w:r>
      <w:r w:rsidRPr="0057342E">
        <w:rPr>
          <w:rFonts w:ascii="Times New Roman" w:hAnsi="Times New Roman" w:cs="Times New Roman"/>
          <w:sz w:val="28"/>
          <w:lang w:val="uk-UA"/>
        </w:rPr>
        <w:t xml:space="preserve"> вплив на його функціонування, вибрати вхідні змінні, </w:t>
      </w:r>
      <w:r>
        <w:rPr>
          <w:rFonts w:ascii="Times New Roman" w:hAnsi="Times New Roman" w:cs="Times New Roman"/>
          <w:sz w:val="28"/>
          <w:lang w:val="uk-UA"/>
        </w:rPr>
        <w:t xml:space="preserve">що </w:t>
      </w:r>
      <w:r w:rsidRPr="0057342E">
        <w:rPr>
          <w:rFonts w:ascii="Times New Roman" w:hAnsi="Times New Roman" w:cs="Times New Roman"/>
          <w:sz w:val="28"/>
          <w:lang w:val="uk-UA"/>
        </w:rPr>
        <w:t xml:space="preserve">підлягають контролю і стабілізації, </w:t>
      </w:r>
      <w:r w:rsidR="00297DB8">
        <w:rPr>
          <w:rFonts w:ascii="Times New Roman" w:hAnsi="Times New Roman" w:cs="Times New Roman"/>
          <w:sz w:val="28"/>
          <w:lang w:val="uk-UA"/>
        </w:rPr>
        <w:t>с</w:t>
      </w:r>
      <w:r w:rsidRPr="0057342E">
        <w:rPr>
          <w:rFonts w:ascii="Times New Roman" w:hAnsi="Times New Roman" w:cs="Times New Roman"/>
          <w:sz w:val="28"/>
          <w:lang w:val="uk-UA"/>
        </w:rPr>
        <w:t>формулювати вимоги до системи автоматичного регулювання реактора, і, нарешті, вказати направлення спрощення або ускладнення математичної моделі реактора.</w:t>
      </w:r>
    </w:p>
    <w:p w:rsidR="0057342E" w:rsidRPr="0057342E" w:rsidRDefault="0057342E" w:rsidP="00BE1F27">
      <w:pPr>
        <w:spacing w:after="120" w:line="360" w:lineRule="auto"/>
        <w:ind w:firstLine="709"/>
        <w:jc w:val="both"/>
        <w:rPr>
          <w:rFonts w:ascii="Times New Roman" w:hAnsi="Times New Roman" w:cs="Times New Roman"/>
          <w:sz w:val="28"/>
          <w:lang w:val="uk-UA"/>
        </w:rPr>
      </w:pPr>
      <w:r w:rsidRPr="0057342E">
        <w:rPr>
          <w:rFonts w:ascii="Times New Roman" w:hAnsi="Times New Roman" w:cs="Times New Roman"/>
          <w:sz w:val="28"/>
          <w:lang w:val="uk-UA"/>
        </w:rPr>
        <w:lastRenderedPageBreak/>
        <w:t>Зокрема, модель на підставі інформації про параметричну чутливість спрощується таким чином: з неї виключаються або визначаються з меншою точністю ті змінні (параметри), до зміни яких реактор мало</w:t>
      </w:r>
      <w:r w:rsidR="00297DB8">
        <w:rPr>
          <w:rFonts w:ascii="Times New Roman" w:hAnsi="Times New Roman" w:cs="Times New Roman"/>
          <w:sz w:val="28"/>
          <w:lang w:val="uk-UA"/>
        </w:rPr>
        <w:t xml:space="preserve"> чутливий</w:t>
      </w:r>
      <w:r w:rsidRPr="0057342E">
        <w:rPr>
          <w:rFonts w:ascii="Times New Roman" w:hAnsi="Times New Roman" w:cs="Times New Roman"/>
          <w:sz w:val="28"/>
          <w:lang w:val="uk-UA"/>
        </w:rPr>
        <w:t>. І навпаки, змінні, за якими виявляється висока чутливість, повинні бути розраховані (визначено експериментально) з високою точністю</w:t>
      </w:r>
      <w:r w:rsidR="00BE1F27" w:rsidRPr="00BE1F27">
        <w:rPr>
          <w:rFonts w:ascii="Times New Roman" w:hAnsi="Times New Roman" w:cs="Times New Roman"/>
          <w:sz w:val="28"/>
        </w:rPr>
        <w:t xml:space="preserve"> </w:t>
      </w:r>
      <w:r w:rsidR="00BE1F27" w:rsidRPr="006F3268">
        <w:rPr>
          <w:rFonts w:ascii="Times New Roman" w:hAnsi="Times New Roman" w:cs="Times New Roman"/>
          <w:sz w:val="28"/>
        </w:rPr>
        <w:t>[7]</w:t>
      </w:r>
      <w:r w:rsidRPr="0057342E">
        <w:rPr>
          <w:rFonts w:ascii="Times New Roman" w:hAnsi="Times New Roman" w:cs="Times New Roman"/>
          <w:sz w:val="28"/>
          <w:lang w:val="uk-UA"/>
        </w:rPr>
        <w:t>.</w:t>
      </w:r>
    </w:p>
    <w:p w:rsidR="0057342E" w:rsidRDefault="00297DB8" w:rsidP="00BE1F27">
      <w:pPr>
        <w:spacing w:after="120" w:line="360" w:lineRule="auto"/>
        <w:ind w:firstLine="709"/>
        <w:jc w:val="both"/>
        <w:rPr>
          <w:rFonts w:ascii="Times New Roman" w:hAnsi="Times New Roman" w:cs="Times New Roman"/>
          <w:sz w:val="28"/>
          <w:lang w:val="uk-UA"/>
        </w:rPr>
      </w:pPr>
      <w:r w:rsidRPr="005D4975">
        <w:rPr>
          <w:rFonts w:ascii="Times New Roman" w:hAnsi="Times New Roman" w:cs="Times New Roman"/>
          <w:sz w:val="28"/>
          <w:lang w:val="uk-UA"/>
        </w:rPr>
        <w:t>Існують</w:t>
      </w:r>
      <w:r w:rsidR="0057342E" w:rsidRPr="005D4975">
        <w:rPr>
          <w:rFonts w:ascii="Times New Roman" w:hAnsi="Times New Roman" w:cs="Times New Roman"/>
          <w:sz w:val="28"/>
          <w:lang w:val="uk-UA"/>
        </w:rPr>
        <w:t xml:space="preserve"> дві групи методів розрахунку параметричної чутливості</w:t>
      </w:r>
      <w:r w:rsidR="00741605" w:rsidRPr="005D4975">
        <w:rPr>
          <w:rFonts w:ascii="Times New Roman" w:hAnsi="Times New Roman" w:cs="Times New Roman"/>
          <w:sz w:val="28"/>
          <w:lang w:val="uk-UA"/>
        </w:rPr>
        <w:t xml:space="preserve"> [1</w:t>
      </w:r>
      <w:r w:rsidR="0021104F" w:rsidRPr="005D4975">
        <w:rPr>
          <w:rFonts w:ascii="Times New Roman" w:hAnsi="Times New Roman" w:cs="Times New Roman"/>
          <w:sz w:val="28"/>
          <w:lang w:val="uk-UA"/>
        </w:rPr>
        <w:t>3</w:t>
      </w:r>
      <w:r w:rsidR="00741605" w:rsidRPr="005D4975">
        <w:rPr>
          <w:rFonts w:ascii="Times New Roman" w:hAnsi="Times New Roman" w:cs="Times New Roman"/>
          <w:sz w:val="28"/>
          <w:lang w:val="uk-UA"/>
        </w:rPr>
        <w:t>]</w:t>
      </w:r>
      <w:r w:rsidR="0057342E" w:rsidRPr="005D4975">
        <w:rPr>
          <w:rFonts w:ascii="Times New Roman" w:hAnsi="Times New Roman" w:cs="Times New Roman"/>
          <w:sz w:val="28"/>
          <w:lang w:val="uk-UA"/>
        </w:rPr>
        <w:t>:</w:t>
      </w:r>
      <w:r w:rsidR="0057342E" w:rsidRPr="0057342E">
        <w:rPr>
          <w:rFonts w:ascii="Times New Roman" w:hAnsi="Times New Roman" w:cs="Times New Roman"/>
          <w:sz w:val="28"/>
          <w:lang w:val="uk-UA"/>
        </w:rPr>
        <w:t xml:space="preserve"> аналітичні та чис</w:t>
      </w:r>
      <w:r w:rsidR="007A0459">
        <w:rPr>
          <w:rFonts w:ascii="Times New Roman" w:hAnsi="Times New Roman" w:cs="Times New Roman"/>
          <w:sz w:val="28"/>
          <w:lang w:val="uk-UA"/>
        </w:rPr>
        <w:t>е</w:t>
      </w:r>
      <w:r w:rsidR="0057342E" w:rsidRPr="0057342E">
        <w:rPr>
          <w:rFonts w:ascii="Times New Roman" w:hAnsi="Times New Roman" w:cs="Times New Roman"/>
          <w:sz w:val="28"/>
          <w:lang w:val="uk-UA"/>
        </w:rPr>
        <w:t>л</w:t>
      </w:r>
      <w:r w:rsidR="007A0459">
        <w:rPr>
          <w:rFonts w:ascii="Times New Roman" w:hAnsi="Times New Roman" w:cs="Times New Roman"/>
          <w:sz w:val="28"/>
          <w:lang w:val="uk-UA"/>
        </w:rPr>
        <w:t>ь</w:t>
      </w:r>
      <w:r w:rsidR="0057342E" w:rsidRPr="0057342E">
        <w:rPr>
          <w:rFonts w:ascii="Times New Roman" w:hAnsi="Times New Roman" w:cs="Times New Roman"/>
          <w:sz w:val="28"/>
          <w:lang w:val="uk-UA"/>
        </w:rPr>
        <w:t>ні.</w:t>
      </w:r>
    </w:p>
    <w:p w:rsidR="00297DB8" w:rsidRPr="00297DB8" w:rsidRDefault="00297DB8" w:rsidP="00BE1F27">
      <w:pPr>
        <w:spacing w:after="120" w:line="360" w:lineRule="auto"/>
        <w:ind w:firstLine="709"/>
        <w:jc w:val="both"/>
        <w:rPr>
          <w:rFonts w:ascii="Times New Roman" w:hAnsi="Times New Roman" w:cs="Times New Roman"/>
          <w:sz w:val="28"/>
          <w:lang w:val="uk-UA"/>
        </w:rPr>
      </w:pPr>
      <w:r w:rsidRPr="00297DB8">
        <w:rPr>
          <w:rFonts w:ascii="Times New Roman" w:hAnsi="Times New Roman" w:cs="Times New Roman"/>
          <w:sz w:val="28"/>
          <w:lang w:val="uk-UA"/>
        </w:rPr>
        <w:t>Аналітичні методи передбачають, що рівняння математичної моделі реактора можуть бути записані відносно вихідних змін</w:t>
      </w:r>
      <w:r>
        <w:rPr>
          <w:rFonts w:ascii="Times New Roman" w:hAnsi="Times New Roman" w:cs="Times New Roman"/>
          <w:sz w:val="28"/>
          <w:lang w:val="uk-UA"/>
        </w:rPr>
        <w:t>них в</w:t>
      </w:r>
      <w:r w:rsidRPr="00297DB8">
        <w:rPr>
          <w:rFonts w:ascii="Times New Roman" w:hAnsi="Times New Roman" w:cs="Times New Roman"/>
          <w:sz w:val="28"/>
          <w:lang w:val="uk-UA"/>
        </w:rPr>
        <w:t xml:space="preserve"> явному вигляді. Подальша аналітична диференціація рівнянь дозволяє знайти вирази для коефіцієнтів чутливості. Як правило, аналітичні методи застосовуються для реакторів</w:t>
      </w:r>
      <w:r w:rsidR="00B507BC">
        <w:rPr>
          <w:rFonts w:ascii="Times New Roman" w:hAnsi="Times New Roman" w:cs="Times New Roman"/>
          <w:sz w:val="28"/>
          <w:lang w:val="uk-UA"/>
        </w:rPr>
        <w:t xml:space="preserve"> з зосередженими параметрами</w:t>
      </w:r>
      <w:r>
        <w:rPr>
          <w:rFonts w:ascii="Times New Roman" w:hAnsi="Times New Roman" w:cs="Times New Roman"/>
          <w:sz w:val="28"/>
          <w:lang w:val="uk-UA"/>
        </w:rPr>
        <w:t>, математичний</w:t>
      </w:r>
      <w:r w:rsidRPr="00297DB8">
        <w:rPr>
          <w:rFonts w:ascii="Times New Roman" w:hAnsi="Times New Roman" w:cs="Times New Roman"/>
          <w:sz w:val="28"/>
          <w:lang w:val="uk-UA"/>
        </w:rPr>
        <w:t xml:space="preserve"> опис статики яких має вид системи алгебраїчних </w:t>
      </w:r>
      <w:r>
        <w:rPr>
          <w:rFonts w:ascii="Times New Roman" w:hAnsi="Times New Roman" w:cs="Times New Roman"/>
          <w:sz w:val="28"/>
          <w:lang w:val="uk-UA"/>
        </w:rPr>
        <w:t>рівнянь.</w:t>
      </w:r>
    </w:p>
    <w:p w:rsidR="00297DB8" w:rsidRDefault="00297DB8" w:rsidP="00BE1F27">
      <w:pPr>
        <w:spacing w:after="120" w:line="360" w:lineRule="auto"/>
        <w:ind w:firstLine="709"/>
        <w:jc w:val="both"/>
        <w:rPr>
          <w:rFonts w:ascii="Times New Roman" w:hAnsi="Times New Roman" w:cs="Times New Roman"/>
          <w:sz w:val="28"/>
          <w:lang w:val="uk-UA"/>
        </w:rPr>
      </w:pPr>
      <w:r w:rsidRPr="00297DB8">
        <w:rPr>
          <w:rFonts w:ascii="Times New Roman" w:hAnsi="Times New Roman" w:cs="Times New Roman"/>
          <w:sz w:val="28"/>
          <w:lang w:val="uk-UA"/>
        </w:rPr>
        <w:t>Численні методи ан</w:t>
      </w:r>
      <w:r>
        <w:rPr>
          <w:rFonts w:ascii="Times New Roman" w:hAnsi="Times New Roman" w:cs="Times New Roman"/>
          <w:sz w:val="28"/>
          <w:lang w:val="uk-UA"/>
        </w:rPr>
        <w:t xml:space="preserve">алізу параметричної чутливості засновані </w:t>
      </w:r>
      <w:r w:rsidRPr="00297DB8">
        <w:rPr>
          <w:rFonts w:ascii="Times New Roman" w:hAnsi="Times New Roman" w:cs="Times New Roman"/>
          <w:sz w:val="28"/>
          <w:lang w:val="uk-UA"/>
        </w:rPr>
        <w:t xml:space="preserve">на заміні </w:t>
      </w:r>
      <w:r>
        <w:rPr>
          <w:rFonts w:ascii="Times New Roman" w:hAnsi="Times New Roman" w:cs="Times New Roman"/>
          <w:sz w:val="28"/>
          <w:lang w:val="uk-UA"/>
        </w:rPr>
        <w:t xml:space="preserve">частинної похідної </w:t>
      </w:r>
      <w:r>
        <w:rPr>
          <w:rFonts w:ascii="Cambria Math" w:hAnsi="Cambria Math" w:cs="Times New Roman"/>
          <w:sz w:val="28"/>
          <w:lang w:val="uk-UA"/>
        </w:rPr>
        <w:t>𝜂</w:t>
      </w:r>
      <w:r w:rsidRPr="00297DB8">
        <w:rPr>
          <w:rFonts w:ascii="Times New Roman" w:hAnsi="Times New Roman" w:cs="Times New Roman"/>
          <w:sz w:val="28"/>
          <w:lang w:val="uk-UA"/>
        </w:rPr>
        <w:t xml:space="preserve"> відношення</w:t>
      </w:r>
      <w:r>
        <w:rPr>
          <w:rFonts w:ascii="Times New Roman" w:hAnsi="Times New Roman" w:cs="Times New Roman"/>
          <w:sz w:val="28"/>
          <w:lang w:val="uk-UA"/>
        </w:rPr>
        <w:t>м</w:t>
      </w:r>
      <w:r w:rsidRPr="00297DB8">
        <w:rPr>
          <w:rFonts w:ascii="Times New Roman" w:hAnsi="Times New Roman" w:cs="Times New Roman"/>
          <w:sz w:val="28"/>
          <w:lang w:val="uk-UA"/>
        </w:rPr>
        <w:t xml:space="preserve"> </w:t>
      </w:r>
      <w:r w:rsidR="00951DDB">
        <w:rPr>
          <w:rFonts w:ascii="Times New Roman" w:hAnsi="Times New Roman" w:cs="Times New Roman"/>
          <w:sz w:val="28"/>
          <w:lang w:val="uk-UA"/>
        </w:rPr>
        <w:t>скінченних різниць</w:t>
      </w:r>
      <w:r w:rsidRPr="00297DB8">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61"/>
        <w:gridCol w:w="893"/>
      </w:tblGrid>
      <w:tr w:rsidR="00951DDB" w:rsidTr="0039407D">
        <w:tc>
          <w:tcPr>
            <w:tcW w:w="9434" w:type="dxa"/>
            <w:vAlign w:val="center"/>
          </w:tcPr>
          <w:p w:rsidR="00951DDB" w:rsidRPr="00AE5CE3" w:rsidRDefault="00F2185B" w:rsidP="00BE1F27">
            <w:pPr>
              <w:spacing w:after="120" w:line="360" w:lineRule="auto"/>
              <w:ind w:firstLine="709"/>
              <w:jc w:val="both"/>
              <w:rPr>
                <w:rFonts w:ascii="Times New Roman" w:eastAsiaTheme="minorEastAsia" w:hAnsi="Times New Roman" w:cs="Times New Roman"/>
                <w:sz w:val="28"/>
                <w:lang w:val="en-US"/>
              </w:rPr>
            </w:pPr>
            <m:oMathPara>
              <m:oMathParaPr>
                <m:jc m:val="center"/>
              </m:oMathParaPr>
              <m:oMath>
                <m:sSubSup>
                  <m:sSubSupPr>
                    <m:ctrlPr>
                      <w:rPr>
                        <w:rFonts w:ascii="Cambria Math" w:hAnsi="Cambria Math" w:cs="Times New Roman"/>
                        <w:i/>
                        <w:sz w:val="28"/>
                        <w:lang w:val="uk-UA"/>
                      </w:rPr>
                    </m:ctrlPr>
                  </m:sSubSupPr>
                  <m:e>
                    <m:r>
                      <w:rPr>
                        <w:rFonts w:ascii="Cambria Math" w:hAnsi="Cambria Math" w:cs="Times New Roman"/>
                        <w:sz w:val="28"/>
                        <w:lang w:val="uk-UA"/>
                      </w:rPr>
                      <m:t>η</m:t>
                    </m:r>
                  </m:e>
                  <m:sub>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k</m:t>
                        </m:r>
                      </m:sub>
                    </m:sSub>
                  </m:sub>
                  <m:sup>
                    <m:sSub>
                      <m:sSubPr>
                        <m:ctrlPr>
                          <w:rPr>
                            <w:rFonts w:ascii="Cambria Math" w:hAnsi="Cambria Math" w:cs="Times New Roman"/>
                            <w:i/>
                            <w:sz w:val="28"/>
                            <w:lang w:val="uk-UA"/>
                          </w:rPr>
                        </m:ctrlPr>
                      </m:sSubPr>
                      <m:e>
                        <m:r>
                          <w:rPr>
                            <w:rFonts w:ascii="Cambria Math" w:hAnsi="Cambria Math" w:cs="Times New Roman"/>
                            <w:sz w:val="28"/>
                            <w:lang w:val="en-US"/>
                          </w:rPr>
                          <m:t>y</m:t>
                        </m:r>
                      </m:e>
                      <m:sub>
                        <m:r>
                          <w:rPr>
                            <w:rFonts w:ascii="Cambria Math" w:hAnsi="Cambria Math" w:cs="Times New Roman"/>
                            <w:sz w:val="28"/>
                            <w:lang w:val="uk-UA"/>
                          </w:rPr>
                          <m:t>i</m:t>
                        </m:r>
                      </m:sub>
                    </m:sSub>
                  </m:sup>
                </m:sSubSup>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y</m:t>
                        </m:r>
                      </m:e>
                      <m:sub>
                        <m:r>
                          <w:rPr>
                            <w:rFonts w:ascii="Cambria Math" w:hAnsi="Cambria Math" w:cs="Times New Roman"/>
                            <w:sz w:val="28"/>
                            <w:lang w:val="uk-UA"/>
                          </w:rPr>
                          <m:t>i</m:t>
                        </m:r>
                      </m:sub>
                    </m:sSub>
                  </m:num>
                  <m:den>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x</m:t>
                        </m:r>
                      </m:e>
                      <m:sub>
                        <m:r>
                          <w:rPr>
                            <w:rFonts w:ascii="Cambria Math" w:hAnsi="Cambria Math" w:cs="Times New Roman"/>
                            <w:sz w:val="28"/>
                            <w:lang w:val="uk-UA"/>
                          </w:rPr>
                          <m:t>k</m:t>
                        </m:r>
                      </m:sub>
                    </m:sSub>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y</m:t>
                        </m:r>
                      </m:e>
                      <m:sub>
                        <m:r>
                          <w:rPr>
                            <w:rFonts w:ascii="Cambria Math" w:hAnsi="Cambria Math" w:cs="Times New Roman"/>
                            <w:sz w:val="28"/>
                            <w:lang w:val="uk-UA"/>
                          </w:rPr>
                          <m:t>i</m:t>
                        </m:r>
                      </m:sub>
                    </m:sSub>
                  </m:num>
                  <m:den>
                    <m:sSub>
                      <m:sSubPr>
                        <m:ctrlPr>
                          <w:rPr>
                            <w:rFonts w:ascii="Cambria Math" w:hAnsi="Cambria Math" w:cs="Times New Roman"/>
                            <w:i/>
                            <w:sz w:val="28"/>
                            <w:lang w:val="uk-UA"/>
                          </w:rPr>
                        </m:ctrlPr>
                      </m:sSubPr>
                      <m:e>
                        <m:r>
                          <w:rPr>
                            <w:rFonts w:ascii="Cambria Math" w:hAnsi="Cambria Math" w:cs="Times New Roman"/>
                            <w:sz w:val="28"/>
                            <w:lang w:val="uk-UA"/>
                          </w:rPr>
                          <m:t>∆u</m:t>
                        </m:r>
                      </m:e>
                      <m:sub>
                        <m:r>
                          <w:rPr>
                            <w:rFonts w:ascii="Cambria Math" w:hAnsi="Cambria Math" w:cs="Times New Roman"/>
                            <w:sz w:val="28"/>
                            <w:lang w:val="uk-UA"/>
                          </w:rPr>
                          <m:t>i</m:t>
                        </m:r>
                      </m:sub>
                    </m:sSub>
                  </m:den>
                </m:f>
              </m:oMath>
            </m:oMathPara>
          </w:p>
        </w:tc>
        <w:tc>
          <w:tcPr>
            <w:tcW w:w="753" w:type="dxa"/>
            <w:vAlign w:val="center"/>
          </w:tcPr>
          <w:p w:rsidR="00951DDB" w:rsidRDefault="00951DDB" w:rsidP="00BE1F27">
            <w:pPr>
              <w:spacing w:after="12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(1.10)</w:t>
            </w:r>
          </w:p>
        </w:tc>
      </w:tr>
    </w:tbl>
    <w:p w:rsidR="00C616D0" w:rsidRDefault="002636FA" w:rsidP="00BE1F27">
      <w:pPr>
        <w:spacing w:after="12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Кожен метод використовується у різного типу задач, так </w:t>
      </w:r>
      <w:r w:rsidR="00034338">
        <w:rPr>
          <w:rFonts w:ascii="Times New Roman" w:hAnsi="Times New Roman" w:cs="Times New Roman"/>
          <w:sz w:val="28"/>
          <w:lang w:val="uk-UA"/>
        </w:rPr>
        <w:t>вони</w:t>
      </w:r>
      <w:r>
        <w:rPr>
          <w:rFonts w:ascii="Times New Roman" w:hAnsi="Times New Roman" w:cs="Times New Roman"/>
          <w:sz w:val="28"/>
          <w:lang w:val="uk-UA"/>
        </w:rPr>
        <w:t xml:space="preserve"> ма</w:t>
      </w:r>
      <w:r w:rsidR="00034338">
        <w:rPr>
          <w:rFonts w:ascii="Times New Roman" w:hAnsi="Times New Roman" w:cs="Times New Roman"/>
          <w:sz w:val="28"/>
          <w:lang w:val="uk-UA"/>
        </w:rPr>
        <w:t>ють</w:t>
      </w:r>
      <w:r>
        <w:rPr>
          <w:rFonts w:ascii="Times New Roman" w:hAnsi="Times New Roman" w:cs="Times New Roman"/>
          <w:sz w:val="28"/>
          <w:lang w:val="uk-UA"/>
        </w:rPr>
        <w:t xml:space="preserve"> свої певні </w:t>
      </w:r>
      <w:r w:rsidR="00034338">
        <w:rPr>
          <w:rFonts w:ascii="Times New Roman" w:hAnsi="Times New Roman" w:cs="Times New Roman"/>
          <w:sz w:val="28"/>
          <w:lang w:val="uk-UA"/>
        </w:rPr>
        <w:t>переваги та недоліки у використанні</w:t>
      </w:r>
      <w:r w:rsidR="0021104F" w:rsidRPr="0021104F">
        <w:rPr>
          <w:rFonts w:ascii="Times New Roman" w:hAnsi="Times New Roman" w:cs="Times New Roman"/>
          <w:sz w:val="28"/>
        </w:rPr>
        <w:t xml:space="preserve"> [1</w:t>
      </w:r>
      <w:r w:rsidR="00BE1F27" w:rsidRPr="00BE1F27">
        <w:rPr>
          <w:rFonts w:ascii="Times New Roman" w:hAnsi="Times New Roman" w:cs="Times New Roman"/>
          <w:sz w:val="28"/>
        </w:rPr>
        <w:t>3</w:t>
      </w:r>
      <w:r w:rsidR="0021104F" w:rsidRPr="0021104F">
        <w:rPr>
          <w:rFonts w:ascii="Times New Roman" w:hAnsi="Times New Roman" w:cs="Times New Roman"/>
          <w:sz w:val="28"/>
        </w:rPr>
        <w:t>]</w:t>
      </w:r>
      <w:r w:rsidR="00034338">
        <w:rPr>
          <w:rFonts w:ascii="Times New Roman" w:hAnsi="Times New Roman" w:cs="Times New Roman"/>
          <w:sz w:val="28"/>
          <w:lang w:val="uk-UA"/>
        </w:rPr>
        <w:t>. Більш детально дані методи розглянуті в розділі 3.</w:t>
      </w:r>
    </w:p>
    <w:p w:rsidR="00A35189" w:rsidRPr="00A35189" w:rsidRDefault="007A72F7" w:rsidP="007A72F7">
      <w:pPr>
        <w:pStyle w:val="2"/>
        <w:ind w:firstLine="709"/>
        <w:jc w:val="left"/>
        <w:rPr>
          <w:lang w:val="uk-UA"/>
        </w:rPr>
      </w:pPr>
      <w:bookmarkStart w:id="12" w:name="_Toc532763031"/>
      <w:r>
        <w:rPr>
          <w:lang w:val="uk-UA"/>
        </w:rPr>
        <w:t>1.7</w:t>
      </w:r>
      <w:r w:rsidR="00366B39" w:rsidRPr="00C43050">
        <w:rPr>
          <w:lang w:val="uk-UA"/>
        </w:rPr>
        <w:t xml:space="preserve"> </w:t>
      </w:r>
      <w:r>
        <w:rPr>
          <w:lang w:val="uk-UA"/>
        </w:rPr>
        <w:t>П</w:t>
      </w:r>
      <w:r w:rsidRPr="00C43050">
        <w:rPr>
          <w:lang w:val="uk-UA"/>
        </w:rPr>
        <w:t xml:space="preserve">остановка </w:t>
      </w:r>
      <w:r w:rsidRPr="00A35189">
        <w:rPr>
          <w:lang w:val="uk-UA"/>
        </w:rPr>
        <w:t>з</w:t>
      </w:r>
      <w:r w:rsidRPr="00C43050">
        <w:rPr>
          <w:lang w:val="uk-UA"/>
        </w:rPr>
        <w:t>адач</w:t>
      </w:r>
      <w:r w:rsidRPr="00A35189">
        <w:rPr>
          <w:lang w:val="uk-UA"/>
        </w:rPr>
        <w:t>і</w:t>
      </w:r>
      <w:bookmarkEnd w:id="12"/>
    </w:p>
    <w:p w:rsidR="00A35189" w:rsidRPr="00CF3B0D" w:rsidRDefault="00A35189" w:rsidP="00BE1F27">
      <w:pPr>
        <w:spacing w:after="12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t xml:space="preserve">У </w:t>
      </w:r>
      <w:r w:rsidR="00204BEB">
        <w:rPr>
          <w:rFonts w:ascii="Times New Roman" w:hAnsi="Times New Roman" w:cs="Times New Roman"/>
          <w:sz w:val="28"/>
          <w:lang w:val="uk-UA"/>
        </w:rPr>
        <w:t>магістерській дисертації</w:t>
      </w:r>
      <w:r w:rsidRPr="00CF3B0D">
        <w:rPr>
          <w:rFonts w:ascii="Times New Roman" w:hAnsi="Times New Roman" w:cs="Times New Roman"/>
          <w:sz w:val="28"/>
          <w:lang w:val="uk-UA"/>
        </w:rPr>
        <w:t xml:space="preserve"> вирішується завдання розробки програмного забезпечення, що моделює чутливість складних хімічних систем до зовнішніх впливів при розрахунку хімічних реакторів на прикладі складної коливальної реакції Білоусова-Жаботинського, що протікає в проточному реакторі постійного перемішування. Рішення поставленого завдання включає наступні етапи:</w:t>
      </w:r>
    </w:p>
    <w:p w:rsidR="00A35189" w:rsidRPr="00CF3B0D" w:rsidRDefault="0072289A"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CF3B0D">
        <w:rPr>
          <w:rFonts w:ascii="Times New Roman" w:hAnsi="Times New Roman" w:cs="Times New Roman"/>
          <w:sz w:val="28"/>
          <w:lang w:val="uk-UA"/>
        </w:rPr>
        <w:t xml:space="preserve">Вивчення механізму реакції </w:t>
      </w:r>
      <w:r w:rsidR="00D06E33" w:rsidRPr="00CF3B0D">
        <w:rPr>
          <w:rFonts w:ascii="Times New Roman" w:hAnsi="Times New Roman" w:cs="Times New Roman"/>
          <w:sz w:val="28"/>
          <w:lang w:val="uk-UA"/>
        </w:rPr>
        <w:t>Білоусова-Жаботинського</w:t>
      </w:r>
      <w:r w:rsidR="00A35189" w:rsidRPr="00CF3B0D">
        <w:rPr>
          <w:rFonts w:ascii="Times New Roman" w:hAnsi="Times New Roman" w:cs="Times New Roman"/>
          <w:sz w:val="28"/>
          <w:lang w:val="uk-UA"/>
        </w:rPr>
        <w:t>, кінетичної схеми ре</w:t>
      </w:r>
      <w:r w:rsidR="003A5041" w:rsidRPr="00CF3B0D">
        <w:rPr>
          <w:rFonts w:ascii="Times New Roman" w:hAnsi="Times New Roman" w:cs="Times New Roman"/>
          <w:sz w:val="28"/>
          <w:lang w:val="uk-UA"/>
        </w:rPr>
        <w:t xml:space="preserve">акції </w:t>
      </w:r>
      <w:r w:rsidR="00D06E33" w:rsidRPr="00CF3B0D">
        <w:rPr>
          <w:rFonts w:ascii="Times New Roman" w:hAnsi="Times New Roman" w:cs="Times New Roman"/>
          <w:sz w:val="28"/>
          <w:lang w:val="uk-UA"/>
        </w:rPr>
        <w:t>Білоусова-Жаботинського</w:t>
      </w:r>
      <w:r w:rsidR="003A5041" w:rsidRPr="00CF3B0D">
        <w:rPr>
          <w:rFonts w:ascii="Times New Roman" w:hAnsi="Times New Roman" w:cs="Times New Roman"/>
          <w:sz w:val="28"/>
          <w:lang w:val="uk-UA"/>
        </w:rPr>
        <w:t xml:space="preserve">, </w:t>
      </w:r>
      <w:r w:rsidR="0000463F">
        <w:rPr>
          <w:rFonts w:ascii="Times New Roman" w:hAnsi="Times New Roman" w:cs="Times New Roman"/>
          <w:sz w:val="28"/>
          <w:lang w:val="uk-UA"/>
        </w:rPr>
        <w:t>яка</w:t>
      </w:r>
      <w:r w:rsidR="003A5041" w:rsidRPr="00CF3B0D">
        <w:rPr>
          <w:rFonts w:ascii="Times New Roman" w:hAnsi="Times New Roman" w:cs="Times New Roman"/>
          <w:sz w:val="28"/>
          <w:lang w:val="uk-UA"/>
        </w:rPr>
        <w:t xml:space="preserve"> каталізується ферої</w:t>
      </w:r>
      <w:r w:rsidR="00A35189" w:rsidRPr="00CF3B0D">
        <w:rPr>
          <w:rFonts w:ascii="Times New Roman" w:hAnsi="Times New Roman" w:cs="Times New Roman"/>
          <w:sz w:val="28"/>
          <w:lang w:val="uk-UA"/>
        </w:rPr>
        <w:t>ном.</w:t>
      </w:r>
    </w:p>
    <w:p w:rsidR="004F414B" w:rsidRPr="00251BDF" w:rsidRDefault="004F414B"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251BDF">
        <w:rPr>
          <w:rFonts w:ascii="Times New Roman" w:hAnsi="Times New Roman" w:cs="Times New Roman"/>
          <w:sz w:val="28"/>
          <w:lang w:val="uk-UA"/>
        </w:rPr>
        <w:lastRenderedPageBreak/>
        <w:t>Розробка кінетичної моделі</w:t>
      </w:r>
      <w:r w:rsidR="00251BDF" w:rsidRPr="00251BDF">
        <w:rPr>
          <w:rFonts w:ascii="Times New Roman" w:hAnsi="Times New Roman" w:cs="Times New Roman"/>
          <w:sz w:val="28"/>
          <w:lang w:val="uk-UA"/>
        </w:rPr>
        <w:t xml:space="preserve"> реакції Білоусова-Жаботинського, з фероїновим каталізатором;</w:t>
      </w:r>
    </w:p>
    <w:p w:rsidR="00A35189" w:rsidRPr="00251BDF" w:rsidRDefault="00A35189"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251BDF">
        <w:rPr>
          <w:rFonts w:ascii="Times New Roman" w:hAnsi="Times New Roman" w:cs="Times New Roman"/>
          <w:sz w:val="28"/>
          <w:lang w:val="uk-UA"/>
        </w:rPr>
        <w:t>Розробк</w:t>
      </w:r>
      <w:r w:rsidR="0072289A" w:rsidRPr="00251BDF">
        <w:rPr>
          <w:rFonts w:ascii="Times New Roman" w:hAnsi="Times New Roman" w:cs="Times New Roman"/>
          <w:sz w:val="28"/>
          <w:lang w:val="uk-UA"/>
        </w:rPr>
        <w:t>а математичної моделі реакції Бі</w:t>
      </w:r>
      <w:r w:rsidRPr="00251BDF">
        <w:rPr>
          <w:rFonts w:ascii="Times New Roman" w:hAnsi="Times New Roman" w:cs="Times New Roman"/>
          <w:sz w:val="28"/>
          <w:lang w:val="uk-UA"/>
        </w:rPr>
        <w:t>лоусова-Жаботинського, що протікає в проточному реакторі постійного перемішування;</w:t>
      </w:r>
    </w:p>
    <w:p w:rsidR="00A35189" w:rsidRPr="00251BDF" w:rsidRDefault="004F414B"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251BDF">
        <w:rPr>
          <w:rFonts w:ascii="Times New Roman" w:hAnsi="Times New Roman" w:cs="Times New Roman"/>
          <w:sz w:val="28"/>
          <w:lang w:val="uk-UA"/>
        </w:rPr>
        <w:t>Вивчення</w:t>
      </w:r>
      <w:r w:rsidR="00251BDF" w:rsidRPr="00251BDF">
        <w:rPr>
          <w:rFonts w:ascii="Times New Roman" w:hAnsi="Times New Roman" w:cs="Times New Roman"/>
          <w:sz w:val="28"/>
          <w:lang w:val="uk-UA"/>
        </w:rPr>
        <w:t xml:space="preserve"> </w:t>
      </w:r>
      <w:r w:rsidR="00A35189" w:rsidRPr="00251BDF">
        <w:rPr>
          <w:rFonts w:ascii="Times New Roman" w:hAnsi="Times New Roman" w:cs="Times New Roman"/>
          <w:sz w:val="28"/>
          <w:lang w:val="uk-UA"/>
        </w:rPr>
        <w:t>загально</w:t>
      </w:r>
      <w:r w:rsidR="00251BDF" w:rsidRPr="00251BDF">
        <w:rPr>
          <w:rFonts w:ascii="Times New Roman" w:hAnsi="Times New Roman" w:cs="Times New Roman"/>
          <w:sz w:val="28"/>
          <w:lang w:val="uk-UA"/>
        </w:rPr>
        <w:t>ї</w:t>
      </w:r>
      <w:r w:rsidR="00A35189" w:rsidRPr="00251BDF">
        <w:rPr>
          <w:rFonts w:ascii="Times New Roman" w:hAnsi="Times New Roman" w:cs="Times New Roman"/>
          <w:sz w:val="28"/>
          <w:lang w:val="uk-UA"/>
        </w:rPr>
        <w:t xml:space="preserve"> характеристик</w:t>
      </w:r>
      <w:r w:rsidR="00251BDF" w:rsidRPr="00251BDF">
        <w:rPr>
          <w:rFonts w:ascii="Times New Roman" w:hAnsi="Times New Roman" w:cs="Times New Roman"/>
          <w:sz w:val="28"/>
          <w:lang w:val="uk-UA"/>
        </w:rPr>
        <w:t>и</w:t>
      </w:r>
      <w:r w:rsidR="00A35189" w:rsidRPr="00251BDF">
        <w:rPr>
          <w:rFonts w:ascii="Times New Roman" w:hAnsi="Times New Roman" w:cs="Times New Roman"/>
          <w:sz w:val="28"/>
          <w:lang w:val="uk-UA"/>
        </w:rPr>
        <w:t xml:space="preserve"> методів розрахунку чутливості складних хімічних систем;</w:t>
      </w:r>
    </w:p>
    <w:p w:rsidR="00267427" w:rsidRPr="00CF3B0D" w:rsidRDefault="00366B39"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CF3B0D">
        <w:rPr>
          <w:rFonts w:ascii="Times New Roman" w:hAnsi="Times New Roman" w:cs="Times New Roman"/>
          <w:sz w:val="28"/>
          <w:lang w:val="uk-UA"/>
        </w:rPr>
        <w:t xml:space="preserve">Розробка програмного забезпечення для розрахунку </w:t>
      </w:r>
      <w:r w:rsidR="00A35189" w:rsidRPr="00CF3B0D">
        <w:rPr>
          <w:rFonts w:ascii="Times New Roman" w:hAnsi="Times New Roman" w:cs="Times New Roman"/>
          <w:sz w:val="28"/>
          <w:lang w:val="uk-UA"/>
        </w:rPr>
        <w:t>м</w:t>
      </w:r>
      <w:r w:rsidR="00267427" w:rsidRPr="00CF3B0D">
        <w:rPr>
          <w:rFonts w:ascii="Times New Roman" w:hAnsi="Times New Roman" w:cs="Times New Roman"/>
          <w:sz w:val="28"/>
          <w:lang w:val="uk-UA"/>
        </w:rPr>
        <w:t>атематичної моделі і чутливості характеристик реакції (</w:t>
      </w:r>
      <w:r w:rsidR="00207858" w:rsidRPr="00207858">
        <w:rPr>
          <w:rFonts w:ascii="Times New Roman" w:hAnsi="Times New Roman" w:cs="Times New Roman"/>
          <w:sz w:val="28"/>
          <w:lang w:val="uk-UA"/>
        </w:rPr>
        <w:t>періоду</w:t>
      </w:r>
      <w:r w:rsidR="00267427" w:rsidRPr="00CF3B0D">
        <w:rPr>
          <w:rFonts w:ascii="Times New Roman" w:hAnsi="Times New Roman" w:cs="Times New Roman"/>
          <w:sz w:val="28"/>
          <w:lang w:val="uk-UA"/>
        </w:rPr>
        <w:t xml:space="preserve">, концентрацій </w:t>
      </w:r>
      <w:r w:rsidRPr="00CF3B0D">
        <w:rPr>
          <w:rFonts w:ascii="Times New Roman" w:hAnsi="Times New Roman" w:cs="Times New Roman"/>
          <w:sz w:val="28"/>
          <w:lang w:val="uk-UA"/>
        </w:rPr>
        <w:t>р</w:t>
      </w:r>
      <w:r w:rsidR="00267427" w:rsidRPr="00CF3B0D">
        <w:rPr>
          <w:rFonts w:ascii="Times New Roman" w:hAnsi="Times New Roman" w:cs="Times New Roman"/>
          <w:sz w:val="28"/>
          <w:lang w:val="uk-UA"/>
        </w:rPr>
        <w:t xml:space="preserve">еагентів) до змін значень констант швидкостей; </w:t>
      </w:r>
    </w:p>
    <w:p w:rsidR="00A35189" w:rsidRPr="00CF3B0D" w:rsidRDefault="00267427"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CF3B0D">
        <w:rPr>
          <w:rFonts w:ascii="Times New Roman" w:hAnsi="Times New Roman" w:cs="Times New Roman"/>
          <w:sz w:val="28"/>
          <w:lang w:val="uk-UA"/>
        </w:rPr>
        <w:t xml:space="preserve">Розрахунок математичної </w:t>
      </w:r>
      <w:r w:rsidR="00A35189" w:rsidRPr="00CF3B0D">
        <w:rPr>
          <w:rFonts w:ascii="Times New Roman" w:hAnsi="Times New Roman" w:cs="Times New Roman"/>
          <w:sz w:val="28"/>
          <w:lang w:val="uk-UA"/>
        </w:rPr>
        <w:t>моделі і значень чутливості періоду автоколивального процесу і конце</w:t>
      </w:r>
      <w:r w:rsidR="0072289A" w:rsidRPr="00CF3B0D">
        <w:rPr>
          <w:rFonts w:ascii="Times New Roman" w:hAnsi="Times New Roman" w:cs="Times New Roman"/>
          <w:sz w:val="28"/>
          <w:lang w:val="uk-UA"/>
        </w:rPr>
        <w:t>нтраційної чутливості реакції Бі</w:t>
      </w:r>
      <w:r w:rsidR="00A35189" w:rsidRPr="00CF3B0D">
        <w:rPr>
          <w:rFonts w:ascii="Times New Roman" w:hAnsi="Times New Roman" w:cs="Times New Roman"/>
          <w:sz w:val="28"/>
          <w:lang w:val="uk-UA"/>
        </w:rPr>
        <w:t>лоусова-Жаботинського;</w:t>
      </w:r>
    </w:p>
    <w:p w:rsidR="00A35189" w:rsidRPr="00CF3B0D" w:rsidRDefault="00A35189" w:rsidP="00BE1F27">
      <w:pPr>
        <w:pStyle w:val="a3"/>
        <w:numPr>
          <w:ilvl w:val="0"/>
          <w:numId w:val="1"/>
        </w:numPr>
        <w:spacing w:after="120" w:line="360" w:lineRule="auto"/>
        <w:ind w:left="0" w:firstLine="709"/>
        <w:contextualSpacing w:val="0"/>
        <w:jc w:val="both"/>
        <w:rPr>
          <w:rFonts w:ascii="Times New Roman" w:hAnsi="Times New Roman" w:cs="Times New Roman"/>
          <w:sz w:val="28"/>
          <w:lang w:val="uk-UA"/>
        </w:rPr>
      </w:pPr>
      <w:r w:rsidRPr="00CF3B0D">
        <w:rPr>
          <w:rFonts w:ascii="Times New Roman" w:hAnsi="Times New Roman" w:cs="Times New Roman"/>
          <w:sz w:val="28"/>
          <w:lang w:val="uk-UA"/>
        </w:rPr>
        <w:t xml:space="preserve">Розробка </w:t>
      </w:r>
      <w:r w:rsidR="0099627C" w:rsidRPr="0000463F">
        <w:rPr>
          <w:rFonts w:ascii="Times New Roman" w:hAnsi="Times New Roman" w:cs="Times New Roman"/>
          <w:sz w:val="28"/>
          <w:lang w:val="uk-UA"/>
        </w:rPr>
        <w:t>С</w:t>
      </w:r>
      <w:r w:rsidRPr="0000463F">
        <w:rPr>
          <w:rFonts w:ascii="Times New Roman" w:hAnsi="Times New Roman" w:cs="Times New Roman"/>
          <w:sz w:val="28"/>
          <w:lang w:val="uk-UA"/>
        </w:rPr>
        <w:t>тартап</w:t>
      </w:r>
      <w:r w:rsidRPr="00CF3B0D">
        <w:rPr>
          <w:rFonts w:ascii="Times New Roman" w:hAnsi="Times New Roman" w:cs="Times New Roman"/>
          <w:sz w:val="28"/>
          <w:lang w:val="uk-UA"/>
        </w:rPr>
        <w:t xml:space="preserve"> проекту.</w:t>
      </w:r>
    </w:p>
    <w:p w:rsidR="00894182" w:rsidRDefault="00894182">
      <w:pPr>
        <w:rPr>
          <w:rFonts w:ascii="Times New Roman" w:hAnsi="Times New Roman" w:cs="Times New Roman"/>
          <w:b/>
          <w:sz w:val="28"/>
          <w:lang w:val="uk-UA"/>
        </w:rPr>
      </w:pPr>
      <w:r>
        <w:rPr>
          <w:rFonts w:ascii="Times New Roman" w:hAnsi="Times New Roman" w:cs="Times New Roman"/>
          <w:b/>
          <w:sz w:val="28"/>
          <w:lang w:val="uk-UA"/>
        </w:rPr>
        <w:br w:type="page"/>
      </w:r>
    </w:p>
    <w:p w:rsidR="00C14FB7" w:rsidRPr="00F83EC4" w:rsidRDefault="00C14FB7" w:rsidP="00C14FB7">
      <w:pPr>
        <w:pStyle w:val="10"/>
        <w:rPr>
          <w:lang w:val="uk-UA"/>
        </w:rPr>
      </w:pPr>
      <w:bookmarkStart w:id="13" w:name="_Toc532763032"/>
      <w:r w:rsidRPr="00F83EC4">
        <w:rPr>
          <w:lang w:val="uk-UA"/>
        </w:rPr>
        <w:lastRenderedPageBreak/>
        <w:t>2 КІНЕТИКА РЕАКЦІЇ</w:t>
      </w:r>
      <w:r w:rsidRPr="00F83EC4">
        <w:t> </w:t>
      </w:r>
      <w:r w:rsidRPr="00F83EC4">
        <w:rPr>
          <w:lang w:val="uk-UA"/>
        </w:rPr>
        <w:t>БІЛОУСОВА-ЖАБОТИНСЬКОГО</w:t>
      </w:r>
      <w:bookmarkEnd w:id="13"/>
    </w:p>
    <w:p w:rsidR="00C14FB7" w:rsidRDefault="00C14FB7" w:rsidP="00C14FB7">
      <w:pPr>
        <w:pStyle w:val="2"/>
        <w:ind w:firstLine="708"/>
        <w:jc w:val="left"/>
        <w:rPr>
          <w:lang w:val="uk-UA"/>
        </w:rPr>
      </w:pPr>
      <w:bookmarkStart w:id="14" w:name="_Toc532763033"/>
      <w:r w:rsidRPr="00F83EC4">
        <w:rPr>
          <w:lang w:val="uk-UA"/>
        </w:rPr>
        <w:t>2.1 Схема реакції Білоусова Жаботинського, яка каталізується фероїном</w:t>
      </w:r>
      <w:bookmarkEnd w:id="14"/>
    </w:p>
    <w:p w:rsidR="00C14FB7" w:rsidRPr="00C63EDD"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Аналіз чутливості складних хімічних систем показує яким чином зміни біфуркаційних параметрів впливають на статичні і динамічні властивості цих систем. В якості досліджуваної була обрана хімічно точна кінетична система Білоусова-Жаботинського, що каталізується фероїном</w:t>
      </w:r>
      <w:r w:rsidR="00BE1F27" w:rsidRPr="00BE1F27">
        <w:rPr>
          <w:rFonts w:ascii="Times New Roman" w:hAnsi="Times New Roman" w:cs="Times New Roman"/>
          <w:sz w:val="28"/>
        </w:rPr>
        <w:t xml:space="preserve"> [6]</w:t>
      </w:r>
      <w:r w:rsidRPr="00C63EDD">
        <w:rPr>
          <w:rFonts w:ascii="Times New Roman" w:hAnsi="Times New Roman" w:cs="Times New Roman"/>
          <w:sz w:val="28"/>
          <w:lang w:val="uk-UA"/>
        </w:rPr>
        <w:t>.</w:t>
      </w:r>
    </w:p>
    <w:p w:rsidR="00C14FB7"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 xml:space="preserve">У літературі описані різні автоколивальні хімічні реакції, в ході яких спостерігаються періодичні, аперіодичні або хаотичні зміни в часі </w:t>
      </w:r>
      <w:r w:rsidRPr="0099627C">
        <w:rPr>
          <w:rFonts w:ascii="Times New Roman" w:hAnsi="Times New Roman" w:cs="Times New Roman"/>
          <w:sz w:val="28"/>
          <w:lang w:val="uk-UA"/>
        </w:rPr>
        <w:t>концентрацій</w:t>
      </w:r>
      <w:r w:rsidRPr="00C63EDD">
        <w:rPr>
          <w:rFonts w:ascii="Times New Roman" w:hAnsi="Times New Roman" w:cs="Times New Roman"/>
          <w:sz w:val="28"/>
          <w:lang w:val="uk-UA"/>
        </w:rPr>
        <w:t xml:space="preserve"> реагентів [1</w:t>
      </w:r>
      <w:r w:rsidRPr="009B79A7">
        <w:rPr>
          <w:rFonts w:ascii="Times New Roman" w:hAnsi="Times New Roman" w:cs="Times New Roman"/>
          <w:sz w:val="28"/>
          <w:lang w:val="uk-UA"/>
        </w:rPr>
        <w:t>7</w:t>
      </w:r>
      <w:r w:rsidRPr="00C63EDD">
        <w:rPr>
          <w:rFonts w:ascii="Times New Roman" w:hAnsi="Times New Roman" w:cs="Times New Roman"/>
          <w:sz w:val="28"/>
          <w:lang w:val="uk-UA"/>
        </w:rPr>
        <w:t>].</w:t>
      </w:r>
      <w:r>
        <w:rPr>
          <w:rFonts w:ascii="Times New Roman" w:hAnsi="Times New Roman" w:cs="Times New Roman"/>
          <w:sz w:val="28"/>
          <w:lang w:val="uk-UA"/>
        </w:rPr>
        <w:t xml:space="preserve"> </w:t>
      </w:r>
      <w:r w:rsidRPr="00C63EDD">
        <w:rPr>
          <w:rFonts w:ascii="Times New Roman" w:hAnsi="Times New Roman" w:cs="Times New Roman"/>
          <w:sz w:val="28"/>
          <w:lang w:val="uk-UA"/>
        </w:rPr>
        <w:t>Серед них реакція Б</w:t>
      </w:r>
      <w:r>
        <w:rPr>
          <w:rFonts w:ascii="Times New Roman" w:hAnsi="Times New Roman" w:cs="Times New Roman"/>
          <w:sz w:val="28"/>
          <w:lang w:val="uk-UA"/>
        </w:rPr>
        <w:t>ілоусова-Жаботинського –</w:t>
      </w:r>
      <w:r w:rsidRPr="00C63EDD">
        <w:rPr>
          <w:rFonts w:ascii="Times New Roman" w:hAnsi="Times New Roman" w:cs="Times New Roman"/>
          <w:sz w:val="28"/>
          <w:lang w:val="uk-UA"/>
        </w:rPr>
        <w:t xml:space="preserve"> окислення органічних субстратів бромат-іонами, що каталізується координаційними з’єднаннями іон</w:t>
      </w:r>
      <w:r>
        <w:rPr>
          <w:rFonts w:ascii="Times New Roman" w:hAnsi="Times New Roman" w:cs="Times New Roman"/>
          <w:sz w:val="28"/>
          <w:lang w:val="uk-UA"/>
        </w:rPr>
        <w:t xml:space="preserve">ів металів є найбільш вивченою. </w:t>
      </w:r>
      <w:r w:rsidRPr="00C63EDD">
        <w:rPr>
          <w:rFonts w:ascii="Times New Roman" w:hAnsi="Times New Roman" w:cs="Times New Roman"/>
          <w:sz w:val="28"/>
          <w:lang w:val="uk-UA"/>
        </w:rPr>
        <w:t>Реакція Б</w:t>
      </w:r>
      <w:r>
        <w:rPr>
          <w:rFonts w:ascii="Times New Roman" w:hAnsi="Times New Roman" w:cs="Times New Roman"/>
          <w:sz w:val="28"/>
          <w:lang w:val="uk-UA"/>
        </w:rPr>
        <w:t>ілоусова-Жаботинського</w:t>
      </w:r>
      <w:r w:rsidRPr="00C63EDD">
        <w:rPr>
          <w:rFonts w:ascii="Times New Roman" w:hAnsi="Times New Roman" w:cs="Times New Roman"/>
          <w:sz w:val="28"/>
          <w:lang w:val="uk-UA"/>
        </w:rPr>
        <w:t>, що каталізується іонами церію, детально вивчена як в проточному реа</w:t>
      </w:r>
      <w:r w:rsidR="00D73F88">
        <w:rPr>
          <w:rFonts w:ascii="Times New Roman" w:hAnsi="Times New Roman" w:cs="Times New Roman"/>
          <w:sz w:val="28"/>
          <w:lang w:val="uk-UA"/>
        </w:rPr>
        <w:t>кторі постійного перемішування</w:t>
      </w:r>
      <w:r w:rsidRPr="00C63EDD">
        <w:rPr>
          <w:rFonts w:ascii="Times New Roman" w:hAnsi="Times New Roman" w:cs="Times New Roman"/>
          <w:sz w:val="28"/>
          <w:lang w:val="uk-UA"/>
        </w:rPr>
        <w:t xml:space="preserve"> так і в закритому реакторі інтенсивного перемі</w:t>
      </w:r>
      <w:r>
        <w:rPr>
          <w:rFonts w:ascii="Times New Roman" w:hAnsi="Times New Roman" w:cs="Times New Roman"/>
          <w:sz w:val="28"/>
          <w:lang w:val="uk-UA"/>
        </w:rPr>
        <w:t>шування</w:t>
      </w:r>
      <w:r w:rsidRPr="00C63EDD">
        <w:rPr>
          <w:rFonts w:ascii="Times New Roman" w:hAnsi="Times New Roman" w:cs="Times New Roman"/>
          <w:sz w:val="28"/>
          <w:lang w:val="uk-UA"/>
        </w:rPr>
        <w:t>. </w:t>
      </w:r>
    </w:p>
    <w:p w:rsidR="00C14FB7" w:rsidRPr="00C63EDD"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Для неї розроблена кінетична схема, що складається з 80 елементарних стадій для 26 сполук [</w:t>
      </w:r>
      <w:r w:rsidRPr="009B79A7">
        <w:rPr>
          <w:rFonts w:ascii="Times New Roman" w:hAnsi="Times New Roman" w:cs="Times New Roman"/>
          <w:sz w:val="28"/>
        </w:rPr>
        <w:t>18</w:t>
      </w:r>
      <w:r w:rsidRPr="00C63EDD">
        <w:rPr>
          <w:rFonts w:ascii="Times New Roman" w:hAnsi="Times New Roman" w:cs="Times New Roman"/>
          <w:sz w:val="28"/>
          <w:lang w:val="uk-UA"/>
        </w:rPr>
        <w:t xml:space="preserve">], яка </w:t>
      </w:r>
      <w:r w:rsidRPr="0099627C">
        <w:rPr>
          <w:rFonts w:ascii="Times New Roman" w:hAnsi="Times New Roman" w:cs="Times New Roman"/>
          <w:sz w:val="28"/>
          <w:lang w:val="uk-UA"/>
        </w:rPr>
        <w:t>описує</w:t>
      </w:r>
      <w:r>
        <w:rPr>
          <w:rFonts w:ascii="Times New Roman" w:hAnsi="Times New Roman" w:cs="Times New Roman"/>
          <w:sz w:val="28"/>
          <w:lang w:val="uk-UA"/>
        </w:rPr>
        <w:t xml:space="preserve"> </w:t>
      </w:r>
      <w:r w:rsidRPr="00C63EDD">
        <w:rPr>
          <w:rFonts w:ascii="Times New Roman" w:hAnsi="Times New Roman" w:cs="Times New Roman"/>
          <w:sz w:val="28"/>
          <w:lang w:val="uk-UA"/>
        </w:rPr>
        <w:t>в експерименті різні автоколивальні режими. В реакції Б</w:t>
      </w:r>
      <w:r>
        <w:rPr>
          <w:rFonts w:ascii="Times New Roman" w:hAnsi="Times New Roman" w:cs="Times New Roman"/>
          <w:sz w:val="28"/>
          <w:lang w:val="uk-UA"/>
        </w:rPr>
        <w:t>ілоусова-Жаботинського</w:t>
      </w:r>
      <w:r w:rsidRPr="00C63EDD">
        <w:rPr>
          <w:rFonts w:ascii="Times New Roman" w:hAnsi="Times New Roman" w:cs="Times New Roman"/>
          <w:sz w:val="28"/>
          <w:lang w:val="uk-UA"/>
        </w:rPr>
        <w:t xml:space="preserve">, що каталізується фероїном, в </w:t>
      </w:r>
      <w:r w:rsidR="00D73F88">
        <w:rPr>
          <w:rFonts w:ascii="Times New Roman" w:hAnsi="Times New Roman" w:cs="Times New Roman"/>
          <w:sz w:val="28"/>
          <w:lang w:val="uk-UA"/>
        </w:rPr>
        <w:t xml:space="preserve">закритому реакторі ідеального перемішування </w:t>
      </w:r>
      <w:r w:rsidRPr="00C63EDD">
        <w:rPr>
          <w:rFonts w:ascii="Times New Roman" w:hAnsi="Times New Roman" w:cs="Times New Roman"/>
          <w:sz w:val="28"/>
          <w:lang w:val="uk-UA"/>
        </w:rPr>
        <w:t>також спостерігаються різні перехідні складноперіодичні і хаотичні режими [</w:t>
      </w:r>
      <w:r w:rsidRPr="009B79A7">
        <w:rPr>
          <w:rFonts w:ascii="Times New Roman" w:hAnsi="Times New Roman" w:cs="Times New Roman"/>
          <w:sz w:val="28"/>
          <w:lang w:val="uk-UA"/>
        </w:rPr>
        <w:t>1</w:t>
      </w:r>
      <w:r w:rsidRPr="00C63EDD">
        <w:rPr>
          <w:rFonts w:ascii="Times New Roman" w:hAnsi="Times New Roman" w:cs="Times New Roman"/>
          <w:sz w:val="28"/>
          <w:lang w:val="uk-UA"/>
        </w:rPr>
        <w:t>]. Однак в даний час не існує кінетичної схеми, яка б їх описувала, незважаючи на те, що в літературі докладно вивчені окремі стадії реакції Б</w:t>
      </w:r>
      <w:r>
        <w:rPr>
          <w:rFonts w:ascii="Times New Roman" w:hAnsi="Times New Roman" w:cs="Times New Roman"/>
          <w:sz w:val="28"/>
          <w:lang w:val="uk-UA"/>
        </w:rPr>
        <w:t>ілоусова-Жаботинського</w:t>
      </w:r>
      <w:r w:rsidRPr="00C63EDD">
        <w:rPr>
          <w:rFonts w:ascii="Times New Roman" w:hAnsi="Times New Roman" w:cs="Times New Roman"/>
          <w:sz w:val="28"/>
          <w:lang w:val="uk-UA"/>
        </w:rPr>
        <w:t xml:space="preserve"> за участю фероїна. Запропоновані раніше кінетичні схеми реакції Б</w:t>
      </w:r>
      <w:r>
        <w:rPr>
          <w:rFonts w:ascii="Times New Roman" w:hAnsi="Times New Roman" w:cs="Times New Roman"/>
          <w:sz w:val="28"/>
          <w:lang w:val="uk-UA"/>
        </w:rPr>
        <w:t>ілоусова-Жаботинського</w:t>
      </w:r>
      <w:r w:rsidRPr="00C63EDD">
        <w:rPr>
          <w:rFonts w:ascii="Times New Roman" w:hAnsi="Times New Roman" w:cs="Times New Roman"/>
          <w:sz w:val="28"/>
          <w:lang w:val="uk-UA"/>
        </w:rPr>
        <w:t>, що каталізуються ферроїном, описують тільки регулярні автоколивання в цій системі [</w:t>
      </w:r>
      <w:r w:rsidRPr="009B79A7">
        <w:rPr>
          <w:rFonts w:ascii="Times New Roman" w:hAnsi="Times New Roman" w:cs="Times New Roman"/>
          <w:sz w:val="28"/>
          <w:lang w:val="uk-UA"/>
        </w:rPr>
        <w:t>14</w:t>
      </w:r>
      <w:r w:rsidRPr="00C63EDD">
        <w:rPr>
          <w:rFonts w:ascii="Times New Roman" w:hAnsi="Times New Roman" w:cs="Times New Roman"/>
          <w:sz w:val="28"/>
          <w:lang w:val="uk-UA"/>
        </w:rPr>
        <w:t>].</w:t>
      </w:r>
    </w:p>
    <w:p w:rsidR="00C14FB7" w:rsidRPr="00C63EDD" w:rsidRDefault="00C14FB7" w:rsidP="00C14FB7">
      <w:pPr>
        <w:spacing w:after="0" w:line="360" w:lineRule="auto"/>
        <w:ind w:firstLine="709"/>
        <w:jc w:val="both"/>
        <w:rPr>
          <w:rFonts w:ascii="Times New Roman" w:hAnsi="Times New Roman" w:cs="Times New Roman"/>
          <w:sz w:val="28"/>
          <w:lang w:val="uk-UA"/>
        </w:rPr>
      </w:pPr>
      <w:r w:rsidRPr="0099627C">
        <w:rPr>
          <w:rFonts w:ascii="Times New Roman" w:hAnsi="Times New Roman" w:cs="Times New Roman"/>
          <w:sz w:val="28"/>
          <w:lang w:val="uk-UA"/>
        </w:rPr>
        <w:t>Великий інтерес представляє собою реакція, що протікає на фероїновому каталізаторі. Цей інтерес обумовлений тим, що електродний потенціал пари</w:t>
      </w:r>
      <w:r w:rsidRPr="00C63EDD">
        <w:rPr>
          <w:rFonts w:ascii="Times New Roman" w:hAnsi="Times New Roman" w:cs="Times New Roman"/>
          <w:sz w:val="28"/>
          <w:lang w:val="uk-UA"/>
        </w:rPr>
        <w:t xml:space="preserve"> Fe</w:t>
      </w:r>
      <w:r w:rsidRPr="00C63EDD">
        <w:rPr>
          <w:rFonts w:ascii="Times New Roman" w:hAnsi="Times New Roman" w:cs="Times New Roman"/>
          <w:sz w:val="28"/>
          <w:vertAlign w:val="superscript"/>
          <w:lang w:val="uk-UA"/>
        </w:rPr>
        <w:t>3+</w:t>
      </w:r>
      <w:r w:rsidRPr="00C63EDD">
        <w:rPr>
          <w:rFonts w:ascii="Times New Roman" w:hAnsi="Times New Roman" w:cs="Times New Roman"/>
          <w:sz w:val="28"/>
          <w:lang w:val="uk-UA"/>
        </w:rPr>
        <w:t>/Fe</w:t>
      </w:r>
      <w:r w:rsidRPr="00C63EDD">
        <w:rPr>
          <w:rFonts w:ascii="Times New Roman" w:hAnsi="Times New Roman" w:cs="Times New Roman"/>
          <w:sz w:val="28"/>
          <w:vertAlign w:val="superscript"/>
          <w:lang w:val="uk-UA"/>
        </w:rPr>
        <w:t xml:space="preserve">2+ </w:t>
      </w:r>
      <w:r w:rsidRPr="00C63EDD">
        <w:rPr>
          <w:rFonts w:ascii="Times New Roman" w:hAnsi="Times New Roman" w:cs="Times New Roman"/>
          <w:sz w:val="28"/>
          <w:lang w:val="uk-UA"/>
        </w:rPr>
        <w:t>дорівнює 1.06 В, і він значно нижче, ніж стандартний електронний потенціал пари Сe</w:t>
      </w:r>
      <w:r w:rsidRPr="00C63EDD">
        <w:rPr>
          <w:rFonts w:ascii="Times New Roman" w:hAnsi="Times New Roman" w:cs="Times New Roman"/>
          <w:sz w:val="28"/>
          <w:vertAlign w:val="superscript"/>
          <w:lang w:val="uk-UA"/>
        </w:rPr>
        <w:t>4+</w:t>
      </w:r>
      <w:r w:rsidRPr="00C63EDD">
        <w:rPr>
          <w:rFonts w:ascii="Times New Roman" w:hAnsi="Times New Roman" w:cs="Times New Roman"/>
          <w:sz w:val="28"/>
          <w:lang w:val="uk-UA"/>
        </w:rPr>
        <w:t>/Сe</w:t>
      </w:r>
      <w:r w:rsidRPr="00C63EDD">
        <w:rPr>
          <w:rFonts w:ascii="Times New Roman" w:hAnsi="Times New Roman" w:cs="Times New Roman"/>
          <w:sz w:val="28"/>
          <w:vertAlign w:val="superscript"/>
          <w:lang w:val="uk-UA"/>
        </w:rPr>
        <w:t xml:space="preserve">3+ </w:t>
      </w:r>
      <w:r w:rsidRPr="00C63EDD">
        <w:rPr>
          <w:rFonts w:ascii="Times New Roman" w:hAnsi="Times New Roman" w:cs="Times New Roman"/>
          <w:sz w:val="28"/>
          <w:lang w:val="uk-UA"/>
        </w:rPr>
        <w:t>, який дорівнює 1.44В. Це призводить до того, що фероїн, на відміну від Сe</w:t>
      </w:r>
      <w:r w:rsidRPr="00C63EDD">
        <w:rPr>
          <w:rFonts w:ascii="Times New Roman" w:hAnsi="Times New Roman" w:cs="Times New Roman"/>
          <w:sz w:val="28"/>
          <w:vertAlign w:val="superscript"/>
          <w:lang w:val="uk-UA"/>
        </w:rPr>
        <w:t>3+</w:t>
      </w:r>
      <w:r w:rsidRPr="00C63EDD">
        <w:rPr>
          <w:rFonts w:ascii="Times New Roman" w:hAnsi="Times New Roman" w:cs="Times New Roman"/>
          <w:sz w:val="28"/>
          <w:lang w:val="uk-UA"/>
        </w:rPr>
        <w:t xml:space="preserve">, може безпосередньо бути окисленим з'єднаннями </w:t>
      </w:r>
      <w:r w:rsidRPr="00C63EDD">
        <w:rPr>
          <w:rFonts w:ascii="Times New Roman" w:hAnsi="Times New Roman" w:cs="Times New Roman"/>
          <w:sz w:val="28"/>
          <w:lang w:val="uk-UA"/>
        </w:rPr>
        <w:lastRenderedPageBreak/>
        <w:t>брому, такими як BrO</w:t>
      </w:r>
      <w:r w:rsidRPr="00C63EDD">
        <w:rPr>
          <w:rFonts w:ascii="Times New Roman" w:hAnsi="Times New Roman" w:cs="Times New Roman"/>
          <w:sz w:val="28"/>
          <w:vertAlign w:val="subscript"/>
          <w:lang w:val="uk-UA"/>
        </w:rPr>
        <w:t>3</w:t>
      </w:r>
      <w:r w:rsidRPr="00C63EDD">
        <w:rPr>
          <w:rFonts w:ascii="Times New Roman" w:hAnsi="Times New Roman" w:cs="Times New Roman"/>
          <w:sz w:val="28"/>
          <w:vertAlign w:val="superscript"/>
          <w:lang w:val="uk-UA"/>
        </w:rPr>
        <w:t>-</w:t>
      </w:r>
      <w:r w:rsidRPr="00C63EDD">
        <w:rPr>
          <w:rFonts w:ascii="Times New Roman" w:hAnsi="Times New Roman" w:cs="Times New Roman"/>
          <w:sz w:val="28"/>
          <w:lang w:val="uk-UA"/>
        </w:rPr>
        <w:t>, HBrO</w:t>
      </w:r>
      <w:r w:rsidRPr="00C63EDD">
        <w:rPr>
          <w:rFonts w:ascii="Times New Roman" w:hAnsi="Times New Roman" w:cs="Times New Roman"/>
          <w:sz w:val="28"/>
          <w:vertAlign w:val="subscript"/>
          <w:lang w:val="uk-UA"/>
        </w:rPr>
        <w:t>2</w:t>
      </w:r>
      <w:r w:rsidRPr="00C63EDD">
        <w:rPr>
          <w:rFonts w:ascii="Times New Roman" w:hAnsi="Times New Roman" w:cs="Times New Roman"/>
          <w:sz w:val="28"/>
          <w:lang w:val="uk-UA"/>
        </w:rPr>
        <w:t>, HOBr, Br</w:t>
      </w:r>
      <w:r w:rsidRPr="00C63EDD">
        <w:rPr>
          <w:rFonts w:ascii="Times New Roman" w:hAnsi="Times New Roman" w:cs="Times New Roman"/>
          <w:sz w:val="28"/>
          <w:vertAlign w:val="subscript"/>
          <w:lang w:val="uk-UA"/>
        </w:rPr>
        <w:t>2</w:t>
      </w:r>
      <w:r w:rsidRPr="00C63EDD">
        <w:rPr>
          <w:rFonts w:ascii="Times New Roman" w:hAnsi="Times New Roman" w:cs="Times New Roman"/>
          <w:sz w:val="28"/>
          <w:lang w:val="uk-UA"/>
        </w:rPr>
        <w:t>. Крім того, відома реакція фероїна з радикалом BrO</w:t>
      </w:r>
      <w:r w:rsidRPr="00C63EDD">
        <w:rPr>
          <w:rFonts w:ascii="Times New Roman" w:hAnsi="Times New Roman" w:cs="Times New Roman"/>
          <w:sz w:val="28"/>
          <w:vertAlign w:val="subscript"/>
          <w:lang w:val="uk-UA"/>
        </w:rPr>
        <w:t>2</w:t>
      </w:r>
      <w:r w:rsidRPr="00C63EDD">
        <w:rPr>
          <w:rFonts w:ascii="Times New Roman" w:hAnsi="Times New Roman" w:cs="Times New Roman"/>
          <w:sz w:val="28"/>
          <w:vertAlign w:val="superscript"/>
          <w:lang w:val="uk-UA"/>
        </w:rPr>
        <w:t>•</w:t>
      </w:r>
      <w:r w:rsidRPr="00E43767">
        <w:rPr>
          <w:rFonts w:ascii="Times New Roman" w:hAnsi="Times New Roman" w:cs="Times New Roman"/>
          <w:sz w:val="28"/>
          <w:lang w:val="uk-UA"/>
        </w:rPr>
        <w:t>[</w:t>
      </w:r>
      <w:r w:rsidRPr="005D4975">
        <w:rPr>
          <w:rFonts w:ascii="Times New Roman" w:hAnsi="Times New Roman" w:cs="Times New Roman"/>
          <w:sz w:val="28"/>
          <w:lang w:val="uk-UA"/>
        </w:rPr>
        <w:t>15</w:t>
      </w:r>
      <w:r w:rsidRPr="00E43767">
        <w:rPr>
          <w:rFonts w:ascii="Times New Roman" w:hAnsi="Times New Roman" w:cs="Times New Roman"/>
          <w:sz w:val="28"/>
          <w:lang w:val="uk-UA"/>
        </w:rPr>
        <w:t>]</w:t>
      </w:r>
      <w:r w:rsidRPr="00C63EDD">
        <w:rPr>
          <w:rFonts w:ascii="Times New Roman" w:hAnsi="Times New Roman" w:cs="Times New Roman"/>
          <w:sz w:val="28"/>
          <w:lang w:val="uk-UA"/>
        </w:rPr>
        <w:t>.</w:t>
      </w:r>
    </w:p>
    <w:p w:rsidR="00C14FB7" w:rsidRDefault="00C14FB7" w:rsidP="00C14FB7">
      <w:pPr>
        <w:spacing w:after="0" w:line="360" w:lineRule="auto"/>
        <w:ind w:firstLine="709"/>
        <w:jc w:val="both"/>
        <w:rPr>
          <w:rFonts w:ascii="Times New Roman" w:hAnsi="Times New Roman" w:cs="Times New Roman"/>
          <w:sz w:val="28"/>
          <w:lang w:val="uk-UA"/>
        </w:rPr>
      </w:pPr>
      <w:r w:rsidRPr="001A3703">
        <w:rPr>
          <w:rFonts w:ascii="Times New Roman" w:hAnsi="Times New Roman" w:cs="Times New Roman"/>
          <w:sz w:val="28"/>
          <w:lang w:val="uk-UA"/>
        </w:rPr>
        <w:t>У</w:t>
      </w:r>
      <w:r>
        <w:rPr>
          <w:rFonts w:ascii="Times New Roman" w:hAnsi="Times New Roman" w:cs="Times New Roman"/>
          <w:sz w:val="28"/>
          <w:lang w:val="uk-UA"/>
        </w:rPr>
        <w:t xml:space="preserve"> </w:t>
      </w:r>
      <w:r w:rsidRPr="001A3703">
        <w:rPr>
          <w:rFonts w:ascii="Times New Roman" w:hAnsi="Times New Roman" w:cs="Times New Roman"/>
          <w:sz w:val="28"/>
          <w:lang w:val="uk-UA"/>
        </w:rPr>
        <w:t>зв'язку</w:t>
      </w:r>
      <w:r>
        <w:rPr>
          <w:rFonts w:ascii="Times New Roman" w:hAnsi="Times New Roman" w:cs="Times New Roman"/>
          <w:sz w:val="28"/>
          <w:lang w:val="uk-UA"/>
        </w:rPr>
        <w:t xml:space="preserve"> </w:t>
      </w:r>
      <w:r w:rsidRPr="001A3703">
        <w:rPr>
          <w:rFonts w:ascii="Times New Roman" w:hAnsi="Times New Roman" w:cs="Times New Roman"/>
          <w:sz w:val="28"/>
          <w:lang w:val="uk-UA"/>
        </w:rPr>
        <w:t>з</w:t>
      </w:r>
      <w:r>
        <w:rPr>
          <w:rFonts w:ascii="Times New Roman" w:hAnsi="Times New Roman" w:cs="Times New Roman"/>
          <w:sz w:val="28"/>
          <w:lang w:val="uk-UA"/>
        </w:rPr>
        <w:t xml:space="preserve"> цим </w:t>
      </w:r>
      <w:r w:rsidRPr="001A3703">
        <w:rPr>
          <w:rFonts w:ascii="Times New Roman" w:hAnsi="Times New Roman" w:cs="Times New Roman"/>
          <w:sz w:val="28"/>
          <w:lang w:val="uk-UA"/>
        </w:rPr>
        <w:t>у кінетичну</w:t>
      </w:r>
      <w:r>
        <w:rPr>
          <w:rFonts w:ascii="Times New Roman" w:hAnsi="Times New Roman" w:cs="Times New Roman"/>
          <w:sz w:val="28"/>
          <w:lang w:val="uk-UA"/>
        </w:rPr>
        <w:t xml:space="preserve"> </w:t>
      </w:r>
      <w:r w:rsidRPr="001A3703">
        <w:rPr>
          <w:rFonts w:ascii="Times New Roman" w:hAnsi="Times New Roman" w:cs="Times New Roman"/>
          <w:sz w:val="28"/>
          <w:lang w:val="uk-UA"/>
        </w:rPr>
        <w:t>схему</w:t>
      </w:r>
      <w:r>
        <w:rPr>
          <w:rFonts w:ascii="Times New Roman" w:hAnsi="Times New Roman" w:cs="Times New Roman"/>
          <w:sz w:val="28"/>
          <w:lang w:val="uk-UA"/>
        </w:rPr>
        <w:t xml:space="preserve"> </w:t>
      </w:r>
      <w:r w:rsidRPr="001A3703">
        <w:rPr>
          <w:rFonts w:ascii="Times New Roman" w:hAnsi="Times New Roman" w:cs="Times New Roman"/>
          <w:sz w:val="28"/>
          <w:lang w:val="uk-UA"/>
        </w:rPr>
        <w:t>вводяться</w:t>
      </w:r>
      <w:r>
        <w:rPr>
          <w:rFonts w:ascii="Times New Roman" w:hAnsi="Times New Roman" w:cs="Times New Roman"/>
          <w:sz w:val="28"/>
          <w:lang w:val="uk-UA"/>
        </w:rPr>
        <w:t xml:space="preserve"> </w:t>
      </w:r>
      <w:r w:rsidRPr="001A3703">
        <w:rPr>
          <w:rFonts w:ascii="Times New Roman" w:hAnsi="Times New Roman" w:cs="Times New Roman"/>
          <w:sz w:val="28"/>
          <w:lang w:val="uk-UA"/>
        </w:rPr>
        <w:t>кілька</w:t>
      </w:r>
      <w:r>
        <w:rPr>
          <w:rFonts w:ascii="Times New Roman" w:hAnsi="Times New Roman" w:cs="Times New Roman"/>
          <w:sz w:val="28"/>
          <w:lang w:val="uk-UA"/>
        </w:rPr>
        <w:t xml:space="preserve"> </w:t>
      </w:r>
      <w:r w:rsidRPr="001A3703">
        <w:rPr>
          <w:rFonts w:ascii="Times New Roman" w:hAnsi="Times New Roman" w:cs="Times New Roman"/>
          <w:sz w:val="28"/>
          <w:lang w:val="uk-UA"/>
        </w:rPr>
        <w:t>реакцій,</w:t>
      </w:r>
      <w:r>
        <w:rPr>
          <w:rFonts w:ascii="Times New Roman" w:hAnsi="Times New Roman" w:cs="Times New Roman"/>
          <w:sz w:val="28"/>
          <w:lang w:val="uk-UA"/>
        </w:rPr>
        <w:t xml:space="preserve"> </w:t>
      </w:r>
      <w:r w:rsidRPr="001A3703">
        <w:rPr>
          <w:rFonts w:ascii="Times New Roman" w:hAnsi="Times New Roman" w:cs="Times New Roman"/>
          <w:sz w:val="28"/>
          <w:lang w:val="uk-UA"/>
        </w:rPr>
        <w:t>аналога</w:t>
      </w:r>
      <w:r>
        <w:rPr>
          <w:rFonts w:ascii="Times New Roman" w:hAnsi="Times New Roman" w:cs="Times New Roman"/>
          <w:sz w:val="28"/>
          <w:lang w:val="uk-UA"/>
        </w:rPr>
        <w:t xml:space="preserve"> </w:t>
      </w:r>
      <w:r w:rsidRPr="001A3703">
        <w:rPr>
          <w:rFonts w:ascii="Times New Roman" w:hAnsi="Times New Roman" w:cs="Times New Roman"/>
          <w:sz w:val="28"/>
          <w:lang w:val="uk-UA"/>
        </w:rPr>
        <w:t>як</w:t>
      </w:r>
      <w:r>
        <w:rPr>
          <w:rFonts w:ascii="Times New Roman" w:hAnsi="Times New Roman" w:cs="Times New Roman"/>
          <w:sz w:val="28"/>
          <w:lang w:val="uk-UA"/>
        </w:rPr>
        <w:t xml:space="preserve">им </w:t>
      </w:r>
      <w:r w:rsidRPr="001A3703">
        <w:rPr>
          <w:rFonts w:ascii="Times New Roman" w:hAnsi="Times New Roman" w:cs="Times New Roman"/>
          <w:sz w:val="28"/>
          <w:lang w:val="uk-UA"/>
        </w:rPr>
        <w:t>у</w:t>
      </w:r>
      <w:r>
        <w:rPr>
          <w:rFonts w:ascii="Times New Roman" w:hAnsi="Times New Roman" w:cs="Times New Roman"/>
          <w:sz w:val="28"/>
          <w:lang w:val="uk-UA"/>
        </w:rPr>
        <w:t xml:space="preserve"> </w:t>
      </w:r>
      <w:r w:rsidRPr="001A3703">
        <w:rPr>
          <w:rFonts w:ascii="Times New Roman" w:hAnsi="Times New Roman" w:cs="Times New Roman"/>
          <w:sz w:val="28"/>
          <w:lang w:val="uk-UA"/>
        </w:rPr>
        <w:t>схемі</w:t>
      </w:r>
      <w:r>
        <w:rPr>
          <w:rFonts w:ascii="Times New Roman" w:hAnsi="Times New Roman" w:cs="Times New Roman"/>
          <w:sz w:val="28"/>
          <w:lang w:val="uk-UA"/>
        </w:rPr>
        <w:t xml:space="preserve"> </w:t>
      </w:r>
      <w:r w:rsidRPr="001A3703">
        <w:rPr>
          <w:rFonts w:ascii="Times New Roman" w:hAnsi="Times New Roman" w:cs="Times New Roman"/>
          <w:sz w:val="28"/>
          <w:lang w:val="uk-UA"/>
        </w:rPr>
        <w:t>реакції</w:t>
      </w:r>
      <w:r>
        <w:rPr>
          <w:rFonts w:ascii="Times New Roman" w:hAnsi="Times New Roman" w:cs="Times New Roman"/>
          <w:sz w:val="28"/>
          <w:lang w:val="uk-UA"/>
        </w:rPr>
        <w:t xml:space="preserve"> </w:t>
      </w:r>
      <w:r w:rsidRPr="00C63EDD">
        <w:rPr>
          <w:rFonts w:ascii="Times New Roman" w:hAnsi="Times New Roman" w:cs="Times New Roman"/>
          <w:sz w:val="28"/>
          <w:lang w:val="uk-UA"/>
        </w:rPr>
        <w:t>Б</w:t>
      </w:r>
      <w:r>
        <w:rPr>
          <w:rFonts w:ascii="Times New Roman" w:hAnsi="Times New Roman" w:cs="Times New Roman"/>
          <w:sz w:val="28"/>
          <w:lang w:val="uk-UA"/>
        </w:rPr>
        <w:t>ілоусова-Жаботинського</w:t>
      </w:r>
      <w:r w:rsidRPr="001A3703">
        <w:rPr>
          <w:rFonts w:ascii="Times New Roman" w:hAnsi="Times New Roman" w:cs="Times New Roman"/>
          <w:sz w:val="28"/>
          <w:lang w:val="uk-UA"/>
        </w:rPr>
        <w:t>,</w:t>
      </w:r>
      <w:r>
        <w:rPr>
          <w:rFonts w:ascii="Times New Roman" w:hAnsi="Times New Roman" w:cs="Times New Roman"/>
          <w:sz w:val="28"/>
          <w:lang w:val="uk-UA"/>
        </w:rPr>
        <w:t xml:space="preserve"> що </w:t>
      </w:r>
      <w:r w:rsidRPr="001A3703">
        <w:rPr>
          <w:rFonts w:ascii="Times New Roman" w:hAnsi="Times New Roman" w:cs="Times New Roman"/>
          <w:sz w:val="28"/>
          <w:lang w:val="uk-UA"/>
        </w:rPr>
        <w:t>каталізується</w:t>
      </w:r>
      <w:r>
        <w:rPr>
          <w:rFonts w:ascii="Times New Roman" w:hAnsi="Times New Roman" w:cs="Times New Roman"/>
          <w:sz w:val="28"/>
          <w:lang w:val="uk-UA"/>
        </w:rPr>
        <w:t xml:space="preserve"> </w:t>
      </w:r>
      <w:r w:rsidRPr="001A3703">
        <w:rPr>
          <w:rFonts w:ascii="Times New Roman" w:hAnsi="Times New Roman" w:cs="Times New Roman"/>
          <w:sz w:val="28"/>
          <w:lang w:val="uk-UA"/>
        </w:rPr>
        <w:t>церієм</w:t>
      </w:r>
      <w:r>
        <w:rPr>
          <w:rFonts w:ascii="Times New Roman" w:hAnsi="Times New Roman" w:cs="Times New Roman"/>
          <w:sz w:val="28"/>
          <w:lang w:val="uk-UA"/>
        </w:rPr>
        <w:t xml:space="preserve"> </w:t>
      </w:r>
      <w:r w:rsidRPr="001A3703">
        <w:rPr>
          <w:rFonts w:ascii="Times New Roman" w:hAnsi="Times New Roman" w:cs="Times New Roman"/>
          <w:sz w:val="28"/>
          <w:lang w:val="uk-UA"/>
        </w:rPr>
        <w:t>немає.</w:t>
      </w:r>
      <w:r>
        <w:rPr>
          <w:rFonts w:ascii="Times New Roman" w:hAnsi="Times New Roman" w:cs="Times New Roman"/>
          <w:sz w:val="28"/>
          <w:lang w:val="uk-UA"/>
        </w:rPr>
        <w:t xml:space="preserve"> </w:t>
      </w:r>
      <w:r w:rsidRPr="001A3703">
        <w:rPr>
          <w:rFonts w:ascii="Times New Roman" w:hAnsi="Times New Roman" w:cs="Times New Roman"/>
          <w:sz w:val="28"/>
          <w:lang w:val="uk-UA"/>
        </w:rPr>
        <w:t>У</w:t>
      </w:r>
      <w:r>
        <w:rPr>
          <w:rFonts w:ascii="Times New Roman" w:hAnsi="Times New Roman" w:cs="Times New Roman"/>
          <w:sz w:val="28"/>
          <w:lang w:val="uk-UA"/>
        </w:rPr>
        <w:t xml:space="preserve"> </w:t>
      </w:r>
      <w:r w:rsidRPr="001A3703">
        <w:rPr>
          <w:rFonts w:ascii="Times New Roman" w:hAnsi="Times New Roman" w:cs="Times New Roman"/>
          <w:sz w:val="28"/>
          <w:lang w:val="uk-UA"/>
        </w:rPr>
        <w:t>даній</w:t>
      </w:r>
      <w:r>
        <w:rPr>
          <w:rFonts w:ascii="Times New Roman" w:hAnsi="Times New Roman" w:cs="Times New Roman"/>
          <w:sz w:val="28"/>
          <w:lang w:val="uk-UA"/>
        </w:rPr>
        <w:t xml:space="preserve"> </w:t>
      </w:r>
      <w:r w:rsidRPr="001A3703">
        <w:rPr>
          <w:rFonts w:ascii="Times New Roman" w:hAnsi="Times New Roman" w:cs="Times New Roman"/>
          <w:sz w:val="28"/>
          <w:lang w:val="uk-UA"/>
        </w:rPr>
        <w:t>роботі</w:t>
      </w:r>
      <w:r>
        <w:rPr>
          <w:rFonts w:ascii="Times New Roman" w:hAnsi="Times New Roman" w:cs="Times New Roman"/>
          <w:sz w:val="28"/>
          <w:lang w:val="uk-UA"/>
        </w:rPr>
        <w:t xml:space="preserve"> </w:t>
      </w:r>
      <w:r w:rsidRPr="001A3703">
        <w:rPr>
          <w:rFonts w:ascii="Times New Roman" w:hAnsi="Times New Roman" w:cs="Times New Roman"/>
          <w:sz w:val="28"/>
          <w:lang w:val="uk-UA"/>
        </w:rPr>
        <w:t>пропонується</w:t>
      </w:r>
      <w:r>
        <w:rPr>
          <w:rFonts w:ascii="Times New Roman" w:hAnsi="Times New Roman" w:cs="Times New Roman"/>
          <w:sz w:val="28"/>
          <w:lang w:val="uk-UA"/>
        </w:rPr>
        <w:t xml:space="preserve"> </w:t>
      </w:r>
      <w:r w:rsidRPr="001A3703">
        <w:rPr>
          <w:rFonts w:ascii="Times New Roman" w:hAnsi="Times New Roman" w:cs="Times New Roman"/>
          <w:sz w:val="28"/>
          <w:lang w:val="uk-UA"/>
        </w:rPr>
        <w:t>механізм</w:t>
      </w:r>
      <w:r>
        <w:rPr>
          <w:rFonts w:ascii="Times New Roman" w:hAnsi="Times New Roman" w:cs="Times New Roman"/>
          <w:sz w:val="28"/>
          <w:lang w:val="uk-UA"/>
        </w:rPr>
        <w:t xml:space="preserve"> </w:t>
      </w:r>
      <w:r w:rsidRPr="001A3703">
        <w:rPr>
          <w:rFonts w:ascii="Times New Roman" w:hAnsi="Times New Roman" w:cs="Times New Roman"/>
          <w:sz w:val="28"/>
          <w:lang w:val="uk-UA"/>
        </w:rPr>
        <w:t>реакції,</w:t>
      </w:r>
      <w:r>
        <w:rPr>
          <w:rFonts w:ascii="Times New Roman" w:hAnsi="Times New Roman" w:cs="Times New Roman"/>
          <w:sz w:val="28"/>
          <w:lang w:val="uk-UA"/>
        </w:rPr>
        <w:t xml:space="preserve"> що </w:t>
      </w:r>
      <w:r w:rsidRPr="001A3703">
        <w:rPr>
          <w:rFonts w:ascii="Times New Roman" w:hAnsi="Times New Roman" w:cs="Times New Roman"/>
          <w:sz w:val="28"/>
          <w:lang w:val="uk-UA"/>
        </w:rPr>
        <w:t>каталізується</w:t>
      </w:r>
      <w:r>
        <w:rPr>
          <w:rFonts w:ascii="Times New Roman" w:hAnsi="Times New Roman" w:cs="Times New Roman"/>
          <w:sz w:val="28"/>
          <w:lang w:val="uk-UA"/>
        </w:rPr>
        <w:t xml:space="preserve"> фероїном</w:t>
      </w:r>
      <w:r w:rsidRPr="001A3703">
        <w:rPr>
          <w:rFonts w:ascii="Times New Roman" w:hAnsi="Times New Roman" w:cs="Times New Roman"/>
          <w:sz w:val="28"/>
          <w:lang w:val="uk-UA"/>
        </w:rPr>
        <w:t>,</w:t>
      </w:r>
      <w:r>
        <w:rPr>
          <w:rFonts w:ascii="Times New Roman" w:hAnsi="Times New Roman" w:cs="Times New Roman"/>
          <w:sz w:val="28"/>
          <w:lang w:val="uk-UA"/>
        </w:rPr>
        <w:t xml:space="preserve"> </w:t>
      </w:r>
      <w:r w:rsidRPr="001A3703">
        <w:rPr>
          <w:rFonts w:ascii="Times New Roman" w:hAnsi="Times New Roman" w:cs="Times New Roman"/>
          <w:sz w:val="28"/>
          <w:lang w:val="uk-UA"/>
        </w:rPr>
        <w:t>складений</w:t>
      </w:r>
      <w:r>
        <w:rPr>
          <w:rFonts w:ascii="Times New Roman" w:hAnsi="Times New Roman" w:cs="Times New Roman"/>
          <w:sz w:val="28"/>
          <w:lang w:val="uk-UA"/>
        </w:rPr>
        <w:t xml:space="preserve"> </w:t>
      </w:r>
      <w:r w:rsidRPr="001A3703">
        <w:rPr>
          <w:rFonts w:ascii="Times New Roman" w:hAnsi="Times New Roman" w:cs="Times New Roman"/>
          <w:sz w:val="28"/>
          <w:lang w:val="uk-UA"/>
        </w:rPr>
        <w:t>на</w:t>
      </w:r>
      <w:r>
        <w:rPr>
          <w:rFonts w:ascii="Times New Roman" w:hAnsi="Times New Roman" w:cs="Times New Roman"/>
          <w:sz w:val="28"/>
          <w:lang w:val="uk-UA"/>
        </w:rPr>
        <w:t xml:space="preserve"> </w:t>
      </w:r>
      <w:r w:rsidRPr="001A3703">
        <w:rPr>
          <w:rFonts w:ascii="Times New Roman" w:hAnsi="Times New Roman" w:cs="Times New Roman"/>
          <w:sz w:val="28"/>
          <w:lang w:val="uk-UA"/>
        </w:rPr>
        <w:t>основі</w:t>
      </w:r>
      <w:r>
        <w:rPr>
          <w:rFonts w:ascii="Times New Roman" w:hAnsi="Times New Roman" w:cs="Times New Roman"/>
          <w:sz w:val="28"/>
          <w:lang w:val="uk-UA"/>
        </w:rPr>
        <w:t xml:space="preserve"> </w:t>
      </w:r>
      <w:r w:rsidRPr="001A3703">
        <w:rPr>
          <w:rFonts w:ascii="Times New Roman" w:hAnsi="Times New Roman" w:cs="Times New Roman"/>
          <w:sz w:val="28"/>
          <w:lang w:val="uk-UA"/>
        </w:rPr>
        <w:t>детального</w:t>
      </w:r>
      <w:r>
        <w:rPr>
          <w:rFonts w:ascii="Times New Roman" w:hAnsi="Times New Roman" w:cs="Times New Roman"/>
          <w:sz w:val="28"/>
          <w:lang w:val="uk-UA"/>
        </w:rPr>
        <w:t xml:space="preserve"> </w:t>
      </w:r>
      <w:r w:rsidRPr="001A3703">
        <w:rPr>
          <w:rFonts w:ascii="Times New Roman" w:hAnsi="Times New Roman" w:cs="Times New Roman"/>
          <w:sz w:val="28"/>
          <w:lang w:val="uk-UA"/>
        </w:rPr>
        <w:t>механізму</w:t>
      </w:r>
      <w:r>
        <w:rPr>
          <w:rFonts w:ascii="Times New Roman" w:hAnsi="Times New Roman" w:cs="Times New Roman"/>
          <w:sz w:val="28"/>
          <w:lang w:val="uk-UA"/>
        </w:rPr>
        <w:t xml:space="preserve"> </w:t>
      </w:r>
      <w:r w:rsidRPr="001A3703">
        <w:rPr>
          <w:rFonts w:ascii="Times New Roman" w:hAnsi="Times New Roman" w:cs="Times New Roman"/>
          <w:sz w:val="28"/>
          <w:lang w:val="uk-UA"/>
        </w:rPr>
        <w:t>реакції</w:t>
      </w:r>
      <w:r>
        <w:rPr>
          <w:rFonts w:ascii="Times New Roman" w:hAnsi="Times New Roman" w:cs="Times New Roman"/>
          <w:sz w:val="28"/>
          <w:lang w:val="uk-UA"/>
        </w:rPr>
        <w:t xml:space="preserve"> </w:t>
      </w:r>
      <w:r w:rsidRPr="00C63EDD">
        <w:rPr>
          <w:rFonts w:ascii="Times New Roman" w:hAnsi="Times New Roman" w:cs="Times New Roman"/>
          <w:sz w:val="28"/>
          <w:lang w:val="uk-UA"/>
        </w:rPr>
        <w:t>Б</w:t>
      </w:r>
      <w:r>
        <w:rPr>
          <w:rFonts w:ascii="Times New Roman" w:hAnsi="Times New Roman" w:cs="Times New Roman"/>
          <w:sz w:val="28"/>
          <w:lang w:val="uk-UA"/>
        </w:rPr>
        <w:t>ілоусова-Жаботинського</w:t>
      </w:r>
      <w:r w:rsidRPr="001A3703">
        <w:rPr>
          <w:rFonts w:ascii="Times New Roman" w:hAnsi="Times New Roman" w:cs="Times New Roman"/>
          <w:sz w:val="28"/>
          <w:lang w:val="uk-UA"/>
        </w:rPr>
        <w:t>,</w:t>
      </w:r>
      <w:r>
        <w:rPr>
          <w:rFonts w:ascii="Times New Roman" w:hAnsi="Times New Roman" w:cs="Times New Roman"/>
          <w:sz w:val="28"/>
          <w:lang w:val="uk-UA"/>
        </w:rPr>
        <w:t xml:space="preserve"> що </w:t>
      </w:r>
      <w:r w:rsidRPr="001A3703">
        <w:rPr>
          <w:rFonts w:ascii="Times New Roman" w:hAnsi="Times New Roman" w:cs="Times New Roman"/>
          <w:sz w:val="28"/>
          <w:lang w:val="uk-UA"/>
        </w:rPr>
        <w:t>каталізується</w:t>
      </w:r>
      <w:r>
        <w:rPr>
          <w:rFonts w:ascii="Times New Roman" w:hAnsi="Times New Roman" w:cs="Times New Roman"/>
          <w:sz w:val="28"/>
          <w:lang w:val="uk-UA"/>
        </w:rPr>
        <w:t xml:space="preserve"> </w:t>
      </w:r>
      <w:r w:rsidRPr="001A3703">
        <w:rPr>
          <w:rFonts w:ascii="Times New Roman" w:hAnsi="Times New Roman" w:cs="Times New Roman"/>
          <w:sz w:val="28"/>
          <w:lang w:val="uk-UA"/>
        </w:rPr>
        <w:t>церієм,</w:t>
      </w:r>
      <w:r>
        <w:rPr>
          <w:rFonts w:ascii="Times New Roman" w:hAnsi="Times New Roman" w:cs="Times New Roman"/>
          <w:sz w:val="28"/>
          <w:lang w:val="uk-UA"/>
        </w:rPr>
        <w:t xml:space="preserve"> </w:t>
      </w:r>
      <w:r w:rsidRPr="001A3703">
        <w:rPr>
          <w:rFonts w:ascii="Times New Roman" w:hAnsi="Times New Roman" w:cs="Times New Roman"/>
          <w:sz w:val="28"/>
          <w:lang w:val="uk-UA"/>
        </w:rPr>
        <w:t>представлений</w:t>
      </w:r>
      <w:r>
        <w:rPr>
          <w:rFonts w:ascii="Times New Roman" w:hAnsi="Times New Roman" w:cs="Times New Roman"/>
          <w:sz w:val="28"/>
          <w:lang w:val="uk-UA"/>
        </w:rPr>
        <w:t xml:space="preserve"> </w:t>
      </w:r>
      <w:r w:rsidRPr="001A3703">
        <w:rPr>
          <w:rFonts w:ascii="Times New Roman" w:hAnsi="Times New Roman" w:cs="Times New Roman"/>
          <w:sz w:val="28"/>
          <w:lang w:val="uk-UA"/>
        </w:rPr>
        <w:t>в</w:t>
      </w:r>
      <w:r>
        <w:rPr>
          <w:rFonts w:ascii="Times New Roman" w:hAnsi="Times New Roman" w:cs="Times New Roman"/>
          <w:sz w:val="28"/>
          <w:lang w:val="uk-UA"/>
        </w:rPr>
        <w:t xml:space="preserve"> </w:t>
      </w:r>
      <w:r w:rsidRPr="001A3703">
        <w:rPr>
          <w:rFonts w:ascii="Times New Roman" w:hAnsi="Times New Roman" w:cs="Times New Roman"/>
          <w:sz w:val="28"/>
          <w:lang w:val="uk-UA"/>
        </w:rPr>
        <w:t>[</w:t>
      </w:r>
      <w:r w:rsidRPr="009B79A7">
        <w:rPr>
          <w:rFonts w:ascii="Times New Roman" w:hAnsi="Times New Roman" w:cs="Times New Roman"/>
          <w:sz w:val="28"/>
          <w:lang w:val="uk-UA"/>
        </w:rPr>
        <w:t>3</w:t>
      </w:r>
      <w:r w:rsidRPr="001A3703">
        <w:rPr>
          <w:rFonts w:ascii="Times New Roman" w:hAnsi="Times New Roman" w:cs="Times New Roman"/>
          <w:sz w:val="28"/>
          <w:lang w:val="uk-UA"/>
        </w:rPr>
        <w:t xml:space="preserve">] і </w:t>
      </w:r>
      <w:r>
        <w:rPr>
          <w:rFonts w:ascii="Times New Roman" w:hAnsi="Times New Roman" w:cs="Times New Roman"/>
          <w:sz w:val="28"/>
          <w:lang w:val="uk-UA"/>
        </w:rPr>
        <w:t xml:space="preserve">механізмі фероїн – </w:t>
      </w:r>
      <w:r w:rsidRPr="001A3703">
        <w:rPr>
          <w:rFonts w:ascii="Times New Roman" w:hAnsi="Times New Roman" w:cs="Times New Roman"/>
          <w:sz w:val="28"/>
          <w:lang w:val="uk-UA"/>
        </w:rPr>
        <w:t>брома</w:t>
      </w:r>
      <w:r>
        <w:rPr>
          <w:rFonts w:ascii="Times New Roman" w:hAnsi="Times New Roman" w:cs="Times New Roman"/>
          <w:sz w:val="28"/>
          <w:lang w:val="uk-UA"/>
        </w:rPr>
        <w:t xml:space="preserve">т – </w:t>
      </w:r>
      <w:r w:rsidRPr="001A3703">
        <w:rPr>
          <w:rFonts w:ascii="Times New Roman" w:hAnsi="Times New Roman" w:cs="Times New Roman"/>
          <w:sz w:val="28"/>
          <w:lang w:val="uk-UA"/>
        </w:rPr>
        <w:t>бромід</w:t>
      </w:r>
      <w:r>
        <w:rPr>
          <w:rFonts w:ascii="Times New Roman" w:hAnsi="Times New Roman" w:cs="Times New Roman"/>
          <w:sz w:val="28"/>
          <w:lang w:val="uk-UA"/>
        </w:rPr>
        <w:t xml:space="preserve"> – сірчанокислої </w:t>
      </w:r>
      <w:r w:rsidRPr="001A3703">
        <w:rPr>
          <w:rFonts w:ascii="Times New Roman" w:hAnsi="Times New Roman" w:cs="Times New Roman"/>
          <w:sz w:val="28"/>
          <w:lang w:val="uk-UA"/>
        </w:rPr>
        <w:t>взаємодії</w:t>
      </w:r>
      <w:r>
        <w:rPr>
          <w:rFonts w:ascii="Times New Roman" w:hAnsi="Times New Roman" w:cs="Times New Roman"/>
          <w:sz w:val="28"/>
          <w:lang w:val="uk-UA"/>
        </w:rPr>
        <w:t xml:space="preserve"> </w:t>
      </w:r>
      <w:r w:rsidRPr="001A3703">
        <w:rPr>
          <w:rFonts w:ascii="Times New Roman" w:hAnsi="Times New Roman" w:cs="Times New Roman"/>
          <w:sz w:val="28"/>
          <w:lang w:val="uk-UA"/>
        </w:rPr>
        <w:t>в</w:t>
      </w:r>
      <w:r>
        <w:rPr>
          <w:rFonts w:ascii="Times New Roman" w:hAnsi="Times New Roman" w:cs="Times New Roman"/>
          <w:sz w:val="28"/>
          <w:lang w:val="uk-UA"/>
        </w:rPr>
        <w:t xml:space="preserve"> </w:t>
      </w:r>
      <w:r w:rsidRPr="001A3703">
        <w:rPr>
          <w:rFonts w:ascii="Times New Roman" w:hAnsi="Times New Roman" w:cs="Times New Roman"/>
          <w:sz w:val="28"/>
          <w:lang w:val="uk-UA"/>
        </w:rPr>
        <w:t>проточному</w:t>
      </w:r>
      <w:r>
        <w:rPr>
          <w:rFonts w:ascii="Times New Roman" w:hAnsi="Times New Roman" w:cs="Times New Roman"/>
          <w:sz w:val="28"/>
          <w:lang w:val="uk-UA"/>
        </w:rPr>
        <w:t xml:space="preserve"> </w:t>
      </w:r>
      <w:r w:rsidRPr="001A3703">
        <w:rPr>
          <w:rFonts w:ascii="Times New Roman" w:hAnsi="Times New Roman" w:cs="Times New Roman"/>
          <w:sz w:val="28"/>
          <w:lang w:val="uk-UA"/>
        </w:rPr>
        <w:t>реакторі</w:t>
      </w:r>
      <w:r>
        <w:rPr>
          <w:rFonts w:ascii="Times New Roman" w:hAnsi="Times New Roman" w:cs="Times New Roman"/>
          <w:sz w:val="28"/>
          <w:lang w:val="uk-UA"/>
        </w:rPr>
        <w:t xml:space="preserve"> </w:t>
      </w:r>
      <w:r w:rsidRPr="001A3703">
        <w:rPr>
          <w:rFonts w:ascii="Times New Roman" w:hAnsi="Times New Roman" w:cs="Times New Roman"/>
          <w:sz w:val="28"/>
          <w:lang w:val="uk-UA"/>
        </w:rPr>
        <w:t>постійного</w:t>
      </w:r>
      <w:r>
        <w:rPr>
          <w:rFonts w:ascii="Times New Roman" w:hAnsi="Times New Roman" w:cs="Times New Roman"/>
          <w:sz w:val="28"/>
          <w:lang w:val="uk-UA"/>
        </w:rPr>
        <w:t xml:space="preserve"> </w:t>
      </w:r>
      <w:r w:rsidRPr="001A3703">
        <w:rPr>
          <w:rFonts w:ascii="Times New Roman" w:hAnsi="Times New Roman" w:cs="Times New Roman"/>
          <w:sz w:val="28"/>
          <w:lang w:val="uk-UA"/>
        </w:rPr>
        <w:t>перемішування,</w:t>
      </w:r>
      <w:r>
        <w:rPr>
          <w:rFonts w:ascii="Times New Roman" w:hAnsi="Times New Roman" w:cs="Times New Roman"/>
          <w:sz w:val="28"/>
          <w:lang w:val="uk-UA"/>
        </w:rPr>
        <w:t xml:space="preserve"> </w:t>
      </w:r>
      <w:r w:rsidRPr="001A3703">
        <w:rPr>
          <w:rFonts w:ascii="Times New Roman" w:hAnsi="Times New Roman" w:cs="Times New Roman"/>
          <w:sz w:val="28"/>
          <w:lang w:val="uk-UA"/>
        </w:rPr>
        <w:t>представленого</w:t>
      </w:r>
      <w:r>
        <w:rPr>
          <w:rFonts w:ascii="Times New Roman" w:hAnsi="Times New Roman" w:cs="Times New Roman"/>
          <w:sz w:val="28"/>
          <w:lang w:val="uk-UA"/>
        </w:rPr>
        <w:t xml:space="preserve"> </w:t>
      </w:r>
      <w:r w:rsidRPr="001A3703">
        <w:rPr>
          <w:rFonts w:ascii="Times New Roman" w:hAnsi="Times New Roman" w:cs="Times New Roman"/>
          <w:sz w:val="28"/>
          <w:lang w:val="uk-UA"/>
        </w:rPr>
        <w:t>в</w:t>
      </w:r>
      <w:r>
        <w:rPr>
          <w:rFonts w:ascii="Times New Roman" w:hAnsi="Times New Roman" w:cs="Times New Roman"/>
          <w:sz w:val="28"/>
          <w:lang w:val="uk-UA"/>
        </w:rPr>
        <w:t xml:space="preserve"> [</w:t>
      </w:r>
      <w:r w:rsidRPr="009B79A7">
        <w:rPr>
          <w:rFonts w:ascii="Times New Roman" w:hAnsi="Times New Roman" w:cs="Times New Roman"/>
          <w:sz w:val="28"/>
          <w:lang w:val="uk-UA"/>
        </w:rPr>
        <w:t>17</w:t>
      </w:r>
      <w:r w:rsidRPr="001A3703">
        <w:rPr>
          <w:rFonts w:ascii="Times New Roman" w:hAnsi="Times New Roman" w:cs="Times New Roman"/>
          <w:sz w:val="28"/>
          <w:lang w:val="uk-UA"/>
        </w:rPr>
        <w:t>].</w:t>
      </w:r>
    </w:p>
    <w:p w:rsidR="00C14FB7"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Кінетичну схему реакції Б</w:t>
      </w:r>
      <w:r>
        <w:rPr>
          <w:rFonts w:ascii="Times New Roman" w:hAnsi="Times New Roman" w:cs="Times New Roman"/>
          <w:sz w:val="28"/>
          <w:lang w:val="uk-UA"/>
        </w:rPr>
        <w:t>ілоусова-Жаботинського</w:t>
      </w:r>
      <w:r w:rsidRPr="00C63EDD">
        <w:rPr>
          <w:rFonts w:ascii="Times New Roman" w:hAnsi="Times New Roman" w:cs="Times New Roman"/>
          <w:sz w:val="28"/>
          <w:lang w:val="uk-UA"/>
        </w:rPr>
        <w:t xml:space="preserve">, яка приведена в таблиці, можна умовно розбити на три частини: А - реакція між сполуками, які містять бром, В - реакції з участю малонової кислоти і її похідних, С - реакція з участю каталізатора. Наведені в таблиці реакції процесів А і В і відповідні </w:t>
      </w:r>
      <w:r w:rsidRPr="005D4975">
        <w:rPr>
          <w:rFonts w:ascii="Times New Roman" w:hAnsi="Times New Roman" w:cs="Times New Roman"/>
          <w:sz w:val="28"/>
          <w:lang w:val="uk-UA"/>
        </w:rPr>
        <w:t>константи швидкості взяті з робіт [15], в яких наведена детальна кінетична схема</w:t>
      </w:r>
      <w:r w:rsidRPr="00C63EDD">
        <w:rPr>
          <w:rFonts w:ascii="Times New Roman" w:hAnsi="Times New Roman" w:cs="Times New Roman"/>
          <w:sz w:val="28"/>
          <w:lang w:val="uk-UA"/>
        </w:rPr>
        <w:t xml:space="preserve"> реакції Б</w:t>
      </w:r>
      <w:r>
        <w:rPr>
          <w:rFonts w:ascii="Times New Roman" w:hAnsi="Times New Roman" w:cs="Times New Roman"/>
          <w:sz w:val="28"/>
          <w:lang w:val="uk-UA"/>
        </w:rPr>
        <w:t>ілоусова-Жаботинського</w:t>
      </w:r>
      <w:r w:rsidRPr="00C63EDD">
        <w:rPr>
          <w:rFonts w:ascii="Times New Roman" w:hAnsi="Times New Roman" w:cs="Times New Roman"/>
          <w:sz w:val="28"/>
          <w:lang w:val="uk-UA"/>
        </w:rPr>
        <w:t>, що каталізується іонами церію. Реакція за участі фероїна (процес С) і відповідні константи швидкості взяті з робіт [</w:t>
      </w:r>
      <w:r w:rsidRPr="009B79A7">
        <w:rPr>
          <w:rFonts w:ascii="Times New Roman" w:hAnsi="Times New Roman" w:cs="Times New Roman"/>
          <w:sz w:val="28"/>
          <w:lang w:val="uk-UA"/>
        </w:rPr>
        <w:t>19</w:t>
      </w:r>
      <w:r w:rsidRPr="00C63EDD">
        <w:rPr>
          <w:rFonts w:ascii="Times New Roman" w:hAnsi="Times New Roman" w:cs="Times New Roman"/>
          <w:sz w:val="28"/>
          <w:lang w:val="uk-UA"/>
        </w:rPr>
        <w:t>]. </w:t>
      </w:r>
    </w:p>
    <w:p w:rsidR="00C14FB7" w:rsidRPr="00C63EDD"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 xml:space="preserve">Кінетичні рівняння реакцій (1)-(21) і (27)-(29) записуються у відповідності з законом діючих мас як для елементарних процесів. Реакції (22)-(26) є складними і </w:t>
      </w:r>
      <w:r w:rsidRPr="0099627C">
        <w:rPr>
          <w:rFonts w:ascii="Times New Roman" w:hAnsi="Times New Roman" w:cs="Times New Roman"/>
          <w:sz w:val="28"/>
          <w:lang w:val="uk-UA"/>
        </w:rPr>
        <w:t>швидкості їх протікання наведені в примітках до таблиці</w:t>
      </w:r>
      <w:r w:rsidR="0005438D">
        <w:rPr>
          <w:rFonts w:ascii="Times New Roman" w:hAnsi="Times New Roman" w:cs="Times New Roman"/>
          <w:sz w:val="28"/>
          <w:lang w:val="uk-UA"/>
        </w:rPr>
        <w:t xml:space="preserve"> 2</w:t>
      </w:r>
      <w:r w:rsidRPr="0099627C">
        <w:rPr>
          <w:rFonts w:ascii="Times New Roman" w:hAnsi="Times New Roman" w:cs="Times New Roman"/>
          <w:sz w:val="28"/>
          <w:lang w:val="uk-UA"/>
        </w:rPr>
        <w:t>.</w:t>
      </w:r>
      <w:r>
        <w:rPr>
          <w:rFonts w:ascii="Times New Roman" w:hAnsi="Times New Roman" w:cs="Times New Roman"/>
          <w:sz w:val="28"/>
          <w:lang w:val="uk-UA"/>
        </w:rPr>
        <w:t>1</w:t>
      </w:r>
      <w:r w:rsidRPr="0099627C">
        <w:rPr>
          <w:rFonts w:ascii="Times New Roman" w:hAnsi="Times New Roman" w:cs="Times New Roman"/>
          <w:sz w:val="28"/>
          <w:lang w:val="uk-UA"/>
        </w:rPr>
        <w:t>. Реакції (27)-(29) є</w:t>
      </w:r>
      <w:r w:rsidRPr="00C63EDD">
        <w:rPr>
          <w:rFonts w:ascii="Times New Roman" w:hAnsi="Times New Roman" w:cs="Times New Roman"/>
          <w:sz w:val="28"/>
          <w:lang w:val="uk-UA"/>
        </w:rPr>
        <w:t xml:space="preserve"> маловивченими і в літературі відсутні відповідні константи швидкості. Наведені в таблиці значення констант швидкості були оцінені на основі аналізу літературних даних</w:t>
      </w:r>
      <w:r>
        <w:rPr>
          <w:rFonts w:ascii="Times New Roman" w:hAnsi="Times New Roman" w:cs="Times New Roman"/>
          <w:sz w:val="28"/>
          <w:lang w:val="uk-UA"/>
        </w:rPr>
        <w:t xml:space="preserve"> [15</w:t>
      </w:r>
      <w:r w:rsidRPr="00C63EDD">
        <w:rPr>
          <w:rFonts w:ascii="Times New Roman" w:hAnsi="Times New Roman" w:cs="Times New Roman"/>
          <w:sz w:val="28"/>
          <w:lang w:val="uk-UA"/>
        </w:rPr>
        <w:t>].</w:t>
      </w:r>
    </w:p>
    <w:p w:rsidR="00C14FB7" w:rsidRDefault="00C14FB7" w:rsidP="00C14FB7">
      <w:pPr>
        <w:spacing w:after="0" w:line="360" w:lineRule="auto"/>
        <w:ind w:firstLine="709"/>
        <w:jc w:val="both"/>
        <w:rPr>
          <w:rFonts w:ascii="Times New Roman" w:hAnsi="Times New Roman" w:cs="Times New Roman"/>
          <w:sz w:val="28"/>
          <w:szCs w:val="28"/>
          <w:lang w:val="uk-UA"/>
        </w:rPr>
      </w:pPr>
      <w:r w:rsidRPr="00F83EC4">
        <w:rPr>
          <w:rFonts w:ascii="Times New Roman" w:hAnsi="Times New Roman" w:cs="Times New Roman"/>
          <w:sz w:val="28"/>
          <w:szCs w:val="28"/>
          <w:lang w:val="uk-UA"/>
        </w:rPr>
        <w:t>Як випливає з даних, наведених у таблиці</w:t>
      </w:r>
      <w:r w:rsidR="0005438D" w:rsidRPr="00F83EC4">
        <w:rPr>
          <w:rFonts w:ascii="Times New Roman" w:hAnsi="Times New Roman" w:cs="Times New Roman"/>
          <w:sz w:val="28"/>
          <w:szCs w:val="28"/>
          <w:lang w:val="uk-UA"/>
        </w:rPr>
        <w:t xml:space="preserve"> 2</w:t>
      </w:r>
      <w:r w:rsidRPr="00F83EC4">
        <w:rPr>
          <w:rFonts w:ascii="Times New Roman" w:hAnsi="Times New Roman" w:cs="Times New Roman"/>
          <w:sz w:val="28"/>
          <w:szCs w:val="28"/>
          <w:lang w:val="uk-UA"/>
        </w:rPr>
        <w:t>.1</w:t>
      </w:r>
      <w:r w:rsidR="0035048B" w:rsidRPr="00F83EC4">
        <w:rPr>
          <w:rFonts w:ascii="Times New Roman" w:hAnsi="Times New Roman" w:cs="Times New Roman"/>
          <w:sz w:val="28"/>
          <w:szCs w:val="28"/>
          <w:lang w:val="uk-UA"/>
        </w:rPr>
        <w:t xml:space="preserve"> (реакція 1)</w:t>
      </w:r>
      <w:r w:rsidRPr="00F83EC4">
        <w:rPr>
          <w:rFonts w:ascii="Times New Roman" w:hAnsi="Times New Roman" w:cs="Times New Roman"/>
          <w:sz w:val="28"/>
          <w:szCs w:val="28"/>
          <w:lang w:val="uk-UA"/>
        </w:rPr>
        <w:t>, автоколивальна</w:t>
      </w:r>
      <w:r w:rsidRPr="00C63EDD">
        <w:rPr>
          <w:rFonts w:ascii="Times New Roman" w:hAnsi="Times New Roman" w:cs="Times New Roman"/>
          <w:sz w:val="28"/>
          <w:szCs w:val="28"/>
          <w:lang w:val="uk-UA"/>
        </w:rPr>
        <w:t xml:space="preserve"> реакція ініціюється процесом взаємодії бромат-іона з бромід-іоном. Результатом реакції процесу А є витрата бромат- і бромід-іонів і накопичення Br</w:t>
      </w:r>
      <w:r w:rsidRPr="00C63EDD">
        <w:rPr>
          <w:rFonts w:ascii="Times New Roman" w:hAnsi="Times New Roman" w:cs="Times New Roman"/>
          <w:sz w:val="28"/>
          <w:szCs w:val="28"/>
          <w:vertAlign w:val="subscript"/>
          <w:lang w:val="uk-UA"/>
        </w:rPr>
        <w:t>2</w:t>
      </w:r>
      <w:r w:rsidRPr="00C63EDD">
        <w:rPr>
          <w:rFonts w:ascii="Times New Roman" w:hAnsi="Times New Roman" w:cs="Times New Roman"/>
          <w:sz w:val="28"/>
          <w:szCs w:val="28"/>
          <w:lang w:val="uk-UA"/>
        </w:rPr>
        <w:t xml:space="preserve"> і HBrO</w:t>
      </w:r>
      <w:r w:rsidRPr="00C63EDD">
        <w:rPr>
          <w:rFonts w:ascii="Times New Roman" w:hAnsi="Times New Roman" w:cs="Times New Roman"/>
          <w:sz w:val="28"/>
          <w:szCs w:val="28"/>
          <w:vertAlign w:val="subscript"/>
          <w:lang w:val="uk-UA"/>
        </w:rPr>
        <w:t>2</w:t>
      </w:r>
      <w:r w:rsidRPr="00C63EDD">
        <w:rPr>
          <w:rFonts w:ascii="Times New Roman" w:hAnsi="Times New Roman" w:cs="Times New Roman"/>
          <w:sz w:val="28"/>
          <w:szCs w:val="28"/>
          <w:lang w:val="uk-UA"/>
        </w:rPr>
        <w:t>. Взаємодія HBrO</w:t>
      </w:r>
      <w:r w:rsidRPr="00C63EDD">
        <w:rPr>
          <w:rFonts w:ascii="Times New Roman" w:hAnsi="Times New Roman" w:cs="Times New Roman"/>
          <w:sz w:val="28"/>
          <w:szCs w:val="28"/>
          <w:vertAlign w:val="subscript"/>
          <w:lang w:val="uk-UA"/>
        </w:rPr>
        <w:t xml:space="preserve">2 </w:t>
      </w:r>
      <w:r w:rsidRPr="00C63EDD">
        <w:rPr>
          <w:rFonts w:ascii="Times New Roman" w:hAnsi="Times New Roman" w:cs="Times New Roman"/>
          <w:sz w:val="28"/>
          <w:szCs w:val="28"/>
          <w:lang w:val="uk-UA"/>
        </w:rPr>
        <w:t>з бромат-іоном призводить до утворення бромокси</w:t>
      </w:r>
      <w:r>
        <w:rPr>
          <w:rFonts w:ascii="Times New Roman" w:hAnsi="Times New Roman" w:cs="Times New Roman"/>
          <w:sz w:val="28"/>
          <w:szCs w:val="28"/>
          <w:lang w:val="uk-UA"/>
        </w:rPr>
        <w:t>льного радикала.</w:t>
      </w:r>
      <w:r w:rsidRPr="00C63EDD">
        <w:rPr>
          <w:rFonts w:ascii="Times New Roman" w:hAnsi="Times New Roman" w:cs="Times New Roman"/>
          <w:sz w:val="28"/>
          <w:szCs w:val="28"/>
          <w:lang w:val="uk-UA"/>
        </w:rPr>
        <w:t> У таблиці наведена сумарна реакція без врахування утворення Br</w:t>
      </w:r>
      <w:r w:rsidRPr="00C63EDD">
        <w:rPr>
          <w:rFonts w:ascii="Times New Roman" w:hAnsi="Times New Roman" w:cs="Times New Roman"/>
          <w:sz w:val="28"/>
          <w:szCs w:val="28"/>
          <w:vertAlign w:val="subscript"/>
          <w:lang w:val="uk-UA"/>
        </w:rPr>
        <w:t>2</w:t>
      </w:r>
      <w:r w:rsidRPr="00C63EDD">
        <w:rPr>
          <w:rFonts w:ascii="Times New Roman" w:hAnsi="Times New Roman" w:cs="Times New Roman"/>
          <w:sz w:val="28"/>
          <w:szCs w:val="28"/>
          <w:lang w:val="uk-UA"/>
        </w:rPr>
        <w:t>O</w:t>
      </w:r>
      <w:r w:rsidRPr="00C63EDD">
        <w:rPr>
          <w:rFonts w:ascii="Times New Roman" w:hAnsi="Times New Roman" w:cs="Times New Roman"/>
          <w:sz w:val="28"/>
          <w:szCs w:val="28"/>
          <w:vertAlign w:val="subscript"/>
          <w:lang w:val="uk-UA"/>
        </w:rPr>
        <w:t>4</w:t>
      </w:r>
      <w:r w:rsidRPr="00C63EDD">
        <w:rPr>
          <w:rFonts w:ascii="Times New Roman" w:hAnsi="Times New Roman" w:cs="Times New Roman"/>
          <w:sz w:val="28"/>
          <w:szCs w:val="28"/>
          <w:lang w:val="uk-UA"/>
        </w:rPr>
        <w:t>. З усіх реакцій процесів А і В тільки константи швидкості реакцій (9) і (10) взяті з роботи [</w:t>
      </w:r>
      <w:r w:rsidRPr="009B79A7">
        <w:rPr>
          <w:rFonts w:ascii="Times New Roman" w:hAnsi="Times New Roman" w:cs="Times New Roman"/>
          <w:sz w:val="28"/>
          <w:szCs w:val="28"/>
          <w:lang w:val="uk-UA"/>
        </w:rPr>
        <w:t>14</w:t>
      </w:r>
      <w:r w:rsidRPr="00C63EDD">
        <w:rPr>
          <w:rFonts w:ascii="Times New Roman" w:hAnsi="Times New Roman" w:cs="Times New Roman"/>
          <w:sz w:val="28"/>
          <w:szCs w:val="28"/>
          <w:lang w:val="uk-UA"/>
        </w:rPr>
        <w:t xml:space="preserve">]. Процес А сповільнюється по </w:t>
      </w:r>
      <w:r w:rsidRPr="00C63EDD">
        <w:rPr>
          <w:rFonts w:ascii="Times New Roman" w:hAnsi="Times New Roman" w:cs="Times New Roman"/>
          <w:sz w:val="28"/>
          <w:szCs w:val="28"/>
          <w:lang w:val="uk-UA"/>
        </w:rPr>
        <w:lastRenderedPageBreak/>
        <w:t xml:space="preserve">мірі витрати бромід-іонів </w:t>
      </w:r>
      <w:r>
        <w:rPr>
          <w:rFonts w:ascii="Times New Roman" w:hAnsi="Times New Roman" w:cs="Times New Roman"/>
          <w:sz w:val="28"/>
          <w:szCs w:val="28"/>
          <w:lang w:val="uk-UA"/>
        </w:rPr>
        <w:t>–</w:t>
      </w:r>
      <w:r w:rsidRPr="00C63EDD">
        <w:rPr>
          <w:rFonts w:ascii="Times New Roman" w:hAnsi="Times New Roman" w:cs="Times New Roman"/>
          <w:sz w:val="28"/>
          <w:szCs w:val="28"/>
          <w:lang w:val="uk-UA"/>
        </w:rPr>
        <w:t xml:space="preserve"> ключового реагенту реакції, концентрація якого керує відносними швидкостями процесів А і С.</w:t>
      </w:r>
    </w:p>
    <w:p w:rsidR="00C14FB7" w:rsidRPr="00C63EDD" w:rsidRDefault="0005438D" w:rsidP="00C14FB7">
      <w:pPr>
        <w:spacing w:after="0"/>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C14FB7" w:rsidRPr="0099627C">
        <w:rPr>
          <w:rFonts w:ascii="Times New Roman" w:hAnsi="Times New Roman" w:cs="Times New Roman"/>
          <w:sz w:val="28"/>
          <w:szCs w:val="28"/>
          <w:lang w:val="uk-UA"/>
        </w:rPr>
        <w:t>.1 – Кінетична схема реакції Білоусова-Жаботинського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5103"/>
        <w:gridCol w:w="2127"/>
        <w:gridCol w:w="1666"/>
      </w:tblGrid>
      <w:tr w:rsidR="00C14FB7" w:rsidTr="00C14FB7">
        <w:tc>
          <w:tcPr>
            <w:tcW w:w="675" w:type="dxa"/>
            <w:vAlign w:val="center"/>
          </w:tcPr>
          <w:p w:rsidR="00C14FB7" w:rsidRPr="0068711E" w:rsidRDefault="00C14FB7" w:rsidP="00C14FB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п</w:t>
            </w:r>
            <w:r>
              <w:rPr>
                <w:rFonts w:ascii="Times New Roman" w:hAnsi="Times New Roman" w:cs="Times New Roman"/>
                <w:sz w:val="28"/>
                <w:szCs w:val="28"/>
                <w:lang w:val="en-US"/>
              </w:rPr>
              <w:t>/</w:t>
            </w:r>
            <w:r>
              <w:rPr>
                <w:rFonts w:ascii="Times New Roman" w:hAnsi="Times New Roman" w:cs="Times New Roman"/>
                <w:sz w:val="28"/>
                <w:szCs w:val="28"/>
                <w:lang w:val="uk-UA"/>
              </w:rPr>
              <w:t>п</w:t>
            </w:r>
          </w:p>
        </w:tc>
        <w:tc>
          <w:tcPr>
            <w:tcW w:w="5103" w:type="dxa"/>
            <w:vAlign w:val="center"/>
          </w:tcPr>
          <w:p w:rsidR="00C14FB7" w:rsidRDefault="00C14FB7" w:rsidP="00C14FB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Реакція</w:t>
            </w:r>
          </w:p>
        </w:tc>
        <w:tc>
          <w:tcPr>
            <w:tcW w:w="2127" w:type="dxa"/>
            <w:vAlign w:val="center"/>
          </w:tcPr>
          <w:p w:rsidR="00C14FB7" w:rsidRDefault="00C14FB7" w:rsidP="00C14FB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констант швидкостей</w:t>
            </w:r>
          </w:p>
        </w:tc>
        <w:tc>
          <w:tcPr>
            <w:tcW w:w="1666" w:type="dxa"/>
            <w:vAlign w:val="center"/>
          </w:tcPr>
          <w:p w:rsidR="00C14FB7" w:rsidRDefault="00C14FB7" w:rsidP="00C14FB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 примітки</w:t>
            </w:r>
          </w:p>
        </w:tc>
      </w:tr>
      <w:tr w:rsidR="00C14FB7" w:rsidTr="00C14FB7">
        <w:tc>
          <w:tcPr>
            <w:tcW w:w="675"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1</w:t>
            </w:r>
          </w:p>
        </w:tc>
        <w:tc>
          <w:tcPr>
            <w:tcW w:w="5103"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2</w:t>
            </w:r>
          </w:p>
        </w:tc>
        <w:tc>
          <w:tcPr>
            <w:tcW w:w="2127"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3</w:t>
            </w:r>
          </w:p>
        </w:tc>
        <w:tc>
          <w:tcPr>
            <w:tcW w:w="1666"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4</w:t>
            </w:r>
          </w:p>
        </w:tc>
      </w:tr>
      <w:tr w:rsidR="00C14FB7" w:rsidTr="00C14FB7">
        <w:tc>
          <w:tcPr>
            <w:tcW w:w="9571" w:type="dxa"/>
            <w:gridSpan w:val="4"/>
          </w:tcPr>
          <w:p w:rsidR="00C14FB7" w:rsidRPr="0068711E" w:rsidRDefault="00C14FB7" w:rsidP="00C14FB7">
            <w:pPr>
              <w:spacing w:after="0"/>
              <w:jc w:val="center"/>
              <w:rPr>
                <w:rFonts w:ascii="Times New Roman" w:hAnsi="Times New Roman" w:cs="Times New Roman"/>
                <w:i/>
                <w:sz w:val="28"/>
                <w:szCs w:val="28"/>
                <w:lang w:val="uk-UA"/>
              </w:rPr>
            </w:pPr>
            <w:r w:rsidRPr="0068711E">
              <w:rPr>
                <w:rFonts w:ascii="Times New Roman" w:hAnsi="Times New Roman" w:cs="Times New Roman"/>
                <w:i/>
                <w:sz w:val="28"/>
                <w:szCs w:val="28"/>
                <w:lang w:val="uk-UA"/>
              </w:rPr>
              <w:t>А. Реакції між сполуками, які містять бром</w:t>
            </w:r>
          </w:p>
        </w:tc>
      </w:tr>
      <w:tr w:rsidR="00C14FB7" w:rsidTr="00C14FB7">
        <w:tc>
          <w:tcPr>
            <w:tcW w:w="675" w:type="dxa"/>
          </w:tcPr>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5103" w:type="dxa"/>
          </w:tcPr>
          <w:p w:rsidR="00C14FB7" w:rsidRDefault="00C14FB7" w:rsidP="00C14FB7">
            <w:pPr>
              <w:spacing w:after="0" w:line="360" w:lineRule="auto"/>
              <w:jc w:val="both"/>
              <w:rPr>
                <w:rFonts w:ascii="Times New Roman" w:hAnsi="Times New Roman" w:cs="Times New Roman"/>
                <w:sz w:val="28"/>
                <w:szCs w:val="28"/>
                <w:vertAlign w:val="subscript"/>
                <w:lang w:val="uk-UA"/>
              </w:rPr>
            </w:pPr>
            <w:r>
              <w:rPr>
                <w:rFonts w:ascii="Times New Roman" w:hAnsi="Times New Roman" w:cs="Times New Roman"/>
                <w:sz w:val="28"/>
                <w:szCs w:val="28"/>
                <w:lang w:val="en-US"/>
              </w:rPr>
              <w:t>Br</w:t>
            </w:r>
            <w:r w:rsidRPr="0068711E">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+BrO</w:t>
            </w:r>
            <w:r w:rsidRPr="002B0F00">
              <w:rPr>
                <w:rFonts w:ascii="Times New Roman" w:hAnsi="Times New Roman" w:cs="Times New Roman"/>
                <w:sz w:val="28"/>
                <w:szCs w:val="28"/>
                <w:vertAlign w:val="subscript"/>
                <w:lang w:val="en-US"/>
              </w:rPr>
              <w:t>3</w:t>
            </w:r>
            <w:r w:rsidRPr="002B0F00">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+2H</w:t>
            </w:r>
            <w:r w:rsidRPr="002B0F00">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→HOBr+HBrO</w:t>
            </w:r>
            <w:r w:rsidRPr="002B0F00">
              <w:rPr>
                <w:rFonts w:ascii="Times New Roman" w:hAnsi="Times New Roman" w:cs="Times New Roman"/>
                <w:sz w:val="28"/>
                <w:szCs w:val="28"/>
                <w:vertAlign w:val="subscript"/>
                <w:lang w:val="en-US"/>
              </w:rPr>
              <w:t>2</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HOBr+HBrO</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→Br</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+BrO</w:t>
            </w:r>
            <w:r w:rsidRPr="001A7AA3">
              <w:rPr>
                <w:rFonts w:ascii="Times New Roman" w:hAnsi="Times New Roman" w:cs="Times New Roman"/>
                <w:sz w:val="28"/>
                <w:szCs w:val="28"/>
                <w:vertAlign w:val="subscript"/>
                <w:lang w:val="en-US"/>
              </w:rPr>
              <w:t>3</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+2H</w:t>
            </w:r>
            <w:r w:rsidRPr="001A7AA3">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HBrO</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+Br</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→2HOBr</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2HOBr→ HBrO</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vertAlign w:val="subscript"/>
                <w:lang w:val="en-US"/>
              </w:rPr>
              <w:t xml:space="preserve"> </w:t>
            </w:r>
            <w:r>
              <w:rPr>
                <w:rFonts w:ascii="Times New Roman" w:hAnsi="Times New Roman" w:cs="Times New Roman"/>
                <w:sz w:val="28"/>
                <w:szCs w:val="28"/>
                <w:lang w:val="en-US"/>
              </w:rPr>
              <w:t>+Br</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sidRPr="001A7AA3">
              <w:rPr>
                <w:rFonts w:ascii="Times New Roman" w:hAnsi="Times New Roman" w:cs="Times New Roman"/>
                <w:sz w:val="28"/>
                <w:szCs w:val="28"/>
                <w:vertAlign w:val="superscript"/>
                <w:lang w:val="en-US"/>
              </w:rPr>
              <w:t>+</w:t>
            </w:r>
          </w:p>
          <w:p w:rsidR="00C14FB7" w:rsidRPr="001A7AA3"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HOBr</w:t>
            </w:r>
            <w:r>
              <w:rPr>
                <w:rFonts w:ascii="Times New Roman" w:hAnsi="Times New Roman" w:cs="Times New Roman"/>
                <w:sz w:val="28"/>
                <w:szCs w:val="28"/>
                <w:vertAlign w:val="subscript"/>
                <w:lang w:val="en-US"/>
              </w:rPr>
              <w:t xml:space="preserve"> </w:t>
            </w:r>
            <w:r>
              <w:rPr>
                <w:rFonts w:ascii="Times New Roman" w:hAnsi="Times New Roman" w:cs="Times New Roman"/>
                <w:sz w:val="28"/>
                <w:szCs w:val="28"/>
                <w:lang w:val="en-US"/>
              </w:rPr>
              <w:t>+Br</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→Br</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+H</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Br</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+H</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O→HOBr+Br</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sidRPr="001A7AA3">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szCs w:val="28"/>
                <w:vertAlign w:val="subscript"/>
                <w:lang w:val="en-US"/>
              </w:rPr>
            </w:pPr>
            <w:r>
              <w:rPr>
                <w:rFonts w:ascii="Times New Roman" w:hAnsi="Times New Roman" w:cs="Times New Roman"/>
                <w:sz w:val="28"/>
                <w:szCs w:val="28"/>
                <w:lang w:val="en-US"/>
              </w:rPr>
              <w:t>2HBrO</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→BrO</w:t>
            </w:r>
            <w:r w:rsidRPr="001A7AA3">
              <w:rPr>
                <w:rFonts w:ascii="Times New Roman" w:hAnsi="Times New Roman" w:cs="Times New Roman"/>
                <w:sz w:val="28"/>
                <w:szCs w:val="28"/>
                <w:vertAlign w:val="subscript"/>
                <w:lang w:val="en-US"/>
              </w:rPr>
              <w:t>3</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+HOBr+H</w:t>
            </w:r>
            <w:r w:rsidRPr="001A7AA3">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szCs w:val="28"/>
                <w:vertAlign w:val="subscript"/>
                <w:lang w:val="en-US"/>
              </w:rPr>
            </w:pPr>
            <w:r>
              <w:rPr>
                <w:rFonts w:ascii="Times New Roman" w:hAnsi="Times New Roman" w:cs="Times New Roman"/>
                <w:sz w:val="28"/>
                <w:szCs w:val="28"/>
                <w:lang w:val="en-US"/>
              </w:rPr>
              <w:t>BrO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+HOBr+H</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→2HBrO</w:t>
            </w:r>
            <w:r w:rsidRPr="001A7AA3">
              <w:rPr>
                <w:rFonts w:ascii="Times New Roman" w:hAnsi="Times New Roman" w:cs="Times New Roman"/>
                <w:sz w:val="28"/>
                <w:szCs w:val="28"/>
                <w:vertAlign w:val="subscript"/>
                <w:lang w:val="en-US"/>
              </w:rPr>
              <w:t>2</w:t>
            </w:r>
          </w:p>
          <w:p w:rsidR="00C14FB7" w:rsidRDefault="00C14FB7" w:rsidP="00C14FB7">
            <w:pPr>
              <w:spacing w:after="0" w:line="360" w:lineRule="auto"/>
              <w:jc w:val="both"/>
              <w:rPr>
                <w:rFonts w:ascii="Times New Roman" w:hAnsi="Times New Roman" w:cs="Times New Roman"/>
                <w:sz w:val="28"/>
                <w:lang w:val="en-US"/>
              </w:rPr>
            </w:pPr>
            <w:r>
              <w:rPr>
                <w:rFonts w:ascii="Times New Roman" w:hAnsi="Times New Roman" w:cs="Times New Roman"/>
                <w:sz w:val="28"/>
                <w:szCs w:val="28"/>
                <w:lang w:val="en-US"/>
              </w:rPr>
              <w:t>BrO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HBrO</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+H</w:t>
            </w:r>
            <w:r w:rsidRPr="001A7AA3">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+H</w:t>
            </w:r>
            <w:r w:rsidRPr="007256AD">
              <w:rPr>
                <w:rFonts w:ascii="Times New Roman" w:hAnsi="Times New Roman" w:cs="Times New Roman"/>
                <w:sz w:val="28"/>
                <w:vertAlign w:val="subscript"/>
                <w:lang w:val="en-US"/>
              </w:rPr>
              <w:t>2</w:t>
            </w:r>
            <w:r>
              <w:rPr>
                <w:rFonts w:ascii="Times New Roman" w:hAnsi="Times New Roman" w:cs="Times New Roman"/>
                <w:sz w:val="28"/>
                <w:lang w:val="en-US"/>
              </w:rPr>
              <w:t>O</w:t>
            </w:r>
          </w:p>
          <w:p w:rsidR="00C14FB7" w:rsidRPr="007256AD" w:rsidRDefault="00C14FB7" w:rsidP="00C14FB7">
            <w:pPr>
              <w:spacing w:after="0" w:line="360" w:lineRule="auto"/>
              <w:jc w:val="both"/>
              <w:rPr>
                <w:rFonts w:ascii="Times New Roman" w:hAnsi="Times New Roman" w:cs="Times New Roman"/>
                <w:sz w:val="28"/>
                <w:lang w:val="en-US"/>
              </w:rPr>
            </w:pPr>
            <w:r>
              <w:rPr>
                <w:rFonts w:ascii="Times New Roman" w:hAnsi="Times New Roman" w:cs="Times New Roman"/>
                <w:sz w:val="28"/>
                <w:szCs w:val="28"/>
                <w:lang w:val="en-US"/>
              </w:rPr>
              <w:t>2BrO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+H</w:t>
            </w:r>
            <w:r w:rsidRPr="007256AD">
              <w:rPr>
                <w:rFonts w:ascii="Times New Roman" w:hAnsi="Times New Roman" w:cs="Times New Roman"/>
                <w:sz w:val="28"/>
                <w:vertAlign w:val="subscript"/>
                <w:lang w:val="en-US"/>
              </w:rPr>
              <w:t>2</w:t>
            </w:r>
            <w:r>
              <w:rPr>
                <w:rFonts w:ascii="Times New Roman" w:hAnsi="Times New Roman" w:cs="Times New Roman"/>
                <w:sz w:val="28"/>
                <w:lang w:val="en-US"/>
              </w:rPr>
              <w:t>O→</w:t>
            </w:r>
            <w:r>
              <w:rPr>
                <w:rFonts w:ascii="Times New Roman" w:hAnsi="Times New Roman" w:cs="Times New Roman"/>
                <w:sz w:val="28"/>
                <w:szCs w:val="28"/>
                <w:lang w:val="en-US"/>
              </w:rPr>
              <w:t xml:space="preserve"> BrO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HBrO</w:t>
            </w:r>
            <w:r w:rsidRPr="001A7AA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+H</w:t>
            </w:r>
            <w:r w:rsidRPr="001A7AA3">
              <w:rPr>
                <w:rFonts w:ascii="Times New Roman" w:hAnsi="Times New Roman" w:cs="Times New Roman"/>
                <w:sz w:val="28"/>
                <w:szCs w:val="28"/>
                <w:vertAlign w:val="superscript"/>
                <w:lang w:val="en-US"/>
              </w:rPr>
              <w:t>+</w:t>
            </w:r>
          </w:p>
        </w:tc>
        <w:tc>
          <w:tcPr>
            <w:tcW w:w="2127" w:type="dxa"/>
          </w:tcPr>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0.5 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3.3 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1.10</w:t>
            </w:r>
            <w:r w:rsidRPr="002B0F00">
              <w:rPr>
                <w:rFonts w:ascii="Times New Roman" w:hAnsi="Times New Roman" w:cs="Times New Roman"/>
                <w:sz w:val="28"/>
                <w:szCs w:val="28"/>
                <w:vertAlign w:val="superscript"/>
                <w:lang w:val="en-US"/>
              </w:rPr>
              <w:t>+6</w:t>
            </w:r>
            <w:r>
              <w:rPr>
                <w:rFonts w:ascii="Times New Roman" w:hAnsi="Times New Roman" w:cs="Times New Roman"/>
                <w:sz w:val="28"/>
                <w:szCs w:val="28"/>
                <w:vertAlign w:val="superscript"/>
                <w:lang w:val="en-US"/>
              </w:rPr>
              <w:t xml:space="preserve">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2.10</w:t>
            </w:r>
            <w:r>
              <w:rPr>
                <w:rFonts w:ascii="Times New Roman" w:hAnsi="Times New Roman" w:cs="Times New Roman"/>
                <w:sz w:val="28"/>
                <w:szCs w:val="28"/>
                <w:vertAlign w:val="superscript"/>
                <w:lang w:val="en-US"/>
              </w:rPr>
              <w:t xml:space="preserve">-5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1.15∙10</w:t>
            </w:r>
            <w:r>
              <w:rPr>
                <w:rFonts w:ascii="Times New Roman" w:hAnsi="Times New Roman" w:cs="Times New Roman"/>
                <w:sz w:val="28"/>
                <w:szCs w:val="28"/>
                <w:vertAlign w:val="superscript"/>
                <w:lang w:val="en-US"/>
              </w:rPr>
              <w:t xml:space="preserve">+9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3000 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3.75∙10</w:t>
            </w:r>
            <w:r>
              <w:rPr>
                <w:rFonts w:ascii="Times New Roman" w:hAnsi="Times New Roman" w:cs="Times New Roman"/>
                <w:sz w:val="28"/>
                <w:szCs w:val="28"/>
                <w:vertAlign w:val="superscript"/>
                <w:lang w:val="en-US"/>
              </w:rPr>
              <w:t xml:space="preserve">-9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25 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p w:rsidR="00C14FB7" w:rsidRPr="002B0F00"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4.2∙10</w:t>
            </w:r>
            <w:r>
              <w:rPr>
                <w:rFonts w:ascii="Times New Roman" w:hAnsi="Times New Roman" w:cs="Times New Roman"/>
                <w:sz w:val="28"/>
                <w:szCs w:val="28"/>
                <w:vertAlign w:val="superscript"/>
                <w:lang w:val="en-US"/>
              </w:rPr>
              <w:t xml:space="preserve">+7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lang w:val="en-US"/>
              </w:rPr>
              <w:t>-1</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lang w:val="en-US"/>
              </w:rPr>
              <w:t>-1</w:t>
            </w:r>
          </w:p>
        </w:tc>
        <w:tc>
          <w:tcPr>
            <w:tcW w:w="1666" w:type="dxa"/>
          </w:tcPr>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Pr="002B0F00"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tc>
      </w:tr>
      <w:tr w:rsidR="00C14FB7" w:rsidTr="00C14FB7">
        <w:tc>
          <w:tcPr>
            <w:tcW w:w="9571" w:type="dxa"/>
            <w:gridSpan w:val="4"/>
          </w:tcPr>
          <w:p w:rsidR="00C14FB7" w:rsidRPr="0068711E" w:rsidRDefault="00C14FB7" w:rsidP="00C14FB7">
            <w:pPr>
              <w:spacing w:after="0"/>
              <w:jc w:val="both"/>
              <w:rPr>
                <w:rFonts w:ascii="Times New Roman" w:hAnsi="Times New Roman" w:cs="Times New Roman"/>
                <w:i/>
                <w:sz w:val="28"/>
                <w:szCs w:val="28"/>
                <w:lang w:val="uk-UA"/>
              </w:rPr>
            </w:pPr>
            <w:r w:rsidRPr="0068711E">
              <w:rPr>
                <w:rFonts w:ascii="Times New Roman" w:hAnsi="Times New Roman" w:cs="Times New Roman"/>
                <w:i/>
                <w:sz w:val="28"/>
                <w:szCs w:val="28"/>
                <w:lang w:val="uk-UA"/>
              </w:rPr>
              <w:t>В. Реакції з участю сполук, які містять бром и похідних малонової кислоти</w:t>
            </w:r>
          </w:p>
        </w:tc>
      </w:tr>
      <w:tr w:rsidR="00C14FB7" w:rsidTr="00C14FB7">
        <w:tc>
          <w:tcPr>
            <w:tcW w:w="675" w:type="dxa"/>
          </w:tcPr>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5103" w:type="dxa"/>
          </w:tcPr>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MA+Br</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→BrMA+Br</w:t>
            </w:r>
            <w:r w:rsidRPr="007915D8">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sidRPr="007915D8">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MA+ HOBr→ BrMA+H</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BrMA+ HOBr→</w:t>
            </w:r>
            <w:r>
              <w:rPr>
                <w:rFonts w:ascii="Times New Roman" w:hAnsi="Times New Roman" w:cs="Times New Roman"/>
                <w:sz w:val="28"/>
                <w:szCs w:val="28"/>
              </w:rPr>
              <w:t>Продукти</w:t>
            </w:r>
            <w:r w:rsidRPr="007915D8">
              <w:rPr>
                <w:rFonts w:ascii="Times New Roman" w:hAnsi="Times New Roman" w:cs="Times New Roman"/>
                <w:sz w:val="28"/>
                <w:szCs w:val="28"/>
                <w:lang w:val="en-US"/>
              </w:rPr>
              <w:t xml:space="preserve"> (</w:t>
            </w:r>
            <w:r>
              <w:rPr>
                <w:rFonts w:ascii="Times New Roman" w:hAnsi="Times New Roman" w:cs="Times New Roman"/>
                <w:sz w:val="28"/>
                <w:szCs w:val="28"/>
                <w:lang w:val="en-US"/>
              </w:rPr>
              <w:t>Br</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MA+H</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2BrMA</w:t>
            </w:r>
            <w:r>
              <w:rPr>
                <w:rFonts w:ascii="Times New Roman" w:hAnsi="Times New Roman" w:cs="Times New Roman"/>
                <w:sz w:val="28"/>
                <w:vertAlign w:val="superscript"/>
                <w:lang w:val="uk-UA"/>
              </w:rPr>
              <w:t>•</w:t>
            </w:r>
            <w:r>
              <w:rPr>
                <w:rFonts w:ascii="Times New Roman" w:hAnsi="Times New Roman" w:cs="Times New Roman"/>
                <w:sz w:val="28"/>
                <w:vertAlign w:val="superscript"/>
                <w:lang w:val="en-US"/>
              </w:rPr>
              <w:t xml:space="preserve"> </w:t>
            </w:r>
            <w:r>
              <w:rPr>
                <w:rFonts w:ascii="Times New Roman" w:hAnsi="Times New Roman" w:cs="Times New Roman"/>
                <w:sz w:val="28"/>
                <w:szCs w:val="28"/>
                <w:lang w:val="en-US"/>
              </w:rPr>
              <w:t>+H</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 BrMA+BrTTA</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H</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O→HBrO</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+BrTTA</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+MA</w:t>
            </w:r>
            <w:r>
              <w:rPr>
                <w:rFonts w:ascii="Times New Roman" w:hAnsi="Times New Roman" w:cs="Times New Roman"/>
                <w:sz w:val="28"/>
                <w:vertAlign w:val="superscript"/>
                <w:lang w:val="uk-UA"/>
              </w:rPr>
              <w:t>•</w:t>
            </w:r>
            <w:r>
              <w:rPr>
                <w:rFonts w:ascii="Times New Roman" w:hAnsi="Times New Roman" w:cs="Times New Roman"/>
                <w:sz w:val="28"/>
                <w:lang w:val="en-US"/>
              </w:rPr>
              <w:t>+H</w:t>
            </w:r>
            <w:r w:rsidRPr="007915D8">
              <w:rPr>
                <w:rFonts w:ascii="Times New Roman" w:hAnsi="Times New Roman" w:cs="Times New Roman"/>
                <w:sz w:val="28"/>
                <w:vertAlign w:val="subscript"/>
                <w:lang w:val="en-US"/>
              </w:rPr>
              <w:t>2</w:t>
            </w:r>
            <w:r>
              <w:rPr>
                <w:rFonts w:ascii="Times New Roman" w:hAnsi="Times New Roman" w:cs="Times New Roman"/>
                <w:sz w:val="28"/>
                <w:lang w:val="en-US"/>
              </w:rPr>
              <w:t>O→MA</w:t>
            </w:r>
            <w:r>
              <w:rPr>
                <w:rFonts w:ascii="Times New Roman" w:hAnsi="Times New Roman" w:cs="Times New Roman"/>
                <w:sz w:val="28"/>
                <w:szCs w:val="28"/>
                <w:lang w:val="en-US"/>
              </w:rPr>
              <w:t>+BrTTA</w:t>
            </w:r>
          </w:p>
          <w:p w:rsidR="00C14FB7" w:rsidRDefault="00C14FB7" w:rsidP="00C14FB7">
            <w:pPr>
              <w:spacing w:after="0" w:line="360" w:lineRule="auto"/>
              <w:jc w:val="both"/>
              <w:rPr>
                <w:rFonts w:ascii="Times New Roman" w:hAnsi="Times New Roman" w:cs="Times New Roman"/>
                <w:sz w:val="28"/>
                <w:lang w:val="en-US"/>
              </w:rPr>
            </w:pPr>
            <w:r>
              <w:rPr>
                <w:rFonts w:ascii="Times New Roman" w:hAnsi="Times New Roman" w:cs="Times New Roman"/>
                <w:sz w:val="28"/>
                <w:lang w:val="en-US"/>
              </w:rPr>
              <w:t>MA</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uk-UA"/>
              </w:rPr>
              <w:t>→продукт (</w:t>
            </w:r>
            <w:r>
              <w:rPr>
                <w:rFonts w:ascii="Times New Roman" w:hAnsi="Times New Roman" w:cs="Times New Roman"/>
                <w:sz w:val="28"/>
                <w:lang w:val="en-US"/>
              </w:rPr>
              <w:t>BrO</w:t>
            </w:r>
            <w:r w:rsidRPr="007915D8">
              <w:rPr>
                <w:rFonts w:ascii="Times New Roman" w:hAnsi="Times New Roman" w:cs="Times New Roman"/>
                <w:sz w:val="28"/>
                <w:vertAlign w:val="subscript"/>
                <w:lang w:val="en-US"/>
              </w:rPr>
              <w:t>2</w:t>
            </w:r>
            <w:r>
              <w:rPr>
                <w:rFonts w:ascii="Times New Roman" w:hAnsi="Times New Roman" w:cs="Times New Roman"/>
                <w:sz w:val="28"/>
                <w:lang w:val="en-US"/>
              </w:rPr>
              <w:t>MA)</w:t>
            </w:r>
          </w:p>
          <w:p w:rsidR="00C14FB7" w:rsidRDefault="00C14FB7" w:rsidP="00C14FB7">
            <w:pPr>
              <w:spacing w:after="0" w:line="360" w:lineRule="auto"/>
              <w:jc w:val="both"/>
              <w:rPr>
                <w:rFonts w:ascii="Times New Roman" w:hAnsi="Times New Roman" w:cs="Times New Roman"/>
                <w:sz w:val="28"/>
                <w:lang w:val="uk-UA"/>
              </w:rPr>
            </w:pPr>
            <w:r>
              <w:rPr>
                <w:rFonts w:ascii="Times New Roman" w:hAnsi="Times New Roman" w:cs="Times New Roman"/>
                <w:sz w:val="28"/>
                <w:lang w:val="en-US"/>
              </w:rPr>
              <w:t>MA</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BrO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lang w:val="uk-UA"/>
              </w:rPr>
              <w:t>продукт (ТТА)</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lang w:val="en-US"/>
              </w:rPr>
              <w:t>BrTTA</w:t>
            </w:r>
            <w:r w:rsidRPr="003E451C">
              <w:rPr>
                <w:rFonts w:ascii="Times New Roman" w:hAnsi="Times New Roman" w:cs="Times New Roman"/>
                <w:sz w:val="28"/>
              </w:rPr>
              <w:t>→</w:t>
            </w:r>
            <w:r>
              <w:rPr>
                <w:rFonts w:ascii="Times New Roman" w:hAnsi="Times New Roman" w:cs="Times New Roman"/>
                <w:sz w:val="28"/>
                <w:szCs w:val="28"/>
                <w:lang w:val="en-US"/>
              </w:rPr>
              <w:t>Br</w:t>
            </w:r>
            <w:r w:rsidRPr="003E451C">
              <w:rPr>
                <w:rFonts w:ascii="Times New Roman" w:hAnsi="Times New Roman" w:cs="Times New Roman"/>
                <w:sz w:val="28"/>
                <w:szCs w:val="28"/>
                <w:vertAlign w:val="superscript"/>
              </w:rPr>
              <w:t>-</w:t>
            </w:r>
            <w:r w:rsidRPr="003E451C">
              <w:rPr>
                <w:rFonts w:ascii="Times New Roman" w:hAnsi="Times New Roman" w:cs="Times New Roman"/>
                <w:sz w:val="28"/>
                <w:szCs w:val="28"/>
              </w:rPr>
              <w:t>+</w:t>
            </w:r>
            <w:r>
              <w:rPr>
                <w:rFonts w:ascii="Times New Roman" w:hAnsi="Times New Roman" w:cs="Times New Roman"/>
                <w:sz w:val="28"/>
                <w:szCs w:val="28"/>
                <w:lang w:val="uk-UA"/>
              </w:rPr>
              <w:t>продукти (МОА+Н</w:t>
            </w:r>
            <w:r>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w:t>
            </w:r>
          </w:p>
          <w:p w:rsidR="00C14FB7" w:rsidRPr="003E451C"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BrO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BrTTA</w:t>
            </w:r>
          </w:p>
        </w:tc>
        <w:tc>
          <w:tcPr>
            <w:tcW w:w="2127" w:type="dxa"/>
          </w:tcPr>
          <w:p w:rsidR="00C14FB7" w:rsidRPr="009A1EAF" w:rsidRDefault="00C14FB7" w:rsidP="00C14FB7">
            <w:pPr>
              <w:spacing w:after="0" w:line="360" w:lineRule="auto"/>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t xml:space="preserve">28.65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uk-UA"/>
              </w:rPr>
            </w:pPr>
            <w:r w:rsidRPr="009A1EAF">
              <w:rPr>
                <w:rFonts w:ascii="Times New Roman" w:hAnsi="Times New Roman" w:cs="Times New Roman"/>
                <w:sz w:val="28"/>
                <w:szCs w:val="28"/>
                <w:lang w:val="uk-UA"/>
              </w:rPr>
              <w:t xml:space="preserve">8.2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uk-UA"/>
              </w:rPr>
            </w:pPr>
            <w:r w:rsidRPr="009A1EAF">
              <w:rPr>
                <w:rFonts w:ascii="Times New Roman" w:hAnsi="Times New Roman" w:cs="Times New Roman"/>
                <w:sz w:val="28"/>
                <w:szCs w:val="28"/>
                <w:lang w:val="uk-UA"/>
              </w:rPr>
              <w:t xml:space="preserve">0.1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uk-UA"/>
              </w:rPr>
            </w:pPr>
            <w:r w:rsidRPr="009A1EAF">
              <w:rPr>
                <w:rFonts w:ascii="Times New Roman" w:hAnsi="Times New Roman" w:cs="Times New Roman"/>
                <w:sz w:val="28"/>
                <w:szCs w:val="28"/>
                <w:lang w:val="uk-UA"/>
              </w:rPr>
              <w:t>1∙10</w:t>
            </w:r>
            <w:r w:rsidRPr="009A1EAF">
              <w:rPr>
                <w:rFonts w:ascii="Times New Roman" w:hAnsi="Times New Roman" w:cs="Times New Roman"/>
                <w:sz w:val="28"/>
                <w:szCs w:val="28"/>
                <w:vertAlign w:val="superscript"/>
                <w:lang w:val="uk-UA"/>
              </w:rPr>
              <w:t xml:space="preserve">+8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uk-UA"/>
              </w:rPr>
            </w:pPr>
            <w:r w:rsidRPr="009A1EAF">
              <w:rPr>
                <w:rFonts w:ascii="Times New Roman" w:hAnsi="Times New Roman" w:cs="Times New Roman"/>
                <w:sz w:val="28"/>
                <w:szCs w:val="28"/>
                <w:lang w:val="uk-UA"/>
              </w:rPr>
              <w:t>5∙10</w:t>
            </w:r>
            <w:r w:rsidRPr="009A1EAF">
              <w:rPr>
                <w:rFonts w:ascii="Times New Roman" w:hAnsi="Times New Roman" w:cs="Times New Roman"/>
                <w:sz w:val="28"/>
                <w:szCs w:val="28"/>
                <w:vertAlign w:val="superscript"/>
                <w:lang w:val="uk-UA"/>
              </w:rPr>
              <w:t xml:space="preserve">+9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p w:rsidR="00C14FB7" w:rsidRDefault="00C14FB7" w:rsidP="00C14FB7">
            <w:pPr>
              <w:spacing w:after="0" w:line="360" w:lineRule="auto"/>
              <w:jc w:val="both"/>
              <w:rPr>
                <w:rFonts w:ascii="Times New Roman" w:hAnsi="Times New Roman" w:cs="Times New Roman"/>
                <w:sz w:val="28"/>
                <w:szCs w:val="28"/>
                <w:vertAlign w:val="superscript"/>
              </w:rPr>
            </w:pPr>
            <w:r>
              <w:rPr>
                <w:rFonts w:ascii="Times New Roman" w:hAnsi="Times New Roman" w:cs="Times New Roman"/>
                <w:sz w:val="28"/>
                <w:szCs w:val="28"/>
              </w:rPr>
              <w:t>1</w:t>
            </w:r>
            <w:r w:rsidRPr="002B0F00">
              <w:rPr>
                <w:rFonts w:ascii="Times New Roman" w:hAnsi="Times New Roman" w:cs="Times New Roman"/>
                <w:sz w:val="28"/>
                <w:szCs w:val="28"/>
              </w:rPr>
              <w:t>∙10</w:t>
            </w:r>
            <w:r>
              <w:rPr>
                <w:rFonts w:ascii="Times New Roman" w:hAnsi="Times New Roman" w:cs="Times New Roman"/>
                <w:sz w:val="28"/>
                <w:szCs w:val="28"/>
                <w:vertAlign w:val="superscript"/>
              </w:rPr>
              <w:t xml:space="preserve">+9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p w:rsidR="00C14FB7" w:rsidRDefault="00C14FB7" w:rsidP="00C14FB7">
            <w:pPr>
              <w:spacing w:after="0" w:line="360" w:lineRule="auto"/>
              <w:jc w:val="both"/>
              <w:rPr>
                <w:rFonts w:ascii="Times New Roman" w:hAnsi="Times New Roman" w:cs="Times New Roman"/>
                <w:sz w:val="28"/>
                <w:szCs w:val="28"/>
                <w:vertAlign w:val="superscript"/>
              </w:rPr>
            </w:pPr>
            <w:r>
              <w:rPr>
                <w:rFonts w:ascii="Times New Roman" w:hAnsi="Times New Roman" w:cs="Times New Roman"/>
                <w:sz w:val="28"/>
                <w:szCs w:val="28"/>
              </w:rPr>
              <w:t>5</w:t>
            </w:r>
            <w:r w:rsidRPr="002B0F00">
              <w:rPr>
                <w:rFonts w:ascii="Times New Roman" w:hAnsi="Times New Roman" w:cs="Times New Roman"/>
                <w:sz w:val="28"/>
                <w:szCs w:val="28"/>
              </w:rPr>
              <w:t>∙10</w:t>
            </w:r>
            <w:r>
              <w:rPr>
                <w:rFonts w:ascii="Times New Roman" w:hAnsi="Times New Roman" w:cs="Times New Roman"/>
                <w:sz w:val="28"/>
                <w:szCs w:val="28"/>
                <w:vertAlign w:val="superscript"/>
              </w:rPr>
              <w:t>+9</w:t>
            </w:r>
            <w:r w:rsidRPr="002B0F00">
              <w:rPr>
                <w:rFonts w:ascii="Times New Roman" w:hAnsi="Times New Roman" w:cs="Times New Roman"/>
                <w:sz w:val="28"/>
                <w:szCs w:val="28"/>
                <w:vertAlign w:val="superscript"/>
              </w:rPr>
              <w:t xml:space="preserve">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p w:rsidR="00C14FB7" w:rsidRDefault="00C14FB7" w:rsidP="00C14FB7">
            <w:pPr>
              <w:spacing w:after="0" w:line="360" w:lineRule="auto"/>
              <w:jc w:val="both"/>
              <w:rPr>
                <w:rFonts w:ascii="Times New Roman" w:hAnsi="Times New Roman" w:cs="Times New Roman"/>
                <w:sz w:val="28"/>
                <w:szCs w:val="28"/>
                <w:vertAlign w:val="superscript"/>
              </w:rPr>
            </w:pPr>
            <w:r>
              <w:rPr>
                <w:rFonts w:ascii="Times New Roman" w:hAnsi="Times New Roman" w:cs="Times New Roman"/>
                <w:sz w:val="28"/>
                <w:szCs w:val="28"/>
              </w:rPr>
              <w:t xml:space="preserve">20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p w:rsidR="00C14FB7" w:rsidRDefault="00C14FB7" w:rsidP="00C14FB7">
            <w:pPr>
              <w:spacing w:after="0" w:line="360" w:lineRule="auto"/>
              <w:jc w:val="both"/>
              <w:rPr>
                <w:rFonts w:ascii="Times New Roman" w:hAnsi="Times New Roman" w:cs="Times New Roman"/>
                <w:sz w:val="28"/>
                <w:szCs w:val="28"/>
                <w:vertAlign w:val="superscript"/>
              </w:rPr>
            </w:pPr>
            <w:r>
              <w:rPr>
                <w:rFonts w:ascii="Times New Roman" w:hAnsi="Times New Roman" w:cs="Times New Roman"/>
                <w:sz w:val="28"/>
                <w:szCs w:val="28"/>
              </w:rPr>
              <w:t xml:space="preserve">1 </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p w:rsidR="00C14FB7" w:rsidRPr="002B0F00" w:rsidRDefault="00C14FB7" w:rsidP="00C14FB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20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tc>
        <w:tc>
          <w:tcPr>
            <w:tcW w:w="1666" w:type="dxa"/>
          </w:tcPr>
          <w:p w:rsidR="00C14FB7" w:rsidRPr="002B0F00" w:rsidRDefault="00C14FB7" w:rsidP="00C14FB7">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[15]</w:t>
            </w:r>
            <w:r w:rsidRPr="002B0F00">
              <w:rPr>
                <w:rFonts w:ascii="Times New Roman" w:hAnsi="Times New Roman" w:cs="Times New Roman"/>
                <w:sz w:val="28"/>
                <w:szCs w:val="28"/>
                <w:vertAlign w:val="superscript"/>
              </w:rPr>
              <w:t>(б)</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 </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p w:rsidR="00C14FB7" w:rsidRPr="002B0F00"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p>
        </w:tc>
      </w:tr>
    </w:tbl>
    <w:p w:rsidR="00C14FB7" w:rsidRPr="00EA33D5" w:rsidRDefault="00C14FB7" w:rsidP="00C14FB7">
      <w:pPr>
        <w:spacing w:after="0" w:line="360" w:lineRule="auto"/>
        <w:jc w:val="both"/>
        <w:rPr>
          <w:rFonts w:ascii="Times New Roman" w:hAnsi="Times New Roman" w:cs="Times New Roman"/>
          <w:sz w:val="10"/>
          <w:szCs w:val="28"/>
          <w:lang w:val="uk-UA"/>
        </w:rPr>
      </w:pPr>
    </w:p>
    <w:p w:rsidR="00C14FB7" w:rsidRDefault="00C14FB7" w:rsidP="00C14FB7">
      <w:pPr>
        <w:spacing w:after="0" w:line="360" w:lineRule="auto"/>
        <w:jc w:val="right"/>
        <w:rPr>
          <w:rFonts w:ascii="Times New Roman" w:hAnsi="Times New Roman" w:cs="Times New Roman"/>
          <w:sz w:val="28"/>
          <w:szCs w:val="28"/>
          <w:lang w:val="uk-UA"/>
        </w:rPr>
      </w:pPr>
    </w:p>
    <w:p w:rsidR="00C14FB7" w:rsidRDefault="00C14FB7" w:rsidP="00C14FB7">
      <w:pPr>
        <w:spacing w:after="0" w:line="360" w:lineRule="auto"/>
        <w:jc w:val="right"/>
        <w:rPr>
          <w:rFonts w:ascii="Times New Roman" w:hAnsi="Times New Roman" w:cs="Times New Roman"/>
          <w:sz w:val="28"/>
          <w:szCs w:val="28"/>
          <w:lang w:val="uk-UA"/>
        </w:rPr>
      </w:pPr>
    </w:p>
    <w:p w:rsidR="00C14FB7" w:rsidRPr="00EC3EDA" w:rsidRDefault="0005438D" w:rsidP="00C14FB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w:t>
      </w:r>
      <w:r w:rsidR="00C14FB7" w:rsidRPr="00EC3EDA">
        <w:rPr>
          <w:rFonts w:ascii="Times New Roman" w:hAnsi="Times New Roman" w:cs="Times New Roman"/>
          <w:sz w:val="28"/>
          <w:szCs w:val="28"/>
          <w:lang w:val="uk-UA"/>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5103"/>
        <w:gridCol w:w="2127"/>
        <w:gridCol w:w="1666"/>
      </w:tblGrid>
      <w:tr w:rsidR="00C14FB7" w:rsidRPr="00E43767" w:rsidTr="00C14FB7">
        <w:tc>
          <w:tcPr>
            <w:tcW w:w="675"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1</w:t>
            </w:r>
          </w:p>
        </w:tc>
        <w:tc>
          <w:tcPr>
            <w:tcW w:w="5103"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2</w:t>
            </w:r>
          </w:p>
        </w:tc>
        <w:tc>
          <w:tcPr>
            <w:tcW w:w="2127"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3</w:t>
            </w:r>
          </w:p>
        </w:tc>
        <w:tc>
          <w:tcPr>
            <w:tcW w:w="1666" w:type="dxa"/>
            <w:vAlign w:val="center"/>
          </w:tcPr>
          <w:p w:rsidR="00C14FB7" w:rsidRPr="00E43767" w:rsidRDefault="00C14FB7" w:rsidP="00C14FB7">
            <w:pPr>
              <w:spacing w:after="0"/>
              <w:jc w:val="center"/>
              <w:rPr>
                <w:rFonts w:ascii="Times New Roman" w:hAnsi="Times New Roman" w:cs="Times New Roman"/>
                <w:b/>
                <w:sz w:val="28"/>
                <w:szCs w:val="28"/>
                <w:lang w:val="uk-UA"/>
              </w:rPr>
            </w:pPr>
            <w:r w:rsidRPr="00E43767">
              <w:rPr>
                <w:rFonts w:ascii="Times New Roman" w:hAnsi="Times New Roman" w:cs="Times New Roman"/>
                <w:b/>
                <w:sz w:val="28"/>
                <w:szCs w:val="28"/>
                <w:lang w:val="uk-UA"/>
              </w:rPr>
              <w:t>4</w:t>
            </w:r>
          </w:p>
        </w:tc>
      </w:tr>
      <w:tr w:rsidR="00C14FB7" w:rsidRPr="00E43767" w:rsidTr="00C14FB7">
        <w:tc>
          <w:tcPr>
            <w:tcW w:w="9571" w:type="dxa"/>
            <w:gridSpan w:val="4"/>
            <w:vAlign w:val="center"/>
          </w:tcPr>
          <w:p w:rsidR="00C14FB7" w:rsidRPr="00E43767" w:rsidRDefault="00C14FB7" w:rsidP="00C14FB7">
            <w:pPr>
              <w:spacing w:after="0"/>
              <w:jc w:val="center"/>
              <w:rPr>
                <w:rFonts w:ascii="Times New Roman" w:hAnsi="Times New Roman" w:cs="Times New Roman"/>
                <w:sz w:val="28"/>
                <w:szCs w:val="28"/>
                <w:lang w:val="uk-UA"/>
              </w:rPr>
            </w:pPr>
            <w:r w:rsidRPr="0068711E">
              <w:rPr>
                <w:rFonts w:ascii="Times New Roman" w:hAnsi="Times New Roman" w:cs="Times New Roman"/>
                <w:i/>
                <w:sz w:val="28"/>
                <w:szCs w:val="28"/>
                <w:lang w:val="uk-UA"/>
              </w:rPr>
              <w:t xml:space="preserve">С. Реакції з участю каталізатора </w:t>
            </w:r>
            <w:r w:rsidRPr="0068711E">
              <w:rPr>
                <w:rFonts w:ascii="Times New Roman" w:hAnsi="Times New Roman" w:cs="Times New Roman"/>
                <w:i/>
                <w:sz w:val="28"/>
                <w:szCs w:val="28"/>
                <w:vertAlign w:val="superscript"/>
                <w:lang w:val="uk-UA"/>
              </w:rPr>
              <w:t>(</w:t>
            </w:r>
            <w:r>
              <w:rPr>
                <w:rFonts w:ascii="Times New Roman" w:hAnsi="Times New Roman" w:cs="Times New Roman"/>
                <w:i/>
                <w:sz w:val="28"/>
                <w:szCs w:val="28"/>
                <w:vertAlign w:val="superscript"/>
                <w:lang w:val="uk-UA"/>
              </w:rPr>
              <w:t>б</w:t>
            </w:r>
            <w:r w:rsidRPr="0068711E">
              <w:rPr>
                <w:rFonts w:ascii="Times New Roman" w:hAnsi="Times New Roman" w:cs="Times New Roman"/>
                <w:i/>
                <w:sz w:val="28"/>
                <w:szCs w:val="28"/>
                <w:vertAlign w:val="superscript"/>
                <w:lang w:val="uk-UA"/>
              </w:rPr>
              <w:t>)</w:t>
            </w:r>
          </w:p>
        </w:tc>
      </w:tr>
      <w:tr w:rsidR="00C14FB7" w:rsidRPr="00E43767" w:rsidTr="00C14FB7">
        <w:tc>
          <w:tcPr>
            <w:tcW w:w="675" w:type="dxa"/>
          </w:tcPr>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5103" w:type="dxa"/>
          </w:tcPr>
          <w:p w:rsidR="00C14FB7" w:rsidRDefault="00C14FB7" w:rsidP="00C14FB7">
            <w:pPr>
              <w:spacing w:after="0" w:line="360" w:lineRule="auto"/>
              <w:jc w:val="both"/>
              <w:rPr>
                <w:rFonts w:ascii="Times New Roman" w:hAnsi="Times New Roman" w:cs="Times New Roman"/>
                <w:sz w:val="28"/>
                <w:szCs w:val="28"/>
                <w:vertAlign w:val="subscript"/>
                <w:lang w:val="en-US"/>
              </w:rPr>
            </w:pPr>
            <w:r>
              <w:rPr>
                <w:rFonts w:ascii="Times New Roman" w:hAnsi="Times New Roman" w:cs="Times New Roman"/>
                <w:sz w:val="28"/>
                <w:szCs w:val="28"/>
                <w:lang w:val="en-US"/>
              </w:rPr>
              <w:t>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 BrO</w:t>
            </w:r>
            <w:r w:rsidRPr="007256AD">
              <w:rPr>
                <w:rFonts w:ascii="Times New Roman" w:hAnsi="Times New Roman" w:cs="Times New Roman"/>
                <w:sz w:val="28"/>
                <w:szCs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 HBrO</w:t>
            </w:r>
            <w:r w:rsidRPr="007915D8">
              <w:rPr>
                <w:rFonts w:ascii="Times New Roman" w:hAnsi="Times New Roman" w:cs="Times New Roman"/>
                <w:sz w:val="28"/>
                <w:szCs w:val="28"/>
                <w:vertAlign w:val="subscript"/>
                <w:lang w:val="en-US"/>
              </w:rPr>
              <w:t>2</w:t>
            </w:r>
          </w:p>
          <w:p w:rsidR="00C14FB7" w:rsidRDefault="00C14FB7" w:rsidP="00C14FB7">
            <w:pPr>
              <w:spacing w:after="0" w:line="360" w:lineRule="auto"/>
              <w:jc w:val="both"/>
              <w:rPr>
                <w:rFonts w:ascii="Times New Roman" w:hAnsi="Times New Roman" w:cs="Times New Roman"/>
                <w:sz w:val="28"/>
                <w:lang w:val="en-US"/>
              </w:rPr>
            </w:pP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 BrO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+3H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 HBrO</w:t>
            </w:r>
            <w:r w:rsidRPr="007915D8">
              <w:rPr>
                <w:rFonts w:ascii="Times New Roman" w:hAnsi="Times New Roman" w:cs="Times New Roman"/>
                <w:sz w:val="28"/>
                <w:szCs w:val="28"/>
                <w:vertAlign w:val="subscript"/>
                <w:lang w:val="en-US"/>
              </w:rPr>
              <w:t>2</w:t>
            </w:r>
            <w:r>
              <w:rPr>
                <w:rFonts w:ascii="Times New Roman" w:hAnsi="Times New Roman" w:cs="Times New Roman"/>
                <w:sz w:val="28"/>
                <w:lang w:val="en-US"/>
              </w:rPr>
              <w:t>+H</w:t>
            </w:r>
            <w:r w:rsidRPr="007915D8">
              <w:rPr>
                <w:rFonts w:ascii="Times New Roman" w:hAnsi="Times New Roman" w:cs="Times New Roman"/>
                <w:sz w:val="28"/>
                <w:vertAlign w:val="subscript"/>
                <w:lang w:val="en-US"/>
              </w:rPr>
              <w:t>2</w:t>
            </w:r>
            <w:r>
              <w:rPr>
                <w:rFonts w:ascii="Times New Roman" w:hAnsi="Times New Roman" w:cs="Times New Roman"/>
                <w:sz w:val="28"/>
                <w:lang w:val="en-US"/>
              </w:rPr>
              <w:t>O</w:t>
            </w:r>
          </w:p>
          <w:p w:rsidR="00C14FB7" w:rsidRPr="00E60D13"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 HBrO</w:t>
            </w:r>
            <w:r w:rsidRPr="007915D8">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+2H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+HOBr+H</w:t>
            </w:r>
            <w:r w:rsidRPr="00E60D1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p>
          <w:p w:rsidR="00C14FB7" w:rsidRDefault="00C14FB7" w:rsidP="00C14FB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 HOBr+ 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+Br</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H</w:t>
            </w:r>
            <w:r w:rsidRPr="00E60D13">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 Br</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 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+2Br</w:t>
            </w:r>
            <w:r>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+2Br</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→2Fe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+Br</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+H</w:t>
            </w:r>
            <w:r>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en-US"/>
              </w:rPr>
              <w:t>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+MA→Fe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+MA</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szCs w:val="28"/>
                <w:lang w:val="en-US"/>
              </w:rPr>
              <w:t xml:space="preserve"> H</w:t>
            </w:r>
            <w:r>
              <w:rPr>
                <w:rFonts w:ascii="Times New Roman" w:hAnsi="Times New Roman" w:cs="Times New Roman"/>
                <w:sz w:val="28"/>
                <w:szCs w:val="28"/>
                <w:vertAlign w:val="superscript"/>
                <w:lang w:val="en-US"/>
              </w:rPr>
              <w:t>+</w:t>
            </w:r>
          </w:p>
          <w:p w:rsidR="00C14FB7" w:rsidRDefault="00C14FB7" w:rsidP="00C14FB7">
            <w:pPr>
              <w:spacing w:after="0" w:line="360" w:lineRule="auto"/>
              <w:jc w:val="both"/>
              <w:rPr>
                <w:rFonts w:ascii="Times New Roman" w:hAnsi="Times New Roman" w:cs="Times New Roman"/>
                <w:sz w:val="28"/>
                <w:vertAlign w:val="superscript"/>
                <w:lang w:val="en-US"/>
              </w:rPr>
            </w:pPr>
            <w:r>
              <w:rPr>
                <w:rFonts w:ascii="Times New Roman" w:hAnsi="Times New Roman" w:cs="Times New Roman"/>
                <w:sz w:val="28"/>
                <w:szCs w:val="28"/>
                <w:lang w:val="en-US"/>
              </w:rPr>
              <w:t>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+BrMA→Fe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+H</w:t>
            </w:r>
            <w:r>
              <w:rPr>
                <w:rFonts w:ascii="Times New Roman" w:hAnsi="Times New Roman" w:cs="Times New Roman"/>
                <w:sz w:val="28"/>
                <w:vertAlign w:val="superscript"/>
                <w:lang w:val="en-US"/>
              </w:rPr>
              <w:t>+</w:t>
            </w:r>
          </w:p>
          <w:p w:rsidR="00C14FB7" w:rsidRPr="00252A64" w:rsidRDefault="00C14FB7" w:rsidP="00C14FB7">
            <w:pPr>
              <w:spacing w:after="0" w:line="360" w:lineRule="auto"/>
              <w:jc w:val="both"/>
              <w:rPr>
                <w:rFonts w:ascii="Times New Roman" w:hAnsi="Times New Roman" w:cs="Times New Roman"/>
                <w:sz w:val="28"/>
                <w:vertAlign w:val="superscript"/>
                <w:lang w:val="en-US"/>
              </w:rPr>
            </w:pPr>
            <w:r>
              <w:rPr>
                <w:rFonts w:ascii="Times New Roman" w:hAnsi="Times New Roman" w:cs="Times New Roman"/>
                <w:sz w:val="28"/>
                <w:szCs w:val="28"/>
                <w:lang w:val="en-US"/>
              </w:rPr>
              <w:t>Fe</w:t>
            </w:r>
            <w:r>
              <w:rPr>
                <w:rFonts w:ascii="Times New Roman" w:hAnsi="Times New Roman" w:cs="Times New Roman"/>
                <w:sz w:val="28"/>
                <w:szCs w:val="28"/>
                <w:vertAlign w:val="superscript"/>
                <w:lang w:val="en-US"/>
              </w:rPr>
              <w:t>2+</w:t>
            </w:r>
            <w:r>
              <w:rPr>
                <w:rFonts w:ascii="Times New Roman" w:hAnsi="Times New Roman" w:cs="Times New Roman"/>
                <w:sz w:val="28"/>
                <w:szCs w:val="28"/>
                <w:lang w:val="en-US"/>
              </w:rPr>
              <w:t>+ BrMA</w:t>
            </w:r>
            <w:r>
              <w:rPr>
                <w:rFonts w:ascii="Times New Roman" w:hAnsi="Times New Roman" w:cs="Times New Roman"/>
                <w:sz w:val="28"/>
                <w:vertAlign w:val="superscript"/>
                <w:lang w:val="uk-UA"/>
              </w:rPr>
              <w:t>•</w:t>
            </w:r>
            <w:r>
              <w:rPr>
                <w:rFonts w:ascii="Times New Roman" w:hAnsi="Times New Roman" w:cs="Times New Roman"/>
                <w:sz w:val="28"/>
                <w:lang w:val="en-US"/>
              </w:rPr>
              <w:t>+H</w:t>
            </w:r>
            <w:r>
              <w:rPr>
                <w:rFonts w:ascii="Times New Roman" w:hAnsi="Times New Roman" w:cs="Times New Roman"/>
                <w:sz w:val="28"/>
                <w:vertAlign w:val="superscript"/>
                <w:lang w:val="en-US"/>
              </w:rPr>
              <w:t>+</w:t>
            </w:r>
            <w:r>
              <w:rPr>
                <w:rFonts w:ascii="Times New Roman" w:hAnsi="Times New Roman" w:cs="Times New Roman"/>
                <w:sz w:val="28"/>
                <w:szCs w:val="28"/>
                <w:lang w:val="en-US"/>
              </w:rPr>
              <w:t>→Fe</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+BrMA</w:t>
            </w:r>
          </w:p>
        </w:tc>
        <w:tc>
          <w:tcPr>
            <w:tcW w:w="2127" w:type="dxa"/>
          </w:tcPr>
          <w:p w:rsidR="00C14FB7" w:rsidRPr="009A1EAF" w:rsidRDefault="00C14FB7" w:rsidP="00C14FB7">
            <w:pPr>
              <w:spacing w:after="0" w:line="360" w:lineRule="auto"/>
              <w:jc w:val="both"/>
              <w:rPr>
                <w:rFonts w:ascii="Times New Roman" w:hAnsi="Times New Roman" w:cs="Times New Roman"/>
                <w:sz w:val="28"/>
                <w:szCs w:val="28"/>
                <w:vertAlign w:val="superscript"/>
                <w:lang w:val="en-US"/>
              </w:rPr>
            </w:pPr>
            <w:r w:rsidRPr="009A1EAF">
              <w:rPr>
                <w:rFonts w:ascii="Times New Roman" w:hAnsi="Times New Roman" w:cs="Times New Roman"/>
                <w:sz w:val="28"/>
                <w:szCs w:val="28"/>
                <w:lang w:val="en-US"/>
              </w:rPr>
              <w:t>5∙10</w:t>
            </w:r>
            <w:r w:rsidRPr="009A1EAF">
              <w:rPr>
                <w:rFonts w:ascii="Times New Roman" w:hAnsi="Times New Roman" w:cs="Times New Roman"/>
                <w:sz w:val="28"/>
                <w:szCs w:val="28"/>
                <w:vertAlign w:val="superscript"/>
                <w:lang w:val="en-US"/>
              </w:rPr>
              <w:t>+</w:t>
            </w:r>
            <w:r>
              <w:rPr>
                <w:rFonts w:ascii="Times New Roman" w:hAnsi="Times New Roman" w:cs="Times New Roman"/>
                <w:sz w:val="28"/>
                <w:szCs w:val="28"/>
                <w:vertAlign w:val="superscript"/>
                <w:lang w:val="uk-UA"/>
              </w:rPr>
              <w:t>8</w:t>
            </w:r>
            <w:r w:rsidRPr="009A1EAF">
              <w:rPr>
                <w:rFonts w:ascii="Times New Roman" w:hAnsi="Times New Roman" w:cs="Times New Roman"/>
                <w:sz w:val="28"/>
                <w:szCs w:val="28"/>
                <w:vertAlign w:val="superscript"/>
                <w:lang w:val="en-US"/>
              </w:rPr>
              <w:t xml:space="preserve">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en-US"/>
              </w:rPr>
              <w:t>-1</w:t>
            </w:r>
            <w:r w:rsidRPr="009A1EAF">
              <w:rPr>
                <w:rFonts w:ascii="Times New Roman" w:hAnsi="Times New Roman" w:cs="Times New Roman"/>
                <w:sz w:val="28"/>
                <w:szCs w:val="28"/>
                <w:lang w:val="en-US"/>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en-US"/>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uk-UA"/>
              </w:rPr>
              <w:t>0.1</w:t>
            </w:r>
            <w:r w:rsidRPr="009A1EAF">
              <w:rPr>
                <w:rFonts w:ascii="Times New Roman" w:hAnsi="Times New Roman" w:cs="Times New Roman"/>
                <w:sz w:val="28"/>
                <w:szCs w:val="28"/>
                <w:vertAlign w:val="superscript"/>
                <w:lang w:val="en-US"/>
              </w:rPr>
              <w:t xml:space="preserve">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en-US"/>
              </w:rPr>
              <w:t>-1</w:t>
            </w:r>
            <w:r w:rsidRPr="009A1EAF">
              <w:rPr>
                <w:rFonts w:ascii="Times New Roman" w:hAnsi="Times New Roman" w:cs="Times New Roman"/>
                <w:sz w:val="28"/>
                <w:szCs w:val="28"/>
                <w:lang w:val="en-US"/>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en-US"/>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uk-UA"/>
              </w:rPr>
              <w:t>1</w:t>
            </w:r>
            <w:r w:rsidRPr="009A1EAF">
              <w:rPr>
                <w:rFonts w:ascii="Times New Roman" w:hAnsi="Times New Roman" w:cs="Times New Roman"/>
                <w:sz w:val="28"/>
                <w:szCs w:val="28"/>
                <w:vertAlign w:val="superscript"/>
                <w:lang w:val="en-US"/>
              </w:rPr>
              <w:t xml:space="preserve">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en-US"/>
              </w:rPr>
              <w:t>-1</w:t>
            </w:r>
            <w:r w:rsidRPr="009A1EAF">
              <w:rPr>
                <w:rFonts w:ascii="Times New Roman" w:hAnsi="Times New Roman" w:cs="Times New Roman"/>
                <w:sz w:val="28"/>
                <w:szCs w:val="28"/>
                <w:lang w:val="en-US"/>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en-US"/>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en-US"/>
              </w:rPr>
            </w:pPr>
            <w:r w:rsidRPr="009A1EAF">
              <w:rPr>
                <w:rFonts w:ascii="Times New Roman" w:hAnsi="Times New Roman" w:cs="Times New Roman"/>
                <w:sz w:val="28"/>
                <w:szCs w:val="28"/>
                <w:lang w:val="en-US"/>
              </w:rPr>
              <w:t>5∙10</w:t>
            </w:r>
            <w:r>
              <w:rPr>
                <w:rFonts w:ascii="Times New Roman" w:hAnsi="Times New Roman" w:cs="Times New Roman"/>
                <w:sz w:val="28"/>
                <w:szCs w:val="28"/>
                <w:vertAlign w:val="superscript"/>
                <w:lang w:val="uk-UA"/>
              </w:rPr>
              <w:t>-3</w:t>
            </w:r>
            <w:r w:rsidRPr="009A1EAF">
              <w:rPr>
                <w:rFonts w:ascii="Times New Roman" w:hAnsi="Times New Roman" w:cs="Times New Roman"/>
                <w:sz w:val="28"/>
                <w:szCs w:val="28"/>
                <w:vertAlign w:val="superscript"/>
                <w:lang w:val="en-US"/>
              </w:rPr>
              <w:t xml:space="preserve">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en-US"/>
              </w:rPr>
              <w:t>-1</w:t>
            </w:r>
            <w:r w:rsidRPr="009A1EAF">
              <w:rPr>
                <w:rFonts w:ascii="Times New Roman" w:hAnsi="Times New Roman" w:cs="Times New Roman"/>
                <w:sz w:val="28"/>
                <w:szCs w:val="28"/>
                <w:lang w:val="en-US"/>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en-US"/>
              </w:rPr>
              <w:t>-1</w:t>
            </w:r>
          </w:p>
          <w:p w:rsidR="00C14FB7" w:rsidRPr="009A1EAF" w:rsidRDefault="00C14FB7" w:rsidP="00C14FB7">
            <w:pPr>
              <w:spacing w:after="0" w:line="360" w:lineRule="auto"/>
              <w:jc w:val="both"/>
              <w:rPr>
                <w:rFonts w:ascii="Times New Roman" w:hAnsi="Times New Roman" w:cs="Times New Roman"/>
                <w:sz w:val="28"/>
                <w:szCs w:val="28"/>
                <w:vertAlign w:val="superscript"/>
                <w:lang w:val="en-US"/>
              </w:rPr>
            </w:pPr>
            <w:r>
              <w:rPr>
                <w:rFonts w:ascii="Times New Roman" w:hAnsi="Times New Roman" w:cs="Times New Roman"/>
                <w:sz w:val="28"/>
                <w:szCs w:val="28"/>
                <w:lang w:val="uk-UA"/>
              </w:rPr>
              <w:t>100</w:t>
            </w:r>
            <w:r w:rsidRPr="009A1EAF">
              <w:rPr>
                <w:rFonts w:ascii="Times New Roman" w:hAnsi="Times New Roman" w:cs="Times New Roman"/>
                <w:sz w:val="28"/>
                <w:szCs w:val="28"/>
                <w:vertAlign w:val="superscript"/>
                <w:lang w:val="en-US"/>
              </w:rPr>
              <w:t xml:space="preserve">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en-US"/>
              </w:rPr>
              <w:t>-1</w:t>
            </w:r>
            <w:r w:rsidRPr="009A1EAF">
              <w:rPr>
                <w:rFonts w:ascii="Times New Roman" w:hAnsi="Times New Roman" w:cs="Times New Roman"/>
                <w:sz w:val="28"/>
                <w:szCs w:val="28"/>
                <w:lang w:val="en-US"/>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en-US"/>
              </w:rPr>
              <w:t>-1</w:t>
            </w:r>
          </w:p>
          <w:p w:rsidR="00C14FB7" w:rsidRDefault="00C14FB7" w:rsidP="00C14F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Див.прим.(в)</w:t>
            </w:r>
          </w:p>
          <w:p w:rsidR="00C14FB7" w:rsidRDefault="00C14FB7" w:rsidP="00C14FB7">
            <w:pPr>
              <w:spacing w:after="0" w:line="360" w:lineRule="auto"/>
              <w:jc w:val="both"/>
              <w:rPr>
                <w:rFonts w:ascii="Times New Roman" w:hAnsi="Times New Roman" w:cs="Times New Roman"/>
                <w:sz w:val="28"/>
                <w:szCs w:val="28"/>
                <w:vertAlign w:val="superscript"/>
              </w:rPr>
            </w:pPr>
            <w:r>
              <w:rPr>
                <w:rFonts w:ascii="Times New Roman" w:hAnsi="Times New Roman" w:cs="Times New Roman"/>
                <w:sz w:val="28"/>
                <w:szCs w:val="28"/>
                <w:lang w:val="uk-UA"/>
              </w:rPr>
              <w:t>1</w:t>
            </w:r>
            <w:r w:rsidRPr="002B0F00">
              <w:rPr>
                <w:rFonts w:ascii="Times New Roman" w:hAnsi="Times New Roman" w:cs="Times New Roman"/>
                <w:sz w:val="28"/>
                <w:szCs w:val="28"/>
              </w:rPr>
              <w:t>∙10</w:t>
            </w:r>
            <w:r>
              <w:rPr>
                <w:rFonts w:ascii="Times New Roman" w:hAnsi="Times New Roman" w:cs="Times New Roman"/>
                <w:sz w:val="28"/>
                <w:szCs w:val="28"/>
                <w:vertAlign w:val="superscript"/>
                <w:lang w:val="uk-UA"/>
              </w:rPr>
              <w:t>-2</w:t>
            </w:r>
            <w:r w:rsidRPr="002B0F00">
              <w:rPr>
                <w:rFonts w:ascii="Times New Roman" w:hAnsi="Times New Roman" w:cs="Times New Roman"/>
                <w:sz w:val="28"/>
                <w:szCs w:val="28"/>
                <w:vertAlign w:val="superscript"/>
              </w:rPr>
              <w:t xml:space="preserve">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p w:rsidR="00C14FB7" w:rsidRDefault="00C14FB7" w:rsidP="00C14FB7">
            <w:pPr>
              <w:spacing w:after="0" w:line="360" w:lineRule="auto"/>
              <w:jc w:val="both"/>
              <w:rPr>
                <w:rFonts w:ascii="Times New Roman" w:hAnsi="Times New Roman" w:cs="Times New Roman"/>
                <w:sz w:val="28"/>
                <w:szCs w:val="28"/>
                <w:vertAlign w:val="superscript"/>
              </w:rPr>
            </w:pPr>
            <w:r>
              <w:rPr>
                <w:rFonts w:ascii="Times New Roman" w:hAnsi="Times New Roman" w:cs="Times New Roman"/>
                <w:sz w:val="28"/>
                <w:szCs w:val="28"/>
                <w:lang w:val="uk-UA"/>
              </w:rPr>
              <w:t>20</w:t>
            </w:r>
            <w:r w:rsidRPr="002B0F00">
              <w:rPr>
                <w:rFonts w:ascii="Times New Roman" w:hAnsi="Times New Roman" w:cs="Times New Roman"/>
                <w:sz w:val="28"/>
                <w:szCs w:val="28"/>
                <w:vertAlign w:val="superscript"/>
              </w:rPr>
              <w:t xml:space="preserve">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p w:rsidR="00C14FB7" w:rsidRPr="004672AD" w:rsidRDefault="00C14FB7" w:rsidP="00C14FB7">
            <w:pPr>
              <w:spacing w:after="0" w:line="360" w:lineRule="auto"/>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t>2</w:t>
            </w:r>
            <w:r w:rsidRPr="002B0F00">
              <w:rPr>
                <w:rFonts w:ascii="Times New Roman" w:hAnsi="Times New Roman" w:cs="Times New Roman"/>
                <w:sz w:val="28"/>
                <w:szCs w:val="28"/>
              </w:rPr>
              <w:t>∙10</w:t>
            </w:r>
            <w:r>
              <w:rPr>
                <w:rFonts w:ascii="Times New Roman" w:hAnsi="Times New Roman" w:cs="Times New Roman"/>
                <w:sz w:val="28"/>
                <w:szCs w:val="28"/>
                <w:vertAlign w:val="superscript"/>
              </w:rPr>
              <w:t>+9</w:t>
            </w:r>
            <w:r w:rsidRPr="002B0F00">
              <w:rPr>
                <w:rFonts w:ascii="Times New Roman" w:hAnsi="Times New Roman" w:cs="Times New Roman"/>
                <w:sz w:val="28"/>
                <w:szCs w:val="28"/>
                <w:vertAlign w:val="superscript"/>
              </w:rPr>
              <w:t xml:space="preserve"> </w:t>
            </w:r>
            <w:r>
              <w:rPr>
                <w:rFonts w:ascii="Times New Roman" w:hAnsi="Times New Roman" w:cs="Times New Roman"/>
                <w:sz w:val="28"/>
                <w:szCs w:val="28"/>
                <w:lang w:val="en-US"/>
              </w:rPr>
              <w:t>M</w:t>
            </w:r>
            <w:r w:rsidRPr="002B0F00">
              <w:rPr>
                <w:rFonts w:ascii="Times New Roman" w:hAnsi="Times New Roman" w:cs="Times New Roman"/>
                <w:sz w:val="28"/>
                <w:szCs w:val="28"/>
                <w:vertAlign w:val="superscript"/>
              </w:rPr>
              <w:t>-1</w:t>
            </w:r>
            <w:r w:rsidRPr="002B0F00">
              <w:rPr>
                <w:rFonts w:ascii="Times New Roman" w:hAnsi="Times New Roman" w:cs="Times New Roman"/>
                <w:sz w:val="28"/>
                <w:szCs w:val="28"/>
              </w:rPr>
              <w:t>∙</w:t>
            </w:r>
            <w:r>
              <w:rPr>
                <w:rFonts w:ascii="Times New Roman" w:hAnsi="Times New Roman" w:cs="Times New Roman"/>
                <w:sz w:val="28"/>
                <w:szCs w:val="28"/>
                <w:lang w:val="en-US"/>
              </w:rPr>
              <w:t>c</w:t>
            </w:r>
            <w:r w:rsidRPr="002B0F00">
              <w:rPr>
                <w:rFonts w:ascii="Times New Roman" w:hAnsi="Times New Roman" w:cs="Times New Roman"/>
                <w:sz w:val="28"/>
                <w:szCs w:val="28"/>
                <w:vertAlign w:val="superscript"/>
              </w:rPr>
              <w:t>-1</w:t>
            </w:r>
          </w:p>
        </w:tc>
        <w:tc>
          <w:tcPr>
            <w:tcW w:w="1666" w:type="dxa"/>
          </w:tcPr>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4672AD" w:rsidRDefault="00C14FB7" w:rsidP="00C14FB7">
            <w:pPr>
              <w:spacing w:after="0" w:line="360" w:lineRule="auto"/>
              <w:jc w:val="both"/>
              <w:rPr>
                <w:rFonts w:ascii="Times New Roman" w:hAnsi="Times New Roman" w:cs="Times New Roman"/>
                <w:sz w:val="28"/>
                <w:szCs w:val="28"/>
              </w:rPr>
            </w:pPr>
            <w:r w:rsidRPr="004672AD">
              <w:rPr>
                <w:rFonts w:ascii="Times New Roman" w:hAnsi="Times New Roman" w:cs="Times New Roman"/>
                <w:sz w:val="28"/>
                <w:szCs w:val="28"/>
              </w:rPr>
              <w:t>[</w:t>
            </w:r>
            <w:r>
              <w:rPr>
                <w:rFonts w:ascii="Times New Roman" w:hAnsi="Times New Roman" w:cs="Times New Roman"/>
                <w:sz w:val="28"/>
                <w:szCs w:val="28"/>
                <w:lang w:val="en-US"/>
              </w:rPr>
              <w:t>19</w:t>
            </w:r>
            <w:r w:rsidRPr="004672AD">
              <w:rPr>
                <w:rFonts w:ascii="Times New Roman" w:hAnsi="Times New Roman" w:cs="Times New Roman"/>
                <w:sz w:val="28"/>
                <w:szCs w:val="28"/>
              </w:rPr>
              <w:t>]</w:t>
            </w:r>
          </w:p>
          <w:p w:rsidR="00C14FB7" w:rsidRPr="00E43767" w:rsidRDefault="00C14FB7" w:rsidP="00C14FB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19</w:t>
            </w:r>
            <w:r>
              <w:rPr>
                <w:rFonts w:ascii="Times New Roman" w:hAnsi="Times New Roman" w:cs="Times New Roman"/>
                <w:sz w:val="28"/>
                <w:szCs w:val="28"/>
              </w:rPr>
              <w:t>]</w:t>
            </w:r>
          </w:p>
        </w:tc>
      </w:tr>
    </w:tbl>
    <w:p w:rsidR="00C14FB7" w:rsidRPr="0099627C" w:rsidRDefault="00C14FB7" w:rsidP="00C14FB7">
      <w:pPr>
        <w:spacing w:before="120" w:after="0" w:line="360" w:lineRule="auto"/>
        <w:jc w:val="both"/>
        <w:rPr>
          <w:rFonts w:ascii="Times New Roman" w:hAnsi="Times New Roman" w:cs="Times New Roman"/>
          <w:b/>
          <w:i/>
          <w:sz w:val="28"/>
          <w:szCs w:val="28"/>
          <w:lang w:val="uk-UA"/>
        </w:rPr>
      </w:pPr>
      <w:r w:rsidRPr="0099627C">
        <w:rPr>
          <w:rFonts w:ascii="Times New Roman" w:hAnsi="Times New Roman" w:cs="Times New Roman"/>
          <w:b/>
          <w:i/>
          <w:sz w:val="28"/>
          <w:szCs w:val="28"/>
          <w:lang w:val="uk-UA"/>
        </w:rPr>
        <w:t>Позначення</w:t>
      </w:r>
      <w:r>
        <w:rPr>
          <w:rFonts w:ascii="Times New Roman" w:hAnsi="Times New Roman" w:cs="Times New Roman"/>
          <w:b/>
          <w:i/>
          <w:sz w:val="28"/>
          <w:szCs w:val="28"/>
          <w:lang w:val="uk-UA"/>
        </w:rPr>
        <w:t>:</w:t>
      </w:r>
    </w:p>
    <w:p w:rsidR="00C14FB7" w:rsidRDefault="00C14FB7" w:rsidP="00C14FB7">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МА – </w:t>
      </w:r>
      <w:r>
        <w:rPr>
          <w:rFonts w:ascii="Times New Roman" w:hAnsi="Times New Roman" w:cs="Times New Roman"/>
          <w:sz w:val="28"/>
          <w:szCs w:val="28"/>
        </w:rPr>
        <w:t>м</w:t>
      </w:r>
      <w:r>
        <w:rPr>
          <w:rFonts w:ascii="Times New Roman" w:hAnsi="Times New Roman" w:cs="Times New Roman"/>
          <w:sz w:val="28"/>
          <w:szCs w:val="28"/>
          <w:lang w:val="uk-UA"/>
        </w:rPr>
        <w:t>алонова кислота (</w:t>
      </w:r>
      <w:r w:rsidRPr="00393290">
        <w:rPr>
          <w:rFonts w:ascii="Times New Roman" w:hAnsi="Times New Roman" w:cs="Times New Roman"/>
          <w:sz w:val="28"/>
          <w:szCs w:val="28"/>
          <w:u w:val="single"/>
          <w:lang w:val="en-US"/>
        </w:rPr>
        <w:t>M</w:t>
      </w:r>
      <w:r>
        <w:rPr>
          <w:rFonts w:ascii="Times New Roman" w:hAnsi="Times New Roman" w:cs="Times New Roman"/>
          <w:sz w:val="28"/>
          <w:szCs w:val="28"/>
          <w:lang w:val="en-US"/>
        </w:rPr>
        <w:t>alonic</w:t>
      </w:r>
      <w:r w:rsidRPr="00393290">
        <w:rPr>
          <w:rFonts w:ascii="Times New Roman" w:hAnsi="Times New Roman" w:cs="Times New Roman"/>
          <w:sz w:val="28"/>
          <w:szCs w:val="28"/>
        </w:rPr>
        <w:t xml:space="preserve"> </w:t>
      </w:r>
      <w:r w:rsidRPr="00393290">
        <w:rPr>
          <w:rFonts w:ascii="Times New Roman" w:hAnsi="Times New Roman" w:cs="Times New Roman"/>
          <w:sz w:val="28"/>
          <w:szCs w:val="28"/>
          <w:u w:val="single"/>
          <w:lang w:val="en-US"/>
        </w:rPr>
        <w:t>A</w:t>
      </w:r>
      <w:r>
        <w:rPr>
          <w:rFonts w:ascii="Times New Roman" w:hAnsi="Times New Roman" w:cs="Times New Roman"/>
          <w:sz w:val="28"/>
          <w:szCs w:val="28"/>
          <w:lang w:val="en-US"/>
        </w:rPr>
        <w:t>cid</w:t>
      </w:r>
      <w:r w:rsidRPr="00393290">
        <w:rPr>
          <w:rFonts w:ascii="Times New Roman" w:hAnsi="Times New Roman" w:cs="Times New Roman"/>
          <w:sz w:val="28"/>
          <w:szCs w:val="28"/>
        </w:rPr>
        <w:t>);</w:t>
      </w:r>
    </w:p>
    <w:p w:rsidR="00C14FB7" w:rsidRPr="00FA5CC7" w:rsidRDefault="00C14FB7" w:rsidP="00C14FB7">
      <w:pPr>
        <w:spacing w:after="0" w:line="324" w:lineRule="auto"/>
        <w:jc w:val="both"/>
      </w:pPr>
      <w:r w:rsidRPr="00C63EDD">
        <w:rPr>
          <w:rFonts w:ascii="Times New Roman" w:hAnsi="Times New Roman" w:cs="Times New Roman"/>
          <w:sz w:val="28"/>
          <w:lang w:val="uk-UA"/>
        </w:rPr>
        <w:t>МА</w:t>
      </w:r>
      <w:r w:rsidRPr="00C63EDD">
        <w:rPr>
          <w:rFonts w:ascii="Times New Roman" w:hAnsi="Times New Roman" w:cs="Times New Roman"/>
          <w:sz w:val="28"/>
          <w:vertAlign w:val="superscript"/>
          <w:lang w:val="uk-UA"/>
        </w:rPr>
        <w:t>•</w:t>
      </w:r>
      <w:r>
        <w:rPr>
          <w:rFonts w:ascii="Times New Roman" w:hAnsi="Times New Roman" w:cs="Times New Roman"/>
          <w:sz w:val="28"/>
          <w:lang w:val="uk-UA"/>
        </w:rPr>
        <w:t xml:space="preserve"> – радикал </w:t>
      </w:r>
      <w:r>
        <w:rPr>
          <w:rFonts w:ascii="Times New Roman" w:hAnsi="Times New Roman" w:cs="Times New Roman"/>
          <w:sz w:val="28"/>
          <w:szCs w:val="28"/>
        </w:rPr>
        <w:t>м</w:t>
      </w:r>
      <w:r>
        <w:rPr>
          <w:rFonts w:ascii="Times New Roman" w:hAnsi="Times New Roman" w:cs="Times New Roman"/>
          <w:sz w:val="28"/>
          <w:szCs w:val="28"/>
          <w:lang w:val="uk-UA"/>
        </w:rPr>
        <w:t>алонової кислоти;</w:t>
      </w:r>
    </w:p>
    <w:p w:rsidR="00C14FB7" w:rsidRPr="00393290" w:rsidRDefault="00C14FB7" w:rsidP="00C14FB7">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en-US"/>
        </w:rPr>
        <w:t>BrMA</w:t>
      </w:r>
      <w:r w:rsidRPr="00393290">
        <w:rPr>
          <w:rFonts w:ascii="Times New Roman" w:hAnsi="Times New Roman" w:cs="Times New Roman"/>
          <w:sz w:val="28"/>
          <w:szCs w:val="28"/>
        </w:rPr>
        <w:t xml:space="preserve"> – </w:t>
      </w:r>
      <w:r>
        <w:rPr>
          <w:rFonts w:ascii="Times New Roman" w:hAnsi="Times New Roman" w:cs="Times New Roman"/>
          <w:sz w:val="28"/>
          <w:szCs w:val="28"/>
          <w:lang w:val="uk-UA"/>
        </w:rPr>
        <w:t>броммалонова кислота</w:t>
      </w:r>
      <w:r w:rsidRPr="00393290">
        <w:rPr>
          <w:rFonts w:ascii="Times New Roman" w:hAnsi="Times New Roman" w:cs="Times New Roman"/>
          <w:sz w:val="28"/>
          <w:szCs w:val="28"/>
        </w:rPr>
        <w:t>;</w:t>
      </w:r>
    </w:p>
    <w:p w:rsidR="00C14FB7" w:rsidRPr="00393290" w:rsidRDefault="00C14FB7" w:rsidP="00C14FB7">
      <w:pPr>
        <w:spacing w:after="0" w:line="324" w:lineRule="auto"/>
        <w:jc w:val="both"/>
        <w:rPr>
          <w:rFonts w:ascii="Times New Roman" w:hAnsi="Times New Roman" w:cs="Times New Roman"/>
          <w:sz w:val="28"/>
          <w:szCs w:val="28"/>
        </w:rPr>
      </w:pPr>
      <w:r w:rsidRPr="00C63EDD">
        <w:rPr>
          <w:rFonts w:ascii="Times New Roman" w:hAnsi="Times New Roman" w:cs="Times New Roman"/>
          <w:sz w:val="28"/>
          <w:lang w:val="uk-UA"/>
        </w:rPr>
        <w:t>BrMA</w:t>
      </w:r>
      <w:r w:rsidRPr="00C63EDD">
        <w:rPr>
          <w:rFonts w:ascii="Times New Roman" w:hAnsi="Times New Roman" w:cs="Times New Roman"/>
          <w:sz w:val="28"/>
          <w:vertAlign w:val="superscript"/>
          <w:lang w:val="uk-UA"/>
        </w:rPr>
        <w:t>•</w:t>
      </w:r>
      <w:r w:rsidRPr="00393290">
        <w:rPr>
          <w:rFonts w:ascii="Times New Roman" w:hAnsi="Times New Roman" w:cs="Times New Roman"/>
          <w:sz w:val="28"/>
          <w:szCs w:val="28"/>
        </w:rPr>
        <w:t>–</w:t>
      </w:r>
      <w:r>
        <w:rPr>
          <w:rFonts w:ascii="Times New Roman" w:hAnsi="Times New Roman" w:cs="Times New Roman"/>
          <w:sz w:val="28"/>
          <w:szCs w:val="28"/>
          <w:lang w:val="uk-UA"/>
        </w:rPr>
        <w:t xml:space="preserve"> радикал</w:t>
      </w:r>
      <w:r w:rsidRPr="00393290">
        <w:rPr>
          <w:rFonts w:ascii="Times New Roman" w:hAnsi="Times New Roman" w:cs="Times New Roman"/>
          <w:sz w:val="28"/>
          <w:szCs w:val="28"/>
        </w:rPr>
        <w:t xml:space="preserve"> </w:t>
      </w:r>
      <w:r>
        <w:rPr>
          <w:rFonts w:ascii="Times New Roman" w:hAnsi="Times New Roman" w:cs="Times New Roman"/>
          <w:sz w:val="28"/>
          <w:szCs w:val="28"/>
          <w:lang w:val="uk-UA"/>
        </w:rPr>
        <w:t>броммалонової кислоти</w:t>
      </w:r>
      <w:r w:rsidRPr="00393290">
        <w:rPr>
          <w:rFonts w:ascii="Times New Roman" w:hAnsi="Times New Roman" w:cs="Times New Roman"/>
          <w:sz w:val="28"/>
          <w:szCs w:val="28"/>
        </w:rPr>
        <w:t>;</w:t>
      </w:r>
    </w:p>
    <w:p w:rsidR="00C14FB7" w:rsidRPr="00393290" w:rsidRDefault="00C14FB7" w:rsidP="00C14FB7">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uk-UA"/>
        </w:rPr>
        <w:t>ТТА</w:t>
      </w:r>
      <w:r w:rsidRPr="00393290">
        <w:rPr>
          <w:rFonts w:ascii="Times New Roman" w:hAnsi="Times New Roman" w:cs="Times New Roman"/>
          <w:sz w:val="28"/>
          <w:szCs w:val="28"/>
        </w:rPr>
        <w:t xml:space="preserve"> </w:t>
      </w:r>
      <w:r>
        <w:rPr>
          <w:rFonts w:ascii="Times New Roman" w:hAnsi="Times New Roman" w:cs="Times New Roman"/>
          <w:sz w:val="28"/>
          <w:szCs w:val="28"/>
          <w:lang w:val="uk-UA"/>
        </w:rPr>
        <w:t>–</w:t>
      </w:r>
      <w:r w:rsidRPr="00393290">
        <w:rPr>
          <w:rFonts w:ascii="Times New Roman" w:hAnsi="Times New Roman" w:cs="Times New Roman"/>
          <w:sz w:val="28"/>
          <w:szCs w:val="28"/>
        </w:rPr>
        <w:t xml:space="preserve"> </w:t>
      </w:r>
      <w:r>
        <w:rPr>
          <w:rFonts w:ascii="Times New Roman" w:hAnsi="Times New Roman" w:cs="Times New Roman"/>
          <w:sz w:val="28"/>
          <w:szCs w:val="28"/>
          <w:lang w:val="uk-UA"/>
        </w:rPr>
        <w:t>2-гідрооксималонова кислота (</w:t>
      </w:r>
      <w:r w:rsidRPr="00393290">
        <w:rPr>
          <w:rFonts w:ascii="Times New Roman" w:hAnsi="Times New Roman" w:cs="Times New Roman"/>
          <w:sz w:val="28"/>
          <w:szCs w:val="28"/>
          <w:u w:val="single"/>
          <w:lang w:val="en-US"/>
        </w:rPr>
        <w:t>T</w:t>
      </w:r>
      <w:r>
        <w:rPr>
          <w:rFonts w:ascii="Times New Roman" w:hAnsi="Times New Roman" w:cs="Times New Roman"/>
          <w:sz w:val="28"/>
          <w:szCs w:val="28"/>
          <w:lang w:val="en-US"/>
        </w:rPr>
        <w:t>ar</w:t>
      </w:r>
      <w:r w:rsidRPr="00393290">
        <w:rPr>
          <w:rFonts w:ascii="Times New Roman" w:hAnsi="Times New Roman" w:cs="Times New Roman"/>
          <w:sz w:val="28"/>
          <w:szCs w:val="28"/>
          <w:u w:val="single"/>
          <w:lang w:val="en-US"/>
        </w:rPr>
        <w:t>t</w:t>
      </w:r>
      <w:r>
        <w:rPr>
          <w:rFonts w:ascii="Times New Roman" w:hAnsi="Times New Roman" w:cs="Times New Roman"/>
          <w:sz w:val="28"/>
          <w:szCs w:val="28"/>
          <w:lang w:val="en-US"/>
        </w:rPr>
        <w:t>ronic</w:t>
      </w:r>
      <w:r w:rsidRPr="00393290">
        <w:rPr>
          <w:rFonts w:ascii="Times New Roman" w:hAnsi="Times New Roman" w:cs="Times New Roman"/>
          <w:sz w:val="28"/>
          <w:szCs w:val="28"/>
        </w:rPr>
        <w:t xml:space="preserve"> </w:t>
      </w:r>
      <w:r w:rsidRPr="00393290">
        <w:rPr>
          <w:rFonts w:ascii="Times New Roman" w:hAnsi="Times New Roman" w:cs="Times New Roman"/>
          <w:sz w:val="28"/>
          <w:szCs w:val="28"/>
          <w:u w:val="single"/>
          <w:lang w:val="en-US"/>
        </w:rPr>
        <w:t>A</w:t>
      </w:r>
      <w:r>
        <w:rPr>
          <w:rFonts w:ascii="Times New Roman" w:hAnsi="Times New Roman" w:cs="Times New Roman"/>
          <w:sz w:val="28"/>
          <w:szCs w:val="28"/>
          <w:lang w:val="en-US"/>
        </w:rPr>
        <w:t>cid</w:t>
      </w:r>
      <w:r w:rsidRPr="00393290">
        <w:rPr>
          <w:rFonts w:ascii="Times New Roman" w:hAnsi="Times New Roman" w:cs="Times New Roman"/>
          <w:sz w:val="28"/>
          <w:szCs w:val="28"/>
        </w:rPr>
        <w:t>);</w:t>
      </w:r>
    </w:p>
    <w:p w:rsidR="00C14FB7" w:rsidRPr="00393290" w:rsidRDefault="00C14FB7" w:rsidP="00C14FB7">
      <w:pPr>
        <w:spacing w:after="0" w:line="324" w:lineRule="auto"/>
        <w:ind w:right="48"/>
        <w:jc w:val="both"/>
        <w:rPr>
          <w:rFonts w:ascii="Times New Roman" w:hAnsi="Times New Roman" w:cs="Times New Roman"/>
          <w:sz w:val="28"/>
          <w:szCs w:val="28"/>
        </w:rPr>
      </w:pPr>
      <w:r>
        <w:rPr>
          <w:rFonts w:ascii="Times New Roman" w:hAnsi="Times New Roman" w:cs="Times New Roman"/>
          <w:sz w:val="28"/>
          <w:szCs w:val="28"/>
          <w:lang w:val="en-US"/>
        </w:rPr>
        <w:t>BrTTA</w:t>
      </w:r>
      <w:r w:rsidRPr="00393290">
        <w:rPr>
          <w:rFonts w:ascii="Times New Roman" w:hAnsi="Times New Roman" w:cs="Times New Roman"/>
          <w:sz w:val="28"/>
          <w:szCs w:val="28"/>
        </w:rPr>
        <w:t xml:space="preserve"> – 2-</w:t>
      </w:r>
      <w:r>
        <w:rPr>
          <w:rFonts w:ascii="Times New Roman" w:hAnsi="Times New Roman" w:cs="Times New Roman"/>
          <w:sz w:val="28"/>
          <w:szCs w:val="28"/>
          <w:lang w:val="uk-UA"/>
        </w:rPr>
        <w:t>бром-2-гідрооксималонова кислота</w:t>
      </w:r>
      <w:r w:rsidRPr="00393290">
        <w:rPr>
          <w:rFonts w:ascii="Times New Roman" w:hAnsi="Times New Roman" w:cs="Times New Roman"/>
          <w:sz w:val="28"/>
          <w:szCs w:val="28"/>
        </w:rPr>
        <w:t>;</w:t>
      </w:r>
    </w:p>
    <w:p w:rsidR="00C14FB7" w:rsidRPr="009A1EAF" w:rsidRDefault="00C14FB7" w:rsidP="00C14FB7">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МОА – 2-оксималонова кислота </w:t>
      </w:r>
      <w:r w:rsidRPr="00393290">
        <w:rPr>
          <w:rFonts w:ascii="Times New Roman" w:hAnsi="Times New Roman" w:cs="Times New Roman"/>
          <w:sz w:val="28"/>
          <w:szCs w:val="28"/>
        </w:rPr>
        <w:t>(</w:t>
      </w:r>
      <w:r w:rsidRPr="00393290">
        <w:rPr>
          <w:rFonts w:ascii="Times New Roman" w:hAnsi="Times New Roman" w:cs="Times New Roman"/>
          <w:sz w:val="28"/>
          <w:szCs w:val="28"/>
          <w:u w:val="single"/>
          <w:lang w:val="en-US"/>
        </w:rPr>
        <w:t>Mesoxalic</w:t>
      </w:r>
      <w:r w:rsidRPr="00393290">
        <w:rPr>
          <w:rFonts w:ascii="Times New Roman" w:hAnsi="Times New Roman" w:cs="Times New Roman"/>
          <w:sz w:val="28"/>
          <w:szCs w:val="28"/>
        </w:rPr>
        <w:t xml:space="preserve"> </w:t>
      </w:r>
      <w:r w:rsidRPr="00393290">
        <w:rPr>
          <w:rFonts w:ascii="Times New Roman" w:hAnsi="Times New Roman" w:cs="Times New Roman"/>
          <w:sz w:val="28"/>
          <w:szCs w:val="28"/>
          <w:u w:val="single"/>
          <w:lang w:val="en-US"/>
        </w:rPr>
        <w:t>A</w:t>
      </w:r>
      <w:r>
        <w:rPr>
          <w:rFonts w:ascii="Times New Roman" w:hAnsi="Times New Roman" w:cs="Times New Roman"/>
          <w:sz w:val="28"/>
          <w:szCs w:val="28"/>
          <w:lang w:val="en-US"/>
        </w:rPr>
        <w:t>cid</w:t>
      </w:r>
      <w:r w:rsidRPr="00393290">
        <w:rPr>
          <w:rFonts w:ascii="Times New Roman" w:hAnsi="Times New Roman" w:cs="Times New Roman"/>
          <w:sz w:val="28"/>
          <w:szCs w:val="28"/>
        </w:rPr>
        <w:t>);</w:t>
      </w:r>
    </w:p>
    <w:p w:rsidR="00C14FB7" w:rsidRPr="003A5041" w:rsidRDefault="00C14FB7" w:rsidP="00C14FB7">
      <w:pPr>
        <w:spacing w:after="0" w:line="324" w:lineRule="auto"/>
        <w:jc w:val="both"/>
        <w:rPr>
          <w:rFonts w:ascii="Times New Roman" w:hAnsi="Times New Roman" w:cs="Times New Roman"/>
          <w:sz w:val="28"/>
          <w:szCs w:val="28"/>
        </w:rPr>
      </w:pPr>
      <w:r>
        <w:rPr>
          <w:rFonts w:ascii="Times New Roman" w:hAnsi="Times New Roman" w:cs="Times New Roman"/>
          <w:sz w:val="28"/>
          <w:szCs w:val="28"/>
          <w:lang w:val="en-US"/>
        </w:rPr>
        <w:t>Fe</w:t>
      </w:r>
      <w:r w:rsidRPr="003A5041">
        <w:rPr>
          <w:rFonts w:ascii="Times New Roman" w:hAnsi="Times New Roman" w:cs="Times New Roman"/>
          <w:sz w:val="28"/>
          <w:szCs w:val="28"/>
          <w:vertAlign w:val="superscript"/>
        </w:rPr>
        <w:t xml:space="preserve">2+ </w:t>
      </w:r>
      <w:r>
        <w:rPr>
          <w:rFonts w:ascii="Times New Roman" w:hAnsi="Times New Roman" w:cs="Times New Roman"/>
          <w:sz w:val="28"/>
          <w:szCs w:val="28"/>
          <w:lang w:val="uk-UA"/>
        </w:rPr>
        <w:t>–</w:t>
      </w:r>
      <w:r w:rsidRPr="003A5041">
        <w:rPr>
          <w:rFonts w:ascii="Times New Roman" w:hAnsi="Times New Roman" w:cs="Times New Roman"/>
          <w:sz w:val="28"/>
          <w:szCs w:val="28"/>
        </w:rPr>
        <w:t xml:space="preserve"> </w:t>
      </w:r>
      <w:r>
        <w:rPr>
          <w:rFonts w:ascii="Times New Roman" w:hAnsi="Times New Roman" w:cs="Times New Roman"/>
          <w:sz w:val="28"/>
          <w:szCs w:val="28"/>
          <w:lang w:val="uk-UA"/>
        </w:rPr>
        <w:t xml:space="preserve">три (1,10-фенантролинат заліза (ІІ)), </w:t>
      </w:r>
      <w:r>
        <w:rPr>
          <w:rFonts w:ascii="Times New Roman" w:hAnsi="Times New Roman" w:cs="Times New Roman"/>
          <w:sz w:val="28"/>
          <w:szCs w:val="28"/>
          <w:lang w:val="en-US"/>
        </w:rPr>
        <w:t>Fe</w:t>
      </w:r>
      <w:r w:rsidRPr="003A5041">
        <w:rPr>
          <w:rFonts w:ascii="Times New Roman" w:hAnsi="Times New Roman" w:cs="Times New Roman"/>
          <w:sz w:val="28"/>
          <w:szCs w:val="28"/>
        </w:rPr>
        <w:t>(</w:t>
      </w:r>
      <w:r>
        <w:rPr>
          <w:rFonts w:ascii="Times New Roman" w:hAnsi="Times New Roman" w:cs="Times New Roman"/>
          <w:sz w:val="28"/>
          <w:szCs w:val="28"/>
          <w:lang w:val="en-US"/>
        </w:rPr>
        <w:t>Phen</w:t>
      </w:r>
      <w:r w:rsidRPr="003A5041">
        <w:rPr>
          <w:rFonts w:ascii="Times New Roman" w:hAnsi="Times New Roman" w:cs="Times New Roman"/>
          <w:sz w:val="28"/>
          <w:szCs w:val="28"/>
        </w:rPr>
        <w:t>)</w:t>
      </w:r>
      <w:r w:rsidRPr="003A5041">
        <w:rPr>
          <w:rFonts w:ascii="Times New Roman" w:hAnsi="Times New Roman" w:cs="Times New Roman"/>
          <w:sz w:val="28"/>
          <w:szCs w:val="28"/>
          <w:vertAlign w:val="subscript"/>
        </w:rPr>
        <w:t>3</w:t>
      </w:r>
      <w:r w:rsidRPr="003A5041">
        <w:rPr>
          <w:rFonts w:ascii="Times New Roman" w:hAnsi="Times New Roman" w:cs="Times New Roman"/>
          <w:sz w:val="28"/>
          <w:szCs w:val="28"/>
          <w:vertAlign w:val="superscript"/>
        </w:rPr>
        <w:t>2+</w:t>
      </w:r>
      <w:r w:rsidRPr="003A5041">
        <w:rPr>
          <w:rFonts w:ascii="Times New Roman" w:hAnsi="Times New Roman" w:cs="Times New Roman"/>
          <w:sz w:val="28"/>
          <w:szCs w:val="28"/>
        </w:rPr>
        <w:t>;</w:t>
      </w:r>
    </w:p>
    <w:p w:rsidR="00C14FB7" w:rsidRPr="0099627C" w:rsidRDefault="00C14FB7" w:rsidP="00C14FB7">
      <w:pPr>
        <w:spacing w:after="0" w:line="324" w:lineRule="auto"/>
        <w:jc w:val="both"/>
        <w:rPr>
          <w:rFonts w:ascii="Times New Roman" w:hAnsi="Times New Roman" w:cs="Times New Roman"/>
          <w:sz w:val="28"/>
          <w:szCs w:val="28"/>
          <w:lang w:val="uk-UA"/>
        </w:rPr>
      </w:pPr>
      <w:r>
        <w:rPr>
          <w:rFonts w:ascii="Times New Roman" w:hAnsi="Times New Roman" w:cs="Times New Roman"/>
          <w:sz w:val="28"/>
          <w:szCs w:val="28"/>
          <w:lang w:val="en-US"/>
        </w:rPr>
        <w:t>Fe</w:t>
      </w:r>
      <w:r w:rsidRPr="003A5041">
        <w:rPr>
          <w:rFonts w:ascii="Times New Roman" w:hAnsi="Times New Roman" w:cs="Times New Roman"/>
          <w:sz w:val="28"/>
          <w:szCs w:val="28"/>
          <w:vertAlign w:val="superscript"/>
        </w:rPr>
        <w:t>3+</w:t>
      </w:r>
      <w:r w:rsidRPr="003A5041">
        <w:rPr>
          <w:rFonts w:ascii="Times New Roman" w:hAnsi="Times New Roman" w:cs="Times New Roman"/>
          <w:sz w:val="28"/>
          <w:szCs w:val="28"/>
        </w:rPr>
        <w:t xml:space="preserve"> </w:t>
      </w:r>
      <w:r>
        <w:rPr>
          <w:rFonts w:ascii="Times New Roman" w:hAnsi="Times New Roman" w:cs="Times New Roman"/>
          <w:sz w:val="28"/>
          <w:szCs w:val="28"/>
          <w:lang w:val="uk-UA"/>
        </w:rPr>
        <w:t>–</w:t>
      </w:r>
      <w:r w:rsidRPr="003A5041">
        <w:rPr>
          <w:rFonts w:ascii="Times New Roman" w:hAnsi="Times New Roman" w:cs="Times New Roman"/>
          <w:sz w:val="28"/>
          <w:szCs w:val="28"/>
        </w:rPr>
        <w:t xml:space="preserve"> </w:t>
      </w:r>
      <w:r>
        <w:rPr>
          <w:rFonts w:ascii="Times New Roman" w:hAnsi="Times New Roman" w:cs="Times New Roman"/>
          <w:sz w:val="28"/>
          <w:szCs w:val="28"/>
          <w:lang w:val="uk-UA"/>
        </w:rPr>
        <w:t>три</w:t>
      </w:r>
      <w:r w:rsidRPr="003A5041">
        <w:rPr>
          <w:rFonts w:ascii="Times New Roman" w:hAnsi="Times New Roman" w:cs="Times New Roman"/>
          <w:sz w:val="28"/>
          <w:szCs w:val="28"/>
        </w:rPr>
        <w:t xml:space="preserve"> (1,10-</w:t>
      </w:r>
      <w:r>
        <w:rPr>
          <w:rFonts w:ascii="Times New Roman" w:hAnsi="Times New Roman" w:cs="Times New Roman"/>
          <w:sz w:val="28"/>
          <w:szCs w:val="28"/>
          <w:lang w:val="uk-UA"/>
        </w:rPr>
        <w:t xml:space="preserve">фенантролинат заліза (ІІІ)), </w:t>
      </w:r>
      <w:r>
        <w:rPr>
          <w:rFonts w:ascii="Times New Roman" w:hAnsi="Times New Roman" w:cs="Times New Roman"/>
          <w:sz w:val="28"/>
          <w:szCs w:val="28"/>
          <w:lang w:val="en-US"/>
        </w:rPr>
        <w:t>Fe</w:t>
      </w:r>
      <w:r w:rsidRPr="003A5041">
        <w:rPr>
          <w:rFonts w:ascii="Times New Roman" w:hAnsi="Times New Roman" w:cs="Times New Roman"/>
          <w:sz w:val="28"/>
          <w:szCs w:val="28"/>
        </w:rPr>
        <w:t>(</w:t>
      </w:r>
      <w:r>
        <w:rPr>
          <w:rFonts w:ascii="Times New Roman" w:hAnsi="Times New Roman" w:cs="Times New Roman"/>
          <w:sz w:val="28"/>
          <w:szCs w:val="28"/>
          <w:lang w:val="en-US"/>
        </w:rPr>
        <w:t>Phen</w:t>
      </w:r>
      <w:r w:rsidRPr="003A5041">
        <w:rPr>
          <w:rFonts w:ascii="Times New Roman" w:hAnsi="Times New Roman" w:cs="Times New Roman"/>
          <w:sz w:val="28"/>
          <w:szCs w:val="28"/>
        </w:rPr>
        <w:t>)</w:t>
      </w:r>
      <w:r w:rsidRPr="003A5041">
        <w:rPr>
          <w:rFonts w:ascii="Times New Roman" w:hAnsi="Times New Roman" w:cs="Times New Roman"/>
          <w:sz w:val="28"/>
          <w:szCs w:val="28"/>
          <w:vertAlign w:val="subscript"/>
        </w:rPr>
        <w:t>3</w:t>
      </w:r>
      <w:r w:rsidRPr="003A5041">
        <w:rPr>
          <w:rFonts w:ascii="Times New Roman" w:hAnsi="Times New Roman" w:cs="Times New Roman"/>
          <w:sz w:val="28"/>
          <w:szCs w:val="28"/>
          <w:vertAlign w:val="superscript"/>
        </w:rPr>
        <w:t>3+</w:t>
      </w:r>
      <w:r>
        <w:rPr>
          <w:rFonts w:ascii="Times New Roman" w:hAnsi="Times New Roman" w:cs="Times New Roman"/>
          <w:sz w:val="28"/>
          <w:szCs w:val="28"/>
          <w:lang w:val="uk-UA"/>
        </w:rPr>
        <w:t>;</w:t>
      </w:r>
    </w:p>
    <w:p w:rsidR="00C14FB7" w:rsidRPr="00EA33D5" w:rsidRDefault="00C14FB7" w:rsidP="00C14FB7">
      <w:pPr>
        <w:spacing w:before="120" w:after="0" w:line="360" w:lineRule="auto"/>
        <w:jc w:val="both"/>
        <w:rPr>
          <w:rFonts w:ascii="Times New Roman" w:hAnsi="Times New Roman" w:cs="Times New Roman"/>
          <w:b/>
          <w:i/>
          <w:sz w:val="28"/>
          <w:szCs w:val="28"/>
          <w:lang w:val="uk-UA"/>
        </w:rPr>
      </w:pPr>
      <w:r w:rsidRPr="00EA33D5">
        <w:rPr>
          <w:rFonts w:ascii="Times New Roman" w:hAnsi="Times New Roman" w:cs="Times New Roman"/>
          <w:b/>
          <w:i/>
          <w:sz w:val="28"/>
          <w:szCs w:val="28"/>
          <w:lang w:val="uk-UA"/>
        </w:rPr>
        <w:t>Примітк</w:t>
      </w:r>
      <w:r>
        <w:rPr>
          <w:rFonts w:ascii="Times New Roman" w:hAnsi="Times New Roman" w:cs="Times New Roman"/>
          <w:b/>
          <w:i/>
          <w:sz w:val="28"/>
          <w:szCs w:val="28"/>
          <w:lang w:val="uk-UA"/>
        </w:rPr>
        <w:t>и</w:t>
      </w:r>
      <w:r w:rsidRPr="00EA33D5">
        <w:rPr>
          <w:rFonts w:ascii="Times New Roman" w:hAnsi="Times New Roman" w:cs="Times New Roman"/>
          <w:b/>
          <w:i/>
          <w:sz w:val="28"/>
          <w:szCs w:val="28"/>
          <w:lang w:val="uk-UA"/>
        </w:rPr>
        <w:t>:</w:t>
      </w:r>
    </w:p>
    <w:p w:rsidR="00C14FB7" w:rsidRPr="00C63EDD" w:rsidRDefault="00C14FB7" w:rsidP="00C14FB7">
      <w:pPr>
        <w:spacing w:after="0" w:line="360" w:lineRule="auto"/>
        <w:jc w:val="both"/>
        <w:rPr>
          <w:rFonts w:ascii="Times New Roman" w:hAnsi="Times New Roman" w:cs="Times New Roman"/>
          <w:sz w:val="28"/>
          <w:lang w:val="uk-UA"/>
        </w:rPr>
      </w:pPr>
      <w:r w:rsidRPr="00C63EDD">
        <w:rPr>
          <w:rFonts w:ascii="Times New Roman" w:hAnsi="Times New Roman" w:cs="Times New Roman"/>
          <w:sz w:val="28"/>
          <w:szCs w:val="28"/>
          <w:lang w:val="uk-UA"/>
        </w:rPr>
        <w:t>(а) Концентрації [</w:t>
      </w:r>
      <w:r w:rsidRPr="00C63EDD">
        <w:rPr>
          <w:rFonts w:ascii="Times New Roman" w:hAnsi="Times New Roman" w:cs="Times New Roman"/>
          <w:sz w:val="28"/>
          <w:lang w:val="uk-UA"/>
        </w:rPr>
        <w:t>H</w:t>
      </w:r>
      <w:r w:rsidRPr="00C63EDD">
        <w:rPr>
          <w:rFonts w:ascii="Times New Roman" w:hAnsi="Times New Roman" w:cs="Times New Roman"/>
          <w:sz w:val="28"/>
          <w:vertAlign w:val="superscript"/>
          <w:lang w:val="uk-UA"/>
        </w:rPr>
        <w:t>+</w:t>
      </w:r>
      <w:r w:rsidRPr="00C63EDD">
        <w:rPr>
          <w:rFonts w:ascii="Times New Roman" w:hAnsi="Times New Roman" w:cs="Times New Roman"/>
          <w:sz w:val="28"/>
          <w:szCs w:val="28"/>
          <w:lang w:val="uk-UA"/>
        </w:rPr>
        <w:t>]=0.5 M і [H</w:t>
      </w:r>
      <w:r w:rsidRPr="00C63EDD">
        <w:rPr>
          <w:rFonts w:ascii="Times New Roman" w:hAnsi="Times New Roman" w:cs="Times New Roman"/>
          <w:sz w:val="28"/>
          <w:szCs w:val="28"/>
          <w:vertAlign w:val="subscript"/>
          <w:lang w:val="uk-UA"/>
        </w:rPr>
        <w:t>2</w:t>
      </w:r>
      <w:r w:rsidRPr="00C63EDD">
        <w:rPr>
          <w:rFonts w:ascii="Times New Roman" w:hAnsi="Times New Roman" w:cs="Times New Roman"/>
          <w:sz w:val="28"/>
          <w:szCs w:val="28"/>
          <w:lang w:val="uk-UA"/>
        </w:rPr>
        <w:t xml:space="preserve">O] = 55.56 M </w:t>
      </w:r>
      <w:r>
        <w:rPr>
          <w:rFonts w:ascii="Times New Roman" w:hAnsi="Times New Roman" w:cs="Times New Roman"/>
          <w:sz w:val="28"/>
          <w:lang w:val="uk-UA"/>
        </w:rPr>
        <w:t xml:space="preserve">включені в </w:t>
      </w:r>
      <w:r w:rsidRPr="00C63EDD">
        <w:rPr>
          <w:rFonts w:ascii="Times New Roman" w:hAnsi="Times New Roman" w:cs="Times New Roman"/>
          <w:sz w:val="28"/>
          <w:lang w:val="uk-UA"/>
        </w:rPr>
        <w:t>константи швидкості;</w:t>
      </w:r>
    </w:p>
    <w:p w:rsidR="00C14FB7" w:rsidRPr="00C63EDD" w:rsidRDefault="00C14FB7" w:rsidP="00C14FB7">
      <w:pPr>
        <w:spacing w:after="0" w:line="360" w:lineRule="auto"/>
        <w:jc w:val="both"/>
        <w:rPr>
          <w:rFonts w:ascii="Times New Roman" w:hAnsi="Times New Roman" w:cs="Times New Roman"/>
          <w:sz w:val="28"/>
          <w:szCs w:val="28"/>
          <w:lang w:val="uk-UA"/>
        </w:rPr>
      </w:pPr>
      <w:r w:rsidRPr="00C63EDD">
        <w:rPr>
          <w:rFonts w:ascii="Times New Roman" w:hAnsi="Times New Roman" w:cs="Times New Roman"/>
          <w:sz w:val="28"/>
          <w:lang w:val="uk-UA"/>
        </w:rPr>
        <w:t>(</w:t>
      </w:r>
      <w:r>
        <w:rPr>
          <w:rFonts w:ascii="Times New Roman" w:hAnsi="Times New Roman" w:cs="Times New Roman"/>
          <w:sz w:val="28"/>
          <w:lang w:val="uk-UA"/>
        </w:rPr>
        <w:t>б</w:t>
      </w:r>
      <w:r w:rsidRPr="00C63EDD">
        <w:rPr>
          <w:rFonts w:ascii="Times New Roman" w:hAnsi="Times New Roman" w:cs="Times New Roman"/>
          <w:sz w:val="28"/>
          <w:lang w:val="uk-UA"/>
        </w:rPr>
        <w:t>) Швидкості реакцій 21-25 і 27-29 дорівнюють: v</w:t>
      </w:r>
      <w:r w:rsidRPr="00C63EDD">
        <w:rPr>
          <w:rFonts w:ascii="Times New Roman" w:hAnsi="Times New Roman" w:cs="Times New Roman"/>
          <w:sz w:val="28"/>
          <w:vertAlign w:val="subscript"/>
          <w:lang w:val="uk-UA"/>
        </w:rPr>
        <w:t xml:space="preserve">i </w:t>
      </w:r>
      <w:r w:rsidRPr="00C63EDD">
        <w:rPr>
          <w:rFonts w:ascii="Times New Roman" w:hAnsi="Times New Roman" w:cs="Times New Roman"/>
          <w:sz w:val="28"/>
          <w:lang w:val="uk-UA"/>
        </w:rPr>
        <w:t>= k</w:t>
      </w:r>
      <w:r w:rsidRPr="00C63EDD">
        <w:rPr>
          <w:rFonts w:ascii="Times New Roman" w:hAnsi="Times New Roman" w:cs="Times New Roman"/>
          <w:sz w:val="28"/>
          <w:vertAlign w:val="subscript"/>
          <w:lang w:val="uk-UA"/>
        </w:rPr>
        <w:t>i</w:t>
      </w:r>
      <w:r w:rsidRPr="00C63EDD">
        <w:rPr>
          <w:rFonts w:ascii="Times New Roman" w:hAnsi="Times New Roman" w:cs="Times New Roman"/>
          <w:sz w:val="28"/>
          <w:szCs w:val="28"/>
          <w:lang w:val="uk-UA"/>
        </w:rPr>
        <w:t>∙[Fe</w:t>
      </w:r>
      <w:r w:rsidRPr="00C63EDD">
        <w:rPr>
          <w:rFonts w:ascii="Times New Roman" w:hAnsi="Times New Roman" w:cs="Times New Roman"/>
          <w:sz w:val="28"/>
          <w:szCs w:val="28"/>
          <w:vertAlign w:val="superscript"/>
          <w:lang w:val="uk-UA"/>
        </w:rPr>
        <w:t>2+</w:t>
      </w:r>
      <w:r w:rsidRPr="00C63EDD">
        <w:rPr>
          <w:rFonts w:ascii="Times New Roman" w:hAnsi="Times New Roman" w:cs="Times New Roman"/>
          <w:sz w:val="28"/>
          <w:szCs w:val="28"/>
          <w:lang w:val="uk-UA"/>
        </w:rPr>
        <w:t>]∙ [сполуки, які містять бром];</w:t>
      </w:r>
    </w:p>
    <w:p w:rsidR="005378F0" w:rsidRDefault="00C14FB7" w:rsidP="00C14FB7">
      <w:pPr>
        <w:spacing w:after="0" w:line="360" w:lineRule="auto"/>
        <w:jc w:val="both"/>
        <w:rPr>
          <w:rFonts w:ascii="Times New Roman" w:hAnsi="Times New Roman" w:cs="Times New Roman"/>
          <w:sz w:val="28"/>
          <w:szCs w:val="28"/>
          <w:lang w:val="uk-UA"/>
        </w:rPr>
      </w:pPr>
      <w:r w:rsidRPr="00C63EDD">
        <w:rPr>
          <w:rFonts w:ascii="Times New Roman" w:hAnsi="Times New Roman" w:cs="Times New Roman"/>
          <w:sz w:val="28"/>
          <w:szCs w:val="28"/>
          <w:lang w:val="uk-UA"/>
        </w:rPr>
        <w:t>(</w:t>
      </w:r>
      <w:r>
        <w:rPr>
          <w:rFonts w:ascii="Times New Roman" w:hAnsi="Times New Roman" w:cs="Times New Roman"/>
          <w:sz w:val="28"/>
          <w:szCs w:val="28"/>
          <w:lang w:val="uk-UA"/>
        </w:rPr>
        <w:t>в</w:t>
      </w:r>
      <w:r w:rsidRPr="00C63EDD">
        <w:rPr>
          <w:rFonts w:ascii="Times New Roman" w:hAnsi="Times New Roman" w:cs="Times New Roman"/>
          <w:sz w:val="28"/>
          <w:szCs w:val="28"/>
          <w:lang w:val="uk-UA"/>
        </w:rPr>
        <w:t xml:space="preserve">) Швидкість реакції 26 дорівнює: </w:t>
      </w:r>
      <w:r w:rsidRPr="00C63EDD">
        <w:rPr>
          <w:rFonts w:ascii="Times New Roman" w:hAnsi="Times New Roman" w:cs="Times New Roman"/>
          <w:sz w:val="28"/>
          <w:lang w:val="uk-UA"/>
        </w:rPr>
        <w:t>v</w:t>
      </w:r>
      <w:r w:rsidRPr="00C63EDD">
        <w:rPr>
          <w:rFonts w:ascii="Times New Roman" w:hAnsi="Times New Roman" w:cs="Times New Roman"/>
          <w:sz w:val="28"/>
          <w:vertAlign w:val="subscript"/>
          <w:lang w:val="uk-UA"/>
        </w:rPr>
        <w:t xml:space="preserve">26 </w:t>
      </w:r>
      <w:r w:rsidRPr="00C63EDD">
        <w:rPr>
          <w:rFonts w:ascii="Times New Roman" w:hAnsi="Times New Roman" w:cs="Times New Roman"/>
          <w:sz w:val="28"/>
          <w:lang w:val="uk-UA"/>
        </w:rPr>
        <w:t>= (k</w:t>
      </w:r>
      <w:r w:rsidRPr="00C63EDD">
        <w:rPr>
          <w:rFonts w:ascii="Times New Roman" w:hAnsi="Times New Roman" w:cs="Times New Roman"/>
          <w:sz w:val="28"/>
          <w:vertAlign w:val="subscript"/>
          <w:lang w:val="uk-UA"/>
        </w:rPr>
        <w:t>26</w:t>
      </w:r>
      <w:r w:rsidRPr="00C63EDD">
        <w:rPr>
          <w:rFonts w:ascii="Times New Roman" w:hAnsi="Times New Roman" w:cs="Times New Roman"/>
          <w:sz w:val="28"/>
          <w:lang w:val="uk-UA"/>
        </w:rPr>
        <w:t xml:space="preserve"> + k</w:t>
      </w:r>
      <w:r w:rsidRPr="00C63EDD">
        <w:rPr>
          <w:rFonts w:ascii="Times New Roman" w:hAnsi="Times New Roman" w:cs="Times New Roman"/>
          <w:sz w:val="28"/>
          <w:vertAlign w:val="subscript"/>
          <w:lang w:val="uk-UA"/>
        </w:rPr>
        <w:t>s26</w:t>
      </w:r>
      <w:r w:rsidRPr="00C63EDD">
        <w:rPr>
          <w:rFonts w:ascii="Times New Roman" w:hAnsi="Times New Roman" w:cs="Times New Roman"/>
          <w:sz w:val="28"/>
          <w:szCs w:val="28"/>
          <w:lang w:val="uk-UA"/>
        </w:rPr>
        <w:t>∙[Br</w:t>
      </w:r>
      <w:r w:rsidRPr="00C63EDD">
        <w:rPr>
          <w:rFonts w:ascii="Times New Roman" w:hAnsi="Times New Roman" w:cs="Times New Roman"/>
          <w:sz w:val="28"/>
          <w:szCs w:val="28"/>
          <w:vertAlign w:val="superscript"/>
          <w:lang w:val="uk-UA"/>
        </w:rPr>
        <w:t>-</w:t>
      </w:r>
      <w:r w:rsidRPr="00C63EDD">
        <w:rPr>
          <w:rFonts w:ascii="Times New Roman" w:hAnsi="Times New Roman" w:cs="Times New Roman"/>
          <w:sz w:val="28"/>
          <w:szCs w:val="28"/>
          <w:lang w:val="uk-UA"/>
        </w:rPr>
        <w:t>])∙[Fe</w:t>
      </w:r>
      <w:r w:rsidRPr="00C63EDD">
        <w:rPr>
          <w:rFonts w:ascii="Times New Roman" w:hAnsi="Times New Roman" w:cs="Times New Roman"/>
          <w:sz w:val="28"/>
          <w:szCs w:val="28"/>
          <w:vertAlign w:val="superscript"/>
          <w:lang w:val="uk-UA"/>
        </w:rPr>
        <w:t>3+</w:t>
      </w:r>
      <w:r w:rsidRPr="00C63EDD">
        <w:rPr>
          <w:rFonts w:ascii="Times New Roman" w:hAnsi="Times New Roman" w:cs="Times New Roman"/>
          <w:sz w:val="28"/>
          <w:szCs w:val="28"/>
          <w:lang w:val="uk-UA"/>
        </w:rPr>
        <w:t>]∙[Br</w:t>
      </w:r>
      <w:r w:rsidRPr="00C63EDD">
        <w:rPr>
          <w:rFonts w:ascii="Times New Roman" w:hAnsi="Times New Roman" w:cs="Times New Roman"/>
          <w:sz w:val="28"/>
          <w:szCs w:val="28"/>
          <w:vertAlign w:val="superscript"/>
          <w:lang w:val="uk-UA"/>
        </w:rPr>
        <w:t>-</w:t>
      </w:r>
      <w:r w:rsidRPr="00C63EDD">
        <w:rPr>
          <w:rFonts w:ascii="Times New Roman" w:hAnsi="Times New Roman" w:cs="Times New Roman"/>
          <w:sz w:val="28"/>
          <w:szCs w:val="28"/>
          <w:lang w:val="uk-UA"/>
        </w:rPr>
        <w:t>],</w:t>
      </w:r>
      <w:r w:rsidR="005378F0">
        <w:rPr>
          <w:rFonts w:ascii="Times New Roman" w:hAnsi="Times New Roman" w:cs="Times New Roman"/>
          <w:sz w:val="28"/>
          <w:szCs w:val="28"/>
          <w:lang w:val="uk-UA"/>
        </w:rPr>
        <w:t xml:space="preserve"> </w:t>
      </w:r>
    </w:p>
    <w:p w:rsidR="00C14FB7" w:rsidRDefault="00C14FB7" w:rsidP="00C14FB7">
      <w:pPr>
        <w:spacing w:after="0" w:line="360" w:lineRule="auto"/>
        <w:jc w:val="both"/>
        <w:rPr>
          <w:rFonts w:ascii="Times New Roman" w:hAnsi="Times New Roman" w:cs="Times New Roman"/>
          <w:sz w:val="28"/>
          <w:szCs w:val="28"/>
          <w:lang w:val="uk-UA"/>
        </w:rPr>
      </w:pPr>
      <w:r w:rsidRPr="00C63EDD">
        <w:rPr>
          <w:rFonts w:ascii="Times New Roman" w:hAnsi="Times New Roman" w:cs="Times New Roman"/>
          <w:sz w:val="28"/>
          <w:szCs w:val="28"/>
          <w:lang w:val="uk-UA"/>
        </w:rPr>
        <w:t xml:space="preserve">де </w:t>
      </w:r>
      <w:r w:rsidRPr="00C63EDD">
        <w:rPr>
          <w:rFonts w:ascii="Times New Roman" w:hAnsi="Times New Roman" w:cs="Times New Roman"/>
          <w:sz w:val="28"/>
          <w:lang w:val="uk-UA"/>
        </w:rPr>
        <w:t>k</w:t>
      </w:r>
      <w:r w:rsidRPr="00C63EDD">
        <w:rPr>
          <w:rFonts w:ascii="Times New Roman" w:hAnsi="Times New Roman" w:cs="Times New Roman"/>
          <w:sz w:val="28"/>
          <w:vertAlign w:val="subscript"/>
          <w:lang w:val="uk-UA"/>
        </w:rPr>
        <w:t>26</w:t>
      </w:r>
      <w:r w:rsidRPr="00C63EDD">
        <w:rPr>
          <w:rFonts w:ascii="Times New Roman" w:hAnsi="Times New Roman" w:cs="Times New Roman"/>
          <w:sz w:val="28"/>
          <w:lang w:val="uk-UA"/>
        </w:rPr>
        <w:t xml:space="preserve"> = 4</w:t>
      </w:r>
      <w:r w:rsidRPr="00C63EDD">
        <w:rPr>
          <w:rFonts w:ascii="Times New Roman" w:hAnsi="Times New Roman" w:cs="Times New Roman"/>
          <w:sz w:val="28"/>
          <w:szCs w:val="28"/>
          <w:lang w:val="uk-UA"/>
        </w:rPr>
        <w:t>∙10</w:t>
      </w:r>
      <w:r w:rsidRPr="00C63EDD">
        <w:rPr>
          <w:rFonts w:ascii="Times New Roman" w:hAnsi="Times New Roman" w:cs="Times New Roman"/>
          <w:sz w:val="28"/>
          <w:szCs w:val="28"/>
          <w:vertAlign w:val="superscript"/>
          <w:lang w:val="uk-UA"/>
        </w:rPr>
        <w:t xml:space="preserve">-4 </w:t>
      </w:r>
      <w:r w:rsidRPr="00C63EDD">
        <w:rPr>
          <w:rFonts w:ascii="Times New Roman" w:hAnsi="Times New Roman" w:cs="Times New Roman"/>
          <w:sz w:val="28"/>
          <w:szCs w:val="28"/>
          <w:lang w:val="uk-UA"/>
        </w:rPr>
        <w:t>M</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∙c</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 xml:space="preserve">, </w:t>
      </w:r>
      <w:r w:rsidRPr="00C63EDD">
        <w:rPr>
          <w:rFonts w:ascii="Times New Roman" w:hAnsi="Times New Roman" w:cs="Times New Roman"/>
          <w:sz w:val="28"/>
          <w:lang w:val="uk-UA"/>
        </w:rPr>
        <w:t>k</w:t>
      </w:r>
      <w:r w:rsidRPr="00C63EDD">
        <w:rPr>
          <w:rFonts w:ascii="Times New Roman" w:hAnsi="Times New Roman" w:cs="Times New Roman"/>
          <w:sz w:val="28"/>
          <w:vertAlign w:val="subscript"/>
          <w:lang w:val="uk-UA"/>
        </w:rPr>
        <w:t xml:space="preserve">s26 </w:t>
      </w:r>
      <w:r w:rsidRPr="00C63EDD">
        <w:rPr>
          <w:rFonts w:ascii="Times New Roman" w:hAnsi="Times New Roman" w:cs="Times New Roman"/>
          <w:sz w:val="28"/>
          <w:lang w:val="uk-UA"/>
        </w:rPr>
        <w:t>= 1.8</w:t>
      </w:r>
      <w:r w:rsidRPr="00C63EDD">
        <w:rPr>
          <w:rFonts w:ascii="Times New Roman" w:hAnsi="Times New Roman" w:cs="Times New Roman"/>
          <w:sz w:val="28"/>
          <w:szCs w:val="28"/>
          <w:lang w:val="uk-UA"/>
        </w:rPr>
        <w:t>∙10</w:t>
      </w:r>
      <w:r w:rsidRPr="00C63EDD">
        <w:rPr>
          <w:rFonts w:ascii="Times New Roman" w:hAnsi="Times New Roman" w:cs="Times New Roman"/>
          <w:sz w:val="28"/>
          <w:szCs w:val="28"/>
          <w:vertAlign w:val="superscript"/>
          <w:lang w:val="uk-UA"/>
        </w:rPr>
        <w:t>-2</w:t>
      </w:r>
      <w:r w:rsidRPr="00C63EDD">
        <w:rPr>
          <w:rFonts w:ascii="Times New Roman" w:hAnsi="Times New Roman" w:cs="Times New Roman"/>
          <w:sz w:val="28"/>
          <w:szCs w:val="28"/>
          <w:lang w:val="uk-UA"/>
        </w:rPr>
        <w:t xml:space="preserve"> M</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∙c</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w:t>
      </w:r>
    </w:p>
    <w:p w:rsidR="00C14FB7" w:rsidRPr="00C63EDD" w:rsidRDefault="00C14FB7" w:rsidP="00C14FB7">
      <w:pPr>
        <w:spacing w:after="0" w:line="360" w:lineRule="auto"/>
        <w:jc w:val="both"/>
        <w:rPr>
          <w:rFonts w:ascii="Times New Roman" w:hAnsi="Times New Roman" w:cs="Times New Roman"/>
          <w:sz w:val="28"/>
          <w:szCs w:val="28"/>
          <w:lang w:val="uk-UA"/>
        </w:rPr>
      </w:pPr>
    </w:p>
    <w:p w:rsidR="00C14FB7" w:rsidRDefault="00C14FB7" w:rsidP="00C14FB7">
      <w:pPr>
        <w:spacing w:after="0" w:line="360" w:lineRule="auto"/>
        <w:ind w:firstLine="709"/>
        <w:jc w:val="both"/>
        <w:rPr>
          <w:rFonts w:ascii="Times New Roman" w:hAnsi="Times New Roman" w:cs="Times New Roman"/>
          <w:sz w:val="28"/>
          <w:lang w:val="uk-UA"/>
        </w:rPr>
      </w:pPr>
    </w:p>
    <w:p w:rsidR="00C14FB7" w:rsidRPr="00C63EDD"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lastRenderedPageBreak/>
        <w:t>В процесі В окрім сполук, що беруть участь у процесі А, приймають участь малонова кисло</w:t>
      </w:r>
      <w:r>
        <w:rPr>
          <w:rFonts w:ascii="Times New Roman" w:hAnsi="Times New Roman" w:cs="Times New Roman"/>
          <w:sz w:val="28"/>
          <w:lang w:val="uk-UA"/>
        </w:rPr>
        <w:t>та</w:t>
      </w:r>
      <w:r w:rsidRPr="00C63EDD">
        <w:rPr>
          <w:rFonts w:ascii="Times New Roman" w:hAnsi="Times New Roman" w:cs="Times New Roman"/>
          <w:sz w:val="28"/>
          <w:lang w:val="uk-UA"/>
        </w:rPr>
        <w:t xml:space="preserve"> та її похідні </w:t>
      </w:r>
      <w:r>
        <w:rPr>
          <w:rFonts w:ascii="Times New Roman" w:hAnsi="Times New Roman" w:cs="Times New Roman"/>
          <w:sz w:val="28"/>
          <w:lang w:val="uk-UA"/>
        </w:rPr>
        <w:t>–</w:t>
      </w:r>
      <w:r w:rsidRPr="00C63EDD">
        <w:rPr>
          <w:rFonts w:ascii="Times New Roman" w:hAnsi="Times New Roman" w:cs="Times New Roman"/>
          <w:sz w:val="28"/>
          <w:lang w:val="uk-UA"/>
        </w:rPr>
        <w:t xml:space="preserve"> броммалонова кислота (BrMA), 2-бром-2-гідроксималонова кислота, радикали малової (МА</w:t>
      </w:r>
      <w:r w:rsidRPr="00C63EDD">
        <w:rPr>
          <w:rFonts w:ascii="Times New Roman" w:hAnsi="Times New Roman" w:cs="Times New Roman"/>
          <w:sz w:val="28"/>
          <w:vertAlign w:val="superscript"/>
          <w:lang w:val="uk-UA"/>
        </w:rPr>
        <w:t>•</w:t>
      </w:r>
      <w:r w:rsidRPr="00C63EDD">
        <w:rPr>
          <w:rFonts w:ascii="Times New Roman" w:hAnsi="Times New Roman" w:cs="Times New Roman"/>
          <w:sz w:val="28"/>
          <w:lang w:val="uk-UA"/>
        </w:rPr>
        <w:t>) і броммалонової (BrMA</w:t>
      </w:r>
      <w:r w:rsidRPr="00C63EDD">
        <w:rPr>
          <w:rFonts w:ascii="Times New Roman" w:hAnsi="Times New Roman" w:cs="Times New Roman"/>
          <w:sz w:val="28"/>
          <w:vertAlign w:val="superscript"/>
          <w:lang w:val="uk-UA"/>
        </w:rPr>
        <w:t>•</w:t>
      </w:r>
      <w:r w:rsidRPr="00C63EDD">
        <w:rPr>
          <w:rFonts w:ascii="Times New Roman" w:hAnsi="Times New Roman" w:cs="Times New Roman"/>
          <w:sz w:val="28"/>
          <w:lang w:val="uk-UA"/>
        </w:rPr>
        <w:t>) кислот.</w:t>
      </w:r>
      <w:r>
        <w:rPr>
          <w:rFonts w:ascii="Times New Roman" w:hAnsi="Times New Roman" w:cs="Times New Roman"/>
          <w:sz w:val="28"/>
          <w:lang w:val="uk-UA"/>
        </w:rPr>
        <w:t xml:space="preserve"> </w:t>
      </w:r>
      <w:r w:rsidRPr="00C63EDD">
        <w:rPr>
          <w:rFonts w:ascii="Times New Roman" w:hAnsi="Times New Roman" w:cs="Times New Roman"/>
          <w:sz w:val="28"/>
          <w:lang w:val="uk-UA"/>
        </w:rPr>
        <w:t>Бромування малонової кислоти у відповідності до реакції (11) протікає в дві стадії:</w:t>
      </w:r>
    </w:p>
    <w:p w:rsidR="00C14FB7" w:rsidRPr="00C63EDD"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 xml:space="preserve">(а) MA </w:t>
      </w:r>
      <w:r w:rsidRPr="00C63EDD">
        <w:rPr>
          <w:rFonts w:ascii="Times New Roman" w:hAnsi="Times New Roman" w:cs="Times New Roman"/>
          <w:sz w:val="28"/>
          <w:vertAlign w:val="subscript"/>
          <w:lang w:val="uk-UA"/>
        </w:rPr>
        <w:t>←</w:t>
      </w:r>
      <w:r w:rsidRPr="00C63EDD">
        <w:rPr>
          <w:rFonts w:ascii="Times New Roman" w:hAnsi="Times New Roman" w:cs="Times New Roman"/>
          <w:sz w:val="28"/>
          <w:vertAlign w:val="superscript"/>
          <w:lang w:val="uk-UA"/>
        </w:rPr>
        <w:t xml:space="preserve">→ </w:t>
      </w:r>
      <w:r w:rsidRPr="00C63EDD">
        <w:rPr>
          <w:rFonts w:ascii="Times New Roman" w:hAnsi="Times New Roman" w:cs="Times New Roman"/>
          <w:sz w:val="28"/>
          <w:lang w:val="uk-UA"/>
        </w:rPr>
        <w:t>ЕНОЛ;</w:t>
      </w:r>
    </w:p>
    <w:p w:rsidR="00C14FB7" w:rsidRPr="00C63EDD" w:rsidRDefault="00C14FB7" w:rsidP="00C14FB7">
      <w:pPr>
        <w:spacing w:after="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(b) ЕНОЛ + Br</w:t>
      </w:r>
      <w:r w:rsidRPr="00C63EDD">
        <w:rPr>
          <w:rFonts w:ascii="Times New Roman" w:hAnsi="Times New Roman" w:cs="Times New Roman"/>
          <w:sz w:val="28"/>
          <w:vertAlign w:val="subscript"/>
          <w:lang w:val="uk-UA"/>
        </w:rPr>
        <w:t>2</w:t>
      </w:r>
      <w:r w:rsidRPr="00C63EDD">
        <w:rPr>
          <w:rFonts w:ascii="Times New Roman" w:hAnsi="Times New Roman" w:cs="Times New Roman"/>
          <w:sz w:val="28"/>
          <w:lang w:val="uk-UA"/>
        </w:rPr>
        <w:t>→BrMA+Br</w:t>
      </w:r>
      <w:r w:rsidRPr="00C63EDD">
        <w:rPr>
          <w:rFonts w:ascii="Times New Roman" w:hAnsi="Times New Roman" w:cs="Times New Roman"/>
          <w:sz w:val="28"/>
          <w:vertAlign w:val="superscript"/>
          <w:lang w:val="uk-UA"/>
        </w:rPr>
        <w:t>-</w:t>
      </w:r>
      <w:r w:rsidRPr="00C63EDD">
        <w:rPr>
          <w:rFonts w:ascii="Times New Roman" w:hAnsi="Times New Roman" w:cs="Times New Roman"/>
          <w:sz w:val="28"/>
          <w:lang w:val="uk-UA"/>
        </w:rPr>
        <w:t>+H</w:t>
      </w:r>
      <w:r w:rsidRPr="00C63EDD">
        <w:rPr>
          <w:rFonts w:ascii="Times New Roman" w:hAnsi="Times New Roman" w:cs="Times New Roman"/>
          <w:sz w:val="28"/>
          <w:vertAlign w:val="superscript"/>
          <w:lang w:val="uk-UA"/>
        </w:rPr>
        <w:t>+</w:t>
      </w:r>
      <w:r w:rsidRPr="00C63EDD">
        <w:rPr>
          <w:rFonts w:ascii="Times New Roman" w:hAnsi="Times New Roman" w:cs="Times New Roman"/>
          <w:sz w:val="28"/>
          <w:lang w:val="uk-UA"/>
        </w:rPr>
        <w:t>.</w:t>
      </w:r>
    </w:p>
    <w:p w:rsidR="00C14FB7" w:rsidRPr="00C63EDD" w:rsidRDefault="00C14FB7" w:rsidP="005378F0">
      <w:pPr>
        <w:spacing w:after="120" w:line="360" w:lineRule="auto"/>
        <w:ind w:firstLine="709"/>
        <w:jc w:val="both"/>
        <w:rPr>
          <w:rFonts w:ascii="Times New Roman" w:hAnsi="Times New Roman" w:cs="Times New Roman"/>
          <w:sz w:val="28"/>
          <w:szCs w:val="28"/>
          <w:lang w:val="uk-UA"/>
        </w:rPr>
      </w:pPr>
      <w:r w:rsidRPr="00C63EDD">
        <w:rPr>
          <w:rFonts w:ascii="Times New Roman" w:hAnsi="Times New Roman" w:cs="Times New Roman"/>
          <w:sz w:val="28"/>
          <w:lang w:val="uk-UA"/>
        </w:rPr>
        <w:t>де ЕНОЛ – (НООС)СН=С(ОН)</w:t>
      </w:r>
      <w:r w:rsidRPr="00C63EDD">
        <w:rPr>
          <w:rFonts w:ascii="Times New Roman" w:hAnsi="Times New Roman" w:cs="Times New Roman"/>
          <w:sz w:val="28"/>
          <w:vertAlign w:val="subscript"/>
          <w:lang w:val="uk-UA"/>
        </w:rPr>
        <w:t>2</w:t>
      </w:r>
      <w:r w:rsidRPr="00C63EDD">
        <w:rPr>
          <w:rFonts w:ascii="Times New Roman" w:hAnsi="Times New Roman" w:cs="Times New Roman"/>
          <w:sz w:val="28"/>
          <w:lang w:val="uk-UA"/>
        </w:rPr>
        <w:t xml:space="preserve"> – енольна форма малонової кислоти. </w:t>
      </w:r>
      <w:r w:rsidRPr="00F83EC4">
        <w:rPr>
          <w:rFonts w:ascii="Times New Roman" w:hAnsi="Times New Roman" w:cs="Times New Roman"/>
          <w:sz w:val="28"/>
          <w:lang w:val="uk-UA"/>
        </w:rPr>
        <w:t>Константи швидкості цих стадій наведені в роботі [3]: k</w:t>
      </w:r>
      <w:r w:rsidRPr="00F83EC4">
        <w:rPr>
          <w:rFonts w:ascii="Times New Roman" w:hAnsi="Times New Roman" w:cs="Times New Roman"/>
          <w:sz w:val="28"/>
          <w:vertAlign w:val="subscript"/>
          <w:lang w:val="uk-UA"/>
        </w:rPr>
        <w:t>а</w:t>
      </w:r>
      <w:r w:rsidRPr="00F83EC4">
        <w:rPr>
          <w:rFonts w:ascii="Times New Roman" w:hAnsi="Times New Roman" w:cs="Times New Roman"/>
          <w:sz w:val="28"/>
          <w:lang w:val="uk-UA"/>
        </w:rPr>
        <w:t xml:space="preserve"> = 3</w:t>
      </w:r>
      <w:r w:rsidRPr="00F83EC4">
        <w:rPr>
          <w:rFonts w:ascii="Times New Roman" w:hAnsi="Times New Roman" w:cs="Times New Roman"/>
          <w:sz w:val="28"/>
          <w:szCs w:val="28"/>
          <w:lang w:val="uk-UA"/>
        </w:rPr>
        <w:t>∙10</w:t>
      </w:r>
      <w:r w:rsidRPr="00F83EC4">
        <w:rPr>
          <w:rFonts w:ascii="Times New Roman" w:hAnsi="Times New Roman" w:cs="Times New Roman"/>
          <w:sz w:val="28"/>
          <w:szCs w:val="28"/>
          <w:vertAlign w:val="superscript"/>
          <w:lang w:val="uk-UA"/>
        </w:rPr>
        <w:t>-3</w:t>
      </w:r>
      <w:r w:rsidRPr="00F83EC4">
        <w:rPr>
          <w:rFonts w:ascii="Times New Roman" w:hAnsi="Times New Roman" w:cs="Times New Roman"/>
          <w:sz w:val="28"/>
          <w:szCs w:val="28"/>
          <w:lang w:val="uk-UA"/>
        </w:rPr>
        <w:t xml:space="preserve"> c</w:t>
      </w:r>
      <w:r w:rsidRPr="00F83EC4">
        <w:rPr>
          <w:rFonts w:ascii="Times New Roman" w:hAnsi="Times New Roman" w:cs="Times New Roman"/>
          <w:sz w:val="28"/>
          <w:szCs w:val="28"/>
          <w:vertAlign w:val="superscript"/>
          <w:lang w:val="uk-UA"/>
        </w:rPr>
        <w:t>-1</w:t>
      </w:r>
      <w:r w:rsidRPr="00F83EC4">
        <w:rPr>
          <w:rFonts w:ascii="Times New Roman" w:hAnsi="Times New Roman" w:cs="Times New Roman"/>
          <w:sz w:val="28"/>
          <w:szCs w:val="28"/>
          <w:lang w:val="uk-UA"/>
        </w:rPr>
        <w:t>, k</w:t>
      </w:r>
      <w:r w:rsidRPr="00F83EC4">
        <w:rPr>
          <w:rFonts w:ascii="Times New Roman" w:hAnsi="Times New Roman" w:cs="Times New Roman"/>
          <w:sz w:val="28"/>
          <w:szCs w:val="28"/>
          <w:vertAlign w:val="subscript"/>
          <w:lang w:val="uk-UA"/>
        </w:rPr>
        <w:t>–а</w:t>
      </w:r>
      <w:r w:rsidRPr="00F83EC4">
        <w:rPr>
          <w:rFonts w:ascii="Times New Roman" w:hAnsi="Times New Roman" w:cs="Times New Roman"/>
          <w:sz w:val="28"/>
          <w:szCs w:val="28"/>
          <w:lang w:val="uk-UA"/>
        </w:rPr>
        <w:t xml:space="preserve"> = 200 c</w:t>
      </w:r>
      <w:r w:rsidRPr="00F83EC4">
        <w:rPr>
          <w:rFonts w:ascii="Times New Roman" w:hAnsi="Times New Roman" w:cs="Times New Roman"/>
          <w:sz w:val="28"/>
          <w:szCs w:val="28"/>
          <w:vertAlign w:val="superscript"/>
          <w:lang w:val="uk-UA"/>
        </w:rPr>
        <w:t>-1</w:t>
      </w:r>
      <w:r w:rsidRPr="00F83EC4">
        <w:rPr>
          <w:rFonts w:ascii="Times New Roman" w:hAnsi="Times New Roman" w:cs="Times New Roman"/>
          <w:sz w:val="28"/>
          <w:szCs w:val="28"/>
          <w:lang w:val="uk-UA"/>
        </w:rPr>
        <w:t>;</w:t>
      </w:r>
      <w:r w:rsidRPr="00C63EDD">
        <w:rPr>
          <w:rFonts w:ascii="Times New Roman" w:hAnsi="Times New Roman" w:cs="Times New Roman"/>
          <w:sz w:val="28"/>
          <w:szCs w:val="28"/>
          <w:lang w:val="uk-UA"/>
        </w:rPr>
        <w:t xml:space="preserve"> k</w:t>
      </w:r>
      <w:r w:rsidRPr="00C63EDD">
        <w:rPr>
          <w:rFonts w:ascii="Times New Roman" w:hAnsi="Times New Roman" w:cs="Times New Roman"/>
          <w:sz w:val="28"/>
          <w:szCs w:val="28"/>
          <w:vertAlign w:val="subscript"/>
          <w:lang w:val="uk-UA"/>
        </w:rPr>
        <w:t>b</w:t>
      </w:r>
      <w:r w:rsidRPr="00C63EDD">
        <w:rPr>
          <w:rFonts w:ascii="Times New Roman" w:hAnsi="Times New Roman" w:cs="Times New Roman"/>
          <w:sz w:val="28"/>
          <w:szCs w:val="28"/>
          <w:lang w:val="uk-UA"/>
        </w:rPr>
        <w:t xml:space="preserve"> = 1.9∙10</w:t>
      </w:r>
      <w:r w:rsidRPr="00C63EDD">
        <w:rPr>
          <w:rFonts w:ascii="Times New Roman" w:hAnsi="Times New Roman" w:cs="Times New Roman"/>
          <w:sz w:val="28"/>
          <w:szCs w:val="28"/>
          <w:vertAlign w:val="superscript"/>
          <w:lang w:val="uk-UA"/>
        </w:rPr>
        <w:t>6</w:t>
      </w:r>
      <w:r w:rsidRPr="00C63EDD">
        <w:rPr>
          <w:rFonts w:ascii="Times New Roman" w:hAnsi="Times New Roman" w:cs="Times New Roman"/>
          <w:sz w:val="28"/>
          <w:szCs w:val="28"/>
          <w:lang w:val="uk-UA"/>
        </w:rPr>
        <w:t xml:space="preserve"> M</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∙c</w:t>
      </w:r>
      <w:r w:rsidRPr="00C63EDD">
        <w:rPr>
          <w:rFonts w:ascii="Times New Roman" w:hAnsi="Times New Roman" w:cs="Times New Roman"/>
          <w:sz w:val="28"/>
          <w:szCs w:val="28"/>
          <w:vertAlign w:val="superscript"/>
          <w:lang w:val="uk-UA"/>
        </w:rPr>
        <w:t>-1</w:t>
      </w:r>
      <w:r w:rsidRPr="009B79A7">
        <w:rPr>
          <w:rFonts w:ascii="Times New Roman" w:hAnsi="Times New Roman" w:cs="Times New Roman"/>
          <w:sz w:val="28"/>
          <w:szCs w:val="28"/>
          <w:vertAlign w:val="superscript"/>
        </w:rPr>
        <w:t xml:space="preserve"> </w:t>
      </w:r>
      <w:r w:rsidRPr="009B79A7">
        <w:rPr>
          <w:rFonts w:ascii="Times New Roman" w:hAnsi="Times New Roman" w:cs="Times New Roman"/>
          <w:sz w:val="28"/>
          <w:szCs w:val="28"/>
        </w:rPr>
        <w:t>[19]</w:t>
      </w:r>
      <w:r w:rsidRPr="00C63EDD">
        <w:rPr>
          <w:rFonts w:ascii="Times New Roman" w:hAnsi="Times New Roman" w:cs="Times New Roman"/>
          <w:sz w:val="28"/>
          <w:szCs w:val="28"/>
          <w:lang w:val="uk-UA"/>
        </w:rPr>
        <w:t>.</w:t>
      </w:r>
    </w:p>
    <w:p w:rsidR="00C14FB7" w:rsidRPr="00C63EDD" w:rsidRDefault="00C14FB7" w:rsidP="005378F0">
      <w:pPr>
        <w:spacing w:after="120" w:line="360" w:lineRule="auto"/>
        <w:ind w:firstLine="709"/>
        <w:jc w:val="both"/>
        <w:rPr>
          <w:rFonts w:ascii="Times New Roman" w:hAnsi="Times New Roman" w:cs="Times New Roman"/>
          <w:sz w:val="28"/>
          <w:szCs w:val="28"/>
          <w:lang w:val="uk-UA"/>
        </w:rPr>
      </w:pPr>
      <w:r w:rsidRPr="00C63EDD">
        <w:rPr>
          <w:rFonts w:ascii="Times New Roman" w:hAnsi="Times New Roman" w:cs="Times New Roman"/>
          <w:sz w:val="28"/>
          <w:lang w:val="uk-UA"/>
        </w:rPr>
        <w:t>Наведена в таблиці константа швидкості сумарного процесу (11) k</w:t>
      </w:r>
      <w:r w:rsidRPr="00C63EDD">
        <w:rPr>
          <w:rFonts w:ascii="Times New Roman" w:hAnsi="Times New Roman" w:cs="Times New Roman"/>
          <w:sz w:val="28"/>
          <w:vertAlign w:val="subscript"/>
          <w:lang w:val="uk-UA"/>
        </w:rPr>
        <w:t>11</w:t>
      </w:r>
      <w:r w:rsidRPr="00C63EDD">
        <w:rPr>
          <w:rFonts w:ascii="Times New Roman" w:hAnsi="Times New Roman" w:cs="Times New Roman"/>
          <w:sz w:val="28"/>
          <w:lang w:val="uk-UA"/>
        </w:rPr>
        <w:t xml:space="preserve"> = 28.65 </w:t>
      </w:r>
      <w:r w:rsidRPr="00C63EDD">
        <w:rPr>
          <w:rFonts w:ascii="Times New Roman" w:hAnsi="Times New Roman" w:cs="Times New Roman"/>
          <w:sz w:val="28"/>
          <w:szCs w:val="28"/>
          <w:lang w:val="uk-UA"/>
        </w:rPr>
        <w:t>M</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∙c</w:t>
      </w:r>
      <w:r w:rsidRPr="00C63EDD">
        <w:rPr>
          <w:rFonts w:ascii="Times New Roman" w:hAnsi="Times New Roman" w:cs="Times New Roman"/>
          <w:sz w:val="28"/>
          <w:szCs w:val="28"/>
          <w:vertAlign w:val="superscript"/>
          <w:lang w:val="uk-UA"/>
        </w:rPr>
        <w:t xml:space="preserve">-1 </w:t>
      </w:r>
      <w:r w:rsidRPr="00C63EDD">
        <w:rPr>
          <w:rFonts w:ascii="Times New Roman" w:hAnsi="Times New Roman" w:cs="Times New Roman"/>
          <w:sz w:val="28"/>
          <w:lang w:val="uk-UA"/>
        </w:rPr>
        <w:t>отримана за допомогою використання умови квазістаціонарності для концентрації енольної форми малонової кислоти. Слід зазначити, що це значення константи швидкості незначно відрізняється від наведеного в літературі k</w:t>
      </w:r>
      <w:r w:rsidRPr="00C63EDD">
        <w:rPr>
          <w:rFonts w:ascii="Times New Roman" w:hAnsi="Times New Roman" w:cs="Times New Roman"/>
          <w:sz w:val="28"/>
          <w:vertAlign w:val="subscript"/>
          <w:lang w:val="uk-UA"/>
        </w:rPr>
        <w:t>11</w:t>
      </w:r>
      <w:r w:rsidRPr="00C63EDD">
        <w:rPr>
          <w:rFonts w:ascii="Times New Roman" w:hAnsi="Times New Roman" w:cs="Times New Roman"/>
          <w:sz w:val="28"/>
          <w:lang w:val="uk-UA"/>
        </w:rPr>
        <w:t xml:space="preserve"> = 40 </w:t>
      </w:r>
      <w:r w:rsidRPr="00C63EDD">
        <w:rPr>
          <w:rFonts w:ascii="Times New Roman" w:hAnsi="Times New Roman" w:cs="Times New Roman"/>
          <w:sz w:val="28"/>
          <w:szCs w:val="28"/>
          <w:lang w:val="uk-UA"/>
        </w:rPr>
        <w:t>M</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∙c</w:t>
      </w:r>
      <w:r w:rsidRPr="00C63EDD">
        <w:rPr>
          <w:rFonts w:ascii="Times New Roman" w:hAnsi="Times New Roman" w:cs="Times New Roman"/>
          <w:sz w:val="28"/>
          <w:szCs w:val="28"/>
          <w:vertAlign w:val="superscript"/>
          <w:lang w:val="uk-UA"/>
        </w:rPr>
        <w:t>-1</w:t>
      </w:r>
      <w:r w:rsidRPr="00C63EDD">
        <w:rPr>
          <w:rFonts w:ascii="Times New Roman" w:hAnsi="Times New Roman" w:cs="Times New Roman"/>
          <w:sz w:val="28"/>
          <w:szCs w:val="28"/>
          <w:lang w:val="uk-UA"/>
        </w:rPr>
        <w:t>[</w:t>
      </w:r>
      <w:r w:rsidRPr="009B79A7">
        <w:rPr>
          <w:rFonts w:ascii="Times New Roman" w:hAnsi="Times New Roman" w:cs="Times New Roman"/>
          <w:sz w:val="28"/>
          <w:szCs w:val="28"/>
        </w:rPr>
        <w:t>19</w:t>
      </w:r>
      <w:r w:rsidRPr="00C63EDD">
        <w:rPr>
          <w:rFonts w:ascii="Times New Roman" w:hAnsi="Times New Roman" w:cs="Times New Roman"/>
          <w:sz w:val="28"/>
          <w:szCs w:val="28"/>
          <w:lang w:val="uk-UA"/>
        </w:rPr>
        <w:t>].</w:t>
      </w:r>
    </w:p>
    <w:p w:rsidR="00C14FB7" w:rsidRPr="00FD6A71" w:rsidRDefault="00C14FB7" w:rsidP="005378F0">
      <w:pPr>
        <w:spacing w:after="120" w:line="360" w:lineRule="auto"/>
        <w:ind w:firstLine="709"/>
        <w:jc w:val="both"/>
        <w:rPr>
          <w:rFonts w:ascii="Times New Roman" w:hAnsi="Times New Roman" w:cs="Times New Roman"/>
          <w:sz w:val="28"/>
          <w:lang w:val="uk-UA"/>
        </w:rPr>
      </w:pPr>
      <w:r w:rsidRPr="00C63EDD">
        <w:rPr>
          <w:rFonts w:ascii="Times New Roman" w:hAnsi="Times New Roman" w:cs="Times New Roman"/>
          <w:sz w:val="28"/>
          <w:lang w:val="uk-UA"/>
        </w:rPr>
        <w:t>В результаті реакцій процесу В відбувається утворення броморганічних з'єднань і накопичення бромід-іонів. Особливо слід підкреслити роль BrТТА в запропонованій кінетичній схемі, витрата якої відповідно до реакцією (19) збільшує концентрацію бромід-іонів в системі, що сприяє переключенню між</w:t>
      </w:r>
      <w:r>
        <w:rPr>
          <w:rFonts w:ascii="Times New Roman" w:hAnsi="Times New Roman" w:cs="Times New Roman"/>
          <w:sz w:val="28"/>
          <w:lang w:val="uk-UA"/>
        </w:rPr>
        <w:t xml:space="preserve"> </w:t>
      </w:r>
      <w:r w:rsidRPr="00FD6A71">
        <w:rPr>
          <w:rFonts w:ascii="Times New Roman" w:hAnsi="Times New Roman" w:cs="Times New Roman"/>
          <w:sz w:val="28"/>
          <w:lang w:val="uk-UA"/>
        </w:rPr>
        <w:t xml:space="preserve">процесами А і С. Так, якщо в запропонованій кінетичній схемі не враховувати реакцію (19), то при </w:t>
      </w:r>
      <w:r>
        <w:rPr>
          <w:rFonts w:ascii="Times New Roman" w:hAnsi="Times New Roman" w:cs="Times New Roman"/>
          <w:sz w:val="28"/>
          <w:lang w:val="uk-UA"/>
        </w:rPr>
        <w:t xml:space="preserve">чисельному моделюванні </w:t>
      </w:r>
      <w:r w:rsidRPr="00FD6A71">
        <w:rPr>
          <w:rFonts w:ascii="Times New Roman" w:hAnsi="Times New Roman" w:cs="Times New Roman"/>
          <w:sz w:val="28"/>
          <w:lang w:val="uk-UA"/>
        </w:rPr>
        <w:t>автоколивання не спостерігаються.</w:t>
      </w:r>
    </w:p>
    <w:p w:rsidR="00C14FB7" w:rsidRPr="004C241F" w:rsidRDefault="00C14FB7" w:rsidP="00C14FB7">
      <w:pPr>
        <w:spacing w:after="0" w:line="360" w:lineRule="auto"/>
        <w:ind w:firstLine="709"/>
        <w:jc w:val="both"/>
        <w:rPr>
          <w:rFonts w:ascii="Times New Roman" w:hAnsi="Times New Roman" w:cs="Times New Roman"/>
          <w:sz w:val="28"/>
          <w:szCs w:val="28"/>
          <w:lang w:val="uk-UA"/>
        </w:rPr>
      </w:pPr>
      <w:r w:rsidRPr="00ED3A0E">
        <w:rPr>
          <w:rFonts w:ascii="Times New Roman" w:hAnsi="Times New Roman" w:cs="Times New Roman"/>
          <w:sz w:val="28"/>
          <w:lang w:val="uk-UA"/>
        </w:rPr>
        <w:t>У</w:t>
      </w:r>
      <w:r>
        <w:rPr>
          <w:rFonts w:ascii="Times New Roman" w:hAnsi="Times New Roman" w:cs="Times New Roman"/>
          <w:sz w:val="28"/>
          <w:lang w:val="uk-UA"/>
        </w:rPr>
        <w:t xml:space="preserve"> </w:t>
      </w:r>
      <w:r w:rsidRPr="00ED3A0E">
        <w:rPr>
          <w:rFonts w:ascii="Times New Roman" w:hAnsi="Times New Roman" w:cs="Times New Roman"/>
          <w:sz w:val="28"/>
          <w:lang w:val="uk-UA"/>
        </w:rPr>
        <w:t>реакціях</w:t>
      </w:r>
      <w:r>
        <w:rPr>
          <w:rFonts w:ascii="Times New Roman" w:hAnsi="Times New Roman" w:cs="Times New Roman"/>
          <w:sz w:val="28"/>
          <w:lang w:val="uk-UA"/>
        </w:rPr>
        <w:t xml:space="preserve"> </w:t>
      </w:r>
      <w:r w:rsidRPr="00ED3A0E">
        <w:rPr>
          <w:rFonts w:ascii="Times New Roman" w:hAnsi="Times New Roman" w:cs="Times New Roman"/>
          <w:sz w:val="28"/>
          <w:lang w:val="uk-UA"/>
        </w:rPr>
        <w:t>процесу</w:t>
      </w:r>
      <w:r>
        <w:rPr>
          <w:rFonts w:ascii="Times New Roman" w:hAnsi="Times New Roman" w:cs="Times New Roman"/>
          <w:sz w:val="28"/>
          <w:lang w:val="uk-UA"/>
        </w:rPr>
        <w:t xml:space="preserve"> С </w:t>
      </w:r>
      <w:r w:rsidRPr="00ED3A0E">
        <w:rPr>
          <w:rFonts w:ascii="Times New Roman" w:hAnsi="Times New Roman" w:cs="Times New Roman"/>
          <w:sz w:val="28"/>
          <w:lang w:val="uk-UA"/>
        </w:rPr>
        <w:t>беруть участь</w:t>
      </w:r>
      <w:r>
        <w:rPr>
          <w:rFonts w:ascii="Times New Roman" w:hAnsi="Times New Roman" w:cs="Times New Roman"/>
          <w:sz w:val="28"/>
          <w:lang w:val="uk-UA"/>
        </w:rPr>
        <w:t xml:space="preserve"> </w:t>
      </w:r>
      <w:r w:rsidRPr="00ED3A0E">
        <w:rPr>
          <w:rFonts w:ascii="Times New Roman" w:hAnsi="Times New Roman" w:cs="Times New Roman"/>
          <w:sz w:val="28"/>
          <w:lang w:val="uk-UA"/>
        </w:rPr>
        <w:t>відновлена</w:t>
      </w:r>
      <w:r>
        <w:rPr>
          <w:rFonts w:ascii="Times New Roman" w:hAnsi="Times New Roman" w:cs="Times New Roman"/>
          <w:sz w:val="28"/>
          <w:lang w:val="uk-UA"/>
        </w:rPr>
        <w:t xml:space="preserve"> </w:t>
      </w:r>
      <w:r w:rsidRPr="00ED3A0E">
        <w:rPr>
          <w:rFonts w:ascii="Times New Roman" w:hAnsi="Times New Roman" w:cs="Times New Roman"/>
          <w:sz w:val="28"/>
          <w:lang w:val="uk-UA"/>
        </w:rPr>
        <w:t>і</w:t>
      </w:r>
      <w:r>
        <w:rPr>
          <w:rFonts w:ascii="Times New Roman" w:hAnsi="Times New Roman" w:cs="Times New Roman"/>
          <w:sz w:val="28"/>
          <w:lang w:val="uk-UA"/>
        </w:rPr>
        <w:t xml:space="preserve"> </w:t>
      </w:r>
      <w:r w:rsidRPr="00ED3A0E">
        <w:rPr>
          <w:rFonts w:ascii="Times New Roman" w:hAnsi="Times New Roman" w:cs="Times New Roman"/>
          <w:sz w:val="28"/>
          <w:lang w:val="uk-UA"/>
        </w:rPr>
        <w:t>окислена</w:t>
      </w:r>
      <w:r>
        <w:rPr>
          <w:rFonts w:ascii="Times New Roman" w:hAnsi="Times New Roman" w:cs="Times New Roman"/>
          <w:sz w:val="28"/>
          <w:lang w:val="uk-UA"/>
        </w:rPr>
        <w:t xml:space="preserve"> </w:t>
      </w:r>
      <w:r w:rsidRPr="00ED3A0E">
        <w:rPr>
          <w:rFonts w:ascii="Times New Roman" w:hAnsi="Times New Roman" w:cs="Times New Roman"/>
          <w:sz w:val="28"/>
          <w:lang w:val="uk-UA"/>
        </w:rPr>
        <w:t>форми</w:t>
      </w:r>
      <w:r>
        <w:rPr>
          <w:rFonts w:ascii="Times New Roman" w:hAnsi="Times New Roman" w:cs="Times New Roman"/>
          <w:sz w:val="28"/>
          <w:lang w:val="uk-UA"/>
        </w:rPr>
        <w:t xml:space="preserve"> </w:t>
      </w:r>
      <w:r w:rsidRPr="00ED3A0E">
        <w:rPr>
          <w:rFonts w:ascii="Times New Roman" w:hAnsi="Times New Roman" w:cs="Times New Roman"/>
          <w:sz w:val="28"/>
          <w:lang w:val="uk-UA"/>
        </w:rPr>
        <w:t>каталізатора.</w:t>
      </w:r>
      <w:r>
        <w:rPr>
          <w:rFonts w:ascii="Times New Roman" w:hAnsi="Times New Roman" w:cs="Times New Roman"/>
          <w:sz w:val="28"/>
          <w:lang w:val="uk-UA"/>
        </w:rPr>
        <w:t xml:space="preserve"> </w:t>
      </w:r>
      <w:r w:rsidRPr="00ED3A0E">
        <w:rPr>
          <w:rFonts w:ascii="Times New Roman" w:hAnsi="Times New Roman" w:cs="Times New Roman"/>
          <w:sz w:val="28"/>
          <w:lang w:val="uk-UA"/>
        </w:rPr>
        <w:t>Швидкості</w:t>
      </w:r>
      <w:r>
        <w:rPr>
          <w:rFonts w:ascii="Times New Roman" w:hAnsi="Times New Roman" w:cs="Times New Roman"/>
          <w:sz w:val="28"/>
          <w:lang w:val="uk-UA"/>
        </w:rPr>
        <w:t xml:space="preserve"> </w:t>
      </w:r>
      <w:r w:rsidRPr="00ED3A0E">
        <w:rPr>
          <w:rFonts w:ascii="Times New Roman" w:hAnsi="Times New Roman" w:cs="Times New Roman"/>
          <w:sz w:val="28"/>
          <w:lang w:val="uk-UA"/>
        </w:rPr>
        <w:t>реакцій</w:t>
      </w:r>
      <w:r>
        <w:rPr>
          <w:rFonts w:ascii="Times New Roman" w:hAnsi="Times New Roman" w:cs="Times New Roman"/>
          <w:sz w:val="28"/>
          <w:lang w:val="uk-UA"/>
        </w:rPr>
        <w:t xml:space="preserve"> </w:t>
      </w:r>
      <w:r w:rsidRPr="00ED3A0E">
        <w:rPr>
          <w:rFonts w:ascii="Times New Roman" w:hAnsi="Times New Roman" w:cs="Times New Roman"/>
          <w:sz w:val="28"/>
          <w:lang w:val="uk-UA"/>
        </w:rPr>
        <w:t>(22)-(25)</w:t>
      </w:r>
      <w:r>
        <w:rPr>
          <w:rFonts w:ascii="Times New Roman" w:hAnsi="Times New Roman" w:cs="Times New Roman"/>
          <w:sz w:val="28"/>
          <w:lang w:val="uk-UA"/>
        </w:rPr>
        <w:t xml:space="preserve"> </w:t>
      </w:r>
      <w:r w:rsidRPr="00ED3A0E">
        <w:rPr>
          <w:rFonts w:ascii="Times New Roman" w:hAnsi="Times New Roman" w:cs="Times New Roman"/>
          <w:sz w:val="28"/>
          <w:lang w:val="uk-UA"/>
        </w:rPr>
        <w:t>записуються</w:t>
      </w:r>
      <w:r>
        <w:rPr>
          <w:rFonts w:ascii="Times New Roman" w:hAnsi="Times New Roman" w:cs="Times New Roman"/>
          <w:sz w:val="28"/>
          <w:lang w:val="uk-UA"/>
        </w:rPr>
        <w:t xml:space="preserve"> у відповідності </w:t>
      </w:r>
      <w:r w:rsidRPr="00ED3A0E">
        <w:rPr>
          <w:rFonts w:ascii="Times New Roman" w:hAnsi="Times New Roman" w:cs="Times New Roman"/>
          <w:sz w:val="28"/>
          <w:lang w:val="uk-UA"/>
        </w:rPr>
        <w:t>до закону</w:t>
      </w:r>
      <w:r>
        <w:rPr>
          <w:rFonts w:ascii="Times New Roman" w:hAnsi="Times New Roman" w:cs="Times New Roman"/>
          <w:sz w:val="28"/>
          <w:lang w:val="uk-UA"/>
        </w:rPr>
        <w:t xml:space="preserve"> </w:t>
      </w:r>
      <w:r w:rsidRPr="00ED3A0E">
        <w:rPr>
          <w:rFonts w:ascii="Times New Roman" w:hAnsi="Times New Roman" w:cs="Times New Roman"/>
          <w:sz w:val="28"/>
          <w:lang w:val="uk-UA"/>
        </w:rPr>
        <w:t>діючих</w:t>
      </w:r>
      <w:r>
        <w:rPr>
          <w:rFonts w:ascii="Times New Roman" w:hAnsi="Times New Roman" w:cs="Times New Roman"/>
          <w:sz w:val="28"/>
          <w:lang w:val="uk-UA"/>
        </w:rPr>
        <w:t xml:space="preserve"> </w:t>
      </w:r>
      <w:r w:rsidRPr="00ED3A0E">
        <w:rPr>
          <w:rFonts w:ascii="Times New Roman" w:hAnsi="Times New Roman" w:cs="Times New Roman"/>
          <w:sz w:val="28"/>
          <w:lang w:val="uk-UA"/>
        </w:rPr>
        <w:t>мас</w:t>
      </w:r>
      <w:r>
        <w:rPr>
          <w:rFonts w:ascii="Times New Roman" w:hAnsi="Times New Roman" w:cs="Times New Roman"/>
          <w:sz w:val="28"/>
          <w:lang w:val="uk-UA"/>
        </w:rPr>
        <w:t xml:space="preserve"> </w:t>
      </w:r>
      <w:r w:rsidRPr="00ED3A0E">
        <w:rPr>
          <w:rFonts w:ascii="Times New Roman" w:hAnsi="Times New Roman" w:cs="Times New Roman"/>
          <w:sz w:val="28"/>
          <w:lang w:val="uk-UA"/>
        </w:rPr>
        <w:t>як</w:t>
      </w:r>
      <w:r>
        <w:rPr>
          <w:rFonts w:ascii="Times New Roman" w:hAnsi="Times New Roman" w:cs="Times New Roman"/>
          <w:sz w:val="28"/>
          <w:lang w:val="uk-UA"/>
        </w:rPr>
        <w:t xml:space="preserve"> </w:t>
      </w:r>
      <w:r w:rsidRPr="00ED3A0E">
        <w:rPr>
          <w:rFonts w:ascii="Times New Roman" w:hAnsi="Times New Roman" w:cs="Times New Roman"/>
          <w:sz w:val="28"/>
          <w:lang w:val="uk-UA"/>
        </w:rPr>
        <w:t>для</w:t>
      </w:r>
      <w:r>
        <w:rPr>
          <w:rFonts w:ascii="Times New Roman" w:hAnsi="Times New Roman" w:cs="Times New Roman"/>
          <w:sz w:val="28"/>
          <w:lang w:val="uk-UA"/>
        </w:rPr>
        <w:t xml:space="preserve"> </w:t>
      </w:r>
      <w:r w:rsidRPr="00ED3A0E">
        <w:rPr>
          <w:rFonts w:ascii="Times New Roman" w:hAnsi="Times New Roman" w:cs="Times New Roman"/>
          <w:sz w:val="28"/>
          <w:lang w:val="uk-UA"/>
        </w:rPr>
        <w:t>реакцій</w:t>
      </w:r>
      <w:r>
        <w:rPr>
          <w:rFonts w:ascii="Times New Roman" w:hAnsi="Times New Roman" w:cs="Times New Roman"/>
          <w:sz w:val="28"/>
          <w:lang w:val="uk-UA"/>
        </w:rPr>
        <w:t xml:space="preserve"> </w:t>
      </w:r>
      <w:r w:rsidRPr="00ED3A0E">
        <w:rPr>
          <w:rFonts w:ascii="Times New Roman" w:hAnsi="Times New Roman" w:cs="Times New Roman"/>
          <w:sz w:val="28"/>
          <w:lang w:val="uk-UA"/>
        </w:rPr>
        <w:t>першого</w:t>
      </w:r>
      <w:r>
        <w:rPr>
          <w:rFonts w:ascii="Times New Roman" w:hAnsi="Times New Roman" w:cs="Times New Roman"/>
          <w:sz w:val="28"/>
          <w:lang w:val="uk-UA"/>
        </w:rPr>
        <w:t xml:space="preserve"> </w:t>
      </w:r>
      <w:r w:rsidRPr="00ED3A0E">
        <w:rPr>
          <w:rFonts w:ascii="Times New Roman" w:hAnsi="Times New Roman" w:cs="Times New Roman"/>
          <w:sz w:val="28"/>
          <w:lang w:val="uk-UA"/>
        </w:rPr>
        <w:t>порядку</w:t>
      </w:r>
      <w:r>
        <w:rPr>
          <w:rFonts w:ascii="Times New Roman" w:hAnsi="Times New Roman" w:cs="Times New Roman"/>
          <w:sz w:val="28"/>
          <w:lang w:val="uk-UA"/>
        </w:rPr>
        <w:t xml:space="preserve"> </w:t>
      </w:r>
      <w:r w:rsidRPr="00ED3A0E">
        <w:rPr>
          <w:rFonts w:ascii="Times New Roman" w:hAnsi="Times New Roman" w:cs="Times New Roman"/>
          <w:sz w:val="28"/>
          <w:lang w:val="uk-UA"/>
        </w:rPr>
        <w:t>по</w:t>
      </w:r>
      <w:r>
        <w:rPr>
          <w:rFonts w:ascii="Times New Roman" w:hAnsi="Times New Roman" w:cs="Times New Roman"/>
          <w:sz w:val="28"/>
          <w:lang w:val="uk-UA"/>
        </w:rPr>
        <w:t xml:space="preserve"> </w:t>
      </w:r>
      <w:r w:rsidRPr="00ED3A0E">
        <w:rPr>
          <w:rFonts w:ascii="Times New Roman" w:hAnsi="Times New Roman" w:cs="Times New Roman"/>
          <w:sz w:val="28"/>
          <w:lang w:val="uk-UA"/>
        </w:rPr>
        <w:t>концентрації</w:t>
      </w:r>
      <w:r>
        <w:rPr>
          <w:rFonts w:ascii="Times New Roman" w:hAnsi="Times New Roman" w:cs="Times New Roman"/>
          <w:sz w:val="28"/>
          <w:lang w:val="uk-UA"/>
        </w:rPr>
        <w:t xml:space="preserve"> ферої</w:t>
      </w:r>
      <w:r w:rsidRPr="00ED3A0E">
        <w:rPr>
          <w:rFonts w:ascii="Times New Roman" w:hAnsi="Times New Roman" w:cs="Times New Roman"/>
          <w:sz w:val="28"/>
          <w:lang w:val="uk-UA"/>
        </w:rPr>
        <w:t>на</w:t>
      </w:r>
      <w:r>
        <w:rPr>
          <w:rFonts w:ascii="Times New Roman" w:hAnsi="Times New Roman" w:cs="Times New Roman"/>
          <w:sz w:val="28"/>
          <w:lang w:val="uk-UA"/>
        </w:rPr>
        <w:t xml:space="preserve"> </w:t>
      </w:r>
      <w:r w:rsidRPr="00ED3A0E">
        <w:rPr>
          <w:rFonts w:ascii="Times New Roman" w:hAnsi="Times New Roman" w:cs="Times New Roman"/>
          <w:sz w:val="28"/>
          <w:lang w:val="uk-UA"/>
        </w:rPr>
        <w:t>і</w:t>
      </w:r>
      <w:r>
        <w:rPr>
          <w:rFonts w:ascii="Times New Roman" w:hAnsi="Times New Roman" w:cs="Times New Roman"/>
          <w:sz w:val="28"/>
          <w:lang w:val="uk-UA"/>
        </w:rPr>
        <w:t xml:space="preserve"> сполук, які містять бром</w:t>
      </w:r>
      <w:r w:rsidRPr="00ED3A0E">
        <w:rPr>
          <w:rFonts w:ascii="Times New Roman" w:hAnsi="Times New Roman" w:cs="Times New Roman"/>
          <w:sz w:val="28"/>
          <w:lang w:val="uk-UA"/>
        </w:rPr>
        <w:t>,</w:t>
      </w:r>
      <w:r>
        <w:rPr>
          <w:rFonts w:ascii="Times New Roman" w:hAnsi="Times New Roman" w:cs="Times New Roman"/>
          <w:sz w:val="28"/>
          <w:lang w:val="uk-UA"/>
        </w:rPr>
        <w:t xml:space="preserve"> </w:t>
      </w:r>
      <w:r w:rsidRPr="00ED3A0E">
        <w:rPr>
          <w:rFonts w:ascii="Times New Roman" w:hAnsi="Times New Roman" w:cs="Times New Roman"/>
          <w:sz w:val="28"/>
          <w:lang w:val="uk-UA"/>
        </w:rPr>
        <w:t>в</w:t>
      </w:r>
      <w:r>
        <w:rPr>
          <w:rFonts w:ascii="Times New Roman" w:hAnsi="Times New Roman" w:cs="Times New Roman"/>
          <w:sz w:val="28"/>
          <w:lang w:val="uk-UA"/>
        </w:rPr>
        <w:t xml:space="preserve"> </w:t>
      </w:r>
      <w:r w:rsidRPr="00ED3A0E">
        <w:rPr>
          <w:rFonts w:ascii="Times New Roman" w:hAnsi="Times New Roman" w:cs="Times New Roman"/>
          <w:sz w:val="28"/>
          <w:lang w:val="uk-UA"/>
        </w:rPr>
        <w:t>той час</w:t>
      </w:r>
      <w:r>
        <w:rPr>
          <w:rFonts w:ascii="Times New Roman" w:hAnsi="Times New Roman" w:cs="Times New Roman"/>
          <w:sz w:val="28"/>
          <w:lang w:val="uk-UA"/>
        </w:rPr>
        <w:t xml:space="preserve"> </w:t>
      </w:r>
      <w:r w:rsidRPr="00ED3A0E">
        <w:rPr>
          <w:rFonts w:ascii="Times New Roman" w:hAnsi="Times New Roman" w:cs="Times New Roman"/>
          <w:sz w:val="28"/>
          <w:lang w:val="uk-UA"/>
        </w:rPr>
        <w:t>як</w:t>
      </w:r>
      <w:r>
        <w:rPr>
          <w:rFonts w:ascii="Times New Roman" w:hAnsi="Times New Roman" w:cs="Times New Roman"/>
          <w:sz w:val="28"/>
          <w:lang w:val="uk-UA"/>
        </w:rPr>
        <w:t xml:space="preserve"> </w:t>
      </w:r>
      <w:r w:rsidRPr="00ED3A0E">
        <w:rPr>
          <w:rFonts w:ascii="Times New Roman" w:hAnsi="Times New Roman" w:cs="Times New Roman"/>
          <w:sz w:val="28"/>
          <w:lang w:val="uk-UA"/>
        </w:rPr>
        <w:t>швидкість</w:t>
      </w:r>
      <w:r>
        <w:rPr>
          <w:rFonts w:ascii="Times New Roman" w:hAnsi="Times New Roman" w:cs="Times New Roman"/>
          <w:sz w:val="28"/>
          <w:lang w:val="uk-UA"/>
        </w:rPr>
        <w:t xml:space="preserve"> </w:t>
      </w:r>
      <w:r w:rsidRPr="00ED3A0E">
        <w:rPr>
          <w:rFonts w:ascii="Times New Roman" w:hAnsi="Times New Roman" w:cs="Times New Roman"/>
          <w:sz w:val="28"/>
          <w:lang w:val="uk-UA"/>
        </w:rPr>
        <w:t>реакції</w:t>
      </w:r>
      <w:r>
        <w:rPr>
          <w:rFonts w:ascii="Times New Roman" w:hAnsi="Times New Roman" w:cs="Times New Roman"/>
          <w:sz w:val="28"/>
          <w:lang w:val="uk-UA"/>
        </w:rPr>
        <w:t xml:space="preserve"> </w:t>
      </w:r>
      <w:r w:rsidRPr="00FA0DEB">
        <w:rPr>
          <w:rFonts w:ascii="Times New Roman" w:hAnsi="Times New Roman" w:cs="Times New Roman"/>
          <w:sz w:val="28"/>
          <w:lang w:val="uk-UA"/>
        </w:rPr>
        <w:t>(</w:t>
      </w:r>
      <w:r w:rsidRPr="00ED3A0E">
        <w:rPr>
          <w:rFonts w:ascii="Times New Roman" w:hAnsi="Times New Roman" w:cs="Times New Roman"/>
          <w:sz w:val="28"/>
          <w:lang w:val="uk-UA"/>
        </w:rPr>
        <w:t>26</w:t>
      </w:r>
      <w:r w:rsidRPr="00FA0DEB">
        <w:rPr>
          <w:rFonts w:ascii="Times New Roman" w:hAnsi="Times New Roman" w:cs="Times New Roman"/>
          <w:sz w:val="28"/>
          <w:lang w:val="uk-UA"/>
        </w:rPr>
        <w:t>)</w:t>
      </w:r>
      <w:r>
        <w:rPr>
          <w:rFonts w:ascii="Times New Roman" w:hAnsi="Times New Roman" w:cs="Times New Roman"/>
          <w:sz w:val="28"/>
          <w:lang w:val="uk-UA"/>
        </w:rPr>
        <w:t xml:space="preserve"> </w:t>
      </w:r>
      <w:r w:rsidRPr="00ED3A0E">
        <w:rPr>
          <w:rFonts w:ascii="Times New Roman" w:hAnsi="Times New Roman" w:cs="Times New Roman"/>
          <w:sz w:val="28"/>
          <w:lang w:val="uk-UA"/>
        </w:rPr>
        <w:t>записується в</w:t>
      </w:r>
      <w:r>
        <w:rPr>
          <w:rFonts w:ascii="Times New Roman" w:hAnsi="Times New Roman" w:cs="Times New Roman"/>
          <w:sz w:val="28"/>
          <w:lang w:val="uk-UA"/>
        </w:rPr>
        <w:t xml:space="preserve"> інший </w:t>
      </w:r>
      <w:r w:rsidRPr="00ED3A0E">
        <w:rPr>
          <w:rFonts w:ascii="Times New Roman" w:hAnsi="Times New Roman" w:cs="Times New Roman"/>
          <w:sz w:val="28"/>
          <w:lang w:val="uk-UA"/>
        </w:rPr>
        <w:t>спосіб</w:t>
      </w:r>
      <w:r w:rsidRPr="00ED3A0E">
        <w:rPr>
          <w:rFonts w:ascii="Times New Roman" w:hAnsi="Times New Roman" w:cs="Times New Roman"/>
          <w:sz w:val="28"/>
        </w:rPr>
        <w:t> </w:t>
      </w:r>
      <w:r>
        <w:rPr>
          <w:rFonts w:ascii="Times New Roman" w:hAnsi="Times New Roman" w:cs="Times New Roman"/>
          <w:sz w:val="28"/>
          <w:lang w:val="uk-UA"/>
        </w:rPr>
        <w:t xml:space="preserve">(див. прим. (в) в таблиці </w:t>
      </w:r>
      <w:r w:rsidR="00BE1F27" w:rsidRPr="006F3268">
        <w:rPr>
          <w:rFonts w:ascii="Times New Roman" w:hAnsi="Times New Roman" w:cs="Times New Roman"/>
          <w:sz w:val="28"/>
        </w:rPr>
        <w:t>2</w:t>
      </w:r>
      <w:r>
        <w:rPr>
          <w:rFonts w:ascii="Times New Roman" w:hAnsi="Times New Roman" w:cs="Times New Roman"/>
          <w:sz w:val="28"/>
          <w:lang w:val="uk-UA"/>
        </w:rPr>
        <w:t>.1).</w:t>
      </w:r>
    </w:p>
    <w:p w:rsidR="00C14FB7" w:rsidRPr="00FD6A71" w:rsidRDefault="00C14FB7" w:rsidP="005378F0">
      <w:pPr>
        <w:spacing w:before="120" w:after="12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 xml:space="preserve">Процес C замикає повторювальний цикл перетворень сполук, які містять бром. Так, в результаті реакції (9) і реакції (21) відбувається автокаталітичне </w:t>
      </w:r>
      <w:r w:rsidRPr="00FD6A71">
        <w:rPr>
          <w:rFonts w:ascii="Times New Roman" w:hAnsi="Times New Roman" w:cs="Times New Roman"/>
          <w:sz w:val="28"/>
          <w:lang w:val="uk-UA"/>
        </w:rPr>
        <w:lastRenderedPageBreak/>
        <w:t>накопичення HBrO</w:t>
      </w:r>
      <w:r w:rsidRPr="00FD6A71">
        <w:rPr>
          <w:rFonts w:ascii="Times New Roman" w:hAnsi="Times New Roman" w:cs="Times New Roman"/>
          <w:sz w:val="28"/>
          <w:vertAlign w:val="subscript"/>
          <w:lang w:val="uk-UA"/>
        </w:rPr>
        <w:t>2</w:t>
      </w:r>
      <w:r w:rsidRPr="00FD6A71">
        <w:rPr>
          <w:rFonts w:ascii="Times New Roman" w:hAnsi="Times New Roman" w:cs="Times New Roman"/>
          <w:sz w:val="28"/>
          <w:lang w:val="uk-UA"/>
        </w:rPr>
        <w:t>, а в результаті реакцій (2), (3), (7) і (23) –</w:t>
      </w:r>
      <w:r>
        <w:rPr>
          <w:rFonts w:ascii="Times New Roman" w:hAnsi="Times New Roman" w:cs="Times New Roman"/>
          <w:sz w:val="28"/>
          <w:lang w:val="uk-UA"/>
        </w:rPr>
        <w:t xml:space="preserve"> </w:t>
      </w:r>
      <w:r w:rsidRPr="00FD6A71">
        <w:rPr>
          <w:rFonts w:ascii="Times New Roman" w:hAnsi="Times New Roman" w:cs="Times New Roman"/>
          <w:sz w:val="28"/>
          <w:lang w:val="uk-UA"/>
        </w:rPr>
        <w:t>її витрачання. Швидкість реакцій процесу С сповільнюється в результаті накопичення бромід-іонів в реакціях (11), (19), (24), (25) і витрачання відновленої форми каталізатора</w:t>
      </w:r>
      <w:r w:rsidR="00BE1F27" w:rsidRPr="00BE1F27">
        <w:rPr>
          <w:rFonts w:ascii="Times New Roman" w:hAnsi="Times New Roman" w:cs="Times New Roman"/>
          <w:sz w:val="28"/>
        </w:rPr>
        <w:t xml:space="preserve"> [</w:t>
      </w:r>
      <w:r w:rsidR="00BE1F27">
        <w:rPr>
          <w:rFonts w:ascii="Times New Roman" w:hAnsi="Times New Roman" w:cs="Times New Roman"/>
          <w:sz w:val="28"/>
        </w:rPr>
        <w:t>19</w:t>
      </w:r>
      <w:r w:rsidR="00BE1F27" w:rsidRPr="00BE1F27">
        <w:rPr>
          <w:rFonts w:ascii="Times New Roman" w:hAnsi="Times New Roman" w:cs="Times New Roman"/>
          <w:sz w:val="28"/>
        </w:rPr>
        <w:t>]</w:t>
      </w:r>
      <w:r w:rsidRPr="00FD6A71">
        <w:rPr>
          <w:rFonts w:ascii="Times New Roman" w:hAnsi="Times New Roman" w:cs="Times New Roman"/>
          <w:sz w:val="28"/>
          <w:lang w:val="uk-UA"/>
        </w:rPr>
        <w:t>.</w:t>
      </w:r>
    </w:p>
    <w:p w:rsidR="00C14FB7" w:rsidRPr="00FD6A71" w:rsidRDefault="00C14FB7" w:rsidP="005378F0">
      <w:pPr>
        <w:spacing w:after="12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 xml:space="preserve">Константи швидкості реакцій (27) - (29) були оцінені в наступний спосіб. З аналізу літературних даних випливає, що фероїн взаємодіє з малоновою кислотою (27) повільніше, ніж іонами церію (IV) [7]. Константи швидкості реакції взаємодії церію (IV) з МА приймає значення 0.23 </w:t>
      </w:r>
      <w:r w:rsidRPr="00FD6A71">
        <w:rPr>
          <w:rFonts w:ascii="Times New Roman" w:hAnsi="Times New Roman" w:cs="Times New Roman"/>
          <w:sz w:val="28"/>
          <w:szCs w:val="28"/>
          <w:lang w:val="uk-UA"/>
        </w:rPr>
        <w:t>M</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szCs w:val="28"/>
          <w:lang w:val="uk-UA"/>
        </w:rPr>
        <w:t>∙c</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lang w:val="uk-UA"/>
        </w:rPr>
        <w:t xml:space="preserve"> [3], що є верхньою оцінкою для k</w:t>
      </w:r>
      <w:r w:rsidRPr="00FD6A71">
        <w:rPr>
          <w:rFonts w:ascii="Times New Roman" w:hAnsi="Times New Roman" w:cs="Times New Roman"/>
          <w:sz w:val="28"/>
          <w:vertAlign w:val="subscript"/>
          <w:lang w:val="uk-UA"/>
        </w:rPr>
        <w:t>27</w:t>
      </w:r>
      <w:r w:rsidRPr="00FD6A71">
        <w:rPr>
          <w:rFonts w:ascii="Times New Roman" w:hAnsi="Times New Roman" w:cs="Times New Roman"/>
          <w:sz w:val="28"/>
          <w:lang w:val="uk-UA"/>
        </w:rPr>
        <w:t>. На основі моделювання відповідно до запропонованої кінетичної схеми було вибрано мінімально можливе значення k</w:t>
      </w:r>
      <w:r w:rsidRPr="00FD6A71">
        <w:rPr>
          <w:rFonts w:ascii="Times New Roman" w:hAnsi="Times New Roman" w:cs="Times New Roman"/>
          <w:sz w:val="28"/>
          <w:vertAlign w:val="subscript"/>
          <w:lang w:val="uk-UA"/>
        </w:rPr>
        <w:t>27</w:t>
      </w:r>
      <w:r w:rsidRPr="00FD6A71">
        <w:rPr>
          <w:rFonts w:ascii="Times New Roman" w:hAnsi="Times New Roman" w:cs="Times New Roman"/>
          <w:sz w:val="28"/>
          <w:lang w:val="uk-UA"/>
        </w:rPr>
        <w:t>=0.01</w:t>
      </w:r>
      <w:r w:rsidRPr="00FD6A71">
        <w:rPr>
          <w:rFonts w:ascii="Times New Roman" w:hAnsi="Times New Roman" w:cs="Times New Roman"/>
          <w:sz w:val="28"/>
          <w:szCs w:val="28"/>
          <w:lang w:val="uk-UA"/>
        </w:rPr>
        <w:t>M</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szCs w:val="28"/>
          <w:lang w:val="uk-UA"/>
        </w:rPr>
        <w:t>∙c</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lang w:val="uk-UA"/>
        </w:rPr>
        <w:t>, яке забезпечує існування автоколивань. Запропоноване значення константи швидкості відповідає обговорюваному в літературі [</w:t>
      </w:r>
      <w:r w:rsidRPr="009B79A7">
        <w:rPr>
          <w:rFonts w:ascii="Times New Roman" w:hAnsi="Times New Roman" w:cs="Times New Roman"/>
          <w:sz w:val="28"/>
        </w:rPr>
        <w:t>19</w:t>
      </w:r>
      <w:r w:rsidRPr="00FD6A71">
        <w:rPr>
          <w:rFonts w:ascii="Times New Roman" w:hAnsi="Times New Roman" w:cs="Times New Roman"/>
          <w:sz w:val="28"/>
          <w:lang w:val="uk-UA"/>
        </w:rPr>
        <w:t>] значенню k</w:t>
      </w:r>
      <w:r w:rsidRPr="00FD6A71">
        <w:rPr>
          <w:rFonts w:ascii="Times New Roman" w:hAnsi="Times New Roman" w:cs="Times New Roman"/>
          <w:sz w:val="28"/>
          <w:vertAlign w:val="subscript"/>
          <w:lang w:val="uk-UA"/>
        </w:rPr>
        <w:t>27</w:t>
      </w:r>
      <w:r w:rsidRPr="00FD6A71">
        <w:rPr>
          <w:rFonts w:ascii="Times New Roman" w:hAnsi="Times New Roman" w:cs="Times New Roman"/>
          <w:sz w:val="28"/>
          <w:lang w:val="uk-UA"/>
        </w:rPr>
        <w:t>.</w:t>
      </w:r>
    </w:p>
    <w:p w:rsidR="00C14FB7" w:rsidRDefault="00C14FB7" w:rsidP="00C14FB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Константи швидкості реакцій (28)-(29) були оцінені на основі </w:t>
      </w:r>
      <w:r w:rsidRPr="008C5CC9">
        <w:rPr>
          <w:rFonts w:ascii="Times New Roman" w:hAnsi="Times New Roman" w:cs="Times New Roman"/>
          <w:sz w:val="28"/>
          <w:lang w:val="uk-UA"/>
        </w:rPr>
        <w:t>аналізу</w:t>
      </w:r>
      <w:r>
        <w:rPr>
          <w:rFonts w:ascii="Times New Roman" w:hAnsi="Times New Roman" w:cs="Times New Roman"/>
          <w:sz w:val="28"/>
          <w:lang w:val="uk-UA"/>
        </w:rPr>
        <w:t xml:space="preserve"> кінетичних даних для наступного процесу:</w:t>
      </w:r>
    </w:p>
    <w:p w:rsidR="00C14FB7" w:rsidRDefault="00C14FB7" w:rsidP="00C14FB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 xml:space="preserve">(28)  </w:t>
      </w:r>
      <w:r>
        <w:rPr>
          <w:rFonts w:ascii="Times New Roman" w:hAnsi="Times New Roman" w:cs="Times New Roman"/>
          <w:sz w:val="28"/>
          <w:lang w:val="en-US"/>
        </w:rPr>
        <w:t>Fe</w:t>
      </w:r>
      <w:r w:rsidRPr="00537A54">
        <w:rPr>
          <w:rFonts w:ascii="Times New Roman" w:hAnsi="Times New Roman" w:cs="Times New Roman"/>
          <w:sz w:val="28"/>
          <w:vertAlign w:val="superscript"/>
          <w:lang w:val="en-US"/>
        </w:rPr>
        <w:t>3+</w:t>
      </w:r>
      <w:r>
        <w:rPr>
          <w:rFonts w:ascii="Times New Roman" w:hAnsi="Times New Roman" w:cs="Times New Roman"/>
          <w:sz w:val="28"/>
          <w:vertAlign w:val="superscript"/>
          <w:lang w:val="en-US"/>
        </w:rPr>
        <w:t xml:space="preserve"> </w:t>
      </w:r>
      <w:r>
        <w:rPr>
          <w:rFonts w:ascii="Times New Roman" w:hAnsi="Times New Roman" w:cs="Times New Roman"/>
          <w:sz w:val="28"/>
          <w:lang w:val="en-US"/>
        </w:rPr>
        <w:t>+ BrMA → Fe</w:t>
      </w:r>
      <w:r w:rsidRPr="00537A54">
        <w:rPr>
          <w:rFonts w:ascii="Times New Roman" w:hAnsi="Times New Roman" w:cs="Times New Roman"/>
          <w:sz w:val="28"/>
          <w:vertAlign w:val="superscript"/>
          <w:lang w:val="en-US"/>
        </w:rPr>
        <w:t>2+</w:t>
      </w:r>
      <w:r>
        <w:rPr>
          <w:rFonts w:ascii="Times New Roman" w:hAnsi="Times New Roman" w:cs="Times New Roman"/>
          <w:sz w:val="28"/>
          <w:vertAlign w:val="superscript"/>
          <w:lang w:val="en-US"/>
        </w:rPr>
        <w:t xml:space="preserve"> </w:t>
      </w:r>
      <w:r>
        <w:rPr>
          <w:rFonts w:ascii="Times New Roman" w:hAnsi="Times New Roman" w:cs="Times New Roman"/>
          <w:sz w:val="28"/>
          <w:lang w:val="en-US"/>
        </w:rPr>
        <w:t>+ H</w:t>
      </w:r>
      <w:r w:rsidRPr="00537A54">
        <w:rPr>
          <w:rFonts w:ascii="Times New Roman" w:hAnsi="Times New Roman" w:cs="Times New Roman"/>
          <w:sz w:val="28"/>
          <w:vertAlign w:val="superscript"/>
          <w:lang w:val="en-US"/>
        </w:rPr>
        <w:t>+</w:t>
      </w:r>
      <w:r>
        <w:rPr>
          <w:rFonts w:ascii="Times New Roman" w:hAnsi="Times New Roman" w:cs="Times New Roman"/>
          <w:sz w:val="28"/>
          <w:vertAlign w:val="superscript"/>
          <w:lang w:val="en-US"/>
        </w:rPr>
        <w:t xml:space="preserve"> </w:t>
      </w:r>
      <w:r>
        <w:rPr>
          <w:rFonts w:ascii="Times New Roman" w:hAnsi="Times New Roman" w:cs="Times New Roman"/>
          <w:sz w:val="28"/>
          <w:lang w:val="en-US"/>
        </w:rPr>
        <w:t>+ BrMA</w:t>
      </w:r>
      <w:r>
        <w:rPr>
          <w:rFonts w:ascii="Times New Roman" w:hAnsi="Times New Roman" w:cs="Times New Roman"/>
          <w:sz w:val="28"/>
          <w:vertAlign w:val="superscript"/>
          <w:lang w:val="uk-UA"/>
        </w:rPr>
        <w:t>•</w:t>
      </w:r>
      <w:r>
        <w:rPr>
          <w:rFonts w:ascii="Times New Roman" w:hAnsi="Times New Roman" w:cs="Times New Roman"/>
          <w:sz w:val="28"/>
          <w:vertAlign w:val="superscript"/>
          <w:lang w:val="en-US"/>
        </w:rPr>
        <w:t xml:space="preserve"> </w:t>
      </w:r>
      <w:r>
        <w:rPr>
          <w:rFonts w:ascii="Times New Roman" w:hAnsi="Times New Roman" w:cs="Times New Roman"/>
          <w:sz w:val="28"/>
          <w:lang w:val="en-US"/>
        </w:rPr>
        <w:t>;</w:t>
      </w:r>
    </w:p>
    <w:p w:rsidR="00C14FB7" w:rsidRDefault="00C14FB7" w:rsidP="00C14FB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(29)  Fe</w:t>
      </w:r>
      <w:r w:rsidRPr="00537A54">
        <w:rPr>
          <w:rFonts w:ascii="Times New Roman" w:hAnsi="Times New Roman" w:cs="Times New Roman"/>
          <w:sz w:val="28"/>
          <w:vertAlign w:val="superscript"/>
          <w:lang w:val="en-US"/>
        </w:rPr>
        <w:t>2+</w:t>
      </w:r>
      <w:r>
        <w:rPr>
          <w:rFonts w:ascii="Times New Roman" w:hAnsi="Times New Roman" w:cs="Times New Roman"/>
          <w:sz w:val="28"/>
          <w:vertAlign w:val="superscript"/>
          <w:lang w:val="en-US"/>
        </w:rPr>
        <w:t xml:space="preserve"> </w:t>
      </w:r>
      <w:r>
        <w:rPr>
          <w:rFonts w:ascii="Times New Roman" w:hAnsi="Times New Roman" w:cs="Times New Roman"/>
          <w:sz w:val="28"/>
          <w:lang w:val="en-US"/>
        </w:rPr>
        <w:t>+ H</w:t>
      </w:r>
      <w:r w:rsidRPr="00537A54">
        <w:rPr>
          <w:rFonts w:ascii="Times New Roman" w:hAnsi="Times New Roman" w:cs="Times New Roman"/>
          <w:sz w:val="28"/>
          <w:vertAlign w:val="superscript"/>
          <w:lang w:val="en-US"/>
        </w:rPr>
        <w:t>+</w:t>
      </w:r>
      <w:r>
        <w:rPr>
          <w:rFonts w:ascii="Times New Roman" w:hAnsi="Times New Roman" w:cs="Times New Roman"/>
          <w:sz w:val="28"/>
          <w:vertAlign w:val="superscript"/>
          <w:lang w:val="en-US"/>
        </w:rPr>
        <w:t xml:space="preserve"> </w:t>
      </w:r>
      <w:r>
        <w:rPr>
          <w:rFonts w:ascii="Times New Roman" w:hAnsi="Times New Roman" w:cs="Times New Roman"/>
          <w:sz w:val="28"/>
          <w:lang w:val="en-US"/>
        </w:rPr>
        <w:t>+ BrMA</w:t>
      </w:r>
      <w:r>
        <w:rPr>
          <w:rFonts w:ascii="Times New Roman" w:hAnsi="Times New Roman" w:cs="Times New Roman"/>
          <w:sz w:val="28"/>
          <w:vertAlign w:val="superscript"/>
          <w:lang w:val="uk-UA"/>
        </w:rPr>
        <w:t>•</w:t>
      </w:r>
      <w:r>
        <w:rPr>
          <w:rFonts w:ascii="Times New Roman" w:hAnsi="Times New Roman" w:cs="Times New Roman"/>
          <w:sz w:val="28"/>
          <w:lang w:val="en-US"/>
        </w:rPr>
        <w:t>→ Fe</w:t>
      </w:r>
      <w:r w:rsidRPr="00537A54">
        <w:rPr>
          <w:rFonts w:ascii="Times New Roman" w:hAnsi="Times New Roman" w:cs="Times New Roman"/>
          <w:sz w:val="28"/>
          <w:vertAlign w:val="superscript"/>
          <w:lang w:val="en-US"/>
        </w:rPr>
        <w:t>3+</w:t>
      </w:r>
      <w:r>
        <w:rPr>
          <w:rFonts w:ascii="Times New Roman" w:hAnsi="Times New Roman" w:cs="Times New Roman"/>
          <w:sz w:val="28"/>
          <w:lang w:val="en-US"/>
        </w:rPr>
        <w:t>+BrMA;</w:t>
      </w:r>
    </w:p>
    <w:p w:rsidR="00C14FB7" w:rsidRDefault="00C14FB7" w:rsidP="00C14FB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(a)    BrMA</w:t>
      </w:r>
      <w:r>
        <w:rPr>
          <w:rFonts w:ascii="Times New Roman" w:hAnsi="Times New Roman" w:cs="Times New Roman"/>
          <w:sz w:val="28"/>
          <w:vertAlign w:val="superscript"/>
          <w:lang w:val="uk-UA"/>
        </w:rPr>
        <w:t>•</w:t>
      </w:r>
      <w:r>
        <w:rPr>
          <w:rFonts w:ascii="Times New Roman" w:hAnsi="Times New Roman" w:cs="Times New Roman"/>
          <w:sz w:val="28"/>
          <w:lang w:val="en-US"/>
        </w:rPr>
        <w:t xml:space="preserve"> + H</w:t>
      </w:r>
      <w:r w:rsidRPr="00537A54">
        <w:rPr>
          <w:rFonts w:ascii="Times New Roman" w:hAnsi="Times New Roman" w:cs="Times New Roman"/>
          <w:sz w:val="28"/>
          <w:vertAlign w:val="subscript"/>
          <w:lang w:val="en-US"/>
        </w:rPr>
        <w:t>2</w:t>
      </w:r>
      <w:r>
        <w:rPr>
          <w:rFonts w:ascii="Times New Roman" w:hAnsi="Times New Roman" w:cs="Times New Roman"/>
          <w:sz w:val="28"/>
          <w:lang w:val="en-US"/>
        </w:rPr>
        <w:t xml:space="preserve">O → </w:t>
      </w:r>
      <w:r>
        <w:rPr>
          <w:rFonts w:ascii="Times New Roman" w:hAnsi="Times New Roman" w:cs="Times New Roman"/>
          <w:sz w:val="28"/>
          <w:vertAlign w:val="superscript"/>
          <w:lang w:val="uk-UA"/>
        </w:rPr>
        <w:t>•</w:t>
      </w:r>
      <w:r>
        <w:rPr>
          <w:rFonts w:ascii="Times New Roman" w:hAnsi="Times New Roman" w:cs="Times New Roman"/>
          <w:sz w:val="28"/>
          <w:lang w:val="en-US"/>
        </w:rPr>
        <w:t>COH(COOH)</w:t>
      </w:r>
      <w:r w:rsidRPr="00537A54">
        <w:rPr>
          <w:rFonts w:ascii="Times New Roman" w:hAnsi="Times New Roman" w:cs="Times New Roman"/>
          <w:sz w:val="28"/>
          <w:vertAlign w:val="subscript"/>
          <w:lang w:val="en-US"/>
        </w:rPr>
        <w:t>2</w:t>
      </w:r>
      <w:r>
        <w:rPr>
          <w:rFonts w:ascii="Times New Roman" w:hAnsi="Times New Roman" w:cs="Times New Roman"/>
          <w:sz w:val="28"/>
          <w:lang w:val="en-US"/>
        </w:rPr>
        <w:t>+Br</w:t>
      </w:r>
      <w:r w:rsidRPr="00537A54">
        <w:rPr>
          <w:rFonts w:ascii="Times New Roman" w:hAnsi="Times New Roman" w:cs="Times New Roman"/>
          <w:sz w:val="28"/>
          <w:vertAlign w:val="superscript"/>
          <w:lang w:val="en-US"/>
        </w:rPr>
        <w:t>-</w:t>
      </w:r>
      <w:r>
        <w:rPr>
          <w:rFonts w:ascii="Times New Roman" w:hAnsi="Times New Roman" w:cs="Times New Roman"/>
          <w:sz w:val="28"/>
          <w:lang w:val="en-US"/>
        </w:rPr>
        <w:t>+H</w:t>
      </w:r>
      <w:r w:rsidRPr="00537A54">
        <w:rPr>
          <w:rFonts w:ascii="Times New Roman" w:hAnsi="Times New Roman" w:cs="Times New Roman"/>
          <w:sz w:val="28"/>
          <w:vertAlign w:val="superscript"/>
          <w:lang w:val="en-US"/>
        </w:rPr>
        <w:t>+</w:t>
      </w:r>
      <w:r>
        <w:rPr>
          <w:rFonts w:ascii="Times New Roman" w:hAnsi="Times New Roman" w:cs="Times New Roman"/>
          <w:sz w:val="28"/>
          <w:lang w:val="en-US"/>
        </w:rPr>
        <w:t>.</w:t>
      </w:r>
    </w:p>
    <w:p w:rsidR="00C14FB7" w:rsidRPr="00FD6A71" w:rsidRDefault="00C14FB7" w:rsidP="005378F0">
      <w:pPr>
        <w:spacing w:before="120" w:after="12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В роботі [</w:t>
      </w:r>
      <w:r>
        <w:rPr>
          <w:rFonts w:ascii="Times New Roman" w:hAnsi="Times New Roman" w:cs="Times New Roman"/>
          <w:sz w:val="28"/>
          <w:lang w:val="en-US"/>
        </w:rPr>
        <w:t>15</w:t>
      </w:r>
      <w:r w:rsidRPr="00FD6A71">
        <w:rPr>
          <w:rFonts w:ascii="Times New Roman" w:hAnsi="Times New Roman" w:cs="Times New Roman"/>
          <w:sz w:val="28"/>
          <w:lang w:val="uk-UA"/>
        </w:rPr>
        <w:t>] показано, що ефективна константа швидкості сумарного процесу оцінюється як K= k</w:t>
      </w:r>
      <w:r w:rsidRPr="00FD6A71">
        <w:rPr>
          <w:rFonts w:ascii="Times New Roman" w:hAnsi="Times New Roman" w:cs="Times New Roman"/>
          <w:sz w:val="28"/>
          <w:vertAlign w:val="subscript"/>
          <w:lang w:val="uk-UA"/>
        </w:rPr>
        <w:t>a</w:t>
      </w:r>
      <w:r w:rsidRPr="00FD6A71">
        <w:rPr>
          <w:rFonts w:ascii="Times New Roman" w:hAnsi="Times New Roman" w:cs="Times New Roman"/>
          <w:sz w:val="28"/>
          <w:szCs w:val="28"/>
          <w:lang w:val="uk-UA"/>
        </w:rPr>
        <w:t>∙k</w:t>
      </w:r>
      <w:r w:rsidRPr="00FD6A71">
        <w:rPr>
          <w:rFonts w:ascii="Times New Roman" w:hAnsi="Times New Roman" w:cs="Times New Roman"/>
          <w:sz w:val="28"/>
          <w:szCs w:val="28"/>
          <w:vertAlign w:val="subscript"/>
          <w:lang w:val="uk-UA"/>
        </w:rPr>
        <w:t>28</w:t>
      </w:r>
      <w:r w:rsidRPr="00FD6A71">
        <w:rPr>
          <w:rFonts w:ascii="Times New Roman" w:hAnsi="Times New Roman" w:cs="Times New Roman"/>
          <w:sz w:val="28"/>
          <w:szCs w:val="28"/>
          <w:lang w:val="uk-UA"/>
        </w:rPr>
        <w:t>/k</w:t>
      </w:r>
      <w:r w:rsidRPr="00FD6A71">
        <w:rPr>
          <w:rFonts w:ascii="Times New Roman" w:hAnsi="Times New Roman" w:cs="Times New Roman"/>
          <w:sz w:val="28"/>
          <w:szCs w:val="28"/>
          <w:vertAlign w:val="subscript"/>
          <w:lang w:val="uk-UA"/>
        </w:rPr>
        <w:t xml:space="preserve">29 </w:t>
      </w:r>
      <w:r w:rsidRPr="00FD6A71">
        <w:rPr>
          <w:rFonts w:ascii="Times New Roman" w:hAnsi="Times New Roman" w:cs="Times New Roman"/>
          <w:sz w:val="28"/>
          <w:szCs w:val="28"/>
          <w:lang w:val="uk-UA"/>
        </w:rPr>
        <w:t>≈ 2∙10</w:t>
      </w:r>
      <w:r w:rsidRPr="00FD6A71">
        <w:rPr>
          <w:rFonts w:ascii="Times New Roman" w:hAnsi="Times New Roman" w:cs="Times New Roman"/>
          <w:sz w:val="28"/>
          <w:szCs w:val="28"/>
          <w:vertAlign w:val="superscript"/>
          <w:lang w:val="uk-UA"/>
        </w:rPr>
        <w:t>-5</w:t>
      </w:r>
      <w:r w:rsidRPr="00FD6A71">
        <w:rPr>
          <w:rFonts w:ascii="Times New Roman" w:hAnsi="Times New Roman" w:cs="Times New Roman"/>
          <w:sz w:val="28"/>
          <w:szCs w:val="28"/>
          <w:lang w:val="uk-UA"/>
        </w:rPr>
        <w:t xml:space="preserve"> M</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szCs w:val="28"/>
          <w:lang w:val="uk-UA"/>
        </w:rPr>
        <w:t>∙c</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szCs w:val="28"/>
          <w:lang w:val="uk-UA"/>
        </w:rPr>
        <w:t xml:space="preserve">, а константа швидкості реакції </w:t>
      </w:r>
      <w:r w:rsidRPr="008C5CC9">
        <w:rPr>
          <w:rFonts w:ascii="Times New Roman" w:hAnsi="Times New Roman" w:cs="Times New Roman"/>
          <w:sz w:val="28"/>
          <w:szCs w:val="28"/>
          <w:lang w:val="uk-UA"/>
        </w:rPr>
        <w:t>(а) приймає значення k</w:t>
      </w:r>
      <w:r w:rsidRPr="008C5CC9">
        <w:rPr>
          <w:rFonts w:ascii="Times New Roman" w:hAnsi="Times New Roman" w:cs="Times New Roman"/>
          <w:sz w:val="28"/>
          <w:szCs w:val="28"/>
          <w:vertAlign w:val="subscript"/>
          <w:lang w:val="uk-UA"/>
        </w:rPr>
        <w:t xml:space="preserve">a </w:t>
      </w:r>
      <w:r w:rsidRPr="008C5CC9">
        <w:rPr>
          <w:rFonts w:ascii="Times New Roman" w:hAnsi="Times New Roman" w:cs="Times New Roman"/>
          <w:sz w:val="28"/>
          <w:szCs w:val="28"/>
          <w:lang w:val="uk-UA"/>
        </w:rPr>
        <w:t>= 2000 c</w:t>
      </w:r>
      <w:r w:rsidRPr="008C5CC9">
        <w:rPr>
          <w:rFonts w:ascii="Times New Roman" w:hAnsi="Times New Roman" w:cs="Times New Roman"/>
          <w:sz w:val="28"/>
          <w:szCs w:val="28"/>
          <w:vertAlign w:val="superscript"/>
          <w:lang w:val="uk-UA"/>
        </w:rPr>
        <w:t>-1</w:t>
      </w:r>
      <w:r w:rsidRPr="008C5CC9">
        <w:rPr>
          <w:rFonts w:ascii="Times New Roman" w:hAnsi="Times New Roman" w:cs="Times New Roman"/>
          <w:sz w:val="28"/>
          <w:szCs w:val="28"/>
          <w:lang w:val="uk-UA"/>
        </w:rPr>
        <w:t>. Значення k</w:t>
      </w:r>
      <w:r w:rsidRPr="008C5CC9">
        <w:rPr>
          <w:rFonts w:ascii="Times New Roman" w:hAnsi="Times New Roman" w:cs="Times New Roman"/>
          <w:sz w:val="28"/>
          <w:szCs w:val="28"/>
          <w:vertAlign w:val="subscript"/>
          <w:lang w:val="uk-UA"/>
        </w:rPr>
        <w:t>29</w:t>
      </w:r>
      <w:r w:rsidRPr="008C5CC9">
        <w:rPr>
          <w:rFonts w:ascii="Times New Roman" w:hAnsi="Times New Roman" w:cs="Times New Roman"/>
          <w:sz w:val="28"/>
          <w:szCs w:val="28"/>
          <w:lang w:val="uk-UA"/>
        </w:rPr>
        <w:t xml:space="preserve"> можна оцінити як 2∙10</w:t>
      </w:r>
      <w:r w:rsidRPr="008C5CC9">
        <w:rPr>
          <w:rFonts w:ascii="Times New Roman" w:hAnsi="Times New Roman" w:cs="Times New Roman"/>
          <w:sz w:val="28"/>
          <w:szCs w:val="28"/>
          <w:vertAlign w:val="superscript"/>
          <w:lang w:val="uk-UA"/>
        </w:rPr>
        <w:t xml:space="preserve">+9 </w:t>
      </w:r>
      <w:r w:rsidRPr="008C5CC9">
        <w:rPr>
          <w:rFonts w:ascii="Times New Roman" w:hAnsi="Times New Roman" w:cs="Times New Roman"/>
          <w:sz w:val="28"/>
          <w:szCs w:val="28"/>
          <w:lang w:val="uk-UA"/>
        </w:rPr>
        <w:t xml:space="preserve"> M</w:t>
      </w:r>
      <w:r w:rsidRPr="008C5CC9">
        <w:rPr>
          <w:rFonts w:ascii="Times New Roman" w:hAnsi="Times New Roman" w:cs="Times New Roman"/>
          <w:sz w:val="28"/>
          <w:szCs w:val="28"/>
          <w:vertAlign w:val="superscript"/>
          <w:lang w:val="uk-UA"/>
        </w:rPr>
        <w:t>-1</w:t>
      </w:r>
      <w:r w:rsidRPr="008C5CC9">
        <w:rPr>
          <w:rFonts w:ascii="Times New Roman" w:hAnsi="Times New Roman" w:cs="Times New Roman"/>
          <w:sz w:val="28"/>
          <w:szCs w:val="28"/>
          <w:lang w:val="uk-UA"/>
        </w:rPr>
        <w:t>∙c</w:t>
      </w:r>
      <w:r w:rsidRPr="008C5CC9">
        <w:rPr>
          <w:rFonts w:ascii="Times New Roman" w:hAnsi="Times New Roman" w:cs="Times New Roman"/>
          <w:sz w:val="28"/>
          <w:szCs w:val="28"/>
          <w:vertAlign w:val="superscript"/>
          <w:lang w:val="uk-UA"/>
        </w:rPr>
        <w:t>-1</w:t>
      </w:r>
      <w:r w:rsidRPr="008C5CC9">
        <w:rPr>
          <w:rFonts w:ascii="Times New Roman" w:hAnsi="Times New Roman" w:cs="Times New Roman"/>
          <w:sz w:val="28"/>
          <w:szCs w:val="28"/>
          <w:lang w:val="uk-UA"/>
        </w:rPr>
        <w:t>, оскільки швидкість реакції (29) являється лімітуючою дифузією [</w:t>
      </w:r>
      <w:r w:rsidRPr="007058C2">
        <w:rPr>
          <w:rFonts w:ascii="Times New Roman" w:hAnsi="Times New Roman" w:cs="Times New Roman"/>
          <w:sz w:val="28"/>
          <w:szCs w:val="28"/>
          <w:lang w:val="uk-UA"/>
        </w:rPr>
        <w:t>18</w:t>
      </w:r>
      <w:r w:rsidRPr="008C5CC9">
        <w:rPr>
          <w:rFonts w:ascii="Times New Roman" w:hAnsi="Times New Roman" w:cs="Times New Roman"/>
          <w:sz w:val="28"/>
          <w:szCs w:val="28"/>
          <w:lang w:val="uk-UA"/>
        </w:rPr>
        <w:t>].  Виходячи із</w:t>
      </w:r>
      <w:r w:rsidRPr="00FD6A71">
        <w:rPr>
          <w:rFonts w:ascii="Times New Roman" w:hAnsi="Times New Roman" w:cs="Times New Roman"/>
          <w:sz w:val="28"/>
          <w:szCs w:val="28"/>
          <w:lang w:val="uk-UA"/>
        </w:rPr>
        <w:t xml:space="preserve"> цих оцінок значення константи швидкості реакції (28) визначається як k</w:t>
      </w:r>
      <w:r w:rsidRPr="00FD6A71">
        <w:rPr>
          <w:rFonts w:ascii="Times New Roman" w:hAnsi="Times New Roman" w:cs="Times New Roman"/>
          <w:sz w:val="28"/>
          <w:szCs w:val="28"/>
          <w:vertAlign w:val="subscript"/>
          <w:lang w:val="uk-UA"/>
        </w:rPr>
        <w:t>28</w:t>
      </w:r>
      <w:r w:rsidRPr="00FD6A71">
        <w:rPr>
          <w:rFonts w:ascii="Times New Roman" w:hAnsi="Times New Roman" w:cs="Times New Roman"/>
          <w:sz w:val="28"/>
          <w:szCs w:val="28"/>
          <w:lang w:val="uk-UA"/>
        </w:rPr>
        <w:t xml:space="preserve"> = K∙k</w:t>
      </w:r>
      <w:r w:rsidRPr="00FD6A71">
        <w:rPr>
          <w:rFonts w:ascii="Times New Roman" w:hAnsi="Times New Roman" w:cs="Times New Roman"/>
          <w:sz w:val="28"/>
          <w:szCs w:val="28"/>
          <w:vertAlign w:val="subscript"/>
          <w:lang w:val="uk-UA"/>
        </w:rPr>
        <w:t>29</w:t>
      </w:r>
      <w:r w:rsidRPr="00FD6A71">
        <w:rPr>
          <w:rFonts w:ascii="Times New Roman" w:hAnsi="Times New Roman" w:cs="Times New Roman"/>
          <w:sz w:val="28"/>
          <w:szCs w:val="28"/>
          <w:lang w:val="uk-UA"/>
        </w:rPr>
        <w:t>/k</w:t>
      </w:r>
      <w:r w:rsidRPr="00FD6A71">
        <w:rPr>
          <w:rFonts w:ascii="Times New Roman" w:hAnsi="Times New Roman" w:cs="Times New Roman"/>
          <w:sz w:val="28"/>
          <w:szCs w:val="28"/>
          <w:vertAlign w:val="subscript"/>
          <w:lang w:val="uk-UA"/>
        </w:rPr>
        <w:t>a</w:t>
      </w:r>
      <w:r w:rsidRPr="00FD6A71">
        <w:rPr>
          <w:rFonts w:ascii="Times New Roman" w:hAnsi="Times New Roman" w:cs="Times New Roman"/>
          <w:sz w:val="28"/>
          <w:szCs w:val="28"/>
          <w:lang w:val="uk-UA"/>
        </w:rPr>
        <w:t xml:space="preserve"> = 20 M</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szCs w:val="28"/>
          <w:lang w:val="uk-UA"/>
        </w:rPr>
        <w:t>∙c</w:t>
      </w:r>
      <w:r w:rsidRPr="00FD6A71">
        <w:rPr>
          <w:rFonts w:ascii="Times New Roman" w:hAnsi="Times New Roman" w:cs="Times New Roman"/>
          <w:sz w:val="28"/>
          <w:szCs w:val="28"/>
          <w:vertAlign w:val="superscript"/>
          <w:lang w:val="uk-UA"/>
        </w:rPr>
        <w:t>-1</w:t>
      </w:r>
      <w:r w:rsidRPr="00FD6A71">
        <w:rPr>
          <w:rFonts w:ascii="Times New Roman" w:hAnsi="Times New Roman" w:cs="Times New Roman"/>
          <w:sz w:val="28"/>
          <w:szCs w:val="28"/>
          <w:lang w:val="uk-UA"/>
        </w:rPr>
        <w:t xml:space="preserve">. </w:t>
      </w:r>
      <w:r w:rsidRPr="00FD6A71">
        <w:rPr>
          <w:rFonts w:ascii="Times New Roman" w:hAnsi="Times New Roman" w:cs="Times New Roman"/>
          <w:sz w:val="28"/>
          <w:lang w:val="uk-UA"/>
        </w:rPr>
        <w:t>Знайдені значення узгоджуються з наведеними в літературі [</w:t>
      </w:r>
      <w:r w:rsidRPr="009B79A7">
        <w:rPr>
          <w:rFonts w:ascii="Times New Roman" w:hAnsi="Times New Roman" w:cs="Times New Roman"/>
          <w:sz w:val="28"/>
        </w:rPr>
        <w:t>15</w:t>
      </w:r>
      <w:r w:rsidRPr="00FD6A71">
        <w:rPr>
          <w:rFonts w:ascii="Times New Roman" w:hAnsi="Times New Roman" w:cs="Times New Roman"/>
          <w:sz w:val="28"/>
          <w:lang w:val="uk-UA"/>
        </w:rPr>
        <w:t>] обмеженнями на значення констант швидкостей k</w:t>
      </w:r>
      <w:r w:rsidRPr="00FD6A71">
        <w:rPr>
          <w:rFonts w:ascii="Times New Roman" w:hAnsi="Times New Roman" w:cs="Times New Roman"/>
          <w:sz w:val="28"/>
          <w:vertAlign w:val="subscript"/>
          <w:lang w:val="uk-UA"/>
        </w:rPr>
        <w:t>a</w:t>
      </w:r>
      <w:r w:rsidRPr="00FD6A71">
        <w:rPr>
          <w:rFonts w:ascii="Times New Roman" w:hAnsi="Times New Roman" w:cs="Times New Roman"/>
          <w:sz w:val="28"/>
          <w:lang w:val="uk-UA"/>
        </w:rPr>
        <w:t>, k</w:t>
      </w:r>
      <w:r w:rsidRPr="00FD6A71">
        <w:rPr>
          <w:rFonts w:ascii="Times New Roman" w:hAnsi="Times New Roman" w:cs="Times New Roman"/>
          <w:sz w:val="28"/>
          <w:vertAlign w:val="subscript"/>
          <w:lang w:val="uk-UA"/>
        </w:rPr>
        <w:t>28</w:t>
      </w:r>
      <w:r w:rsidRPr="00FD6A71">
        <w:rPr>
          <w:rFonts w:ascii="Times New Roman" w:hAnsi="Times New Roman" w:cs="Times New Roman"/>
          <w:sz w:val="28"/>
          <w:lang w:val="uk-UA"/>
        </w:rPr>
        <w:t xml:space="preserve"> і k</w:t>
      </w:r>
      <w:r w:rsidRPr="00FD6A71">
        <w:rPr>
          <w:rFonts w:ascii="Times New Roman" w:hAnsi="Times New Roman" w:cs="Times New Roman"/>
          <w:sz w:val="28"/>
          <w:vertAlign w:val="subscript"/>
          <w:lang w:val="uk-UA"/>
        </w:rPr>
        <w:t>29</w:t>
      </w:r>
      <w:r w:rsidRPr="00FD6A71">
        <w:rPr>
          <w:rFonts w:ascii="Times New Roman" w:hAnsi="Times New Roman" w:cs="Times New Roman"/>
          <w:sz w:val="28"/>
          <w:lang w:val="uk-UA"/>
        </w:rPr>
        <w:t>.</w:t>
      </w:r>
    </w:p>
    <w:p w:rsidR="00C14FB7" w:rsidRPr="00FD6A71" w:rsidRDefault="00C14FB7" w:rsidP="00C14FB7">
      <w:pPr>
        <w:spacing w:after="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 xml:space="preserve">Далі було проведено </w:t>
      </w:r>
      <w:r w:rsidR="003634E9" w:rsidRPr="00FD6A71">
        <w:rPr>
          <w:rFonts w:ascii="Times New Roman" w:hAnsi="Times New Roman" w:cs="Times New Roman"/>
          <w:sz w:val="28"/>
          <w:lang w:val="uk-UA"/>
        </w:rPr>
        <w:t xml:space="preserve">дослідження </w:t>
      </w:r>
      <w:r w:rsidR="003634E9">
        <w:rPr>
          <w:rFonts w:ascii="Times New Roman" w:hAnsi="Times New Roman" w:cs="Times New Roman"/>
          <w:sz w:val="28"/>
          <w:lang w:val="uk-UA"/>
        </w:rPr>
        <w:t xml:space="preserve">та </w:t>
      </w:r>
      <w:r w:rsidRPr="00FD6A71">
        <w:rPr>
          <w:rFonts w:ascii="Times New Roman" w:hAnsi="Times New Roman" w:cs="Times New Roman"/>
          <w:sz w:val="28"/>
          <w:lang w:val="uk-UA"/>
        </w:rPr>
        <w:t>числове моделювання даної схеми реакції Б</w:t>
      </w:r>
      <w:r>
        <w:rPr>
          <w:rFonts w:ascii="Times New Roman" w:hAnsi="Times New Roman" w:cs="Times New Roman"/>
          <w:sz w:val="28"/>
          <w:lang w:val="uk-UA"/>
        </w:rPr>
        <w:t>і</w:t>
      </w:r>
      <w:r w:rsidRPr="00FD6A71">
        <w:rPr>
          <w:rFonts w:ascii="Times New Roman" w:hAnsi="Times New Roman" w:cs="Times New Roman"/>
          <w:sz w:val="28"/>
          <w:lang w:val="uk-UA"/>
        </w:rPr>
        <w:t>лоусова-Жаботинського.</w:t>
      </w:r>
    </w:p>
    <w:p w:rsidR="00C14FB7" w:rsidRDefault="00C14FB7" w:rsidP="00C14FB7">
      <w:pPr>
        <w:rPr>
          <w:rFonts w:ascii="Times New Roman" w:hAnsi="Times New Roman" w:cs="Times New Roman"/>
          <w:sz w:val="28"/>
          <w:lang w:val="uk-UA"/>
        </w:rPr>
      </w:pPr>
      <w:r>
        <w:rPr>
          <w:rFonts w:ascii="Times New Roman" w:hAnsi="Times New Roman" w:cs="Times New Roman"/>
          <w:sz w:val="28"/>
          <w:lang w:val="uk-UA"/>
        </w:rPr>
        <w:br w:type="page"/>
      </w:r>
    </w:p>
    <w:p w:rsidR="00C14FB7" w:rsidRPr="005A26EB" w:rsidRDefault="00C14FB7" w:rsidP="00C14FB7">
      <w:pPr>
        <w:pStyle w:val="2"/>
        <w:ind w:firstLine="709"/>
        <w:jc w:val="left"/>
        <w:rPr>
          <w:lang w:val="uk-UA"/>
        </w:rPr>
      </w:pPr>
      <w:bookmarkStart w:id="15" w:name="_Toc532763034"/>
      <w:r>
        <w:rPr>
          <w:lang w:val="uk-UA"/>
        </w:rPr>
        <w:lastRenderedPageBreak/>
        <w:t>2</w:t>
      </w:r>
      <w:r w:rsidRPr="005A26EB">
        <w:rPr>
          <w:lang w:val="uk-UA"/>
        </w:rPr>
        <w:t>.</w:t>
      </w:r>
      <w:r>
        <w:rPr>
          <w:lang w:val="uk-UA"/>
        </w:rPr>
        <w:t>2</w:t>
      </w:r>
      <w:r w:rsidRPr="005A26EB">
        <w:rPr>
          <w:lang w:val="uk-UA"/>
        </w:rPr>
        <w:t xml:space="preserve"> </w:t>
      </w:r>
      <w:r w:rsidRPr="005A26EB">
        <w:rPr>
          <w:rStyle w:val="20"/>
          <w:b/>
        </w:rPr>
        <w:t>Кінетична модель процес</w:t>
      </w:r>
      <w:r>
        <w:rPr>
          <w:rStyle w:val="20"/>
          <w:b/>
        </w:rPr>
        <w:t>у</w:t>
      </w:r>
      <w:bookmarkEnd w:id="15"/>
    </w:p>
    <w:p w:rsidR="00C14FB7" w:rsidRPr="00FD6A71" w:rsidRDefault="00C14FB7" w:rsidP="00C14FB7">
      <w:pPr>
        <w:spacing w:after="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 xml:space="preserve">Для виявлення характеру зміни концентрацій вихідних і проміжних речовин в часі була складена кінетична модель системи. При цьому першим кроком побудови кінетичної моделі було визначення виразів для швидкостей реакцій на кожній стадії. Всі швидкості реакцій були визначені відповідно до стехіометричних рівнянь. Вирази для швидкостей реакцій і значення констант швидкостей </w:t>
      </w:r>
      <w:r w:rsidR="0005438D">
        <w:rPr>
          <w:rFonts w:ascii="Times New Roman" w:hAnsi="Times New Roman" w:cs="Times New Roman"/>
          <w:sz w:val="28"/>
          <w:lang w:val="uk-UA"/>
        </w:rPr>
        <w:t>наведені в таблиці 2</w:t>
      </w:r>
      <w:r w:rsidRPr="00FD6A71">
        <w:rPr>
          <w:rFonts w:ascii="Times New Roman" w:hAnsi="Times New Roman" w:cs="Times New Roman"/>
          <w:sz w:val="28"/>
          <w:lang w:val="uk-UA"/>
        </w:rPr>
        <w:t>.</w:t>
      </w:r>
      <w:r>
        <w:rPr>
          <w:rFonts w:ascii="Times New Roman" w:hAnsi="Times New Roman" w:cs="Times New Roman"/>
          <w:sz w:val="28"/>
          <w:lang w:val="uk-UA"/>
        </w:rPr>
        <w:t>2</w:t>
      </w:r>
      <w:r w:rsidRPr="00FD6A71">
        <w:rPr>
          <w:rFonts w:ascii="Times New Roman" w:hAnsi="Times New Roman" w:cs="Times New Roman"/>
          <w:sz w:val="28"/>
          <w:lang w:val="uk-UA"/>
        </w:rPr>
        <w:t>.</w:t>
      </w:r>
    </w:p>
    <w:p w:rsidR="00C14FB7" w:rsidRPr="00FD6A71" w:rsidRDefault="00C14FB7" w:rsidP="00C14FB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Наступним кроком було </w:t>
      </w:r>
      <w:r w:rsidRPr="00FD6A71">
        <w:rPr>
          <w:rFonts w:ascii="Times New Roman" w:hAnsi="Times New Roman" w:cs="Times New Roman"/>
          <w:sz w:val="28"/>
          <w:lang w:val="uk-UA"/>
        </w:rPr>
        <w:t>скла</w:t>
      </w:r>
      <w:r>
        <w:rPr>
          <w:rFonts w:ascii="Times New Roman" w:hAnsi="Times New Roman" w:cs="Times New Roman"/>
          <w:sz w:val="28"/>
          <w:lang w:val="uk-UA"/>
        </w:rPr>
        <w:t xml:space="preserve">дання </w:t>
      </w:r>
      <w:r w:rsidRPr="00FD6A71">
        <w:rPr>
          <w:rFonts w:ascii="Times New Roman" w:hAnsi="Times New Roman" w:cs="Times New Roman"/>
          <w:sz w:val="28"/>
          <w:lang w:val="uk-UA"/>
        </w:rPr>
        <w:t xml:space="preserve">звичайних диференціальних рівнянь для розрахунку значень концентрацій </w:t>
      </w:r>
      <w:r>
        <w:rPr>
          <w:rFonts w:ascii="Times New Roman" w:hAnsi="Times New Roman" w:cs="Times New Roman"/>
          <w:sz w:val="28"/>
          <w:lang w:val="uk-UA"/>
        </w:rPr>
        <w:t>компонентів</w:t>
      </w:r>
      <w:r w:rsidRPr="00FD6A71">
        <w:rPr>
          <w:rFonts w:ascii="Times New Roman" w:hAnsi="Times New Roman" w:cs="Times New Roman"/>
          <w:sz w:val="28"/>
          <w:lang w:val="uk-UA"/>
        </w:rPr>
        <w:t xml:space="preserve"> в часі. Запропонований механізм містить тринадцять </w:t>
      </w:r>
      <w:r>
        <w:rPr>
          <w:rFonts w:ascii="Times New Roman" w:hAnsi="Times New Roman" w:cs="Times New Roman"/>
          <w:sz w:val="28"/>
          <w:lang w:val="uk-UA"/>
        </w:rPr>
        <w:t>компонентів</w:t>
      </w:r>
      <w:r w:rsidRPr="00FD6A71">
        <w:rPr>
          <w:rFonts w:ascii="Times New Roman" w:hAnsi="Times New Roman" w:cs="Times New Roman"/>
          <w:sz w:val="28"/>
          <w:lang w:val="uk-UA"/>
        </w:rPr>
        <w:t>, п'ять з яких подаються на вхід в реактор (Br</w:t>
      </w:r>
      <w:r w:rsidRPr="00FD6A71">
        <w:rPr>
          <w:rFonts w:ascii="Times New Roman" w:hAnsi="Times New Roman" w:cs="Times New Roman"/>
          <w:sz w:val="28"/>
          <w:vertAlign w:val="superscript"/>
          <w:lang w:val="uk-UA"/>
        </w:rPr>
        <w:t>-</w:t>
      </w:r>
      <w:r w:rsidRPr="00FD6A71">
        <w:rPr>
          <w:rFonts w:ascii="Times New Roman" w:hAnsi="Times New Roman" w:cs="Times New Roman"/>
          <w:sz w:val="28"/>
          <w:lang w:val="uk-UA"/>
        </w:rPr>
        <w:t>, BrO</w:t>
      </w:r>
      <w:r w:rsidRPr="00FD6A71">
        <w:rPr>
          <w:rFonts w:ascii="Times New Roman" w:hAnsi="Times New Roman" w:cs="Times New Roman"/>
          <w:sz w:val="28"/>
          <w:vertAlign w:val="subscript"/>
          <w:lang w:val="uk-UA"/>
        </w:rPr>
        <w:t>3</w:t>
      </w:r>
      <w:r w:rsidRPr="00FD6A71">
        <w:rPr>
          <w:rFonts w:ascii="Times New Roman" w:hAnsi="Times New Roman" w:cs="Times New Roman"/>
          <w:sz w:val="28"/>
          <w:vertAlign w:val="superscript"/>
          <w:lang w:val="uk-UA"/>
        </w:rPr>
        <w:t>-</w:t>
      </w:r>
      <w:r w:rsidRPr="00FD6A71">
        <w:rPr>
          <w:rFonts w:ascii="Times New Roman" w:hAnsi="Times New Roman" w:cs="Times New Roman"/>
          <w:sz w:val="28"/>
          <w:lang w:val="uk-UA"/>
        </w:rPr>
        <w:t>, MA, Fe</w:t>
      </w:r>
      <w:r w:rsidRPr="00FD6A71">
        <w:rPr>
          <w:rFonts w:ascii="Times New Roman" w:hAnsi="Times New Roman" w:cs="Times New Roman"/>
          <w:sz w:val="28"/>
          <w:vertAlign w:val="superscript"/>
          <w:lang w:val="uk-UA"/>
        </w:rPr>
        <w:t>2+</w:t>
      </w:r>
      <w:r w:rsidRPr="00FD6A71">
        <w:rPr>
          <w:rFonts w:ascii="Times New Roman" w:hAnsi="Times New Roman" w:cs="Times New Roman"/>
          <w:sz w:val="28"/>
          <w:lang w:val="uk-UA"/>
        </w:rPr>
        <w:t>, Fe</w:t>
      </w:r>
      <w:r w:rsidRPr="00FD6A71">
        <w:rPr>
          <w:rFonts w:ascii="Times New Roman" w:hAnsi="Times New Roman" w:cs="Times New Roman"/>
          <w:sz w:val="28"/>
          <w:vertAlign w:val="superscript"/>
          <w:lang w:val="uk-UA"/>
        </w:rPr>
        <w:t>3+</w:t>
      </w:r>
      <w:r w:rsidRPr="00FD6A71">
        <w:rPr>
          <w:rFonts w:ascii="Times New Roman" w:hAnsi="Times New Roman" w:cs="Times New Roman"/>
          <w:sz w:val="28"/>
          <w:lang w:val="uk-UA"/>
        </w:rPr>
        <w:t xml:space="preserve">) і мають свої початкові значення концентрацій, які будуть представлені нижче. Решта </w:t>
      </w:r>
      <w:r>
        <w:rPr>
          <w:rFonts w:ascii="Times New Roman" w:hAnsi="Times New Roman" w:cs="Times New Roman"/>
          <w:sz w:val="28"/>
          <w:lang w:val="uk-UA"/>
        </w:rPr>
        <w:t>компонентів</w:t>
      </w:r>
      <w:r w:rsidRPr="00FD6A71">
        <w:rPr>
          <w:rFonts w:ascii="Times New Roman" w:hAnsi="Times New Roman" w:cs="Times New Roman"/>
          <w:sz w:val="28"/>
          <w:lang w:val="uk-UA"/>
        </w:rPr>
        <w:t xml:space="preserve"> є проміжними речовинами і їх початкові концентрації дорівнюють нулю</w:t>
      </w:r>
      <w:r>
        <w:rPr>
          <w:rFonts w:ascii="Times New Roman" w:hAnsi="Times New Roman" w:cs="Times New Roman"/>
          <w:sz w:val="28"/>
          <w:lang w:val="uk-UA"/>
        </w:rPr>
        <w:t xml:space="preserve"> [4</w:t>
      </w:r>
      <w:r w:rsidRPr="00FD6A71">
        <w:rPr>
          <w:rFonts w:ascii="Times New Roman" w:hAnsi="Times New Roman" w:cs="Times New Roman"/>
          <w:sz w:val="28"/>
          <w:lang w:val="uk-UA"/>
        </w:rPr>
        <w:t>].</w:t>
      </w:r>
    </w:p>
    <w:p w:rsidR="00C14FB7" w:rsidRPr="00FD6A71" w:rsidRDefault="0005438D" w:rsidP="00C14FB7">
      <w:pPr>
        <w:spacing w:after="0"/>
        <w:jc w:val="right"/>
        <w:rPr>
          <w:rFonts w:ascii="Times New Roman" w:hAnsi="Times New Roman" w:cs="Times New Roman"/>
          <w:sz w:val="28"/>
          <w:lang w:val="uk-UA"/>
        </w:rPr>
      </w:pPr>
      <w:r>
        <w:rPr>
          <w:rFonts w:ascii="Times New Roman" w:hAnsi="Times New Roman" w:cs="Times New Roman"/>
          <w:sz w:val="28"/>
          <w:lang w:val="uk-UA"/>
        </w:rPr>
        <w:t>Таблиця 2</w:t>
      </w:r>
      <w:r w:rsidR="00C14FB7">
        <w:rPr>
          <w:rFonts w:ascii="Times New Roman" w:hAnsi="Times New Roman" w:cs="Times New Roman"/>
          <w:sz w:val="28"/>
          <w:lang w:val="uk-UA"/>
        </w:rPr>
        <w:t>.2</w:t>
      </w:r>
      <w:r w:rsidR="00C14FB7" w:rsidRPr="008C5CC9">
        <w:rPr>
          <w:rFonts w:ascii="Times New Roman" w:hAnsi="Times New Roman" w:cs="Times New Roman"/>
          <w:sz w:val="28"/>
          <w:lang w:val="uk-UA"/>
        </w:rPr>
        <w:t xml:space="preserve"> – Вирази для швидкостей стадій і константи швидкостей</w:t>
      </w:r>
      <w:r w:rsidR="00C14FB7">
        <w:rPr>
          <w:rFonts w:ascii="Times New Roman" w:hAnsi="Times New Roman" w:cs="Times New Roman"/>
          <w:sz w:val="28"/>
          <w:lang w:val="uk-UA"/>
        </w:rPr>
        <w:t xml:space="preserve"> </w:t>
      </w:r>
      <w:r w:rsidR="00C14FB7" w:rsidRPr="008C5CC9">
        <w:rPr>
          <w:rFonts w:ascii="Times New Roman" w:hAnsi="Times New Roman" w:cs="Times New Roman"/>
          <w:sz w:val="28"/>
          <w:lang w:val="uk-UA"/>
        </w:rPr>
        <w:t xml:space="preserve">реакцій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6"/>
        <w:gridCol w:w="4394"/>
        <w:gridCol w:w="3651"/>
      </w:tblGrid>
      <w:tr w:rsidR="00C14FB7" w:rsidRPr="005A26EB" w:rsidTr="00C14FB7">
        <w:trPr>
          <w:jc w:val="center"/>
        </w:trPr>
        <w:tc>
          <w:tcPr>
            <w:tcW w:w="1526" w:type="dxa"/>
            <w:vAlign w:val="center"/>
          </w:tcPr>
          <w:p w:rsidR="00C14FB7" w:rsidRPr="005A26EB"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Номер п</w:t>
            </w:r>
            <w:r w:rsidRPr="005A26EB">
              <w:rPr>
                <w:rFonts w:ascii="Times New Roman" w:hAnsi="Times New Roman" w:cs="Times New Roman"/>
                <w:sz w:val="28"/>
                <w:lang w:val="uk-UA"/>
              </w:rPr>
              <w:t>/п</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Швидкість стадії</w:t>
            </w:r>
          </w:p>
        </w:tc>
        <w:tc>
          <w:tcPr>
            <w:tcW w:w="3651" w:type="dxa"/>
            <w:vAlign w:val="center"/>
          </w:tcPr>
          <w:p w:rsidR="00C14FB7" w:rsidRPr="00BA1D7F"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Константа швидкості (з врахуванням концентрації </w:t>
            </w:r>
            <w:r w:rsidRPr="005A26EB">
              <w:rPr>
                <w:rFonts w:ascii="Times New Roman" w:hAnsi="Times New Roman" w:cs="Times New Roman"/>
                <w:sz w:val="28"/>
                <w:lang w:val="uk-UA"/>
              </w:rPr>
              <w:t>[</w:t>
            </w:r>
            <w:r>
              <w:rPr>
                <w:rFonts w:ascii="Times New Roman" w:hAnsi="Times New Roman" w:cs="Times New Roman"/>
                <w:sz w:val="28"/>
                <w:lang w:val="en-US"/>
              </w:rPr>
              <w:t>H</w:t>
            </w:r>
            <w:r w:rsidRPr="005A26EB">
              <w:rPr>
                <w:rFonts w:ascii="Times New Roman" w:hAnsi="Times New Roman" w:cs="Times New Roman"/>
                <w:sz w:val="28"/>
                <w:vertAlign w:val="superscript"/>
                <w:lang w:val="uk-UA"/>
              </w:rPr>
              <w:t>+</w:t>
            </w:r>
            <w:r w:rsidRPr="005A26EB">
              <w:rPr>
                <w:rFonts w:ascii="Times New Roman" w:hAnsi="Times New Roman" w:cs="Times New Roman"/>
                <w:sz w:val="28"/>
                <w:lang w:val="uk-UA"/>
              </w:rPr>
              <w:t xml:space="preserve">] </w:t>
            </w:r>
            <w:r>
              <w:rPr>
                <w:rFonts w:ascii="Times New Roman" w:hAnsi="Times New Roman" w:cs="Times New Roman"/>
                <w:sz w:val="28"/>
                <w:lang w:val="uk-UA"/>
              </w:rPr>
              <w:t xml:space="preserve">і </w:t>
            </w:r>
            <w:r w:rsidRPr="005A26EB">
              <w:rPr>
                <w:rFonts w:ascii="Times New Roman" w:hAnsi="Times New Roman" w:cs="Times New Roman"/>
                <w:sz w:val="28"/>
                <w:lang w:val="uk-UA"/>
              </w:rPr>
              <w:t>[</w:t>
            </w:r>
            <w:r>
              <w:rPr>
                <w:rFonts w:ascii="Times New Roman" w:hAnsi="Times New Roman" w:cs="Times New Roman"/>
                <w:sz w:val="28"/>
                <w:lang w:val="en-US"/>
              </w:rPr>
              <w:t>H</w:t>
            </w:r>
            <w:r w:rsidRPr="005A26EB">
              <w:rPr>
                <w:rFonts w:ascii="Times New Roman" w:hAnsi="Times New Roman" w:cs="Times New Roman"/>
                <w:sz w:val="28"/>
                <w:vertAlign w:val="subscript"/>
                <w:lang w:val="uk-UA"/>
              </w:rPr>
              <w:t>2</w:t>
            </w:r>
            <w:r>
              <w:rPr>
                <w:rFonts w:ascii="Times New Roman" w:hAnsi="Times New Roman" w:cs="Times New Roman"/>
                <w:sz w:val="28"/>
                <w:lang w:val="en-US"/>
              </w:rPr>
              <w:t>O</w:t>
            </w:r>
            <w:r w:rsidRPr="005A26EB">
              <w:rPr>
                <w:rFonts w:ascii="Times New Roman" w:hAnsi="Times New Roman" w:cs="Times New Roman"/>
                <w:sz w:val="28"/>
                <w:lang w:val="uk-UA"/>
              </w:rPr>
              <w:t>]</w:t>
            </w:r>
            <w:r>
              <w:rPr>
                <w:rFonts w:ascii="Times New Roman" w:hAnsi="Times New Roman" w:cs="Times New Roman"/>
                <w:sz w:val="28"/>
                <w:lang w:val="uk-UA"/>
              </w:rPr>
              <w:t>)</w:t>
            </w:r>
          </w:p>
        </w:tc>
      </w:tr>
      <w:tr w:rsidR="00C14FB7" w:rsidRPr="005A26EB" w:rsidTr="00C14FB7">
        <w:trPr>
          <w:jc w:val="center"/>
        </w:trPr>
        <w:tc>
          <w:tcPr>
            <w:tcW w:w="1526" w:type="dxa"/>
            <w:vAlign w:val="center"/>
          </w:tcPr>
          <w:p w:rsidR="00C14FB7" w:rsidRPr="0039407D" w:rsidRDefault="00C14FB7" w:rsidP="00C14FB7">
            <w:pPr>
              <w:spacing w:after="0" w:line="360" w:lineRule="auto"/>
              <w:jc w:val="center"/>
              <w:rPr>
                <w:rFonts w:ascii="Times New Roman" w:hAnsi="Times New Roman" w:cs="Times New Roman"/>
                <w:b/>
                <w:sz w:val="28"/>
                <w:lang w:val="uk-UA"/>
              </w:rPr>
            </w:pPr>
            <w:r w:rsidRPr="0039407D">
              <w:rPr>
                <w:rFonts w:ascii="Times New Roman" w:hAnsi="Times New Roman" w:cs="Times New Roman"/>
                <w:b/>
                <w:sz w:val="28"/>
                <w:lang w:val="uk-UA"/>
              </w:rPr>
              <w:t>1</w:t>
            </w:r>
          </w:p>
        </w:tc>
        <w:tc>
          <w:tcPr>
            <w:tcW w:w="4394" w:type="dxa"/>
            <w:vAlign w:val="center"/>
          </w:tcPr>
          <w:p w:rsidR="00C14FB7" w:rsidRPr="0039407D" w:rsidRDefault="00C14FB7" w:rsidP="00C14FB7">
            <w:pPr>
              <w:spacing w:after="0" w:line="360" w:lineRule="auto"/>
              <w:jc w:val="center"/>
              <w:rPr>
                <w:rFonts w:ascii="Times New Roman" w:hAnsi="Times New Roman" w:cs="Times New Roman"/>
                <w:b/>
                <w:sz w:val="28"/>
                <w:lang w:val="uk-UA"/>
              </w:rPr>
            </w:pPr>
            <w:r w:rsidRPr="0039407D">
              <w:rPr>
                <w:rFonts w:ascii="Times New Roman" w:hAnsi="Times New Roman" w:cs="Times New Roman"/>
                <w:b/>
                <w:sz w:val="28"/>
                <w:lang w:val="uk-UA"/>
              </w:rPr>
              <w:t>2</w:t>
            </w:r>
          </w:p>
        </w:tc>
        <w:tc>
          <w:tcPr>
            <w:tcW w:w="3651" w:type="dxa"/>
            <w:vAlign w:val="center"/>
          </w:tcPr>
          <w:p w:rsidR="00C14FB7" w:rsidRPr="0039407D" w:rsidRDefault="00C14FB7" w:rsidP="00C14FB7">
            <w:pPr>
              <w:spacing w:after="0" w:line="360" w:lineRule="auto"/>
              <w:jc w:val="center"/>
              <w:rPr>
                <w:rFonts w:ascii="Times New Roman" w:hAnsi="Times New Roman" w:cs="Times New Roman"/>
                <w:b/>
                <w:sz w:val="28"/>
                <w:lang w:val="uk-UA"/>
              </w:rPr>
            </w:pPr>
            <w:r w:rsidRPr="0039407D">
              <w:rPr>
                <w:rFonts w:ascii="Times New Roman" w:hAnsi="Times New Roman" w:cs="Times New Roman"/>
                <w:b/>
                <w:sz w:val="28"/>
                <w:lang w:val="uk-UA"/>
              </w:rPr>
              <w:t>3</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4394" w:type="dxa"/>
            <w:vAlign w:val="center"/>
          </w:tcPr>
          <w:p w:rsidR="00C14FB7" w:rsidRPr="005A26EB"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sidRPr="005A26EB">
              <w:rPr>
                <w:rFonts w:ascii="Times New Roman" w:hAnsi="Times New Roman" w:cs="Times New Roman"/>
                <w:sz w:val="28"/>
                <w:vertAlign w:val="subscript"/>
                <w:lang w:val="uk-UA"/>
              </w:rPr>
              <w:t>1</w:t>
            </w:r>
            <w:r w:rsidRPr="005A26EB">
              <w:rPr>
                <w:rFonts w:ascii="Times New Roman" w:hAnsi="Times New Roman" w:cs="Times New Roman"/>
                <w:sz w:val="28"/>
                <w:lang w:val="uk-UA"/>
              </w:rPr>
              <w:t>=</w:t>
            </w:r>
            <w:r>
              <w:rPr>
                <w:rFonts w:ascii="Times New Roman" w:hAnsi="Times New Roman" w:cs="Times New Roman"/>
                <w:sz w:val="28"/>
                <w:lang w:val="en-US"/>
              </w:rPr>
              <w:t>k</w:t>
            </w:r>
            <w:r w:rsidRPr="005A26EB">
              <w:rPr>
                <w:rFonts w:ascii="Times New Roman" w:hAnsi="Times New Roman" w:cs="Times New Roman"/>
                <w:sz w:val="28"/>
                <w:vertAlign w:val="subscript"/>
                <w:lang w:val="uk-UA"/>
              </w:rPr>
              <w:t>1</w:t>
            </w:r>
            <w:r w:rsidRPr="005A26EB">
              <w:rPr>
                <w:rFonts w:ascii="Times New Roman" w:hAnsi="Times New Roman" w:cs="Times New Roman"/>
                <w:sz w:val="28"/>
                <w:lang w:val="uk-UA"/>
              </w:rPr>
              <w:t>[</w:t>
            </w:r>
            <w:r>
              <w:rPr>
                <w:rFonts w:ascii="Times New Roman" w:hAnsi="Times New Roman" w:cs="Times New Roman"/>
                <w:sz w:val="28"/>
                <w:lang w:val="en-US"/>
              </w:rPr>
              <w:t>Br</w:t>
            </w:r>
            <w:r w:rsidRPr="005A26EB">
              <w:rPr>
                <w:rFonts w:ascii="Times New Roman" w:hAnsi="Times New Roman" w:cs="Times New Roman"/>
                <w:sz w:val="28"/>
                <w:vertAlign w:val="superscript"/>
                <w:lang w:val="uk-UA"/>
              </w:rPr>
              <w:t>-</w:t>
            </w:r>
            <w:r w:rsidRPr="005A26EB">
              <w:rPr>
                <w:rFonts w:ascii="Times New Roman" w:hAnsi="Times New Roman" w:cs="Times New Roman"/>
                <w:sz w:val="28"/>
                <w:lang w:val="uk-UA"/>
              </w:rPr>
              <w:t>][</w:t>
            </w:r>
            <w:r>
              <w:rPr>
                <w:rFonts w:ascii="Times New Roman" w:hAnsi="Times New Roman" w:cs="Times New Roman"/>
                <w:sz w:val="28"/>
                <w:lang w:val="en-US"/>
              </w:rPr>
              <w:t>BrO</w:t>
            </w:r>
            <w:r w:rsidRPr="005A26EB">
              <w:rPr>
                <w:rFonts w:ascii="Times New Roman" w:hAnsi="Times New Roman" w:cs="Times New Roman"/>
                <w:sz w:val="28"/>
                <w:vertAlign w:val="subscript"/>
                <w:lang w:val="uk-UA"/>
              </w:rPr>
              <w:t>3</w:t>
            </w:r>
            <w:r w:rsidRPr="005A26EB">
              <w:rPr>
                <w:rFonts w:ascii="Times New Roman" w:hAnsi="Times New Roman" w:cs="Times New Roman"/>
                <w:sz w:val="28"/>
                <w:vertAlign w:val="superscript"/>
                <w:lang w:val="uk-UA"/>
              </w:rPr>
              <w:t>-</w:t>
            </w:r>
            <w:r w:rsidRPr="005A26EB">
              <w:rPr>
                <w:rFonts w:ascii="Times New Roman" w:hAnsi="Times New Roman" w:cs="Times New Roman"/>
                <w:sz w:val="28"/>
                <w:lang w:val="uk-UA"/>
              </w:rPr>
              <w:t>]</w:t>
            </w:r>
          </w:p>
        </w:tc>
        <w:tc>
          <w:tcPr>
            <w:tcW w:w="3651" w:type="dxa"/>
            <w:vAlign w:val="center"/>
          </w:tcPr>
          <w:p w:rsidR="00C14FB7" w:rsidRPr="00BA1D7F"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w:t>
            </w:r>
            <w:r w:rsidRPr="005A26EB">
              <w:rPr>
                <w:rFonts w:ascii="Times New Roman" w:hAnsi="Times New Roman" w:cs="Times New Roman"/>
                <w:sz w:val="28"/>
                <w:lang w:val="uk-UA"/>
              </w:rPr>
              <w:t xml:space="preserve">1= 0.5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w:t>
            </w:r>
            <w:r>
              <w:rPr>
                <w:rFonts w:ascii="Times New Roman" w:hAnsi="Times New Roman" w:cs="Times New Roman"/>
                <w:sz w:val="28"/>
                <w:lang w:val="en-US"/>
              </w:rPr>
              <w:t>=k</w:t>
            </w:r>
            <w:r>
              <w:rPr>
                <w:rFonts w:ascii="Times New Roman" w:hAnsi="Times New Roman" w:cs="Times New Roman"/>
                <w:sz w:val="28"/>
                <w:vertAlign w:val="subscript"/>
                <w:lang w:val="en-US"/>
              </w:rPr>
              <w:t>-2</w:t>
            </w:r>
            <w:r>
              <w:rPr>
                <w:rFonts w:ascii="Times New Roman" w:hAnsi="Times New Roman" w:cs="Times New Roman"/>
                <w:sz w:val="28"/>
                <w:lang w:val="en-US"/>
              </w:rPr>
              <w:t>[HOBr][HBrO</w:t>
            </w:r>
            <w:r>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Pr="00BA1D7F"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w:t>
            </w:r>
            <w:r w:rsidRPr="005937B1">
              <w:rPr>
                <w:rFonts w:ascii="Times New Roman" w:hAnsi="Times New Roman" w:cs="Times New Roman"/>
                <w:sz w:val="28"/>
                <w:vertAlign w:val="subscript"/>
                <w:lang w:val="en-US"/>
              </w:rPr>
              <w:t>-2</w:t>
            </w:r>
            <w:r>
              <w:rPr>
                <w:rFonts w:ascii="Times New Roman" w:hAnsi="Times New Roman" w:cs="Times New Roman"/>
                <w:sz w:val="28"/>
                <w:vertAlign w:val="subscript"/>
                <w:lang w:val="en-US"/>
              </w:rPr>
              <w:t xml:space="preserve"> </w:t>
            </w:r>
            <w:r>
              <w:rPr>
                <w:rFonts w:ascii="Times New Roman" w:hAnsi="Times New Roman" w:cs="Times New Roman"/>
                <w:sz w:val="28"/>
                <w:lang w:val="en-US"/>
              </w:rPr>
              <w:t xml:space="preserve">= 3.3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3</w:t>
            </w:r>
            <w:r>
              <w:rPr>
                <w:rFonts w:ascii="Times New Roman" w:hAnsi="Times New Roman" w:cs="Times New Roman"/>
                <w:sz w:val="28"/>
                <w:lang w:val="en-US"/>
              </w:rPr>
              <w:t>=k</w:t>
            </w:r>
            <w:r>
              <w:rPr>
                <w:rFonts w:ascii="Times New Roman" w:hAnsi="Times New Roman" w:cs="Times New Roman"/>
                <w:sz w:val="28"/>
                <w:vertAlign w:val="subscript"/>
                <w:lang w:val="en-US"/>
              </w:rPr>
              <w:t>3</w:t>
            </w:r>
            <w:r>
              <w:rPr>
                <w:rFonts w:ascii="Times New Roman" w:hAnsi="Times New Roman" w:cs="Times New Roman"/>
                <w:sz w:val="28"/>
                <w:lang w:val="en-US"/>
              </w:rPr>
              <w:t>[HBrO</w:t>
            </w:r>
            <w:r>
              <w:rPr>
                <w:rFonts w:ascii="Times New Roman" w:hAnsi="Times New Roman" w:cs="Times New Roman"/>
                <w:sz w:val="28"/>
                <w:vertAlign w:val="subscript"/>
                <w:lang w:val="en-US"/>
              </w:rPr>
              <w:t>2</w:t>
            </w:r>
            <w:r>
              <w:rPr>
                <w:rFonts w:ascii="Times New Roman" w:hAnsi="Times New Roman" w:cs="Times New Roman"/>
                <w:sz w:val="28"/>
                <w:lang w:val="en-US"/>
              </w:rPr>
              <w:t>][Br</w:t>
            </w:r>
            <w:r w:rsidRPr="00A67DCB">
              <w:rPr>
                <w:rFonts w:ascii="Times New Roman" w:hAnsi="Times New Roman" w:cs="Times New Roman"/>
                <w:sz w:val="28"/>
                <w:vertAlign w:val="superscript"/>
                <w:lang w:val="en-US"/>
              </w:rPr>
              <w:t>-</w:t>
            </w:r>
            <w:r>
              <w:rPr>
                <w:rFonts w:ascii="Times New Roman" w:hAnsi="Times New Roman" w:cs="Times New Roman"/>
                <w:sz w:val="28"/>
                <w:lang w:val="en-US"/>
              </w:rPr>
              <w:t>]</w:t>
            </w:r>
          </w:p>
        </w:tc>
        <w:tc>
          <w:tcPr>
            <w:tcW w:w="3651" w:type="dxa"/>
            <w:vAlign w:val="center"/>
          </w:tcPr>
          <w:p w:rsidR="00C14FB7" w:rsidRPr="005937B1"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k3 = 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sidRPr="005937B1">
              <w:rPr>
                <w:rFonts w:ascii="Times New Roman" w:hAnsi="Times New Roman" w:cs="Times New Roman"/>
                <w:sz w:val="28"/>
                <w:szCs w:val="28"/>
                <w:vertAlign w:val="superscript"/>
                <w:lang w:val="en-US"/>
              </w:rPr>
              <w:t>-6</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4394" w:type="dxa"/>
            <w:vAlign w:val="center"/>
          </w:tcPr>
          <w:p w:rsidR="00C14FB7" w:rsidRPr="00A67DCB" w:rsidRDefault="00C14FB7" w:rsidP="00C14FB7">
            <w:pPr>
              <w:spacing w:after="0" w:line="360" w:lineRule="auto"/>
              <w:jc w:val="center"/>
              <w:rPr>
                <w:rFonts w:ascii="Times New Roman" w:hAnsi="Times New Roman" w:cs="Times New Roman"/>
                <w:sz w:val="28"/>
                <w:vertAlign w:val="superscript"/>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4</w:t>
            </w:r>
            <w:r>
              <w:rPr>
                <w:rFonts w:ascii="Times New Roman" w:hAnsi="Times New Roman" w:cs="Times New Roman"/>
                <w:sz w:val="28"/>
                <w:lang w:val="en-US"/>
              </w:rPr>
              <w:t>=k</w:t>
            </w:r>
            <w:r>
              <w:rPr>
                <w:rFonts w:ascii="Times New Roman" w:hAnsi="Times New Roman" w:cs="Times New Roman"/>
                <w:sz w:val="28"/>
                <w:vertAlign w:val="subscript"/>
                <w:lang w:val="en-US"/>
              </w:rPr>
              <w:t>-4</w:t>
            </w:r>
            <w:r>
              <w:rPr>
                <w:rFonts w:ascii="Times New Roman" w:hAnsi="Times New Roman" w:cs="Times New Roman"/>
                <w:sz w:val="28"/>
                <w:lang w:val="en-US"/>
              </w:rPr>
              <w:t>[HOBr]</w:t>
            </w:r>
            <w:r>
              <w:rPr>
                <w:rFonts w:ascii="Times New Roman" w:hAnsi="Times New Roman" w:cs="Times New Roman"/>
                <w:sz w:val="28"/>
                <w:vertAlign w:val="superscript"/>
                <w:lang w:val="en-US"/>
              </w:rPr>
              <w:t>2</w:t>
            </w:r>
          </w:p>
        </w:tc>
        <w:tc>
          <w:tcPr>
            <w:tcW w:w="3651" w:type="dxa"/>
            <w:vAlign w:val="center"/>
          </w:tcPr>
          <w:p w:rsidR="00C14FB7" w:rsidRPr="005937B1"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w:t>
            </w:r>
            <w:r w:rsidRPr="005937B1">
              <w:rPr>
                <w:rFonts w:ascii="Times New Roman" w:hAnsi="Times New Roman" w:cs="Times New Roman"/>
                <w:sz w:val="28"/>
                <w:vertAlign w:val="subscript"/>
                <w:lang w:val="en-US"/>
              </w:rPr>
              <w:t>-4</w:t>
            </w:r>
            <w:r>
              <w:rPr>
                <w:rFonts w:ascii="Times New Roman" w:hAnsi="Times New Roman" w:cs="Times New Roman"/>
                <w:sz w:val="28"/>
                <w:vertAlign w:val="subscript"/>
                <w:lang w:val="en-US"/>
              </w:rPr>
              <w:t xml:space="preserve"> </w:t>
            </w:r>
            <w:r>
              <w:rPr>
                <w:rFonts w:ascii="Times New Roman" w:hAnsi="Times New Roman" w:cs="Times New Roman"/>
                <w:sz w:val="28"/>
                <w:lang w:val="en-US"/>
              </w:rPr>
              <w:t>= 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sidRPr="005937B1">
              <w:rPr>
                <w:rFonts w:ascii="Times New Roman" w:hAnsi="Times New Roman" w:cs="Times New Roman"/>
                <w:sz w:val="28"/>
                <w:szCs w:val="28"/>
                <w:vertAlign w:val="superscript"/>
                <w:lang w:val="en-US"/>
              </w:rPr>
              <w:t>-</w:t>
            </w:r>
            <w:r>
              <w:rPr>
                <w:rFonts w:ascii="Times New Roman" w:hAnsi="Times New Roman" w:cs="Times New Roman"/>
                <w:sz w:val="28"/>
                <w:szCs w:val="28"/>
                <w:vertAlign w:val="superscript"/>
                <w:lang w:val="en-US"/>
              </w:rPr>
              <w:t>5</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5</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5</w:t>
            </w:r>
            <w:r>
              <w:rPr>
                <w:rFonts w:ascii="Times New Roman" w:hAnsi="Times New Roman" w:cs="Times New Roman"/>
                <w:sz w:val="28"/>
                <w:lang w:val="en-US"/>
              </w:rPr>
              <w:t>=k</w:t>
            </w:r>
            <w:r>
              <w:rPr>
                <w:rFonts w:ascii="Times New Roman" w:hAnsi="Times New Roman" w:cs="Times New Roman"/>
                <w:sz w:val="28"/>
                <w:vertAlign w:val="subscript"/>
                <w:lang w:val="en-US"/>
              </w:rPr>
              <w:t>5</w:t>
            </w:r>
            <w:r>
              <w:rPr>
                <w:rFonts w:ascii="Times New Roman" w:hAnsi="Times New Roman" w:cs="Times New Roman"/>
                <w:sz w:val="28"/>
                <w:lang w:val="en-US"/>
              </w:rPr>
              <w:t>[HOBr][ Br</w:t>
            </w:r>
            <w:r w:rsidRPr="00A67DCB">
              <w:rPr>
                <w:rFonts w:ascii="Times New Roman" w:hAnsi="Times New Roman" w:cs="Times New Roman"/>
                <w:sz w:val="28"/>
                <w:vertAlign w:val="superscript"/>
                <w:lang w:val="en-US"/>
              </w:rPr>
              <w:t>-</w:t>
            </w:r>
            <w:r>
              <w:rPr>
                <w:rFonts w:ascii="Times New Roman" w:hAnsi="Times New Roman" w:cs="Times New Roman"/>
                <w:sz w:val="28"/>
                <w:lang w:val="en-US"/>
              </w:rPr>
              <w:t>]</w:t>
            </w:r>
          </w:p>
        </w:tc>
        <w:tc>
          <w:tcPr>
            <w:tcW w:w="3651" w:type="dxa"/>
            <w:vAlign w:val="center"/>
          </w:tcPr>
          <w:p w:rsidR="00C14FB7" w:rsidRPr="005937B1"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k5 = 1.15</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Pr>
                <w:rFonts w:ascii="Times New Roman" w:hAnsi="Times New Roman" w:cs="Times New Roman"/>
                <w:sz w:val="28"/>
                <w:szCs w:val="28"/>
                <w:vertAlign w:val="superscript"/>
                <w:lang w:val="en-US"/>
              </w:rPr>
              <w:t>9</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6</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6</w:t>
            </w:r>
            <w:r>
              <w:rPr>
                <w:rFonts w:ascii="Times New Roman" w:hAnsi="Times New Roman" w:cs="Times New Roman"/>
                <w:sz w:val="28"/>
                <w:lang w:val="en-US"/>
              </w:rPr>
              <w:t>=k</w:t>
            </w:r>
            <w:r>
              <w:rPr>
                <w:rFonts w:ascii="Times New Roman" w:hAnsi="Times New Roman" w:cs="Times New Roman"/>
                <w:sz w:val="28"/>
                <w:vertAlign w:val="subscript"/>
                <w:lang w:val="en-US"/>
              </w:rPr>
              <w:t>6</w:t>
            </w:r>
            <w:r>
              <w:rPr>
                <w:rFonts w:ascii="Times New Roman" w:hAnsi="Times New Roman" w:cs="Times New Roman"/>
                <w:sz w:val="28"/>
                <w:lang w:val="en-US"/>
              </w:rPr>
              <w:t>[Br</w:t>
            </w:r>
            <w:r>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sidRPr="005937B1">
              <w:rPr>
                <w:rFonts w:ascii="Times New Roman" w:hAnsi="Times New Roman" w:cs="Times New Roman"/>
                <w:sz w:val="28"/>
                <w:vertAlign w:val="subscript"/>
                <w:lang w:val="en-US"/>
              </w:rPr>
              <w:t>-</w:t>
            </w:r>
            <w:r>
              <w:rPr>
                <w:rFonts w:ascii="Times New Roman" w:hAnsi="Times New Roman" w:cs="Times New Roman"/>
                <w:sz w:val="28"/>
                <w:vertAlign w:val="subscript"/>
                <w:lang w:val="en-US"/>
              </w:rPr>
              <w:t xml:space="preserve">6 </w:t>
            </w:r>
            <w:r>
              <w:rPr>
                <w:rFonts w:ascii="Times New Roman" w:hAnsi="Times New Roman" w:cs="Times New Roman"/>
                <w:sz w:val="28"/>
                <w:lang w:val="en-US"/>
              </w:rPr>
              <w:t>= 2</w:t>
            </w:r>
            <w:r>
              <w:rPr>
                <w:rFonts w:ascii="Times New Roman" w:hAnsi="Times New Roman" w:cs="Times New Roman"/>
                <w:sz w:val="28"/>
                <w:szCs w:val="28"/>
                <w:lang w:val="en-US"/>
              </w:rPr>
              <w:t xml:space="preserve"> 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7</w:t>
            </w:r>
          </w:p>
        </w:tc>
        <w:tc>
          <w:tcPr>
            <w:tcW w:w="4394" w:type="dxa"/>
            <w:vAlign w:val="center"/>
          </w:tcPr>
          <w:p w:rsidR="00C14FB7" w:rsidRPr="00473612" w:rsidRDefault="00C14FB7" w:rsidP="00C14FB7">
            <w:pPr>
              <w:spacing w:after="0" w:line="360" w:lineRule="auto"/>
              <w:jc w:val="center"/>
              <w:rPr>
                <w:rFonts w:ascii="Times New Roman" w:hAnsi="Times New Roman" w:cs="Times New Roman"/>
                <w:sz w:val="28"/>
                <w:vertAlign w:val="superscript"/>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7</w:t>
            </w:r>
            <w:r>
              <w:rPr>
                <w:rFonts w:ascii="Times New Roman" w:hAnsi="Times New Roman" w:cs="Times New Roman"/>
                <w:sz w:val="28"/>
                <w:lang w:val="en-US"/>
              </w:rPr>
              <w:t>=k</w:t>
            </w:r>
            <w:r>
              <w:rPr>
                <w:rFonts w:ascii="Times New Roman" w:hAnsi="Times New Roman" w:cs="Times New Roman"/>
                <w:sz w:val="28"/>
                <w:vertAlign w:val="subscript"/>
                <w:lang w:val="en-US"/>
              </w:rPr>
              <w:t>7</w:t>
            </w:r>
            <w:r>
              <w:rPr>
                <w:rFonts w:ascii="Times New Roman" w:hAnsi="Times New Roman" w:cs="Times New Roman"/>
                <w:sz w:val="28"/>
                <w:lang w:val="en-US"/>
              </w:rPr>
              <w:t>[HOBr</w:t>
            </w:r>
            <w:r>
              <w:rPr>
                <w:rFonts w:ascii="Times New Roman" w:hAnsi="Times New Roman" w:cs="Times New Roman"/>
                <w:sz w:val="28"/>
                <w:vertAlign w:val="subscript"/>
                <w:lang w:val="en-US"/>
              </w:rPr>
              <w:t>2</w:t>
            </w:r>
            <w:r>
              <w:rPr>
                <w:rFonts w:ascii="Times New Roman" w:hAnsi="Times New Roman" w:cs="Times New Roman"/>
                <w:sz w:val="28"/>
                <w:lang w:val="en-US"/>
              </w:rPr>
              <w:t>]</w:t>
            </w:r>
            <w:r>
              <w:rPr>
                <w:rFonts w:ascii="Times New Roman" w:hAnsi="Times New Roman" w:cs="Times New Roman"/>
                <w:sz w:val="28"/>
                <w:vertAlign w:val="superscript"/>
                <w:lang w:val="en-US"/>
              </w:rPr>
              <w:t>2</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7 </w:t>
            </w:r>
            <w:r>
              <w:rPr>
                <w:rFonts w:ascii="Times New Roman" w:hAnsi="Times New Roman" w:cs="Times New Roman"/>
                <w:sz w:val="28"/>
                <w:lang w:val="en-US"/>
              </w:rPr>
              <w:t>= 3</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Pr>
                <w:rFonts w:ascii="Times New Roman" w:hAnsi="Times New Roman" w:cs="Times New Roman"/>
                <w:sz w:val="28"/>
                <w:szCs w:val="28"/>
                <w:vertAlign w:val="superscript"/>
                <w:lang w:val="en-US"/>
              </w:rPr>
              <w:t>3</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8</w:t>
            </w:r>
            <w:r>
              <w:rPr>
                <w:rFonts w:ascii="Times New Roman" w:hAnsi="Times New Roman" w:cs="Times New Roman"/>
                <w:sz w:val="28"/>
                <w:lang w:val="en-US"/>
              </w:rPr>
              <w:t>=k</w:t>
            </w:r>
            <w:r>
              <w:rPr>
                <w:rFonts w:ascii="Times New Roman" w:hAnsi="Times New Roman" w:cs="Times New Roman"/>
                <w:sz w:val="28"/>
                <w:vertAlign w:val="subscript"/>
                <w:lang w:val="en-US"/>
              </w:rPr>
              <w:t>8</w:t>
            </w:r>
            <w:r>
              <w:rPr>
                <w:rFonts w:ascii="Times New Roman" w:hAnsi="Times New Roman" w:cs="Times New Roman"/>
                <w:sz w:val="28"/>
                <w:lang w:val="en-US"/>
              </w:rPr>
              <w:t>[BrO</w:t>
            </w:r>
            <w:r>
              <w:rPr>
                <w:rFonts w:ascii="Times New Roman" w:hAnsi="Times New Roman" w:cs="Times New Roman"/>
                <w:sz w:val="28"/>
                <w:vertAlign w:val="subscript"/>
                <w:lang w:val="en-US"/>
              </w:rPr>
              <w:t>3</w:t>
            </w:r>
            <w:r>
              <w:rPr>
                <w:rFonts w:ascii="Times New Roman" w:hAnsi="Times New Roman" w:cs="Times New Roman"/>
                <w:sz w:val="28"/>
                <w:vertAlign w:val="superscript"/>
                <w:lang w:val="en-US"/>
              </w:rPr>
              <w:t>-</w:t>
            </w:r>
            <w:r>
              <w:rPr>
                <w:rFonts w:ascii="Times New Roman" w:hAnsi="Times New Roman" w:cs="Times New Roman"/>
                <w:sz w:val="28"/>
                <w:lang w:val="en-US"/>
              </w:rPr>
              <w:t>][HOBr]</w:t>
            </w:r>
          </w:p>
        </w:tc>
        <w:tc>
          <w:tcPr>
            <w:tcW w:w="3651" w:type="dxa"/>
            <w:vAlign w:val="center"/>
          </w:tcPr>
          <w:p w:rsidR="00C14FB7" w:rsidRPr="005937B1"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8 </w:t>
            </w:r>
            <w:r>
              <w:rPr>
                <w:rFonts w:ascii="Times New Roman" w:hAnsi="Times New Roman" w:cs="Times New Roman"/>
                <w:sz w:val="28"/>
                <w:lang w:val="en-US"/>
              </w:rPr>
              <w:t>= 3</w:t>
            </w:r>
            <w:r>
              <w:rPr>
                <w:rFonts w:ascii="Times New Roman" w:hAnsi="Times New Roman" w:cs="Times New Roman"/>
                <w:sz w:val="28"/>
                <w:szCs w:val="28"/>
                <w:lang w:val="en-US"/>
              </w:rPr>
              <w:t>.75</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Pr>
                <w:rFonts w:ascii="Times New Roman" w:hAnsi="Times New Roman" w:cs="Times New Roman"/>
                <w:sz w:val="28"/>
                <w:szCs w:val="28"/>
                <w:vertAlign w:val="superscript"/>
                <w:lang w:val="en-US"/>
              </w:rPr>
              <w:t>9</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9</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9</w:t>
            </w:r>
            <w:r>
              <w:rPr>
                <w:rFonts w:ascii="Times New Roman" w:hAnsi="Times New Roman" w:cs="Times New Roman"/>
                <w:sz w:val="28"/>
                <w:lang w:val="en-US"/>
              </w:rPr>
              <w:t>=k</w:t>
            </w:r>
            <w:r>
              <w:rPr>
                <w:rFonts w:ascii="Times New Roman" w:hAnsi="Times New Roman" w:cs="Times New Roman"/>
                <w:sz w:val="28"/>
                <w:vertAlign w:val="subscript"/>
                <w:lang w:val="en-US"/>
              </w:rPr>
              <w:t>9</w:t>
            </w:r>
            <w:r>
              <w:rPr>
                <w:rFonts w:ascii="Times New Roman" w:hAnsi="Times New Roman" w:cs="Times New Roman"/>
                <w:sz w:val="28"/>
                <w:lang w:val="en-US"/>
              </w:rPr>
              <w:t>[BrO</w:t>
            </w:r>
            <w:r>
              <w:rPr>
                <w:rFonts w:ascii="Times New Roman" w:hAnsi="Times New Roman" w:cs="Times New Roman"/>
                <w:sz w:val="28"/>
                <w:vertAlign w:val="subscript"/>
                <w:lang w:val="en-US"/>
              </w:rPr>
              <w:t>3</w:t>
            </w:r>
            <w:r>
              <w:rPr>
                <w:rFonts w:ascii="Times New Roman" w:hAnsi="Times New Roman" w:cs="Times New Roman"/>
                <w:sz w:val="28"/>
                <w:vertAlign w:val="superscript"/>
                <w:lang w:val="en-US"/>
              </w:rPr>
              <w:t>-</w:t>
            </w:r>
            <w:r>
              <w:rPr>
                <w:rFonts w:ascii="Times New Roman" w:hAnsi="Times New Roman" w:cs="Times New Roman"/>
                <w:sz w:val="28"/>
                <w:lang w:val="en-US"/>
              </w:rPr>
              <w:t>][HBrO</w:t>
            </w:r>
            <w:r w:rsidRPr="00473612">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9 </w:t>
            </w:r>
            <w:r>
              <w:rPr>
                <w:rFonts w:ascii="Times New Roman" w:hAnsi="Times New Roman" w:cs="Times New Roman"/>
                <w:sz w:val="28"/>
                <w:lang w:val="en-US"/>
              </w:rPr>
              <w:t>= 25</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10</w:t>
            </w:r>
          </w:p>
        </w:tc>
        <w:tc>
          <w:tcPr>
            <w:tcW w:w="4394" w:type="dxa"/>
            <w:vAlign w:val="center"/>
          </w:tcPr>
          <w:p w:rsidR="00C14FB7" w:rsidRPr="00473612" w:rsidRDefault="00C14FB7" w:rsidP="00C14FB7">
            <w:pPr>
              <w:spacing w:after="0" w:line="360" w:lineRule="auto"/>
              <w:jc w:val="center"/>
              <w:rPr>
                <w:rFonts w:ascii="Times New Roman" w:hAnsi="Times New Roman" w:cs="Times New Roman"/>
                <w:sz w:val="28"/>
                <w:vertAlign w:val="superscript"/>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10</w:t>
            </w:r>
            <w:r>
              <w:rPr>
                <w:rFonts w:ascii="Times New Roman" w:hAnsi="Times New Roman" w:cs="Times New Roman"/>
                <w:sz w:val="28"/>
                <w:lang w:val="en-US"/>
              </w:rPr>
              <w:t>=k</w:t>
            </w:r>
            <w:r w:rsidRPr="00473612">
              <w:rPr>
                <w:rFonts w:ascii="Times New Roman" w:hAnsi="Times New Roman" w:cs="Times New Roman"/>
                <w:sz w:val="28"/>
                <w:vertAlign w:val="subscript"/>
                <w:lang w:val="en-US"/>
              </w:rPr>
              <w:t>-</w:t>
            </w:r>
            <w:r>
              <w:rPr>
                <w:rFonts w:ascii="Times New Roman" w:hAnsi="Times New Roman" w:cs="Times New Roman"/>
                <w:sz w:val="28"/>
                <w:vertAlign w:val="subscript"/>
                <w:lang w:val="en-US"/>
              </w:rPr>
              <w:t>10</w:t>
            </w:r>
            <w:r>
              <w:rPr>
                <w:rFonts w:ascii="Times New Roman" w:hAnsi="Times New Roman" w:cs="Times New Roman"/>
                <w:sz w:val="28"/>
                <w:lang w:val="en-US"/>
              </w:rPr>
              <w:t>[BrO</w:t>
            </w:r>
            <w:r>
              <w:rPr>
                <w:rFonts w:ascii="Times New Roman" w:hAnsi="Times New Roman" w:cs="Times New Roman"/>
                <w:sz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vertAlign w:val="superscript"/>
                <w:lang w:val="en-US"/>
              </w:rPr>
              <w:t>2</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10 </w:t>
            </w:r>
            <w:r>
              <w:rPr>
                <w:rFonts w:ascii="Times New Roman" w:hAnsi="Times New Roman" w:cs="Times New Roman"/>
                <w:sz w:val="28"/>
                <w:lang w:val="en-US"/>
              </w:rPr>
              <w:t>= 4.2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Pr>
                <w:rFonts w:ascii="Times New Roman" w:hAnsi="Times New Roman" w:cs="Times New Roman"/>
                <w:sz w:val="28"/>
                <w:szCs w:val="28"/>
                <w:vertAlign w:val="superscript"/>
                <w:lang w:val="en-US"/>
              </w:rPr>
              <w:t>7</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Tr="00C14FB7">
        <w:trPr>
          <w:jc w:val="center"/>
        </w:trPr>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11</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11</w:t>
            </w:r>
            <w:r>
              <w:rPr>
                <w:rFonts w:ascii="Times New Roman" w:hAnsi="Times New Roman" w:cs="Times New Roman"/>
                <w:sz w:val="28"/>
                <w:lang w:val="en-US"/>
              </w:rPr>
              <w:t>=k</w:t>
            </w:r>
            <w:r>
              <w:rPr>
                <w:rFonts w:ascii="Times New Roman" w:hAnsi="Times New Roman" w:cs="Times New Roman"/>
                <w:sz w:val="28"/>
                <w:vertAlign w:val="subscript"/>
                <w:lang w:val="en-US"/>
              </w:rPr>
              <w:t>11</w:t>
            </w:r>
            <w:r>
              <w:rPr>
                <w:rFonts w:ascii="Times New Roman" w:hAnsi="Times New Roman" w:cs="Times New Roman"/>
                <w:sz w:val="28"/>
                <w:lang w:val="en-US"/>
              </w:rPr>
              <w:t>[MA][Br</w:t>
            </w:r>
            <w:r>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11 </w:t>
            </w:r>
            <w:r>
              <w:rPr>
                <w:rFonts w:ascii="Times New Roman" w:hAnsi="Times New Roman" w:cs="Times New Roman"/>
                <w:sz w:val="28"/>
                <w:lang w:val="en-US"/>
              </w:rPr>
              <w:t>= 28.65</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bl>
    <w:p w:rsidR="00C14FB7" w:rsidRPr="00EA33D5" w:rsidRDefault="00C14FB7" w:rsidP="00C14FB7">
      <w:pPr>
        <w:spacing w:after="0" w:line="360" w:lineRule="auto"/>
        <w:jc w:val="both"/>
        <w:rPr>
          <w:rFonts w:ascii="Times New Roman" w:hAnsi="Times New Roman" w:cs="Times New Roman"/>
          <w:sz w:val="8"/>
          <w:lang w:val="uk-UA"/>
        </w:rPr>
      </w:pPr>
    </w:p>
    <w:p w:rsidR="00C14FB7" w:rsidRDefault="00C14FB7" w:rsidP="00C14FB7">
      <w:pPr>
        <w:spacing w:after="0" w:line="360" w:lineRule="auto"/>
        <w:ind w:firstLine="709"/>
        <w:jc w:val="right"/>
        <w:rPr>
          <w:rFonts w:ascii="Times New Roman" w:hAnsi="Times New Roman" w:cs="Times New Roman"/>
          <w:sz w:val="28"/>
          <w:lang w:val="uk-UA"/>
        </w:rPr>
      </w:pPr>
    </w:p>
    <w:p w:rsidR="00C14FB7" w:rsidRDefault="0005438D" w:rsidP="00C14FB7">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таблиці 2</w:t>
      </w:r>
      <w:r w:rsidR="00C14FB7">
        <w:rPr>
          <w:rFonts w:ascii="Times New Roman" w:hAnsi="Times New Roman" w:cs="Times New Roman"/>
          <w:sz w:val="28"/>
          <w:lang w:val="uk-U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6"/>
        <w:gridCol w:w="4394"/>
        <w:gridCol w:w="3651"/>
      </w:tblGrid>
      <w:tr w:rsidR="00C14FB7" w:rsidRPr="0039407D" w:rsidTr="00C14FB7">
        <w:tc>
          <w:tcPr>
            <w:tcW w:w="1526" w:type="dxa"/>
            <w:vAlign w:val="center"/>
          </w:tcPr>
          <w:p w:rsidR="00C14FB7" w:rsidRPr="0039407D" w:rsidRDefault="00C14FB7" w:rsidP="00C14FB7">
            <w:pPr>
              <w:spacing w:after="0" w:line="360" w:lineRule="auto"/>
              <w:jc w:val="center"/>
              <w:rPr>
                <w:rFonts w:ascii="Times New Roman" w:hAnsi="Times New Roman" w:cs="Times New Roman"/>
                <w:b/>
                <w:sz w:val="28"/>
                <w:lang w:val="uk-UA"/>
              </w:rPr>
            </w:pPr>
            <w:r w:rsidRPr="0039407D">
              <w:rPr>
                <w:rFonts w:ascii="Times New Roman" w:hAnsi="Times New Roman" w:cs="Times New Roman"/>
                <w:b/>
                <w:sz w:val="28"/>
                <w:lang w:val="uk-UA"/>
              </w:rPr>
              <w:t>1</w:t>
            </w:r>
          </w:p>
        </w:tc>
        <w:tc>
          <w:tcPr>
            <w:tcW w:w="4394" w:type="dxa"/>
            <w:vAlign w:val="center"/>
          </w:tcPr>
          <w:p w:rsidR="00C14FB7" w:rsidRPr="0039407D" w:rsidRDefault="00C14FB7" w:rsidP="00C14FB7">
            <w:pPr>
              <w:spacing w:after="0" w:line="360" w:lineRule="auto"/>
              <w:jc w:val="center"/>
              <w:rPr>
                <w:rFonts w:ascii="Times New Roman" w:hAnsi="Times New Roman" w:cs="Times New Roman"/>
                <w:b/>
                <w:sz w:val="28"/>
                <w:lang w:val="uk-UA"/>
              </w:rPr>
            </w:pPr>
            <w:r w:rsidRPr="0039407D">
              <w:rPr>
                <w:rFonts w:ascii="Times New Roman" w:hAnsi="Times New Roman" w:cs="Times New Roman"/>
                <w:b/>
                <w:sz w:val="28"/>
                <w:lang w:val="uk-UA"/>
              </w:rPr>
              <w:t>2</w:t>
            </w:r>
          </w:p>
        </w:tc>
        <w:tc>
          <w:tcPr>
            <w:tcW w:w="3651" w:type="dxa"/>
            <w:vAlign w:val="center"/>
          </w:tcPr>
          <w:p w:rsidR="00C14FB7" w:rsidRPr="0039407D" w:rsidRDefault="00C14FB7" w:rsidP="00C14FB7">
            <w:pPr>
              <w:spacing w:after="0" w:line="360" w:lineRule="auto"/>
              <w:jc w:val="center"/>
              <w:rPr>
                <w:rFonts w:ascii="Times New Roman" w:hAnsi="Times New Roman" w:cs="Times New Roman"/>
                <w:b/>
                <w:sz w:val="28"/>
                <w:lang w:val="uk-UA"/>
              </w:rPr>
            </w:pPr>
            <w:r w:rsidRPr="0039407D">
              <w:rPr>
                <w:rFonts w:ascii="Times New Roman" w:hAnsi="Times New Roman" w:cs="Times New Roman"/>
                <w:b/>
                <w:sz w:val="28"/>
                <w:lang w:val="uk-UA"/>
              </w:rPr>
              <w:t>3</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12</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12</w:t>
            </w:r>
            <w:r>
              <w:rPr>
                <w:rFonts w:ascii="Times New Roman" w:hAnsi="Times New Roman" w:cs="Times New Roman"/>
                <w:sz w:val="28"/>
                <w:lang w:val="en-US"/>
              </w:rPr>
              <w:t>=k</w:t>
            </w:r>
            <w:r>
              <w:rPr>
                <w:rFonts w:ascii="Times New Roman" w:hAnsi="Times New Roman" w:cs="Times New Roman"/>
                <w:sz w:val="28"/>
                <w:vertAlign w:val="subscript"/>
                <w:lang w:val="en-US"/>
              </w:rPr>
              <w:t>12</w:t>
            </w:r>
            <w:r>
              <w:rPr>
                <w:rFonts w:ascii="Times New Roman" w:hAnsi="Times New Roman" w:cs="Times New Roman"/>
                <w:sz w:val="28"/>
                <w:lang w:val="en-US"/>
              </w:rPr>
              <w:t>[MA][HOBr]</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12 </w:t>
            </w:r>
            <w:r>
              <w:rPr>
                <w:rFonts w:ascii="Times New Roman" w:hAnsi="Times New Roman" w:cs="Times New Roman"/>
                <w:sz w:val="28"/>
                <w:lang w:val="en-US"/>
              </w:rPr>
              <w:t>= 8.2</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13</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13</w:t>
            </w:r>
            <w:r>
              <w:rPr>
                <w:rFonts w:ascii="Times New Roman" w:hAnsi="Times New Roman" w:cs="Times New Roman"/>
                <w:sz w:val="28"/>
                <w:lang w:val="en-US"/>
              </w:rPr>
              <w:t>=k</w:t>
            </w:r>
            <w:r>
              <w:rPr>
                <w:rFonts w:ascii="Times New Roman" w:hAnsi="Times New Roman" w:cs="Times New Roman"/>
                <w:sz w:val="28"/>
                <w:vertAlign w:val="subscript"/>
                <w:lang w:val="en-US"/>
              </w:rPr>
              <w:t>13</w:t>
            </w:r>
            <w:r>
              <w:rPr>
                <w:rFonts w:ascii="Times New Roman" w:hAnsi="Times New Roman" w:cs="Times New Roman"/>
                <w:sz w:val="28"/>
                <w:lang w:val="en-US"/>
              </w:rPr>
              <w:t>[BrMA][HOBr]</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13 </w:t>
            </w:r>
            <w:r>
              <w:rPr>
                <w:rFonts w:ascii="Times New Roman" w:hAnsi="Times New Roman" w:cs="Times New Roman"/>
                <w:sz w:val="28"/>
                <w:lang w:val="en-US"/>
              </w:rPr>
              <w:t>= 0.1</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14</w:t>
            </w:r>
          </w:p>
        </w:tc>
        <w:tc>
          <w:tcPr>
            <w:tcW w:w="4394" w:type="dxa"/>
            <w:vAlign w:val="center"/>
          </w:tcPr>
          <w:p w:rsidR="00C14FB7" w:rsidRPr="00473612" w:rsidRDefault="00C14FB7" w:rsidP="00C14FB7">
            <w:pPr>
              <w:spacing w:after="0" w:line="360" w:lineRule="auto"/>
              <w:jc w:val="center"/>
              <w:rPr>
                <w:rFonts w:ascii="Times New Roman" w:hAnsi="Times New Roman" w:cs="Times New Roman"/>
                <w:sz w:val="28"/>
                <w:vertAlign w:val="superscript"/>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14</w:t>
            </w:r>
            <w:r>
              <w:rPr>
                <w:rFonts w:ascii="Times New Roman" w:hAnsi="Times New Roman" w:cs="Times New Roman"/>
                <w:sz w:val="28"/>
                <w:lang w:val="en-US"/>
              </w:rPr>
              <w:t>=k</w:t>
            </w:r>
            <w:r>
              <w:rPr>
                <w:rFonts w:ascii="Times New Roman" w:hAnsi="Times New Roman" w:cs="Times New Roman"/>
                <w:sz w:val="28"/>
                <w:vertAlign w:val="subscript"/>
                <w:lang w:val="en-US"/>
              </w:rPr>
              <w:t>14</w:t>
            </w:r>
            <w:r>
              <w:rPr>
                <w:rFonts w:ascii="Times New Roman" w:hAnsi="Times New Roman" w:cs="Times New Roman"/>
                <w:sz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w:t>
            </w:r>
            <w:r>
              <w:rPr>
                <w:rFonts w:ascii="Times New Roman" w:hAnsi="Times New Roman" w:cs="Times New Roman"/>
                <w:sz w:val="28"/>
                <w:vertAlign w:val="superscript"/>
                <w:lang w:val="en-US"/>
              </w:rPr>
              <w:t>2</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14 </w:t>
            </w:r>
            <w:r>
              <w:rPr>
                <w:rFonts w:ascii="Times New Roman" w:hAnsi="Times New Roman" w:cs="Times New Roman"/>
                <w:sz w:val="28"/>
                <w:lang w:val="en-US"/>
              </w:rPr>
              <w:t>= 1</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8</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15</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15</w:t>
            </w:r>
            <w:r>
              <w:rPr>
                <w:rFonts w:ascii="Times New Roman" w:hAnsi="Times New Roman" w:cs="Times New Roman"/>
                <w:sz w:val="28"/>
                <w:lang w:val="en-US"/>
              </w:rPr>
              <w:t>=k</w:t>
            </w:r>
            <w:r>
              <w:rPr>
                <w:rFonts w:ascii="Times New Roman" w:hAnsi="Times New Roman" w:cs="Times New Roman"/>
                <w:sz w:val="28"/>
                <w:vertAlign w:val="subscript"/>
                <w:lang w:val="en-US"/>
              </w:rPr>
              <w:t>15</w:t>
            </w:r>
            <w:r>
              <w:rPr>
                <w:rFonts w:ascii="Times New Roman" w:hAnsi="Times New Roman" w:cs="Times New Roman"/>
                <w:sz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][BrO</w:t>
            </w:r>
            <w:r>
              <w:rPr>
                <w:rFonts w:ascii="Times New Roman" w:hAnsi="Times New Roman" w:cs="Times New Roman"/>
                <w:sz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15 </w:t>
            </w:r>
            <w:r>
              <w:rPr>
                <w:rFonts w:ascii="Times New Roman" w:hAnsi="Times New Roman" w:cs="Times New Roman"/>
                <w:sz w:val="28"/>
                <w:lang w:val="en-US"/>
              </w:rPr>
              <w:t>= 5</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9</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16</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16</w:t>
            </w:r>
            <w:r>
              <w:rPr>
                <w:rFonts w:ascii="Times New Roman" w:hAnsi="Times New Roman" w:cs="Times New Roman"/>
                <w:sz w:val="28"/>
                <w:lang w:val="en-US"/>
              </w:rPr>
              <w:t>=k</w:t>
            </w:r>
            <w:r>
              <w:rPr>
                <w:rFonts w:ascii="Times New Roman" w:hAnsi="Times New Roman" w:cs="Times New Roman"/>
                <w:sz w:val="28"/>
                <w:vertAlign w:val="subscript"/>
                <w:lang w:val="en-US"/>
              </w:rPr>
              <w:t>16</w:t>
            </w:r>
            <w:r>
              <w:rPr>
                <w:rFonts w:ascii="Times New Roman" w:hAnsi="Times New Roman" w:cs="Times New Roman"/>
                <w:sz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][MA</w:t>
            </w:r>
            <w:r>
              <w:rPr>
                <w:rFonts w:ascii="Times New Roman" w:hAnsi="Times New Roman" w:cs="Times New Roman"/>
                <w:sz w:val="28"/>
                <w:vertAlign w:val="superscript"/>
                <w:lang w:val="uk-UA"/>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16 </w:t>
            </w:r>
            <w:r>
              <w:rPr>
                <w:rFonts w:ascii="Times New Roman" w:hAnsi="Times New Roman" w:cs="Times New Roman"/>
                <w:sz w:val="28"/>
                <w:lang w:val="en-US"/>
              </w:rPr>
              <w:t>= 1</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9</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17</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17</w:t>
            </w:r>
            <w:r>
              <w:rPr>
                <w:rFonts w:ascii="Times New Roman" w:hAnsi="Times New Roman" w:cs="Times New Roman"/>
                <w:sz w:val="28"/>
                <w:lang w:val="en-US"/>
              </w:rPr>
              <w:t>=k</w:t>
            </w:r>
            <w:r>
              <w:rPr>
                <w:rFonts w:ascii="Times New Roman" w:hAnsi="Times New Roman" w:cs="Times New Roman"/>
                <w:sz w:val="28"/>
                <w:vertAlign w:val="subscript"/>
                <w:lang w:val="en-US"/>
              </w:rPr>
              <w:t>17</w:t>
            </w:r>
            <w:r>
              <w:rPr>
                <w:rFonts w:ascii="Times New Roman" w:hAnsi="Times New Roman" w:cs="Times New Roman"/>
                <w:sz w:val="28"/>
                <w:lang w:val="en-US"/>
              </w:rPr>
              <w:t>[MA][BrO</w:t>
            </w:r>
            <w:r>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17 </w:t>
            </w:r>
            <w:r>
              <w:rPr>
                <w:rFonts w:ascii="Times New Roman" w:hAnsi="Times New Roman" w:cs="Times New Roman"/>
                <w:sz w:val="28"/>
                <w:lang w:val="en-US"/>
              </w:rPr>
              <w:t>= 5</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9</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18</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18</w:t>
            </w:r>
            <w:r>
              <w:rPr>
                <w:rFonts w:ascii="Times New Roman" w:hAnsi="Times New Roman" w:cs="Times New Roman"/>
                <w:sz w:val="28"/>
                <w:lang w:val="en-US"/>
              </w:rPr>
              <w:t>=k</w:t>
            </w:r>
            <w:r>
              <w:rPr>
                <w:rFonts w:ascii="Times New Roman" w:hAnsi="Times New Roman" w:cs="Times New Roman"/>
                <w:sz w:val="28"/>
                <w:vertAlign w:val="subscript"/>
                <w:lang w:val="en-US"/>
              </w:rPr>
              <w:t>18</w:t>
            </w:r>
            <w:r>
              <w:rPr>
                <w:rFonts w:ascii="Times New Roman" w:hAnsi="Times New Roman" w:cs="Times New Roman"/>
                <w:sz w:val="28"/>
                <w:lang w:val="en-US"/>
              </w:rPr>
              <w:t>[MA][BrO</w:t>
            </w:r>
            <w:r>
              <w:rPr>
                <w:rFonts w:ascii="Times New Roman" w:hAnsi="Times New Roman" w:cs="Times New Roman"/>
                <w:sz w:val="28"/>
                <w:vertAlign w:val="subscript"/>
                <w:lang w:val="en-US"/>
              </w:rPr>
              <w:t>3</w:t>
            </w:r>
            <w:r>
              <w:rPr>
                <w:rFonts w:ascii="Times New Roman" w:hAnsi="Times New Roman" w:cs="Times New Roman"/>
                <w:sz w:val="28"/>
                <w:vertAlign w:val="superscript"/>
                <w:lang w:val="en-US"/>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18 </w:t>
            </w:r>
            <w:r>
              <w:rPr>
                <w:rFonts w:ascii="Times New Roman" w:hAnsi="Times New Roman" w:cs="Times New Roman"/>
                <w:sz w:val="28"/>
                <w:lang w:val="en-US"/>
              </w:rPr>
              <w:t>= 20</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19</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19</w:t>
            </w:r>
            <w:r>
              <w:rPr>
                <w:rFonts w:ascii="Times New Roman" w:hAnsi="Times New Roman" w:cs="Times New Roman"/>
                <w:sz w:val="28"/>
                <w:lang w:val="en-US"/>
              </w:rPr>
              <w:t>=k</w:t>
            </w:r>
            <w:r>
              <w:rPr>
                <w:rFonts w:ascii="Times New Roman" w:hAnsi="Times New Roman" w:cs="Times New Roman"/>
                <w:sz w:val="28"/>
                <w:vertAlign w:val="subscript"/>
                <w:lang w:val="en-US"/>
              </w:rPr>
              <w:t>19</w:t>
            </w:r>
            <w:r>
              <w:rPr>
                <w:rFonts w:ascii="Times New Roman" w:hAnsi="Times New Roman" w:cs="Times New Roman"/>
                <w:sz w:val="28"/>
                <w:lang w:val="en-US"/>
              </w:rPr>
              <w:t>[BrTTA]</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19 </w:t>
            </w:r>
            <w:r>
              <w:rPr>
                <w:rFonts w:ascii="Times New Roman" w:hAnsi="Times New Roman" w:cs="Times New Roman"/>
                <w:sz w:val="28"/>
                <w:lang w:val="en-US"/>
              </w:rPr>
              <w:t>= 1</w:t>
            </w:r>
            <w:r>
              <w:rPr>
                <w:rFonts w:ascii="Times New Roman" w:hAnsi="Times New Roman" w:cs="Times New Roman"/>
                <w:sz w:val="28"/>
                <w:szCs w:val="28"/>
                <w:lang w:val="en-US"/>
              </w:rPr>
              <w:t xml:space="preserve"> 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20</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20</w:t>
            </w:r>
            <w:r>
              <w:rPr>
                <w:rFonts w:ascii="Times New Roman" w:hAnsi="Times New Roman" w:cs="Times New Roman"/>
                <w:sz w:val="28"/>
                <w:lang w:val="en-US"/>
              </w:rPr>
              <w:t>=k</w:t>
            </w:r>
            <w:r>
              <w:rPr>
                <w:rFonts w:ascii="Times New Roman" w:hAnsi="Times New Roman" w:cs="Times New Roman"/>
                <w:sz w:val="28"/>
                <w:vertAlign w:val="subscript"/>
                <w:lang w:val="en-US"/>
              </w:rPr>
              <w:t>20</w:t>
            </w:r>
            <w:r>
              <w:rPr>
                <w:rFonts w:ascii="Times New Roman" w:hAnsi="Times New Roman" w:cs="Times New Roman"/>
                <w:sz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][BrO</w:t>
            </w:r>
            <w:r>
              <w:rPr>
                <w:rFonts w:ascii="Times New Roman" w:hAnsi="Times New Roman" w:cs="Times New Roman"/>
                <w:sz w:val="28"/>
                <w:vertAlign w:val="subscript"/>
                <w:lang w:val="en-US"/>
              </w:rPr>
              <w:t>3</w:t>
            </w:r>
            <w:r>
              <w:rPr>
                <w:rFonts w:ascii="Times New Roman" w:hAnsi="Times New Roman" w:cs="Times New Roman"/>
                <w:sz w:val="28"/>
                <w:vertAlign w:val="superscript"/>
                <w:lang w:val="en-US"/>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20 </w:t>
            </w:r>
            <w:r>
              <w:rPr>
                <w:rFonts w:ascii="Times New Roman" w:hAnsi="Times New Roman" w:cs="Times New Roman"/>
                <w:sz w:val="28"/>
                <w:lang w:val="en-US"/>
              </w:rPr>
              <w:t>= 20</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21</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21</w:t>
            </w:r>
            <w:r>
              <w:rPr>
                <w:rFonts w:ascii="Times New Roman" w:hAnsi="Times New Roman" w:cs="Times New Roman"/>
                <w:sz w:val="28"/>
                <w:lang w:val="en-US"/>
              </w:rPr>
              <w:t>=k</w:t>
            </w:r>
            <w:r>
              <w:rPr>
                <w:rFonts w:ascii="Times New Roman" w:hAnsi="Times New Roman" w:cs="Times New Roman"/>
                <w:sz w:val="28"/>
                <w:vertAlign w:val="subscript"/>
                <w:lang w:val="en-US"/>
              </w:rPr>
              <w:t>21</w:t>
            </w:r>
            <w:r>
              <w:rPr>
                <w:rFonts w:ascii="Times New Roman" w:hAnsi="Times New Roman" w:cs="Times New Roman"/>
                <w:sz w:val="28"/>
                <w:lang w:val="en-US"/>
              </w:rPr>
              <w:t>[Fe</w:t>
            </w:r>
            <w:r w:rsidRPr="00C02956">
              <w:rPr>
                <w:rFonts w:ascii="Times New Roman" w:hAnsi="Times New Roman" w:cs="Times New Roman"/>
                <w:sz w:val="28"/>
                <w:vertAlign w:val="superscript"/>
                <w:lang w:val="en-US"/>
              </w:rPr>
              <w:t>2+</w:t>
            </w:r>
            <w:r>
              <w:rPr>
                <w:rFonts w:ascii="Times New Roman" w:hAnsi="Times New Roman" w:cs="Times New Roman"/>
                <w:sz w:val="28"/>
                <w:lang w:val="en-US"/>
              </w:rPr>
              <w:t>][BrO</w:t>
            </w:r>
            <w:r>
              <w:rPr>
                <w:rFonts w:ascii="Times New Roman" w:hAnsi="Times New Roman" w:cs="Times New Roman"/>
                <w:sz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21 </w:t>
            </w:r>
            <w:r>
              <w:rPr>
                <w:rFonts w:ascii="Times New Roman" w:hAnsi="Times New Roman" w:cs="Times New Roman"/>
                <w:sz w:val="28"/>
                <w:lang w:val="en-US"/>
              </w:rPr>
              <w:t>= 5</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8</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22</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22</w:t>
            </w:r>
            <w:r>
              <w:rPr>
                <w:rFonts w:ascii="Times New Roman" w:hAnsi="Times New Roman" w:cs="Times New Roman"/>
                <w:sz w:val="28"/>
                <w:lang w:val="en-US"/>
              </w:rPr>
              <w:t>=k</w:t>
            </w:r>
            <w:r>
              <w:rPr>
                <w:rFonts w:ascii="Times New Roman" w:hAnsi="Times New Roman" w:cs="Times New Roman"/>
                <w:sz w:val="28"/>
                <w:vertAlign w:val="subscript"/>
                <w:lang w:val="en-US"/>
              </w:rPr>
              <w:t>22</w:t>
            </w:r>
            <w:r>
              <w:rPr>
                <w:rFonts w:ascii="Times New Roman" w:hAnsi="Times New Roman" w:cs="Times New Roman"/>
                <w:sz w:val="28"/>
                <w:lang w:val="en-US"/>
              </w:rPr>
              <w:t>[Fe</w:t>
            </w:r>
            <w:r w:rsidRPr="00C02956">
              <w:rPr>
                <w:rFonts w:ascii="Times New Roman" w:hAnsi="Times New Roman" w:cs="Times New Roman"/>
                <w:sz w:val="28"/>
                <w:vertAlign w:val="superscript"/>
                <w:lang w:val="en-US"/>
              </w:rPr>
              <w:t>2+</w:t>
            </w:r>
            <w:r>
              <w:rPr>
                <w:rFonts w:ascii="Times New Roman" w:hAnsi="Times New Roman" w:cs="Times New Roman"/>
                <w:sz w:val="28"/>
                <w:lang w:val="en-US"/>
              </w:rPr>
              <w:t>][BrO</w:t>
            </w:r>
            <w:r>
              <w:rPr>
                <w:rFonts w:ascii="Times New Roman" w:hAnsi="Times New Roman" w:cs="Times New Roman"/>
                <w:sz w:val="28"/>
                <w:vertAlign w:val="subscript"/>
                <w:lang w:val="en-US"/>
              </w:rPr>
              <w:t>3</w:t>
            </w:r>
            <w:r>
              <w:rPr>
                <w:rFonts w:ascii="Times New Roman" w:hAnsi="Times New Roman" w:cs="Times New Roman"/>
                <w:sz w:val="28"/>
                <w:vertAlign w:val="superscript"/>
                <w:lang w:val="en-US"/>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22 </w:t>
            </w:r>
            <w:r>
              <w:rPr>
                <w:rFonts w:ascii="Times New Roman" w:hAnsi="Times New Roman" w:cs="Times New Roman"/>
                <w:sz w:val="28"/>
                <w:lang w:val="en-US"/>
              </w:rPr>
              <w:t xml:space="preserve">= 0.1 </w:t>
            </w:r>
            <w:r>
              <w:rPr>
                <w:rFonts w:ascii="Times New Roman" w:hAnsi="Times New Roman" w:cs="Times New Roman"/>
                <w:sz w:val="28"/>
                <w:szCs w:val="28"/>
                <w:lang w:val="en-US"/>
              </w:rPr>
              <w:t>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23</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23</w:t>
            </w:r>
            <w:r>
              <w:rPr>
                <w:rFonts w:ascii="Times New Roman" w:hAnsi="Times New Roman" w:cs="Times New Roman"/>
                <w:sz w:val="28"/>
                <w:lang w:val="en-US"/>
              </w:rPr>
              <w:t>=k</w:t>
            </w:r>
            <w:r>
              <w:rPr>
                <w:rFonts w:ascii="Times New Roman" w:hAnsi="Times New Roman" w:cs="Times New Roman"/>
                <w:sz w:val="28"/>
                <w:vertAlign w:val="subscript"/>
                <w:lang w:val="en-US"/>
              </w:rPr>
              <w:t>23</w:t>
            </w:r>
            <w:r>
              <w:rPr>
                <w:rFonts w:ascii="Times New Roman" w:hAnsi="Times New Roman" w:cs="Times New Roman"/>
                <w:sz w:val="28"/>
                <w:lang w:val="en-US"/>
              </w:rPr>
              <w:t>[Fe</w:t>
            </w:r>
            <w:r w:rsidRPr="00C02956">
              <w:rPr>
                <w:rFonts w:ascii="Times New Roman" w:hAnsi="Times New Roman" w:cs="Times New Roman"/>
                <w:sz w:val="28"/>
                <w:vertAlign w:val="superscript"/>
                <w:lang w:val="en-US"/>
              </w:rPr>
              <w:t>2+</w:t>
            </w:r>
            <w:r>
              <w:rPr>
                <w:rFonts w:ascii="Times New Roman" w:hAnsi="Times New Roman" w:cs="Times New Roman"/>
                <w:sz w:val="28"/>
                <w:lang w:val="en-US"/>
              </w:rPr>
              <w:t>][HBrO</w:t>
            </w:r>
            <w:r>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23 </w:t>
            </w:r>
            <w:r>
              <w:rPr>
                <w:rFonts w:ascii="Times New Roman" w:hAnsi="Times New Roman" w:cs="Times New Roman"/>
                <w:sz w:val="28"/>
                <w:lang w:val="en-US"/>
              </w:rPr>
              <w:t>= 1</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24</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24</w:t>
            </w:r>
            <w:r>
              <w:rPr>
                <w:rFonts w:ascii="Times New Roman" w:hAnsi="Times New Roman" w:cs="Times New Roman"/>
                <w:sz w:val="28"/>
                <w:lang w:val="en-US"/>
              </w:rPr>
              <w:t>=k</w:t>
            </w:r>
            <w:r>
              <w:rPr>
                <w:rFonts w:ascii="Times New Roman" w:hAnsi="Times New Roman" w:cs="Times New Roman"/>
                <w:sz w:val="28"/>
                <w:vertAlign w:val="subscript"/>
                <w:lang w:val="en-US"/>
              </w:rPr>
              <w:t>24</w:t>
            </w:r>
            <w:r>
              <w:rPr>
                <w:rFonts w:ascii="Times New Roman" w:hAnsi="Times New Roman" w:cs="Times New Roman"/>
                <w:sz w:val="28"/>
                <w:lang w:val="en-US"/>
              </w:rPr>
              <w:t>[Fe</w:t>
            </w:r>
            <w:r w:rsidRPr="00C02956">
              <w:rPr>
                <w:rFonts w:ascii="Times New Roman" w:hAnsi="Times New Roman" w:cs="Times New Roman"/>
                <w:sz w:val="28"/>
                <w:vertAlign w:val="superscript"/>
                <w:lang w:val="en-US"/>
              </w:rPr>
              <w:t>2+</w:t>
            </w:r>
            <w:r>
              <w:rPr>
                <w:rFonts w:ascii="Times New Roman" w:hAnsi="Times New Roman" w:cs="Times New Roman"/>
                <w:sz w:val="28"/>
                <w:lang w:val="en-US"/>
              </w:rPr>
              <w:t>][HOBr]</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24 </w:t>
            </w:r>
            <w:r>
              <w:rPr>
                <w:rFonts w:ascii="Times New Roman" w:hAnsi="Times New Roman" w:cs="Times New Roman"/>
                <w:sz w:val="28"/>
                <w:lang w:val="en-US"/>
              </w:rPr>
              <w:t>= 5</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-3</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25</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25</w:t>
            </w:r>
            <w:r>
              <w:rPr>
                <w:rFonts w:ascii="Times New Roman" w:hAnsi="Times New Roman" w:cs="Times New Roman"/>
                <w:sz w:val="28"/>
                <w:lang w:val="en-US"/>
              </w:rPr>
              <w:t>=k</w:t>
            </w:r>
            <w:r>
              <w:rPr>
                <w:rFonts w:ascii="Times New Roman" w:hAnsi="Times New Roman" w:cs="Times New Roman"/>
                <w:sz w:val="28"/>
                <w:vertAlign w:val="subscript"/>
                <w:lang w:val="en-US"/>
              </w:rPr>
              <w:t>25</w:t>
            </w:r>
            <w:r>
              <w:rPr>
                <w:rFonts w:ascii="Times New Roman" w:hAnsi="Times New Roman" w:cs="Times New Roman"/>
                <w:sz w:val="28"/>
                <w:lang w:val="en-US"/>
              </w:rPr>
              <w:t>[Fe</w:t>
            </w:r>
            <w:r w:rsidRPr="00C02956">
              <w:rPr>
                <w:rFonts w:ascii="Times New Roman" w:hAnsi="Times New Roman" w:cs="Times New Roman"/>
                <w:sz w:val="28"/>
                <w:vertAlign w:val="superscript"/>
                <w:lang w:val="en-US"/>
              </w:rPr>
              <w:t>2+</w:t>
            </w:r>
            <w:r>
              <w:rPr>
                <w:rFonts w:ascii="Times New Roman" w:hAnsi="Times New Roman" w:cs="Times New Roman"/>
                <w:sz w:val="28"/>
                <w:lang w:val="en-US"/>
              </w:rPr>
              <w:t>][Br</w:t>
            </w:r>
            <w:r>
              <w:rPr>
                <w:rFonts w:ascii="Times New Roman" w:hAnsi="Times New Roman" w:cs="Times New Roman"/>
                <w:sz w:val="28"/>
                <w:vertAlign w:val="subscript"/>
                <w:lang w:val="en-US"/>
              </w:rPr>
              <w:t>2</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25 </w:t>
            </w:r>
            <w:r>
              <w:rPr>
                <w:rFonts w:ascii="Times New Roman" w:hAnsi="Times New Roman" w:cs="Times New Roman"/>
                <w:sz w:val="28"/>
                <w:lang w:val="en-US"/>
              </w:rPr>
              <w:t>= 100</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26</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26</w:t>
            </w:r>
            <w:r>
              <w:rPr>
                <w:rFonts w:ascii="Times New Roman" w:hAnsi="Times New Roman" w:cs="Times New Roman"/>
                <w:sz w:val="28"/>
                <w:lang w:val="en-US"/>
              </w:rPr>
              <w:t>=(k</w:t>
            </w:r>
            <w:r>
              <w:rPr>
                <w:rFonts w:ascii="Times New Roman" w:hAnsi="Times New Roman" w:cs="Times New Roman"/>
                <w:sz w:val="28"/>
                <w:vertAlign w:val="subscript"/>
                <w:lang w:val="en-US"/>
              </w:rPr>
              <w:t>26</w:t>
            </w:r>
            <w:r>
              <w:rPr>
                <w:rFonts w:ascii="Times New Roman" w:hAnsi="Times New Roman" w:cs="Times New Roman"/>
                <w:sz w:val="28"/>
                <w:lang w:val="en-US"/>
              </w:rPr>
              <w:t>+k</w:t>
            </w:r>
            <w:r w:rsidRPr="00C02956">
              <w:rPr>
                <w:rFonts w:ascii="Times New Roman" w:hAnsi="Times New Roman" w:cs="Times New Roman"/>
                <w:sz w:val="28"/>
                <w:vertAlign w:val="subscript"/>
                <w:lang w:val="en-US"/>
              </w:rPr>
              <w:t>s26</w:t>
            </w:r>
            <w:r>
              <w:rPr>
                <w:rFonts w:ascii="Times New Roman" w:hAnsi="Times New Roman" w:cs="Times New Roman"/>
                <w:sz w:val="28"/>
                <w:lang w:val="en-US"/>
              </w:rPr>
              <w:t>[Br</w:t>
            </w:r>
            <w:r w:rsidRPr="00C02956">
              <w:rPr>
                <w:rFonts w:ascii="Times New Roman" w:hAnsi="Times New Roman" w:cs="Times New Roman"/>
                <w:sz w:val="28"/>
                <w:vertAlign w:val="superscript"/>
                <w:lang w:val="en-US"/>
              </w:rPr>
              <w:t>-</w:t>
            </w:r>
            <w:r>
              <w:rPr>
                <w:rFonts w:ascii="Times New Roman" w:hAnsi="Times New Roman" w:cs="Times New Roman"/>
                <w:sz w:val="28"/>
                <w:lang w:val="en-US"/>
              </w:rPr>
              <w:t>])[Fe</w:t>
            </w:r>
            <w:r>
              <w:rPr>
                <w:rFonts w:ascii="Times New Roman" w:hAnsi="Times New Roman" w:cs="Times New Roman"/>
                <w:sz w:val="28"/>
                <w:vertAlign w:val="superscript"/>
                <w:lang w:val="en-US"/>
              </w:rPr>
              <w:t>3</w:t>
            </w:r>
            <w:r w:rsidRPr="00C02956">
              <w:rPr>
                <w:rFonts w:ascii="Times New Roman" w:hAnsi="Times New Roman" w:cs="Times New Roman"/>
                <w:sz w:val="28"/>
                <w:vertAlign w:val="superscript"/>
                <w:lang w:val="en-US"/>
              </w:rPr>
              <w:t>+</w:t>
            </w:r>
            <w:r>
              <w:rPr>
                <w:rFonts w:ascii="Times New Roman" w:hAnsi="Times New Roman" w:cs="Times New Roman"/>
                <w:sz w:val="28"/>
                <w:lang w:val="en-US"/>
              </w:rPr>
              <w:t>][Br</w:t>
            </w:r>
            <w:r>
              <w:rPr>
                <w:rFonts w:ascii="Times New Roman" w:hAnsi="Times New Roman" w:cs="Times New Roman"/>
                <w:sz w:val="28"/>
                <w:vertAlign w:val="superscript"/>
                <w:lang w:val="en-US"/>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szCs w:val="28"/>
                <w:vertAlign w:val="superscript"/>
                <w:lang w:val="en-US"/>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26 </w:t>
            </w:r>
            <w:r>
              <w:rPr>
                <w:rFonts w:ascii="Times New Roman" w:hAnsi="Times New Roman" w:cs="Times New Roman"/>
                <w:sz w:val="28"/>
                <w:lang w:val="en-US"/>
              </w:rPr>
              <w:t>= 4</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-4</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p w:rsidR="00C14FB7" w:rsidRPr="00D70D4F" w:rsidRDefault="00C14FB7" w:rsidP="00C14FB7">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s26 </w:t>
            </w:r>
            <w:r>
              <w:rPr>
                <w:rFonts w:ascii="Times New Roman" w:hAnsi="Times New Roman" w:cs="Times New Roman"/>
                <w:sz w:val="28"/>
                <w:lang w:val="en-US"/>
              </w:rPr>
              <w:t>= 1.8</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-2</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27</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27</w:t>
            </w:r>
            <w:r>
              <w:rPr>
                <w:rFonts w:ascii="Times New Roman" w:hAnsi="Times New Roman" w:cs="Times New Roman"/>
                <w:sz w:val="28"/>
                <w:lang w:val="en-US"/>
              </w:rPr>
              <w:t>=k</w:t>
            </w:r>
            <w:r>
              <w:rPr>
                <w:rFonts w:ascii="Times New Roman" w:hAnsi="Times New Roman" w:cs="Times New Roman"/>
                <w:sz w:val="28"/>
                <w:vertAlign w:val="subscript"/>
                <w:lang w:val="en-US"/>
              </w:rPr>
              <w:t>27</w:t>
            </w:r>
            <w:r>
              <w:rPr>
                <w:rFonts w:ascii="Times New Roman" w:hAnsi="Times New Roman" w:cs="Times New Roman"/>
                <w:sz w:val="28"/>
                <w:lang w:val="en-US"/>
              </w:rPr>
              <w:t>[Fe</w:t>
            </w:r>
            <w:r>
              <w:rPr>
                <w:rFonts w:ascii="Times New Roman" w:hAnsi="Times New Roman" w:cs="Times New Roman"/>
                <w:sz w:val="28"/>
                <w:vertAlign w:val="superscript"/>
                <w:lang w:val="en-US"/>
              </w:rPr>
              <w:t>3</w:t>
            </w:r>
            <w:r w:rsidRPr="00C02956">
              <w:rPr>
                <w:rFonts w:ascii="Times New Roman" w:hAnsi="Times New Roman" w:cs="Times New Roman"/>
                <w:sz w:val="28"/>
                <w:vertAlign w:val="superscript"/>
                <w:lang w:val="en-US"/>
              </w:rPr>
              <w:t>+</w:t>
            </w:r>
            <w:r>
              <w:rPr>
                <w:rFonts w:ascii="Times New Roman" w:hAnsi="Times New Roman" w:cs="Times New Roman"/>
                <w:sz w:val="28"/>
                <w:lang w:val="en-US"/>
              </w:rPr>
              <w:t>][MA]</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27 </w:t>
            </w:r>
            <w:r>
              <w:rPr>
                <w:rFonts w:ascii="Times New Roman" w:hAnsi="Times New Roman" w:cs="Times New Roman"/>
                <w:sz w:val="28"/>
                <w:lang w:val="en-US"/>
              </w:rPr>
              <w:t>= 0.01</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28</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28</w:t>
            </w:r>
            <w:r>
              <w:rPr>
                <w:rFonts w:ascii="Times New Roman" w:hAnsi="Times New Roman" w:cs="Times New Roman"/>
                <w:sz w:val="28"/>
                <w:lang w:val="en-US"/>
              </w:rPr>
              <w:t>=k</w:t>
            </w:r>
            <w:r>
              <w:rPr>
                <w:rFonts w:ascii="Times New Roman" w:hAnsi="Times New Roman" w:cs="Times New Roman"/>
                <w:sz w:val="28"/>
                <w:vertAlign w:val="subscript"/>
                <w:lang w:val="en-US"/>
              </w:rPr>
              <w:t>28</w:t>
            </w:r>
            <w:r>
              <w:rPr>
                <w:rFonts w:ascii="Times New Roman" w:hAnsi="Times New Roman" w:cs="Times New Roman"/>
                <w:sz w:val="28"/>
                <w:lang w:val="en-US"/>
              </w:rPr>
              <w:t>[Fe</w:t>
            </w:r>
            <w:r>
              <w:rPr>
                <w:rFonts w:ascii="Times New Roman" w:hAnsi="Times New Roman" w:cs="Times New Roman"/>
                <w:sz w:val="28"/>
                <w:vertAlign w:val="superscript"/>
                <w:lang w:val="en-US"/>
              </w:rPr>
              <w:t>3</w:t>
            </w:r>
            <w:r w:rsidRPr="00C02956">
              <w:rPr>
                <w:rFonts w:ascii="Times New Roman" w:hAnsi="Times New Roman" w:cs="Times New Roman"/>
                <w:sz w:val="28"/>
                <w:vertAlign w:val="superscript"/>
                <w:lang w:val="en-US"/>
              </w:rPr>
              <w:t>+</w:t>
            </w:r>
            <w:r>
              <w:rPr>
                <w:rFonts w:ascii="Times New Roman" w:hAnsi="Times New Roman" w:cs="Times New Roman"/>
                <w:sz w:val="28"/>
                <w:lang w:val="en-US"/>
              </w:rPr>
              <w:t>][BrMA]</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28 </w:t>
            </w:r>
            <w:r>
              <w:rPr>
                <w:rFonts w:ascii="Times New Roman" w:hAnsi="Times New Roman" w:cs="Times New Roman"/>
                <w:sz w:val="28"/>
                <w:lang w:val="en-US"/>
              </w:rPr>
              <w:t>= 20</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r w:rsidR="00C14FB7" w:rsidRPr="00BA1D7F" w:rsidTr="00C14FB7">
        <w:tc>
          <w:tcPr>
            <w:tcW w:w="1526"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29</w:t>
            </w:r>
          </w:p>
        </w:tc>
        <w:tc>
          <w:tcPr>
            <w:tcW w:w="4394"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v</w:t>
            </w:r>
            <w:r>
              <w:rPr>
                <w:rFonts w:ascii="Times New Roman" w:hAnsi="Times New Roman" w:cs="Times New Roman"/>
                <w:sz w:val="28"/>
                <w:vertAlign w:val="subscript"/>
                <w:lang w:val="en-US"/>
              </w:rPr>
              <w:t>29</w:t>
            </w:r>
            <w:r>
              <w:rPr>
                <w:rFonts w:ascii="Times New Roman" w:hAnsi="Times New Roman" w:cs="Times New Roman"/>
                <w:sz w:val="28"/>
                <w:lang w:val="en-US"/>
              </w:rPr>
              <w:t>=k</w:t>
            </w:r>
            <w:r>
              <w:rPr>
                <w:rFonts w:ascii="Times New Roman" w:hAnsi="Times New Roman" w:cs="Times New Roman"/>
                <w:sz w:val="28"/>
                <w:vertAlign w:val="subscript"/>
                <w:lang w:val="en-US"/>
              </w:rPr>
              <w:t>29</w:t>
            </w:r>
            <w:r>
              <w:rPr>
                <w:rFonts w:ascii="Times New Roman" w:hAnsi="Times New Roman" w:cs="Times New Roman"/>
                <w:sz w:val="28"/>
                <w:lang w:val="en-US"/>
              </w:rPr>
              <w:t>[Fe</w:t>
            </w:r>
            <w:r>
              <w:rPr>
                <w:rFonts w:ascii="Times New Roman" w:hAnsi="Times New Roman" w:cs="Times New Roman"/>
                <w:sz w:val="28"/>
                <w:vertAlign w:val="superscript"/>
                <w:lang w:val="en-US"/>
              </w:rPr>
              <w:t>2</w:t>
            </w:r>
            <w:r w:rsidRPr="00C02956">
              <w:rPr>
                <w:rFonts w:ascii="Times New Roman" w:hAnsi="Times New Roman" w:cs="Times New Roman"/>
                <w:sz w:val="28"/>
                <w:vertAlign w:val="superscript"/>
                <w:lang w:val="en-US"/>
              </w:rPr>
              <w:t>+</w:t>
            </w:r>
            <w:r>
              <w:rPr>
                <w:rFonts w:ascii="Times New Roman" w:hAnsi="Times New Roman" w:cs="Times New Roman"/>
                <w:sz w:val="28"/>
                <w:lang w:val="en-US"/>
              </w:rPr>
              <w:t>][BrMA</w:t>
            </w:r>
            <w:r>
              <w:rPr>
                <w:rFonts w:ascii="Times New Roman" w:hAnsi="Times New Roman" w:cs="Times New Roman"/>
                <w:sz w:val="28"/>
                <w:vertAlign w:val="superscript"/>
                <w:lang w:val="uk-UA"/>
              </w:rPr>
              <w:t>•</w:t>
            </w:r>
            <w:r>
              <w:rPr>
                <w:rFonts w:ascii="Times New Roman" w:hAnsi="Times New Roman" w:cs="Times New Roman"/>
                <w:sz w:val="28"/>
                <w:lang w:val="en-US"/>
              </w:rPr>
              <w:t>]</w:t>
            </w:r>
          </w:p>
        </w:tc>
        <w:tc>
          <w:tcPr>
            <w:tcW w:w="3651" w:type="dxa"/>
            <w:vAlign w:val="center"/>
          </w:tcPr>
          <w:p w:rsidR="00C14FB7" w:rsidRDefault="00C14FB7" w:rsidP="00C14FB7">
            <w:pPr>
              <w:spacing w:after="0" w:line="360" w:lineRule="auto"/>
              <w:jc w:val="center"/>
              <w:rPr>
                <w:rFonts w:ascii="Times New Roman" w:hAnsi="Times New Roman" w:cs="Times New Roman"/>
                <w:sz w:val="28"/>
                <w:lang w:val="uk-UA"/>
              </w:rPr>
            </w:pPr>
            <w:r>
              <w:rPr>
                <w:rFonts w:ascii="Times New Roman" w:hAnsi="Times New Roman" w:cs="Times New Roman"/>
                <w:sz w:val="28"/>
                <w:lang w:val="en-US"/>
              </w:rPr>
              <w:t>k</w:t>
            </w:r>
            <w:r>
              <w:rPr>
                <w:rFonts w:ascii="Times New Roman" w:hAnsi="Times New Roman" w:cs="Times New Roman"/>
                <w:sz w:val="28"/>
                <w:vertAlign w:val="subscript"/>
                <w:lang w:val="en-US"/>
              </w:rPr>
              <w:t xml:space="preserve">29 </w:t>
            </w:r>
            <w:r>
              <w:rPr>
                <w:rFonts w:ascii="Times New Roman" w:hAnsi="Times New Roman" w:cs="Times New Roman"/>
                <w:sz w:val="28"/>
                <w:lang w:val="en-US"/>
              </w:rPr>
              <w:t>= 2</w:t>
            </w:r>
            <w:r w:rsidRPr="009A1EAF">
              <w:rPr>
                <w:rFonts w:ascii="Times New Roman" w:hAnsi="Times New Roman" w:cs="Times New Roman"/>
                <w:sz w:val="28"/>
                <w:szCs w:val="28"/>
                <w:lang w:val="uk-UA"/>
              </w:rPr>
              <w:t>∙</w:t>
            </w:r>
            <w:r>
              <w:rPr>
                <w:rFonts w:ascii="Times New Roman" w:hAnsi="Times New Roman" w:cs="Times New Roman"/>
                <w:sz w:val="28"/>
                <w:lang w:val="en-US"/>
              </w:rPr>
              <w:t>10</w:t>
            </w:r>
            <w:r>
              <w:rPr>
                <w:rFonts w:ascii="Times New Roman" w:hAnsi="Times New Roman" w:cs="Times New Roman"/>
                <w:sz w:val="28"/>
                <w:vertAlign w:val="superscript"/>
                <w:lang w:val="en-US"/>
              </w:rPr>
              <w:t>9</w:t>
            </w:r>
            <w:r>
              <w:rPr>
                <w:rFonts w:ascii="Times New Roman" w:hAnsi="Times New Roman" w:cs="Times New Roman"/>
                <w:sz w:val="28"/>
                <w:szCs w:val="28"/>
                <w:lang w:val="en-US"/>
              </w:rPr>
              <w:t xml:space="preserve"> M</w:t>
            </w:r>
            <w:r w:rsidRPr="009A1EAF">
              <w:rPr>
                <w:rFonts w:ascii="Times New Roman" w:hAnsi="Times New Roman" w:cs="Times New Roman"/>
                <w:sz w:val="28"/>
                <w:szCs w:val="28"/>
                <w:vertAlign w:val="superscript"/>
                <w:lang w:val="uk-UA"/>
              </w:rPr>
              <w:t>-1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c</w:t>
            </w:r>
            <w:r w:rsidRPr="009A1EAF">
              <w:rPr>
                <w:rFonts w:ascii="Times New Roman" w:hAnsi="Times New Roman" w:cs="Times New Roman"/>
                <w:sz w:val="28"/>
                <w:szCs w:val="28"/>
                <w:vertAlign w:val="superscript"/>
                <w:lang w:val="uk-UA"/>
              </w:rPr>
              <w:t>-1</w:t>
            </w:r>
          </w:p>
        </w:tc>
      </w:tr>
    </w:tbl>
    <w:p w:rsidR="00C14FB7" w:rsidRDefault="00C14FB7" w:rsidP="00C14FB7">
      <w:pPr>
        <w:spacing w:before="120"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Нижче представлені кінетичні рівняння, які складені із використанням даних, предс</w:t>
      </w:r>
      <w:r w:rsidR="0005438D">
        <w:rPr>
          <w:rFonts w:ascii="Times New Roman" w:hAnsi="Times New Roman" w:cs="Times New Roman"/>
          <w:sz w:val="28"/>
          <w:lang w:val="uk-UA"/>
        </w:rPr>
        <w:t>тавлених в таблицях 2.1 і 2</w:t>
      </w:r>
      <w:r>
        <w:rPr>
          <w:rFonts w:ascii="Times New Roman" w:hAnsi="Times New Roman" w:cs="Times New Roman"/>
          <w:sz w:val="28"/>
          <w:lang w:val="uk-UA"/>
        </w:rPr>
        <w:t>.2:</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C14FB7" w:rsidTr="00C14FB7">
        <w:tc>
          <w:tcPr>
            <w:tcW w:w="9434" w:type="dxa"/>
          </w:tcPr>
          <w:p w:rsidR="00C14FB7" w:rsidRPr="00470E28"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 xml:space="preserve">d[Br-]/dt = </w:t>
            </w:r>
            <w:r>
              <w:rPr>
                <w:rFonts w:ascii="Times New Roman" w:hAnsi="Times New Roman" w:cs="Times New Roman"/>
                <w:sz w:val="28"/>
                <w:lang w:val="uk-UA"/>
              </w:rPr>
              <w:t>–</w:t>
            </w:r>
            <w:r>
              <w:rPr>
                <w:rFonts w:ascii="Times New Roman" w:hAnsi="Times New Roman" w:cs="Times New Roman"/>
                <w:sz w:val="28"/>
                <w:lang w:val="en-US"/>
              </w:rPr>
              <w:t>v1+v2</w:t>
            </w:r>
            <w:r>
              <w:rPr>
                <w:rFonts w:ascii="Times New Roman" w:hAnsi="Times New Roman" w:cs="Times New Roman"/>
                <w:sz w:val="28"/>
                <w:lang w:val="uk-UA"/>
              </w:rPr>
              <w:t>–</w:t>
            </w:r>
            <w:r>
              <w:rPr>
                <w:rFonts w:ascii="Times New Roman" w:hAnsi="Times New Roman" w:cs="Times New Roman"/>
                <w:sz w:val="28"/>
                <w:lang w:val="en-US"/>
              </w:rPr>
              <w:t>v3+v4</w:t>
            </w:r>
            <w:r>
              <w:rPr>
                <w:rFonts w:ascii="Times New Roman" w:hAnsi="Times New Roman" w:cs="Times New Roman"/>
                <w:sz w:val="28"/>
                <w:lang w:val="uk-UA"/>
              </w:rPr>
              <w:t>–</w:t>
            </w:r>
            <w:r>
              <w:rPr>
                <w:rFonts w:ascii="Times New Roman" w:hAnsi="Times New Roman" w:cs="Times New Roman"/>
                <w:sz w:val="28"/>
                <w:lang w:val="en-US"/>
              </w:rPr>
              <w:t>v5+v6+v11+v19+v24+2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v25</w:t>
            </w:r>
            <w:r>
              <w:rPr>
                <w:rFonts w:ascii="Times New Roman" w:hAnsi="Times New Roman" w:cs="Times New Roman"/>
                <w:sz w:val="28"/>
                <w:szCs w:val="28"/>
                <w:lang w:val="uk-UA"/>
              </w:rPr>
              <w:t>–</w:t>
            </w:r>
            <w:r>
              <w:rPr>
                <w:rFonts w:ascii="Times New Roman" w:hAnsi="Times New Roman" w:cs="Times New Roman"/>
                <w:sz w:val="28"/>
                <w:szCs w:val="28"/>
                <w:lang w:val="en-US"/>
              </w:rPr>
              <w:t>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v26;</w:t>
            </w:r>
          </w:p>
          <w:p w:rsidR="00C14FB7"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d[Br2]/dt = v5</w:t>
            </w:r>
            <w:r>
              <w:rPr>
                <w:rFonts w:ascii="Times New Roman" w:hAnsi="Times New Roman" w:cs="Times New Roman"/>
                <w:sz w:val="28"/>
                <w:lang w:val="uk-UA"/>
              </w:rPr>
              <w:t>–</w:t>
            </w:r>
            <w:r>
              <w:rPr>
                <w:rFonts w:ascii="Times New Roman" w:hAnsi="Times New Roman" w:cs="Times New Roman"/>
                <w:sz w:val="28"/>
                <w:lang w:val="en-US"/>
              </w:rPr>
              <w:t>v6</w:t>
            </w:r>
            <w:r>
              <w:rPr>
                <w:rFonts w:ascii="Times New Roman" w:hAnsi="Times New Roman" w:cs="Times New Roman"/>
                <w:sz w:val="28"/>
                <w:lang w:val="uk-UA"/>
              </w:rPr>
              <w:t>–</w:t>
            </w:r>
            <w:r>
              <w:rPr>
                <w:rFonts w:ascii="Times New Roman" w:hAnsi="Times New Roman" w:cs="Times New Roman"/>
                <w:sz w:val="28"/>
                <w:lang w:val="en-US"/>
              </w:rPr>
              <w:t>v11</w:t>
            </w:r>
            <w:r>
              <w:rPr>
                <w:rFonts w:ascii="Times New Roman" w:hAnsi="Times New Roman" w:cs="Times New Roman"/>
                <w:sz w:val="28"/>
                <w:lang w:val="uk-UA"/>
              </w:rPr>
              <w:t>–</w:t>
            </w:r>
            <w:r>
              <w:rPr>
                <w:rFonts w:ascii="Times New Roman" w:hAnsi="Times New Roman" w:cs="Times New Roman"/>
                <w:sz w:val="28"/>
                <w:lang w:val="en-US"/>
              </w:rPr>
              <w:t>v25</w:t>
            </w:r>
            <w:r>
              <w:rPr>
                <w:rFonts w:ascii="Times New Roman" w:hAnsi="Times New Roman" w:cs="Times New Roman"/>
                <w:sz w:val="28"/>
                <w:lang w:val="uk-UA"/>
              </w:rPr>
              <w:t>–</w:t>
            </w:r>
            <w:r>
              <w:rPr>
                <w:rFonts w:ascii="Times New Roman" w:hAnsi="Times New Roman" w:cs="Times New Roman"/>
                <w:sz w:val="28"/>
                <w:lang w:val="en-US"/>
              </w:rPr>
              <w:t>v26;</w:t>
            </w:r>
          </w:p>
          <w:p w:rsidR="00C14FB7" w:rsidRPr="00470E28"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d[HOBr]/dt = v1</w:t>
            </w:r>
            <w:r>
              <w:rPr>
                <w:rFonts w:ascii="Times New Roman" w:hAnsi="Times New Roman" w:cs="Times New Roman"/>
                <w:sz w:val="28"/>
                <w:lang w:val="uk-UA"/>
              </w:rPr>
              <w:t>–</w:t>
            </w:r>
            <w:r>
              <w:rPr>
                <w:rFonts w:ascii="Times New Roman" w:hAnsi="Times New Roman" w:cs="Times New Roman"/>
                <w:sz w:val="28"/>
                <w:lang w:val="en-US"/>
              </w:rPr>
              <w:t>v2+2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v3</w:t>
            </w:r>
            <w:r>
              <w:rPr>
                <w:rFonts w:ascii="Times New Roman" w:hAnsi="Times New Roman" w:cs="Times New Roman"/>
                <w:sz w:val="28"/>
                <w:szCs w:val="28"/>
                <w:lang w:val="uk-UA"/>
              </w:rPr>
              <w:t>–</w:t>
            </w:r>
            <w:r>
              <w:rPr>
                <w:rFonts w:ascii="Times New Roman" w:hAnsi="Times New Roman" w:cs="Times New Roman"/>
                <w:sz w:val="28"/>
                <w:szCs w:val="28"/>
                <w:lang w:val="en-US"/>
              </w:rPr>
              <w:t>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v4</w:t>
            </w:r>
            <w:r>
              <w:rPr>
                <w:rFonts w:ascii="Times New Roman" w:hAnsi="Times New Roman" w:cs="Times New Roman"/>
                <w:sz w:val="28"/>
                <w:szCs w:val="28"/>
                <w:lang w:val="uk-UA"/>
              </w:rPr>
              <w:t>–</w:t>
            </w:r>
            <w:r>
              <w:rPr>
                <w:rFonts w:ascii="Times New Roman" w:hAnsi="Times New Roman" w:cs="Times New Roman"/>
                <w:sz w:val="28"/>
                <w:szCs w:val="28"/>
                <w:lang w:val="en-US"/>
              </w:rPr>
              <w:t>v5+v6+v7</w:t>
            </w:r>
            <w:r>
              <w:rPr>
                <w:rFonts w:ascii="Times New Roman" w:hAnsi="Times New Roman" w:cs="Times New Roman"/>
                <w:sz w:val="28"/>
                <w:szCs w:val="28"/>
                <w:lang w:val="uk-UA"/>
              </w:rPr>
              <w:t>–</w:t>
            </w:r>
            <w:r>
              <w:rPr>
                <w:rFonts w:ascii="Times New Roman" w:hAnsi="Times New Roman" w:cs="Times New Roman"/>
                <w:sz w:val="28"/>
                <w:szCs w:val="28"/>
                <w:lang w:val="en-US"/>
              </w:rPr>
              <w:t>v8</w:t>
            </w:r>
            <w:r>
              <w:rPr>
                <w:rFonts w:ascii="Times New Roman" w:hAnsi="Times New Roman" w:cs="Times New Roman"/>
                <w:sz w:val="28"/>
                <w:szCs w:val="28"/>
                <w:lang w:val="uk-UA"/>
              </w:rPr>
              <w:t>–</w:t>
            </w:r>
            <w:r>
              <w:rPr>
                <w:rFonts w:ascii="Times New Roman" w:hAnsi="Times New Roman" w:cs="Times New Roman"/>
                <w:sz w:val="28"/>
                <w:szCs w:val="28"/>
                <w:lang w:val="en-US"/>
              </w:rPr>
              <w:t>v12</w:t>
            </w:r>
            <w:r>
              <w:rPr>
                <w:rFonts w:ascii="Times New Roman" w:hAnsi="Times New Roman" w:cs="Times New Roman"/>
                <w:sz w:val="28"/>
                <w:szCs w:val="28"/>
                <w:lang w:val="uk-UA"/>
              </w:rPr>
              <w:t>–</w:t>
            </w:r>
            <w:r>
              <w:rPr>
                <w:rFonts w:ascii="Times New Roman" w:hAnsi="Times New Roman" w:cs="Times New Roman"/>
                <w:sz w:val="28"/>
                <w:szCs w:val="28"/>
                <w:lang w:val="en-US"/>
              </w:rPr>
              <w:t>v13+v23</w:t>
            </w:r>
            <w:r>
              <w:rPr>
                <w:rFonts w:ascii="Times New Roman" w:hAnsi="Times New Roman" w:cs="Times New Roman"/>
                <w:sz w:val="28"/>
                <w:szCs w:val="28"/>
                <w:lang w:val="uk-UA"/>
              </w:rPr>
              <w:t>–</w:t>
            </w:r>
            <w:r>
              <w:rPr>
                <w:rFonts w:ascii="Times New Roman" w:hAnsi="Times New Roman" w:cs="Times New Roman"/>
                <w:sz w:val="28"/>
                <w:szCs w:val="28"/>
                <w:lang w:val="en-US"/>
              </w:rPr>
              <w:t>v24;</w:t>
            </w:r>
          </w:p>
          <w:p w:rsidR="00C14FB7" w:rsidRPr="00470E28"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d[HBrO</w:t>
            </w:r>
            <w:r w:rsidRPr="00470E28">
              <w:rPr>
                <w:rFonts w:ascii="Times New Roman" w:hAnsi="Times New Roman" w:cs="Times New Roman"/>
                <w:sz w:val="28"/>
                <w:vertAlign w:val="subscript"/>
                <w:lang w:val="en-US"/>
              </w:rPr>
              <w:t>2</w:t>
            </w:r>
            <w:r>
              <w:rPr>
                <w:rFonts w:ascii="Times New Roman" w:hAnsi="Times New Roman" w:cs="Times New Roman"/>
                <w:sz w:val="28"/>
                <w:lang w:val="en-US"/>
              </w:rPr>
              <w:t>]/dt = v1</w:t>
            </w:r>
            <w:r>
              <w:rPr>
                <w:rFonts w:ascii="Times New Roman" w:hAnsi="Times New Roman" w:cs="Times New Roman"/>
                <w:sz w:val="28"/>
                <w:lang w:val="uk-UA"/>
              </w:rPr>
              <w:t>–</w:t>
            </w:r>
            <w:r>
              <w:rPr>
                <w:rFonts w:ascii="Times New Roman" w:hAnsi="Times New Roman" w:cs="Times New Roman"/>
                <w:sz w:val="28"/>
                <w:lang w:val="en-US"/>
              </w:rPr>
              <w:t>v2</w:t>
            </w:r>
            <w:r>
              <w:rPr>
                <w:rFonts w:ascii="Times New Roman" w:hAnsi="Times New Roman" w:cs="Times New Roman"/>
                <w:sz w:val="28"/>
                <w:lang w:val="uk-UA"/>
              </w:rPr>
              <w:t>–</w:t>
            </w:r>
            <w:r>
              <w:rPr>
                <w:rFonts w:ascii="Times New Roman" w:hAnsi="Times New Roman" w:cs="Times New Roman"/>
                <w:sz w:val="28"/>
                <w:lang w:val="en-US"/>
              </w:rPr>
              <w:t>v3+v4</w:t>
            </w:r>
            <w:r>
              <w:rPr>
                <w:rFonts w:ascii="Times New Roman" w:hAnsi="Times New Roman" w:cs="Times New Roman"/>
                <w:sz w:val="28"/>
                <w:lang w:val="uk-UA"/>
              </w:rPr>
              <w:t>–</w:t>
            </w:r>
            <w:r>
              <w:rPr>
                <w:rFonts w:ascii="Times New Roman" w:hAnsi="Times New Roman" w:cs="Times New Roman"/>
                <w:sz w:val="28"/>
                <w:lang w:val="en-US"/>
              </w:rPr>
              <w:t>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v7+2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v8</w:t>
            </w:r>
            <w:r>
              <w:rPr>
                <w:rFonts w:ascii="Times New Roman" w:hAnsi="Times New Roman" w:cs="Times New Roman"/>
                <w:sz w:val="28"/>
                <w:szCs w:val="28"/>
                <w:lang w:val="uk-UA"/>
              </w:rPr>
              <w:t>–</w:t>
            </w:r>
            <w:r>
              <w:rPr>
                <w:rFonts w:ascii="Times New Roman" w:hAnsi="Times New Roman" w:cs="Times New Roman"/>
                <w:sz w:val="28"/>
                <w:szCs w:val="28"/>
                <w:lang w:val="en-US"/>
              </w:rPr>
              <w:t>v9+v10+v15+v21+v22</w:t>
            </w:r>
            <w:r>
              <w:rPr>
                <w:rFonts w:ascii="Times New Roman" w:hAnsi="Times New Roman" w:cs="Times New Roman"/>
                <w:sz w:val="28"/>
                <w:szCs w:val="28"/>
                <w:lang w:val="uk-UA"/>
              </w:rPr>
              <w:t>–</w:t>
            </w:r>
            <w:r>
              <w:rPr>
                <w:rFonts w:ascii="Times New Roman" w:hAnsi="Times New Roman" w:cs="Times New Roman"/>
                <w:sz w:val="28"/>
                <w:szCs w:val="28"/>
                <w:lang w:val="en-US"/>
              </w:rPr>
              <w:t>v23;</w:t>
            </w:r>
          </w:p>
          <w:p w:rsidR="00C14FB7" w:rsidRPr="00470E28"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d[BrO</w:t>
            </w:r>
            <w:r w:rsidRPr="00470E28">
              <w:rPr>
                <w:rFonts w:ascii="Times New Roman" w:hAnsi="Times New Roman" w:cs="Times New Roman"/>
                <w:sz w:val="28"/>
                <w:vertAlign w:val="subscript"/>
                <w:lang w:val="en-US"/>
              </w:rPr>
              <w:t>2</w:t>
            </w:r>
            <w:r>
              <w:rPr>
                <w:rFonts w:ascii="Times New Roman" w:hAnsi="Times New Roman" w:cs="Times New Roman"/>
                <w:sz w:val="28"/>
                <w:vertAlign w:val="superscript"/>
                <w:lang w:val="uk-UA"/>
              </w:rPr>
              <w:t>•</w:t>
            </w:r>
            <w:r>
              <w:rPr>
                <w:rFonts w:ascii="Times New Roman" w:hAnsi="Times New Roman" w:cs="Times New Roman"/>
                <w:sz w:val="28"/>
                <w:lang w:val="en-US"/>
              </w:rPr>
              <w:t>]/dt = 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v9</w:t>
            </w:r>
            <w:r>
              <w:rPr>
                <w:rFonts w:ascii="Times New Roman" w:hAnsi="Times New Roman" w:cs="Times New Roman"/>
                <w:sz w:val="28"/>
                <w:szCs w:val="28"/>
                <w:lang w:val="uk-UA"/>
              </w:rPr>
              <w:t>–</w:t>
            </w:r>
            <w:r>
              <w:rPr>
                <w:rFonts w:ascii="Times New Roman" w:hAnsi="Times New Roman" w:cs="Times New Roman"/>
                <w:sz w:val="28"/>
                <w:szCs w:val="28"/>
                <w:lang w:val="en-US"/>
              </w:rPr>
              <w:t>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v10</w:t>
            </w:r>
            <w:r>
              <w:rPr>
                <w:rFonts w:ascii="Times New Roman" w:hAnsi="Times New Roman" w:cs="Times New Roman"/>
                <w:sz w:val="28"/>
                <w:szCs w:val="28"/>
                <w:lang w:val="uk-UA"/>
              </w:rPr>
              <w:t>–</w:t>
            </w:r>
            <w:r>
              <w:rPr>
                <w:rFonts w:ascii="Times New Roman" w:hAnsi="Times New Roman" w:cs="Times New Roman"/>
                <w:sz w:val="28"/>
                <w:szCs w:val="28"/>
                <w:lang w:val="en-US"/>
              </w:rPr>
              <w:t>v15</w:t>
            </w:r>
            <w:r>
              <w:rPr>
                <w:rFonts w:ascii="Times New Roman" w:hAnsi="Times New Roman" w:cs="Times New Roman"/>
                <w:sz w:val="28"/>
                <w:szCs w:val="28"/>
                <w:lang w:val="uk-UA"/>
              </w:rPr>
              <w:t>–</w:t>
            </w:r>
            <w:r>
              <w:rPr>
                <w:rFonts w:ascii="Times New Roman" w:hAnsi="Times New Roman" w:cs="Times New Roman"/>
                <w:sz w:val="28"/>
                <w:szCs w:val="28"/>
                <w:lang w:val="en-US"/>
              </w:rPr>
              <w:t>v17+v18+v20</w:t>
            </w:r>
            <w:r>
              <w:rPr>
                <w:rFonts w:ascii="Times New Roman" w:hAnsi="Times New Roman" w:cs="Times New Roman"/>
                <w:sz w:val="28"/>
                <w:szCs w:val="28"/>
                <w:lang w:val="uk-UA"/>
              </w:rPr>
              <w:t>–</w:t>
            </w:r>
            <w:r>
              <w:rPr>
                <w:rFonts w:ascii="Times New Roman" w:hAnsi="Times New Roman" w:cs="Times New Roman"/>
                <w:sz w:val="28"/>
                <w:szCs w:val="28"/>
                <w:lang w:val="en-US"/>
              </w:rPr>
              <w:t>v21;</w:t>
            </w:r>
          </w:p>
          <w:p w:rsidR="00C14FB7" w:rsidRPr="00034338"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d[BrO</w:t>
            </w:r>
            <w:r w:rsidRPr="00470E28">
              <w:rPr>
                <w:rFonts w:ascii="Times New Roman" w:hAnsi="Times New Roman" w:cs="Times New Roman"/>
                <w:sz w:val="28"/>
                <w:vertAlign w:val="subscript"/>
                <w:lang w:val="en-US"/>
              </w:rPr>
              <w:t>3</w:t>
            </w:r>
            <w:r>
              <w:rPr>
                <w:rFonts w:ascii="Times New Roman" w:hAnsi="Times New Roman" w:cs="Times New Roman"/>
                <w:sz w:val="28"/>
                <w:vertAlign w:val="superscript"/>
                <w:lang w:val="en-US"/>
              </w:rPr>
              <w:t>-</w:t>
            </w:r>
            <w:r>
              <w:rPr>
                <w:rFonts w:ascii="Times New Roman" w:hAnsi="Times New Roman" w:cs="Times New Roman"/>
                <w:sz w:val="28"/>
                <w:lang w:val="en-US"/>
              </w:rPr>
              <w:t xml:space="preserve">]/dt = </w:t>
            </w:r>
            <w:r>
              <w:rPr>
                <w:rFonts w:ascii="Times New Roman" w:hAnsi="Times New Roman" w:cs="Times New Roman"/>
                <w:sz w:val="28"/>
                <w:lang w:val="uk-UA"/>
              </w:rPr>
              <w:t>–</w:t>
            </w:r>
            <w:r>
              <w:rPr>
                <w:rFonts w:ascii="Times New Roman" w:hAnsi="Times New Roman" w:cs="Times New Roman"/>
                <w:sz w:val="28"/>
                <w:lang w:val="en-US"/>
              </w:rPr>
              <w:t>v1+v2+v7</w:t>
            </w:r>
            <w:r>
              <w:rPr>
                <w:rFonts w:ascii="Times New Roman" w:hAnsi="Times New Roman" w:cs="Times New Roman"/>
                <w:sz w:val="28"/>
                <w:lang w:val="uk-UA"/>
              </w:rPr>
              <w:t>–</w:t>
            </w:r>
            <w:r>
              <w:rPr>
                <w:rFonts w:ascii="Times New Roman" w:hAnsi="Times New Roman" w:cs="Times New Roman"/>
                <w:sz w:val="28"/>
                <w:lang w:val="en-US"/>
              </w:rPr>
              <w:t>v8</w:t>
            </w:r>
            <w:r>
              <w:rPr>
                <w:rFonts w:ascii="Times New Roman" w:hAnsi="Times New Roman" w:cs="Times New Roman"/>
                <w:sz w:val="28"/>
                <w:lang w:val="uk-UA"/>
              </w:rPr>
              <w:t>–</w:t>
            </w:r>
            <w:r>
              <w:rPr>
                <w:rFonts w:ascii="Times New Roman" w:hAnsi="Times New Roman" w:cs="Times New Roman"/>
                <w:sz w:val="28"/>
                <w:lang w:val="en-US"/>
              </w:rPr>
              <w:t>v9+v10</w:t>
            </w:r>
            <w:r>
              <w:rPr>
                <w:rFonts w:ascii="Times New Roman" w:hAnsi="Times New Roman" w:cs="Times New Roman"/>
                <w:sz w:val="28"/>
                <w:lang w:val="uk-UA"/>
              </w:rPr>
              <w:t>–</w:t>
            </w:r>
            <w:r>
              <w:rPr>
                <w:rFonts w:ascii="Times New Roman" w:hAnsi="Times New Roman" w:cs="Times New Roman"/>
                <w:sz w:val="28"/>
                <w:lang w:val="en-US"/>
              </w:rPr>
              <w:t>v18</w:t>
            </w:r>
            <w:r>
              <w:rPr>
                <w:rFonts w:ascii="Times New Roman" w:hAnsi="Times New Roman" w:cs="Times New Roman"/>
                <w:sz w:val="28"/>
                <w:lang w:val="uk-UA"/>
              </w:rPr>
              <w:t>–</w:t>
            </w:r>
            <w:r>
              <w:rPr>
                <w:rFonts w:ascii="Times New Roman" w:hAnsi="Times New Roman" w:cs="Times New Roman"/>
                <w:sz w:val="28"/>
                <w:lang w:val="en-US"/>
              </w:rPr>
              <w:t>v20</w:t>
            </w:r>
            <w:r>
              <w:rPr>
                <w:rFonts w:ascii="Times New Roman" w:hAnsi="Times New Roman" w:cs="Times New Roman"/>
                <w:sz w:val="28"/>
                <w:lang w:val="uk-UA"/>
              </w:rPr>
              <w:t>–</w:t>
            </w:r>
            <w:r>
              <w:rPr>
                <w:rFonts w:ascii="Times New Roman" w:hAnsi="Times New Roman" w:cs="Times New Roman"/>
                <w:sz w:val="28"/>
                <w:lang w:val="en-US"/>
              </w:rPr>
              <w:t>v22;</w:t>
            </w:r>
          </w:p>
        </w:tc>
        <w:tc>
          <w:tcPr>
            <w:tcW w:w="753" w:type="dxa"/>
            <w:vAlign w:val="center"/>
          </w:tcPr>
          <w:p w:rsidR="00C14FB7" w:rsidRDefault="0005438D" w:rsidP="00C14FB7">
            <w:pPr>
              <w:spacing w:before="120" w:line="360" w:lineRule="auto"/>
              <w:jc w:val="center"/>
              <w:rPr>
                <w:rFonts w:ascii="Times New Roman" w:hAnsi="Times New Roman" w:cs="Times New Roman"/>
                <w:sz w:val="28"/>
                <w:lang w:val="uk-UA"/>
              </w:rPr>
            </w:pPr>
            <w:r>
              <w:rPr>
                <w:rFonts w:ascii="Times New Roman" w:hAnsi="Times New Roman" w:cs="Times New Roman"/>
                <w:sz w:val="28"/>
                <w:lang w:val="uk-UA"/>
              </w:rPr>
              <w:t>(2</w:t>
            </w:r>
            <w:r w:rsidR="00C14FB7">
              <w:rPr>
                <w:rFonts w:ascii="Times New Roman" w:hAnsi="Times New Roman" w:cs="Times New Roman"/>
                <w:sz w:val="28"/>
                <w:lang w:val="uk-UA"/>
              </w:rPr>
              <w:t>.1)</w:t>
            </w:r>
          </w:p>
        </w:tc>
      </w:tr>
      <w:tr w:rsidR="00C14FB7" w:rsidTr="00C14FB7">
        <w:tc>
          <w:tcPr>
            <w:tcW w:w="9434" w:type="dxa"/>
          </w:tcPr>
          <w:p w:rsidR="00C14FB7"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lastRenderedPageBreak/>
              <w:t>d[BrTTA]/dt = v14+v15+v16</w:t>
            </w:r>
            <w:r>
              <w:rPr>
                <w:rFonts w:ascii="Times New Roman" w:hAnsi="Times New Roman" w:cs="Times New Roman"/>
                <w:sz w:val="28"/>
                <w:lang w:val="uk-UA"/>
              </w:rPr>
              <w:t>–</w:t>
            </w:r>
            <w:r>
              <w:rPr>
                <w:rFonts w:ascii="Times New Roman" w:hAnsi="Times New Roman" w:cs="Times New Roman"/>
                <w:sz w:val="28"/>
                <w:lang w:val="en-US"/>
              </w:rPr>
              <w:t>v19+v20;</w:t>
            </w:r>
          </w:p>
          <w:p w:rsidR="00C14FB7"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d[MA]/dt = -v11</w:t>
            </w:r>
            <w:r>
              <w:rPr>
                <w:rFonts w:ascii="Times New Roman" w:hAnsi="Times New Roman" w:cs="Times New Roman"/>
                <w:sz w:val="28"/>
                <w:lang w:val="uk-UA"/>
              </w:rPr>
              <w:t>–</w:t>
            </w:r>
            <w:r>
              <w:rPr>
                <w:rFonts w:ascii="Times New Roman" w:hAnsi="Times New Roman" w:cs="Times New Roman"/>
                <w:sz w:val="28"/>
                <w:lang w:val="en-US"/>
              </w:rPr>
              <w:t>v12+v16</w:t>
            </w:r>
            <w:r>
              <w:rPr>
                <w:rFonts w:ascii="Times New Roman" w:hAnsi="Times New Roman" w:cs="Times New Roman"/>
                <w:sz w:val="28"/>
                <w:lang w:val="uk-UA"/>
              </w:rPr>
              <w:t>–</w:t>
            </w:r>
            <w:r>
              <w:rPr>
                <w:rFonts w:ascii="Times New Roman" w:hAnsi="Times New Roman" w:cs="Times New Roman"/>
                <w:sz w:val="28"/>
                <w:lang w:val="en-US"/>
              </w:rPr>
              <w:t>v27;</w:t>
            </w:r>
          </w:p>
          <w:p w:rsidR="00C14FB7"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d[MA</w:t>
            </w:r>
            <w:r>
              <w:rPr>
                <w:rFonts w:ascii="Times New Roman" w:hAnsi="Times New Roman" w:cs="Times New Roman"/>
                <w:sz w:val="28"/>
                <w:vertAlign w:val="superscript"/>
                <w:lang w:val="uk-UA"/>
              </w:rPr>
              <w:t>•</w:t>
            </w:r>
            <w:r>
              <w:rPr>
                <w:rFonts w:ascii="Times New Roman" w:hAnsi="Times New Roman" w:cs="Times New Roman"/>
                <w:sz w:val="28"/>
                <w:lang w:val="en-US"/>
              </w:rPr>
              <w:t>]/dt = -v16</w:t>
            </w:r>
            <w:r>
              <w:rPr>
                <w:rFonts w:ascii="Times New Roman" w:hAnsi="Times New Roman" w:cs="Times New Roman"/>
                <w:sz w:val="28"/>
                <w:lang w:val="uk-UA"/>
              </w:rPr>
              <w:t>–</w:t>
            </w:r>
            <w:r>
              <w:rPr>
                <w:rFonts w:ascii="Times New Roman" w:hAnsi="Times New Roman" w:cs="Times New Roman"/>
                <w:sz w:val="28"/>
                <w:lang w:val="en-US"/>
              </w:rPr>
              <w:t>v17</w:t>
            </w:r>
            <w:r>
              <w:rPr>
                <w:rFonts w:ascii="Times New Roman" w:hAnsi="Times New Roman" w:cs="Times New Roman"/>
                <w:sz w:val="28"/>
                <w:lang w:val="uk-UA"/>
              </w:rPr>
              <w:t>–</w:t>
            </w:r>
            <w:r>
              <w:rPr>
                <w:rFonts w:ascii="Times New Roman" w:hAnsi="Times New Roman" w:cs="Times New Roman"/>
                <w:sz w:val="28"/>
                <w:lang w:val="en-US"/>
              </w:rPr>
              <w:t>v18+v27;</w:t>
            </w:r>
          </w:p>
          <w:p w:rsidR="00C14FB7"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d[BrMA]/dt = v11+v12</w:t>
            </w:r>
            <w:r>
              <w:rPr>
                <w:rFonts w:ascii="Times New Roman" w:hAnsi="Times New Roman" w:cs="Times New Roman"/>
                <w:sz w:val="28"/>
                <w:lang w:val="uk-UA"/>
              </w:rPr>
              <w:t>–</w:t>
            </w:r>
            <w:r>
              <w:rPr>
                <w:rFonts w:ascii="Times New Roman" w:hAnsi="Times New Roman" w:cs="Times New Roman"/>
                <w:sz w:val="28"/>
                <w:lang w:val="en-US"/>
              </w:rPr>
              <w:t>v13+v14</w:t>
            </w:r>
            <w:r>
              <w:rPr>
                <w:rFonts w:ascii="Times New Roman" w:hAnsi="Times New Roman" w:cs="Times New Roman"/>
                <w:sz w:val="28"/>
                <w:lang w:val="uk-UA"/>
              </w:rPr>
              <w:t>–</w:t>
            </w:r>
            <w:r>
              <w:rPr>
                <w:rFonts w:ascii="Times New Roman" w:hAnsi="Times New Roman" w:cs="Times New Roman"/>
                <w:sz w:val="28"/>
                <w:lang w:val="en-US"/>
              </w:rPr>
              <w:t>v28+v29;</w:t>
            </w:r>
          </w:p>
          <w:p w:rsidR="00C14FB7" w:rsidRPr="00850E58"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d[BrMA</w:t>
            </w:r>
            <w:r>
              <w:rPr>
                <w:rFonts w:ascii="Times New Roman" w:hAnsi="Times New Roman" w:cs="Times New Roman"/>
                <w:sz w:val="28"/>
                <w:vertAlign w:val="superscript"/>
                <w:lang w:val="uk-UA"/>
              </w:rPr>
              <w:t>•</w:t>
            </w:r>
            <w:r>
              <w:rPr>
                <w:rFonts w:ascii="Times New Roman" w:hAnsi="Times New Roman" w:cs="Times New Roman"/>
                <w:sz w:val="28"/>
                <w:lang w:val="en-US"/>
              </w:rPr>
              <w:t xml:space="preserve">]/dt = </w:t>
            </w:r>
            <w:r>
              <w:rPr>
                <w:rFonts w:ascii="Times New Roman" w:hAnsi="Times New Roman" w:cs="Times New Roman"/>
                <w:sz w:val="28"/>
                <w:lang w:val="uk-UA"/>
              </w:rPr>
              <w:t>–</w:t>
            </w:r>
            <w:r>
              <w:rPr>
                <w:rFonts w:ascii="Times New Roman" w:hAnsi="Times New Roman" w:cs="Times New Roman"/>
                <w:sz w:val="28"/>
                <w:lang w:val="en-US"/>
              </w:rPr>
              <w:t>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v14</w:t>
            </w:r>
            <w:r>
              <w:rPr>
                <w:rFonts w:ascii="Times New Roman" w:hAnsi="Times New Roman" w:cs="Times New Roman"/>
                <w:sz w:val="28"/>
                <w:szCs w:val="28"/>
                <w:lang w:val="uk-UA"/>
              </w:rPr>
              <w:t>–</w:t>
            </w:r>
            <w:r>
              <w:rPr>
                <w:rFonts w:ascii="Times New Roman" w:hAnsi="Times New Roman" w:cs="Times New Roman"/>
                <w:sz w:val="28"/>
                <w:szCs w:val="28"/>
                <w:lang w:val="en-US"/>
              </w:rPr>
              <w:t>v15</w:t>
            </w:r>
            <w:r>
              <w:rPr>
                <w:rFonts w:ascii="Times New Roman" w:hAnsi="Times New Roman" w:cs="Times New Roman"/>
                <w:sz w:val="28"/>
                <w:szCs w:val="28"/>
                <w:lang w:val="uk-UA"/>
              </w:rPr>
              <w:t>–</w:t>
            </w:r>
            <w:r>
              <w:rPr>
                <w:rFonts w:ascii="Times New Roman" w:hAnsi="Times New Roman" w:cs="Times New Roman"/>
                <w:sz w:val="28"/>
                <w:szCs w:val="28"/>
                <w:lang w:val="en-US"/>
              </w:rPr>
              <w:t>v16</w:t>
            </w:r>
            <w:r>
              <w:rPr>
                <w:rFonts w:ascii="Times New Roman" w:hAnsi="Times New Roman" w:cs="Times New Roman"/>
                <w:sz w:val="28"/>
                <w:szCs w:val="28"/>
                <w:lang w:val="uk-UA"/>
              </w:rPr>
              <w:t>–</w:t>
            </w:r>
            <w:r>
              <w:rPr>
                <w:rFonts w:ascii="Times New Roman" w:hAnsi="Times New Roman" w:cs="Times New Roman"/>
                <w:sz w:val="28"/>
                <w:szCs w:val="28"/>
                <w:lang w:val="en-US"/>
              </w:rPr>
              <w:t>v20+v28</w:t>
            </w:r>
            <w:r>
              <w:rPr>
                <w:rFonts w:ascii="Times New Roman" w:hAnsi="Times New Roman" w:cs="Times New Roman"/>
                <w:sz w:val="28"/>
                <w:szCs w:val="28"/>
                <w:lang w:val="uk-UA"/>
              </w:rPr>
              <w:t>–</w:t>
            </w:r>
            <w:r>
              <w:rPr>
                <w:rFonts w:ascii="Times New Roman" w:hAnsi="Times New Roman" w:cs="Times New Roman"/>
                <w:sz w:val="28"/>
                <w:szCs w:val="28"/>
                <w:lang w:val="en-US"/>
              </w:rPr>
              <w:t>v29;</w:t>
            </w:r>
          </w:p>
          <w:p w:rsidR="00C14FB7" w:rsidRDefault="00C14FB7" w:rsidP="00C14FB7">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d[Fe</w:t>
            </w:r>
            <w:r w:rsidRPr="00470E28">
              <w:rPr>
                <w:rFonts w:ascii="Times New Roman" w:hAnsi="Times New Roman" w:cs="Times New Roman"/>
                <w:sz w:val="28"/>
                <w:vertAlign w:val="superscript"/>
                <w:lang w:val="en-US"/>
              </w:rPr>
              <w:t>2+</w:t>
            </w:r>
            <w:r>
              <w:rPr>
                <w:rFonts w:ascii="Times New Roman" w:hAnsi="Times New Roman" w:cs="Times New Roman"/>
                <w:sz w:val="28"/>
                <w:lang w:val="en-US"/>
              </w:rPr>
              <w:t xml:space="preserve">]/dt = </w:t>
            </w:r>
            <w:r>
              <w:rPr>
                <w:rFonts w:ascii="Times New Roman" w:hAnsi="Times New Roman" w:cs="Times New Roman"/>
                <w:sz w:val="28"/>
                <w:lang w:val="uk-UA"/>
              </w:rPr>
              <w:t>–</w:t>
            </w:r>
            <w:r>
              <w:rPr>
                <w:rFonts w:ascii="Times New Roman" w:hAnsi="Times New Roman" w:cs="Times New Roman"/>
                <w:sz w:val="28"/>
                <w:lang w:val="en-US"/>
              </w:rPr>
              <w:t>v21+v27+v28</w:t>
            </w:r>
            <w:r>
              <w:rPr>
                <w:rFonts w:ascii="Times New Roman" w:hAnsi="Times New Roman" w:cs="Times New Roman"/>
                <w:sz w:val="28"/>
                <w:lang w:val="uk-UA"/>
              </w:rPr>
              <w:t>–</w:t>
            </w:r>
            <w:r>
              <w:rPr>
                <w:rFonts w:ascii="Times New Roman" w:hAnsi="Times New Roman" w:cs="Times New Roman"/>
                <w:sz w:val="28"/>
                <w:lang w:val="en-US"/>
              </w:rPr>
              <w:t>v29</w:t>
            </w:r>
            <w:r>
              <w:rPr>
                <w:rFonts w:ascii="Times New Roman" w:hAnsi="Times New Roman" w:cs="Times New Roman"/>
                <w:sz w:val="28"/>
                <w:lang w:val="uk-UA"/>
              </w:rPr>
              <w:t>–</w:t>
            </w:r>
            <w:r>
              <w:rPr>
                <w:rFonts w:ascii="Times New Roman" w:hAnsi="Times New Roman" w:cs="Times New Roman"/>
                <w:sz w:val="28"/>
                <w:lang w:val="en-US"/>
              </w:rPr>
              <w:t>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(v22+v23+v24+v25</w:t>
            </w:r>
            <w:r>
              <w:rPr>
                <w:rFonts w:ascii="Times New Roman" w:hAnsi="Times New Roman" w:cs="Times New Roman"/>
                <w:sz w:val="28"/>
                <w:szCs w:val="28"/>
                <w:lang w:val="uk-UA"/>
              </w:rPr>
              <w:t>–</w:t>
            </w:r>
            <w:r>
              <w:rPr>
                <w:rFonts w:ascii="Times New Roman" w:hAnsi="Times New Roman" w:cs="Times New Roman"/>
                <w:sz w:val="28"/>
                <w:szCs w:val="28"/>
                <w:lang w:val="en-US"/>
              </w:rPr>
              <w:t>v26).</w:t>
            </w:r>
          </w:p>
        </w:tc>
        <w:tc>
          <w:tcPr>
            <w:tcW w:w="753" w:type="dxa"/>
            <w:vAlign w:val="center"/>
          </w:tcPr>
          <w:p w:rsidR="00C14FB7" w:rsidRDefault="0005438D" w:rsidP="00C14FB7">
            <w:pPr>
              <w:spacing w:before="120" w:line="360" w:lineRule="auto"/>
              <w:jc w:val="center"/>
              <w:rPr>
                <w:rFonts w:ascii="Times New Roman" w:hAnsi="Times New Roman" w:cs="Times New Roman"/>
                <w:sz w:val="28"/>
                <w:lang w:val="uk-UA"/>
              </w:rPr>
            </w:pPr>
            <w:r>
              <w:rPr>
                <w:rFonts w:ascii="Times New Roman" w:hAnsi="Times New Roman" w:cs="Times New Roman"/>
                <w:sz w:val="28"/>
                <w:lang w:val="uk-UA"/>
              </w:rPr>
              <w:t>(2</w:t>
            </w:r>
            <w:r w:rsidR="00C14FB7">
              <w:rPr>
                <w:rFonts w:ascii="Times New Roman" w:hAnsi="Times New Roman" w:cs="Times New Roman"/>
                <w:sz w:val="28"/>
                <w:lang w:val="uk-UA"/>
              </w:rPr>
              <w:t>.1)</w:t>
            </w:r>
          </w:p>
        </w:tc>
      </w:tr>
    </w:tbl>
    <w:p w:rsidR="00C14FB7" w:rsidRDefault="00C14FB7" w:rsidP="00C14FB7">
      <w:pPr>
        <w:spacing w:before="120" w:after="0" w:line="360" w:lineRule="auto"/>
        <w:ind w:firstLine="709"/>
        <w:jc w:val="both"/>
        <w:rPr>
          <w:rFonts w:ascii="Times New Roman" w:hAnsi="Times New Roman" w:cs="Times New Roman"/>
          <w:sz w:val="28"/>
        </w:rPr>
      </w:pPr>
      <w:r w:rsidRPr="00850E58">
        <w:rPr>
          <w:rFonts w:ascii="Times New Roman" w:hAnsi="Times New Roman" w:cs="Times New Roman"/>
          <w:sz w:val="28"/>
        </w:rPr>
        <w:t>Для дослідження хімічної системи в проточному реакторі постійного</w:t>
      </w:r>
      <w:r>
        <w:rPr>
          <w:rFonts w:ascii="Times New Roman" w:hAnsi="Times New Roman" w:cs="Times New Roman"/>
          <w:sz w:val="28"/>
          <w:lang w:val="uk-UA"/>
        </w:rPr>
        <w:t xml:space="preserve"> </w:t>
      </w:r>
      <w:r w:rsidRPr="00850E58">
        <w:rPr>
          <w:rFonts w:ascii="Times New Roman" w:hAnsi="Times New Roman" w:cs="Times New Roman"/>
          <w:sz w:val="28"/>
        </w:rPr>
        <w:t>перемішування в даній математичній моделі необхідно врахувати проток</w:t>
      </w:r>
      <w:r>
        <w:rPr>
          <w:rFonts w:ascii="Times New Roman" w:hAnsi="Times New Roman" w:cs="Times New Roman"/>
          <w:sz w:val="28"/>
          <w:lang w:val="uk-UA"/>
        </w:rPr>
        <w:t xml:space="preserve"> </w:t>
      </w:r>
      <w:r w:rsidRPr="00D9132C">
        <w:rPr>
          <w:rFonts w:ascii="Times New Roman" w:hAnsi="Times New Roman" w:cs="Times New Roman"/>
          <w:sz w:val="28"/>
        </w:rPr>
        <w:t>[</w:t>
      </w:r>
      <w:r w:rsidRPr="009B79A7">
        <w:rPr>
          <w:rFonts w:ascii="Times New Roman" w:hAnsi="Times New Roman" w:cs="Times New Roman"/>
          <w:sz w:val="28"/>
        </w:rPr>
        <w:t>20</w:t>
      </w:r>
      <w:r w:rsidRPr="00D9132C">
        <w:rPr>
          <w:rFonts w:ascii="Times New Roman" w:hAnsi="Times New Roman" w:cs="Times New Roman"/>
          <w:sz w:val="28"/>
        </w:rPr>
        <w:t>]</w:t>
      </w:r>
      <w:r w:rsidRPr="00850E58">
        <w:rPr>
          <w:rFonts w:ascii="Times New Roman" w:hAnsi="Times New Roman" w:cs="Times New Roman"/>
          <w:sz w:val="28"/>
        </w:rPr>
        <w:t>.</w:t>
      </w:r>
    </w:p>
    <w:p w:rsidR="00C14FB7" w:rsidRDefault="00C14FB7" w:rsidP="00C14FB7">
      <w:pPr>
        <w:spacing w:after="12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Тоді система диференціальних рівнянь матиме вигляд:</w:t>
      </w:r>
    </w:p>
    <w:p w:rsidR="00C14FB7" w:rsidRPr="00850E58" w:rsidRDefault="00F2185B" w:rsidP="00C14FB7">
      <w:pPr>
        <w:spacing w:after="120" w:line="360" w:lineRule="auto"/>
        <w:ind w:firstLine="709"/>
        <w:jc w:val="right"/>
        <w:rPr>
          <w:rFonts w:ascii="Times New Roman" w:hAnsi="Times New Roman" w:cs="Times New Roman"/>
          <w:sz w:val="28"/>
          <w:lang w:val="uk-UA"/>
        </w:rPr>
      </w:pPr>
      <m:oMath>
        <m:f>
          <m:fPr>
            <m:ctrlPr>
              <w:rPr>
                <w:rFonts w:ascii="Cambria Math" w:hAnsi="Cambria Math" w:cs="Times New Roman"/>
                <w:i/>
                <w:sz w:val="28"/>
                <w:lang w:val="uk-UA"/>
              </w:rPr>
            </m:ctrlPr>
          </m:fPr>
          <m:num>
            <m:r>
              <w:rPr>
                <w:rFonts w:ascii="Cambria Math" w:hAnsi="Cambria Math" w:cs="Times New Roman"/>
                <w:sz w:val="28"/>
                <w:lang w:val="en-US"/>
              </w:rPr>
              <m:t>d</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num>
          <m:den>
            <m:r>
              <w:rPr>
                <w:rFonts w:ascii="Cambria Math" w:hAnsi="Cambria Math" w:cs="Times New Roman"/>
                <w:sz w:val="28"/>
                <w:lang w:val="uk-UA"/>
              </w:rPr>
              <m:t>dt</m:t>
            </m:r>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1</m:t>
            </m:r>
          </m:num>
          <m:den>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den>
        </m:f>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iвх</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r</m:t>
            </m:r>
            <m:r>
              <w:rPr>
                <w:rFonts w:ascii="Cambria Math" w:hAnsi="Cambria Math" w:cs="Times New Roman"/>
                <w:sz w:val="28"/>
                <w:lang w:val="uk-UA"/>
              </w:rPr>
              <m:t>i</m:t>
            </m:r>
          </m:sub>
        </m:sSub>
      </m:oMath>
      <w:r w:rsidR="00C14FB7">
        <w:rPr>
          <w:rFonts w:ascii="Times New Roman" w:eastAsiaTheme="minorEastAsia" w:hAnsi="Times New Roman" w:cs="Times New Roman"/>
          <w:sz w:val="28"/>
          <w:lang w:val="uk-UA"/>
        </w:rPr>
        <w:t xml:space="preserve">      </w:t>
      </w:r>
      <w:r w:rsidR="0005438D">
        <w:rPr>
          <w:rFonts w:ascii="Times New Roman" w:eastAsiaTheme="minorEastAsia" w:hAnsi="Times New Roman" w:cs="Times New Roman"/>
          <w:sz w:val="28"/>
          <w:lang w:val="uk-UA"/>
        </w:rPr>
        <w:t xml:space="preserve">                              (2</w:t>
      </w:r>
      <w:r w:rsidR="00C14FB7">
        <w:rPr>
          <w:rFonts w:ascii="Times New Roman" w:eastAsiaTheme="minorEastAsia" w:hAnsi="Times New Roman" w:cs="Times New Roman"/>
          <w:sz w:val="28"/>
          <w:lang w:val="uk-UA"/>
        </w:rPr>
        <w:t>.2)</w:t>
      </w:r>
    </w:p>
    <w:p w:rsidR="00C14FB7" w:rsidRPr="00006848" w:rsidRDefault="00C14FB7" w:rsidP="00C14FB7">
      <w:pPr>
        <w:spacing w:after="0" w:line="360" w:lineRule="auto"/>
        <w:ind w:firstLine="709"/>
        <w:rPr>
          <w:rFonts w:ascii="Times New Roman" w:eastAsiaTheme="minorEastAsia" w:hAnsi="Times New Roman" w:cs="Times New Roman"/>
          <w:sz w:val="28"/>
        </w:rPr>
      </w:pPr>
      <w:r>
        <w:rPr>
          <w:rFonts w:ascii="Times New Roman" w:hAnsi="Times New Roman" w:cs="Times New Roman"/>
          <w:sz w:val="28"/>
        </w:rPr>
        <w:t xml:space="preserve">де </w:t>
      </w:r>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iвх</m:t>
            </m:r>
          </m:sub>
        </m:sSub>
      </m:oMath>
      <w:r>
        <w:rPr>
          <w:rFonts w:ascii="Times New Roman" w:eastAsiaTheme="minorEastAsia" w:hAnsi="Times New Roman" w:cs="Times New Roman"/>
          <w:sz w:val="28"/>
          <w:lang w:val="uk-UA"/>
        </w:rPr>
        <w:t xml:space="preserve"> – концентрація речовини у вхідному потоці</w:t>
      </w:r>
      <w:r w:rsidRPr="00006848">
        <w:rPr>
          <w:rFonts w:ascii="Times New Roman" w:eastAsiaTheme="minorEastAsia" w:hAnsi="Times New Roman" w:cs="Times New Roman"/>
          <w:sz w:val="28"/>
        </w:rPr>
        <w:t>;</w:t>
      </w:r>
    </w:p>
    <w:p w:rsidR="00C14FB7" w:rsidRPr="00AB1051" w:rsidRDefault="00F2185B" w:rsidP="00C14FB7">
      <w:pPr>
        <w:spacing w:after="0" w:line="360" w:lineRule="auto"/>
        <w:ind w:firstLine="709"/>
        <w:jc w:val="both"/>
        <w:rPr>
          <w:rFonts w:ascii="Times New Roman" w:eastAsiaTheme="minorEastAsia" w:hAnsi="Times New Roman" w:cs="Times New Roman"/>
          <w:i/>
          <w:sz w:val="28"/>
        </w:rPr>
      </w:pPr>
      <m:oMath>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oMath>
      <w:r w:rsidR="00C14FB7" w:rsidRPr="00006848">
        <w:rPr>
          <w:rFonts w:ascii="Times New Roman" w:eastAsiaTheme="minorEastAsia" w:hAnsi="Times New Roman" w:cs="Times New Roman"/>
          <w:sz w:val="28"/>
        </w:rPr>
        <w:t xml:space="preserve"> </w:t>
      </w:r>
      <w:r w:rsidR="00C14FB7">
        <w:rPr>
          <w:rFonts w:ascii="Times New Roman" w:eastAsiaTheme="minorEastAsia" w:hAnsi="Times New Roman" w:cs="Times New Roman"/>
          <w:sz w:val="28"/>
          <w:lang w:val="uk-UA"/>
        </w:rPr>
        <w:t>– час перебування речовини в реакторі</w:t>
      </w:r>
      <w:r w:rsidR="00C14FB7" w:rsidRPr="00006848">
        <w:rPr>
          <w:rFonts w:ascii="Times New Roman" w:eastAsiaTheme="minorEastAsia" w:hAnsi="Times New Roman" w:cs="Times New Roman"/>
          <w:sz w:val="28"/>
        </w:rPr>
        <w:t xml:space="preserve">, </w:t>
      </w:r>
      <w:r w:rsidR="00C14FB7">
        <w:rPr>
          <w:rFonts w:ascii="Times New Roman" w:eastAsiaTheme="minorEastAsia" w:hAnsi="Times New Roman" w:cs="Times New Roman"/>
          <w:sz w:val="28"/>
        </w:rPr>
        <w:t>с</w:t>
      </w:r>
      <w:r w:rsidR="00C14FB7" w:rsidRPr="00006848">
        <w:rPr>
          <w:rFonts w:ascii="Times New Roman" w:eastAsiaTheme="minorEastAsia" w:hAnsi="Times New Roman" w:cs="Times New Roman"/>
          <w:sz w:val="28"/>
        </w:rPr>
        <w:t xml:space="preserve">; </w:t>
      </w:r>
    </w:p>
    <w:p w:rsidR="00C14FB7" w:rsidRPr="000D6CD6" w:rsidRDefault="00C14FB7" w:rsidP="00C14FB7">
      <w:pPr>
        <w:spacing w:after="0" w:line="360" w:lineRule="auto"/>
        <w:ind w:firstLine="709"/>
        <w:jc w:val="both"/>
        <w:rPr>
          <w:rFonts w:ascii="Times New Roman" w:eastAsiaTheme="minorEastAsia" w:hAnsi="Times New Roman" w:cs="Times New Roman"/>
          <w:sz w:val="28"/>
        </w:rPr>
      </w:pPr>
      <w:r w:rsidRPr="000D6CD6">
        <w:rPr>
          <w:rFonts w:ascii="Times New Roman" w:eastAsiaTheme="minorEastAsia" w:hAnsi="Times New Roman" w:cs="Times New Roman"/>
          <w:i/>
          <w:sz w:val="28"/>
          <w:lang w:val="en-US"/>
        </w:rPr>
        <w:t>t</w:t>
      </w:r>
      <w:r w:rsidRPr="000D6CD6">
        <w:rPr>
          <w:rFonts w:ascii="Times New Roman" w:eastAsiaTheme="minorEastAsia" w:hAnsi="Times New Roman" w:cs="Times New Roman"/>
          <w:i/>
          <w:sz w:val="28"/>
        </w:rPr>
        <w:t xml:space="preserve"> </w:t>
      </w:r>
      <w:r>
        <w:rPr>
          <w:rFonts w:ascii="Times New Roman" w:eastAsiaTheme="minorEastAsia" w:hAnsi="Times New Roman" w:cs="Times New Roman"/>
          <w:i/>
          <w:sz w:val="28"/>
        </w:rPr>
        <w:softHyphen/>
      </w:r>
      <w:r>
        <w:rPr>
          <w:rFonts w:ascii="Times New Roman" w:eastAsiaTheme="minorEastAsia" w:hAnsi="Times New Roman" w:cs="Times New Roman"/>
          <w:i/>
          <w:sz w:val="28"/>
          <w:lang w:val="uk-UA"/>
        </w:rPr>
        <w:t>–</w:t>
      </w:r>
      <w:r w:rsidRPr="000D6CD6">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час,</w:t>
      </w:r>
      <w:r w:rsidRPr="000D6CD6">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с</w:t>
      </w:r>
      <w:r w:rsidRPr="000D6CD6">
        <w:rPr>
          <w:rFonts w:ascii="Times New Roman" w:eastAsiaTheme="minorEastAsia" w:hAnsi="Times New Roman" w:cs="Times New Roman"/>
          <w:sz w:val="28"/>
        </w:rPr>
        <w:t>;</w:t>
      </w:r>
    </w:p>
    <w:p w:rsidR="00C14FB7" w:rsidRDefault="00F2185B" w:rsidP="00C14FB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r</m:t>
            </m:r>
            <m:r>
              <w:rPr>
                <w:rFonts w:ascii="Cambria Math" w:hAnsi="Cambria Math" w:cs="Times New Roman"/>
                <w:sz w:val="28"/>
                <w:lang w:val="uk-UA"/>
              </w:rPr>
              <m:t>i</m:t>
            </m:r>
          </m:sub>
        </m:sSub>
        <m:r>
          <w:rPr>
            <w:rFonts w:ascii="Cambria Math" w:hAnsi="Cambria Math" w:cs="Times New Roman"/>
            <w:sz w:val="28"/>
            <w:lang w:val="uk-UA"/>
          </w:rPr>
          <m:t xml:space="preserve">- </m:t>
        </m:r>
      </m:oMath>
      <w:r w:rsidR="00C14FB7">
        <w:rPr>
          <w:rFonts w:ascii="Times New Roman" w:eastAsiaTheme="minorEastAsia" w:hAnsi="Times New Roman" w:cs="Times New Roman"/>
          <w:sz w:val="28"/>
          <w:lang w:val="uk-UA"/>
        </w:rPr>
        <w:t>швидкість хімічної реакції.</w:t>
      </w:r>
    </w:p>
    <w:p w:rsidR="00C14FB7" w:rsidRPr="00FD6A71" w:rsidRDefault="00C14FB7" w:rsidP="00C14FB7">
      <w:pPr>
        <w:spacing w:after="0" w:line="360" w:lineRule="auto"/>
        <w:ind w:firstLine="709"/>
        <w:jc w:val="both"/>
        <w:rPr>
          <w:rFonts w:ascii="Times New Roman" w:hAnsi="Times New Roman" w:cs="Times New Roman"/>
          <w:sz w:val="28"/>
          <w:lang w:val="uk-UA"/>
        </w:rPr>
      </w:pPr>
      <w:r w:rsidRPr="00FD6A71">
        <w:rPr>
          <w:rFonts w:ascii="Times New Roman" w:eastAsiaTheme="minorEastAsia" w:hAnsi="Times New Roman" w:cs="Times New Roman"/>
          <w:sz w:val="28"/>
          <w:lang w:val="uk-UA"/>
        </w:rPr>
        <w:t xml:space="preserve">Вибір даної математичної моделі було зроблено </w:t>
      </w:r>
      <w:r w:rsidRPr="00FD6A71">
        <w:rPr>
          <w:rFonts w:ascii="Times New Roman" w:hAnsi="Times New Roman" w:cs="Times New Roman"/>
          <w:sz w:val="28"/>
          <w:lang w:val="uk-UA"/>
        </w:rPr>
        <w:t xml:space="preserve">з </w:t>
      </w:r>
      <w:r>
        <w:rPr>
          <w:rFonts w:ascii="Times New Roman" w:hAnsi="Times New Roman" w:cs="Times New Roman"/>
          <w:sz w:val="28"/>
          <w:lang w:val="uk-UA"/>
        </w:rPr>
        <w:t>наступних</w:t>
      </w:r>
      <w:r w:rsidRPr="00FD6A71">
        <w:rPr>
          <w:rFonts w:ascii="Times New Roman" w:hAnsi="Times New Roman" w:cs="Times New Roman"/>
          <w:sz w:val="28"/>
          <w:lang w:val="uk-UA"/>
        </w:rPr>
        <w:t xml:space="preserve"> міркувань:</w:t>
      </w:r>
    </w:p>
    <w:p w:rsidR="00C14FB7" w:rsidRPr="00FD6A71" w:rsidRDefault="00C14FB7" w:rsidP="00C14FB7">
      <w:pPr>
        <w:pStyle w:val="a3"/>
        <w:numPr>
          <w:ilvl w:val="0"/>
          <w:numId w:val="1"/>
        </w:numPr>
        <w:spacing w:after="0" w:line="360" w:lineRule="auto"/>
        <w:ind w:left="0" w:firstLine="709"/>
        <w:jc w:val="both"/>
        <w:rPr>
          <w:rFonts w:ascii="Times New Roman" w:hAnsi="Times New Roman" w:cs="Times New Roman"/>
          <w:sz w:val="28"/>
          <w:lang w:val="uk-UA"/>
        </w:rPr>
      </w:pPr>
      <w:r w:rsidRPr="00FD6A71">
        <w:rPr>
          <w:rFonts w:ascii="Times New Roman" w:hAnsi="Times New Roman" w:cs="Times New Roman"/>
          <w:sz w:val="28"/>
          <w:lang w:val="uk-UA"/>
        </w:rPr>
        <w:t xml:space="preserve">По-перше, </w:t>
      </w:r>
      <w:r>
        <w:rPr>
          <w:rFonts w:ascii="Times New Roman" w:hAnsi="Times New Roman" w:cs="Times New Roman"/>
          <w:sz w:val="28"/>
          <w:lang w:val="uk-UA"/>
        </w:rPr>
        <w:t>це</w:t>
      </w:r>
      <w:r w:rsidRPr="00FD6A71">
        <w:rPr>
          <w:rFonts w:ascii="Times New Roman" w:hAnsi="Times New Roman" w:cs="Times New Roman"/>
          <w:sz w:val="28"/>
          <w:lang w:val="uk-UA"/>
        </w:rPr>
        <w:t xml:space="preserve"> </w:t>
      </w:r>
      <w:r>
        <w:rPr>
          <w:rFonts w:ascii="Times New Roman" w:hAnsi="Times New Roman" w:cs="Times New Roman"/>
          <w:sz w:val="28"/>
          <w:lang w:val="uk-UA"/>
        </w:rPr>
        <w:t>проста</w:t>
      </w:r>
      <w:r w:rsidRPr="00FD6A71">
        <w:rPr>
          <w:rFonts w:ascii="Times New Roman" w:hAnsi="Times New Roman" w:cs="Times New Roman"/>
          <w:sz w:val="28"/>
          <w:lang w:val="uk-UA"/>
        </w:rPr>
        <w:t xml:space="preserve"> математична модель хімічного реактора</w:t>
      </w:r>
      <w:r>
        <w:rPr>
          <w:rFonts w:ascii="Times New Roman" w:hAnsi="Times New Roman" w:cs="Times New Roman"/>
          <w:sz w:val="28"/>
          <w:lang w:val="uk-UA"/>
        </w:rPr>
        <w:t>,</w:t>
      </w:r>
      <w:r w:rsidRPr="00FD6A71">
        <w:rPr>
          <w:rFonts w:ascii="Times New Roman" w:hAnsi="Times New Roman" w:cs="Times New Roman"/>
          <w:sz w:val="28"/>
          <w:lang w:val="uk-UA"/>
        </w:rPr>
        <w:t xml:space="preserve"> </w:t>
      </w:r>
      <w:r>
        <w:rPr>
          <w:rFonts w:ascii="Times New Roman" w:hAnsi="Times New Roman" w:cs="Times New Roman"/>
          <w:sz w:val="28"/>
          <w:lang w:val="uk-UA"/>
        </w:rPr>
        <w:t>яка</w:t>
      </w:r>
      <w:r w:rsidRPr="00FD6A71">
        <w:rPr>
          <w:rFonts w:ascii="Times New Roman" w:hAnsi="Times New Roman" w:cs="Times New Roman"/>
          <w:sz w:val="28"/>
          <w:lang w:val="uk-UA"/>
        </w:rPr>
        <w:t xml:space="preserve"> досить </w:t>
      </w:r>
      <w:r>
        <w:rPr>
          <w:rFonts w:ascii="Times New Roman" w:hAnsi="Times New Roman" w:cs="Times New Roman"/>
          <w:sz w:val="28"/>
          <w:lang w:val="uk-UA"/>
        </w:rPr>
        <w:t>точно</w:t>
      </w:r>
      <w:r w:rsidRPr="00FD6A71">
        <w:rPr>
          <w:rFonts w:ascii="Times New Roman" w:hAnsi="Times New Roman" w:cs="Times New Roman"/>
          <w:sz w:val="28"/>
          <w:lang w:val="uk-UA"/>
        </w:rPr>
        <w:t xml:space="preserve"> описує досліджуваний процес в ізотермічних умовах</w:t>
      </w:r>
      <w:r w:rsidR="0005438D" w:rsidRPr="0005438D">
        <w:rPr>
          <w:rFonts w:ascii="Times New Roman" w:hAnsi="Times New Roman" w:cs="Times New Roman"/>
          <w:sz w:val="28"/>
        </w:rPr>
        <w:t xml:space="preserve"> [</w:t>
      </w:r>
      <w:r w:rsidR="003634E9">
        <w:rPr>
          <w:rFonts w:ascii="Times New Roman" w:hAnsi="Times New Roman" w:cs="Times New Roman"/>
          <w:sz w:val="28"/>
          <w:lang w:val="uk-UA"/>
        </w:rPr>
        <w:t>6</w:t>
      </w:r>
      <w:r w:rsidR="0005438D" w:rsidRPr="0005438D">
        <w:rPr>
          <w:rFonts w:ascii="Times New Roman" w:hAnsi="Times New Roman" w:cs="Times New Roman"/>
          <w:sz w:val="28"/>
        </w:rPr>
        <w:t>]</w:t>
      </w:r>
      <w:r w:rsidRPr="00FD6A71">
        <w:rPr>
          <w:rFonts w:ascii="Times New Roman" w:hAnsi="Times New Roman" w:cs="Times New Roman"/>
          <w:sz w:val="28"/>
          <w:lang w:val="uk-UA"/>
        </w:rPr>
        <w:t>;</w:t>
      </w:r>
    </w:p>
    <w:p w:rsidR="00C14FB7" w:rsidRPr="00FD6A71" w:rsidRDefault="00C14FB7" w:rsidP="00C14FB7">
      <w:pPr>
        <w:pStyle w:val="a3"/>
        <w:numPr>
          <w:ilvl w:val="0"/>
          <w:numId w:val="1"/>
        </w:numPr>
        <w:spacing w:after="0" w:line="360" w:lineRule="auto"/>
        <w:ind w:left="0" w:firstLine="709"/>
        <w:jc w:val="both"/>
        <w:rPr>
          <w:rFonts w:ascii="Times New Roman" w:hAnsi="Times New Roman" w:cs="Times New Roman"/>
          <w:sz w:val="28"/>
          <w:lang w:val="uk-UA"/>
        </w:rPr>
      </w:pPr>
      <w:r w:rsidRPr="00FD6A71">
        <w:rPr>
          <w:rFonts w:ascii="Times New Roman" w:hAnsi="Times New Roman" w:cs="Times New Roman"/>
          <w:sz w:val="28"/>
          <w:lang w:val="uk-UA"/>
        </w:rPr>
        <w:t xml:space="preserve">По-друге, </w:t>
      </w:r>
      <w:r>
        <w:rPr>
          <w:rFonts w:ascii="Times New Roman" w:hAnsi="Times New Roman" w:cs="Times New Roman"/>
          <w:sz w:val="28"/>
          <w:lang w:val="uk-UA"/>
        </w:rPr>
        <w:t xml:space="preserve">в даній математичній моделі </w:t>
      </w:r>
      <w:r w:rsidRPr="00FD6A71">
        <w:rPr>
          <w:rFonts w:ascii="Times New Roman" w:hAnsi="Times New Roman" w:cs="Times New Roman"/>
          <w:sz w:val="28"/>
          <w:lang w:val="uk-UA"/>
        </w:rPr>
        <w:t xml:space="preserve">є можливість змінювати </w:t>
      </w:r>
      <w:r>
        <w:rPr>
          <w:rFonts w:ascii="Times New Roman" w:eastAsiaTheme="minorEastAsia" w:hAnsi="Times New Roman" w:cs="Times New Roman"/>
          <w:sz w:val="28"/>
          <w:lang w:val="uk-UA"/>
        </w:rPr>
        <w:t>час перебування реагентів в реакторі</w:t>
      </w:r>
      <w:r w:rsidRPr="00FD6A71">
        <w:rPr>
          <w:rFonts w:ascii="Times New Roman" w:hAnsi="Times New Roman" w:cs="Times New Roman"/>
          <w:sz w:val="28"/>
          <w:lang w:val="uk-UA"/>
        </w:rPr>
        <w:t xml:space="preserve"> при їх незмінній концентрації</w:t>
      </w:r>
      <w:r>
        <w:rPr>
          <w:rFonts w:ascii="Times New Roman" w:hAnsi="Times New Roman" w:cs="Times New Roman"/>
          <w:sz w:val="28"/>
          <w:lang w:val="uk-UA"/>
        </w:rPr>
        <w:t>;</w:t>
      </w:r>
    </w:p>
    <w:p w:rsidR="00C14FB7" w:rsidRDefault="00C14FB7" w:rsidP="00C14FB7">
      <w:pPr>
        <w:pStyle w:val="a3"/>
        <w:numPr>
          <w:ilvl w:val="0"/>
          <w:numId w:val="1"/>
        </w:numPr>
        <w:spacing w:after="0" w:line="360" w:lineRule="auto"/>
        <w:ind w:left="0" w:firstLine="709"/>
        <w:jc w:val="both"/>
        <w:rPr>
          <w:rFonts w:ascii="Times New Roman" w:hAnsi="Times New Roman" w:cs="Times New Roman"/>
          <w:sz w:val="28"/>
          <w:lang w:val="uk-UA"/>
        </w:rPr>
      </w:pPr>
      <w:r w:rsidRPr="00FD6A71">
        <w:rPr>
          <w:rFonts w:ascii="Times New Roman" w:hAnsi="Times New Roman" w:cs="Times New Roman"/>
          <w:sz w:val="28"/>
          <w:lang w:val="uk-UA"/>
        </w:rPr>
        <w:t>По-третє, важливим є аналіз чутливості впливу</w:t>
      </w:r>
      <w:r>
        <w:rPr>
          <w:rFonts w:ascii="Times New Roman" w:hAnsi="Times New Roman" w:cs="Times New Roman"/>
          <w:sz w:val="28"/>
          <w:lang w:val="uk-UA"/>
        </w:rPr>
        <w:t xml:space="preserve"> </w:t>
      </w:r>
      <w:r>
        <w:rPr>
          <w:rFonts w:ascii="Times New Roman" w:eastAsiaTheme="minorEastAsia" w:hAnsi="Times New Roman" w:cs="Times New Roman"/>
          <w:sz w:val="28"/>
          <w:lang w:val="uk-UA"/>
        </w:rPr>
        <w:t>часу перебування речовин в реакторі</w:t>
      </w:r>
      <w:r w:rsidRPr="00FD6A71">
        <w:rPr>
          <w:rFonts w:ascii="Times New Roman" w:hAnsi="Times New Roman" w:cs="Times New Roman"/>
          <w:sz w:val="28"/>
          <w:lang w:val="uk-UA"/>
        </w:rPr>
        <w:t xml:space="preserve"> на якісну зміну характеру коливань системи</w:t>
      </w:r>
      <w:r w:rsidRPr="009B79A7">
        <w:rPr>
          <w:rFonts w:ascii="Times New Roman" w:hAnsi="Times New Roman" w:cs="Times New Roman"/>
          <w:sz w:val="28"/>
        </w:rPr>
        <w:t xml:space="preserve"> [22]</w:t>
      </w:r>
      <w:r w:rsidRPr="00FD6A71">
        <w:rPr>
          <w:rFonts w:ascii="Times New Roman" w:hAnsi="Times New Roman" w:cs="Times New Roman"/>
          <w:sz w:val="28"/>
          <w:lang w:val="uk-UA"/>
        </w:rPr>
        <w:t>.</w:t>
      </w:r>
    </w:p>
    <w:p w:rsidR="00C14FB7" w:rsidRDefault="00C14FB7" w:rsidP="00C14FB7">
      <w:pPr>
        <w:pStyle w:val="2"/>
        <w:ind w:firstLine="708"/>
        <w:jc w:val="both"/>
        <w:rPr>
          <w:lang w:val="uk-UA"/>
        </w:rPr>
      </w:pPr>
      <w:bookmarkStart w:id="16" w:name="_Toc532763035"/>
      <w:r w:rsidRPr="00F83EC4">
        <w:rPr>
          <w:lang w:val="uk-UA"/>
        </w:rPr>
        <w:t>2.3 Розрахунок математичної моделі процесу Білоусова-Жаботинського</w:t>
      </w:r>
      <w:bookmarkEnd w:id="16"/>
    </w:p>
    <w:p w:rsidR="00C14FB7" w:rsidRDefault="00C14FB7" w:rsidP="00C14FB7">
      <w:pPr>
        <w:spacing w:after="0" w:line="360" w:lineRule="auto"/>
        <w:ind w:firstLine="709"/>
        <w:jc w:val="both"/>
        <w:rPr>
          <w:rFonts w:ascii="Times New Roman" w:hAnsi="Times New Roman" w:cs="Times New Roman"/>
          <w:sz w:val="28"/>
          <w:lang w:val="uk-UA"/>
        </w:rPr>
      </w:pPr>
      <w:r w:rsidRPr="007C4BB2">
        <w:rPr>
          <w:rFonts w:ascii="Times New Roman" w:hAnsi="Times New Roman" w:cs="Times New Roman"/>
          <w:sz w:val="28"/>
          <w:lang w:val="uk-UA"/>
        </w:rPr>
        <w:t>У</w:t>
      </w:r>
      <w:r>
        <w:rPr>
          <w:rFonts w:ascii="Times New Roman" w:hAnsi="Times New Roman" w:cs="Times New Roman"/>
          <w:sz w:val="28"/>
          <w:lang w:val="uk-UA"/>
        </w:rPr>
        <w:t xml:space="preserve"> </w:t>
      </w:r>
      <w:r w:rsidRPr="007C4BB2">
        <w:rPr>
          <w:rFonts w:ascii="Times New Roman" w:hAnsi="Times New Roman" w:cs="Times New Roman"/>
          <w:sz w:val="28"/>
          <w:lang w:val="uk-UA"/>
        </w:rPr>
        <w:t>попередніх</w:t>
      </w:r>
      <w:r>
        <w:rPr>
          <w:rFonts w:ascii="Times New Roman" w:hAnsi="Times New Roman" w:cs="Times New Roman"/>
          <w:sz w:val="28"/>
          <w:lang w:val="uk-UA"/>
        </w:rPr>
        <w:t xml:space="preserve"> </w:t>
      </w:r>
      <w:r w:rsidRPr="007C4BB2">
        <w:rPr>
          <w:rFonts w:ascii="Times New Roman" w:hAnsi="Times New Roman" w:cs="Times New Roman"/>
          <w:sz w:val="28"/>
          <w:lang w:val="uk-UA"/>
        </w:rPr>
        <w:t>розділах</w:t>
      </w:r>
      <w:r>
        <w:rPr>
          <w:rFonts w:ascii="Times New Roman" w:hAnsi="Times New Roman" w:cs="Times New Roman"/>
          <w:sz w:val="28"/>
          <w:lang w:val="uk-UA"/>
        </w:rPr>
        <w:t xml:space="preserve"> </w:t>
      </w:r>
      <w:r w:rsidRPr="007C4BB2">
        <w:rPr>
          <w:rFonts w:ascii="Times New Roman" w:hAnsi="Times New Roman" w:cs="Times New Roman"/>
          <w:sz w:val="28"/>
          <w:lang w:val="uk-UA"/>
        </w:rPr>
        <w:t>була</w:t>
      </w:r>
      <w:r>
        <w:rPr>
          <w:rFonts w:ascii="Times New Roman" w:hAnsi="Times New Roman" w:cs="Times New Roman"/>
          <w:sz w:val="28"/>
          <w:lang w:val="uk-UA"/>
        </w:rPr>
        <w:t xml:space="preserve"> </w:t>
      </w:r>
      <w:r w:rsidRPr="007C4BB2">
        <w:rPr>
          <w:rFonts w:ascii="Times New Roman" w:hAnsi="Times New Roman" w:cs="Times New Roman"/>
          <w:sz w:val="28"/>
          <w:lang w:val="uk-UA"/>
        </w:rPr>
        <w:t>запропонована</w:t>
      </w:r>
      <w:r>
        <w:rPr>
          <w:rFonts w:ascii="Times New Roman" w:hAnsi="Times New Roman" w:cs="Times New Roman"/>
          <w:sz w:val="28"/>
          <w:lang w:val="uk-UA"/>
        </w:rPr>
        <w:t xml:space="preserve"> </w:t>
      </w:r>
      <w:r w:rsidRPr="007C4BB2">
        <w:rPr>
          <w:rFonts w:ascii="Times New Roman" w:hAnsi="Times New Roman" w:cs="Times New Roman"/>
          <w:sz w:val="28"/>
          <w:lang w:val="uk-UA"/>
        </w:rPr>
        <w:t>кінетична</w:t>
      </w:r>
      <w:r>
        <w:rPr>
          <w:rFonts w:ascii="Times New Roman" w:hAnsi="Times New Roman" w:cs="Times New Roman"/>
          <w:sz w:val="28"/>
          <w:lang w:val="uk-UA"/>
        </w:rPr>
        <w:t xml:space="preserve"> </w:t>
      </w:r>
      <w:r w:rsidRPr="007C4BB2">
        <w:rPr>
          <w:rFonts w:ascii="Times New Roman" w:hAnsi="Times New Roman" w:cs="Times New Roman"/>
          <w:sz w:val="28"/>
          <w:lang w:val="uk-UA"/>
        </w:rPr>
        <w:t>модель</w:t>
      </w:r>
      <w:r>
        <w:rPr>
          <w:rFonts w:ascii="Times New Roman" w:hAnsi="Times New Roman" w:cs="Times New Roman"/>
          <w:sz w:val="28"/>
          <w:lang w:val="uk-UA"/>
        </w:rPr>
        <w:t xml:space="preserve"> </w:t>
      </w:r>
      <w:r w:rsidRPr="007C4BB2">
        <w:rPr>
          <w:rFonts w:ascii="Times New Roman" w:hAnsi="Times New Roman" w:cs="Times New Roman"/>
          <w:sz w:val="28"/>
          <w:lang w:val="uk-UA"/>
        </w:rPr>
        <w:t>реакції</w:t>
      </w:r>
      <w:r>
        <w:rPr>
          <w:rFonts w:ascii="Times New Roman" w:hAnsi="Times New Roman" w:cs="Times New Roman"/>
          <w:sz w:val="28"/>
          <w:lang w:val="uk-UA"/>
        </w:rPr>
        <w:t xml:space="preserve"> </w:t>
      </w:r>
      <w:r w:rsidRPr="00C63EDD">
        <w:rPr>
          <w:rFonts w:ascii="Times New Roman" w:hAnsi="Times New Roman" w:cs="Times New Roman"/>
          <w:sz w:val="28"/>
          <w:lang w:val="uk-UA"/>
        </w:rPr>
        <w:t>Б</w:t>
      </w:r>
      <w:r>
        <w:rPr>
          <w:rFonts w:ascii="Times New Roman" w:hAnsi="Times New Roman" w:cs="Times New Roman"/>
          <w:sz w:val="28"/>
          <w:lang w:val="uk-UA"/>
        </w:rPr>
        <w:t>ілоусова-Жаботинського</w:t>
      </w:r>
      <w:r w:rsidRPr="007C4BB2">
        <w:rPr>
          <w:rFonts w:ascii="Times New Roman" w:hAnsi="Times New Roman" w:cs="Times New Roman"/>
          <w:sz w:val="28"/>
          <w:lang w:val="uk-UA"/>
        </w:rPr>
        <w:t>,</w:t>
      </w:r>
      <w:r>
        <w:rPr>
          <w:rFonts w:ascii="Times New Roman" w:hAnsi="Times New Roman" w:cs="Times New Roman"/>
          <w:sz w:val="28"/>
          <w:lang w:val="uk-UA"/>
        </w:rPr>
        <w:t xml:space="preserve"> </w:t>
      </w:r>
      <w:r w:rsidRPr="007C4BB2">
        <w:rPr>
          <w:rFonts w:ascii="Times New Roman" w:hAnsi="Times New Roman" w:cs="Times New Roman"/>
          <w:sz w:val="28"/>
          <w:lang w:val="uk-UA"/>
        </w:rPr>
        <w:t>і</w:t>
      </w:r>
      <w:r>
        <w:rPr>
          <w:rFonts w:ascii="Times New Roman" w:hAnsi="Times New Roman" w:cs="Times New Roman"/>
          <w:sz w:val="28"/>
          <w:lang w:val="uk-UA"/>
        </w:rPr>
        <w:t xml:space="preserve"> </w:t>
      </w:r>
      <w:r w:rsidRPr="007C4BB2">
        <w:rPr>
          <w:rFonts w:ascii="Times New Roman" w:hAnsi="Times New Roman" w:cs="Times New Roman"/>
          <w:sz w:val="28"/>
          <w:lang w:val="uk-UA"/>
        </w:rPr>
        <w:t>на</w:t>
      </w:r>
      <w:r>
        <w:rPr>
          <w:rFonts w:ascii="Times New Roman" w:hAnsi="Times New Roman" w:cs="Times New Roman"/>
          <w:sz w:val="28"/>
          <w:lang w:val="uk-UA"/>
        </w:rPr>
        <w:t xml:space="preserve"> </w:t>
      </w:r>
      <w:r w:rsidRPr="007C4BB2">
        <w:rPr>
          <w:rFonts w:ascii="Times New Roman" w:hAnsi="Times New Roman" w:cs="Times New Roman"/>
          <w:sz w:val="28"/>
          <w:lang w:val="uk-UA"/>
        </w:rPr>
        <w:t>основі</w:t>
      </w:r>
      <w:r>
        <w:rPr>
          <w:rFonts w:ascii="Times New Roman" w:hAnsi="Times New Roman" w:cs="Times New Roman"/>
          <w:sz w:val="28"/>
          <w:lang w:val="uk-UA"/>
        </w:rPr>
        <w:t xml:space="preserve"> </w:t>
      </w:r>
      <w:r w:rsidRPr="007C4BB2">
        <w:rPr>
          <w:rFonts w:ascii="Times New Roman" w:hAnsi="Times New Roman" w:cs="Times New Roman"/>
          <w:sz w:val="28"/>
          <w:lang w:val="uk-UA"/>
        </w:rPr>
        <w:t>складен</w:t>
      </w:r>
      <w:r>
        <w:rPr>
          <w:rFonts w:ascii="Times New Roman" w:hAnsi="Times New Roman" w:cs="Times New Roman"/>
          <w:sz w:val="28"/>
          <w:lang w:val="uk-UA"/>
        </w:rPr>
        <w:t xml:space="preserve">их </w:t>
      </w:r>
      <w:r w:rsidRPr="007C4BB2">
        <w:rPr>
          <w:rFonts w:ascii="Times New Roman" w:hAnsi="Times New Roman" w:cs="Times New Roman"/>
          <w:sz w:val="28"/>
          <w:lang w:val="uk-UA"/>
        </w:rPr>
        <w:t>кінетичн</w:t>
      </w:r>
      <w:r>
        <w:rPr>
          <w:rFonts w:ascii="Times New Roman" w:hAnsi="Times New Roman" w:cs="Times New Roman"/>
          <w:sz w:val="28"/>
          <w:lang w:val="uk-UA"/>
        </w:rPr>
        <w:t xml:space="preserve">их </w:t>
      </w:r>
      <w:r w:rsidRPr="007C4BB2">
        <w:rPr>
          <w:rFonts w:ascii="Times New Roman" w:hAnsi="Times New Roman" w:cs="Times New Roman"/>
          <w:sz w:val="28"/>
          <w:lang w:val="uk-UA"/>
        </w:rPr>
        <w:t>рівнян</w:t>
      </w:r>
      <w:r>
        <w:rPr>
          <w:rFonts w:ascii="Times New Roman" w:hAnsi="Times New Roman" w:cs="Times New Roman"/>
          <w:sz w:val="28"/>
          <w:lang w:val="uk-UA"/>
        </w:rPr>
        <w:t>ь</w:t>
      </w:r>
      <w:r w:rsidRPr="007C4BB2">
        <w:rPr>
          <w:rFonts w:ascii="Times New Roman" w:hAnsi="Times New Roman" w:cs="Times New Roman"/>
          <w:sz w:val="28"/>
          <w:lang w:val="uk-UA"/>
        </w:rPr>
        <w:t>,</w:t>
      </w:r>
      <w:r>
        <w:rPr>
          <w:rFonts w:ascii="Times New Roman" w:hAnsi="Times New Roman" w:cs="Times New Roman"/>
          <w:sz w:val="28"/>
          <w:lang w:val="uk-UA"/>
        </w:rPr>
        <w:t xml:space="preserve"> </w:t>
      </w:r>
      <w:r w:rsidRPr="007C4BB2">
        <w:rPr>
          <w:rFonts w:ascii="Times New Roman" w:hAnsi="Times New Roman" w:cs="Times New Roman"/>
          <w:sz w:val="28"/>
          <w:lang w:val="uk-UA"/>
        </w:rPr>
        <w:t>що описують</w:t>
      </w:r>
      <w:r>
        <w:rPr>
          <w:rFonts w:ascii="Times New Roman" w:hAnsi="Times New Roman" w:cs="Times New Roman"/>
          <w:sz w:val="28"/>
          <w:lang w:val="uk-UA"/>
        </w:rPr>
        <w:t xml:space="preserve"> </w:t>
      </w:r>
      <w:r w:rsidRPr="007C4BB2">
        <w:rPr>
          <w:rFonts w:ascii="Times New Roman" w:hAnsi="Times New Roman" w:cs="Times New Roman"/>
          <w:sz w:val="28"/>
          <w:lang w:val="uk-UA"/>
        </w:rPr>
        <w:t>зміну</w:t>
      </w:r>
      <w:r>
        <w:rPr>
          <w:rFonts w:ascii="Times New Roman" w:hAnsi="Times New Roman" w:cs="Times New Roman"/>
          <w:sz w:val="28"/>
          <w:lang w:val="uk-UA"/>
        </w:rPr>
        <w:t xml:space="preserve"> </w:t>
      </w:r>
      <w:r w:rsidRPr="007C4BB2">
        <w:rPr>
          <w:rFonts w:ascii="Times New Roman" w:hAnsi="Times New Roman" w:cs="Times New Roman"/>
          <w:sz w:val="28"/>
          <w:lang w:val="uk-UA"/>
        </w:rPr>
        <w:t>концентрацій</w:t>
      </w:r>
      <w:r>
        <w:rPr>
          <w:rFonts w:ascii="Times New Roman" w:hAnsi="Times New Roman" w:cs="Times New Roman"/>
          <w:sz w:val="28"/>
          <w:lang w:val="uk-UA"/>
        </w:rPr>
        <w:t xml:space="preserve"> компонентів в </w:t>
      </w:r>
      <w:r w:rsidRPr="007C4BB2">
        <w:rPr>
          <w:rFonts w:ascii="Times New Roman" w:hAnsi="Times New Roman" w:cs="Times New Roman"/>
          <w:sz w:val="28"/>
          <w:lang w:val="uk-UA"/>
        </w:rPr>
        <w:t>часі.</w:t>
      </w:r>
      <w:r>
        <w:rPr>
          <w:rFonts w:ascii="Times New Roman" w:hAnsi="Times New Roman" w:cs="Times New Roman"/>
          <w:sz w:val="28"/>
          <w:lang w:val="uk-UA"/>
        </w:rPr>
        <w:t xml:space="preserve"> </w:t>
      </w:r>
      <w:r w:rsidRPr="008B6B3F">
        <w:rPr>
          <w:rFonts w:ascii="Times New Roman" w:hAnsi="Times New Roman" w:cs="Times New Roman"/>
          <w:sz w:val="28"/>
          <w:lang w:val="uk-UA"/>
        </w:rPr>
        <w:t>Інтегруючи</w:t>
      </w:r>
      <w:r>
        <w:rPr>
          <w:rFonts w:ascii="Times New Roman" w:hAnsi="Times New Roman" w:cs="Times New Roman"/>
          <w:sz w:val="28"/>
          <w:lang w:val="uk-UA"/>
        </w:rPr>
        <w:t xml:space="preserve"> </w:t>
      </w:r>
      <w:r w:rsidRPr="008B6B3F">
        <w:rPr>
          <w:rFonts w:ascii="Times New Roman" w:hAnsi="Times New Roman" w:cs="Times New Roman"/>
          <w:sz w:val="28"/>
          <w:lang w:val="uk-UA"/>
        </w:rPr>
        <w:t>ці</w:t>
      </w:r>
      <w:r>
        <w:rPr>
          <w:rFonts w:ascii="Times New Roman" w:hAnsi="Times New Roman" w:cs="Times New Roman"/>
          <w:sz w:val="28"/>
          <w:lang w:val="uk-UA"/>
        </w:rPr>
        <w:t xml:space="preserve"> </w:t>
      </w:r>
      <w:r w:rsidRPr="008B6B3F">
        <w:rPr>
          <w:rFonts w:ascii="Times New Roman" w:hAnsi="Times New Roman" w:cs="Times New Roman"/>
          <w:sz w:val="28"/>
          <w:lang w:val="uk-UA"/>
        </w:rPr>
        <w:t>рівняння</w:t>
      </w:r>
      <w:r>
        <w:rPr>
          <w:rFonts w:ascii="Times New Roman" w:hAnsi="Times New Roman" w:cs="Times New Roman"/>
          <w:sz w:val="28"/>
          <w:lang w:val="uk-UA"/>
        </w:rPr>
        <w:t xml:space="preserve"> </w:t>
      </w:r>
      <w:r w:rsidRPr="008B6B3F">
        <w:rPr>
          <w:rFonts w:ascii="Times New Roman" w:hAnsi="Times New Roman" w:cs="Times New Roman"/>
          <w:sz w:val="28"/>
          <w:lang w:val="uk-UA"/>
        </w:rPr>
        <w:t>при</w:t>
      </w:r>
      <w:r>
        <w:rPr>
          <w:rFonts w:ascii="Times New Roman" w:hAnsi="Times New Roman" w:cs="Times New Roman"/>
          <w:sz w:val="28"/>
          <w:lang w:val="uk-UA"/>
        </w:rPr>
        <w:t xml:space="preserve"> певних початкових </w:t>
      </w:r>
      <w:r w:rsidRPr="008B6B3F">
        <w:rPr>
          <w:rFonts w:ascii="Times New Roman" w:hAnsi="Times New Roman" w:cs="Times New Roman"/>
          <w:sz w:val="28"/>
          <w:lang w:val="uk-UA"/>
        </w:rPr>
        <w:t>умов</w:t>
      </w:r>
      <w:r>
        <w:rPr>
          <w:rFonts w:ascii="Times New Roman" w:hAnsi="Times New Roman" w:cs="Times New Roman"/>
          <w:sz w:val="28"/>
          <w:lang w:val="uk-UA"/>
        </w:rPr>
        <w:t>ах</w:t>
      </w:r>
      <w:r w:rsidRPr="008B6B3F">
        <w:rPr>
          <w:rFonts w:ascii="Times New Roman" w:hAnsi="Times New Roman" w:cs="Times New Roman"/>
          <w:sz w:val="28"/>
          <w:lang w:val="uk-UA"/>
        </w:rPr>
        <w:t>,</w:t>
      </w:r>
      <w:r>
        <w:rPr>
          <w:rFonts w:ascii="Times New Roman" w:hAnsi="Times New Roman" w:cs="Times New Roman"/>
          <w:sz w:val="28"/>
          <w:lang w:val="uk-UA"/>
        </w:rPr>
        <w:t xml:space="preserve"> </w:t>
      </w:r>
      <w:r w:rsidRPr="008B6B3F">
        <w:rPr>
          <w:rFonts w:ascii="Times New Roman" w:hAnsi="Times New Roman" w:cs="Times New Roman"/>
          <w:sz w:val="28"/>
          <w:lang w:val="uk-UA"/>
        </w:rPr>
        <w:t>тобто</w:t>
      </w:r>
      <w:r>
        <w:rPr>
          <w:rFonts w:ascii="Times New Roman" w:hAnsi="Times New Roman" w:cs="Times New Roman"/>
          <w:sz w:val="28"/>
          <w:lang w:val="uk-UA"/>
        </w:rPr>
        <w:t xml:space="preserve"> задаючись </w:t>
      </w:r>
      <w:r w:rsidRPr="008B6B3F">
        <w:rPr>
          <w:rFonts w:ascii="Times New Roman" w:hAnsi="Times New Roman" w:cs="Times New Roman"/>
          <w:sz w:val="28"/>
          <w:lang w:val="uk-UA"/>
        </w:rPr>
        <w:t>початковими</w:t>
      </w:r>
      <w:r>
        <w:rPr>
          <w:rFonts w:ascii="Times New Roman" w:hAnsi="Times New Roman" w:cs="Times New Roman"/>
          <w:sz w:val="28"/>
          <w:lang w:val="uk-UA"/>
        </w:rPr>
        <w:t xml:space="preserve"> </w:t>
      </w:r>
      <w:r w:rsidRPr="008B6B3F">
        <w:rPr>
          <w:rFonts w:ascii="Times New Roman" w:hAnsi="Times New Roman" w:cs="Times New Roman"/>
          <w:sz w:val="28"/>
          <w:lang w:val="uk-UA"/>
        </w:rPr>
        <w:t>концентраціями</w:t>
      </w:r>
      <w:r>
        <w:rPr>
          <w:rFonts w:ascii="Times New Roman" w:hAnsi="Times New Roman" w:cs="Times New Roman"/>
          <w:sz w:val="28"/>
          <w:lang w:val="uk-UA"/>
        </w:rPr>
        <w:t xml:space="preserve"> </w:t>
      </w:r>
      <w:r w:rsidRPr="008B6B3F">
        <w:rPr>
          <w:rFonts w:ascii="Times New Roman" w:hAnsi="Times New Roman" w:cs="Times New Roman"/>
          <w:sz w:val="28"/>
          <w:lang w:val="uk-UA"/>
        </w:rPr>
        <w:t>вхідних</w:t>
      </w:r>
      <w:r>
        <w:rPr>
          <w:rFonts w:ascii="Times New Roman" w:hAnsi="Times New Roman" w:cs="Times New Roman"/>
          <w:sz w:val="28"/>
          <w:lang w:val="uk-UA"/>
        </w:rPr>
        <w:t xml:space="preserve"> </w:t>
      </w:r>
      <w:r w:rsidRPr="008B6B3F">
        <w:rPr>
          <w:rFonts w:ascii="Times New Roman" w:hAnsi="Times New Roman" w:cs="Times New Roman"/>
          <w:sz w:val="28"/>
          <w:lang w:val="uk-UA"/>
        </w:rPr>
        <w:t>компонентів,</w:t>
      </w:r>
      <w:r>
        <w:rPr>
          <w:rFonts w:ascii="Times New Roman" w:hAnsi="Times New Roman" w:cs="Times New Roman"/>
          <w:sz w:val="28"/>
          <w:lang w:val="uk-UA"/>
        </w:rPr>
        <w:t xml:space="preserve"> </w:t>
      </w:r>
      <w:r w:rsidRPr="008B6B3F">
        <w:rPr>
          <w:rFonts w:ascii="Times New Roman" w:hAnsi="Times New Roman" w:cs="Times New Roman"/>
          <w:sz w:val="28"/>
          <w:lang w:val="uk-UA"/>
        </w:rPr>
        <w:t>можна</w:t>
      </w:r>
      <w:r>
        <w:rPr>
          <w:rFonts w:ascii="Times New Roman" w:hAnsi="Times New Roman" w:cs="Times New Roman"/>
          <w:sz w:val="28"/>
          <w:lang w:val="uk-UA"/>
        </w:rPr>
        <w:t xml:space="preserve"> </w:t>
      </w:r>
      <w:r w:rsidRPr="008B6B3F">
        <w:rPr>
          <w:rFonts w:ascii="Times New Roman" w:hAnsi="Times New Roman" w:cs="Times New Roman"/>
          <w:sz w:val="28"/>
          <w:lang w:val="uk-UA"/>
        </w:rPr>
        <w:t>отримати</w:t>
      </w:r>
      <w:r>
        <w:rPr>
          <w:rFonts w:ascii="Times New Roman" w:hAnsi="Times New Roman" w:cs="Times New Roman"/>
          <w:sz w:val="28"/>
          <w:lang w:val="uk-UA"/>
        </w:rPr>
        <w:t xml:space="preserve"> </w:t>
      </w:r>
      <w:r w:rsidRPr="008B6B3F">
        <w:rPr>
          <w:rFonts w:ascii="Times New Roman" w:hAnsi="Times New Roman" w:cs="Times New Roman"/>
          <w:sz w:val="28"/>
          <w:lang w:val="uk-UA"/>
        </w:rPr>
        <w:t>вихідні</w:t>
      </w:r>
      <w:r>
        <w:rPr>
          <w:rFonts w:ascii="Times New Roman" w:hAnsi="Times New Roman" w:cs="Times New Roman"/>
          <w:sz w:val="28"/>
          <w:lang w:val="uk-UA"/>
        </w:rPr>
        <w:t xml:space="preserve"> </w:t>
      </w:r>
      <w:r w:rsidRPr="008B6B3F">
        <w:rPr>
          <w:rFonts w:ascii="Times New Roman" w:hAnsi="Times New Roman" w:cs="Times New Roman"/>
          <w:sz w:val="28"/>
          <w:lang w:val="uk-UA"/>
        </w:rPr>
        <w:t>криві</w:t>
      </w:r>
      <w:r>
        <w:rPr>
          <w:rFonts w:ascii="Times New Roman" w:hAnsi="Times New Roman" w:cs="Times New Roman"/>
          <w:sz w:val="28"/>
          <w:lang w:val="uk-UA"/>
        </w:rPr>
        <w:t xml:space="preserve"> залежності </w:t>
      </w:r>
      <w:r w:rsidRPr="008B6B3F">
        <w:rPr>
          <w:rFonts w:ascii="Times New Roman" w:hAnsi="Times New Roman" w:cs="Times New Roman"/>
          <w:sz w:val="28"/>
          <w:lang w:val="uk-UA"/>
        </w:rPr>
        <w:t>зміни</w:t>
      </w:r>
      <w:r w:rsidRPr="007C4BB2">
        <w:rPr>
          <w:rFonts w:ascii="Times New Roman" w:hAnsi="Times New Roman" w:cs="Times New Roman"/>
          <w:sz w:val="28"/>
        </w:rPr>
        <w:t> </w:t>
      </w:r>
      <w:r w:rsidRPr="008B6B3F">
        <w:rPr>
          <w:rFonts w:ascii="Times New Roman" w:hAnsi="Times New Roman" w:cs="Times New Roman"/>
          <w:sz w:val="28"/>
          <w:lang w:val="uk-UA"/>
        </w:rPr>
        <w:t>концентрацій</w:t>
      </w:r>
      <w:r w:rsidRPr="007C4BB2">
        <w:rPr>
          <w:rFonts w:ascii="Times New Roman" w:hAnsi="Times New Roman" w:cs="Times New Roman"/>
          <w:sz w:val="28"/>
        </w:rPr>
        <w:t> </w:t>
      </w:r>
      <w:r>
        <w:rPr>
          <w:rFonts w:ascii="Times New Roman" w:hAnsi="Times New Roman" w:cs="Times New Roman"/>
          <w:sz w:val="28"/>
          <w:lang w:val="uk-UA"/>
        </w:rPr>
        <w:t>компонентів</w:t>
      </w:r>
      <w:r w:rsidRPr="007C4BB2">
        <w:rPr>
          <w:rFonts w:ascii="Times New Roman" w:hAnsi="Times New Roman" w:cs="Times New Roman"/>
          <w:sz w:val="28"/>
        </w:rPr>
        <w:t> </w:t>
      </w:r>
      <w:r w:rsidRPr="008B6B3F">
        <w:rPr>
          <w:rFonts w:ascii="Times New Roman" w:hAnsi="Times New Roman" w:cs="Times New Roman"/>
          <w:sz w:val="28"/>
          <w:lang w:val="uk-UA"/>
        </w:rPr>
        <w:t>від</w:t>
      </w:r>
      <w:r w:rsidRPr="007C4BB2">
        <w:rPr>
          <w:rFonts w:ascii="Times New Roman" w:hAnsi="Times New Roman" w:cs="Times New Roman"/>
          <w:sz w:val="28"/>
        </w:rPr>
        <w:t> </w:t>
      </w:r>
      <w:r w:rsidRPr="008B6B3F">
        <w:rPr>
          <w:rFonts w:ascii="Times New Roman" w:hAnsi="Times New Roman" w:cs="Times New Roman"/>
          <w:sz w:val="28"/>
          <w:lang w:val="uk-UA"/>
        </w:rPr>
        <w:t>часу.</w:t>
      </w:r>
    </w:p>
    <w:p w:rsidR="007D197A" w:rsidRDefault="00DC4B8E" w:rsidP="007D197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даному дипломному проекті </w:t>
      </w:r>
      <w:r w:rsidRPr="005B6C2F">
        <w:rPr>
          <w:rFonts w:ascii="Times New Roman" w:hAnsi="Times New Roman" w:cs="Times New Roman"/>
          <w:sz w:val="28"/>
          <w:szCs w:val="28"/>
          <w:lang w:val="uk-UA"/>
        </w:rPr>
        <w:t xml:space="preserve">вирішується </w:t>
      </w:r>
      <w:r w:rsidRPr="005B6C2F">
        <w:rPr>
          <w:rFonts w:ascii="Times New Roman" w:hAnsi="Times New Roman" w:cs="Times New Roman"/>
          <w:bCs/>
          <w:sz w:val="28"/>
          <w:szCs w:val="28"/>
          <w:lang w:val="uk-UA"/>
        </w:rPr>
        <w:t>система звичайних нелінійних диференціальних рівнянь</w:t>
      </w:r>
      <w:r w:rsidRPr="005B6C2F">
        <w:rPr>
          <w:rFonts w:ascii="Times New Roman" w:hAnsi="Times New Roman" w:cs="Times New Roman"/>
          <w:sz w:val="28"/>
          <w:szCs w:val="28"/>
          <w:lang w:val="uk-UA"/>
        </w:rPr>
        <w:t xml:space="preserve"> </w:t>
      </w:r>
      <w:r>
        <w:rPr>
          <w:rFonts w:ascii="Times New Roman" w:hAnsi="Times New Roman" w:cs="Times New Roman"/>
          <w:sz w:val="28"/>
          <w:szCs w:val="28"/>
          <w:lang w:val="uk-UA"/>
        </w:rPr>
        <w:t>з заданими початковими умовами</w:t>
      </w:r>
      <w:r w:rsidRPr="005B6C2F">
        <w:rPr>
          <w:rFonts w:ascii="Times New Roman" w:hAnsi="Times New Roman" w:cs="Times New Roman"/>
          <w:sz w:val="28"/>
          <w:szCs w:val="28"/>
          <w:lang w:val="uk-UA"/>
        </w:rPr>
        <w:t>, тобто завдання Коші.</w:t>
      </w:r>
      <w:r>
        <w:rPr>
          <w:rFonts w:ascii="Times New Roman" w:hAnsi="Times New Roman" w:cs="Times New Roman"/>
          <w:sz w:val="28"/>
          <w:szCs w:val="28"/>
          <w:lang w:val="uk-UA"/>
        </w:rPr>
        <w:t xml:space="preserve"> </w:t>
      </w:r>
      <w:r w:rsidR="007D197A">
        <w:rPr>
          <w:rFonts w:ascii="Times New Roman" w:hAnsi="Times New Roman" w:cs="Times New Roman"/>
          <w:sz w:val="28"/>
          <w:szCs w:val="28"/>
          <w:lang w:val="uk-UA"/>
        </w:rPr>
        <w:t>Через те, що досліджувана система диференціальних рівнянь є досить складною та нелінійною, для її розрахунку використовують метод Ейлера, та його похідні.</w:t>
      </w:r>
    </w:p>
    <w:p w:rsidR="007D197A" w:rsidRDefault="007D197A" w:rsidP="00DC4B8E">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метод Ейлера </w:t>
      </w:r>
      <w:r w:rsidR="00DC4B8E">
        <w:rPr>
          <w:rFonts w:ascii="Times New Roman" w:hAnsi="Times New Roman" w:cs="Times New Roman"/>
          <w:sz w:val="28"/>
          <w:szCs w:val="28"/>
          <w:lang w:val="uk-UA"/>
        </w:rPr>
        <w:t>є порівняно грубим числовим методом, тому в даній роботі для розрахунку була використана модифікація даного методу, а саме удосконалений метод Ейлера.</w:t>
      </w:r>
    </w:p>
    <w:p w:rsidR="00DC4B8E" w:rsidRDefault="008055E7" w:rsidP="00DC4B8E">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Алгоритм розрахунку системи за удосконаленим методом Ейлера можна записати у наступному вигляді:</w:t>
      </w:r>
    </w:p>
    <w:p w:rsidR="00E62AAD" w:rsidRDefault="008055E7" w:rsidP="008055E7">
      <w:pPr>
        <w:pStyle w:val="a3"/>
        <w:numPr>
          <w:ilvl w:val="0"/>
          <w:numId w:val="20"/>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w:t>
      </w:r>
      <w:r w:rsidR="00E62AAD">
        <w:rPr>
          <w:rFonts w:ascii="Times New Roman" w:hAnsi="Times New Roman" w:cs="Times New Roman"/>
          <w:sz w:val="28"/>
          <w:szCs w:val="28"/>
          <w:lang w:val="uk-UA"/>
        </w:rPr>
        <w:t>ння кроку інтегрування системи:</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F173A0" w:rsidTr="004F414B">
        <w:tc>
          <w:tcPr>
            <w:tcW w:w="9434" w:type="dxa"/>
          </w:tcPr>
          <w:p w:rsidR="00F173A0" w:rsidRPr="00F173A0" w:rsidRDefault="00F173A0" w:rsidP="00F173A0">
            <w:pPr>
              <w:pStyle w:val="a3"/>
              <w:autoSpaceDE w:val="0"/>
              <w:autoSpaceDN w:val="0"/>
              <w:adjustRightInd w:val="0"/>
              <w:spacing w:line="360" w:lineRule="auto"/>
              <w:ind w:left="1069"/>
              <w:jc w:val="both"/>
              <w:rPr>
                <w:rFonts w:ascii="Times New Roman" w:hAnsi="Times New Roman" w:cs="Times New Roman"/>
                <w:i/>
                <w:sz w:val="28"/>
                <w:szCs w:val="28"/>
                <w:lang w:val="uk-UA"/>
              </w:rPr>
            </w:pPr>
            <m:oMathPara>
              <m:oMath>
                <m:r>
                  <w:rPr>
                    <w:rFonts w:ascii="Cambria Math" w:hAnsi="Cambria Math" w:cs="Times New Roman"/>
                    <w:sz w:val="28"/>
                    <w:szCs w:val="28"/>
                    <w:lang w:val="en-US"/>
                  </w:rPr>
                  <m:t>∆t</m:t>
                </m:r>
                <m:r>
                  <w:rPr>
                    <w:rFonts w:ascii="Cambria Math" w:hAnsi="Cambria Math" w:cs="Times New Roman"/>
                    <w:sz w:val="28"/>
                    <w:szCs w:val="28"/>
                  </w:rPr>
                  <m:t xml:space="preserve"> = 1 </m:t>
                </m:r>
                <m:r>
                  <w:rPr>
                    <w:rFonts w:ascii="Cambria Math" w:hAnsi="Cambria Math" w:cs="Times New Roman"/>
                    <w:sz w:val="28"/>
                    <w:szCs w:val="28"/>
                    <w:lang w:val="en-US"/>
                  </w:rPr>
                  <m:t>c</m:t>
                </m:r>
              </m:oMath>
            </m:oMathPara>
          </w:p>
        </w:tc>
        <w:tc>
          <w:tcPr>
            <w:tcW w:w="753" w:type="dxa"/>
            <w:vAlign w:val="center"/>
          </w:tcPr>
          <w:p w:rsidR="00F173A0" w:rsidRDefault="00F173A0" w:rsidP="004F414B">
            <w:pPr>
              <w:spacing w:line="360" w:lineRule="auto"/>
              <w:jc w:val="center"/>
              <w:rPr>
                <w:rFonts w:ascii="Times New Roman" w:hAnsi="Times New Roman" w:cs="Times New Roman"/>
                <w:sz w:val="28"/>
                <w:lang w:val="uk-UA"/>
              </w:rPr>
            </w:pPr>
            <w:r>
              <w:rPr>
                <w:rFonts w:ascii="Times New Roman" w:hAnsi="Times New Roman" w:cs="Times New Roman"/>
                <w:sz w:val="28"/>
                <w:lang w:val="uk-UA"/>
              </w:rPr>
              <w:t>(2.3)</w:t>
            </w:r>
          </w:p>
        </w:tc>
      </w:tr>
    </w:tbl>
    <w:p w:rsidR="00E62AAD" w:rsidRDefault="00E62AAD" w:rsidP="008055E7">
      <w:pPr>
        <w:pStyle w:val="a3"/>
        <w:numPr>
          <w:ilvl w:val="0"/>
          <w:numId w:val="20"/>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Знаходження</w:t>
      </w:r>
      <w:r w:rsidR="009A797E">
        <w:rPr>
          <w:rFonts w:ascii="Times New Roman" w:hAnsi="Times New Roman" w:cs="Times New Roman"/>
          <w:sz w:val="28"/>
          <w:szCs w:val="28"/>
          <w:lang w:val="en-US"/>
        </w:rPr>
        <w:t xml:space="preserve"> </w:t>
      </w:r>
      <w:r>
        <w:rPr>
          <w:rFonts w:ascii="Times New Roman" w:hAnsi="Times New Roman" w:cs="Times New Roman"/>
          <w:sz w:val="28"/>
          <w:szCs w:val="28"/>
          <w:lang w:val="uk-UA"/>
        </w:rPr>
        <w:t>значення</w:t>
      </w:r>
      <w:r w:rsidR="009A797E">
        <w:rPr>
          <w:rFonts w:ascii="Times New Roman" w:hAnsi="Times New Roman" w:cs="Times New Roman"/>
          <w:sz w:val="28"/>
          <w:szCs w:val="28"/>
          <w:lang w:val="uk-UA"/>
        </w:rPr>
        <w:t xml:space="preserve"> точки </w:t>
      </w:r>
      <w:r w:rsidR="009A797E" w:rsidRPr="00E62AAD">
        <w:rPr>
          <w:rFonts w:ascii="Times New Roman" w:hAnsi="Times New Roman" w:cs="Times New Roman"/>
          <w:i/>
          <w:sz w:val="28"/>
          <w:szCs w:val="28"/>
          <w:lang w:val="en-US"/>
        </w:rPr>
        <w:t>t</w:t>
      </w:r>
      <w:r w:rsidR="009A797E" w:rsidRPr="00E62AAD">
        <w:rPr>
          <w:rFonts w:ascii="Times New Roman" w:hAnsi="Times New Roman" w:cs="Times New Roman"/>
          <w:i/>
          <w:sz w:val="28"/>
          <w:szCs w:val="28"/>
          <w:vertAlign w:val="subscript"/>
          <w:lang w:val="en-US"/>
        </w:rPr>
        <w:t>i</w:t>
      </w:r>
      <w:r w:rsidR="009A797E" w:rsidRPr="00E62AAD">
        <w:rPr>
          <w:rFonts w:ascii="Times New Roman" w:hAnsi="Times New Roman" w:cs="Times New Roman"/>
          <w:i/>
          <w:sz w:val="28"/>
          <w:szCs w:val="28"/>
          <w:vertAlign w:val="subscript"/>
        </w:rPr>
        <w:t>+1/2</w:t>
      </w:r>
      <w:r>
        <w:rPr>
          <w:rFonts w:ascii="Times New Roman" w:hAnsi="Times New Roman" w:cs="Times New Roman"/>
          <w:sz w:val="28"/>
          <w:szCs w:val="28"/>
          <w:lang w:val="uk-UA"/>
        </w:rPr>
        <w:t xml:space="preserve">: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F173A0" w:rsidTr="004F414B">
        <w:tc>
          <w:tcPr>
            <w:tcW w:w="9434" w:type="dxa"/>
          </w:tcPr>
          <w:p w:rsidR="00F173A0" w:rsidRPr="00F173A0" w:rsidRDefault="00F2185B" w:rsidP="00F173A0">
            <w:pPr>
              <w:pStyle w:val="a3"/>
              <w:autoSpaceDE w:val="0"/>
              <w:autoSpaceDN w:val="0"/>
              <w:adjustRightInd w:val="0"/>
              <w:spacing w:line="360" w:lineRule="auto"/>
              <w:ind w:left="106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en-US"/>
                      </w:rPr>
                      <m:t>i+1/2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en-US"/>
                      </w:rPr>
                      <m:t>i</m:t>
                    </m:r>
                  </m:sub>
                </m:sSub>
                <m:r>
                  <w:rPr>
                    <w:rFonts w:ascii="Cambria Math" w:hAnsi="Cambria Math" w:cs="Times New Roman"/>
                    <w:sz w:val="28"/>
                    <w:szCs w:val="28"/>
                  </w:rPr>
                  <m:t>+</m:t>
                </m:r>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∆t</m:t>
                    </m:r>
                  </m:num>
                  <m:den>
                    <m:r>
                      <w:rPr>
                        <w:rFonts w:ascii="Cambria Math" w:hAnsi="Cambria Math" w:cs="Times New Roman"/>
                        <w:sz w:val="28"/>
                        <w:szCs w:val="28"/>
                        <w:lang w:val="en-US"/>
                      </w:rPr>
                      <m:t>2</m:t>
                    </m:r>
                  </m:den>
                </m:f>
              </m:oMath>
            </m:oMathPara>
          </w:p>
        </w:tc>
        <w:tc>
          <w:tcPr>
            <w:tcW w:w="753" w:type="dxa"/>
            <w:vAlign w:val="center"/>
          </w:tcPr>
          <w:p w:rsidR="00F173A0" w:rsidRDefault="00F173A0" w:rsidP="004F414B">
            <w:pPr>
              <w:spacing w:line="360" w:lineRule="auto"/>
              <w:jc w:val="center"/>
              <w:rPr>
                <w:rFonts w:ascii="Times New Roman" w:hAnsi="Times New Roman" w:cs="Times New Roman"/>
                <w:sz w:val="28"/>
                <w:lang w:val="uk-UA"/>
              </w:rPr>
            </w:pPr>
            <w:r>
              <w:rPr>
                <w:rFonts w:ascii="Times New Roman" w:hAnsi="Times New Roman" w:cs="Times New Roman"/>
                <w:sz w:val="28"/>
                <w:lang w:val="uk-UA"/>
              </w:rPr>
              <w:t>(2.4)</w:t>
            </w:r>
          </w:p>
        </w:tc>
      </w:tr>
    </w:tbl>
    <w:p w:rsidR="00E62AAD" w:rsidRDefault="00E62AAD" w:rsidP="008055E7">
      <w:pPr>
        <w:pStyle w:val="a3"/>
        <w:numPr>
          <w:ilvl w:val="0"/>
          <w:numId w:val="20"/>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Обчислення допоміжного значення шуканої функції:</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5"/>
        <w:gridCol w:w="753"/>
      </w:tblGrid>
      <w:tr w:rsidR="00F173A0" w:rsidTr="00F173A0">
        <w:tc>
          <w:tcPr>
            <w:tcW w:w="8885" w:type="dxa"/>
          </w:tcPr>
          <w:p w:rsidR="00F173A0" w:rsidRPr="00F173A0" w:rsidRDefault="00F2185B" w:rsidP="004F414B">
            <w:pPr>
              <w:pStyle w:val="a3"/>
              <w:autoSpaceDE w:val="0"/>
              <w:autoSpaceDN w:val="0"/>
              <w:adjustRightInd w:val="0"/>
              <w:spacing w:line="360" w:lineRule="auto"/>
              <w:ind w:left="106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i+1/2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f>
                      <m:fPr>
                        <m:ctrlPr>
                          <w:rPr>
                            <w:rFonts w:ascii="Cambria Math" w:hAnsi="Cambria Math" w:cs="Times New Roman"/>
                            <w:i/>
                            <w:sz w:val="28"/>
                            <w:lang w:val="uk-UA"/>
                          </w:rPr>
                        </m:ctrlPr>
                      </m:fPr>
                      <m:num>
                        <m:r>
                          <w:rPr>
                            <w:rFonts w:ascii="Cambria Math" w:hAnsi="Cambria Math" w:cs="Times New Roman"/>
                            <w:sz w:val="28"/>
                            <w:lang w:val="uk-UA"/>
                          </w:rPr>
                          <m:t>1</m:t>
                        </m:r>
                      </m:num>
                      <m:den>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den>
                    </m:f>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iвх</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r</m:t>
                        </m:r>
                        <m:r>
                          <w:rPr>
                            <w:rFonts w:ascii="Cambria Math" w:hAnsi="Cambria Math" w:cs="Times New Roman"/>
                            <w:sz w:val="28"/>
                            <w:lang w:val="uk-UA"/>
                          </w:rPr>
                          <m:t>i</m:t>
                        </m:r>
                      </m:sub>
                    </m:sSub>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e>
                    </m:d>
                  </m:e>
                </m:d>
                <m:r>
                  <w:rPr>
                    <w:rFonts w:ascii="Cambria Math" w:hAnsi="Cambria Math" w:cs="Times New Roman"/>
                    <w:sz w:val="28"/>
                    <w:szCs w:val="28"/>
                    <w:lang w:val="uk-UA"/>
                  </w:rPr>
                  <m:t>∙</m:t>
                </m:r>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∆t</m:t>
                    </m:r>
                  </m:num>
                  <m:den>
                    <m:r>
                      <w:rPr>
                        <w:rFonts w:ascii="Cambria Math" w:hAnsi="Cambria Math" w:cs="Times New Roman"/>
                        <w:sz w:val="28"/>
                        <w:szCs w:val="28"/>
                        <w:lang w:val="en-US"/>
                      </w:rPr>
                      <m:t>2</m:t>
                    </m:r>
                  </m:den>
                </m:f>
              </m:oMath>
            </m:oMathPara>
          </w:p>
        </w:tc>
        <w:tc>
          <w:tcPr>
            <w:tcW w:w="753" w:type="dxa"/>
            <w:vAlign w:val="center"/>
          </w:tcPr>
          <w:p w:rsidR="00F173A0" w:rsidRDefault="00F173A0" w:rsidP="004F414B">
            <w:pPr>
              <w:spacing w:line="360" w:lineRule="auto"/>
              <w:jc w:val="center"/>
              <w:rPr>
                <w:rFonts w:ascii="Times New Roman" w:hAnsi="Times New Roman" w:cs="Times New Roman"/>
                <w:sz w:val="28"/>
                <w:lang w:val="uk-UA"/>
              </w:rPr>
            </w:pPr>
            <w:r>
              <w:rPr>
                <w:rFonts w:ascii="Times New Roman" w:hAnsi="Times New Roman" w:cs="Times New Roman"/>
                <w:sz w:val="28"/>
                <w:lang w:val="uk-UA"/>
              </w:rPr>
              <w:t>(2.5)</w:t>
            </w:r>
          </w:p>
        </w:tc>
      </w:tr>
    </w:tbl>
    <w:p w:rsidR="00E62AAD" w:rsidRPr="009A797E" w:rsidRDefault="00E62AAD" w:rsidP="008055E7">
      <w:pPr>
        <w:pStyle w:val="a3"/>
        <w:numPr>
          <w:ilvl w:val="0"/>
          <w:numId w:val="20"/>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Знаходження значення похідної в </w:t>
      </w:r>
      <w:r w:rsidR="009A797E">
        <w:rPr>
          <w:rFonts w:ascii="Times New Roman" w:hAnsi="Times New Roman" w:cs="Times New Roman"/>
          <w:sz w:val="28"/>
          <w:szCs w:val="28"/>
          <w:lang w:val="uk-UA"/>
        </w:rPr>
        <w:t xml:space="preserve">точці </w:t>
      </w:r>
      <w:r w:rsidR="009A797E" w:rsidRPr="00E62AAD">
        <w:rPr>
          <w:rFonts w:ascii="Times New Roman" w:hAnsi="Times New Roman" w:cs="Times New Roman"/>
          <w:i/>
          <w:sz w:val="28"/>
          <w:szCs w:val="28"/>
          <w:lang w:val="en-US"/>
        </w:rPr>
        <w:t>t</w:t>
      </w:r>
      <w:r w:rsidR="009A797E" w:rsidRPr="00E62AAD">
        <w:rPr>
          <w:rFonts w:ascii="Times New Roman" w:hAnsi="Times New Roman" w:cs="Times New Roman"/>
          <w:i/>
          <w:sz w:val="28"/>
          <w:szCs w:val="28"/>
          <w:vertAlign w:val="subscript"/>
          <w:lang w:val="en-US"/>
        </w:rPr>
        <w:t>i</w:t>
      </w:r>
      <w:r w:rsidR="009A797E" w:rsidRPr="00E62AAD">
        <w:rPr>
          <w:rFonts w:ascii="Times New Roman" w:hAnsi="Times New Roman" w:cs="Times New Roman"/>
          <w:i/>
          <w:sz w:val="28"/>
          <w:szCs w:val="28"/>
          <w:vertAlign w:val="subscript"/>
        </w:rPr>
        <w:t>+1/2</w:t>
      </w:r>
      <w:r w:rsidR="009A797E" w:rsidRPr="00E62AAD">
        <w:rPr>
          <w:rFonts w:ascii="Times New Roman" w:hAnsi="Times New Roman" w:cs="Times New Roman"/>
          <w:sz w:val="28"/>
          <w:szCs w:val="28"/>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5"/>
        <w:gridCol w:w="753"/>
      </w:tblGrid>
      <w:tr w:rsidR="00F173A0" w:rsidTr="004F414B">
        <w:tc>
          <w:tcPr>
            <w:tcW w:w="8885" w:type="dxa"/>
          </w:tcPr>
          <w:p w:rsidR="00F173A0" w:rsidRPr="00F173A0" w:rsidRDefault="00F2185B" w:rsidP="004F414B">
            <w:pPr>
              <w:pStyle w:val="a3"/>
              <w:autoSpaceDE w:val="0"/>
              <w:autoSpaceDN w:val="0"/>
              <w:adjustRightInd w:val="0"/>
              <w:spacing w:line="360" w:lineRule="auto"/>
              <w:ind w:left="1069"/>
              <w:jc w:val="both"/>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i+1/2</m:t>
                        </m:r>
                      </m:sub>
                    </m:sSub>
                  </m:num>
                  <m:den>
                    <m:r>
                      <w:rPr>
                        <w:rFonts w:ascii="Cambria Math" w:hAnsi="Cambria Math" w:cs="Times New Roman"/>
                        <w:sz w:val="28"/>
                        <w:szCs w:val="28"/>
                        <w:lang w:val="en-US"/>
                      </w:rPr>
                      <m:t>dt</m:t>
                    </m:r>
                  </m:den>
                </m:f>
                <m:r>
                  <w:rPr>
                    <w:rFonts w:ascii="Cambria Math" w:hAnsi="Cambria Math" w:cs="Times New Roman"/>
                    <w:sz w:val="28"/>
                    <w:szCs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1</m:t>
                    </m:r>
                  </m:num>
                  <m:den>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den>
                </m:f>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iвх</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i+1/2</m:t>
                        </m:r>
                      </m:sub>
                    </m:sSub>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r</m:t>
                    </m:r>
                    <m:r>
                      <w:rPr>
                        <w:rFonts w:ascii="Cambria Math" w:hAnsi="Cambria Math" w:cs="Times New Roman"/>
                        <w:sz w:val="28"/>
                        <w:lang w:val="uk-UA"/>
                      </w:rPr>
                      <m:t>i</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i+1/2</m:t>
                    </m:r>
                  </m:sub>
                </m:sSub>
                <m:r>
                  <w:rPr>
                    <w:rFonts w:ascii="Cambria Math" w:hAnsi="Cambria Math" w:cs="Times New Roman"/>
                    <w:sz w:val="28"/>
                    <w:lang w:val="uk-UA"/>
                  </w:rPr>
                  <m:t>)</m:t>
                </m:r>
              </m:oMath>
            </m:oMathPara>
          </w:p>
        </w:tc>
        <w:tc>
          <w:tcPr>
            <w:tcW w:w="753" w:type="dxa"/>
            <w:vAlign w:val="center"/>
          </w:tcPr>
          <w:p w:rsidR="00F173A0" w:rsidRDefault="00F173A0" w:rsidP="004F414B">
            <w:pPr>
              <w:spacing w:line="360" w:lineRule="auto"/>
              <w:jc w:val="center"/>
              <w:rPr>
                <w:rFonts w:ascii="Times New Roman" w:hAnsi="Times New Roman" w:cs="Times New Roman"/>
                <w:sz w:val="28"/>
                <w:lang w:val="uk-UA"/>
              </w:rPr>
            </w:pPr>
            <w:r>
              <w:rPr>
                <w:rFonts w:ascii="Times New Roman" w:hAnsi="Times New Roman" w:cs="Times New Roman"/>
                <w:sz w:val="28"/>
                <w:lang w:val="uk-UA"/>
              </w:rPr>
              <w:t>(2.6)</w:t>
            </w:r>
          </w:p>
        </w:tc>
      </w:tr>
    </w:tbl>
    <w:p w:rsidR="00E62AAD" w:rsidRPr="009A797E" w:rsidRDefault="00E62AAD" w:rsidP="008055E7">
      <w:pPr>
        <w:pStyle w:val="a3"/>
        <w:numPr>
          <w:ilvl w:val="0"/>
          <w:numId w:val="20"/>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009A797E">
        <w:rPr>
          <w:rFonts w:ascii="Times New Roman" w:hAnsi="Times New Roman" w:cs="Times New Roman"/>
          <w:sz w:val="28"/>
          <w:szCs w:val="28"/>
          <w:lang w:val="uk-UA"/>
        </w:rPr>
        <w:t xml:space="preserve">наступного </w:t>
      </w:r>
      <w:r>
        <w:rPr>
          <w:rFonts w:ascii="Times New Roman" w:hAnsi="Times New Roman" w:cs="Times New Roman"/>
          <w:sz w:val="28"/>
          <w:szCs w:val="28"/>
          <w:lang w:val="uk-UA"/>
        </w:rPr>
        <w:t xml:space="preserve">значення функції в </w:t>
      </w:r>
      <w:r w:rsidR="009A797E">
        <w:rPr>
          <w:rFonts w:ascii="Times New Roman" w:hAnsi="Times New Roman" w:cs="Times New Roman"/>
          <w:sz w:val="28"/>
          <w:szCs w:val="28"/>
          <w:lang w:val="uk-UA"/>
        </w:rPr>
        <w:t xml:space="preserve">точці </w:t>
      </w:r>
      <w:r w:rsidR="009A797E" w:rsidRPr="00E62AAD">
        <w:rPr>
          <w:rFonts w:ascii="Times New Roman" w:hAnsi="Times New Roman" w:cs="Times New Roman"/>
          <w:i/>
          <w:sz w:val="28"/>
          <w:szCs w:val="28"/>
          <w:lang w:val="en-US"/>
        </w:rPr>
        <w:t>t</w:t>
      </w:r>
      <w:r w:rsidR="009A797E" w:rsidRPr="00E62AAD">
        <w:rPr>
          <w:rFonts w:ascii="Times New Roman" w:hAnsi="Times New Roman" w:cs="Times New Roman"/>
          <w:i/>
          <w:sz w:val="28"/>
          <w:szCs w:val="28"/>
          <w:vertAlign w:val="subscript"/>
          <w:lang w:val="en-US"/>
        </w:rPr>
        <w:t>i</w:t>
      </w:r>
      <w:r w:rsidR="009A797E">
        <w:rPr>
          <w:rFonts w:ascii="Times New Roman" w:hAnsi="Times New Roman" w:cs="Times New Roman"/>
          <w:i/>
          <w:sz w:val="28"/>
          <w:szCs w:val="28"/>
          <w:vertAlign w:val="subscript"/>
        </w:rPr>
        <w:t>+1</w:t>
      </w:r>
      <w:r w:rsidR="009A797E" w:rsidRPr="00E62AAD">
        <w:rPr>
          <w:rFonts w:ascii="Times New Roman" w:hAnsi="Times New Roman" w:cs="Times New Roman"/>
          <w:sz w:val="28"/>
          <w:szCs w:val="28"/>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5"/>
        <w:gridCol w:w="753"/>
      </w:tblGrid>
      <w:tr w:rsidR="00F173A0" w:rsidTr="004F414B">
        <w:tc>
          <w:tcPr>
            <w:tcW w:w="8885" w:type="dxa"/>
          </w:tcPr>
          <w:p w:rsidR="00F173A0" w:rsidRPr="00F173A0" w:rsidRDefault="00F2185B" w:rsidP="004F414B">
            <w:pPr>
              <w:pStyle w:val="a3"/>
              <w:autoSpaceDE w:val="0"/>
              <w:autoSpaceDN w:val="0"/>
              <w:adjustRightInd w:val="0"/>
              <w:spacing w:line="360" w:lineRule="auto"/>
              <w:ind w:left="106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f>
                      <m:fPr>
                        <m:ctrlPr>
                          <w:rPr>
                            <w:rFonts w:ascii="Cambria Math" w:hAnsi="Cambria Math" w:cs="Times New Roman"/>
                            <w:i/>
                            <w:sz w:val="28"/>
                            <w:lang w:val="uk-UA"/>
                          </w:rPr>
                        </m:ctrlPr>
                      </m:fPr>
                      <m:num>
                        <m:r>
                          <w:rPr>
                            <w:rFonts w:ascii="Cambria Math" w:hAnsi="Cambria Math" w:cs="Times New Roman"/>
                            <w:sz w:val="28"/>
                            <w:lang w:val="uk-UA"/>
                          </w:rPr>
                          <m:t>1</m:t>
                        </m:r>
                      </m:num>
                      <m:den>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den>
                    </m:f>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iвх</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en-US"/>
                          </w:rPr>
                          <m:t>r</m:t>
                        </m:r>
                        <m:r>
                          <w:rPr>
                            <w:rFonts w:ascii="Cambria Math" w:hAnsi="Cambria Math" w:cs="Times New Roman"/>
                            <w:sz w:val="28"/>
                            <w:lang w:val="uk-UA"/>
                          </w:rPr>
                          <m:t>i</m:t>
                        </m:r>
                      </m:sub>
                    </m:sSub>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m:t>
                            </m:r>
                          </m:sub>
                        </m:sSub>
                      </m:e>
                    </m:d>
                  </m:e>
                </m:d>
                <m:r>
                  <w:rPr>
                    <w:rFonts w:ascii="Cambria Math" w:hAnsi="Cambria Math" w:cs="Times New Roman"/>
                    <w:sz w:val="28"/>
                    <w:szCs w:val="28"/>
                    <w:lang w:val="uk-UA"/>
                  </w:rPr>
                  <m:t>∙∆t</m:t>
                </m:r>
              </m:oMath>
            </m:oMathPara>
          </w:p>
        </w:tc>
        <w:tc>
          <w:tcPr>
            <w:tcW w:w="753" w:type="dxa"/>
            <w:vAlign w:val="center"/>
          </w:tcPr>
          <w:p w:rsidR="00F173A0" w:rsidRDefault="00F173A0" w:rsidP="004F414B">
            <w:pPr>
              <w:spacing w:line="360" w:lineRule="auto"/>
              <w:jc w:val="center"/>
              <w:rPr>
                <w:rFonts w:ascii="Times New Roman" w:hAnsi="Times New Roman" w:cs="Times New Roman"/>
                <w:sz w:val="28"/>
                <w:lang w:val="uk-UA"/>
              </w:rPr>
            </w:pPr>
            <w:r>
              <w:rPr>
                <w:rFonts w:ascii="Times New Roman" w:hAnsi="Times New Roman" w:cs="Times New Roman"/>
                <w:sz w:val="28"/>
                <w:lang w:val="uk-UA"/>
              </w:rPr>
              <w:t>(2.7)</w:t>
            </w:r>
          </w:p>
        </w:tc>
      </w:tr>
    </w:tbl>
    <w:p w:rsidR="00C14FB7" w:rsidRDefault="00C14FB7" w:rsidP="00C14FB7">
      <w:pPr>
        <w:spacing w:after="0" w:line="360" w:lineRule="auto"/>
        <w:ind w:firstLine="709"/>
        <w:jc w:val="both"/>
        <w:rPr>
          <w:rFonts w:ascii="Times New Roman" w:hAnsi="Times New Roman" w:cs="Times New Roman"/>
          <w:sz w:val="28"/>
          <w:lang w:val="uk-UA"/>
        </w:rPr>
      </w:pPr>
      <w:r w:rsidRPr="008B6B3F">
        <w:rPr>
          <w:rFonts w:ascii="Times New Roman" w:hAnsi="Times New Roman" w:cs="Times New Roman"/>
          <w:sz w:val="28"/>
          <w:lang w:val="uk-UA"/>
        </w:rPr>
        <w:t>При</w:t>
      </w:r>
      <w:r>
        <w:rPr>
          <w:rFonts w:ascii="Times New Roman" w:hAnsi="Times New Roman" w:cs="Times New Roman"/>
          <w:sz w:val="28"/>
          <w:lang w:val="uk-UA"/>
        </w:rPr>
        <w:t xml:space="preserve"> </w:t>
      </w:r>
      <w:r w:rsidR="007D197A">
        <w:rPr>
          <w:rFonts w:ascii="Times New Roman" w:hAnsi="Times New Roman" w:cs="Times New Roman"/>
          <w:sz w:val="28"/>
          <w:lang w:val="uk-UA"/>
        </w:rPr>
        <w:t>розрахунку</w:t>
      </w:r>
      <w:r>
        <w:rPr>
          <w:rFonts w:ascii="Times New Roman" w:hAnsi="Times New Roman" w:cs="Times New Roman"/>
          <w:sz w:val="28"/>
          <w:lang w:val="uk-UA"/>
        </w:rPr>
        <w:t xml:space="preserve"> </w:t>
      </w:r>
      <w:r w:rsidRPr="008B6B3F">
        <w:rPr>
          <w:rFonts w:ascii="Times New Roman" w:hAnsi="Times New Roman" w:cs="Times New Roman"/>
          <w:sz w:val="28"/>
          <w:lang w:val="uk-UA"/>
        </w:rPr>
        <w:t>даної</w:t>
      </w:r>
      <w:r>
        <w:rPr>
          <w:rFonts w:ascii="Times New Roman" w:hAnsi="Times New Roman" w:cs="Times New Roman"/>
          <w:sz w:val="28"/>
          <w:lang w:val="uk-UA"/>
        </w:rPr>
        <w:t xml:space="preserve"> </w:t>
      </w:r>
      <w:r w:rsidRPr="008B6B3F">
        <w:rPr>
          <w:rFonts w:ascii="Times New Roman" w:hAnsi="Times New Roman" w:cs="Times New Roman"/>
          <w:sz w:val="28"/>
          <w:lang w:val="uk-UA"/>
        </w:rPr>
        <w:t>системи</w:t>
      </w:r>
      <w:r>
        <w:rPr>
          <w:rFonts w:ascii="Times New Roman" w:hAnsi="Times New Roman" w:cs="Times New Roman"/>
          <w:sz w:val="28"/>
          <w:lang w:val="uk-UA"/>
        </w:rPr>
        <w:t xml:space="preserve"> </w:t>
      </w:r>
      <w:r w:rsidRPr="008B6B3F">
        <w:rPr>
          <w:rFonts w:ascii="Times New Roman" w:hAnsi="Times New Roman" w:cs="Times New Roman"/>
          <w:sz w:val="28"/>
          <w:lang w:val="uk-UA"/>
        </w:rPr>
        <w:t>диференціальних</w:t>
      </w:r>
      <w:r>
        <w:rPr>
          <w:rFonts w:ascii="Times New Roman" w:hAnsi="Times New Roman" w:cs="Times New Roman"/>
          <w:sz w:val="28"/>
          <w:lang w:val="uk-UA"/>
        </w:rPr>
        <w:t xml:space="preserve"> </w:t>
      </w:r>
      <w:r w:rsidRPr="008B6B3F">
        <w:rPr>
          <w:rFonts w:ascii="Times New Roman" w:hAnsi="Times New Roman" w:cs="Times New Roman"/>
          <w:sz w:val="28"/>
          <w:lang w:val="uk-UA"/>
        </w:rPr>
        <w:t>рівнянь</w:t>
      </w:r>
      <w:r>
        <w:rPr>
          <w:rFonts w:ascii="Times New Roman" w:hAnsi="Times New Roman" w:cs="Times New Roman"/>
          <w:sz w:val="28"/>
          <w:lang w:val="uk-UA"/>
        </w:rPr>
        <w:t xml:space="preserve"> </w:t>
      </w:r>
      <w:r w:rsidRPr="008B6B3F">
        <w:rPr>
          <w:rFonts w:ascii="Times New Roman" w:hAnsi="Times New Roman" w:cs="Times New Roman"/>
          <w:sz w:val="28"/>
          <w:lang w:val="uk-UA"/>
        </w:rPr>
        <w:t>були</w:t>
      </w:r>
      <w:r>
        <w:rPr>
          <w:rFonts w:ascii="Times New Roman" w:hAnsi="Times New Roman" w:cs="Times New Roman"/>
          <w:sz w:val="28"/>
          <w:lang w:val="uk-UA"/>
        </w:rPr>
        <w:t xml:space="preserve"> прийняті </w:t>
      </w:r>
      <w:r w:rsidRPr="008B6B3F">
        <w:rPr>
          <w:rFonts w:ascii="Times New Roman" w:hAnsi="Times New Roman" w:cs="Times New Roman"/>
          <w:sz w:val="28"/>
          <w:lang w:val="uk-UA"/>
        </w:rPr>
        <w:t>наступні</w:t>
      </w:r>
      <w:r>
        <w:rPr>
          <w:rFonts w:ascii="Times New Roman" w:hAnsi="Times New Roman" w:cs="Times New Roman"/>
          <w:sz w:val="28"/>
          <w:lang w:val="uk-UA"/>
        </w:rPr>
        <w:t xml:space="preserve"> </w:t>
      </w:r>
      <w:r w:rsidRPr="008B6B3F">
        <w:rPr>
          <w:rFonts w:ascii="Times New Roman" w:hAnsi="Times New Roman" w:cs="Times New Roman"/>
          <w:sz w:val="28"/>
          <w:lang w:val="uk-UA"/>
        </w:rPr>
        <w:t>ненульові</w:t>
      </w:r>
      <w:r>
        <w:rPr>
          <w:rFonts w:ascii="Times New Roman" w:hAnsi="Times New Roman" w:cs="Times New Roman"/>
          <w:sz w:val="28"/>
          <w:lang w:val="uk-UA"/>
        </w:rPr>
        <w:t xml:space="preserve"> </w:t>
      </w:r>
      <w:r w:rsidRPr="008B6B3F">
        <w:rPr>
          <w:rFonts w:ascii="Times New Roman" w:hAnsi="Times New Roman" w:cs="Times New Roman"/>
          <w:sz w:val="28"/>
          <w:lang w:val="uk-UA"/>
        </w:rPr>
        <w:t>початкові</w:t>
      </w:r>
      <w:r w:rsidRPr="007C4BB2">
        <w:rPr>
          <w:rFonts w:ascii="Times New Roman" w:hAnsi="Times New Roman" w:cs="Times New Roman"/>
          <w:sz w:val="28"/>
        </w:rPr>
        <w:t> </w:t>
      </w:r>
      <w:r w:rsidRPr="008B6B3F">
        <w:rPr>
          <w:rFonts w:ascii="Times New Roman" w:hAnsi="Times New Roman" w:cs="Times New Roman"/>
          <w:sz w:val="28"/>
          <w:lang w:val="uk-UA"/>
        </w:rPr>
        <w:t>умови:</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1"/>
        <w:gridCol w:w="753"/>
      </w:tblGrid>
      <w:tr w:rsidR="00C14FB7" w:rsidTr="00C14FB7">
        <w:tc>
          <w:tcPr>
            <w:tcW w:w="9434" w:type="dxa"/>
          </w:tcPr>
          <w:p w:rsidR="00C14FB7" w:rsidRDefault="00C14FB7" w:rsidP="00C14FB7">
            <w:pPr>
              <w:spacing w:line="360" w:lineRule="auto"/>
              <w:ind w:left="-142"/>
              <w:jc w:val="center"/>
              <w:rPr>
                <w:rFonts w:ascii="Times New Roman" w:hAnsi="Times New Roman" w:cs="Times New Roman"/>
                <w:sz w:val="28"/>
                <w:szCs w:val="28"/>
                <w:lang w:val="en-US"/>
              </w:rPr>
            </w:pPr>
            <w:r>
              <w:rPr>
                <w:rFonts w:ascii="Times New Roman" w:hAnsi="Times New Roman" w:cs="Times New Roman"/>
                <w:sz w:val="28"/>
                <w:lang w:val="en-US"/>
              </w:rPr>
              <w:t>[Br</w:t>
            </w:r>
            <w:r w:rsidRPr="008B6B3F">
              <w:rPr>
                <w:rFonts w:ascii="Times New Roman" w:hAnsi="Times New Roman" w:cs="Times New Roman"/>
                <w:sz w:val="28"/>
                <w:vertAlign w:val="superscript"/>
                <w:lang w:val="en-US"/>
              </w:rPr>
              <w:t>-</w:t>
            </w:r>
            <w:r>
              <w:rPr>
                <w:rFonts w:ascii="Times New Roman" w:hAnsi="Times New Roman" w:cs="Times New Roman"/>
                <w:sz w:val="28"/>
                <w:lang w:val="en-US"/>
              </w:rPr>
              <w:t>]</w:t>
            </w:r>
            <w:r w:rsidRPr="008B6B3F">
              <w:rPr>
                <w:rFonts w:ascii="Times New Roman" w:hAnsi="Times New Roman" w:cs="Times New Roman"/>
                <w:sz w:val="28"/>
                <w:vertAlign w:val="subscript"/>
                <w:lang w:val="en-US"/>
              </w:rPr>
              <w:t>0</w:t>
            </w:r>
            <w:r>
              <w:rPr>
                <w:rFonts w:ascii="Times New Roman" w:hAnsi="Times New Roman" w:cs="Times New Roman"/>
                <w:sz w:val="28"/>
                <w:lang w:val="en-US"/>
              </w:rPr>
              <w:t xml:space="preserve"> = 1</w:t>
            </w:r>
            <w:r w:rsidRPr="009A1EAF">
              <w:rPr>
                <w:rFonts w:ascii="Times New Roman" w:hAnsi="Times New Roman" w:cs="Times New Roman"/>
                <w:sz w:val="28"/>
                <w:szCs w:val="28"/>
                <w:lang w:val="uk-UA"/>
              </w:rPr>
              <w:t>∙</w:t>
            </w:r>
            <w:r>
              <w:rPr>
                <w:rFonts w:ascii="Times New Roman" w:hAnsi="Times New Roman" w:cs="Times New Roman"/>
                <w:sz w:val="28"/>
                <w:szCs w:val="28"/>
                <w:lang w:val="en-US"/>
              </w:rPr>
              <w:t>10</w:t>
            </w:r>
            <w:r>
              <w:rPr>
                <w:rFonts w:ascii="Times New Roman" w:hAnsi="Times New Roman" w:cs="Times New Roman"/>
                <w:sz w:val="28"/>
                <w:szCs w:val="28"/>
                <w:vertAlign w:val="superscript"/>
                <w:lang w:val="en-US"/>
              </w:rPr>
              <w:t>-7</w:t>
            </w:r>
            <w:r>
              <w:rPr>
                <w:rFonts w:ascii="Times New Roman" w:hAnsi="Times New Roman" w:cs="Times New Roman"/>
                <w:sz w:val="28"/>
                <w:szCs w:val="28"/>
                <w:lang w:val="en-US"/>
              </w:rPr>
              <w:t xml:space="preserve"> M;</w:t>
            </w:r>
          </w:p>
          <w:p w:rsidR="00C14FB7" w:rsidRDefault="00C14FB7" w:rsidP="00C14FB7">
            <w:pPr>
              <w:spacing w:line="360" w:lineRule="auto"/>
              <w:ind w:left="-142"/>
              <w:jc w:val="center"/>
              <w:rPr>
                <w:rFonts w:ascii="Times New Roman" w:hAnsi="Times New Roman" w:cs="Times New Roman"/>
                <w:sz w:val="28"/>
                <w:szCs w:val="28"/>
                <w:lang w:val="en-US"/>
              </w:rPr>
            </w:pPr>
            <w:r>
              <w:rPr>
                <w:rFonts w:ascii="Times New Roman" w:hAnsi="Times New Roman" w:cs="Times New Roman"/>
                <w:sz w:val="28"/>
                <w:szCs w:val="28"/>
                <w:lang w:val="en-US"/>
              </w:rPr>
              <w:t>[BrO</w:t>
            </w:r>
            <w:r w:rsidRPr="008B6B3F">
              <w:rPr>
                <w:rFonts w:ascii="Times New Roman" w:hAnsi="Times New Roman" w:cs="Times New Roman"/>
                <w:sz w:val="28"/>
                <w:szCs w:val="28"/>
                <w:vertAlign w:val="subscript"/>
                <w:lang w:val="en-US"/>
              </w:rPr>
              <w:t>3</w:t>
            </w:r>
            <w:r w:rsidRPr="008B6B3F">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]0 = 0.15 M;</w:t>
            </w:r>
          </w:p>
          <w:p w:rsidR="00C14FB7" w:rsidRDefault="00C14FB7" w:rsidP="00C14FB7">
            <w:pPr>
              <w:spacing w:line="360" w:lineRule="auto"/>
              <w:ind w:left="-142"/>
              <w:jc w:val="center"/>
              <w:rPr>
                <w:rFonts w:ascii="Times New Roman" w:hAnsi="Times New Roman" w:cs="Times New Roman"/>
                <w:sz w:val="28"/>
                <w:szCs w:val="28"/>
                <w:lang w:val="en-US"/>
              </w:rPr>
            </w:pPr>
            <w:r>
              <w:rPr>
                <w:rFonts w:ascii="Times New Roman" w:hAnsi="Times New Roman" w:cs="Times New Roman"/>
                <w:sz w:val="28"/>
                <w:szCs w:val="28"/>
                <w:lang w:val="en-US"/>
              </w:rPr>
              <w:t>[MA]</w:t>
            </w:r>
            <w:r w:rsidRPr="008B6B3F">
              <w:rPr>
                <w:rFonts w:ascii="Times New Roman" w:hAnsi="Times New Roman" w:cs="Times New Roman"/>
                <w:sz w:val="28"/>
                <w:szCs w:val="28"/>
                <w:vertAlign w:val="subscript"/>
                <w:lang w:val="en-US"/>
              </w:rPr>
              <w:t>0</w:t>
            </w:r>
            <w:r>
              <w:rPr>
                <w:rFonts w:ascii="Times New Roman" w:hAnsi="Times New Roman" w:cs="Times New Roman"/>
                <w:sz w:val="28"/>
                <w:szCs w:val="28"/>
                <w:lang w:val="en-US"/>
              </w:rPr>
              <w:t xml:space="preserve"> = 0.22 M;</w:t>
            </w:r>
          </w:p>
          <w:p w:rsidR="00C14FB7" w:rsidRDefault="00C14FB7" w:rsidP="00C14FB7">
            <w:pPr>
              <w:spacing w:line="360" w:lineRule="auto"/>
              <w:ind w:left="-142"/>
              <w:jc w:val="center"/>
              <w:rPr>
                <w:rFonts w:ascii="Times New Roman" w:hAnsi="Times New Roman" w:cs="Times New Roman"/>
                <w:sz w:val="28"/>
                <w:lang w:val="uk-UA"/>
              </w:rPr>
            </w:pPr>
            <w:r w:rsidRPr="003A5041">
              <w:rPr>
                <w:rFonts w:ascii="Times New Roman" w:hAnsi="Times New Roman" w:cs="Times New Roman"/>
                <w:sz w:val="28"/>
                <w:szCs w:val="28"/>
              </w:rPr>
              <w:t>[</w:t>
            </w:r>
            <w:r>
              <w:rPr>
                <w:rFonts w:ascii="Times New Roman" w:hAnsi="Times New Roman" w:cs="Times New Roman"/>
                <w:sz w:val="28"/>
                <w:szCs w:val="28"/>
                <w:lang w:val="en-US"/>
              </w:rPr>
              <w:t>Fe</w:t>
            </w:r>
            <w:r w:rsidRPr="003A5041">
              <w:rPr>
                <w:rFonts w:ascii="Times New Roman" w:hAnsi="Times New Roman" w:cs="Times New Roman"/>
                <w:sz w:val="28"/>
                <w:szCs w:val="28"/>
                <w:vertAlign w:val="superscript"/>
              </w:rPr>
              <w:t>2+</w:t>
            </w:r>
            <w:r w:rsidRPr="003A5041">
              <w:rPr>
                <w:rFonts w:ascii="Times New Roman" w:hAnsi="Times New Roman" w:cs="Times New Roman"/>
                <w:sz w:val="28"/>
                <w:szCs w:val="28"/>
              </w:rPr>
              <w:t>]0 + [</w:t>
            </w:r>
            <w:r>
              <w:rPr>
                <w:rFonts w:ascii="Times New Roman" w:hAnsi="Times New Roman" w:cs="Times New Roman"/>
                <w:sz w:val="28"/>
                <w:szCs w:val="28"/>
                <w:lang w:val="en-US"/>
              </w:rPr>
              <w:t>Fe</w:t>
            </w:r>
            <w:r w:rsidRPr="003A5041">
              <w:rPr>
                <w:rFonts w:ascii="Times New Roman" w:hAnsi="Times New Roman" w:cs="Times New Roman"/>
                <w:sz w:val="28"/>
                <w:szCs w:val="28"/>
                <w:vertAlign w:val="superscript"/>
              </w:rPr>
              <w:t>3+</w:t>
            </w:r>
            <w:r w:rsidRPr="003A5041">
              <w:rPr>
                <w:rFonts w:ascii="Times New Roman" w:hAnsi="Times New Roman" w:cs="Times New Roman"/>
                <w:sz w:val="28"/>
                <w:szCs w:val="28"/>
              </w:rPr>
              <w:t>]</w:t>
            </w:r>
            <w:r w:rsidRPr="003A5041">
              <w:rPr>
                <w:rFonts w:ascii="Times New Roman" w:hAnsi="Times New Roman" w:cs="Times New Roman"/>
                <w:sz w:val="28"/>
                <w:szCs w:val="28"/>
                <w:vertAlign w:val="subscript"/>
              </w:rPr>
              <w:t>0</w:t>
            </w:r>
            <w:r w:rsidRPr="003A5041">
              <w:rPr>
                <w:rFonts w:ascii="Times New Roman" w:hAnsi="Times New Roman" w:cs="Times New Roman"/>
                <w:sz w:val="28"/>
                <w:szCs w:val="28"/>
              </w:rPr>
              <w:t xml:space="preserve"> = 0.0017</w:t>
            </w:r>
            <w:r>
              <w:rPr>
                <w:rFonts w:ascii="Times New Roman" w:hAnsi="Times New Roman" w:cs="Times New Roman"/>
                <w:sz w:val="28"/>
                <w:szCs w:val="28"/>
                <w:lang w:val="en-US"/>
              </w:rPr>
              <w:t>M</w:t>
            </w:r>
          </w:p>
        </w:tc>
        <w:tc>
          <w:tcPr>
            <w:tcW w:w="753" w:type="dxa"/>
            <w:vAlign w:val="center"/>
          </w:tcPr>
          <w:p w:rsidR="00C14FB7" w:rsidRDefault="009A797E" w:rsidP="00C14FB7">
            <w:pPr>
              <w:spacing w:line="360" w:lineRule="auto"/>
              <w:jc w:val="center"/>
              <w:rPr>
                <w:rFonts w:ascii="Times New Roman" w:hAnsi="Times New Roman" w:cs="Times New Roman"/>
                <w:sz w:val="28"/>
                <w:lang w:val="uk-UA"/>
              </w:rPr>
            </w:pPr>
            <w:r>
              <w:rPr>
                <w:rFonts w:ascii="Times New Roman" w:hAnsi="Times New Roman" w:cs="Times New Roman"/>
                <w:sz w:val="28"/>
                <w:lang w:val="uk-UA"/>
              </w:rPr>
              <w:t>(2.8</w:t>
            </w:r>
            <w:r w:rsidR="00C14FB7">
              <w:rPr>
                <w:rFonts w:ascii="Times New Roman" w:hAnsi="Times New Roman" w:cs="Times New Roman"/>
                <w:sz w:val="28"/>
                <w:lang w:val="uk-UA"/>
              </w:rPr>
              <w:t>)</w:t>
            </w:r>
          </w:p>
        </w:tc>
      </w:tr>
    </w:tbl>
    <w:p w:rsidR="00C14FB7" w:rsidRPr="00FD6A71" w:rsidRDefault="00C14FB7" w:rsidP="00C14FB7">
      <w:pPr>
        <w:spacing w:after="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Початкова концентрація інших компонентів приймалась рівною нулю.</w:t>
      </w:r>
    </w:p>
    <w:p w:rsidR="00C14FB7" w:rsidRDefault="009A797E" w:rsidP="00C14FB7">
      <w:pPr>
        <w:spacing w:after="0" w:line="36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lastRenderedPageBreak/>
        <w:t xml:space="preserve">Використовуючи </w:t>
      </w:r>
      <w:r w:rsidR="0063697E">
        <w:rPr>
          <w:rFonts w:ascii="Times New Roman" w:eastAsiaTheme="minorEastAsia" w:hAnsi="Times New Roman" w:cs="Times New Roman"/>
          <w:sz w:val="28"/>
          <w:lang w:val="uk-UA"/>
        </w:rPr>
        <w:t xml:space="preserve">наведений вище </w:t>
      </w:r>
      <w:r>
        <w:rPr>
          <w:rFonts w:ascii="Times New Roman" w:eastAsiaTheme="minorEastAsia" w:hAnsi="Times New Roman" w:cs="Times New Roman"/>
          <w:sz w:val="28"/>
          <w:lang w:val="uk-UA"/>
        </w:rPr>
        <w:t>алгоритм</w:t>
      </w:r>
      <w:r w:rsidR="0063697E">
        <w:rPr>
          <w:rFonts w:ascii="Times New Roman" w:eastAsiaTheme="minorEastAsia" w:hAnsi="Times New Roman" w:cs="Times New Roman"/>
          <w:sz w:val="28"/>
          <w:lang w:val="uk-UA"/>
        </w:rPr>
        <w:t xml:space="preserve"> (2.3 - 2.7), та</w:t>
      </w:r>
      <w:r w:rsidR="0063697E">
        <w:rPr>
          <w:rFonts w:ascii="Times New Roman" w:hAnsi="Times New Roman" w:cs="Times New Roman"/>
          <w:sz w:val="28"/>
          <w:lang w:val="uk-UA"/>
        </w:rPr>
        <w:t xml:space="preserve"> використовуючи</w:t>
      </w:r>
      <w:r w:rsidR="00C14FB7" w:rsidRPr="00FD6A71">
        <w:rPr>
          <w:rFonts w:ascii="Times New Roman" w:hAnsi="Times New Roman" w:cs="Times New Roman"/>
          <w:sz w:val="28"/>
          <w:lang w:val="uk-UA"/>
        </w:rPr>
        <w:t xml:space="preserve"> вище вказан</w:t>
      </w:r>
      <w:r w:rsidR="0063697E">
        <w:rPr>
          <w:rFonts w:ascii="Times New Roman" w:hAnsi="Times New Roman" w:cs="Times New Roman"/>
          <w:sz w:val="28"/>
          <w:lang w:val="uk-UA"/>
        </w:rPr>
        <w:t>і</w:t>
      </w:r>
      <w:r w:rsidR="00C14FB7" w:rsidRPr="00FD6A71">
        <w:rPr>
          <w:rFonts w:ascii="Times New Roman" w:hAnsi="Times New Roman" w:cs="Times New Roman"/>
          <w:sz w:val="28"/>
          <w:lang w:val="uk-UA"/>
        </w:rPr>
        <w:t xml:space="preserve"> початков</w:t>
      </w:r>
      <w:r w:rsidR="0063697E">
        <w:rPr>
          <w:rFonts w:ascii="Times New Roman" w:hAnsi="Times New Roman" w:cs="Times New Roman"/>
          <w:sz w:val="28"/>
          <w:lang w:val="uk-UA"/>
        </w:rPr>
        <w:t>і</w:t>
      </w:r>
      <w:r w:rsidR="00C14FB7" w:rsidRPr="00FD6A71">
        <w:rPr>
          <w:rFonts w:ascii="Times New Roman" w:hAnsi="Times New Roman" w:cs="Times New Roman"/>
          <w:sz w:val="28"/>
          <w:lang w:val="uk-UA"/>
        </w:rPr>
        <w:t xml:space="preserve"> умов</w:t>
      </w:r>
      <w:r w:rsidR="0063697E">
        <w:rPr>
          <w:rFonts w:ascii="Times New Roman" w:hAnsi="Times New Roman" w:cs="Times New Roman"/>
          <w:sz w:val="28"/>
          <w:lang w:val="uk-UA"/>
        </w:rPr>
        <w:t>и (2.8), було розраховано математичну модель Білоусова-Жаботинського, та отримано графіки залежності концентрації реагуючих речовин від часу проведення реакції, які показані на рисунках 2.1 – 2.4</w:t>
      </w:r>
      <w:r w:rsidR="00C14FB7" w:rsidRPr="00FD6A71">
        <w:rPr>
          <w:rFonts w:ascii="Times New Roman" w:hAnsi="Times New Roman" w:cs="Times New Roman"/>
          <w:sz w:val="28"/>
          <w:lang w:val="uk-UA"/>
        </w:rPr>
        <w:t xml:space="preserve">.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0"/>
        <w:gridCol w:w="4934"/>
      </w:tblGrid>
      <w:tr w:rsidR="00C14FB7" w:rsidTr="00C14FB7">
        <w:tc>
          <w:tcPr>
            <w:tcW w:w="5066" w:type="dxa"/>
          </w:tcPr>
          <w:p w:rsidR="00C14FB7" w:rsidRDefault="00C14FB7" w:rsidP="00C14FB7">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noProof/>
                <w:sz w:val="28"/>
                <w:lang w:eastAsia="ru-RU"/>
              </w:rPr>
              <w:drawing>
                <wp:inline distT="0" distB="0" distL="0" distR="0">
                  <wp:extent cx="3114675" cy="2036704"/>
                  <wp:effectExtent l="0" t="0" r="0" b="1905"/>
                  <wp:docPr id="4" name="Рисунок 4" descr="C:\Users\Us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5917" cy="2044055"/>
                          </a:xfrm>
                          <a:prstGeom prst="rect">
                            <a:avLst/>
                          </a:prstGeom>
                          <a:noFill/>
                          <a:ln>
                            <a:noFill/>
                          </a:ln>
                        </pic:spPr>
                      </pic:pic>
                    </a:graphicData>
                  </a:graphic>
                </wp:inline>
              </w:drawing>
            </w:r>
          </w:p>
          <w:p w:rsidR="00C14FB7" w:rsidRDefault="0005438D" w:rsidP="00C14FB7">
            <w:pPr>
              <w:spacing w:line="360" w:lineRule="auto"/>
              <w:jc w:val="center"/>
              <w:rPr>
                <w:rFonts w:ascii="Times New Roman" w:eastAsiaTheme="minorEastAsia" w:hAnsi="Times New Roman" w:cs="Times New Roman"/>
                <w:noProof/>
                <w:sz w:val="28"/>
              </w:rPr>
            </w:pPr>
            <w:r>
              <w:rPr>
                <w:rFonts w:ascii="Times New Roman" w:eastAsiaTheme="minorEastAsia" w:hAnsi="Times New Roman" w:cs="Times New Roman"/>
                <w:sz w:val="28"/>
                <w:lang w:val="uk-UA"/>
              </w:rPr>
              <w:t>Рисунок 2</w:t>
            </w:r>
            <w:r w:rsidR="00C14FB7">
              <w:rPr>
                <w:rFonts w:ascii="Times New Roman" w:eastAsiaTheme="minorEastAsia" w:hAnsi="Times New Roman" w:cs="Times New Roman"/>
                <w:sz w:val="28"/>
                <w:lang w:val="uk-UA"/>
              </w:rPr>
              <w:t xml:space="preserve">.1 – Регулярні коливання концентрацій </w:t>
            </w:r>
            <w:r w:rsidR="00C14FB7">
              <w:rPr>
                <w:rFonts w:ascii="Times New Roman" w:eastAsiaTheme="minorEastAsia" w:hAnsi="Times New Roman" w:cs="Times New Roman"/>
                <w:sz w:val="28"/>
                <w:lang w:val="en-US"/>
              </w:rPr>
              <w:t>Br</w:t>
            </w:r>
            <w:r w:rsidR="00C14FB7" w:rsidRPr="00BA502E">
              <w:rPr>
                <w:rFonts w:ascii="Times New Roman" w:eastAsiaTheme="minorEastAsia" w:hAnsi="Times New Roman" w:cs="Times New Roman"/>
                <w:sz w:val="28"/>
                <w:vertAlign w:val="superscript"/>
                <w:lang w:val="uk-UA"/>
              </w:rPr>
              <w:t>-</w:t>
            </w:r>
          </w:p>
        </w:tc>
        <w:tc>
          <w:tcPr>
            <w:tcW w:w="5121" w:type="dxa"/>
          </w:tcPr>
          <w:p w:rsidR="00C14FB7" w:rsidRDefault="00C14FB7" w:rsidP="00C14FB7">
            <w:pPr>
              <w:spacing w:line="360" w:lineRule="auto"/>
              <w:jc w:val="center"/>
              <w:rPr>
                <w:rFonts w:ascii="Times New Roman" w:eastAsiaTheme="minorEastAsia" w:hAnsi="Times New Roman" w:cs="Times New Roman"/>
                <w:sz w:val="28"/>
                <w:lang w:val="uk-UA"/>
              </w:rPr>
            </w:pPr>
            <w:r w:rsidRPr="00FD6A71">
              <w:rPr>
                <w:noProof/>
                <w:lang w:eastAsia="ru-RU"/>
              </w:rPr>
              <w:drawing>
                <wp:inline distT="0" distB="0" distL="0" distR="0">
                  <wp:extent cx="3124200" cy="202033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50625" cy="2037418"/>
                          </a:xfrm>
                          <a:prstGeom prst="rect">
                            <a:avLst/>
                          </a:prstGeom>
                        </pic:spPr>
                      </pic:pic>
                    </a:graphicData>
                  </a:graphic>
                </wp:inline>
              </w:drawing>
            </w:r>
          </w:p>
          <w:p w:rsidR="00C14FB7" w:rsidRDefault="0005438D" w:rsidP="00C14FB7">
            <w:pPr>
              <w:spacing w:line="360" w:lineRule="auto"/>
              <w:jc w:val="center"/>
              <w:rPr>
                <w:rFonts w:ascii="Times New Roman" w:eastAsiaTheme="minorEastAsia" w:hAnsi="Times New Roman" w:cs="Times New Roman"/>
                <w:noProof/>
                <w:sz w:val="28"/>
              </w:rPr>
            </w:pPr>
            <w:r>
              <w:rPr>
                <w:rFonts w:ascii="Times New Roman" w:eastAsiaTheme="minorEastAsia" w:hAnsi="Times New Roman" w:cs="Times New Roman"/>
                <w:sz w:val="28"/>
                <w:lang w:val="uk-UA"/>
              </w:rPr>
              <w:t>Рисунок 2</w:t>
            </w:r>
            <w:r w:rsidR="00C14FB7">
              <w:rPr>
                <w:rFonts w:ascii="Times New Roman" w:eastAsiaTheme="minorEastAsia" w:hAnsi="Times New Roman" w:cs="Times New Roman"/>
                <w:sz w:val="28"/>
                <w:lang w:val="uk-UA"/>
              </w:rPr>
              <w:t xml:space="preserve">.2 – Регулярні коливання концентрацій </w:t>
            </w:r>
            <w:r w:rsidR="00C14FB7">
              <w:rPr>
                <w:rFonts w:ascii="Times New Roman" w:eastAsiaTheme="minorEastAsia" w:hAnsi="Times New Roman" w:cs="Times New Roman"/>
                <w:sz w:val="28"/>
                <w:lang w:val="en-US"/>
              </w:rPr>
              <w:t>BrTTA</w:t>
            </w:r>
          </w:p>
        </w:tc>
      </w:tr>
    </w:tbl>
    <w:p w:rsidR="00C14FB7" w:rsidRDefault="00C14FB7" w:rsidP="00C14FB7">
      <w:pPr>
        <w:spacing w:after="0" w:line="360" w:lineRule="auto"/>
        <w:jc w:val="both"/>
        <w:rPr>
          <w:rFonts w:ascii="Times New Roman" w:eastAsiaTheme="minorEastAsia" w:hAnsi="Times New Roman" w:cs="Times New Roman"/>
          <w:noProof/>
          <w:sz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66"/>
        <w:gridCol w:w="5088"/>
      </w:tblGrid>
      <w:tr w:rsidR="00C14FB7" w:rsidTr="0063697E">
        <w:tc>
          <w:tcPr>
            <w:tcW w:w="4662" w:type="dxa"/>
          </w:tcPr>
          <w:p w:rsidR="00C14FB7" w:rsidRDefault="00C14FB7" w:rsidP="00C14FB7">
            <w:pPr>
              <w:spacing w:line="360" w:lineRule="auto"/>
              <w:jc w:val="center"/>
              <w:rPr>
                <w:rFonts w:ascii="Times New Roman" w:eastAsiaTheme="minorEastAsia" w:hAnsi="Times New Roman" w:cs="Times New Roman"/>
                <w:sz w:val="28"/>
                <w:lang w:val="uk-UA"/>
              </w:rPr>
            </w:pPr>
            <w:r>
              <w:rPr>
                <w:noProof/>
                <w:lang w:eastAsia="ru-RU"/>
              </w:rPr>
              <w:drawing>
                <wp:inline distT="0" distB="0" distL="0" distR="0">
                  <wp:extent cx="3048000" cy="1728460"/>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061080" cy="1735878"/>
                          </a:xfrm>
                          <a:prstGeom prst="rect">
                            <a:avLst/>
                          </a:prstGeom>
                        </pic:spPr>
                      </pic:pic>
                    </a:graphicData>
                  </a:graphic>
                </wp:inline>
              </w:drawing>
            </w:r>
          </w:p>
          <w:p w:rsidR="00C14FB7" w:rsidRDefault="00C14FB7" w:rsidP="00C14FB7">
            <w:pPr>
              <w:spacing w:line="360" w:lineRule="auto"/>
              <w:jc w:val="center"/>
              <w:rPr>
                <w:rFonts w:ascii="Times New Roman" w:eastAsiaTheme="minorEastAsia" w:hAnsi="Times New Roman" w:cs="Times New Roman"/>
                <w:noProof/>
                <w:sz w:val="28"/>
              </w:rPr>
            </w:pPr>
            <w:r>
              <w:rPr>
                <w:rFonts w:ascii="Times New Roman" w:eastAsiaTheme="minorEastAsia" w:hAnsi="Times New Roman" w:cs="Times New Roman"/>
                <w:sz w:val="28"/>
                <w:lang w:val="uk-UA"/>
              </w:rPr>
              <w:t>Рис</w:t>
            </w:r>
            <w:r w:rsidR="0005438D">
              <w:rPr>
                <w:rFonts w:ascii="Times New Roman" w:eastAsiaTheme="minorEastAsia" w:hAnsi="Times New Roman" w:cs="Times New Roman"/>
                <w:sz w:val="28"/>
                <w:lang w:val="uk-UA"/>
              </w:rPr>
              <w:t>унок 2</w:t>
            </w:r>
            <w:r>
              <w:rPr>
                <w:rFonts w:ascii="Times New Roman" w:eastAsiaTheme="minorEastAsia" w:hAnsi="Times New Roman" w:cs="Times New Roman"/>
                <w:sz w:val="28"/>
                <w:lang w:val="uk-UA"/>
              </w:rPr>
              <w:t xml:space="preserve">.3 – Регулярні коливання концентрацій </w:t>
            </w:r>
            <w:r>
              <w:rPr>
                <w:rFonts w:ascii="Times New Roman" w:eastAsiaTheme="minorEastAsia" w:hAnsi="Times New Roman" w:cs="Times New Roman"/>
                <w:sz w:val="28"/>
                <w:lang w:val="en-US"/>
              </w:rPr>
              <w:t>BrMA</w:t>
            </w:r>
          </w:p>
        </w:tc>
        <w:tc>
          <w:tcPr>
            <w:tcW w:w="4976" w:type="dxa"/>
          </w:tcPr>
          <w:p w:rsidR="00C14FB7" w:rsidRDefault="00C14FB7" w:rsidP="00C14FB7">
            <w:pPr>
              <w:spacing w:line="360" w:lineRule="auto"/>
              <w:jc w:val="center"/>
              <w:rPr>
                <w:rFonts w:ascii="Times New Roman" w:eastAsiaTheme="minorEastAsia" w:hAnsi="Times New Roman" w:cs="Times New Roman"/>
                <w:sz w:val="28"/>
                <w:lang w:val="uk-UA"/>
              </w:rPr>
            </w:pPr>
            <w:r>
              <w:rPr>
                <w:noProof/>
                <w:lang w:eastAsia="ru-RU"/>
              </w:rPr>
              <w:drawing>
                <wp:inline distT="0" distB="0" distL="0" distR="0">
                  <wp:extent cx="3263704" cy="17621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78414" cy="1770067"/>
                          </a:xfrm>
                          <a:prstGeom prst="rect">
                            <a:avLst/>
                          </a:prstGeom>
                        </pic:spPr>
                      </pic:pic>
                    </a:graphicData>
                  </a:graphic>
                </wp:inline>
              </w:drawing>
            </w:r>
          </w:p>
          <w:p w:rsidR="00C14FB7" w:rsidRDefault="0005438D" w:rsidP="00C14FB7">
            <w:pPr>
              <w:spacing w:line="360" w:lineRule="auto"/>
              <w:jc w:val="center"/>
              <w:rPr>
                <w:rFonts w:ascii="Times New Roman" w:eastAsiaTheme="minorEastAsia" w:hAnsi="Times New Roman" w:cs="Times New Roman"/>
                <w:noProof/>
                <w:sz w:val="28"/>
              </w:rPr>
            </w:pPr>
            <w:r>
              <w:rPr>
                <w:rFonts w:ascii="Times New Roman" w:eastAsiaTheme="minorEastAsia" w:hAnsi="Times New Roman" w:cs="Times New Roman"/>
                <w:sz w:val="28"/>
                <w:lang w:val="uk-UA"/>
              </w:rPr>
              <w:t>Рисунок 2</w:t>
            </w:r>
            <w:r w:rsidR="00C14FB7">
              <w:rPr>
                <w:rFonts w:ascii="Times New Roman" w:eastAsiaTheme="minorEastAsia" w:hAnsi="Times New Roman" w:cs="Times New Roman"/>
                <w:sz w:val="28"/>
                <w:lang w:val="uk-UA"/>
              </w:rPr>
              <w:t xml:space="preserve">.4 – Регулярні коливання концентрацій </w:t>
            </w:r>
            <w:r w:rsidR="00C14FB7">
              <w:rPr>
                <w:rFonts w:ascii="Times New Roman" w:eastAsiaTheme="minorEastAsia" w:hAnsi="Times New Roman" w:cs="Times New Roman"/>
                <w:sz w:val="28"/>
                <w:lang w:val="en-US"/>
              </w:rPr>
              <w:t>Fe</w:t>
            </w:r>
            <w:r w:rsidR="00C14FB7" w:rsidRPr="00BD743A">
              <w:rPr>
                <w:rFonts w:ascii="Times New Roman" w:eastAsiaTheme="minorEastAsia" w:hAnsi="Times New Roman" w:cs="Times New Roman"/>
                <w:sz w:val="28"/>
                <w:vertAlign w:val="superscript"/>
                <w:lang w:val="uk-UA"/>
              </w:rPr>
              <w:t>3+</w:t>
            </w:r>
          </w:p>
        </w:tc>
      </w:tr>
    </w:tbl>
    <w:p w:rsidR="0063697E" w:rsidRDefault="0063697E" w:rsidP="0063697E">
      <w:pPr>
        <w:spacing w:after="0" w:line="360" w:lineRule="auto"/>
        <w:ind w:firstLine="708"/>
        <w:jc w:val="both"/>
        <w:rPr>
          <w:rFonts w:ascii="Times New Roman" w:eastAsiaTheme="minorEastAsia" w:hAnsi="Times New Roman" w:cs="Times New Roman"/>
          <w:sz w:val="28"/>
          <w:lang w:val="uk-UA"/>
        </w:rPr>
      </w:pPr>
      <w:r w:rsidRPr="008C5CC9">
        <w:rPr>
          <w:rFonts w:ascii="Times New Roman" w:eastAsiaTheme="minorEastAsia" w:hAnsi="Times New Roman" w:cs="Times New Roman"/>
          <w:sz w:val="28"/>
          <w:lang w:val="uk-UA"/>
        </w:rPr>
        <w:t xml:space="preserve">Як видно із рисунків </w:t>
      </w:r>
      <w:r>
        <w:rPr>
          <w:rFonts w:ascii="Times New Roman" w:eastAsiaTheme="minorEastAsia" w:hAnsi="Times New Roman" w:cs="Times New Roman"/>
          <w:sz w:val="28"/>
          <w:lang w:val="uk-UA"/>
        </w:rPr>
        <w:t>2.1 - 2</w:t>
      </w:r>
      <w:r w:rsidRPr="008C5CC9">
        <w:rPr>
          <w:rFonts w:ascii="Times New Roman" w:eastAsiaTheme="minorEastAsia" w:hAnsi="Times New Roman" w:cs="Times New Roman"/>
          <w:sz w:val="28"/>
          <w:lang w:val="uk-UA"/>
        </w:rPr>
        <w:t xml:space="preserve">.4, поведінка концентрації </w:t>
      </w:r>
      <w:r w:rsidRPr="008C5CC9">
        <w:rPr>
          <w:rFonts w:ascii="Times New Roman" w:eastAsiaTheme="minorEastAsia" w:hAnsi="Times New Roman" w:cs="Times New Roman"/>
          <w:sz w:val="28"/>
          <w:lang w:val="en-US"/>
        </w:rPr>
        <w:t>Br</w:t>
      </w:r>
      <w:r w:rsidRPr="008C5CC9">
        <w:rPr>
          <w:rFonts w:ascii="Times New Roman" w:eastAsiaTheme="minorEastAsia" w:hAnsi="Times New Roman" w:cs="Times New Roman"/>
          <w:sz w:val="28"/>
          <w:vertAlign w:val="superscript"/>
          <w:lang w:val="uk-UA"/>
        </w:rPr>
        <w:t>-</w:t>
      </w:r>
      <w:r w:rsidRPr="008C5CC9">
        <w:rPr>
          <w:rFonts w:ascii="Times New Roman" w:eastAsiaTheme="minorEastAsia" w:hAnsi="Times New Roman" w:cs="Times New Roman"/>
          <w:sz w:val="28"/>
          <w:lang w:val="uk-UA"/>
        </w:rPr>
        <w:t xml:space="preserve">, </w:t>
      </w:r>
      <w:r w:rsidRPr="008C5CC9">
        <w:rPr>
          <w:rFonts w:ascii="Times New Roman" w:eastAsiaTheme="minorEastAsia" w:hAnsi="Times New Roman" w:cs="Times New Roman"/>
          <w:sz w:val="28"/>
          <w:lang w:val="en-US"/>
        </w:rPr>
        <w:t>BrTTA</w:t>
      </w:r>
      <w:r w:rsidRPr="008C5CC9">
        <w:rPr>
          <w:rFonts w:ascii="Times New Roman" w:eastAsiaTheme="minorEastAsia" w:hAnsi="Times New Roman" w:cs="Times New Roman"/>
          <w:sz w:val="28"/>
          <w:lang w:val="uk-UA"/>
        </w:rPr>
        <w:t xml:space="preserve">, </w:t>
      </w:r>
      <w:r w:rsidRPr="008C5CC9">
        <w:rPr>
          <w:rFonts w:ascii="Times New Roman" w:eastAsiaTheme="minorEastAsia" w:hAnsi="Times New Roman" w:cs="Times New Roman"/>
          <w:sz w:val="28"/>
          <w:lang w:val="en-US"/>
        </w:rPr>
        <w:t>BrMA</w:t>
      </w:r>
      <w:r w:rsidRPr="008C5CC9">
        <w:rPr>
          <w:rFonts w:ascii="Times New Roman" w:eastAsiaTheme="minorEastAsia" w:hAnsi="Times New Roman" w:cs="Times New Roman"/>
          <w:sz w:val="28"/>
          <w:lang w:val="uk-UA"/>
        </w:rPr>
        <w:t xml:space="preserve">, </w:t>
      </w:r>
      <w:r w:rsidRPr="008C5CC9">
        <w:rPr>
          <w:rFonts w:ascii="Times New Roman" w:eastAsiaTheme="minorEastAsia" w:hAnsi="Times New Roman" w:cs="Times New Roman"/>
          <w:sz w:val="28"/>
          <w:lang w:val="en-US"/>
        </w:rPr>
        <w:t>Fe</w:t>
      </w:r>
      <w:r w:rsidRPr="008C5CC9">
        <w:rPr>
          <w:rFonts w:ascii="Times New Roman" w:eastAsiaTheme="minorEastAsia" w:hAnsi="Times New Roman" w:cs="Times New Roman"/>
          <w:sz w:val="28"/>
          <w:vertAlign w:val="superscript"/>
          <w:lang w:val="uk-UA"/>
        </w:rPr>
        <w:t>3+</w:t>
      </w:r>
      <w:r>
        <w:rPr>
          <w:rFonts w:ascii="Times New Roman" w:eastAsiaTheme="minorEastAsia" w:hAnsi="Times New Roman" w:cs="Times New Roman"/>
          <w:sz w:val="28"/>
          <w:lang w:val="uk-UA"/>
        </w:rPr>
        <w:t xml:space="preserve"> має коливальний характер</w:t>
      </w:r>
      <w:r w:rsidRPr="008C5CC9">
        <w:rPr>
          <w:rFonts w:ascii="Times New Roman" w:eastAsiaTheme="minorEastAsia" w:hAnsi="Times New Roman" w:cs="Times New Roman"/>
          <w:sz w:val="28"/>
          <w:lang w:val="uk-UA"/>
        </w:rPr>
        <w:t>.</w:t>
      </w:r>
    </w:p>
    <w:p w:rsidR="0063697E" w:rsidRDefault="0063697E" w:rsidP="0063697E">
      <w:pPr>
        <w:spacing w:after="0" w:line="360" w:lineRule="auto"/>
        <w:ind w:firstLine="709"/>
        <w:jc w:val="both"/>
        <w:rPr>
          <w:rFonts w:ascii="Times New Roman" w:eastAsiaTheme="minorEastAsia" w:hAnsi="Times New Roman" w:cs="Times New Roman"/>
          <w:sz w:val="28"/>
          <w:lang w:val="uk-UA"/>
        </w:rPr>
      </w:pPr>
      <w:r>
        <w:rPr>
          <w:rFonts w:ascii="Times New Roman" w:hAnsi="Times New Roman" w:cs="Times New Roman"/>
          <w:sz w:val="28"/>
          <w:lang w:val="uk-UA"/>
        </w:rPr>
        <w:t>Також</w:t>
      </w:r>
      <w:r w:rsidRPr="00FD6A71">
        <w:rPr>
          <w:rFonts w:ascii="Times New Roman" w:hAnsi="Times New Roman" w:cs="Times New Roman"/>
          <w:sz w:val="28"/>
          <w:lang w:val="uk-UA"/>
        </w:rPr>
        <w:t xml:space="preserve"> бул</w:t>
      </w:r>
      <w:r>
        <w:rPr>
          <w:rFonts w:ascii="Times New Roman" w:hAnsi="Times New Roman" w:cs="Times New Roman"/>
          <w:sz w:val="28"/>
          <w:lang w:val="uk-UA"/>
        </w:rPr>
        <w:t>о</w:t>
      </w:r>
      <w:r w:rsidRPr="00FD6A71">
        <w:rPr>
          <w:rFonts w:ascii="Times New Roman" w:hAnsi="Times New Roman" w:cs="Times New Roman"/>
          <w:sz w:val="28"/>
          <w:lang w:val="uk-UA"/>
        </w:rPr>
        <w:t xml:space="preserve"> досліджен</w:t>
      </w:r>
      <w:r>
        <w:rPr>
          <w:rFonts w:ascii="Times New Roman" w:hAnsi="Times New Roman" w:cs="Times New Roman"/>
          <w:sz w:val="28"/>
          <w:lang w:val="uk-UA"/>
        </w:rPr>
        <w:t>о</w:t>
      </w:r>
      <w:r w:rsidRPr="00FD6A71">
        <w:rPr>
          <w:rFonts w:ascii="Times New Roman" w:hAnsi="Times New Roman" w:cs="Times New Roman"/>
          <w:sz w:val="28"/>
          <w:lang w:val="uk-UA"/>
        </w:rPr>
        <w:t xml:space="preserve"> різні стани даної системи в залежності від біфуркаційного параметра</w:t>
      </w:r>
      <w:r>
        <w:rPr>
          <w:rFonts w:ascii="Times New Roman" w:hAnsi="Times New Roman" w:cs="Times New Roman"/>
          <w:sz w:val="28"/>
          <w:lang w:val="uk-UA"/>
        </w:rPr>
        <w:t xml:space="preserve"> </w:t>
      </w:r>
      <w:r w:rsidRPr="0005438D">
        <w:rPr>
          <w:rFonts w:ascii="Times New Roman" w:hAnsi="Times New Roman" w:cs="Times New Roman"/>
          <w:sz w:val="28"/>
          <w:lang w:val="uk-UA"/>
        </w:rPr>
        <w:t>τ</w:t>
      </w:r>
      <w:r w:rsidRPr="0005438D">
        <w:rPr>
          <w:rFonts w:ascii="Times New Roman" w:eastAsiaTheme="minorEastAsia" w:hAnsi="Times New Roman" w:cs="Times New Roman"/>
          <w:i/>
          <w:sz w:val="28"/>
          <w:vertAlign w:val="subscript"/>
          <w:lang w:val="uk-UA"/>
        </w:rPr>
        <w:t>k</w:t>
      </w:r>
      <w:r w:rsidRPr="00FD6A71">
        <w:rPr>
          <w:rFonts w:ascii="Times New Roman" w:hAnsi="Times New Roman" w:cs="Times New Roman"/>
          <w:sz w:val="28"/>
          <w:lang w:val="uk-UA"/>
        </w:rPr>
        <w:t xml:space="preserve"> </w:t>
      </w:r>
      <w:r>
        <w:rPr>
          <w:rFonts w:ascii="Times New Roman" w:eastAsiaTheme="minorEastAsia" w:hAnsi="Times New Roman" w:cs="Times New Roman"/>
          <w:sz w:val="28"/>
          <w:lang w:val="uk-UA"/>
        </w:rPr>
        <w:t>(час перебування реагуючих речовин в реакторі, с)</w:t>
      </w:r>
      <w:r w:rsidRPr="00FD6A71">
        <w:rPr>
          <w:rFonts w:ascii="Times New Roman" w:eastAsiaTheme="minorEastAsia" w:hAnsi="Times New Roman" w:cs="Times New Roman"/>
          <w:sz w:val="28"/>
          <w:lang w:val="uk-UA"/>
        </w:rPr>
        <w:t xml:space="preserve">. </w:t>
      </w:r>
    </w:p>
    <w:p w:rsidR="00C14FB7" w:rsidRDefault="00C14FB7" w:rsidP="00C14FB7">
      <w:pPr>
        <w:spacing w:after="0" w:line="360" w:lineRule="auto"/>
        <w:ind w:firstLine="708"/>
        <w:jc w:val="both"/>
        <w:rPr>
          <w:rFonts w:ascii="Times New Roman" w:eastAsiaTheme="minorEastAsia" w:hAnsi="Times New Roman" w:cs="Times New Roman"/>
          <w:sz w:val="28"/>
          <w:lang w:val="uk-UA"/>
        </w:rPr>
      </w:pPr>
      <w:r w:rsidRPr="00FD6A71">
        <w:rPr>
          <w:rFonts w:ascii="Times New Roman" w:hAnsi="Times New Roman" w:cs="Times New Roman"/>
          <w:sz w:val="28"/>
          <w:lang w:val="uk-UA"/>
        </w:rPr>
        <w:lastRenderedPageBreak/>
        <w:t xml:space="preserve">При </w:t>
      </w:r>
      <w:r w:rsidR="0005438D" w:rsidRPr="0005438D">
        <w:rPr>
          <w:rFonts w:ascii="Times New Roman" w:hAnsi="Times New Roman" w:cs="Times New Roman"/>
          <w:sz w:val="28"/>
          <w:lang w:val="uk-UA"/>
        </w:rPr>
        <w:t>τ</w:t>
      </w:r>
      <w:r w:rsidR="0005438D" w:rsidRPr="0005438D">
        <w:rPr>
          <w:rFonts w:ascii="Times New Roman" w:eastAsiaTheme="minorEastAsia" w:hAnsi="Times New Roman" w:cs="Times New Roman"/>
          <w:i/>
          <w:sz w:val="28"/>
          <w:vertAlign w:val="subscript"/>
          <w:lang w:val="uk-UA"/>
        </w:rPr>
        <w:t>k</w:t>
      </w:r>
      <w:r w:rsidR="0005438D">
        <w:rPr>
          <w:rFonts w:ascii="Times New Roman" w:eastAsiaTheme="minorEastAsia" w:hAnsi="Times New Roman" w:cs="Times New Roman"/>
          <w:i/>
          <w:sz w:val="28"/>
          <w:lang w:val="uk-UA"/>
        </w:rPr>
        <w:t xml:space="preserve"> </w:t>
      </w:r>
      <w:r w:rsidRPr="00FD6A71">
        <w:rPr>
          <w:rFonts w:ascii="Times New Roman" w:eastAsiaTheme="minorEastAsia" w:hAnsi="Times New Roman" w:cs="Times New Roman"/>
          <w:i/>
          <w:sz w:val="28"/>
          <w:lang w:val="uk-UA"/>
        </w:rPr>
        <w:t>=</w:t>
      </w:r>
      <w:r w:rsidRPr="00FD6A71">
        <w:rPr>
          <w:rFonts w:ascii="Times New Roman" w:eastAsiaTheme="minorEastAsia" w:hAnsi="Times New Roman" w:cs="Times New Roman"/>
          <w:sz w:val="28"/>
          <w:lang w:val="uk-UA"/>
        </w:rPr>
        <w:t>10</w:t>
      </w:r>
      <w:r w:rsidRPr="00FD6A71">
        <w:rPr>
          <w:rFonts w:ascii="Times New Roman" w:eastAsiaTheme="minorEastAsia" w:hAnsi="Times New Roman" w:cs="Times New Roman"/>
          <w:sz w:val="28"/>
          <w:vertAlign w:val="superscript"/>
          <w:lang w:val="uk-UA"/>
        </w:rPr>
        <w:t>3</w:t>
      </w:r>
      <w:r>
        <w:rPr>
          <w:rFonts w:ascii="Times New Roman" w:eastAsiaTheme="minorEastAsia" w:hAnsi="Times New Roman" w:cs="Times New Roman"/>
          <w:sz w:val="28"/>
          <w:lang w:val="uk-UA"/>
        </w:rPr>
        <w:t xml:space="preserve"> с</w:t>
      </w:r>
      <w:r w:rsidR="0063697E">
        <w:rPr>
          <w:rFonts w:ascii="Times New Roman" w:eastAsiaTheme="minorEastAsia" w:hAnsi="Times New Roman" w:cs="Times New Roman"/>
          <w:sz w:val="28"/>
          <w:lang w:val="uk-UA"/>
        </w:rPr>
        <w:t xml:space="preserve"> –</w:t>
      </w:r>
      <w:r w:rsidRPr="00FD6A71">
        <w:rPr>
          <w:rFonts w:ascii="Times New Roman" w:eastAsiaTheme="minorEastAsia" w:hAnsi="Times New Roman" w:cs="Times New Roman"/>
          <w:sz w:val="28"/>
          <w:lang w:val="uk-UA"/>
        </w:rPr>
        <w:t xml:space="preserve"> </w:t>
      </w:r>
      <w:r w:rsidR="0063697E" w:rsidRPr="0063697E">
        <w:rPr>
          <w:rFonts w:ascii="Times New Roman" w:eastAsiaTheme="minorEastAsia" w:hAnsi="Times New Roman" w:cs="Times New Roman"/>
          <w:sz w:val="28"/>
          <w:lang w:val="uk-UA"/>
        </w:rPr>
        <w:t>спостерігалися</w:t>
      </w:r>
      <w:r w:rsidRPr="00FD6A71">
        <w:rPr>
          <w:rFonts w:ascii="Times New Roman" w:eastAsiaTheme="minorEastAsia" w:hAnsi="Times New Roman" w:cs="Times New Roman"/>
          <w:i/>
          <w:sz w:val="28"/>
          <w:lang w:val="uk-UA"/>
        </w:rPr>
        <w:t xml:space="preserve"> </w:t>
      </w:r>
      <w:r w:rsidRPr="00FD6A71">
        <w:rPr>
          <w:rFonts w:ascii="Times New Roman" w:eastAsiaTheme="minorEastAsia" w:hAnsi="Times New Roman" w:cs="Times New Roman"/>
          <w:sz w:val="28"/>
          <w:lang w:val="uk-UA"/>
        </w:rPr>
        <w:t>регулярні коливання;</w:t>
      </w:r>
      <w:r w:rsidR="0063697E">
        <w:rPr>
          <w:rFonts w:ascii="Times New Roman" w:eastAsiaTheme="minorEastAsia" w:hAnsi="Times New Roman" w:cs="Times New Roman"/>
          <w:sz w:val="28"/>
          <w:lang w:val="uk-UA"/>
        </w:rPr>
        <w:t xml:space="preserve"> при</w:t>
      </w:r>
      <w:r w:rsidRPr="00FD6A71">
        <w:rPr>
          <w:rFonts w:ascii="Times New Roman" w:eastAsiaTheme="minorEastAsia" w:hAnsi="Times New Roman" w:cs="Times New Roman"/>
          <w:sz w:val="28"/>
          <w:lang w:val="uk-UA"/>
        </w:rPr>
        <w:t xml:space="preserve"> </w:t>
      </w:r>
      <w:r w:rsidR="0005438D" w:rsidRPr="0005438D">
        <w:rPr>
          <w:rFonts w:ascii="Times New Roman" w:hAnsi="Times New Roman" w:cs="Times New Roman"/>
          <w:sz w:val="28"/>
          <w:lang w:val="uk-UA"/>
        </w:rPr>
        <w:t>τ</w:t>
      </w:r>
      <w:r w:rsidR="0005438D" w:rsidRPr="0005438D">
        <w:rPr>
          <w:rFonts w:ascii="Times New Roman" w:eastAsiaTheme="minorEastAsia" w:hAnsi="Times New Roman" w:cs="Times New Roman"/>
          <w:i/>
          <w:sz w:val="28"/>
          <w:vertAlign w:val="subscript"/>
          <w:lang w:val="uk-UA"/>
        </w:rPr>
        <w:t>k</w:t>
      </w:r>
      <w:r w:rsidR="0005438D" w:rsidRPr="00FD6A71">
        <w:rPr>
          <w:rFonts w:ascii="Times New Roman" w:eastAsiaTheme="minorEastAsia" w:hAnsi="Times New Roman" w:cs="Times New Roman"/>
          <w:i/>
          <w:sz w:val="28"/>
          <w:lang w:val="uk-UA"/>
        </w:rPr>
        <w:t xml:space="preserve"> </w:t>
      </w:r>
      <w:r w:rsidRPr="00FD6A71">
        <w:rPr>
          <w:rFonts w:ascii="Times New Roman" w:eastAsiaTheme="minorEastAsia" w:hAnsi="Times New Roman" w:cs="Times New Roman"/>
          <w:i/>
          <w:sz w:val="28"/>
          <w:lang w:val="uk-UA"/>
        </w:rPr>
        <w:t>=</w:t>
      </w:r>
      <w:r w:rsidRPr="00FD6A71">
        <w:rPr>
          <w:rFonts w:ascii="Times New Roman" w:eastAsiaTheme="minorEastAsia" w:hAnsi="Times New Roman" w:cs="Times New Roman"/>
          <w:sz w:val="28"/>
          <w:lang w:val="uk-UA"/>
        </w:rPr>
        <w:t>10</w:t>
      </w:r>
      <w:r w:rsidR="0005438D">
        <w:rPr>
          <w:rFonts w:ascii="Times New Roman" w:eastAsiaTheme="minorEastAsia" w:hAnsi="Times New Roman" w:cs="Times New Roman"/>
          <w:sz w:val="28"/>
          <w:vertAlign w:val="superscript"/>
          <w:lang w:val="uk-UA"/>
        </w:rPr>
        <w:t xml:space="preserve">1 </w:t>
      </w:r>
      <w:r>
        <w:rPr>
          <w:rFonts w:ascii="Times New Roman" w:eastAsiaTheme="minorEastAsia" w:hAnsi="Times New Roman" w:cs="Times New Roman"/>
          <w:sz w:val="28"/>
          <w:lang w:val="uk-UA"/>
        </w:rPr>
        <w:t>с</w:t>
      </w:r>
      <w:r w:rsidRPr="00FD6A71">
        <w:rPr>
          <w:rFonts w:ascii="Times New Roman" w:eastAsiaTheme="minorEastAsia" w:hAnsi="Times New Roman" w:cs="Times New Roman"/>
          <w:sz w:val="28"/>
          <w:vertAlign w:val="superscript"/>
          <w:lang w:val="uk-UA"/>
        </w:rPr>
        <w:t xml:space="preserve"> </w:t>
      </w:r>
      <w:r w:rsidRPr="00FD6A71">
        <w:rPr>
          <w:rFonts w:ascii="Times New Roman" w:eastAsiaTheme="minorEastAsia" w:hAnsi="Times New Roman" w:cs="Times New Roman"/>
          <w:sz w:val="28"/>
          <w:lang w:val="uk-UA"/>
        </w:rPr>
        <w:t xml:space="preserve">і </w:t>
      </w:r>
      <w:r w:rsidR="0005438D" w:rsidRPr="0005438D">
        <w:rPr>
          <w:rFonts w:ascii="Times New Roman" w:hAnsi="Times New Roman" w:cs="Times New Roman"/>
          <w:sz w:val="28"/>
          <w:lang w:val="uk-UA"/>
        </w:rPr>
        <w:t>τ</w:t>
      </w:r>
      <w:r w:rsidR="0005438D" w:rsidRPr="0005438D">
        <w:rPr>
          <w:rFonts w:ascii="Times New Roman" w:eastAsiaTheme="minorEastAsia" w:hAnsi="Times New Roman" w:cs="Times New Roman"/>
          <w:i/>
          <w:sz w:val="28"/>
          <w:vertAlign w:val="subscript"/>
          <w:lang w:val="uk-UA"/>
        </w:rPr>
        <w:t>k</w:t>
      </w:r>
      <w:r w:rsidR="0005438D" w:rsidRPr="00FD6A71">
        <w:rPr>
          <w:rFonts w:ascii="Times New Roman" w:eastAsiaTheme="minorEastAsia" w:hAnsi="Times New Roman" w:cs="Times New Roman"/>
          <w:i/>
          <w:sz w:val="28"/>
          <w:lang w:val="uk-UA"/>
        </w:rPr>
        <w:t xml:space="preserve"> </w:t>
      </w:r>
      <w:r w:rsidRPr="00FD6A71">
        <w:rPr>
          <w:rFonts w:ascii="Times New Roman" w:eastAsiaTheme="minorEastAsia" w:hAnsi="Times New Roman" w:cs="Times New Roman"/>
          <w:i/>
          <w:sz w:val="28"/>
          <w:lang w:val="uk-UA"/>
        </w:rPr>
        <w:t>=</w:t>
      </w:r>
      <w:r w:rsidRPr="00FD6A71">
        <w:rPr>
          <w:rFonts w:ascii="Times New Roman" w:eastAsiaTheme="minorEastAsia" w:hAnsi="Times New Roman" w:cs="Times New Roman"/>
          <w:sz w:val="28"/>
          <w:lang w:val="uk-UA"/>
        </w:rPr>
        <w:t>10</w:t>
      </w:r>
      <w:r w:rsidRPr="00FD6A71">
        <w:rPr>
          <w:rFonts w:ascii="Times New Roman" w:eastAsiaTheme="minorEastAsia" w:hAnsi="Times New Roman" w:cs="Times New Roman"/>
          <w:sz w:val="28"/>
          <w:vertAlign w:val="superscript"/>
          <w:lang w:val="uk-UA"/>
        </w:rPr>
        <w:t>5</w:t>
      </w:r>
      <w:r>
        <w:rPr>
          <w:rFonts w:ascii="Times New Roman" w:eastAsiaTheme="minorEastAsia" w:hAnsi="Times New Roman" w:cs="Times New Roman"/>
          <w:sz w:val="28"/>
          <w:lang w:val="uk-UA"/>
        </w:rPr>
        <w:t xml:space="preserve"> с</w:t>
      </w:r>
      <w:r w:rsidR="0063697E">
        <w:rPr>
          <w:rFonts w:ascii="Times New Roman" w:eastAsiaTheme="minorEastAsia" w:hAnsi="Times New Roman" w:cs="Times New Roman"/>
          <w:sz w:val="28"/>
          <w:lang w:val="uk-UA"/>
        </w:rPr>
        <w:t xml:space="preserve"> –</w:t>
      </w:r>
      <w:r w:rsidRPr="00FD6A71">
        <w:rPr>
          <w:rFonts w:ascii="Times New Roman" w:eastAsiaTheme="minorEastAsia" w:hAnsi="Times New Roman" w:cs="Times New Roman"/>
          <w:sz w:val="28"/>
          <w:lang w:val="uk-UA"/>
        </w:rPr>
        <w:t xml:space="preserve"> </w:t>
      </w:r>
      <w:r w:rsidR="0063697E">
        <w:rPr>
          <w:rFonts w:ascii="Times New Roman" w:eastAsiaTheme="minorEastAsia" w:hAnsi="Times New Roman" w:cs="Times New Roman"/>
          <w:sz w:val="28"/>
          <w:lang w:val="uk-UA"/>
        </w:rPr>
        <w:t>спостерігався</w:t>
      </w:r>
      <w:r w:rsidRPr="00FD6A71">
        <w:rPr>
          <w:rFonts w:ascii="Times New Roman" w:eastAsiaTheme="minorEastAsia" w:hAnsi="Times New Roman" w:cs="Times New Roman"/>
          <w:sz w:val="28"/>
          <w:lang w:val="uk-UA"/>
        </w:rPr>
        <w:t xml:space="preserve"> стаціонарний стан системи, тобто концентрації реагентів не зміню</w:t>
      </w:r>
      <w:r w:rsidR="0063697E">
        <w:rPr>
          <w:rFonts w:ascii="Times New Roman" w:eastAsiaTheme="minorEastAsia" w:hAnsi="Times New Roman" w:cs="Times New Roman"/>
          <w:sz w:val="28"/>
          <w:lang w:val="uk-UA"/>
        </w:rPr>
        <w:t>вали</w:t>
      </w:r>
      <w:r w:rsidRPr="00FD6A71">
        <w:rPr>
          <w:rFonts w:ascii="Times New Roman" w:eastAsiaTheme="minorEastAsia" w:hAnsi="Times New Roman" w:cs="Times New Roman"/>
          <w:sz w:val="28"/>
          <w:lang w:val="uk-UA"/>
        </w:rPr>
        <w:t xml:space="preserve">ся в часі. </w:t>
      </w:r>
    </w:p>
    <w:p w:rsidR="00C14FB7" w:rsidRPr="00F83EC4" w:rsidRDefault="00C14FB7" w:rsidP="00C14FB7">
      <w:pPr>
        <w:pStyle w:val="2"/>
        <w:ind w:firstLine="708"/>
        <w:jc w:val="left"/>
        <w:rPr>
          <w:lang w:val="uk-UA"/>
        </w:rPr>
      </w:pPr>
      <w:bookmarkStart w:id="17" w:name="_Toc532763036"/>
      <w:r w:rsidRPr="00F83EC4">
        <w:rPr>
          <w:lang w:val="uk-UA"/>
        </w:rPr>
        <w:t>2.4 Висновки за розділом</w:t>
      </w:r>
      <w:bookmarkEnd w:id="17"/>
    </w:p>
    <w:p w:rsidR="001B66BB" w:rsidRDefault="00C14FB7" w:rsidP="00C14FB7">
      <w:pPr>
        <w:pStyle w:val="a3"/>
        <w:spacing w:after="0" w:line="360" w:lineRule="auto"/>
        <w:ind w:left="0" w:firstLine="709"/>
        <w:jc w:val="both"/>
        <w:rPr>
          <w:rFonts w:ascii="Times New Roman" w:hAnsi="Times New Roman" w:cs="Times New Roman"/>
          <w:sz w:val="28"/>
          <w:lang w:val="uk-UA"/>
        </w:rPr>
      </w:pPr>
      <w:r w:rsidRPr="00F83EC4">
        <w:rPr>
          <w:rFonts w:ascii="Times New Roman" w:hAnsi="Times New Roman" w:cs="Times New Roman"/>
          <w:sz w:val="28"/>
          <w:lang w:val="uk-UA"/>
        </w:rPr>
        <w:t xml:space="preserve">В даному розділі було отримано систему диференціальних рівнянь, при інтегруванні якої було отримано вихідні криві зміни концентрації компонентів в часі. </w:t>
      </w:r>
    </w:p>
    <w:p w:rsidR="001B66BB" w:rsidRDefault="001B66BB" w:rsidP="001B66BB">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szCs w:val="28"/>
          <w:lang w:val="uk-UA"/>
        </w:rPr>
        <w:t>Так як досліджувана система диференціальних рівнянь є досить складною та нелінійною, для її розрахунку в даній роботі було використано удосконалений метод Ейлера.</w:t>
      </w:r>
    </w:p>
    <w:p w:rsidR="00F83EC4" w:rsidRDefault="00C14FB7" w:rsidP="001B66BB">
      <w:pPr>
        <w:pStyle w:val="a3"/>
        <w:spacing w:after="0" w:line="360" w:lineRule="auto"/>
        <w:ind w:left="0" w:firstLine="709"/>
        <w:jc w:val="both"/>
        <w:rPr>
          <w:rFonts w:ascii="Times New Roman" w:eastAsiaTheme="minorEastAsia" w:hAnsi="Times New Roman" w:cs="Times New Roman"/>
          <w:sz w:val="28"/>
          <w:lang w:val="uk-UA"/>
        </w:rPr>
      </w:pPr>
      <w:r w:rsidRPr="00F83EC4">
        <w:rPr>
          <w:rFonts w:ascii="Times New Roman" w:hAnsi="Times New Roman" w:cs="Times New Roman"/>
          <w:sz w:val="28"/>
          <w:lang w:val="uk-UA"/>
        </w:rPr>
        <w:t xml:space="preserve">Для наочності представлених даних, також було побудовано графіки залежності концентрацій </w:t>
      </w:r>
      <w:r w:rsidRPr="00F83EC4">
        <w:rPr>
          <w:rFonts w:ascii="Times New Roman" w:eastAsiaTheme="minorEastAsia" w:hAnsi="Times New Roman" w:cs="Times New Roman"/>
          <w:sz w:val="28"/>
          <w:lang w:val="en-US"/>
        </w:rPr>
        <w:t>Br</w:t>
      </w:r>
      <w:r w:rsidRPr="00F83EC4">
        <w:rPr>
          <w:rFonts w:ascii="Times New Roman" w:eastAsiaTheme="minorEastAsia" w:hAnsi="Times New Roman" w:cs="Times New Roman"/>
          <w:sz w:val="28"/>
          <w:vertAlign w:val="superscript"/>
          <w:lang w:val="uk-UA"/>
        </w:rPr>
        <w:t>-</w:t>
      </w:r>
      <w:r w:rsidRPr="00F83EC4">
        <w:rPr>
          <w:rFonts w:ascii="Times New Roman" w:eastAsiaTheme="minorEastAsia" w:hAnsi="Times New Roman" w:cs="Times New Roman"/>
          <w:sz w:val="28"/>
          <w:lang w:val="uk-UA"/>
        </w:rPr>
        <w:t xml:space="preserve">, </w:t>
      </w:r>
      <w:r w:rsidRPr="00F83EC4">
        <w:rPr>
          <w:rFonts w:ascii="Times New Roman" w:eastAsiaTheme="minorEastAsia" w:hAnsi="Times New Roman" w:cs="Times New Roman"/>
          <w:sz w:val="28"/>
          <w:lang w:val="en-US"/>
        </w:rPr>
        <w:t>BrTTA</w:t>
      </w:r>
      <w:r w:rsidRPr="00F83EC4">
        <w:rPr>
          <w:rFonts w:ascii="Times New Roman" w:eastAsiaTheme="minorEastAsia" w:hAnsi="Times New Roman" w:cs="Times New Roman"/>
          <w:sz w:val="28"/>
          <w:lang w:val="uk-UA"/>
        </w:rPr>
        <w:t xml:space="preserve">, </w:t>
      </w:r>
      <w:r w:rsidRPr="00F83EC4">
        <w:rPr>
          <w:rFonts w:ascii="Times New Roman" w:eastAsiaTheme="minorEastAsia" w:hAnsi="Times New Roman" w:cs="Times New Roman"/>
          <w:sz w:val="28"/>
          <w:lang w:val="en-US"/>
        </w:rPr>
        <w:t>BrMA</w:t>
      </w:r>
      <w:r w:rsidRPr="00F83EC4">
        <w:rPr>
          <w:rFonts w:ascii="Times New Roman" w:eastAsiaTheme="minorEastAsia" w:hAnsi="Times New Roman" w:cs="Times New Roman"/>
          <w:sz w:val="28"/>
          <w:lang w:val="uk-UA"/>
        </w:rPr>
        <w:t xml:space="preserve">, </w:t>
      </w:r>
      <w:r w:rsidRPr="00F83EC4">
        <w:rPr>
          <w:rFonts w:ascii="Times New Roman" w:eastAsiaTheme="minorEastAsia" w:hAnsi="Times New Roman" w:cs="Times New Roman"/>
          <w:sz w:val="28"/>
          <w:lang w:val="en-US"/>
        </w:rPr>
        <w:t>Fe</w:t>
      </w:r>
      <w:r w:rsidRPr="00F83EC4">
        <w:rPr>
          <w:rFonts w:ascii="Times New Roman" w:eastAsiaTheme="minorEastAsia" w:hAnsi="Times New Roman" w:cs="Times New Roman"/>
          <w:sz w:val="28"/>
          <w:vertAlign w:val="superscript"/>
          <w:lang w:val="uk-UA"/>
        </w:rPr>
        <w:t>3+</w:t>
      </w:r>
      <w:r w:rsidRPr="00F83EC4">
        <w:rPr>
          <w:rFonts w:ascii="Times New Roman" w:hAnsi="Times New Roman" w:cs="Times New Roman"/>
          <w:sz w:val="28"/>
          <w:lang w:val="uk-UA"/>
        </w:rPr>
        <w:t xml:space="preserve"> від часу.</w:t>
      </w:r>
      <w:r w:rsidR="001B66BB">
        <w:rPr>
          <w:rFonts w:ascii="Times New Roman" w:hAnsi="Times New Roman" w:cs="Times New Roman"/>
          <w:sz w:val="28"/>
          <w:lang w:val="uk-UA"/>
        </w:rPr>
        <w:t xml:space="preserve"> </w:t>
      </w:r>
      <w:r w:rsidR="00F83EC4" w:rsidRPr="008C5CC9">
        <w:rPr>
          <w:rFonts w:ascii="Times New Roman" w:eastAsiaTheme="minorEastAsia" w:hAnsi="Times New Roman" w:cs="Times New Roman"/>
          <w:sz w:val="28"/>
          <w:lang w:val="uk-UA"/>
        </w:rPr>
        <w:t xml:space="preserve">Як видно із рисунків </w:t>
      </w:r>
      <w:r w:rsidR="00F83EC4">
        <w:rPr>
          <w:rFonts w:ascii="Times New Roman" w:eastAsiaTheme="minorEastAsia" w:hAnsi="Times New Roman" w:cs="Times New Roman"/>
          <w:sz w:val="28"/>
          <w:lang w:val="uk-UA"/>
        </w:rPr>
        <w:t>2.1 - 2</w:t>
      </w:r>
      <w:r w:rsidR="00F83EC4" w:rsidRPr="008C5CC9">
        <w:rPr>
          <w:rFonts w:ascii="Times New Roman" w:eastAsiaTheme="minorEastAsia" w:hAnsi="Times New Roman" w:cs="Times New Roman"/>
          <w:sz w:val="28"/>
          <w:lang w:val="uk-UA"/>
        </w:rPr>
        <w:t xml:space="preserve">.4, поведінка концентрації </w:t>
      </w:r>
      <w:r w:rsidR="00F83EC4" w:rsidRPr="008C5CC9">
        <w:rPr>
          <w:rFonts w:ascii="Times New Roman" w:eastAsiaTheme="minorEastAsia" w:hAnsi="Times New Roman" w:cs="Times New Roman"/>
          <w:sz w:val="28"/>
          <w:lang w:val="en-US"/>
        </w:rPr>
        <w:t>Br</w:t>
      </w:r>
      <w:r w:rsidR="00F83EC4" w:rsidRPr="008C5CC9">
        <w:rPr>
          <w:rFonts w:ascii="Times New Roman" w:eastAsiaTheme="minorEastAsia" w:hAnsi="Times New Roman" w:cs="Times New Roman"/>
          <w:sz w:val="28"/>
          <w:vertAlign w:val="superscript"/>
          <w:lang w:val="uk-UA"/>
        </w:rPr>
        <w:t>-</w:t>
      </w:r>
      <w:r w:rsidR="00F83EC4" w:rsidRPr="008C5CC9">
        <w:rPr>
          <w:rFonts w:ascii="Times New Roman" w:eastAsiaTheme="minorEastAsia" w:hAnsi="Times New Roman" w:cs="Times New Roman"/>
          <w:sz w:val="28"/>
          <w:lang w:val="uk-UA"/>
        </w:rPr>
        <w:t xml:space="preserve">, </w:t>
      </w:r>
      <w:r w:rsidR="00F83EC4" w:rsidRPr="008C5CC9">
        <w:rPr>
          <w:rFonts w:ascii="Times New Roman" w:eastAsiaTheme="minorEastAsia" w:hAnsi="Times New Roman" w:cs="Times New Roman"/>
          <w:sz w:val="28"/>
          <w:lang w:val="en-US"/>
        </w:rPr>
        <w:t>BrTTA</w:t>
      </w:r>
      <w:r w:rsidR="00F83EC4" w:rsidRPr="008C5CC9">
        <w:rPr>
          <w:rFonts w:ascii="Times New Roman" w:eastAsiaTheme="minorEastAsia" w:hAnsi="Times New Roman" w:cs="Times New Roman"/>
          <w:sz w:val="28"/>
          <w:lang w:val="uk-UA"/>
        </w:rPr>
        <w:t xml:space="preserve">, </w:t>
      </w:r>
      <w:r w:rsidR="00F83EC4" w:rsidRPr="008C5CC9">
        <w:rPr>
          <w:rFonts w:ascii="Times New Roman" w:eastAsiaTheme="minorEastAsia" w:hAnsi="Times New Roman" w:cs="Times New Roman"/>
          <w:sz w:val="28"/>
          <w:lang w:val="en-US"/>
        </w:rPr>
        <w:t>BrMA</w:t>
      </w:r>
      <w:r w:rsidR="00F83EC4" w:rsidRPr="008C5CC9">
        <w:rPr>
          <w:rFonts w:ascii="Times New Roman" w:eastAsiaTheme="minorEastAsia" w:hAnsi="Times New Roman" w:cs="Times New Roman"/>
          <w:sz w:val="28"/>
          <w:lang w:val="uk-UA"/>
        </w:rPr>
        <w:t xml:space="preserve">, </w:t>
      </w:r>
      <w:r w:rsidR="00F83EC4" w:rsidRPr="008C5CC9">
        <w:rPr>
          <w:rFonts w:ascii="Times New Roman" w:eastAsiaTheme="minorEastAsia" w:hAnsi="Times New Roman" w:cs="Times New Roman"/>
          <w:sz w:val="28"/>
          <w:lang w:val="en-US"/>
        </w:rPr>
        <w:t>Fe</w:t>
      </w:r>
      <w:r w:rsidR="00F83EC4" w:rsidRPr="008C5CC9">
        <w:rPr>
          <w:rFonts w:ascii="Times New Roman" w:eastAsiaTheme="minorEastAsia" w:hAnsi="Times New Roman" w:cs="Times New Roman"/>
          <w:sz w:val="28"/>
          <w:vertAlign w:val="superscript"/>
          <w:lang w:val="uk-UA"/>
        </w:rPr>
        <w:t>3+</w:t>
      </w:r>
      <w:r w:rsidR="00F83EC4">
        <w:rPr>
          <w:rFonts w:ascii="Times New Roman" w:eastAsiaTheme="minorEastAsia" w:hAnsi="Times New Roman" w:cs="Times New Roman"/>
          <w:sz w:val="28"/>
          <w:lang w:val="uk-UA"/>
        </w:rPr>
        <w:t xml:space="preserve"> має коливальний характер</w:t>
      </w:r>
      <w:r w:rsidR="00F83EC4" w:rsidRPr="008C5CC9">
        <w:rPr>
          <w:rFonts w:ascii="Times New Roman" w:eastAsiaTheme="minorEastAsia" w:hAnsi="Times New Roman" w:cs="Times New Roman"/>
          <w:sz w:val="28"/>
          <w:lang w:val="uk-UA"/>
        </w:rPr>
        <w:t>.</w:t>
      </w:r>
    </w:p>
    <w:p w:rsidR="00C14FB7" w:rsidRDefault="00C14FB7" w:rsidP="00C14FB7">
      <w:pPr>
        <w:pStyle w:val="a3"/>
        <w:spacing w:after="0" w:line="360" w:lineRule="auto"/>
        <w:ind w:left="0" w:firstLine="709"/>
        <w:jc w:val="both"/>
        <w:rPr>
          <w:rFonts w:ascii="Times New Roman" w:hAnsi="Times New Roman" w:cs="Times New Roman"/>
          <w:sz w:val="28"/>
          <w:lang w:val="uk-UA"/>
        </w:rPr>
      </w:pPr>
      <w:r w:rsidRPr="00F83EC4">
        <w:rPr>
          <w:rFonts w:ascii="Times New Roman" w:hAnsi="Times New Roman" w:cs="Times New Roman"/>
          <w:sz w:val="28"/>
          <w:lang w:val="uk-UA"/>
        </w:rPr>
        <w:t>На основі розрахованих даних, далі можна проводити аналіз чутливості запропонованої моделі.</w:t>
      </w:r>
    </w:p>
    <w:p w:rsidR="00C14FB7" w:rsidRDefault="00C14FB7" w:rsidP="00C14FB7">
      <w:pPr>
        <w:pStyle w:val="a3"/>
        <w:spacing w:after="0" w:line="360" w:lineRule="auto"/>
        <w:ind w:left="0" w:firstLine="709"/>
        <w:jc w:val="both"/>
        <w:rPr>
          <w:rFonts w:ascii="Times New Roman" w:eastAsiaTheme="majorEastAsia" w:hAnsi="Times New Roman" w:cstheme="majorBidi"/>
          <w:b/>
          <w:bCs/>
          <w:sz w:val="28"/>
          <w:szCs w:val="28"/>
          <w:lang w:val="uk-UA"/>
        </w:rPr>
      </w:pPr>
      <w:r>
        <w:rPr>
          <w:lang w:val="uk-UA"/>
        </w:rPr>
        <w:br w:type="page"/>
      </w:r>
    </w:p>
    <w:p w:rsidR="00275E31" w:rsidRPr="00894182" w:rsidRDefault="0000463F" w:rsidP="00B36917">
      <w:pPr>
        <w:pStyle w:val="10"/>
        <w:rPr>
          <w:lang w:val="uk-UA"/>
        </w:rPr>
      </w:pPr>
      <w:bookmarkStart w:id="18" w:name="_Toc532763037"/>
      <w:r>
        <w:rPr>
          <w:lang w:val="uk-UA"/>
        </w:rPr>
        <w:lastRenderedPageBreak/>
        <w:t>3</w:t>
      </w:r>
      <w:r w:rsidR="00EA33D5" w:rsidRPr="00894182">
        <w:rPr>
          <w:lang w:val="uk-UA"/>
        </w:rPr>
        <w:t xml:space="preserve"> МОДЕЛЮВАННЯ ЧУТЛИВОСТІ СКЛАДНИХ ХІМІЧНИХ СИСТЕМ</w:t>
      </w:r>
      <w:bookmarkEnd w:id="18"/>
    </w:p>
    <w:p w:rsidR="006E6888" w:rsidRDefault="0000463F" w:rsidP="005378F0">
      <w:pPr>
        <w:pStyle w:val="2"/>
        <w:ind w:firstLine="709"/>
        <w:jc w:val="both"/>
        <w:rPr>
          <w:lang w:val="uk-UA"/>
        </w:rPr>
      </w:pPr>
      <w:bookmarkStart w:id="19" w:name="_Toc532763038"/>
      <w:r>
        <w:rPr>
          <w:lang w:val="uk-UA"/>
        </w:rPr>
        <w:t>3</w:t>
      </w:r>
      <w:r w:rsidR="006E6888">
        <w:rPr>
          <w:lang w:val="uk-UA"/>
        </w:rPr>
        <w:t>.1 Методи розрахунку чутливості та їх використання при дослідженні кінетики хімічних процесів</w:t>
      </w:r>
      <w:bookmarkEnd w:id="19"/>
    </w:p>
    <w:p w:rsidR="006E6888" w:rsidRDefault="006E6888" w:rsidP="00194DAC">
      <w:pPr>
        <w:spacing w:after="120" w:line="360" w:lineRule="auto"/>
        <w:ind w:firstLine="709"/>
        <w:jc w:val="both"/>
        <w:rPr>
          <w:rFonts w:ascii="Times New Roman" w:hAnsi="Times New Roman" w:cs="Times New Roman"/>
          <w:sz w:val="28"/>
          <w:lang w:val="uk-UA"/>
        </w:rPr>
      </w:pPr>
      <w:r w:rsidRPr="006E6888">
        <w:rPr>
          <w:rFonts w:ascii="Times New Roman" w:hAnsi="Times New Roman" w:cs="Times New Roman"/>
          <w:sz w:val="28"/>
          <w:lang w:val="uk-UA"/>
        </w:rPr>
        <w:t>У найзагальнішому випадку кінетика хімічного процесу без урахування просторових ефектів (при ідеальному перемішуванні розчину реакційної суміші) описується системою звичайних диференціальних рівнянь:</w:t>
      </w:r>
    </w:p>
    <w:p w:rsidR="006E6888" w:rsidRPr="00A35189" w:rsidRDefault="00F2185B" w:rsidP="00194DAC">
      <w:pPr>
        <w:spacing w:after="120" w:line="360" w:lineRule="auto"/>
        <w:ind w:firstLine="709"/>
        <w:jc w:val="right"/>
        <w:rPr>
          <w:rFonts w:ascii="Times New Roman" w:hAnsi="Times New Roman" w:cs="Times New Roman"/>
          <w:sz w:val="28"/>
        </w:rPr>
      </w:pPr>
      <m:oMath>
        <m:f>
          <m:fPr>
            <m:ctrlPr>
              <w:rPr>
                <w:rFonts w:ascii="Cambria Math" w:hAnsi="Cambria Math" w:cs="Times New Roman"/>
                <w:i/>
                <w:sz w:val="28"/>
                <w:lang w:val="uk-UA"/>
              </w:rPr>
            </m:ctrlPr>
          </m:fPr>
          <m:num>
            <m:r>
              <w:rPr>
                <w:rFonts w:ascii="Cambria Math" w:hAnsi="Cambria Math" w:cs="Times New Roman"/>
                <w:sz w:val="28"/>
                <w:lang w:val="en-US"/>
              </w:rPr>
              <m:t>d</m:t>
            </m:r>
            <m:r>
              <m:rPr>
                <m:sty m:val="bi"/>
              </m:rPr>
              <w:rPr>
                <w:rFonts w:ascii="Cambria Math" w:hAnsi="Cambria Math" w:cs="Times New Roman"/>
                <w:sz w:val="28"/>
                <w:lang w:val="en-US"/>
              </w:rPr>
              <m:t>c</m:t>
            </m:r>
          </m:num>
          <m:den>
            <m:r>
              <w:rPr>
                <w:rFonts w:ascii="Cambria Math" w:hAnsi="Cambria Math" w:cs="Times New Roman"/>
                <w:sz w:val="28"/>
                <w:lang w:val="uk-UA"/>
              </w:rPr>
              <m:t>dt</m:t>
            </m:r>
          </m:den>
        </m:f>
        <m:r>
          <w:rPr>
            <w:rFonts w:ascii="Cambria Math" w:hAnsi="Cambria Math" w:cs="Times New Roman"/>
            <w:sz w:val="28"/>
            <w:lang w:val="uk-UA"/>
          </w:rPr>
          <m:t>=</m:t>
        </m:r>
        <m:r>
          <m:rPr>
            <m:sty m:val="bi"/>
          </m:rPr>
          <w:rPr>
            <w:rFonts w:ascii="Cambria Math" w:hAnsi="Cambria Math" w:cs="Times New Roman"/>
            <w:sz w:val="28"/>
            <w:lang w:val="uk-UA"/>
          </w:rPr>
          <m:t>F</m:t>
        </m:r>
        <m:d>
          <m:dPr>
            <m:ctrlPr>
              <w:rPr>
                <w:rFonts w:ascii="Cambria Math" w:hAnsi="Cambria Math" w:cs="Times New Roman"/>
                <w:b/>
                <w:i/>
                <w:sz w:val="28"/>
                <w:lang w:val="uk-UA"/>
              </w:rPr>
            </m:ctrlPr>
          </m:dPr>
          <m:e>
            <m:r>
              <m:rPr>
                <m:sty m:val="bi"/>
              </m:rPr>
              <w:rPr>
                <w:rFonts w:ascii="Cambria Math" w:hAnsi="Cambria Math" w:cs="Times New Roman"/>
                <w:sz w:val="28"/>
                <w:lang w:val="uk-UA"/>
              </w:rPr>
              <m:t>c,k</m:t>
            </m:r>
          </m:e>
        </m:d>
        <m:r>
          <w:rPr>
            <w:rFonts w:ascii="Cambria Math" w:hAnsi="Cambria Math" w:cs="Times New Roman"/>
            <w:sz w:val="28"/>
            <w:lang w:val="uk-UA"/>
          </w:rPr>
          <m:t xml:space="preserve">      </m:t>
        </m:r>
        <m:r>
          <m:rPr>
            <m:sty m:val="bi"/>
          </m:rPr>
          <w:rPr>
            <w:rFonts w:ascii="Cambria Math" w:hAnsi="Cambria Math" w:cs="Times New Roman"/>
            <w:sz w:val="28"/>
            <w:lang w:val="uk-UA"/>
          </w:rPr>
          <m:t>c</m:t>
        </m:r>
        <m:d>
          <m:dPr>
            <m:ctrlPr>
              <w:rPr>
                <w:rFonts w:ascii="Cambria Math" w:hAnsi="Cambria Math" w:cs="Times New Roman"/>
                <w:i/>
                <w:sz w:val="28"/>
                <w:lang w:val="uk-UA"/>
              </w:rPr>
            </m:ctrlPr>
          </m:dPr>
          <m:e>
            <m:r>
              <w:rPr>
                <w:rFonts w:ascii="Cambria Math" w:hAnsi="Cambria Math" w:cs="Times New Roman"/>
                <w:sz w:val="28"/>
                <w:lang w:val="uk-UA"/>
              </w:rPr>
              <m:t>0</m:t>
            </m:r>
          </m:e>
        </m:d>
        <m:r>
          <w:rPr>
            <w:rFonts w:ascii="Cambria Math" w:hAnsi="Cambria Math" w:cs="Times New Roman"/>
            <w:sz w:val="28"/>
            <w:lang w:val="uk-UA"/>
          </w:rPr>
          <m:t>=</m:t>
        </m:r>
        <m:sSup>
          <m:sSupPr>
            <m:ctrlPr>
              <w:rPr>
                <w:rFonts w:ascii="Cambria Math" w:hAnsi="Cambria Math" w:cs="Times New Roman"/>
                <w:i/>
                <w:sz w:val="28"/>
                <w:lang w:val="uk-UA"/>
              </w:rPr>
            </m:ctrlPr>
          </m:sSupPr>
          <m:e>
            <m:r>
              <m:rPr>
                <m:sty m:val="bi"/>
              </m:rPr>
              <w:rPr>
                <w:rFonts w:ascii="Cambria Math" w:hAnsi="Cambria Math" w:cs="Times New Roman"/>
                <w:sz w:val="28"/>
                <w:lang w:val="uk-UA"/>
              </w:rPr>
              <m:t>c</m:t>
            </m:r>
          </m:e>
          <m:sup>
            <m:r>
              <w:rPr>
                <w:rFonts w:ascii="Cambria Math" w:hAnsi="Cambria Math" w:cs="Times New Roman"/>
                <w:sz w:val="28"/>
                <w:lang w:val="uk-UA"/>
              </w:rPr>
              <m:t>0</m:t>
            </m:r>
          </m:sup>
        </m:sSup>
      </m:oMath>
      <w:r w:rsidR="00606512" w:rsidRPr="00A35189">
        <w:rPr>
          <w:rFonts w:ascii="Times New Roman" w:eastAsiaTheme="minorEastAsia" w:hAnsi="Times New Roman" w:cs="Times New Roman"/>
          <w:sz w:val="28"/>
        </w:rPr>
        <w:t xml:space="preserve">    </w:t>
      </w:r>
      <w:r w:rsidR="00894182">
        <w:rPr>
          <w:rFonts w:ascii="Times New Roman" w:eastAsiaTheme="minorEastAsia" w:hAnsi="Times New Roman" w:cs="Times New Roman"/>
          <w:sz w:val="28"/>
        </w:rPr>
        <w:t xml:space="preserve">                              (</w:t>
      </w:r>
      <w:r w:rsidR="00AE5CE3">
        <w:rPr>
          <w:rFonts w:ascii="Times New Roman" w:eastAsiaTheme="minorEastAsia" w:hAnsi="Times New Roman" w:cs="Times New Roman"/>
          <w:sz w:val="28"/>
          <w:lang w:val="uk-UA"/>
        </w:rPr>
        <w:t>3</w:t>
      </w:r>
      <w:r w:rsidR="00606512" w:rsidRPr="00A35189">
        <w:rPr>
          <w:rFonts w:ascii="Times New Roman" w:eastAsiaTheme="minorEastAsia" w:hAnsi="Times New Roman" w:cs="Times New Roman"/>
          <w:sz w:val="28"/>
        </w:rPr>
        <w:t>.1)</w:t>
      </w:r>
    </w:p>
    <w:p w:rsidR="006E6888" w:rsidRPr="0021104F" w:rsidRDefault="006E6888" w:rsidP="00194DAC">
      <w:pPr>
        <w:spacing w:after="120" w:line="360" w:lineRule="auto"/>
        <w:ind w:firstLine="709"/>
        <w:jc w:val="both"/>
        <w:rPr>
          <w:rFonts w:ascii="Times New Roman" w:hAnsi="Times New Roman" w:cs="Times New Roman"/>
          <w:sz w:val="28"/>
        </w:rPr>
      </w:pPr>
      <w:r w:rsidRPr="006E6888">
        <w:rPr>
          <w:rFonts w:ascii="Times New Roman" w:hAnsi="Times New Roman" w:cs="Times New Roman"/>
          <w:sz w:val="28"/>
          <w:lang w:val="uk-UA"/>
        </w:rPr>
        <w:t xml:space="preserve">де </w:t>
      </w:r>
      <m:oMath>
        <m:r>
          <m:rPr>
            <m:sty m:val="bi"/>
          </m:rPr>
          <w:rPr>
            <w:rFonts w:ascii="Cambria Math" w:hAnsi="Cambria Math" w:cs="Times New Roman"/>
            <w:sz w:val="28"/>
            <w:lang w:val="uk-UA"/>
          </w:rPr>
          <m:t>c</m:t>
        </m:r>
      </m:oMath>
      <w:r w:rsidRPr="006E6888">
        <w:rPr>
          <w:rFonts w:ascii="Times New Roman" w:hAnsi="Times New Roman" w:cs="Times New Roman"/>
          <w:sz w:val="28"/>
          <w:lang w:val="uk-UA"/>
        </w:rPr>
        <w:t xml:space="preserve"> </w:t>
      </w:r>
      <w:r w:rsidRPr="006E6888">
        <w:rPr>
          <w:rFonts w:ascii="Times New Roman" w:hAnsi="Times New Roman" w:cs="Times New Roman"/>
          <w:sz w:val="28"/>
        </w:rPr>
        <w:t xml:space="preserve">– </w:t>
      </w:r>
      <w:r>
        <w:rPr>
          <w:rFonts w:ascii="Times New Roman" w:hAnsi="Times New Roman" w:cs="Times New Roman"/>
          <w:sz w:val="28"/>
          <w:lang w:val="en-US"/>
        </w:rPr>
        <w:t>n</w:t>
      </w:r>
      <w:r w:rsidRPr="006E6888">
        <w:rPr>
          <w:rFonts w:ascii="Times New Roman" w:hAnsi="Times New Roman" w:cs="Times New Roman"/>
          <w:sz w:val="28"/>
        </w:rPr>
        <w:t>-</w:t>
      </w:r>
      <w:r w:rsidRPr="006E6888">
        <w:rPr>
          <w:rFonts w:ascii="Times New Roman" w:hAnsi="Times New Roman" w:cs="Times New Roman"/>
          <w:sz w:val="28"/>
          <w:lang w:val="uk-UA"/>
        </w:rPr>
        <w:t xml:space="preserve">вектор концентрацій реагентів; </w:t>
      </w:r>
      <m:oMath>
        <m:r>
          <m:rPr>
            <m:sty m:val="bi"/>
          </m:rPr>
          <w:rPr>
            <w:rFonts w:ascii="Cambria Math" w:hAnsi="Cambria Math" w:cs="Times New Roman"/>
            <w:sz w:val="28"/>
            <w:lang w:val="uk-UA"/>
          </w:rPr>
          <m:t>k</m:t>
        </m:r>
      </m:oMath>
      <w:r w:rsidRPr="006E6888">
        <w:rPr>
          <w:rFonts w:ascii="Times New Roman" w:hAnsi="Times New Roman" w:cs="Times New Roman"/>
          <w:sz w:val="28"/>
          <w:lang w:val="uk-UA"/>
        </w:rPr>
        <w:t xml:space="preserve"> </w:t>
      </w:r>
      <w:r>
        <w:rPr>
          <w:rFonts w:ascii="Times New Roman" w:hAnsi="Times New Roman" w:cs="Times New Roman"/>
          <w:sz w:val="28"/>
          <w:lang w:val="uk-UA"/>
        </w:rPr>
        <w:t>–</w:t>
      </w:r>
      <w:r w:rsidRPr="006E6888">
        <w:rPr>
          <w:rFonts w:ascii="Times New Roman" w:hAnsi="Times New Roman" w:cs="Times New Roman"/>
          <w:sz w:val="28"/>
          <w:lang w:val="uk-UA"/>
        </w:rPr>
        <w:t xml:space="preserve"> </w:t>
      </w:r>
      <w:r>
        <w:rPr>
          <w:rFonts w:ascii="Times New Roman" w:hAnsi="Times New Roman" w:cs="Times New Roman"/>
          <w:sz w:val="28"/>
          <w:lang w:val="en-US"/>
        </w:rPr>
        <w:t>m</w:t>
      </w:r>
      <w:r w:rsidRPr="006E6888">
        <w:rPr>
          <w:rFonts w:ascii="Times New Roman" w:hAnsi="Times New Roman" w:cs="Times New Roman"/>
          <w:sz w:val="28"/>
        </w:rPr>
        <w:t>-</w:t>
      </w:r>
      <w:r w:rsidRPr="006E6888">
        <w:rPr>
          <w:rFonts w:ascii="Times New Roman" w:hAnsi="Times New Roman" w:cs="Times New Roman"/>
          <w:sz w:val="28"/>
          <w:lang w:val="uk-UA"/>
        </w:rPr>
        <w:t>вектор параметрів системи, наприклад, константи швидкостей, температура, тиск і ін. Рішення системи звичайних диференціальних рівнянь будуть криві залежності концентрацій від часу</w:t>
      </w:r>
      <w:r w:rsidR="0021104F" w:rsidRPr="0021104F">
        <w:rPr>
          <w:rFonts w:ascii="Times New Roman" w:hAnsi="Times New Roman" w:cs="Times New Roman"/>
          <w:sz w:val="28"/>
        </w:rPr>
        <w:t xml:space="preserve"> [14].</w:t>
      </w:r>
    </w:p>
    <w:p w:rsidR="00DE4831" w:rsidRPr="00557D7B" w:rsidRDefault="006E6888" w:rsidP="00194DAC">
      <w:pPr>
        <w:spacing w:after="120" w:line="360" w:lineRule="auto"/>
        <w:ind w:firstLine="709"/>
        <w:jc w:val="both"/>
        <w:rPr>
          <w:rFonts w:ascii="Times New Roman" w:hAnsi="Times New Roman" w:cs="Times New Roman"/>
          <w:sz w:val="28"/>
          <w:szCs w:val="28"/>
          <w:lang w:val="uk-UA"/>
        </w:rPr>
      </w:pPr>
      <w:r w:rsidRPr="006E6888">
        <w:rPr>
          <w:rFonts w:ascii="Times New Roman" w:hAnsi="Times New Roman" w:cs="Times New Roman"/>
          <w:sz w:val="28"/>
          <w:lang w:val="uk-UA"/>
        </w:rPr>
        <w:t xml:space="preserve">Аналіз чутливості можна класифікувати на основі досліджуваних </w:t>
      </w:r>
      <w:r w:rsidRPr="00557D7B">
        <w:rPr>
          <w:rFonts w:ascii="Times New Roman" w:hAnsi="Times New Roman" w:cs="Times New Roman"/>
          <w:sz w:val="28"/>
          <w:lang w:val="uk-UA"/>
        </w:rPr>
        <w:t xml:space="preserve">кінетичних моделей як функцію параметрів. </w:t>
      </w:r>
      <w:r w:rsidR="00DE4831" w:rsidRPr="00557D7B">
        <w:rPr>
          <w:rFonts w:ascii="Times New Roman" w:hAnsi="Times New Roman" w:cs="Times New Roman"/>
          <w:sz w:val="28"/>
          <w:szCs w:val="28"/>
          <w:lang w:val="uk-UA"/>
        </w:rPr>
        <w:t>Система, взаємодіючи з зовнішнім середовищем і може бути кількісно оцінена через свої входи і виходи. Входами можуть бути сировина, її кількість, склад, температура. Виходами можуть бути кількість готового продукту, його якість, температура</w:t>
      </w:r>
      <w:r w:rsidR="00DE4831" w:rsidRPr="00557D7B">
        <w:rPr>
          <w:rFonts w:ascii="Times New Roman" w:hAnsi="Times New Roman" w:cs="Times New Roman"/>
          <w:sz w:val="28"/>
          <w:szCs w:val="28"/>
        </w:rPr>
        <w:t>.</w:t>
      </w:r>
      <w:r w:rsidR="00DE4831" w:rsidRPr="00557D7B">
        <w:rPr>
          <w:rFonts w:ascii="Times New Roman" w:hAnsi="Times New Roman" w:cs="Times New Roman"/>
          <w:sz w:val="28"/>
          <w:szCs w:val="28"/>
          <w:lang w:val="uk-UA"/>
        </w:rPr>
        <w:t xml:space="preserve"> </w:t>
      </w:r>
    </w:p>
    <w:p w:rsidR="00DE4831" w:rsidRDefault="00230AC0" w:rsidP="00194DAC">
      <w:pPr>
        <w:spacing w:after="120" w:line="360" w:lineRule="auto"/>
        <w:ind w:firstLine="709"/>
        <w:jc w:val="both"/>
        <w:rPr>
          <w:rFonts w:ascii="Times New Roman" w:hAnsi="Times New Roman" w:cs="Times New Roman"/>
          <w:sz w:val="28"/>
          <w:szCs w:val="28"/>
          <w:lang w:val="uk-UA"/>
        </w:rPr>
      </w:pPr>
      <w:r w:rsidRPr="00557D7B">
        <w:rPr>
          <w:rFonts w:ascii="Times New Roman" w:hAnsi="Times New Roman" w:cs="Times New Roman"/>
          <w:sz w:val="28"/>
          <w:szCs w:val="28"/>
          <w:lang w:val="uk-UA"/>
        </w:rPr>
        <w:t>Якщо</w:t>
      </w:r>
      <w:r w:rsidR="00DE4831" w:rsidRPr="00557D7B">
        <w:rPr>
          <w:rFonts w:ascii="Times New Roman" w:hAnsi="Times New Roman" w:cs="Times New Roman"/>
          <w:sz w:val="28"/>
          <w:szCs w:val="28"/>
          <w:lang w:val="uk-UA"/>
        </w:rPr>
        <w:t xml:space="preserve"> система схильна до збурень,</w:t>
      </w:r>
      <w:r w:rsidRPr="00557D7B">
        <w:rPr>
          <w:rFonts w:ascii="Times New Roman" w:hAnsi="Times New Roman" w:cs="Times New Roman"/>
          <w:sz w:val="28"/>
          <w:szCs w:val="28"/>
          <w:lang w:val="uk-UA"/>
        </w:rPr>
        <w:t xml:space="preserve"> то</w:t>
      </w:r>
      <w:r w:rsidR="00DE4831" w:rsidRPr="00557D7B">
        <w:rPr>
          <w:rFonts w:ascii="Times New Roman" w:hAnsi="Times New Roman" w:cs="Times New Roman"/>
          <w:sz w:val="28"/>
          <w:szCs w:val="28"/>
          <w:lang w:val="uk-UA"/>
        </w:rPr>
        <w:t xml:space="preserve"> для їх компенсації, тобто для того щоб система працювала в заданому напрямку, використовують</w:t>
      </w:r>
      <w:r w:rsidRPr="00557D7B">
        <w:rPr>
          <w:rFonts w:ascii="Times New Roman" w:hAnsi="Times New Roman" w:cs="Times New Roman"/>
          <w:sz w:val="28"/>
          <w:szCs w:val="28"/>
          <w:lang w:val="uk-UA"/>
        </w:rPr>
        <w:t>ся</w:t>
      </w:r>
      <w:r w:rsidR="00DE4831" w:rsidRPr="00557D7B">
        <w:rPr>
          <w:rFonts w:ascii="Times New Roman" w:hAnsi="Times New Roman" w:cs="Times New Roman"/>
          <w:sz w:val="28"/>
          <w:szCs w:val="28"/>
          <w:lang w:val="uk-UA"/>
        </w:rPr>
        <w:t xml:space="preserve"> керуючі вплив</w:t>
      </w:r>
      <w:r w:rsidRPr="00557D7B">
        <w:rPr>
          <w:rFonts w:ascii="Times New Roman" w:hAnsi="Times New Roman" w:cs="Times New Roman"/>
          <w:sz w:val="28"/>
          <w:szCs w:val="28"/>
          <w:lang w:val="uk-UA"/>
        </w:rPr>
        <w:t>и</w:t>
      </w:r>
      <w:r w:rsidR="00DE4831" w:rsidRPr="00557D7B">
        <w:rPr>
          <w:rFonts w:ascii="Times New Roman" w:hAnsi="Times New Roman" w:cs="Times New Roman"/>
          <w:sz w:val="28"/>
          <w:szCs w:val="28"/>
          <w:lang w:val="uk-UA"/>
        </w:rPr>
        <w:t>, які також виражають кількісно</w:t>
      </w:r>
      <w:r w:rsidR="003634E9" w:rsidRPr="00557D7B">
        <w:rPr>
          <w:rFonts w:ascii="Times New Roman" w:hAnsi="Times New Roman" w:cs="Times New Roman"/>
          <w:sz w:val="28"/>
          <w:szCs w:val="28"/>
          <w:lang w:val="uk-UA"/>
        </w:rPr>
        <w:t xml:space="preserve"> </w:t>
      </w:r>
      <w:r w:rsidR="003634E9" w:rsidRPr="00557D7B">
        <w:rPr>
          <w:rFonts w:ascii="Times New Roman" w:hAnsi="Times New Roman" w:cs="Times New Roman"/>
          <w:sz w:val="28"/>
          <w:szCs w:val="28"/>
        </w:rPr>
        <w:t>[19]</w:t>
      </w:r>
      <w:r w:rsidR="00DE4831" w:rsidRPr="00557D7B">
        <w:rPr>
          <w:rFonts w:ascii="Times New Roman" w:hAnsi="Times New Roman" w:cs="Times New Roman"/>
          <w:sz w:val="28"/>
          <w:szCs w:val="28"/>
          <w:lang w:val="uk-UA"/>
        </w:rPr>
        <w:t>.</w:t>
      </w:r>
    </w:p>
    <w:p w:rsidR="006E6888" w:rsidRPr="00A35189" w:rsidRDefault="006E6888" w:rsidP="00194DAC">
      <w:pPr>
        <w:spacing w:after="120" w:line="360" w:lineRule="auto"/>
        <w:ind w:firstLine="709"/>
        <w:jc w:val="both"/>
        <w:rPr>
          <w:rFonts w:ascii="Times New Roman" w:hAnsi="Times New Roman" w:cs="Times New Roman"/>
          <w:sz w:val="28"/>
        </w:rPr>
      </w:pPr>
      <w:r w:rsidRPr="006E6888">
        <w:rPr>
          <w:rFonts w:ascii="Times New Roman" w:hAnsi="Times New Roman" w:cs="Times New Roman"/>
          <w:sz w:val="28"/>
          <w:lang w:val="uk-UA"/>
        </w:rPr>
        <w:t>Вплив зміни параметра на рішення можна розкласти в ряд Тейлора:</w:t>
      </w:r>
    </w:p>
    <w:p w:rsidR="006E6888" w:rsidRPr="00A35189" w:rsidRDefault="00F2185B" w:rsidP="00194DAC">
      <w:pPr>
        <w:spacing w:after="120" w:line="360" w:lineRule="auto"/>
        <w:ind w:firstLine="709"/>
        <w:jc w:val="right"/>
        <w:rPr>
          <w:rFonts w:ascii="Times New Roman" w:hAnsi="Times New Roman" w:cs="Times New Roman"/>
          <w:sz w:val="28"/>
        </w:rPr>
      </w:pPr>
      <m:oMath>
        <m:sSub>
          <m:sSubPr>
            <m:ctrlPr>
              <w:rPr>
                <w:rFonts w:ascii="Cambria Math" w:hAnsi="Cambria Math" w:cs="Times New Roman"/>
                <w:i/>
                <w:sz w:val="28"/>
                <w:lang w:val="en-US"/>
              </w:rPr>
            </m:ctrlPr>
          </m:sSubPr>
          <m:e>
            <m:r>
              <w:rPr>
                <w:rFonts w:ascii="Cambria Math" w:hAnsi="Cambria Math" w:cs="Times New Roman"/>
                <w:sz w:val="28"/>
                <w:lang w:val="en-US"/>
              </w:rPr>
              <m:t>c</m:t>
            </m:r>
          </m:e>
          <m:sub>
            <m:r>
              <w:rPr>
                <w:rFonts w:ascii="Cambria Math" w:hAnsi="Cambria Math" w:cs="Times New Roman"/>
                <w:sz w:val="28"/>
                <w:lang w:val="en-US"/>
              </w:rPr>
              <m:t>i</m:t>
            </m:r>
          </m:sub>
        </m:sSub>
        <m:d>
          <m:dPr>
            <m:ctrlPr>
              <w:rPr>
                <w:rFonts w:ascii="Cambria Math" w:hAnsi="Cambria Math" w:cs="Times New Roman"/>
                <w:i/>
                <w:sz w:val="28"/>
                <w:lang w:val="en-US"/>
              </w:rPr>
            </m:ctrlPr>
          </m:dPr>
          <m:e>
            <m:r>
              <w:rPr>
                <w:rFonts w:ascii="Cambria Math" w:hAnsi="Cambria Math" w:cs="Times New Roman"/>
                <w:sz w:val="28"/>
                <w:lang w:val="en-US"/>
              </w:rPr>
              <m:t>t</m:t>
            </m:r>
            <m:r>
              <w:rPr>
                <w:rFonts w:ascii="Cambria Math" w:hAnsi="Cambria Math" w:cs="Times New Roman"/>
                <w:sz w:val="28"/>
              </w:rPr>
              <m:t>,</m:t>
            </m:r>
            <m:r>
              <w:rPr>
                <w:rFonts w:ascii="Cambria Math" w:hAnsi="Cambria Math" w:cs="Times New Roman"/>
                <w:sz w:val="28"/>
                <w:lang w:val="en-US"/>
              </w:rPr>
              <m:t>k</m:t>
            </m:r>
            <m:r>
              <w:rPr>
                <w:rFonts w:ascii="Cambria Math" w:hAnsi="Cambria Math" w:cs="Times New Roman"/>
                <w:sz w:val="28"/>
              </w:rPr>
              <m:t>+∆</m:t>
            </m:r>
            <m:r>
              <w:rPr>
                <w:rFonts w:ascii="Cambria Math" w:hAnsi="Cambria Math" w:cs="Times New Roman"/>
                <w:sz w:val="28"/>
                <w:lang w:val="en-US"/>
              </w:rPr>
              <m:t>k</m:t>
            </m:r>
          </m:e>
        </m:d>
        <m:r>
          <w:rPr>
            <w:rFonts w:ascii="Cambria Math" w:hAnsi="Cambria Math" w:cs="Times New Roman"/>
            <w:sz w:val="28"/>
          </w:rPr>
          <m:t>=</m:t>
        </m:r>
        <m:sSub>
          <m:sSubPr>
            <m:ctrlPr>
              <w:rPr>
                <w:rFonts w:ascii="Cambria Math" w:hAnsi="Cambria Math" w:cs="Times New Roman"/>
                <w:i/>
                <w:sz w:val="28"/>
                <w:lang w:val="en-US"/>
              </w:rPr>
            </m:ctrlPr>
          </m:sSubPr>
          <m:e>
            <m:r>
              <w:rPr>
                <w:rFonts w:ascii="Cambria Math" w:hAnsi="Cambria Math" w:cs="Times New Roman"/>
                <w:sz w:val="28"/>
                <w:lang w:val="en-US"/>
              </w:rPr>
              <m:t>c</m:t>
            </m:r>
          </m:e>
          <m:sub>
            <m:r>
              <w:rPr>
                <w:rFonts w:ascii="Cambria Math" w:hAnsi="Cambria Math" w:cs="Times New Roman"/>
                <w:sz w:val="28"/>
                <w:lang w:val="en-US"/>
              </w:rPr>
              <m:t>i</m:t>
            </m:r>
          </m:sub>
        </m:sSub>
        <m:d>
          <m:dPr>
            <m:ctrlPr>
              <w:rPr>
                <w:rFonts w:ascii="Cambria Math" w:hAnsi="Cambria Math" w:cs="Times New Roman"/>
                <w:i/>
                <w:sz w:val="28"/>
                <w:lang w:val="en-US"/>
              </w:rPr>
            </m:ctrlPr>
          </m:dPr>
          <m:e>
            <m:r>
              <w:rPr>
                <w:rFonts w:ascii="Cambria Math" w:hAnsi="Cambria Math" w:cs="Times New Roman"/>
                <w:sz w:val="28"/>
                <w:lang w:val="en-US"/>
              </w:rPr>
              <m:t>t</m:t>
            </m:r>
            <m:r>
              <w:rPr>
                <w:rFonts w:ascii="Cambria Math" w:hAnsi="Cambria Math" w:cs="Times New Roman"/>
                <w:sz w:val="28"/>
              </w:rPr>
              <m:t>,</m:t>
            </m:r>
            <m:r>
              <w:rPr>
                <w:rFonts w:ascii="Cambria Math" w:hAnsi="Cambria Math" w:cs="Times New Roman"/>
                <w:sz w:val="28"/>
                <w:lang w:val="en-US"/>
              </w:rPr>
              <m:t>k</m:t>
            </m:r>
          </m:e>
        </m:d>
        <m:r>
          <w:rPr>
            <w:rFonts w:ascii="Cambria Math" w:hAnsi="Cambria Math" w:cs="Times New Roman"/>
            <w:sz w:val="28"/>
          </w:rPr>
          <m:t>+</m:t>
        </m:r>
        <m:nary>
          <m:naryPr>
            <m:chr m:val="∑"/>
            <m:limLoc m:val="undOvr"/>
            <m:ctrlPr>
              <w:rPr>
                <w:rFonts w:ascii="Cambria Math" w:hAnsi="Cambria Math" w:cs="Times New Roman"/>
                <w:i/>
                <w:sz w:val="28"/>
                <w:lang w:val="en-US"/>
              </w:rPr>
            </m:ctrlPr>
          </m:naryPr>
          <m:sub>
            <m:r>
              <w:rPr>
                <w:rFonts w:ascii="Cambria Math" w:hAnsi="Cambria Math" w:cs="Times New Roman"/>
                <w:sz w:val="28"/>
                <w:lang w:val="en-US"/>
              </w:rPr>
              <m:t>j</m:t>
            </m:r>
            <m:r>
              <w:rPr>
                <w:rFonts w:ascii="Cambria Math" w:hAnsi="Cambria Math" w:cs="Times New Roman"/>
                <w:sz w:val="28"/>
              </w:rPr>
              <m:t>=1</m:t>
            </m:r>
          </m:sub>
          <m:sup>
            <m:r>
              <w:rPr>
                <w:rFonts w:ascii="Cambria Math" w:hAnsi="Cambria Math" w:cs="Times New Roman"/>
                <w:sz w:val="28"/>
                <w:lang w:val="en-US"/>
              </w:rPr>
              <m:t>m</m:t>
            </m:r>
          </m:sup>
          <m:e>
            <m:f>
              <m:fPr>
                <m:ctrlPr>
                  <w:rPr>
                    <w:rFonts w:ascii="Cambria Math" w:hAnsi="Cambria Math" w:cs="Times New Roman"/>
                    <w:i/>
                    <w:sz w:val="28"/>
                    <w:lang w:val="en-US"/>
                  </w:rPr>
                </m:ctrlPr>
              </m:fPr>
              <m:num>
                <m:r>
                  <w:rPr>
                    <w:rFonts w:ascii="Cambria Math" w:hAnsi="Cambria Math" w:cs="Times New Roman"/>
                    <w:sz w:val="28"/>
                    <w:lang w:val="en-US"/>
                  </w:rPr>
                  <m:t>∂</m:t>
                </m:r>
                <m:sSub>
                  <m:sSubPr>
                    <m:ctrlPr>
                      <w:rPr>
                        <w:rFonts w:ascii="Cambria Math" w:hAnsi="Cambria Math" w:cs="Times New Roman"/>
                        <w:i/>
                        <w:sz w:val="28"/>
                        <w:lang w:val="en-US"/>
                      </w:rPr>
                    </m:ctrlPr>
                  </m:sSubPr>
                  <m:e>
                    <m:r>
                      <w:rPr>
                        <w:rFonts w:ascii="Cambria Math" w:hAnsi="Cambria Math" w:cs="Times New Roman"/>
                        <w:sz w:val="28"/>
                        <w:lang w:val="en-US"/>
                      </w:rPr>
                      <m:t>c</m:t>
                    </m:r>
                  </m:e>
                  <m:sub>
                    <m:r>
                      <w:rPr>
                        <w:rFonts w:ascii="Cambria Math" w:hAnsi="Cambria Math" w:cs="Times New Roman"/>
                        <w:sz w:val="28"/>
                        <w:lang w:val="en-US"/>
                      </w:rPr>
                      <m:t>i</m:t>
                    </m:r>
                  </m:sub>
                </m:sSub>
              </m:num>
              <m:den>
                <m:r>
                  <w:rPr>
                    <w:rFonts w:ascii="Cambria Math" w:hAnsi="Cambria Math" w:cs="Times New Roman"/>
                    <w:sz w:val="28"/>
                    <w:lang w:val="en-US"/>
                  </w:rPr>
                  <m:t>∂</m:t>
                </m:r>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j</m:t>
                    </m:r>
                  </m:sub>
                </m:sSub>
              </m:den>
            </m:f>
            <m:r>
              <w:rPr>
                <w:rFonts w:ascii="Cambria Math" w:hAnsi="Cambria Math" w:cs="Times New Roman"/>
                <w:sz w:val="28"/>
              </w:rPr>
              <m:t>∆</m:t>
            </m:r>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j</m:t>
                </m:r>
              </m:sub>
            </m:sSub>
            <m:r>
              <w:rPr>
                <w:rFonts w:ascii="Cambria Math" w:hAnsi="Cambria Math" w:cs="Times New Roman"/>
                <w:sz w:val="28"/>
              </w:rPr>
              <m:t>+</m:t>
            </m:r>
            <m:f>
              <m:fPr>
                <m:ctrlPr>
                  <w:rPr>
                    <w:rFonts w:ascii="Cambria Math" w:hAnsi="Cambria Math" w:cs="Times New Roman"/>
                    <w:i/>
                    <w:sz w:val="28"/>
                    <w:lang w:val="en-US"/>
                  </w:rPr>
                </m:ctrlPr>
              </m:fPr>
              <m:num>
                <m:r>
                  <w:rPr>
                    <w:rFonts w:ascii="Cambria Math" w:hAnsi="Cambria Math" w:cs="Times New Roman"/>
                    <w:sz w:val="28"/>
                  </w:rPr>
                  <m:t>1</m:t>
                </m:r>
              </m:num>
              <m:den>
                <m:r>
                  <w:rPr>
                    <w:rFonts w:ascii="Cambria Math" w:hAnsi="Cambria Math" w:cs="Times New Roman"/>
                    <w:sz w:val="28"/>
                  </w:rPr>
                  <m:t>2</m:t>
                </m:r>
              </m:den>
            </m:f>
            <m:nary>
              <m:naryPr>
                <m:chr m:val="∑"/>
                <m:limLoc m:val="undOvr"/>
                <m:ctrlPr>
                  <w:rPr>
                    <w:rFonts w:ascii="Cambria Math" w:hAnsi="Cambria Math" w:cs="Times New Roman"/>
                    <w:i/>
                    <w:sz w:val="28"/>
                    <w:lang w:val="en-US"/>
                  </w:rPr>
                </m:ctrlPr>
              </m:naryPr>
              <m:sub>
                <m:r>
                  <w:rPr>
                    <w:rFonts w:ascii="Cambria Math" w:hAnsi="Cambria Math" w:cs="Times New Roman"/>
                    <w:sz w:val="28"/>
                    <w:lang w:val="en-US"/>
                  </w:rPr>
                  <m:t>l</m:t>
                </m:r>
                <m:r>
                  <w:rPr>
                    <w:rFonts w:ascii="Cambria Math" w:hAnsi="Cambria Math" w:cs="Times New Roman"/>
                    <w:sz w:val="28"/>
                  </w:rPr>
                  <m:t>=1</m:t>
                </m:r>
              </m:sub>
              <m:sup>
                <m:r>
                  <w:rPr>
                    <w:rFonts w:ascii="Cambria Math" w:hAnsi="Cambria Math" w:cs="Times New Roman"/>
                    <w:sz w:val="28"/>
                    <w:lang w:val="en-US"/>
                  </w:rPr>
                  <m:t>m</m:t>
                </m:r>
              </m:sup>
              <m:e>
                <m:nary>
                  <m:naryPr>
                    <m:chr m:val="∑"/>
                    <m:limLoc m:val="undOvr"/>
                    <m:ctrlPr>
                      <w:rPr>
                        <w:rFonts w:ascii="Cambria Math" w:hAnsi="Cambria Math" w:cs="Times New Roman"/>
                        <w:i/>
                        <w:sz w:val="28"/>
                        <w:lang w:val="en-US"/>
                      </w:rPr>
                    </m:ctrlPr>
                  </m:naryPr>
                  <m:sub>
                    <m:r>
                      <w:rPr>
                        <w:rFonts w:ascii="Cambria Math" w:hAnsi="Cambria Math" w:cs="Times New Roman"/>
                        <w:sz w:val="28"/>
                        <w:lang w:val="en-US"/>
                      </w:rPr>
                      <m:t>j</m:t>
                    </m:r>
                    <m:r>
                      <w:rPr>
                        <w:rFonts w:ascii="Cambria Math" w:hAnsi="Cambria Math" w:cs="Times New Roman"/>
                        <w:sz w:val="28"/>
                      </w:rPr>
                      <m:t>=1</m:t>
                    </m:r>
                  </m:sub>
                  <m:sup>
                    <m:r>
                      <w:rPr>
                        <w:rFonts w:ascii="Cambria Math" w:hAnsi="Cambria Math" w:cs="Times New Roman"/>
                        <w:sz w:val="28"/>
                        <w:lang w:val="en-US"/>
                      </w:rPr>
                      <m:t>m</m:t>
                    </m:r>
                  </m:sup>
                  <m:e>
                    <m:f>
                      <m:fPr>
                        <m:ctrlPr>
                          <w:rPr>
                            <w:rFonts w:ascii="Cambria Math" w:hAnsi="Cambria Math" w:cs="Times New Roman"/>
                            <w:i/>
                            <w:sz w:val="28"/>
                            <w:lang w:val="en-US"/>
                          </w:rPr>
                        </m:ctrlPr>
                      </m:fPr>
                      <m:num>
                        <m:sSup>
                          <m:sSupPr>
                            <m:ctrlPr>
                              <w:rPr>
                                <w:rFonts w:ascii="Cambria Math" w:hAnsi="Cambria Math" w:cs="Times New Roman"/>
                                <w:i/>
                                <w:sz w:val="28"/>
                                <w:lang w:val="en-US"/>
                              </w:rPr>
                            </m:ctrlPr>
                          </m:sSupPr>
                          <m:e>
                            <m:r>
                              <w:rPr>
                                <w:rFonts w:ascii="Cambria Math" w:hAnsi="Cambria Math" w:cs="Times New Roman"/>
                                <w:sz w:val="28"/>
                                <w:lang w:val="en-US"/>
                              </w:rPr>
                              <m:t>∂</m:t>
                            </m:r>
                          </m:e>
                          <m:sup>
                            <m:r>
                              <w:rPr>
                                <w:rFonts w:ascii="Cambria Math" w:hAnsi="Cambria Math" w:cs="Times New Roman"/>
                                <w:sz w:val="28"/>
                              </w:rPr>
                              <m:t>2</m:t>
                            </m:r>
                          </m:sup>
                        </m:sSup>
                        <m:sSub>
                          <m:sSubPr>
                            <m:ctrlPr>
                              <w:rPr>
                                <w:rFonts w:ascii="Cambria Math" w:hAnsi="Cambria Math" w:cs="Times New Roman"/>
                                <w:i/>
                                <w:sz w:val="28"/>
                                <w:lang w:val="en-US"/>
                              </w:rPr>
                            </m:ctrlPr>
                          </m:sSubPr>
                          <m:e>
                            <m:r>
                              <w:rPr>
                                <w:rFonts w:ascii="Cambria Math" w:hAnsi="Cambria Math" w:cs="Times New Roman"/>
                                <w:sz w:val="28"/>
                                <w:lang w:val="en-US"/>
                              </w:rPr>
                              <m:t>c</m:t>
                            </m:r>
                          </m:e>
                          <m:sub>
                            <m:r>
                              <w:rPr>
                                <w:rFonts w:ascii="Cambria Math" w:hAnsi="Cambria Math" w:cs="Times New Roman"/>
                                <w:sz w:val="28"/>
                                <w:lang w:val="en-US"/>
                              </w:rPr>
                              <m:t>i</m:t>
                            </m:r>
                          </m:sub>
                        </m:sSub>
                      </m:num>
                      <m:den>
                        <m:r>
                          <w:rPr>
                            <w:rFonts w:ascii="Cambria Math" w:hAnsi="Cambria Math" w:cs="Times New Roman"/>
                            <w:sz w:val="28"/>
                            <w:lang w:val="en-US"/>
                          </w:rPr>
                          <m:t>∂</m:t>
                        </m:r>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i</m:t>
                            </m:r>
                          </m:sub>
                        </m:sSub>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j</m:t>
                            </m:r>
                          </m:sub>
                        </m:sSub>
                      </m:den>
                    </m:f>
                    <m:r>
                      <w:rPr>
                        <w:rFonts w:ascii="Cambria Math" w:hAnsi="Cambria Math" w:cs="Times New Roman"/>
                        <w:sz w:val="28"/>
                      </w:rPr>
                      <m:t>∆</m:t>
                    </m:r>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i</m:t>
                        </m:r>
                      </m:sub>
                    </m:sSub>
                    <m:sSub>
                      <m:sSubPr>
                        <m:ctrlPr>
                          <w:rPr>
                            <w:rFonts w:ascii="Cambria Math" w:hAnsi="Cambria Math" w:cs="Times New Roman"/>
                            <w:i/>
                            <w:sz w:val="28"/>
                            <w:lang w:val="en-US"/>
                          </w:rPr>
                        </m:ctrlPr>
                      </m:sSubPr>
                      <m:e>
                        <m:r>
                          <w:rPr>
                            <w:rFonts w:ascii="Cambria Math" w:hAnsi="Cambria Math" w:cs="Times New Roman"/>
                            <w:sz w:val="28"/>
                            <w:lang w:val="en-US"/>
                          </w:rPr>
                          <m:t>k</m:t>
                        </m:r>
                      </m:e>
                      <m:sub>
                        <m:r>
                          <w:rPr>
                            <w:rFonts w:ascii="Cambria Math" w:hAnsi="Cambria Math" w:cs="Times New Roman"/>
                            <w:sz w:val="28"/>
                            <w:lang w:val="en-US"/>
                          </w:rPr>
                          <m:t>j</m:t>
                        </m:r>
                      </m:sub>
                    </m:sSub>
                    <m:r>
                      <w:rPr>
                        <w:rFonts w:ascii="Cambria Math" w:hAnsi="Cambria Math" w:cs="Times New Roman"/>
                        <w:sz w:val="28"/>
                      </w:rPr>
                      <m:t>+…</m:t>
                    </m:r>
                  </m:e>
                </m:nary>
              </m:e>
            </m:nary>
          </m:e>
        </m:nary>
      </m:oMath>
      <w:r w:rsidR="00894182">
        <w:rPr>
          <w:rFonts w:ascii="Times New Roman" w:eastAsiaTheme="minorEastAsia" w:hAnsi="Times New Roman" w:cs="Times New Roman"/>
          <w:sz w:val="28"/>
        </w:rPr>
        <w:t xml:space="preserve"> (</w:t>
      </w:r>
      <w:r w:rsidR="00AE5CE3">
        <w:rPr>
          <w:rFonts w:ascii="Times New Roman" w:eastAsiaTheme="minorEastAsia" w:hAnsi="Times New Roman" w:cs="Times New Roman"/>
          <w:sz w:val="28"/>
          <w:lang w:val="uk-UA"/>
        </w:rPr>
        <w:t>3</w:t>
      </w:r>
      <w:r w:rsidR="00606512" w:rsidRPr="00A35189">
        <w:rPr>
          <w:rFonts w:ascii="Times New Roman" w:eastAsiaTheme="minorEastAsia" w:hAnsi="Times New Roman" w:cs="Times New Roman"/>
          <w:sz w:val="28"/>
        </w:rPr>
        <w:t>.2)</w:t>
      </w:r>
    </w:p>
    <w:p w:rsidR="00DE4831" w:rsidRDefault="006E6888" w:rsidP="00194DAC">
      <w:pPr>
        <w:spacing w:after="12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t xml:space="preserve">У цьому рівнянні, </w:t>
      </w:r>
      <w:r w:rsidR="002C327B" w:rsidRPr="00CF3B0D">
        <w:rPr>
          <w:rFonts w:ascii="Times New Roman" w:hAnsi="Times New Roman" w:cs="Times New Roman"/>
          <w:sz w:val="28"/>
          <w:lang w:val="uk-UA"/>
        </w:rPr>
        <w:t>частинні</w:t>
      </w:r>
      <w:r w:rsidRPr="00CF3B0D">
        <w:rPr>
          <w:rFonts w:ascii="Times New Roman" w:hAnsi="Times New Roman" w:cs="Times New Roman"/>
          <w:sz w:val="28"/>
          <w:lang w:val="uk-UA"/>
        </w:rPr>
        <w:t xml:space="preserve"> похідні</w:t>
      </w:r>
      <w:r w:rsidR="002C327B" w:rsidRPr="00CF3B0D">
        <w:rPr>
          <w:rFonts w:ascii="Times New Roman" w:hAnsi="Times New Roman" w:cs="Times New Roman"/>
          <w:sz w:val="28"/>
          <w:lang w:val="uk-UA"/>
        </w:rPr>
        <w:t xml:space="preserve"> </w:t>
      </w:r>
      <w:r w:rsidR="002C327B" w:rsidRPr="00CF3B0D">
        <w:rPr>
          <w:rFonts w:ascii="Cambria Math" w:hAnsi="Cambria Math" w:cs="Times New Roman"/>
          <w:sz w:val="28"/>
          <w:lang w:val="uk-UA"/>
        </w:rPr>
        <w:t>𝜕</w:t>
      </w:r>
      <w:r w:rsidR="002C327B" w:rsidRPr="00CF3B0D">
        <w:rPr>
          <w:rFonts w:ascii="Times New Roman" w:hAnsi="Times New Roman" w:cs="Times New Roman"/>
          <w:i/>
          <w:sz w:val="28"/>
          <w:lang w:val="uk-UA"/>
        </w:rPr>
        <w:t>с</w:t>
      </w:r>
      <w:r w:rsidR="002C327B" w:rsidRPr="00CF3B0D">
        <w:rPr>
          <w:rFonts w:ascii="Times New Roman" w:hAnsi="Times New Roman" w:cs="Times New Roman"/>
          <w:i/>
          <w:sz w:val="28"/>
          <w:vertAlign w:val="subscript"/>
          <w:lang w:val="uk-UA"/>
        </w:rPr>
        <w:t>і</w:t>
      </w:r>
      <w:r w:rsidR="002C327B" w:rsidRPr="00CF3B0D">
        <w:rPr>
          <w:rFonts w:ascii="Times New Roman" w:hAnsi="Times New Roman" w:cs="Times New Roman"/>
          <w:sz w:val="28"/>
          <w:lang w:val="uk-UA"/>
        </w:rPr>
        <w:t xml:space="preserve"> /</w:t>
      </w:r>
      <w:r w:rsidR="002C327B" w:rsidRPr="00CF3B0D">
        <w:rPr>
          <w:rFonts w:ascii="Cambria Math" w:hAnsi="Cambria Math" w:cs="Times New Roman"/>
          <w:sz w:val="28"/>
          <w:lang w:val="uk-UA"/>
        </w:rPr>
        <w:t>𝜕</w:t>
      </w:r>
      <w:r w:rsidR="002C327B" w:rsidRPr="00CF3B0D">
        <w:rPr>
          <w:rFonts w:ascii="Times New Roman" w:hAnsi="Times New Roman" w:cs="Times New Roman"/>
          <w:i/>
          <w:sz w:val="28"/>
          <w:lang w:val="uk-UA"/>
        </w:rPr>
        <w:t>k</w:t>
      </w:r>
      <w:r w:rsidR="002C327B" w:rsidRPr="00CF3B0D">
        <w:rPr>
          <w:rFonts w:ascii="Times New Roman" w:hAnsi="Times New Roman" w:cs="Times New Roman"/>
          <w:i/>
          <w:sz w:val="28"/>
          <w:vertAlign w:val="subscript"/>
          <w:lang w:val="uk-UA"/>
        </w:rPr>
        <w:t>i</w:t>
      </w:r>
      <w:r w:rsidR="002C327B" w:rsidRPr="00CF3B0D">
        <w:rPr>
          <w:rFonts w:ascii="Times New Roman" w:hAnsi="Times New Roman" w:cs="Times New Roman"/>
          <w:i/>
          <w:sz w:val="28"/>
          <w:lang w:val="uk-UA"/>
        </w:rPr>
        <w:t xml:space="preserve"> </w:t>
      </w:r>
      <w:r w:rsidRPr="00CF3B0D">
        <w:rPr>
          <w:rFonts w:ascii="Times New Roman" w:hAnsi="Times New Roman" w:cs="Times New Roman"/>
          <w:sz w:val="28"/>
          <w:lang w:val="uk-UA"/>
        </w:rPr>
        <w:t>називаються коефіцієнтами локальної концентраці</w:t>
      </w:r>
      <w:r w:rsidR="002C327B" w:rsidRPr="00CF3B0D">
        <w:rPr>
          <w:rFonts w:ascii="Times New Roman" w:hAnsi="Times New Roman" w:cs="Times New Roman"/>
          <w:sz w:val="28"/>
          <w:lang w:val="uk-UA"/>
        </w:rPr>
        <w:t>йної чутливості першого порядку,</w:t>
      </w:r>
      <w:r w:rsidRPr="00CF3B0D">
        <w:rPr>
          <w:rFonts w:ascii="Times New Roman" w:hAnsi="Times New Roman" w:cs="Times New Roman"/>
          <w:sz w:val="28"/>
          <w:lang w:val="uk-UA"/>
        </w:rPr>
        <w:t xml:space="preserve"> а </w:t>
      </w:r>
      <w:r w:rsidR="002C327B" w:rsidRPr="00CF3B0D">
        <w:rPr>
          <w:rFonts w:ascii="Cambria Math" w:hAnsi="Cambria Math" w:cs="Times New Roman"/>
          <w:sz w:val="28"/>
          <w:lang w:val="uk-UA"/>
        </w:rPr>
        <w:t>𝜕</w:t>
      </w:r>
      <w:r w:rsidR="002C327B" w:rsidRPr="00CF3B0D">
        <w:rPr>
          <w:rFonts w:ascii="Cambria Math" w:hAnsi="Cambria Math" w:cs="Times New Roman"/>
          <w:sz w:val="28"/>
          <w:vertAlign w:val="superscript"/>
          <w:lang w:val="uk-UA"/>
        </w:rPr>
        <w:t>2</w:t>
      </w:r>
      <w:r w:rsidR="002C327B" w:rsidRPr="00CF3B0D">
        <w:rPr>
          <w:rFonts w:ascii="Times New Roman" w:hAnsi="Times New Roman" w:cs="Times New Roman"/>
          <w:i/>
          <w:sz w:val="28"/>
          <w:lang w:val="uk-UA"/>
        </w:rPr>
        <w:t>с</w:t>
      </w:r>
      <w:r w:rsidR="002C327B" w:rsidRPr="00CF3B0D">
        <w:rPr>
          <w:rFonts w:ascii="Times New Roman" w:hAnsi="Times New Roman" w:cs="Times New Roman"/>
          <w:i/>
          <w:sz w:val="28"/>
          <w:vertAlign w:val="subscript"/>
          <w:lang w:val="uk-UA"/>
        </w:rPr>
        <w:t>і</w:t>
      </w:r>
      <w:r w:rsidR="002C327B" w:rsidRPr="00CF3B0D">
        <w:rPr>
          <w:rFonts w:ascii="Times New Roman" w:hAnsi="Times New Roman" w:cs="Times New Roman"/>
          <w:sz w:val="28"/>
          <w:lang w:val="uk-UA"/>
        </w:rPr>
        <w:t xml:space="preserve"> /</w:t>
      </w:r>
      <w:r w:rsidR="00127540">
        <w:rPr>
          <w:rFonts w:ascii="Times New Roman" w:hAnsi="Times New Roman" w:cs="Times New Roman"/>
          <w:sz w:val="28"/>
          <w:lang w:val="uk-UA"/>
        </w:rPr>
        <w:t xml:space="preserve"> </w:t>
      </w:r>
      <w:r w:rsidR="00127540" w:rsidRPr="00127540">
        <w:rPr>
          <w:rFonts w:ascii="Times New Roman" w:hAnsi="Times New Roman" w:cs="Times New Roman"/>
          <w:sz w:val="28"/>
          <w:lang w:val="uk-UA"/>
        </w:rPr>
        <w:t>(</w:t>
      </w:r>
      <w:r w:rsidR="002C327B" w:rsidRPr="00CF3B0D">
        <w:rPr>
          <w:rFonts w:ascii="Cambria Math" w:hAnsi="Cambria Math" w:cs="Times New Roman"/>
          <w:sz w:val="28"/>
          <w:lang w:val="uk-UA"/>
        </w:rPr>
        <w:t>𝜕</w:t>
      </w:r>
      <w:r w:rsidR="002C327B" w:rsidRPr="00CF3B0D">
        <w:rPr>
          <w:rFonts w:ascii="Times New Roman" w:hAnsi="Times New Roman" w:cs="Times New Roman"/>
          <w:i/>
          <w:sz w:val="28"/>
          <w:lang w:val="uk-UA"/>
        </w:rPr>
        <w:t>k</w:t>
      </w:r>
      <w:r w:rsidR="00127540">
        <w:rPr>
          <w:rFonts w:ascii="Times New Roman" w:hAnsi="Times New Roman" w:cs="Times New Roman"/>
          <w:i/>
          <w:sz w:val="28"/>
          <w:vertAlign w:val="subscript"/>
          <w:lang w:val="uk-UA"/>
        </w:rPr>
        <w:t xml:space="preserve">i </w:t>
      </w:r>
      <w:r w:rsidR="00127540">
        <w:rPr>
          <w:rFonts w:ascii="Times New Roman" w:hAnsi="Times New Roman" w:cs="Times New Roman"/>
          <w:i/>
          <w:sz w:val="28"/>
          <w:lang w:val="uk-UA"/>
        </w:rPr>
        <w:t xml:space="preserve">* </w:t>
      </w:r>
      <w:r w:rsidR="002C327B" w:rsidRPr="00CF3B0D">
        <w:rPr>
          <w:rFonts w:ascii="Cambria Math" w:hAnsi="Cambria Math" w:cs="Times New Roman"/>
          <w:sz w:val="28"/>
          <w:lang w:val="uk-UA"/>
        </w:rPr>
        <w:t>𝜕</w:t>
      </w:r>
      <w:r w:rsidR="002C327B" w:rsidRPr="00CF3B0D">
        <w:rPr>
          <w:rFonts w:ascii="Times New Roman" w:hAnsi="Times New Roman" w:cs="Times New Roman"/>
          <w:i/>
          <w:sz w:val="28"/>
          <w:lang w:val="uk-UA"/>
        </w:rPr>
        <w:t>k</w:t>
      </w:r>
      <w:r w:rsidR="002C327B" w:rsidRPr="00CF3B0D">
        <w:rPr>
          <w:rFonts w:ascii="Times New Roman" w:hAnsi="Times New Roman" w:cs="Times New Roman"/>
          <w:i/>
          <w:sz w:val="28"/>
          <w:vertAlign w:val="subscript"/>
          <w:lang w:val="uk-UA"/>
        </w:rPr>
        <w:t>j</w:t>
      </w:r>
      <w:r w:rsidR="00127540" w:rsidRPr="00127540">
        <w:rPr>
          <w:rFonts w:ascii="Times New Roman" w:hAnsi="Times New Roman" w:cs="Times New Roman"/>
          <w:sz w:val="28"/>
          <w:lang w:val="uk-UA"/>
        </w:rPr>
        <w:t>)</w:t>
      </w:r>
      <w:r w:rsidR="002C327B" w:rsidRPr="00CF3B0D">
        <w:rPr>
          <w:rFonts w:ascii="Times New Roman" w:hAnsi="Times New Roman" w:cs="Times New Roman"/>
          <w:sz w:val="28"/>
          <w:lang w:val="uk-UA"/>
        </w:rPr>
        <w:t xml:space="preserve"> </w:t>
      </w:r>
      <w:r w:rsidR="00127540">
        <w:rPr>
          <w:rFonts w:ascii="Times New Roman" w:hAnsi="Times New Roman" w:cs="Times New Roman"/>
          <w:sz w:val="28"/>
          <w:lang w:val="uk-UA"/>
        </w:rPr>
        <w:t>–</w:t>
      </w:r>
      <w:r w:rsidRPr="00CF3B0D">
        <w:rPr>
          <w:rFonts w:ascii="Times New Roman" w:hAnsi="Times New Roman" w:cs="Times New Roman"/>
          <w:sz w:val="28"/>
          <w:lang w:val="uk-UA"/>
        </w:rPr>
        <w:t xml:space="preserve"> коефіцієнтами локальної концентрації другого порядку. Зазвичай, тільки коефіцієнти чутливості першого порядку (або лінійні) розраховуються і вивчаються</w:t>
      </w:r>
      <w:r w:rsidR="003634E9" w:rsidRPr="003634E9">
        <w:rPr>
          <w:rFonts w:ascii="Times New Roman" w:hAnsi="Times New Roman" w:cs="Times New Roman"/>
          <w:sz w:val="28"/>
          <w:lang w:val="uk-UA"/>
        </w:rPr>
        <w:t xml:space="preserve"> [15]</w:t>
      </w:r>
      <w:r w:rsidRPr="00CF3B0D">
        <w:rPr>
          <w:rFonts w:ascii="Times New Roman" w:hAnsi="Times New Roman" w:cs="Times New Roman"/>
          <w:sz w:val="28"/>
          <w:lang w:val="uk-UA"/>
        </w:rPr>
        <w:t xml:space="preserve">. </w:t>
      </w:r>
    </w:p>
    <w:p w:rsidR="006E6888" w:rsidRPr="00CF3B0D" w:rsidRDefault="006E6888" w:rsidP="00194DAC">
      <w:pPr>
        <w:spacing w:after="12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lastRenderedPageBreak/>
        <w:t>Ці коефіцієнти складають матрицю чутливості</w:t>
      </w:r>
      <w:r w:rsidR="002C327B" w:rsidRPr="00CF3B0D">
        <w:rPr>
          <w:rFonts w:ascii="Times New Roman" w:hAnsi="Times New Roman" w:cs="Times New Roman"/>
          <w:sz w:val="28"/>
          <w:lang w:val="uk-UA"/>
        </w:rPr>
        <w:t xml:space="preserve"> </w:t>
      </w:r>
      <w:r w:rsidR="002C327B" w:rsidRPr="00CF3B0D">
        <w:rPr>
          <w:rFonts w:ascii="Times New Roman" w:hAnsi="Times New Roman" w:cs="Times New Roman"/>
          <w:b/>
          <w:sz w:val="28"/>
          <w:lang w:val="uk-UA"/>
        </w:rPr>
        <w:t>S</w:t>
      </w:r>
      <w:r w:rsidRPr="00CF3B0D">
        <w:rPr>
          <w:rFonts w:ascii="Times New Roman" w:hAnsi="Times New Roman" w:cs="Times New Roman"/>
          <w:sz w:val="28"/>
          <w:lang w:val="uk-UA"/>
        </w:rPr>
        <w:t>, яка представляє залежності лінійної апроксимації рішень від змін параметра.</w:t>
      </w:r>
    </w:p>
    <w:p w:rsidR="006E6888" w:rsidRPr="00CF3B0D" w:rsidRDefault="006E6888" w:rsidP="00194DAC">
      <w:pPr>
        <w:spacing w:after="120" w:line="360" w:lineRule="auto"/>
        <w:ind w:firstLine="709"/>
        <w:jc w:val="both"/>
        <w:rPr>
          <w:rFonts w:ascii="Times New Roman" w:hAnsi="Times New Roman" w:cs="Times New Roman"/>
          <w:sz w:val="28"/>
          <w:lang w:val="uk-UA"/>
        </w:rPr>
      </w:pPr>
      <w:r w:rsidRPr="0099627C">
        <w:rPr>
          <w:rFonts w:ascii="Times New Roman" w:hAnsi="Times New Roman" w:cs="Times New Roman"/>
          <w:sz w:val="28"/>
          <w:lang w:val="uk-UA"/>
        </w:rPr>
        <w:t>Різниця між дійсним</w:t>
      </w:r>
      <w:r w:rsidR="002C327B" w:rsidRPr="0099627C">
        <w:rPr>
          <w:rFonts w:ascii="Times New Roman" w:hAnsi="Times New Roman" w:cs="Times New Roman"/>
          <w:sz w:val="28"/>
          <w:lang w:val="uk-UA"/>
        </w:rPr>
        <w:t xml:space="preserve"> </w:t>
      </w:r>
      <w:r w:rsidR="002C327B" w:rsidRPr="0099627C">
        <w:rPr>
          <w:rFonts w:ascii="Times New Roman" w:hAnsi="Times New Roman" w:cs="Times New Roman"/>
          <w:b/>
          <w:sz w:val="28"/>
          <w:lang w:val="uk-UA"/>
        </w:rPr>
        <w:t>c</w:t>
      </w:r>
      <w:r w:rsidRPr="0099627C">
        <w:rPr>
          <w:rFonts w:ascii="Times New Roman" w:hAnsi="Times New Roman" w:cs="Times New Roman"/>
          <w:sz w:val="28"/>
          <w:lang w:val="uk-UA"/>
        </w:rPr>
        <w:t xml:space="preserve"> і </w:t>
      </w:r>
      <w:r w:rsidR="002C327B" w:rsidRPr="0099627C">
        <w:rPr>
          <w:rFonts w:ascii="Times New Roman" w:hAnsi="Times New Roman" w:cs="Times New Roman"/>
          <w:sz w:val="28"/>
          <w:lang w:val="uk-UA"/>
        </w:rPr>
        <w:t xml:space="preserve">збуреним </w:t>
      </w:r>
      <w:r w:rsidR="002C327B" w:rsidRPr="0099627C">
        <w:rPr>
          <w:rFonts w:ascii="Times New Roman" w:hAnsi="Times New Roman" w:cs="Times New Roman"/>
          <w:b/>
          <w:sz w:val="28"/>
          <w:lang w:val="uk-UA"/>
        </w:rPr>
        <w:t>ć</w:t>
      </w:r>
      <w:r w:rsidRPr="0099627C">
        <w:rPr>
          <w:rFonts w:ascii="Times New Roman" w:hAnsi="Times New Roman" w:cs="Times New Roman"/>
          <w:sz w:val="28"/>
          <w:lang w:val="uk-UA"/>
        </w:rPr>
        <w:t xml:space="preserve"> рішенням</w:t>
      </w:r>
      <w:r w:rsidR="00207858" w:rsidRPr="0099627C">
        <w:rPr>
          <w:rFonts w:ascii="Times New Roman" w:hAnsi="Times New Roman" w:cs="Times New Roman"/>
          <w:sz w:val="28"/>
          <w:lang w:val="uk-UA"/>
        </w:rPr>
        <w:t>и даної системи,</w:t>
      </w:r>
      <w:r w:rsidRPr="0099627C">
        <w:rPr>
          <w:rFonts w:ascii="Times New Roman" w:hAnsi="Times New Roman" w:cs="Times New Roman"/>
          <w:sz w:val="28"/>
          <w:lang w:val="uk-UA"/>
        </w:rPr>
        <w:t xml:space="preserve"> приблизно</w:t>
      </w:r>
      <w:r w:rsidRPr="00CF3B0D">
        <w:rPr>
          <w:rFonts w:ascii="Times New Roman" w:hAnsi="Times New Roman" w:cs="Times New Roman"/>
          <w:sz w:val="28"/>
          <w:lang w:val="uk-UA"/>
        </w:rPr>
        <w:t xml:space="preserve"> дорівнює матриці чутливості:</w:t>
      </w:r>
    </w:p>
    <w:p w:rsidR="002C327B" w:rsidRPr="00CF3B0D" w:rsidRDefault="00F2185B" w:rsidP="00194DAC">
      <w:pPr>
        <w:spacing w:after="120" w:line="360" w:lineRule="auto"/>
        <w:ind w:firstLine="709"/>
        <w:jc w:val="right"/>
        <w:rPr>
          <w:rFonts w:ascii="Times New Roman" w:hAnsi="Times New Roman" w:cs="Times New Roman"/>
          <w:sz w:val="28"/>
          <w:lang w:val="uk-UA"/>
        </w:rPr>
      </w:pPr>
      <m:oMath>
        <m:acc>
          <m:accPr>
            <m:chr m:val="́"/>
            <m:ctrlPr>
              <w:rPr>
                <w:rFonts w:ascii="Cambria Math" w:hAnsi="Cambria Math" w:cs="Times New Roman"/>
                <w:b/>
                <w:sz w:val="28"/>
                <w:lang w:val="uk-UA"/>
              </w:rPr>
            </m:ctrlPr>
          </m:accPr>
          <m:e>
            <m:r>
              <m:rPr>
                <m:sty m:val="b"/>
              </m:rPr>
              <w:rPr>
                <w:rFonts w:ascii="Cambria Math" w:hAnsi="Cambria Math" w:cs="Times New Roman"/>
                <w:sz w:val="28"/>
                <w:lang w:val="uk-UA"/>
              </w:rPr>
              <m:t>c</m:t>
            </m:r>
          </m:e>
        </m:acc>
        <m:d>
          <m:dPr>
            <m:ctrlPr>
              <w:rPr>
                <w:rFonts w:ascii="Cambria Math" w:hAnsi="Times New Roman" w:cs="Times New Roman"/>
                <w:sz w:val="28"/>
                <w:lang w:val="uk-UA"/>
              </w:rPr>
            </m:ctrlPr>
          </m:dPr>
          <m:e>
            <m:sSub>
              <m:sSubPr>
                <m:ctrlPr>
                  <w:rPr>
                    <w:rFonts w:ascii="Cambria Math" w:hAnsi="Cambria Math" w:cs="Times New Roman"/>
                    <w:sz w:val="28"/>
                    <w:lang w:val="uk-UA"/>
                  </w:rPr>
                </m:ctrlPr>
              </m:sSubPr>
              <m:e>
                <m:r>
                  <w:rPr>
                    <w:rFonts w:ascii="Cambria Math" w:hAnsi="Cambria Math" w:cs="Times New Roman"/>
                    <w:sz w:val="28"/>
                    <w:lang w:val="uk-UA"/>
                  </w:rPr>
                  <m:t>t</m:t>
                </m:r>
              </m:e>
              <m:sub>
                <m:r>
                  <w:rPr>
                    <w:rFonts w:ascii="Cambria Math" w:hAnsi="Cambria Math" w:cs="Times New Roman"/>
                    <w:sz w:val="28"/>
                    <w:lang w:val="uk-UA"/>
                  </w:rPr>
                  <m:t>2</m:t>
                </m:r>
              </m:sub>
            </m:sSub>
          </m:e>
        </m:d>
        <m:r>
          <m:rPr>
            <m:sty m:val="p"/>
          </m:rPr>
          <w:rPr>
            <w:rFonts w:ascii="Cambria Math" w:hAnsi="Cambria Math" w:cs="Times New Roman"/>
            <w:sz w:val="28"/>
            <w:lang w:val="uk-UA"/>
          </w:rPr>
          <m:t>≈</m:t>
        </m:r>
        <m:r>
          <m:rPr>
            <m:sty m:val="b"/>
          </m:rPr>
          <w:rPr>
            <w:rFonts w:ascii="Cambria Math" w:hAnsi="Times New Roman" w:cs="Times New Roman"/>
            <w:sz w:val="28"/>
            <w:lang w:val="uk-UA"/>
          </w:rPr>
          <m:t>с</m:t>
        </m:r>
        <m:d>
          <m:dPr>
            <m:ctrlPr>
              <w:rPr>
                <w:rFonts w:ascii="Cambria Math" w:hAnsi="Times New Roman" w:cs="Times New Roman"/>
                <w:sz w:val="28"/>
                <w:lang w:val="uk-UA"/>
              </w:rPr>
            </m:ctrlPr>
          </m:dPr>
          <m:e>
            <m:sSub>
              <m:sSubPr>
                <m:ctrlPr>
                  <w:rPr>
                    <w:rFonts w:ascii="Cambria Math" w:hAnsi="Cambria Math" w:cs="Times New Roman"/>
                    <w:sz w:val="28"/>
                    <w:lang w:val="uk-UA"/>
                  </w:rPr>
                </m:ctrlPr>
              </m:sSubPr>
              <m:e>
                <m:r>
                  <w:rPr>
                    <w:rFonts w:ascii="Cambria Math" w:hAnsi="Cambria Math" w:cs="Times New Roman"/>
                    <w:sz w:val="28"/>
                    <w:lang w:val="uk-UA"/>
                  </w:rPr>
                  <m:t>t</m:t>
                </m:r>
              </m:e>
              <m:sub>
                <m:r>
                  <w:rPr>
                    <w:rFonts w:ascii="Cambria Math" w:hAnsi="Cambria Math" w:cs="Times New Roman"/>
                    <w:sz w:val="28"/>
                    <w:lang w:val="uk-UA"/>
                  </w:rPr>
                  <m:t>2</m:t>
                </m:r>
              </m:sub>
            </m:sSub>
          </m:e>
        </m:d>
        <m:r>
          <m:rPr>
            <m:sty m:val="p"/>
          </m:rPr>
          <w:rPr>
            <w:rFonts w:ascii="Cambria Math" w:hAnsi="Times New Roman" w:cs="Times New Roman"/>
            <w:sz w:val="28"/>
            <w:lang w:val="uk-UA"/>
          </w:rPr>
          <m:t>+</m:t>
        </m:r>
        <m:r>
          <m:rPr>
            <m:sty m:val="b"/>
          </m:rPr>
          <w:rPr>
            <w:rFonts w:ascii="Cambria Math" w:hAnsi="Times New Roman" w:cs="Times New Roman"/>
            <w:sz w:val="28"/>
            <w:lang w:val="uk-UA"/>
          </w:rPr>
          <m:t>S</m:t>
        </m:r>
        <m:r>
          <w:rPr>
            <w:rFonts w:ascii="Cambria Math" w:hAnsi="Times New Roman" w:cs="Times New Roman"/>
            <w:sz w:val="28"/>
            <w:lang w:val="uk-UA"/>
          </w:rPr>
          <m:t>(</m:t>
        </m:r>
        <m:sSub>
          <m:sSubPr>
            <m:ctrlPr>
              <w:rPr>
                <w:rFonts w:ascii="Cambria Math" w:hAnsi="Cambria Math" w:cs="Times New Roman"/>
                <w:sz w:val="28"/>
                <w:lang w:val="uk-UA"/>
              </w:rPr>
            </m:ctrlPr>
          </m:sSubPr>
          <m:e>
            <m:r>
              <w:rPr>
                <w:rFonts w:ascii="Cambria Math" w:hAnsi="Cambria Math" w:cs="Times New Roman"/>
                <w:sz w:val="28"/>
                <w:lang w:val="uk-UA"/>
              </w:rPr>
              <m:t>t</m:t>
            </m:r>
          </m:e>
          <m:sub>
            <m:r>
              <w:rPr>
                <w:rFonts w:ascii="Cambria Math" w:hAnsi="Cambria Math" w:cs="Times New Roman"/>
                <w:sz w:val="28"/>
                <w:lang w:val="uk-UA"/>
              </w:rPr>
              <m:t>2</m:t>
            </m:r>
          </m:sub>
        </m:sSub>
        <m:r>
          <m:rPr>
            <m:sty m:val="p"/>
          </m:rPr>
          <w:rPr>
            <w:rFonts w:ascii="Cambria Math" w:hAnsi="Times New Roman" w:cs="Times New Roman"/>
            <w:sz w:val="28"/>
            <w:vertAlign w:val="subscript"/>
            <w:lang w:val="uk-UA"/>
          </w:rPr>
          <m:t>,</m:t>
        </m:r>
        <m:sSub>
          <m:sSubPr>
            <m:ctrlPr>
              <w:rPr>
                <w:rFonts w:ascii="Cambria Math" w:hAnsi="Cambria Math" w:cs="Times New Roman"/>
                <w:sz w:val="28"/>
                <w:lang w:val="uk-UA"/>
              </w:rPr>
            </m:ctrlPr>
          </m:sSubPr>
          <m:e>
            <m:r>
              <w:rPr>
                <w:rFonts w:ascii="Cambria Math" w:hAnsi="Cambria Math" w:cs="Times New Roman"/>
                <w:sz w:val="28"/>
                <w:lang w:val="uk-UA"/>
              </w:rPr>
              <m:t>t</m:t>
            </m:r>
          </m:e>
          <m:sub>
            <m:r>
              <w:rPr>
                <w:rFonts w:ascii="Cambria Math" w:hAnsi="Cambria Math" w:cs="Times New Roman"/>
                <w:sz w:val="28"/>
                <w:lang w:val="uk-UA"/>
              </w:rPr>
              <m:t>1</m:t>
            </m:r>
          </m:sub>
        </m:sSub>
        <m:r>
          <w:rPr>
            <w:rFonts w:ascii="Cambria Math" w:hAnsi="Times New Roman" w:cs="Times New Roman"/>
            <w:sz w:val="28"/>
            <w:lang w:val="uk-UA"/>
          </w:rPr>
          <m:t>)</m:t>
        </m:r>
        <m:r>
          <w:rPr>
            <w:rFonts w:ascii="Cambria Math" w:hAnsi="Cambria Math" w:cs="Times New Roman"/>
            <w:sz w:val="28"/>
            <w:lang w:val="uk-UA"/>
          </w:rPr>
          <m:t>∆</m:t>
        </m:r>
        <m:sSub>
          <m:sSubPr>
            <m:ctrlPr>
              <w:rPr>
                <w:rFonts w:ascii="Cambria Math" w:hAnsi="Times New Roman" w:cs="Times New Roman"/>
                <w:i/>
                <w:sz w:val="28"/>
                <w:lang w:val="uk-UA"/>
              </w:rPr>
            </m:ctrlPr>
          </m:sSubPr>
          <m:e>
            <m:r>
              <m:rPr>
                <m:sty m:val="b"/>
              </m:rPr>
              <w:rPr>
                <w:rFonts w:ascii="Cambria Math" w:hAnsi="Times New Roman" w:cs="Times New Roman"/>
                <w:sz w:val="28"/>
                <w:lang w:val="uk-UA"/>
              </w:rPr>
              <m:t>k</m:t>
            </m:r>
          </m:e>
          <m:sub>
            <m:sSub>
              <m:sSubPr>
                <m:ctrlPr>
                  <w:rPr>
                    <w:rFonts w:ascii="Cambria Math" w:hAnsi="Times New Roman" w:cs="Times New Roman"/>
                    <w:i/>
                    <w:sz w:val="28"/>
                    <w:lang w:val="uk-UA"/>
                  </w:rPr>
                </m:ctrlPr>
              </m:sSubPr>
              <m:e>
                <m:r>
                  <w:rPr>
                    <w:rFonts w:ascii="Cambria Math" w:hAnsi="Times New Roman" w:cs="Times New Roman"/>
                    <w:sz w:val="28"/>
                    <w:lang w:val="uk-UA"/>
                  </w:rPr>
                  <m:t>t</m:t>
                </m:r>
              </m:e>
              <m:sub>
                <m:r>
                  <w:rPr>
                    <w:rFonts w:ascii="Cambria Math" w:hAnsi="Times New Roman" w:cs="Times New Roman"/>
                    <w:sz w:val="28"/>
                    <w:lang w:val="uk-UA"/>
                  </w:rPr>
                  <m:t>1</m:t>
                </m:r>
              </m:sub>
            </m:sSub>
          </m:sub>
        </m:sSub>
      </m:oMath>
      <w:r w:rsidR="00894182" w:rsidRPr="00CF3B0D">
        <w:rPr>
          <w:rFonts w:ascii="Times New Roman" w:eastAsiaTheme="minorEastAsia" w:hAnsi="Times New Roman" w:cs="Times New Roman"/>
          <w:sz w:val="28"/>
          <w:lang w:val="uk-UA"/>
        </w:rPr>
        <w:t xml:space="preserve">                              </w:t>
      </w:r>
      <w:r w:rsidR="00AE5CE3">
        <w:rPr>
          <w:rFonts w:ascii="Times New Roman" w:eastAsiaTheme="minorEastAsia" w:hAnsi="Times New Roman" w:cs="Times New Roman"/>
          <w:sz w:val="28"/>
          <w:lang w:val="uk-UA"/>
        </w:rPr>
        <w:t>(3</w:t>
      </w:r>
      <w:r w:rsidR="00606512" w:rsidRPr="00CF3B0D">
        <w:rPr>
          <w:rFonts w:ascii="Times New Roman" w:eastAsiaTheme="minorEastAsia" w:hAnsi="Times New Roman" w:cs="Times New Roman"/>
          <w:sz w:val="28"/>
          <w:lang w:val="uk-UA"/>
        </w:rPr>
        <w:t>.3)</w:t>
      </w:r>
    </w:p>
    <w:p w:rsidR="003F742E" w:rsidRDefault="006E6888" w:rsidP="00194DAC">
      <w:pPr>
        <w:spacing w:after="120" w:line="360" w:lineRule="auto"/>
        <w:ind w:firstLine="709"/>
        <w:jc w:val="both"/>
        <w:rPr>
          <w:rFonts w:ascii="Times New Roman" w:hAnsi="Times New Roman" w:cs="Times New Roman"/>
          <w:sz w:val="28"/>
          <w:lang w:val="uk-UA"/>
        </w:rPr>
      </w:pPr>
      <w:r w:rsidRPr="00CF3B0D">
        <w:rPr>
          <w:rFonts w:ascii="Times New Roman" w:hAnsi="Times New Roman" w:cs="Times New Roman"/>
          <w:sz w:val="28"/>
          <w:lang w:val="uk-UA"/>
        </w:rPr>
        <w:t>Це рівняння показує, що матриця чутливості має подвійну тимчасову залежність:</w:t>
      </w:r>
      <w:r w:rsidR="002C327B" w:rsidRPr="00CF3B0D">
        <w:rPr>
          <w:rFonts w:ascii="Times New Roman" w:hAnsi="Times New Roman" w:cs="Times New Roman"/>
          <w:sz w:val="28"/>
          <w:lang w:val="uk-UA"/>
        </w:rPr>
        <w:t xml:space="preserve"> </w:t>
      </w:r>
      <w:r w:rsidR="002C327B" w:rsidRPr="00CF3B0D">
        <w:rPr>
          <w:rFonts w:ascii="Times New Roman" w:hAnsi="Times New Roman" w:cs="Times New Roman"/>
          <w:b/>
          <w:sz w:val="28"/>
          <w:lang w:val="uk-UA"/>
        </w:rPr>
        <w:t>S</w:t>
      </w:r>
      <w:r w:rsidR="002C327B" w:rsidRPr="00CF3B0D">
        <w:rPr>
          <w:rFonts w:ascii="Times New Roman" w:hAnsi="Times New Roman" w:cs="Times New Roman"/>
          <w:sz w:val="28"/>
          <w:lang w:val="uk-UA"/>
        </w:rPr>
        <w:t>(t</w:t>
      </w:r>
      <w:r w:rsidR="002C327B" w:rsidRPr="00CF3B0D">
        <w:rPr>
          <w:rFonts w:ascii="Times New Roman" w:hAnsi="Times New Roman" w:cs="Times New Roman"/>
          <w:sz w:val="28"/>
          <w:vertAlign w:val="subscript"/>
          <w:lang w:val="uk-UA"/>
        </w:rPr>
        <w:t xml:space="preserve">2, </w:t>
      </w:r>
      <w:r w:rsidR="002C327B" w:rsidRPr="00CF3B0D">
        <w:rPr>
          <w:rFonts w:ascii="Times New Roman" w:hAnsi="Times New Roman" w:cs="Times New Roman"/>
          <w:sz w:val="28"/>
          <w:lang w:val="uk-UA"/>
        </w:rPr>
        <w:t>t</w:t>
      </w:r>
      <w:r w:rsidR="002C327B" w:rsidRPr="00CF3B0D">
        <w:rPr>
          <w:rFonts w:ascii="Times New Roman" w:hAnsi="Times New Roman" w:cs="Times New Roman"/>
          <w:sz w:val="28"/>
          <w:vertAlign w:val="subscript"/>
          <w:lang w:val="uk-UA"/>
        </w:rPr>
        <w:t>1</w:t>
      </w:r>
      <w:r w:rsidR="002C327B" w:rsidRPr="00CF3B0D">
        <w:rPr>
          <w:rFonts w:ascii="Times New Roman" w:hAnsi="Times New Roman" w:cs="Times New Roman"/>
          <w:sz w:val="28"/>
          <w:lang w:val="uk-UA"/>
        </w:rPr>
        <w:t xml:space="preserve">) = </w:t>
      </w:r>
      <w:r w:rsidR="002C327B" w:rsidRPr="00CF3B0D">
        <w:rPr>
          <w:rFonts w:ascii="Cambria Math" w:hAnsi="Cambria Math" w:cs="Times New Roman"/>
          <w:sz w:val="28"/>
          <w:lang w:val="uk-UA"/>
        </w:rPr>
        <w:t>𝜕</w:t>
      </w:r>
      <w:r w:rsidR="002C327B" w:rsidRPr="00CF3B0D">
        <w:rPr>
          <w:rFonts w:ascii="Times New Roman" w:hAnsi="Times New Roman" w:cs="Times New Roman"/>
          <w:b/>
          <w:sz w:val="28"/>
          <w:lang w:val="uk-UA"/>
        </w:rPr>
        <w:t>c</w:t>
      </w:r>
      <w:r w:rsidR="002C327B" w:rsidRPr="00CF3B0D">
        <w:rPr>
          <w:rFonts w:ascii="Times New Roman" w:hAnsi="Times New Roman" w:cs="Times New Roman"/>
          <w:i/>
          <w:sz w:val="28"/>
          <w:lang w:val="uk-UA"/>
        </w:rPr>
        <w:t>(t</w:t>
      </w:r>
      <w:r w:rsidR="002C327B" w:rsidRPr="00CF3B0D">
        <w:rPr>
          <w:rFonts w:ascii="Times New Roman" w:hAnsi="Times New Roman" w:cs="Times New Roman"/>
          <w:sz w:val="28"/>
          <w:vertAlign w:val="subscript"/>
          <w:lang w:val="uk-UA"/>
        </w:rPr>
        <w:t>2</w:t>
      </w:r>
      <w:r w:rsidR="002C327B" w:rsidRPr="00CF3B0D">
        <w:rPr>
          <w:rFonts w:ascii="Times New Roman" w:hAnsi="Times New Roman" w:cs="Times New Roman"/>
          <w:i/>
          <w:sz w:val="28"/>
          <w:lang w:val="uk-UA"/>
        </w:rPr>
        <w:t>)/</w:t>
      </w:r>
      <w:r w:rsidR="002C327B" w:rsidRPr="00CF3B0D">
        <w:rPr>
          <w:rFonts w:ascii="Cambria Math" w:hAnsi="Cambria Math" w:cs="Times New Roman"/>
          <w:sz w:val="28"/>
          <w:lang w:val="uk-UA"/>
        </w:rPr>
        <w:t xml:space="preserve"> 𝜕</w:t>
      </w:r>
      <w:r w:rsidR="002C327B" w:rsidRPr="00CF3B0D">
        <w:rPr>
          <w:rFonts w:ascii="Times New Roman" w:hAnsi="Times New Roman" w:cs="Times New Roman"/>
          <w:b/>
          <w:sz w:val="28"/>
          <w:lang w:val="uk-UA"/>
        </w:rPr>
        <w:t>k</w:t>
      </w:r>
      <w:r w:rsidR="002C327B" w:rsidRPr="00CF3B0D">
        <w:rPr>
          <w:rFonts w:ascii="Times New Roman" w:hAnsi="Times New Roman" w:cs="Times New Roman"/>
          <w:i/>
          <w:sz w:val="28"/>
          <w:lang w:val="uk-UA"/>
        </w:rPr>
        <w:t>(t</w:t>
      </w:r>
      <w:r w:rsidR="002C327B" w:rsidRPr="00CF3B0D">
        <w:rPr>
          <w:rFonts w:ascii="Times New Roman" w:hAnsi="Times New Roman" w:cs="Times New Roman"/>
          <w:sz w:val="28"/>
          <w:vertAlign w:val="subscript"/>
          <w:lang w:val="uk-UA"/>
        </w:rPr>
        <w:t>1</w:t>
      </w:r>
      <w:r w:rsidR="002C327B" w:rsidRPr="00CF3B0D">
        <w:rPr>
          <w:rFonts w:ascii="Times New Roman" w:hAnsi="Times New Roman" w:cs="Times New Roman"/>
          <w:sz w:val="28"/>
          <w:lang w:val="uk-UA"/>
        </w:rPr>
        <w:t>).</w:t>
      </w:r>
      <w:r w:rsidRPr="00CF3B0D">
        <w:rPr>
          <w:rFonts w:ascii="Times New Roman" w:hAnsi="Times New Roman" w:cs="Times New Roman"/>
          <w:sz w:val="28"/>
          <w:lang w:val="uk-UA"/>
        </w:rPr>
        <w:t xml:space="preserve"> Матриця може бути отримана прямим </w:t>
      </w:r>
      <w:r w:rsidR="001032DB" w:rsidRPr="0099627C">
        <w:rPr>
          <w:rFonts w:ascii="Times New Roman" w:hAnsi="Times New Roman" w:cs="Times New Roman"/>
          <w:sz w:val="28"/>
          <w:lang w:val="uk-UA"/>
        </w:rPr>
        <w:t>диференціюванням</w:t>
      </w:r>
      <w:r w:rsidRPr="0099627C">
        <w:rPr>
          <w:rFonts w:ascii="Times New Roman" w:hAnsi="Times New Roman" w:cs="Times New Roman"/>
          <w:sz w:val="28"/>
          <w:lang w:val="uk-UA"/>
        </w:rPr>
        <w:t>, якщо аналітичне рішення системи звичайних</w:t>
      </w:r>
      <w:r w:rsidRPr="00CF3B0D">
        <w:rPr>
          <w:rFonts w:ascii="Times New Roman" w:hAnsi="Times New Roman" w:cs="Times New Roman"/>
          <w:sz w:val="28"/>
          <w:lang w:val="uk-UA"/>
        </w:rPr>
        <w:t xml:space="preserve"> </w:t>
      </w:r>
      <w:r w:rsidR="00127540" w:rsidRPr="00557D7B">
        <w:rPr>
          <w:rFonts w:ascii="Times New Roman" w:hAnsi="Times New Roman" w:cs="Times New Roman"/>
          <w:sz w:val="28"/>
          <w:lang w:val="uk-UA"/>
        </w:rPr>
        <w:t>диференціальних рівнянь відомо</w:t>
      </w:r>
      <w:r w:rsidR="001254E8" w:rsidRPr="00557D7B">
        <w:rPr>
          <w:rFonts w:ascii="Times New Roman" w:hAnsi="Times New Roman" w:cs="Times New Roman"/>
          <w:sz w:val="28"/>
          <w:lang w:val="uk-UA"/>
        </w:rPr>
        <w:t xml:space="preserve"> </w:t>
      </w:r>
      <w:r w:rsidR="0021104F" w:rsidRPr="00557D7B">
        <w:rPr>
          <w:rFonts w:ascii="Times New Roman" w:hAnsi="Times New Roman" w:cs="Times New Roman"/>
          <w:sz w:val="28"/>
          <w:lang w:val="uk-UA"/>
        </w:rPr>
        <w:t>[15]</w:t>
      </w:r>
      <w:r w:rsidR="00894182" w:rsidRPr="00557D7B">
        <w:rPr>
          <w:rFonts w:ascii="Times New Roman" w:hAnsi="Times New Roman" w:cs="Times New Roman"/>
          <w:sz w:val="28"/>
          <w:lang w:val="uk-UA"/>
        </w:rPr>
        <w:t>.</w:t>
      </w:r>
      <w:r w:rsidR="00D50B96" w:rsidRPr="00557D7B">
        <w:rPr>
          <w:rFonts w:ascii="Times New Roman" w:hAnsi="Times New Roman" w:cs="Times New Roman"/>
          <w:sz w:val="28"/>
          <w:lang w:val="uk-UA"/>
        </w:rPr>
        <w:t xml:space="preserve"> Проте, на жаль, в хімічній кінетиці такі прості системи зустрічаються досить рідко.</w:t>
      </w:r>
    </w:p>
    <w:p w:rsidR="00127540" w:rsidRPr="00FB3565" w:rsidRDefault="00127540" w:rsidP="00127540">
      <w:pPr>
        <w:pStyle w:val="2"/>
        <w:spacing w:before="0"/>
        <w:ind w:firstLine="709"/>
        <w:jc w:val="left"/>
        <w:rPr>
          <w:lang w:val="uk-UA"/>
        </w:rPr>
      </w:pPr>
      <w:bookmarkStart w:id="20" w:name="_Toc532763039"/>
      <w:r>
        <w:rPr>
          <w:lang w:val="uk-UA"/>
        </w:rPr>
        <w:t>3.2</w:t>
      </w:r>
      <w:r w:rsidRPr="00FB3565">
        <w:rPr>
          <w:lang w:val="uk-UA"/>
        </w:rPr>
        <w:t xml:space="preserve"> Аналітичний метод розрахунку чутливості</w:t>
      </w:r>
      <w:bookmarkEnd w:id="20"/>
    </w:p>
    <w:p w:rsidR="00D50B96" w:rsidRPr="00557D7B" w:rsidRDefault="00D50B96" w:rsidP="00194DAC">
      <w:pPr>
        <w:spacing w:after="120" w:line="360" w:lineRule="auto"/>
        <w:ind w:firstLine="709"/>
        <w:jc w:val="both"/>
        <w:rPr>
          <w:rFonts w:ascii="Times New Roman" w:hAnsi="Times New Roman" w:cs="Times New Roman"/>
          <w:sz w:val="28"/>
          <w:lang w:val="uk-UA"/>
        </w:rPr>
      </w:pPr>
      <w:r w:rsidRPr="00557D7B">
        <w:rPr>
          <w:rFonts w:ascii="Times New Roman" w:hAnsi="Times New Roman" w:cs="Times New Roman"/>
          <w:sz w:val="28"/>
          <w:lang w:val="uk-UA"/>
        </w:rPr>
        <w:t>Більшість робіт з аналізу чутливості присвячено саме розрахунку так званих коефіцієнтів чутливості 1-го порядку.</w:t>
      </w:r>
    </w:p>
    <w:p w:rsidR="00D50B96" w:rsidRPr="00557D7B" w:rsidRDefault="00D50B96" w:rsidP="00194DAC">
      <w:pPr>
        <w:spacing w:after="120" w:line="360" w:lineRule="auto"/>
        <w:ind w:firstLine="709"/>
        <w:jc w:val="both"/>
        <w:rPr>
          <w:rFonts w:ascii="Times New Roman" w:hAnsi="Times New Roman" w:cs="Times New Roman"/>
          <w:sz w:val="28"/>
        </w:rPr>
      </w:pPr>
      <w:r w:rsidRPr="00557D7B">
        <w:rPr>
          <w:rFonts w:ascii="Times New Roman" w:hAnsi="Times New Roman" w:cs="Times New Roman"/>
          <w:sz w:val="28"/>
        </w:rPr>
        <w:t>Елементи м</w:t>
      </w:r>
      <w:r w:rsidR="00194DAC" w:rsidRPr="00557D7B">
        <w:rPr>
          <w:rFonts w:ascii="Times New Roman" w:hAnsi="Times New Roman" w:cs="Times New Roman"/>
          <w:sz w:val="28"/>
        </w:rPr>
        <w:t>атриці коефіцієнтів чутливості</w:t>
      </w:r>
      <w:r w:rsidRPr="00557D7B">
        <w:rPr>
          <w:rFonts w:ascii="Times New Roman" w:hAnsi="Times New Roman" w:cs="Times New Roman"/>
          <w:sz w:val="28"/>
        </w:rPr>
        <w:t xml:space="preserve"> першого порядку визначаються наступним чином:</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6"/>
        <w:gridCol w:w="753"/>
      </w:tblGrid>
      <w:tr w:rsidR="006E49CA" w:rsidRPr="00557D7B" w:rsidTr="006E49CA">
        <w:tc>
          <w:tcPr>
            <w:tcW w:w="8926" w:type="dxa"/>
            <w:vAlign w:val="center"/>
          </w:tcPr>
          <w:p w:rsidR="006E49CA" w:rsidRPr="00557D7B" w:rsidRDefault="00F2185B" w:rsidP="006E49CA">
            <w:pPr>
              <w:spacing w:after="120" w:line="360" w:lineRule="auto"/>
              <w:ind w:firstLine="709"/>
              <w:jc w:val="center"/>
              <w:rPr>
                <w:rFonts w:ascii="Times New Roman" w:eastAsiaTheme="minorEastAsia" w:hAnsi="Times New Roman" w:cs="Times New Roman"/>
                <w:sz w:val="28"/>
              </w:rPr>
            </w:pPr>
            <m:oMathPara>
              <m:oMath>
                <m:sSub>
                  <m:sSubPr>
                    <m:ctrlPr>
                      <w:rPr>
                        <w:rFonts w:ascii="Cambria Math" w:hAnsi="Cambria Math" w:cs="Times New Roman"/>
                        <w:i/>
                        <w:sz w:val="28"/>
                      </w:rPr>
                    </m:ctrlPr>
                  </m:sSubPr>
                  <m:e>
                    <m:r>
                      <w:rPr>
                        <w:rFonts w:ascii="Cambria Math" w:hAnsi="Cambria Math" w:cs="Times New Roman"/>
                        <w:sz w:val="28"/>
                      </w:rPr>
                      <m:t>β</m:t>
                    </m:r>
                  </m:e>
                  <m:sub>
                    <m:r>
                      <w:rPr>
                        <w:rFonts w:ascii="Cambria Math" w:hAnsi="Cambria Math" w:cs="Times New Roman"/>
                        <w:sz w:val="28"/>
                      </w:rPr>
                      <m:t>ij</m:t>
                    </m:r>
                  </m:sub>
                </m:sSub>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y</m:t>
                        </m:r>
                      </m:e>
                      <m:sub>
                        <m:r>
                          <w:rPr>
                            <w:rFonts w:ascii="Cambria Math" w:hAnsi="Cambria Math" w:cs="Times New Roman"/>
                            <w:sz w:val="28"/>
                          </w:rPr>
                          <m:t>i</m:t>
                        </m:r>
                      </m:sub>
                    </m:sSub>
                  </m:num>
                  <m:den>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x</m:t>
                        </m:r>
                      </m:e>
                      <m:sub>
                        <m:r>
                          <w:rPr>
                            <w:rFonts w:ascii="Cambria Math" w:hAnsi="Cambria Math" w:cs="Times New Roman"/>
                            <w:sz w:val="28"/>
                          </w:rPr>
                          <m:t>j</m:t>
                        </m:r>
                      </m:sub>
                    </m:sSub>
                  </m:den>
                </m:f>
              </m:oMath>
            </m:oMathPara>
          </w:p>
        </w:tc>
        <w:tc>
          <w:tcPr>
            <w:tcW w:w="702" w:type="dxa"/>
            <w:vAlign w:val="center"/>
          </w:tcPr>
          <w:p w:rsidR="006E49CA" w:rsidRPr="00557D7B" w:rsidRDefault="006E49CA" w:rsidP="006E49CA">
            <w:pPr>
              <w:spacing w:after="120" w:line="360" w:lineRule="auto"/>
              <w:jc w:val="center"/>
              <w:rPr>
                <w:rFonts w:ascii="Times New Roman" w:hAnsi="Times New Roman" w:cs="Times New Roman"/>
                <w:sz w:val="28"/>
              </w:rPr>
            </w:pPr>
            <w:r w:rsidRPr="00557D7B">
              <w:rPr>
                <w:rFonts w:ascii="Times New Roman" w:hAnsi="Times New Roman" w:cs="Times New Roman"/>
                <w:sz w:val="28"/>
              </w:rPr>
              <w:t>(3.4)</w:t>
            </w:r>
          </w:p>
        </w:tc>
      </w:tr>
    </w:tbl>
    <w:p w:rsidR="00D50B96" w:rsidRPr="00557D7B" w:rsidRDefault="00D50B96" w:rsidP="00194DAC">
      <w:pPr>
        <w:spacing w:after="120" w:line="360" w:lineRule="auto"/>
        <w:ind w:firstLine="709"/>
        <w:jc w:val="both"/>
        <w:rPr>
          <w:rFonts w:ascii="Times New Roman" w:hAnsi="Times New Roman" w:cs="Times New Roman"/>
          <w:sz w:val="28"/>
        </w:rPr>
      </w:pPr>
      <w:r w:rsidRPr="00557D7B">
        <w:rPr>
          <w:rFonts w:ascii="Times New Roman" w:hAnsi="Times New Roman" w:cs="Times New Roman"/>
          <w:sz w:val="28"/>
        </w:rPr>
        <w:t xml:space="preserve">Коли розглядається зміна </w:t>
      </w:r>
      <w:r w:rsidRPr="00557D7B">
        <w:rPr>
          <w:rFonts w:ascii="Times New Roman" w:hAnsi="Times New Roman" w:cs="Times New Roman"/>
          <w:i/>
          <w:sz w:val="28"/>
        </w:rPr>
        <w:t>y</w:t>
      </w:r>
      <w:r w:rsidRPr="00557D7B">
        <w:rPr>
          <w:rFonts w:ascii="Times New Roman" w:hAnsi="Times New Roman" w:cs="Times New Roman"/>
          <w:i/>
          <w:sz w:val="28"/>
          <w:vertAlign w:val="subscript"/>
        </w:rPr>
        <w:t>i</w:t>
      </w:r>
      <w:r w:rsidRPr="00557D7B">
        <w:rPr>
          <w:rFonts w:ascii="Times New Roman" w:hAnsi="Times New Roman" w:cs="Times New Roman"/>
          <w:sz w:val="28"/>
        </w:rPr>
        <w:t xml:space="preserve"> в залежності від </w:t>
      </w:r>
      <w:r w:rsidRPr="00557D7B">
        <w:rPr>
          <w:rFonts w:ascii="Times New Roman" w:hAnsi="Times New Roman" w:cs="Times New Roman"/>
          <w:i/>
          <w:sz w:val="28"/>
        </w:rPr>
        <w:t>k</w:t>
      </w:r>
      <w:r w:rsidRPr="00557D7B">
        <w:rPr>
          <w:rFonts w:ascii="Times New Roman" w:hAnsi="Times New Roman" w:cs="Times New Roman"/>
          <w:i/>
          <w:sz w:val="28"/>
          <w:vertAlign w:val="subscript"/>
        </w:rPr>
        <w:t>j</w:t>
      </w:r>
      <w:r w:rsidRPr="00557D7B">
        <w:rPr>
          <w:rFonts w:ascii="Times New Roman" w:hAnsi="Times New Roman" w:cs="Times New Roman"/>
          <w:sz w:val="28"/>
        </w:rPr>
        <w:t xml:space="preserve">, всі інші параметри </w:t>
      </w:r>
      <w:r w:rsidRPr="00557D7B">
        <w:rPr>
          <w:rFonts w:ascii="Times New Roman" w:hAnsi="Times New Roman" w:cs="Times New Roman"/>
          <w:i/>
          <w:sz w:val="28"/>
        </w:rPr>
        <w:t>k</w:t>
      </w:r>
      <w:r w:rsidRPr="00557D7B">
        <w:rPr>
          <w:rFonts w:ascii="Times New Roman" w:hAnsi="Times New Roman" w:cs="Times New Roman"/>
          <w:i/>
          <w:sz w:val="28"/>
          <w:vertAlign w:val="subscript"/>
        </w:rPr>
        <w:t>l</w:t>
      </w:r>
      <w:r w:rsidRPr="00557D7B">
        <w:rPr>
          <w:rFonts w:ascii="Times New Roman" w:hAnsi="Times New Roman" w:cs="Times New Roman"/>
          <w:sz w:val="28"/>
        </w:rPr>
        <w:t xml:space="preserve"> при </w:t>
      </w:r>
      <w:r w:rsidRPr="00557D7B">
        <w:rPr>
          <w:rFonts w:ascii="Times New Roman" w:hAnsi="Times New Roman" w:cs="Times New Roman"/>
          <w:i/>
          <w:sz w:val="28"/>
        </w:rPr>
        <w:t>l</w:t>
      </w:r>
      <w:r w:rsidRPr="00557D7B">
        <w:rPr>
          <w:rFonts w:ascii="Times New Roman" w:hAnsi="Times New Roman" w:cs="Times New Roman"/>
          <w:sz w:val="28"/>
        </w:rPr>
        <w:t xml:space="preserve"> ≠ </w:t>
      </w:r>
      <w:r w:rsidRPr="00557D7B">
        <w:rPr>
          <w:rFonts w:ascii="Times New Roman" w:hAnsi="Times New Roman" w:cs="Times New Roman"/>
          <w:i/>
          <w:sz w:val="28"/>
        </w:rPr>
        <w:t>j</w:t>
      </w:r>
      <w:r w:rsidRPr="00557D7B">
        <w:rPr>
          <w:rFonts w:ascii="Times New Roman" w:hAnsi="Times New Roman" w:cs="Times New Roman"/>
          <w:sz w:val="28"/>
        </w:rPr>
        <w:t xml:space="preserve"> фіксуються. Величина </w:t>
      </w:r>
      <w:r w:rsidRPr="00557D7B">
        <w:rPr>
          <w:rFonts w:ascii="Times New Roman" w:hAnsi="Times New Roman" w:cs="Times New Roman"/>
          <w:i/>
          <w:sz w:val="28"/>
        </w:rPr>
        <w:t>β</w:t>
      </w:r>
      <w:r w:rsidRPr="00557D7B">
        <w:rPr>
          <w:rFonts w:ascii="Times New Roman" w:hAnsi="Times New Roman" w:cs="Times New Roman"/>
          <w:i/>
          <w:sz w:val="28"/>
          <w:vertAlign w:val="subscript"/>
        </w:rPr>
        <w:t>ij</w:t>
      </w:r>
      <w:r w:rsidRPr="00557D7B">
        <w:rPr>
          <w:rFonts w:ascii="Times New Roman" w:hAnsi="Times New Roman" w:cs="Times New Roman"/>
          <w:sz w:val="28"/>
        </w:rPr>
        <w:t xml:space="preserve"> називається коефіцієнтом впливу.</w:t>
      </w:r>
    </w:p>
    <w:p w:rsidR="00D50B96" w:rsidRPr="00557D7B" w:rsidRDefault="00D50B96" w:rsidP="00194DAC">
      <w:pPr>
        <w:spacing w:after="120" w:line="360" w:lineRule="auto"/>
        <w:ind w:firstLine="709"/>
        <w:jc w:val="both"/>
        <w:rPr>
          <w:rFonts w:ascii="Times New Roman" w:hAnsi="Times New Roman" w:cs="Times New Roman"/>
          <w:sz w:val="28"/>
          <w:lang w:val="uk-UA"/>
        </w:rPr>
      </w:pPr>
      <w:r w:rsidRPr="00557D7B">
        <w:rPr>
          <w:rFonts w:ascii="Times New Roman" w:hAnsi="Times New Roman" w:cs="Times New Roman"/>
          <w:sz w:val="28"/>
          <w:lang w:val="uk-UA"/>
        </w:rPr>
        <w:t>Для рівнянь хімічної або біологічної кінетики коефіцієнтами чутливості 1-го порядку будуть часткові похідні від концентрацій компонент по константам швидкості реакції</w:t>
      </w:r>
      <w:r w:rsidR="003634E9" w:rsidRPr="00557D7B">
        <w:rPr>
          <w:rFonts w:ascii="Times New Roman" w:hAnsi="Times New Roman" w:cs="Times New Roman"/>
          <w:sz w:val="28"/>
        </w:rPr>
        <w:t xml:space="preserve"> [10]</w:t>
      </w:r>
      <w:r w:rsidRPr="00557D7B">
        <w:rPr>
          <w:rFonts w:ascii="Times New Roman" w:hAnsi="Times New Roman" w:cs="Times New Roman"/>
          <w:sz w:val="28"/>
          <w:lang w:val="uk-UA"/>
        </w:rPr>
        <w:t>.</w:t>
      </w:r>
    </w:p>
    <w:p w:rsidR="00127540" w:rsidRPr="00FB3565" w:rsidRDefault="00127540" w:rsidP="00194DAC">
      <w:pPr>
        <w:tabs>
          <w:tab w:val="left" w:pos="4005"/>
        </w:tabs>
        <w:spacing w:after="120" w:line="360" w:lineRule="auto"/>
        <w:ind w:firstLine="709"/>
        <w:jc w:val="both"/>
        <w:rPr>
          <w:rFonts w:ascii="Times New Roman" w:hAnsi="Times New Roman" w:cs="Times New Roman"/>
          <w:sz w:val="28"/>
          <w:szCs w:val="28"/>
          <w:lang w:val="uk-UA"/>
        </w:rPr>
      </w:pPr>
      <w:r w:rsidRPr="00557D7B">
        <w:rPr>
          <w:rFonts w:ascii="Times New Roman" w:hAnsi="Times New Roman" w:cs="Times New Roman"/>
          <w:sz w:val="28"/>
          <w:szCs w:val="28"/>
          <w:lang w:val="uk-UA"/>
        </w:rPr>
        <w:t>Аналітичні методи передбачають наступне аналітичне диференціювання</w:t>
      </w:r>
      <w:r w:rsidRPr="00FB3565">
        <w:rPr>
          <w:rFonts w:ascii="Times New Roman" w:hAnsi="Times New Roman" w:cs="Times New Roman"/>
          <w:sz w:val="28"/>
          <w:szCs w:val="28"/>
          <w:lang w:val="uk-UA"/>
        </w:rPr>
        <w:t xml:space="preserve"> рівнянь математич</w:t>
      </w:r>
      <w:r w:rsidR="00E66895">
        <w:rPr>
          <w:rFonts w:ascii="Times New Roman" w:hAnsi="Times New Roman" w:cs="Times New Roman"/>
          <w:sz w:val="28"/>
          <w:szCs w:val="28"/>
          <w:lang w:val="uk-UA"/>
        </w:rPr>
        <w:t>ної моделі з потрібними дослідними параметрами</w:t>
      </w:r>
      <w:r w:rsidRPr="00FB3565">
        <w:rPr>
          <w:rFonts w:ascii="Times New Roman" w:hAnsi="Times New Roman" w:cs="Times New Roman"/>
          <w:sz w:val="28"/>
          <w:szCs w:val="28"/>
          <w:lang w:val="uk-UA"/>
        </w:rPr>
        <w:t xml:space="preserve"> і дозволяють знайти вираження для коефіцієнтів чутливості.</w:t>
      </w:r>
    </w:p>
    <w:p w:rsidR="00127540" w:rsidRDefault="00127540" w:rsidP="00194DAC">
      <w:pPr>
        <w:tabs>
          <w:tab w:val="left" w:pos="4005"/>
        </w:tabs>
        <w:spacing w:after="120" w:line="360" w:lineRule="auto"/>
        <w:ind w:firstLine="709"/>
        <w:jc w:val="both"/>
        <w:rPr>
          <w:rFonts w:ascii="Times New Roman" w:hAnsi="Times New Roman" w:cs="Times New Roman"/>
          <w:sz w:val="28"/>
          <w:szCs w:val="28"/>
          <w:lang w:val="uk-UA"/>
        </w:rPr>
      </w:pPr>
      <w:r w:rsidRPr="00FB3565">
        <w:rPr>
          <w:rFonts w:ascii="Times New Roman" w:hAnsi="Times New Roman" w:cs="Times New Roman"/>
          <w:sz w:val="28"/>
          <w:szCs w:val="28"/>
          <w:lang w:val="uk-UA"/>
        </w:rPr>
        <w:t>Диференціювання рівняння</w:t>
      </w:r>
      <w:r>
        <w:rPr>
          <w:rFonts w:ascii="Times New Roman" w:hAnsi="Times New Roman" w:cs="Times New Roman"/>
          <w:sz w:val="28"/>
          <w:szCs w:val="28"/>
          <w:lang w:val="uk-UA"/>
        </w:rPr>
        <w:t xml:space="preserve"> (3.1)</w:t>
      </w:r>
      <w:r w:rsidRPr="00FB3565">
        <w:rPr>
          <w:rFonts w:ascii="Times New Roman" w:hAnsi="Times New Roman" w:cs="Times New Roman"/>
          <w:sz w:val="28"/>
          <w:szCs w:val="28"/>
          <w:lang w:val="uk-UA"/>
        </w:rPr>
        <w:t xml:space="preserve"> за параметрами </w:t>
      </w:r>
      <m:oMath>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oMath>
      <w:r>
        <w:rPr>
          <w:rFonts w:ascii="Times New Roman" w:eastAsiaTheme="minorEastAsia" w:hAnsi="Times New Roman" w:cs="Times New Roman"/>
          <w:sz w:val="28"/>
          <w:lang w:val="uk-UA"/>
        </w:rPr>
        <w:t xml:space="preserve"> </w:t>
      </w:r>
      <w:r w:rsidRPr="00FB3565">
        <w:rPr>
          <w:rFonts w:ascii="Times New Roman" w:hAnsi="Times New Roman" w:cs="Times New Roman"/>
          <w:sz w:val="28"/>
          <w:szCs w:val="28"/>
          <w:lang w:val="uk-UA"/>
        </w:rPr>
        <w:t>дасть наступне диференціальне рівняння:</w:t>
      </w:r>
    </w:p>
    <w:p w:rsidR="00127540" w:rsidRPr="0060360C" w:rsidRDefault="00F2185B" w:rsidP="00194DAC">
      <w:pPr>
        <w:tabs>
          <w:tab w:val="left" w:pos="4005"/>
        </w:tabs>
        <w:spacing w:after="120" w:line="360" w:lineRule="auto"/>
        <w:ind w:firstLine="709"/>
        <w:jc w:val="right"/>
        <w:rPr>
          <w:rFonts w:ascii="Times New Roman" w:hAnsi="Times New Roman" w:cs="Times New Roman"/>
          <w:i/>
          <w:sz w:val="28"/>
          <w:szCs w:val="28"/>
          <w:lang w:val="uk-UA"/>
        </w:rPr>
      </w:pPr>
      <m:oMath>
        <m:f>
          <m:fPr>
            <m:ctrlPr>
              <w:rPr>
                <w:rFonts w:ascii="Cambria Math" w:hAnsi="Cambria Math" w:cs="Times New Roman"/>
                <w:i/>
                <w:sz w:val="32"/>
                <w:szCs w:val="28"/>
                <w:lang w:val="uk-UA"/>
              </w:rPr>
            </m:ctrlPr>
          </m:fPr>
          <m:num>
            <m:r>
              <w:rPr>
                <w:rFonts w:ascii="Cambria Math" w:hAnsi="Cambria Math" w:cs="Times New Roman"/>
                <w:sz w:val="32"/>
                <w:szCs w:val="28"/>
                <w:lang w:val="uk-UA"/>
              </w:rPr>
              <m:t>∂</m:t>
            </m:r>
          </m:num>
          <m:den>
            <m:r>
              <m:rPr>
                <m:sty m:val="p"/>
              </m:rPr>
              <w:rPr>
                <w:rFonts w:ascii="Cambria Math" w:hAnsi="Cambria Math" w:cs="Times New Roman"/>
                <w:sz w:val="32"/>
                <w:lang w:val="uk-UA"/>
              </w:rPr>
              <m:t>∂</m:t>
            </m:r>
            <m:sSub>
              <m:sSubPr>
                <m:ctrlPr>
                  <w:rPr>
                    <w:rFonts w:ascii="Cambria Math" w:hAnsi="Cambria Math" w:cs="Times New Roman"/>
                    <w:i/>
                    <w:sz w:val="32"/>
                    <w:lang w:val="en-US"/>
                  </w:rPr>
                </m:ctrlPr>
              </m:sSubPr>
              <m:e>
                <m:r>
                  <w:rPr>
                    <w:rFonts w:ascii="Cambria Math" w:hAnsi="Cambria Math" w:cs="Times New Roman"/>
                    <w:sz w:val="32"/>
                    <w:lang w:val="en-US"/>
                  </w:rPr>
                  <m:t>k</m:t>
                </m:r>
              </m:e>
              <m:sub>
                <m:r>
                  <w:rPr>
                    <w:rFonts w:ascii="Cambria Math" w:hAnsi="Cambria Math" w:cs="Times New Roman"/>
                    <w:sz w:val="32"/>
                    <w:lang w:val="en-US"/>
                  </w:rPr>
                  <m:t>i</m:t>
                </m:r>
              </m:sub>
            </m:sSub>
          </m:den>
        </m:f>
        <m:d>
          <m:dPr>
            <m:ctrlPr>
              <w:rPr>
                <w:rFonts w:ascii="Cambria Math" w:hAnsi="Cambria Math" w:cs="Times New Roman"/>
                <w:i/>
                <w:sz w:val="32"/>
                <w:szCs w:val="28"/>
                <w:lang w:val="uk-UA"/>
              </w:rPr>
            </m:ctrlPr>
          </m:dPr>
          <m:e>
            <m:f>
              <m:fPr>
                <m:ctrlPr>
                  <w:rPr>
                    <w:rFonts w:ascii="Cambria Math" w:hAnsi="Cambria Math" w:cs="Times New Roman"/>
                    <w:i/>
                    <w:sz w:val="32"/>
                    <w:szCs w:val="28"/>
                    <w:lang w:val="uk-UA"/>
                  </w:rPr>
                </m:ctrlPr>
              </m:fPr>
              <m:num>
                <m:r>
                  <w:rPr>
                    <w:rFonts w:ascii="Cambria Math" w:hAnsi="Cambria Math" w:cs="Times New Roman"/>
                    <w:sz w:val="32"/>
                    <w:lang w:val="en-US"/>
                  </w:rPr>
                  <m:t>d</m:t>
                </m:r>
                <m:sSub>
                  <m:sSubPr>
                    <m:ctrlPr>
                      <w:rPr>
                        <w:rFonts w:ascii="Cambria Math" w:hAnsi="Cambria Math" w:cs="Times New Roman"/>
                        <w:i/>
                        <w:sz w:val="32"/>
                        <w:lang w:val="en-US"/>
                      </w:rPr>
                    </m:ctrlPr>
                  </m:sSubPr>
                  <m:e>
                    <m:r>
                      <w:rPr>
                        <w:rFonts w:ascii="Cambria Math" w:hAnsi="Cambria Math" w:cs="Times New Roman"/>
                        <w:sz w:val="32"/>
                        <w:lang w:val="en-US"/>
                      </w:rPr>
                      <m:t>c</m:t>
                    </m:r>
                  </m:e>
                  <m:sub>
                    <m:r>
                      <w:rPr>
                        <w:rFonts w:ascii="Cambria Math" w:hAnsi="Cambria Math" w:cs="Times New Roman"/>
                        <w:sz w:val="32"/>
                        <w:lang w:val="en-US"/>
                      </w:rPr>
                      <m:t>i</m:t>
                    </m:r>
                  </m:sub>
                </m:sSub>
              </m:num>
              <m:den>
                <m:r>
                  <w:rPr>
                    <w:rFonts w:ascii="Cambria Math" w:hAnsi="Cambria Math" w:cs="Times New Roman"/>
                    <w:sz w:val="32"/>
                    <w:lang w:val="en-US"/>
                  </w:rPr>
                  <m:t>dt</m:t>
                </m:r>
              </m:den>
            </m:f>
          </m:e>
        </m:d>
        <m:r>
          <w:rPr>
            <w:rFonts w:ascii="Cambria Math" w:hAnsi="Cambria Math" w:cs="Times New Roman"/>
            <w:sz w:val="32"/>
            <w:szCs w:val="28"/>
            <w:lang w:val="uk-UA"/>
          </w:rPr>
          <m:t>=</m:t>
        </m:r>
        <m:f>
          <m:fPr>
            <m:ctrlPr>
              <w:rPr>
                <w:rFonts w:ascii="Cambria Math" w:hAnsi="Cambria Math" w:cs="Times New Roman"/>
                <w:i/>
                <w:sz w:val="32"/>
                <w:szCs w:val="28"/>
                <w:lang w:val="uk-UA"/>
              </w:rPr>
            </m:ctrlPr>
          </m:fPr>
          <m:num>
            <m:r>
              <w:rPr>
                <w:rFonts w:ascii="Cambria Math" w:hAnsi="Cambria Math" w:cs="Times New Roman"/>
                <w:sz w:val="32"/>
                <w:szCs w:val="28"/>
                <w:lang w:val="uk-UA"/>
              </w:rPr>
              <m:t>d</m:t>
            </m:r>
          </m:num>
          <m:den>
            <m:r>
              <w:rPr>
                <w:rFonts w:ascii="Cambria Math" w:hAnsi="Cambria Math" w:cs="Times New Roman"/>
                <w:sz w:val="32"/>
                <w:szCs w:val="28"/>
                <w:lang w:val="uk-UA"/>
              </w:rPr>
              <m:t>dt</m:t>
            </m:r>
          </m:den>
        </m:f>
        <m:d>
          <m:dPr>
            <m:ctrlPr>
              <w:rPr>
                <w:rFonts w:ascii="Cambria Math" w:hAnsi="Cambria Math" w:cs="Times New Roman"/>
                <w:i/>
                <w:sz w:val="32"/>
                <w:szCs w:val="28"/>
                <w:lang w:val="uk-UA"/>
              </w:rPr>
            </m:ctrlPr>
          </m:dPr>
          <m:e>
            <m:f>
              <m:fPr>
                <m:ctrlPr>
                  <w:rPr>
                    <w:rFonts w:ascii="Cambria Math" w:hAnsi="Cambria Math" w:cs="Times New Roman"/>
                    <w:i/>
                    <w:sz w:val="32"/>
                    <w:szCs w:val="28"/>
                    <w:lang w:val="uk-UA"/>
                  </w:rPr>
                </m:ctrlPr>
              </m:fPr>
              <m:num>
                <m:r>
                  <w:rPr>
                    <w:rFonts w:ascii="Cambria Math" w:hAnsi="Cambria Math" w:cs="Times New Roman"/>
                    <w:sz w:val="32"/>
                    <w:lang w:val="en-US"/>
                  </w:rPr>
                  <m:t>d</m:t>
                </m:r>
                <m:sSub>
                  <m:sSubPr>
                    <m:ctrlPr>
                      <w:rPr>
                        <w:rFonts w:ascii="Cambria Math" w:hAnsi="Cambria Math" w:cs="Times New Roman"/>
                        <w:i/>
                        <w:sz w:val="32"/>
                        <w:lang w:val="en-US"/>
                      </w:rPr>
                    </m:ctrlPr>
                  </m:sSubPr>
                  <m:e>
                    <m:r>
                      <w:rPr>
                        <w:rFonts w:ascii="Cambria Math" w:hAnsi="Cambria Math" w:cs="Times New Roman"/>
                        <w:sz w:val="32"/>
                        <w:lang w:val="en-US"/>
                      </w:rPr>
                      <m:t>c</m:t>
                    </m:r>
                  </m:e>
                  <m:sub>
                    <m:r>
                      <w:rPr>
                        <w:rFonts w:ascii="Cambria Math" w:hAnsi="Cambria Math" w:cs="Times New Roman"/>
                        <w:sz w:val="32"/>
                        <w:lang w:val="en-US"/>
                      </w:rPr>
                      <m:t>i</m:t>
                    </m:r>
                  </m:sub>
                </m:sSub>
              </m:num>
              <m:den>
                <m:r>
                  <w:rPr>
                    <w:rFonts w:ascii="Cambria Math" w:hAnsi="Cambria Math" w:cs="Times New Roman"/>
                    <w:sz w:val="32"/>
                    <w:lang w:val="en-US"/>
                  </w:rPr>
                  <m:t>d</m:t>
                </m:r>
                <m:sSub>
                  <m:sSubPr>
                    <m:ctrlPr>
                      <w:rPr>
                        <w:rFonts w:ascii="Cambria Math" w:hAnsi="Cambria Math" w:cs="Times New Roman"/>
                        <w:i/>
                        <w:sz w:val="32"/>
                        <w:lang w:val="en-US"/>
                      </w:rPr>
                    </m:ctrlPr>
                  </m:sSubPr>
                  <m:e>
                    <m:r>
                      <w:rPr>
                        <w:rFonts w:ascii="Cambria Math" w:hAnsi="Cambria Math" w:cs="Times New Roman"/>
                        <w:sz w:val="32"/>
                        <w:lang w:val="en-US"/>
                      </w:rPr>
                      <m:t>k</m:t>
                    </m:r>
                  </m:e>
                  <m:sub>
                    <m:r>
                      <w:rPr>
                        <w:rFonts w:ascii="Cambria Math" w:hAnsi="Cambria Math" w:cs="Times New Roman"/>
                        <w:sz w:val="32"/>
                        <w:lang w:val="en-US"/>
                      </w:rPr>
                      <m:t>j</m:t>
                    </m:r>
                  </m:sub>
                </m:sSub>
              </m:den>
            </m:f>
          </m:e>
        </m:d>
        <m:r>
          <w:rPr>
            <w:rFonts w:ascii="Cambria Math" w:hAnsi="Cambria Math" w:cs="Times New Roman"/>
            <w:sz w:val="32"/>
            <w:szCs w:val="28"/>
            <w:lang w:val="uk-UA"/>
          </w:rPr>
          <m:t>=</m:t>
        </m:r>
        <m:nary>
          <m:naryPr>
            <m:chr m:val="∑"/>
            <m:limLoc m:val="undOvr"/>
            <m:ctrlPr>
              <w:rPr>
                <w:rFonts w:ascii="Cambria Math" w:hAnsi="Cambria Math" w:cs="Times New Roman"/>
                <w:i/>
                <w:sz w:val="32"/>
                <w:szCs w:val="28"/>
                <w:lang w:val="uk-UA"/>
              </w:rPr>
            </m:ctrlPr>
          </m:naryPr>
          <m:sub>
            <m:r>
              <w:rPr>
                <w:rFonts w:ascii="Cambria Math" w:hAnsi="Cambria Math" w:cs="Times New Roman"/>
                <w:sz w:val="32"/>
                <w:szCs w:val="28"/>
                <w:lang w:val="uk-UA"/>
              </w:rPr>
              <m:t>k=1</m:t>
            </m:r>
          </m:sub>
          <m:sup>
            <m:r>
              <w:rPr>
                <w:rFonts w:ascii="Cambria Math" w:hAnsi="Cambria Math" w:cs="Times New Roman"/>
                <w:sz w:val="32"/>
                <w:szCs w:val="28"/>
                <w:lang w:val="uk-UA"/>
              </w:rPr>
              <m:t>n</m:t>
            </m:r>
          </m:sup>
          <m:e>
            <m:f>
              <m:fPr>
                <m:ctrlPr>
                  <w:rPr>
                    <w:rFonts w:ascii="Cambria Math" w:hAnsi="Cambria Math" w:cs="Times New Roman"/>
                    <w:i/>
                    <w:sz w:val="32"/>
                    <w:szCs w:val="28"/>
                    <w:lang w:val="uk-UA"/>
                  </w:rPr>
                </m:ctrlPr>
              </m:fPr>
              <m:num>
                <m:r>
                  <w:rPr>
                    <w:rFonts w:ascii="Cambria Math" w:hAnsi="Cambria Math" w:cs="Times New Roman"/>
                    <w:sz w:val="32"/>
                    <w:szCs w:val="28"/>
                    <w:lang w:val="uk-UA"/>
                  </w:rPr>
                  <m:t>∂</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F</m:t>
                    </m:r>
                  </m:e>
                  <m:sub>
                    <m:r>
                      <w:rPr>
                        <w:rFonts w:ascii="Cambria Math" w:hAnsi="Cambria Math" w:cs="Times New Roman"/>
                        <w:sz w:val="32"/>
                        <w:szCs w:val="28"/>
                        <w:lang w:val="uk-UA"/>
                      </w:rPr>
                      <m:t>i</m:t>
                    </m:r>
                  </m:sub>
                </m:sSub>
              </m:num>
              <m:den>
                <m:r>
                  <w:rPr>
                    <w:rFonts w:ascii="Cambria Math" w:hAnsi="Cambria Math" w:cs="Times New Roman"/>
                    <w:sz w:val="32"/>
                    <w:szCs w:val="28"/>
                    <w:lang w:val="uk-UA"/>
                  </w:rPr>
                  <m:t>∂</m:t>
                </m:r>
                <m:sSub>
                  <m:sSubPr>
                    <m:ctrlPr>
                      <w:rPr>
                        <w:rFonts w:ascii="Cambria Math" w:hAnsi="Cambria Math" w:cs="Times New Roman"/>
                        <w:i/>
                        <w:sz w:val="32"/>
                        <w:lang w:val="en-US"/>
                      </w:rPr>
                    </m:ctrlPr>
                  </m:sSubPr>
                  <m:e>
                    <m:r>
                      <w:rPr>
                        <w:rFonts w:ascii="Cambria Math" w:hAnsi="Cambria Math" w:cs="Times New Roman"/>
                        <w:sz w:val="32"/>
                        <w:lang w:val="en-US"/>
                      </w:rPr>
                      <m:t>c</m:t>
                    </m:r>
                  </m:e>
                  <m:sub>
                    <m:r>
                      <w:rPr>
                        <w:rFonts w:ascii="Cambria Math" w:hAnsi="Cambria Math" w:cs="Times New Roman"/>
                        <w:sz w:val="32"/>
                        <w:lang w:val="en-US"/>
                      </w:rPr>
                      <m:t>k</m:t>
                    </m:r>
                  </m:sub>
                </m:sSub>
              </m:den>
            </m:f>
            <m:r>
              <w:rPr>
                <w:rFonts w:ascii="Cambria Math" w:hAnsi="Cambria Math" w:cs="Times New Roman"/>
                <w:sz w:val="32"/>
                <w:szCs w:val="28"/>
                <w:lang w:val="uk-UA"/>
              </w:rPr>
              <m:t>·</m:t>
            </m:r>
            <m:f>
              <m:fPr>
                <m:ctrlPr>
                  <w:rPr>
                    <w:rFonts w:ascii="Cambria Math" w:hAnsi="Cambria Math" w:cs="Times New Roman"/>
                    <w:i/>
                    <w:sz w:val="32"/>
                    <w:szCs w:val="28"/>
                    <w:lang w:val="uk-UA"/>
                  </w:rPr>
                </m:ctrlPr>
              </m:fPr>
              <m:num>
                <m:r>
                  <w:rPr>
                    <w:rFonts w:ascii="Cambria Math" w:hAnsi="Cambria Math" w:cs="Times New Roman"/>
                    <w:sz w:val="32"/>
                    <w:szCs w:val="28"/>
                    <w:lang w:val="uk-UA"/>
                  </w:rPr>
                  <m:t>∂</m:t>
                </m:r>
                <m:sSub>
                  <m:sSubPr>
                    <m:ctrlPr>
                      <w:rPr>
                        <w:rFonts w:ascii="Cambria Math" w:hAnsi="Cambria Math" w:cs="Times New Roman"/>
                        <w:i/>
                        <w:sz w:val="32"/>
                        <w:lang w:val="en-US"/>
                      </w:rPr>
                    </m:ctrlPr>
                  </m:sSubPr>
                  <m:e>
                    <m:r>
                      <w:rPr>
                        <w:rFonts w:ascii="Cambria Math" w:hAnsi="Cambria Math" w:cs="Times New Roman"/>
                        <w:sz w:val="32"/>
                        <w:lang w:val="en-US"/>
                      </w:rPr>
                      <m:t>c</m:t>
                    </m:r>
                  </m:e>
                  <m:sub>
                    <m:r>
                      <w:rPr>
                        <w:rFonts w:ascii="Cambria Math" w:hAnsi="Cambria Math" w:cs="Times New Roman"/>
                        <w:sz w:val="32"/>
                        <w:lang w:val="en-US"/>
                      </w:rPr>
                      <m:t>k</m:t>
                    </m:r>
                  </m:sub>
                </m:sSub>
              </m:num>
              <m:den>
                <m:r>
                  <w:rPr>
                    <w:rFonts w:ascii="Cambria Math" w:hAnsi="Cambria Math" w:cs="Times New Roman"/>
                    <w:sz w:val="32"/>
                    <w:szCs w:val="28"/>
                    <w:lang w:val="uk-UA"/>
                  </w:rPr>
                  <m:t>∂</m:t>
                </m:r>
                <m:sSub>
                  <m:sSubPr>
                    <m:ctrlPr>
                      <w:rPr>
                        <w:rFonts w:ascii="Cambria Math" w:hAnsi="Cambria Math" w:cs="Times New Roman"/>
                        <w:i/>
                        <w:sz w:val="32"/>
                        <w:lang w:val="en-US"/>
                      </w:rPr>
                    </m:ctrlPr>
                  </m:sSubPr>
                  <m:e>
                    <m:r>
                      <w:rPr>
                        <w:rFonts w:ascii="Cambria Math" w:hAnsi="Cambria Math" w:cs="Times New Roman"/>
                        <w:sz w:val="32"/>
                        <w:lang w:val="en-US"/>
                      </w:rPr>
                      <m:t>k</m:t>
                    </m:r>
                  </m:e>
                  <m:sub>
                    <m:r>
                      <w:rPr>
                        <w:rFonts w:ascii="Cambria Math" w:hAnsi="Cambria Math" w:cs="Times New Roman"/>
                        <w:sz w:val="32"/>
                        <w:lang w:val="en-US"/>
                      </w:rPr>
                      <m:t>j</m:t>
                    </m:r>
                  </m:sub>
                </m:sSub>
              </m:den>
            </m:f>
            <m:r>
              <w:rPr>
                <w:rFonts w:ascii="Cambria Math" w:hAnsi="Cambria Math" w:cs="Times New Roman"/>
                <w:sz w:val="32"/>
                <w:szCs w:val="28"/>
                <w:lang w:val="uk-UA"/>
              </w:rPr>
              <m:t>+</m:t>
            </m:r>
            <m:f>
              <m:fPr>
                <m:ctrlPr>
                  <w:rPr>
                    <w:rFonts w:ascii="Cambria Math" w:hAnsi="Cambria Math" w:cs="Times New Roman"/>
                    <w:i/>
                    <w:sz w:val="32"/>
                    <w:szCs w:val="28"/>
                    <w:lang w:val="uk-UA"/>
                  </w:rPr>
                </m:ctrlPr>
              </m:fPr>
              <m:num>
                <m:r>
                  <w:rPr>
                    <w:rFonts w:ascii="Cambria Math" w:hAnsi="Cambria Math" w:cs="Times New Roman"/>
                    <w:sz w:val="32"/>
                    <w:szCs w:val="28"/>
                    <w:lang w:val="uk-UA"/>
                  </w:rPr>
                  <m:t>∂</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F</m:t>
                    </m:r>
                  </m:e>
                  <m:sub>
                    <m:r>
                      <w:rPr>
                        <w:rFonts w:ascii="Cambria Math" w:hAnsi="Cambria Math" w:cs="Times New Roman"/>
                        <w:sz w:val="32"/>
                        <w:szCs w:val="28"/>
                        <w:lang w:val="uk-UA"/>
                      </w:rPr>
                      <m:t>i</m:t>
                    </m:r>
                  </m:sub>
                </m:sSub>
              </m:num>
              <m:den>
                <m:r>
                  <w:rPr>
                    <w:rFonts w:ascii="Cambria Math" w:hAnsi="Cambria Math" w:cs="Times New Roman"/>
                    <w:sz w:val="32"/>
                    <w:szCs w:val="28"/>
                    <w:lang w:val="uk-UA"/>
                  </w:rPr>
                  <m:t>∂</m:t>
                </m:r>
                <m:sSub>
                  <m:sSubPr>
                    <m:ctrlPr>
                      <w:rPr>
                        <w:rFonts w:ascii="Cambria Math" w:hAnsi="Cambria Math" w:cs="Times New Roman"/>
                        <w:i/>
                        <w:sz w:val="32"/>
                        <w:lang w:val="en-US"/>
                      </w:rPr>
                    </m:ctrlPr>
                  </m:sSubPr>
                  <m:e>
                    <m:r>
                      <w:rPr>
                        <w:rFonts w:ascii="Cambria Math" w:hAnsi="Cambria Math" w:cs="Times New Roman"/>
                        <w:sz w:val="32"/>
                        <w:lang w:val="en-US"/>
                      </w:rPr>
                      <m:t>k</m:t>
                    </m:r>
                  </m:e>
                  <m:sub>
                    <m:r>
                      <w:rPr>
                        <w:rFonts w:ascii="Cambria Math" w:hAnsi="Cambria Math" w:cs="Times New Roman"/>
                        <w:sz w:val="32"/>
                        <w:lang w:val="en-US"/>
                      </w:rPr>
                      <m:t>j</m:t>
                    </m:r>
                  </m:sub>
                </m:sSub>
              </m:den>
            </m:f>
          </m:e>
        </m:nary>
      </m:oMath>
      <w:r w:rsidR="00127540">
        <w:rPr>
          <w:rFonts w:ascii="Times New Roman" w:eastAsiaTheme="minorEastAsia" w:hAnsi="Times New Roman" w:cs="Times New Roman"/>
          <w:sz w:val="28"/>
          <w:szCs w:val="28"/>
          <w:lang w:val="uk-UA"/>
        </w:rPr>
        <w:t xml:space="preserve">                    (3</w:t>
      </w:r>
      <w:r w:rsidR="00127540" w:rsidRPr="00894182">
        <w:rPr>
          <w:rFonts w:ascii="Times New Roman" w:eastAsiaTheme="minorEastAsia" w:hAnsi="Times New Roman" w:cs="Times New Roman"/>
          <w:sz w:val="28"/>
          <w:szCs w:val="28"/>
          <w:lang w:val="uk-UA"/>
        </w:rPr>
        <w:t>.5)</w:t>
      </w:r>
    </w:p>
    <w:p w:rsidR="00127540" w:rsidRPr="00FB3565" w:rsidRDefault="00127540" w:rsidP="00194DAC">
      <w:pPr>
        <w:tabs>
          <w:tab w:val="left" w:pos="4005"/>
        </w:tabs>
        <w:spacing w:after="12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яке називається</w:t>
      </w:r>
      <w:r w:rsidRPr="00FB3565">
        <w:rPr>
          <w:rFonts w:ascii="Times New Roman" w:hAnsi="Times New Roman" w:cs="Times New Roman"/>
          <w:sz w:val="28"/>
          <w:szCs w:val="28"/>
          <w:lang w:val="uk-UA"/>
        </w:rPr>
        <w:t xml:space="preserve"> рівнянням чутливості.</w:t>
      </w:r>
    </w:p>
    <w:p w:rsidR="00D50B96" w:rsidRPr="00557D7B" w:rsidRDefault="00127540" w:rsidP="00194DAC">
      <w:pPr>
        <w:tabs>
          <w:tab w:val="left" w:pos="4005"/>
        </w:tabs>
        <w:spacing w:after="120" w:line="360" w:lineRule="auto"/>
        <w:ind w:firstLine="709"/>
        <w:jc w:val="both"/>
        <w:rPr>
          <w:rFonts w:ascii="Times New Roman" w:hAnsi="Times New Roman" w:cs="Times New Roman"/>
          <w:sz w:val="28"/>
          <w:lang w:val="uk-UA"/>
        </w:rPr>
      </w:pPr>
      <w:r w:rsidRPr="00557D7B">
        <w:rPr>
          <w:rFonts w:ascii="Times New Roman" w:hAnsi="Times New Roman" w:cs="Times New Roman"/>
          <w:sz w:val="28"/>
          <w:lang w:val="uk-UA"/>
        </w:rPr>
        <w:t>Подальша аналітична диференціація рівнянь дозволяє знайти вирази для коефіцієнтів чутливості</w:t>
      </w:r>
      <w:r w:rsidRPr="00557D7B">
        <w:rPr>
          <w:rFonts w:ascii="Cambria Math" w:hAnsi="Cambria Math" w:cs="Times New Roman"/>
          <w:sz w:val="28"/>
          <w:lang w:val="uk-UA"/>
        </w:rPr>
        <w:t xml:space="preserve"> 𝜕</w:t>
      </w:r>
      <w:r w:rsidRPr="00557D7B">
        <w:rPr>
          <w:rFonts w:ascii="Times New Roman" w:hAnsi="Times New Roman" w:cs="Times New Roman"/>
          <w:i/>
          <w:sz w:val="28"/>
          <w:lang w:val="uk-UA"/>
        </w:rPr>
        <w:t>с</w:t>
      </w:r>
      <w:r w:rsidRPr="00557D7B">
        <w:rPr>
          <w:rFonts w:ascii="Times New Roman" w:hAnsi="Times New Roman" w:cs="Times New Roman"/>
          <w:i/>
          <w:sz w:val="28"/>
          <w:vertAlign w:val="subscript"/>
          <w:lang w:val="uk-UA"/>
        </w:rPr>
        <w:t>і</w:t>
      </w:r>
      <w:r w:rsidRPr="00557D7B">
        <w:rPr>
          <w:rFonts w:ascii="Times New Roman" w:hAnsi="Times New Roman" w:cs="Times New Roman"/>
          <w:sz w:val="28"/>
          <w:lang w:val="uk-UA"/>
        </w:rPr>
        <w:t xml:space="preserve"> /</w:t>
      </w:r>
      <w:r w:rsidRPr="00557D7B">
        <w:rPr>
          <w:rFonts w:ascii="Cambria Math" w:hAnsi="Cambria Math" w:cs="Times New Roman"/>
          <w:sz w:val="28"/>
          <w:lang w:val="en-US"/>
        </w:rPr>
        <w:t>𝜕</w:t>
      </w:r>
      <w:r w:rsidRPr="00557D7B">
        <w:rPr>
          <w:rFonts w:ascii="Times New Roman" w:hAnsi="Times New Roman" w:cs="Times New Roman"/>
          <w:i/>
          <w:sz w:val="28"/>
          <w:lang w:val="en-US"/>
        </w:rPr>
        <w:t>k</w:t>
      </w:r>
      <w:r w:rsidRPr="00557D7B">
        <w:rPr>
          <w:rFonts w:ascii="Times New Roman" w:hAnsi="Times New Roman" w:cs="Times New Roman"/>
          <w:i/>
          <w:sz w:val="28"/>
          <w:vertAlign w:val="subscript"/>
          <w:lang w:val="en-US"/>
        </w:rPr>
        <w:t>i</w:t>
      </w:r>
      <w:r w:rsidR="003C1E3D" w:rsidRPr="00557D7B">
        <w:rPr>
          <w:rFonts w:ascii="Times New Roman" w:hAnsi="Times New Roman" w:cs="Times New Roman"/>
          <w:i/>
          <w:sz w:val="28"/>
          <w:vertAlign w:val="subscript"/>
          <w:lang w:val="uk-UA"/>
        </w:rPr>
        <w:t xml:space="preserve"> </w:t>
      </w:r>
      <w:r w:rsidR="003C1E3D" w:rsidRPr="00557D7B">
        <w:rPr>
          <w:rFonts w:ascii="Times New Roman" w:hAnsi="Times New Roman" w:cs="Times New Roman"/>
          <w:sz w:val="28"/>
          <w:lang w:val="uk-UA"/>
        </w:rPr>
        <w:t>[15]</w:t>
      </w:r>
      <w:r w:rsidRPr="00557D7B">
        <w:rPr>
          <w:rFonts w:ascii="Times New Roman" w:hAnsi="Times New Roman" w:cs="Times New Roman"/>
          <w:sz w:val="28"/>
          <w:szCs w:val="28"/>
          <w:lang w:val="uk-UA"/>
        </w:rPr>
        <w:t>.</w:t>
      </w:r>
      <w:r w:rsidRPr="00557D7B">
        <w:rPr>
          <w:rFonts w:ascii="Times New Roman" w:hAnsi="Times New Roman" w:cs="Times New Roman"/>
          <w:sz w:val="28"/>
          <w:lang w:val="uk-UA"/>
        </w:rPr>
        <w:t xml:space="preserve"> </w:t>
      </w:r>
    </w:p>
    <w:p w:rsidR="00E66895" w:rsidRPr="00557D7B" w:rsidRDefault="00D50B96" w:rsidP="00194DAC">
      <w:pPr>
        <w:spacing w:after="120" w:line="360" w:lineRule="auto"/>
        <w:ind w:firstLine="709"/>
        <w:jc w:val="both"/>
        <w:rPr>
          <w:rFonts w:ascii="Times New Roman" w:eastAsia="Times New Roman" w:hAnsi="Times New Roman" w:cs="Times New Roman"/>
          <w:color w:val="000000"/>
          <w:sz w:val="28"/>
          <w:szCs w:val="28"/>
          <w:lang w:val="uk-UA"/>
        </w:rPr>
      </w:pPr>
      <w:r w:rsidRPr="00557D7B">
        <w:rPr>
          <w:rFonts w:ascii="Times New Roman" w:eastAsia="Times New Roman" w:hAnsi="Times New Roman" w:cs="Times New Roman"/>
          <w:color w:val="000000"/>
          <w:sz w:val="28"/>
          <w:szCs w:val="28"/>
        </w:rPr>
        <w:t xml:space="preserve">Однак цей метод містить один </w:t>
      </w:r>
      <w:r w:rsidRPr="00557D7B">
        <w:rPr>
          <w:rFonts w:ascii="Times New Roman" w:eastAsia="Times New Roman" w:hAnsi="Times New Roman" w:cs="Times New Roman"/>
          <w:color w:val="000000"/>
          <w:sz w:val="28"/>
          <w:szCs w:val="28"/>
          <w:lang w:val="uk-UA"/>
        </w:rPr>
        <w:t>досить вагомий недолік</w:t>
      </w:r>
      <w:r w:rsidRPr="00557D7B">
        <w:rPr>
          <w:rFonts w:ascii="Times New Roman" w:eastAsia="Times New Roman" w:hAnsi="Times New Roman" w:cs="Times New Roman"/>
          <w:color w:val="000000"/>
          <w:sz w:val="28"/>
          <w:szCs w:val="28"/>
        </w:rPr>
        <w:t>.</w:t>
      </w:r>
      <w:r w:rsidRPr="00557D7B">
        <w:rPr>
          <w:rFonts w:ascii="Times New Roman" w:eastAsia="Times New Roman" w:hAnsi="Times New Roman" w:cs="Times New Roman"/>
          <w:color w:val="000000"/>
          <w:sz w:val="28"/>
          <w:szCs w:val="28"/>
          <w:lang w:val="uk-UA"/>
        </w:rPr>
        <w:t xml:space="preserve"> У зв'язку з тим, що коефіцієнти чутливості 1-го порядку являють собою похідні,</w:t>
      </w:r>
      <w:r w:rsidR="00E66895" w:rsidRPr="00557D7B">
        <w:rPr>
          <w:rFonts w:ascii="Times New Roman" w:eastAsia="Times New Roman" w:hAnsi="Times New Roman" w:cs="Times New Roman"/>
          <w:color w:val="000000"/>
          <w:sz w:val="28"/>
          <w:szCs w:val="28"/>
          <w:lang w:val="uk-UA"/>
        </w:rPr>
        <w:t xml:space="preserve"> </w:t>
      </w:r>
      <w:r w:rsidR="00194DAC" w:rsidRPr="00557D7B">
        <w:rPr>
          <w:rFonts w:ascii="Times New Roman" w:eastAsia="Times New Roman" w:hAnsi="Times New Roman" w:cs="Times New Roman"/>
          <w:color w:val="000000"/>
          <w:sz w:val="28"/>
          <w:szCs w:val="28"/>
          <w:lang w:val="uk-UA"/>
        </w:rPr>
        <w:t>дана задача не завжди матиме розв’язок.</w:t>
      </w:r>
    </w:p>
    <w:p w:rsidR="00E66895" w:rsidRPr="00557D7B" w:rsidRDefault="00E66895" w:rsidP="00194DAC">
      <w:pPr>
        <w:spacing w:after="120" w:line="360" w:lineRule="auto"/>
        <w:ind w:firstLine="709"/>
        <w:jc w:val="both"/>
        <w:rPr>
          <w:rFonts w:ascii="Times New Roman" w:eastAsia="Times New Roman" w:hAnsi="Times New Roman" w:cs="Times New Roman"/>
          <w:color w:val="000000"/>
          <w:sz w:val="28"/>
          <w:szCs w:val="28"/>
          <w:lang w:val="uk-UA"/>
        </w:rPr>
      </w:pPr>
      <w:r w:rsidRPr="00557D7B">
        <w:rPr>
          <w:rFonts w:ascii="Times New Roman" w:eastAsia="Times New Roman" w:hAnsi="Times New Roman" w:cs="Times New Roman"/>
          <w:color w:val="000000"/>
          <w:sz w:val="28"/>
          <w:szCs w:val="28"/>
          <w:lang w:val="uk-UA"/>
        </w:rPr>
        <w:t xml:space="preserve">Зазвичай дані функції не можуть бути продиференційовані по змінним </w:t>
      </w:r>
      <w:r w:rsidRPr="00557D7B">
        <w:rPr>
          <w:rFonts w:ascii="Times New Roman" w:eastAsia="Times New Roman" w:hAnsi="Times New Roman" w:cs="Times New Roman"/>
          <w:i/>
          <w:color w:val="000000"/>
          <w:sz w:val="28"/>
          <w:szCs w:val="28"/>
        </w:rPr>
        <w:t>k</w:t>
      </w:r>
      <w:r w:rsidRPr="00557D7B">
        <w:rPr>
          <w:rFonts w:ascii="Times New Roman" w:eastAsia="Times New Roman" w:hAnsi="Times New Roman" w:cs="Times New Roman"/>
          <w:i/>
          <w:color w:val="000000"/>
          <w:sz w:val="28"/>
          <w:szCs w:val="28"/>
          <w:vertAlign w:val="subscript"/>
        </w:rPr>
        <w:t>j</w:t>
      </w:r>
      <w:r w:rsidRPr="00557D7B">
        <w:rPr>
          <w:rFonts w:ascii="Times New Roman" w:eastAsia="Times New Roman" w:hAnsi="Times New Roman" w:cs="Times New Roman"/>
          <w:color w:val="000000"/>
          <w:sz w:val="28"/>
          <w:szCs w:val="28"/>
          <w:lang w:val="uk-UA"/>
        </w:rPr>
        <w:t>, так як ці функції нам не відомі.</w:t>
      </w:r>
      <w:r w:rsidR="00194DAC" w:rsidRPr="00557D7B">
        <w:rPr>
          <w:rFonts w:ascii="Times New Roman" w:eastAsia="Times New Roman" w:hAnsi="Times New Roman" w:cs="Times New Roman"/>
          <w:color w:val="000000"/>
          <w:sz w:val="28"/>
          <w:szCs w:val="28"/>
          <w:lang w:val="uk-UA"/>
        </w:rPr>
        <w:t xml:space="preserve"> </w:t>
      </w:r>
      <w:r w:rsidRPr="00557D7B">
        <w:rPr>
          <w:rFonts w:ascii="Times New Roman" w:eastAsia="Times New Roman" w:hAnsi="Times New Roman" w:cs="Times New Roman"/>
          <w:color w:val="000000"/>
          <w:sz w:val="28"/>
          <w:szCs w:val="28"/>
          <w:lang w:val="uk-UA"/>
        </w:rPr>
        <w:t>А відомі нам лише їх апроксимаційні значення, отримані за допомогою дослідної техніки, або комп’ютерної програми, що реалізує деякий числовий метод.</w:t>
      </w:r>
    </w:p>
    <w:p w:rsidR="00127540" w:rsidRDefault="00127540" w:rsidP="00194DAC">
      <w:pPr>
        <w:tabs>
          <w:tab w:val="left" w:pos="4005"/>
        </w:tabs>
        <w:spacing w:after="120" w:line="360" w:lineRule="auto"/>
        <w:ind w:firstLine="709"/>
        <w:jc w:val="both"/>
        <w:rPr>
          <w:rFonts w:ascii="Times New Roman" w:hAnsi="Times New Roman" w:cs="Times New Roman"/>
          <w:sz w:val="28"/>
          <w:szCs w:val="28"/>
          <w:lang w:val="uk-UA"/>
        </w:rPr>
      </w:pPr>
      <w:r w:rsidRPr="00557D7B">
        <w:rPr>
          <w:rFonts w:ascii="Times New Roman" w:hAnsi="Times New Roman" w:cs="Times New Roman"/>
          <w:sz w:val="28"/>
          <w:lang w:val="uk-UA"/>
        </w:rPr>
        <w:t>Як правило, аналітичні методи застосовуються для реакторів з сконцентрованими параметрами, математичний опис статики яких має вид системи алгебраїчних рівнянь. Але в хімічній кінетиці такі прості системи зустрічаються досить рідко і тоді застосовуються чисельні методи розрахунку чутливості</w:t>
      </w:r>
      <w:r w:rsidRPr="00557D7B">
        <w:rPr>
          <w:rFonts w:ascii="Times New Roman" w:hAnsi="Times New Roman" w:cs="Times New Roman"/>
          <w:sz w:val="28"/>
          <w:szCs w:val="28"/>
          <w:lang w:val="uk-UA"/>
        </w:rPr>
        <w:t xml:space="preserve"> [16].</w:t>
      </w:r>
    </w:p>
    <w:p w:rsidR="003F742E" w:rsidRDefault="0000463F" w:rsidP="00DE6C06">
      <w:pPr>
        <w:pStyle w:val="2"/>
        <w:ind w:firstLine="709"/>
        <w:jc w:val="left"/>
        <w:rPr>
          <w:lang w:val="uk-UA"/>
        </w:rPr>
      </w:pPr>
      <w:bookmarkStart w:id="21" w:name="_Toc532763040"/>
      <w:r>
        <w:rPr>
          <w:lang w:val="uk-UA"/>
        </w:rPr>
        <w:t>3</w:t>
      </w:r>
      <w:r w:rsidR="00127540">
        <w:rPr>
          <w:lang w:val="uk-UA"/>
        </w:rPr>
        <w:t>.3</w:t>
      </w:r>
      <w:r w:rsidR="00606512" w:rsidRPr="00A35189">
        <w:rPr>
          <w:lang w:val="uk-UA"/>
        </w:rPr>
        <w:t xml:space="preserve"> Числов</w:t>
      </w:r>
      <w:r w:rsidR="00606512" w:rsidRPr="00606512">
        <w:rPr>
          <w:lang w:val="uk-UA"/>
        </w:rPr>
        <w:t>і методи розрахунку чутливості</w:t>
      </w:r>
      <w:bookmarkEnd w:id="21"/>
    </w:p>
    <w:p w:rsidR="00230AC0" w:rsidRPr="00557D7B" w:rsidRDefault="00230AC0" w:rsidP="00DE6C06">
      <w:pPr>
        <w:tabs>
          <w:tab w:val="left" w:pos="4005"/>
        </w:tabs>
        <w:spacing w:after="120" w:line="360" w:lineRule="auto"/>
        <w:ind w:firstLine="709"/>
        <w:jc w:val="both"/>
        <w:rPr>
          <w:rFonts w:ascii="Times New Roman" w:hAnsi="Times New Roman" w:cs="Times New Roman"/>
          <w:sz w:val="28"/>
          <w:szCs w:val="28"/>
          <w:lang w:val="uk-UA"/>
        </w:rPr>
      </w:pPr>
      <w:r w:rsidRPr="00557D7B">
        <w:rPr>
          <w:rFonts w:ascii="Times New Roman" w:hAnsi="Times New Roman" w:cs="Times New Roman"/>
          <w:sz w:val="28"/>
          <w:szCs w:val="28"/>
          <w:lang w:val="uk-UA"/>
        </w:rPr>
        <w:t xml:space="preserve">Досвід показує, що в складних завданнях, які реально виникають на практиці, аналіз таких важливих властивостей систем, як коректність чи некоректність (стійкість або нестійкість) рішення, часто надзвичайно важкий, і зазвичай через складність досліджуваних систем, набагато простіше </w:t>
      </w:r>
      <w:r w:rsidR="00127540" w:rsidRPr="00557D7B">
        <w:rPr>
          <w:rFonts w:ascii="Times New Roman" w:hAnsi="Times New Roman" w:cs="Times New Roman"/>
          <w:sz w:val="28"/>
          <w:szCs w:val="28"/>
          <w:lang w:val="uk-UA"/>
        </w:rPr>
        <w:t xml:space="preserve">вирішується </w:t>
      </w:r>
      <w:r w:rsidRPr="00557D7B">
        <w:rPr>
          <w:rFonts w:ascii="Times New Roman" w:hAnsi="Times New Roman" w:cs="Times New Roman"/>
          <w:sz w:val="28"/>
          <w:szCs w:val="28"/>
          <w:lang w:val="uk-UA"/>
        </w:rPr>
        <w:t>числовими методами аналізу.</w:t>
      </w:r>
    </w:p>
    <w:p w:rsidR="00E16F77" w:rsidRPr="00557D7B" w:rsidRDefault="00E16F77" w:rsidP="00E16F77">
      <w:pPr>
        <w:spacing w:after="120" w:line="360" w:lineRule="auto"/>
        <w:ind w:firstLine="708"/>
        <w:jc w:val="both"/>
        <w:rPr>
          <w:rFonts w:ascii="Times New Roman" w:hAnsi="Times New Roman" w:cs="Times New Roman"/>
          <w:sz w:val="28"/>
          <w:szCs w:val="28"/>
          <w:lang w:val="uk-UA"/>
        </w:rPr>
      </w:pPr>
      <w:r w:rsidRPr="00557D7B">
        <w:rPr>
          <w:rFonts w:ascii="Times New Roman" w:hAnsi="Times New Roman" w:cs="Times New Roman"/>
          <w:sz w:val="28"/>
          <w:szCs w:val="28"/>
          <w:lang w:val="uk-UA"/>
        </w:rPr>
        <w:t>Абсолютні коефіцієнти чутливості 1-го порядку можуть бути дуже корисні при вирішенні задачі ідентифікації параметрів рівняння за експериментальними даними. Дійсно, для малих величин Δ</w:t>
      </w:r>
      <w:r w:rsidRPr="00557D7B">
        <w:rPr>
          <w:rFonts w:ascii="Times New Roman" w:hAnsi="Times New Roman" w:cs="Times New Roman"/>
          <w:i/>
          <w:sz w:val="28"/>
          <w:szCs w:val="28"/>
          <w:lang w:val="uk-UA"/>
        </w:rPr>
        <w:t>y</w:t>
      </w:r>
      <w:r w:rsidRPr="00557D7B">
        <w:rPr>
          <w:rFonts w:ascii="Times New Roman" w:hAnsi="Times New Roman" w:cs="Times New Roman"/>
          <w:i/>
          <w:sz w:val="28"/>
          <w:szCs w:val="28"/>
          <w:vertAlign w:val="subscript"/>
          <w:lang w:val="uk-UA"/>
        </w:rPr>
        <w:t>i</w:t>
      </w:r>
      <w:r w:rsidRPr="00557D7B">
        <w:rPr>
          <w:rFonts w:ascii="Times New Roman" w:hAnsi="Times New Roman" w:cs="Times New Roman"/>
          <w:sz w:val="28"/>
          <w:szCs w:val="28"/>
          <w:lang w:val="uk-UA"/>
        </w:rPr>
        <w:t xml:space="preserve"> і Δ</w:t>
      </w:r>
      <w:r w:rsidRPr="00557D7B">
        <w:rPr>
          <w:rFonts w:ascii="Times New Roman" w:hAnsi="Times New Roman" w:cs="Times New Roman"/>
          <w:i/>
          <w:sz w:val="28"/>
          <w:szCs w:val="28"/>
          <w:lang w:val="uk-UA"/>
        </w:rPr>
        <w:t>k</w:t>
      </w:r>
      <w:r w:rsidRPr="00557D7B">
        <w:rPr>
          <w:rFonts w:ascii="Times New Roman" w:hAnsi="Times New Roman" w:cs="Times New Roman"/>
          <w:i/>
          <w:sz w:val="28"/>
          <w:szCs w:val="28"/>
          <w:vertAlign w:val="subscript"/>
          <w:lang w:val="uk-UA"/>
        </w:rPr>
        <w:t>j</w:t>
      </w:r>
      <w:r w:rsidRPr="00557D7B">
        <w:rPr>
          <w:rFonts w:ascii="Times New Roman" w:hAnsi="Times New Roman" w:cs="Times New Roman"/>
          <w:sz w:val="28"/>
          <w:szCs w:val="28"/>
          <w:lang w:val="uk-UA"/>
        </w:rPr>
        <w:t xml:space="preserve"> має виконуватися наближена рівність:</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6"/>
        <w:gridCol w:w="753"/>
      </w:tblGrid>
      <w:tr w:rsidR="001254E8" w:rsidTr="003E22A4">
        <w:tc>
          <w:tcPr>
            <w:tcW w:w="8926" w:type="dxa"/>
            <w:vAlign w:val="center"/>
          </w:tcPr>
          <w:p w:rsidR="001254E8" w:rsidRPr="00557D7B" w:rsidRDefault="001254E8" w:rsidP="003E22A4">
            <w:pPr>
              <w:spacing w:after="120" w:line="360" w:lineRule="auto"/>
              <w:ind w:firstLine="709"/>
              <w:jc w:val="center"/>
              <w:rPr>
                <w:rFonts w:ascii="Times New Roman" w:eastAsiaTheme="minorEastAsia" w:hAnsi="Times New Roman" w:cs="Times New Roman"/>
                <w:sz w:val="28"/>
              </w:rPr>
            </w:pPr>
            <m:oMathPara>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rPr>
                      <m:t>k</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ij</m:t>
                    </m:r>
                  </m:sub>
                </m:sSub>
              </m:oMath>
            </m:oMathPara>
          </w:p>
        </w:tc>
        <w:tc>
          <w:tcPr>
            <w:tcW w:w="702" w:type="dxa"/>
            <w:vAlign w:val="center"/>
          </w:tcPr>
          <w:p w:rsidR="001254E8" w:rsidRPr="00557D7B" w:rsidRDefault="001254E8" w:rsidP="003E22A4">
            <w:pPr>
              <w:spacing w:after="120" w:line="360" w:lineRule="auto"/>
              <w:jc w:val="center"/>
              <w:rPr>
                <w:rFonts w:ascii="Times New Roman" w:hAnsi="Times New Roman" w:cs="Times New Roman"/>
                <w:sz w:val="28"/>
              </w:rPr>
            </w:pPr>
            <w:r w:rsidRPr="00557D7B">
              <w:rPr>
                <w:rFonts w:ascii="Times New Roman" w:hAnsi="Times New Roman" w:cs="Times New Roman"/>
                <w:sz w:val="28"/>
              </w:rPr>
              <w:t>(3.6)</w:t>
            </w:r>
          </w:p>
        </w:tc>
      </w:tr>
    </w:tbl>
    <w:p w:rsidR="00E16F77" w:rsidRPr="00557D7B" w:rsidRDefault="00E16F77" w:rsidP="00E16F77">
      <w:pPr>
        <w:tabs>
          <w:tab w:val="left" w:pos="4005"/>
        </w:tabs>
        <w:spacing w:after="120" w:line="360" w:lineRule="auto"/>
        <w:ind w:firstLine="709"/>
        <w:jc w:val="both"/>
        <w:rPr>
          <w:rFonts w:ascii="Times New Roman" w:hAnsi="Times New Roman" w:cs="Times New Roman"/>
          <w:sz w:val="28"/>
          <w:szCs w:val="28"/>
          <w:lang w:val="uk-UA"/>
        </w:rPr>
      </w:pPr>
      <w:r w:rsidRPr="00557D7B">
        <w:rPr>
          <w:rFonts w:ascii="Times New Roman" w:hAnsi="Times New Roman" w:cs="Times New Roman"/>
          <w:sz w:val="28"/>
          <w:szCs w:val="28"/>
          <w:lang w:val="uk-UA"/>
        </w:rPr>
        <w:lastRenderedPageBreak/>
        <w:t>Якщо надати величинам Δ</w:t>
      </w:r>
      <w:r w:rsidRPr="00557D7B">
        <w:rPr>
          <w:rFonts w:ascii="Times New Roman" w:hAnsi="Times New Roman" w:cs="Times New Roman"/>
          <w:i/>
          <w:sz w:val="28"/>
          <w:szCs w:val="28"/>
          <w:lang w:val="uk-UA"/>
        </w:rPr>
        <w:t>y</w:t>
      </w:r>
      <w:r w:rsidRPr="00557D7B">
        <w:rPr>
          <w:rFonts w:ascii="Times New Roman" w:hAnsi="Times New Roman" w:cs="Times New Roman"/>
          <w:i/>
          <w:sz w:val="28"/>
          <w:szCs w:val="28"/>
          <w:vertAlign w:val="subscript"/>
          <w:lang w:val="uk-UA"/>
        </w:rPr>
        <w:t>i</w:t>
      </w:r>
      <w:r w:rsidRPr="00557D7B">
        <w:rPr>
          <w:rFonts w:ascii="Times New Roman" w:hAnsi="Times New Roman" w:cs="Times New Roman"/>
          <w:sz w:val="28"/>
          <w:szCs w:val="28"/>
          <w:lang w:val="uk-UA"/>
        </w:rPr>
        <w:t xml:space="preserve"> і Δ</w:t>
      </w:r>
      <w:r w:rsidRPr="00557D7B">
        <w:rPr>
          <w:rFonts w:ascii="Times New Roman" w:hAnsi="Times New Roman" w:cs="Times New Roman"/>
          <w:i/>
          <w:sz w:val="28"/>
          <w:szCs w:val="28"/>
          <w:lang w:val="uk-UA"/>
        </w:rPr>
        <w:t>k</w:t>
      </w:r>
      <w:r w:rsidRPr="00557D7B">
        <w:rPr>
          <w:rFonts w:ascii="Times New Roman" w:hAnsi="Times New Roman" w:cs="Times New Roman"/>
          <w:i/>
          <w:sz w:val="28"/>
          <w:szCs w:val="28"/>
          <w:vertAlign w:val="subscript"/>
          <w:lang w:val="uk-UA"/>
        </w:rPr>
        <w:t>j</w:t>
      </w:r>
      <w:r w:rsidRPr="00557D7B">
        <w:rPr>
          <w:rFonts w:ascii="Times New Roman" w:hAnsi="Times New Roman" w:cs="Times New Roman"/>
          <w:sz w:val="28"/>
          <w:szCs w:val="28"/>
          <w:lang w:val="uk-UA"/>
        </w:rPr>
        <w:t xml:space="preserve"> сенс похибок (Δ</w:t>
      </w:r>
      <w:r w:rsidRPr="00557D7B">
        <w:rPr>
          <w:rFonts w:ascii="Times New Roman" w:hAnsi="Times New Roman" w:cs="Times New Roman"/>
          <w:i/>
          <w:sz w:val="28"/>
          <w:szCs w:val="28"/>
          <w:lang w:val="uk-UA"/>
        </w:rPr>
        <w:t>y</w:t>
      </w:r>
      <w:r w:rsidRPr="00557D7B">
        <w:rPr>
          <w:rFonts w:ascii="Times New Roman" w:hAnsi="Times New Roman" w:cs="Times New Roman"/>
          <w:i/>
          <w:sz w:val="28"/>
          <w:szCs w:val="28"/>
          <w:vertAlign w:val="subscript"/>
          <w:lang w:val="uk-UA"/>
        </w:rPr>
        <w:t>i</w:t>
      </w:r>
      <w:r w:rsidRPr="00557D7B">
        <w:rPr>
          <w:rFonts w:ascii="Times New Roman" w:hAnsi="Times New Roman" w:cs="Times New Roman"/>
          <w:sz w:val="28"/>
          <w:szCs w:val="28"/>
          <w:lang w:val="uk-UA"/>
        </w:rPr>
        <w:t xml:space="preserve"> - абсолютна похибка даних в експерименті по визначенню параметра </w:t>
      </w:r>
      <w:r w:rsidRPr="00557D7B">
        <w:rPr>
          <w:rFonts w:ascii="Times New Roman" w:hAnsi="Times New Roman" w:cs="Times New Roman"/>
          <w:i/>
          <w:sz w:val="28"/>
          <w:szCs w:val="28"/>
          <w:lang w:val="uk-UA"/>
        </w:rPr>
        <w:t>k</w:t>
      </w:r>
      <w:r w:rsidRPr="00557D7B">
        <w:rPr>
          <w:rFonts w:ascii="Times New Roman" w:hAnsi="Times New Roman" w:cs="Times New Roman"/>
          <w:i/>
          <w:sz w:val="28"/>
          <w:szCs w:val="28"/>
          <w:vertAlign w:val="subscript"/>
          <w:lang w:val="uk-UA"/>
        </w:rPr>
        <w:t>j</w:t>
      </w:r>
      <w:r w:rsidRPr="00557D7B">
        <w:rPr>
          <w:rFonts w:ascii="Times New Roman" w:hAnsi="Times New Roman" w:cs="Times New Roman"/>
          <w:sz w:val="28"/>
          <w:szCs w:val="28"/>
          <w:lang w:val="uk-UA"/>
        </w:rPr>
        <w:t>, Δ</w:t>
      </w:r>
      <w:r w:rsidRPr="00557D7B">
        <w:rPr>
          <w:rFonts w:ascii="Times New Roman" w:hAnsi="Times New Roman" w:cs="Times New Roman"/>
          <w:i/>
          <w:sz w:val="28"/>
          <w:szCs w:val="28"/>
          <w:lang w:val="uk-UA"/>
        </w:rPr>
        <w:t>k</w:t>
      </w:r>
      <w:r w:rsidRPr="00557D7B">
        <w:rPr>
          <w:rFonts w:ascii="Times New Roman" w:hAnsi="Times New Roman" w:cs="Times New Roman"/>
          <w:i/>
          <w:sz w:val="28"/>
          <w:szCs w:val="28"/>
          <w:vertAlign w:val="subscript"/>
          <w:lang w:val="uk-UA"/>
        </w:rPr>
        <w:t>j</w:t>
      </w:r>
      <w:r w:rsidRPr="00557D7B">
        <w:rPr>
          <w:rFonts w:ascii="Times New Roman" w:hAnsi="Times New Roman" w:cs="Times New Roman"/>
          <w:sz w:val="28"/>
          <w:szCs w:val="28"/>
          <w:lang w:val="uk-UA"/>
        </w:rPr>
        <w:t xml:space="preserve"> - похибка параметра </w:t>
      </w:r>
      <w:r w:rsidRPr="00557D7B">
        <w:rPr>
          <w:rFonts w:ascii="Times New Roman" w:hAnsi="Times New Roman" w:cs="Times New Roman"/>
          <w:i/>
          <w:sz w:val="28"/>
          <w:szCs w:val="28"/>
          <w:lang w:val="uk-UA"/>
        </w:rPr>
        <w:t>k</w:t>
      </w:r>
      <w:r w:rsidRPr="00557D7B">
        <w:rPr>
          <w:rFonts w:ascii="Times New Roman" w:hAnsi="Times New Roman" w:cs="Times New Roman"/>
          <w:i/>
          <w:sz w:val="28"/>
          <w:szCs w:val="28"/>
          <w:vertAlign w:val="subscript"/>
          <w:lang w:val="uk-UA"/>
        </w:rPr>
        <w:t>j</w:t>
      </w:r>
      <w:r w:rsidRPr="00557D7B">
        <w:rPr>
          <w:rFonts w:ascii="Times New Roman" w:hAnsi="Times New Roman" w:cs="Times New Roman"/>
          <w:sz w:val="28"/>
          <w:szCs w:val="28"/>
          <w:lang w:val="uk-UA"/>
        </w:rPr>
        <w:t xml:space="preserve">, визначеного шляхом цього експерименту), то ми побачимо, що в залежності від величини </w:t>
      </w:r>
      <w:r w:rsidRPr="00557D7B">
        <w:rPr>
          <w:rFonts w:ascii="Times New Roman" w:hAnsi="Times New Roman" w:cs="Times New Roman"/>
          <w:i/>
          <w:sz w:val="28"/>
          <w:szCs w:val="28"/>
          <w:lang w:val="uk-UA"/>
        </w:rPr>
        <w:t>β</w:t>
      </w:r>
      <w:r w:rsidRPr="00557D7B">
        <w:rPr>
          <w:rFonts w:ascii="Times New Roman" w:hAnsi="Times New Roman" w:cs="Times New Roman"/>
          <w:i/>
          <w:sz w:val="28"/>
          <w:szCs w:val="28"/>
          <w:vertAlign w:val="subscript"/>
          <w:lang w:val="uk-UA"/>
        </w:rPr>
        <w:t>ij</w:t>
      </w:r>
      <w:r w:rsidRPr="00557D7B">
        <w:rPr>
          <w:rFonts w:ascii="Times New Roman" w:hAnsi="Times New Roman" w:cs="Times New Roman"/>
          <w:sz w:val="28"/>
          <w:szCs w:val="28"/>
          <w:lang w:val="uk-UA"/>
        </w:rPr>
        <w:t xml:space="preserve"> точність визначення </w:t>
      </w:r>
      <w:r w:rsidRPr="00557D7B">
        <w:rPr>
          <w:rFonts w:ascii="Times New Roman" w:hAnsi="Times New Roman" w:cs="Times New Roman"/>
          <w:i/>
          <w:sz w:val="28"/>
          <w:szCs w:val="28"/>
          <w:lang w:val="uk-UA"/>
        </w:rPr>
        <w:t>k</w:t>
      </w:r>
      <w:r w:rsidRPr="00557D7B">
        <w:rPr>
          <w:rFonts w:ascii="Times New Roman" w:hAnsi="Times New Roman" w:cs="Times New Roman"/>
          <w:i/>
          <w:sz w:val="28"/>
          <w:szCs w:val="28"/>
          <w:vertAlign w:val="subscript"/>
          <w:lang w:val="uk-UA"/>
        </w:rPr>
        <w:t>j</w:t>
      </w:r>
      <w:r w:rsidRPr="00557D7B">
        <w:rPr>
          <w:rFonts w:ascii="Times New Roman" w:hAnsi="Times New Roman" w:cs="Times New Roman"/>
          <w:sz w:val="28"/>
          <w:szCs w:val="28"/>
          <w:lang w:val="uk-UA"/>
        </w:rPr>
        <w:t xml:space="preserve"> може бути як дуже високою, так і дуже низькою</w:t>
      </w:r>
      <w:r w:rsidR="003C1E3D" w:rsidRPr="00557D7B">
        <w:rPr>
          <w:rFonts w:ascii="Times New Roman" w:hAnsi="Times New Roman" w:cs="Times New Roman"/>
          <w:sz w:val="28"/>
          <w:szCs w:val="28"/>
        </w:rPr>
        <w:t xml:space="preserve"> [8]</w:t>
      </w:r>
      <w:r w:rsidRPr="00557D7B">
        <w:rPr>
          <w:rFonts w:ascii="Times New Roman" w:hAnsi="Times New Roman" w:cs="Times New Roman"/>
          <w:sz w:val="28"/>
          <w:szCs w:val="28"/>
          <w:lang w:val="uk-UA"/>
        </w:rPr>
        <w:t>.</w:t>
      </w:r>
    </w:p>
    <w:p w:rsidR="000F2AC5" w:rsidRPr="00557D7B" w:rsidRDefault="000F2AC5" w:rsidP="00DE6C06">
      <w:pPr>
        <w:tabs>
          <w:tab w:val="left" w:pos="4005"/>
        </w:tabs>
        <w:spacing w:after="120" w:line="360" w:lineRule="auto"/>
        <w:ind w:firstLine="709"/>
        <w:jc w:val="both"/>
        <w:rPr>
          <w:rFonts w:ascii="Times New Roman" w:eastAsia="Times New Roman" w:hAnsi="Times New Roman" w:cs="Times New Roman"/>
          <w:color w:val="000000"/>
          <w:sz w:val="28"/>
          <w:szCs w:val="28"/>
          <w:lang w:val="uk-UA"/>
        </w:rPr>
      </w:pPr>
      <w:r w:rsidRPr="00557D7B">
        <w:rPr>
          <w:rFonts w:ascii="Times New Roman" w:eastAsia="Times New Roman" w:hAnsi="Times New Roman" w:cs="Times New Roman"/>
          <w:color w:val="000000"/>
          <w:sz w:val="28"/>
          <w:szCs w:val="28"/>
          <w:lang w:val="uk-UA"/>
        </w:rPr>
        <w:t>Найпростішим методом обчислення часткових похідних компонентів рішення системи звичайних диференціальних рівнянь за параметрами є почергова зміна кожного з параметрів на деяку величину (</w:t>
      </w:r>
      <w:r w:rsidRPr="00557D7B">
        <w:rPr>
          <w:rFonts w:ascii="Times New Roman" w:eastAsia="Times New Roman" w:hAnsi="Times New Roman" w:cs="Times New Roman"/>
          <w:color w:val="000000"/>
          <w:sz w:val="28"/>
          <w:szCs w:val="28"/>
        </w:rPr>
        <w:t>h</w:t>
      </w:r>
      <w:r w:rsidRPr="00557D7B">
        <w:rPr>
          <w:rFonts w:ascii="Times New Roman" w:eastAsia="Times New Roman" w:hAnsi="Times New Roman" w:cs="Times New Roman"/>
          <w:color w:val="000000"/>
          <w:sz w:val="28"/>
          <w:szCs w:val="28"/>
          <w:lang w:val="uk-UA"/>
        </w:rPr>
        <w:t xml:space="preserve">) і чисельне інтегрування системи звичайних диференціальних рівнянь. </w:t>
      </w:r>
    </w:p>
    <w:p w:rsidR="000F2AC5" w:rsidRDefault="000F2AC5" w:rsidP="009D38D2">
      <w:pPr>
        <w:tabs>
          <w:tab w:val="left" w:pos="4005"/>
        </w:tabs>
        <w:spacing w:after="120" w:line="360" w:lineRule="auto"/>
        <w:ind w:firstLine="709"/>
        <w:jc w:val="both"/>
        <w:rPr>
          <w:rFonts w:ascii="Times New Roman" w:eastAsia="Times New Roman" w:hAnsi="Times New Roman" w:cs="Times New Roman"/>
          <w:color w:val="000000"/>
          <w:sz w:val="28"/>
          <w:szCs w:val="28"/>
          <w:lang w:val="uk-UA"/>
        </w:rPr>
      </w:pPr>
      <w:r w:rsidRPr="00557D7B">
        <w:rPr>
          <w:rFonts w:ascii="Times New Roman" w:eastAsia="Times New Roman" w:hAnsi="Times New Roman" w:cs="Times New Roman"/>
          <w:color w:val="000000"/>
          <w:sz w:val="28"/>
          <w:szCs w:val="28"/>
        </w:rPr>
        <w:t xml:space="preserve">Таким чином, для розрахунку </w:t>
      </w:r>
      <w:r w:rsidRPr="00557D7B">
        <w:rPr>
          <w:rFonts w:ascii="Times New Roman" w:eastAsia="Times New Roman" w:hAnsi="Times New Roman" w:cs="Times New Roman"/>
          <w:color w:val="000000"/>
          <w:sz w:val="28"/>
          <w:szCs w:val="28"/>
          <w:lang w:val="uk-UA"/>
        </w:rPr>
        <w:t xml:space="preserve">скінченних різниць </w:t>
      </w:r>
      <w:r w:rsidRPr="00557D7B">
        <w:rPr>
          <w:rFonts w:ascii="Times New Roman" w:eastAsia="Times New Roman" w:hAnsi="Times New Roman" w:cs="Times New Roman"/>
          <w:color w:val="000000"/>
          <w:sz w:val="28"/>
          <w:szCs w:val="28"/>
        </w:rPr>
        <w:t xml:space="preserve">апроксимації матриці </w:t>
      </w:r>
      <w:r w:rsidRPr="00557D7B">
        <w:rPr>
          <w:rFonts w:ascii="Times New Roman" w:eastAsia="Times New Roman" w:hAnsi="Times New Roman" w:cs="Times New Roman"/>
          <w:i/>
          <w:color w:val="000000"/>
          <w:sz w:val="28"/>
          <w:szCs w:val="28"/>
        </w:rPr>
        <w:t>β</w:t>
      </w:r>
      <w:r w:rsidRPr="00557D7B">
        <w:rPr>
          <w:rFonts w:ascii="Times New Roman" w:eastAsia="Times New Roman" w:hAnsi="Times New Roman" w:cs="Times New Roman"/>
          <w:color w:val="000000"/>
          <w:sz w:val="28"/>
          <w:szCs w:val="28"/>
        </w:rPr>
        <w:t xml:space="preserve"> </w:t>
      </w:r>
      <w:r w:rsidRPr="00557D7B">
        <w:rPr>
          <w:rFonts w:ascii="Times New Roman" w:eastAsia="Times New Roman" w:hAnsi="Times New Roman" w:cs="Times New Roman"/>
          <w:color w:val="000000"/>
          <w:sz w:val="28"/>
          <w:szCs w:val="28"/>
          <w:lang w:val="uk-UA"/>
        </w:rPr>
        <w:t xml:space="preserve">необхідно </w:t>
      </w:r>
      <w:r w:rsidRPr="00557D7B">
        <w:rPr>
          <w:rFonts w:ascii="Times New Roman" w:eastAsia="Times New Roman" w:hAnsi="Times New Roman" w:cs="Times New Roman"/>
          <w:color w:val="000000"/>
          <w:sz w:val="28"/>
          <w:szCs w:val="28"/>
        </w:rPr>
        <w:t xml:space="preserve">чисельно проінтегрувати систему </w:t>
      </w:r>
      <w:r w:rsidR="00E16F77" w:rsidRPr="00557D7B">
        <w:rPr>
          <w:rFonts w:ascii="Times New Roman" w:eastAsia="Times New Roman" w:hAnsi="Times New Roman" w:cs="Times New Roman"/>
          <w:color w:val="000000"/>
          <w:sz w:val="28"/>
          <w:szCs w:val="28"/>
          <w:lang w:val="uk-UA"/>
        </w:rPr>
        <w:t>звичайних диференційних рівнянь</w:t>
      </w:r>
      <w:r w:rsidRPr="00557D7B">
        <w:rPr>
          <w:rFonts w:ascii="Times New Roman" w:eastAsia="Times New Roman" w:hAnsi="Times New Roman" w:cs="Times New Roman"/>
          <w:color w:val="000000"/>
          <w:sz w:val="28"/>
          <w:szCs w:val="28"/>
        </w:rPr>
        <w:t xml:space="preserve"> </w:t>
      </w:r>
      <w:r w:rsidRPr="00557D7B">
        <w:rPr>
          <w:rFonts w:ascii="Times New Roman" w:eastAsia="Times New Roman" w:hAnsi="Times New Roman" w:cs="Times New Roman"/>
          <w:i/>
          <w:color w:val="000000"/>
          <w:sz w:val="28"/>
          <w:szCs w:val="28"/>
        </w:rPr>
        <w:t>m</w:t>
      </w:r>
      <w:r w:rsidRPr="00557D7B">
        <w:rPr>
          <w:rFonts w:ascii="Times New Roman" w:eastAsia="Times New Roman" w:hAnsi="Times New Roman" w:cs="Times New Roman"/>
          <w:color w:val="000000"/>
          <w:sz w:val="28"/>
          <w:szCs w:val="28"/>
        </w:rPr>
        <w:t xml:space="preserve"> + 1 раз, де </w:t>
      </w:r>
      <w:r w:rsidRPr="00557D7B">
        <w:rPr>
          <w:rFonts w:ascii="Times New Roman" w:eastAsia="Times New Roman" w:hAnsi="Times New Roman" w:cs="Times New Roman"/>
          <w:i/>
          <w:color w:val="000000"/>
          <w:sz w:val="28"/>
          <w:szCs w:val="28"/>
        </w:rPr>
        <w:t>m</w:t>
      </w:r>
      <w:r w:rsidRPr="00557D7B">
        <w:rPr>
          <w:rFonts w:ascii="Times New Roman" w:eastAsia="Times New Roman" w:hAnsi="Times New Roman" w:cs="Times New Roman"/>
          <w:color w:val="000000"/>
          <w:sz w:val="28"/>
          <w:szCs w:val="28"/>
        </w:rPr>
        <w:t xml:space="preserve"> - розмірність вектора параметрів </w:t>
      </w:r>
      <w:r w:rsidRPr="00557D7B">
        <w:rPr>
          <w:rFonts w:ascii="Times New Roman" w:eastAsia="Times New Roman" w:hAnsi="Times New Roman" w:cs="Times New Roman"/>
          <w:i/>
          <w:color w:val="000000"/>
          <w:sz w:val="28"/>
          <w:szCs w:val="28"/>
        </w:rPr>
        <w:t>k</w:t>
      </w:r>
      <w:r w:rsidR="003C1E3D" w:rsidRPr="00557D7B">
        <w:rPr>
          <w:rFonts w:ascii="Times New Roman" w:eastAsia="Times New Roman" w:hAnsi="Times New Roman" w:cs="Times New Roman"/>
          <w:i/>
          <w:color w:val="000000"/>
          <w:sz w:val="28"/>
          <w:szCs w:val="28"/>
        </w:rPr>
        <w:t xml:space="preserve"> </w:t>
      </w:r>
      <w:r w:rsidR="003C1E3D" w:rsidRPr="00557D7B">
        <w:rPr>
          <w:rFonts w:ascii="Times New Roman" w:eastAsia="Times New Roman" w:hAnsi="Times New Roman" w:cs="Times New Roman"/>
          <w:color w:val="000000"/>
          <w:sz w:val="28"/>
          <w:szCs w:val="28"/>
        </w:rPr>
        <w:t>[8]</w:t>
      </w:r>
      <w:r w:rsidRPr="00557D7B">
        <w:rPr>
          <w:rFonts w:ascii="Times New Roman" w:eastAsia="Times New Roman" w:hAnsi="Times New Roman" w:cs="Times New Roman"/>
          <w:color w:val="000000"/>
          <w:sz w:val="28"/>
          <w:szCs w:val="28"/>
          <w:lang w:val="uk-UA"/>
        </w:rPr>
        <w:t>.</w:t>
      </w:r>
    </w:p>
    <w:p w:rsidR="00606512" w:rsidRDefault="00606512" w:rsidP="009D38D2">
      <w:pPr>
        <w:tabs>
          <w:tab w:val="left" w:pos="4005"/>
        </w:tabs>
        <w:spacing w:after="120" w:line="360" w:lineRule="auto"/>
        <w:ind w:firstLine="709"/>
        <w:jc w:val="both"/>
        <w:rPr>
          <w:rFonts w:ascii="Times New Roman" w:hAnsi="Times New Roman" w:cs="Times New Roman"/>
          <w:sz w:val="28"/>
          <w:szCs w:val="28"/>
          <w:lang w:val="uk-UA"/>
        </w:rPr>
      </w:pPr>
      <w:r w:rsidRPr="00606512">
        <w:rPr>
          <w:rFonts w:ascii="Times New Roman" w:hAnsi="Times New Roman" w:cs="Times New Roman"/>
          <w:sz w:val="28"/>
          <w:szCs w:val="28"/>
          <w:lang w:val="uk-UA"/>
        </w:rPr>
        <w:t xml:space="preserve">Чисельні методи аналізу параметричної чутливості </w:t>
      </w:r>
      <w:r w:rsidR="00FB3565">
        <w:rPr>
          <w:rFonts w:ascii="Times New Roman" w:hAnsi="Times New Roman" w:cs="Times New Roman"/>
          <w:sz w:val="28"/>
          <w:szCs w:val="28"/>
          <w:lang w:val="uk-UA"/>
        </w:rPr>
        <w:t>засновані на заміні</w:t>
      </w:r>
      <w:r w:rsidRPr="00606512">
        <w:rPr>
          <w:rFonts w:ascii="Times New Roman" w:hAnsi="Times New Roman" w:cs="Times New Roman"/>
          <w:sz w:val="28"/>
          <w:szCs w:val="28"/>
          <w:lang w:val="uk-UA"/>
        </w:rPr>
        <w:t xml:space="preserve"> </w:t>
      </w:r>
      <w:r w:rsidR="00FB3565">
        <w:rPr>
          <w:rFonts w:ascii="Times New Roman" w:hAnsi="Times New Roman" w:cs="Times New Roman"/>
          <w:sz w:val="28"/>
          <w:szCs w:val="28"/>
          <w:lang w:val="uk-UA"/>
        </w:rPr>
        <w:t>частинної похідної</w:t>
      </w:r>
      <w:r w:rsidRPr="00606512">
        <w:rPr>
          <w:rFonts w:ascii="Times New Roman" w:hAnsi="Times New Roman" w:cs="Times New Roman"/>
          <w:sz w:val="28"/>
          <w:szCs w:val="28"/>
          <w:lang w:val="uk-UA"/>
        </w:rPr>
        <w:t xml:space="preserve"> </w:t>
      </w:r>
      <w:r w:rsidR="00FB3565">
        <w:rPr>
          <w:rFonts w:ascii="Times New Roman" w:hAnsi="Times New Roman" w:cs="Times New Roman"/>
          <w:sz w:val="28"/>
          <w:szCs w:val="28"/>
          <w:lang w:val="uk-UA"/>
        </w:rPr>
        <w:t>відношенням</w:t>
      </w:r>
      <w:r w:rsidRPr="00606512">
        <w:rPr>
          <w:rFonts w:ascii="Times New Roman" w:hAnsi="Times New Roman" w:cs="Times New Roman"/>
          <w:sz w:val="28"/>
          <w:szCs w:val="28"/>
          <w:lang w:val="uk-UA"/>
        </w:rPr>
        <w:t xml:space="preserve"> </w:t>
      </w:r>
      <w:r w:rsidR="00FB3565" w:rsidRPr="002C327B">
        <w:rPr>
          <w:rFonts w:ascii="Times New Roman" w:hAnsi="Times New Roman" w:cs="Times New Roman"/>
          <w:b/>
          <w:sz w:val="28"/>
          <w:lang w:val="en-US"/>
        </w:rPr>
        <w:t>S</w:t>
      </w:r>
      <w:r w:rsidR="00FB3565" w:rsidRPr="002C327B">
        <w:rPr>
          <w:rFonts w:ascii="Times New Roman" w:hAnsi="Times New Roman" w:cs="Times New Roman"/>
          <w:sz w:val="28"/>
          <w:lang w:val="uk-UA"/>
        </w:rPr>
        <w:t>(</w:t>
      </w:r>
      <w:r w:rsidR="00FB3565">
        <w:rPr>
          <w:rFonts w:ascii="Times New Roman" w:hAnsi="Times New Roman" w:cs="Times New Roman"/>
          <w:sz w:val="28"/>
          <w:lang w:val="en-US"/>
        </w:rPr>
        <w:t>t</w:t>
      </w:r>
      <w:r w:rsidR="00FB3565" w:rsidRPr="002C327B">
        <w:rPr>
          <w:rFonts w:ascii="Times New Roman" w:hAnsi="Times New Roman" w:cs="Times New Roman"/>
          <w:sz w:val="28"/>
          <w:vertAlign w:val="subscript"/>
          <w:lang w:val="uk-UA"/>
        </w:rPr>
        <w:t xml:space="preserve">2, </w:t>
      </w:r>
      <w:r w:rsidR="00FB3565">
        <w:rPr>
          <w:rFonts w:ascii="Times New Roman" w:hAnsi="Times New Roman" w:cs="Times New Roman"/>
          <w:sz w:val="28"/>
          <w:lang w:val="en-US"/>
        </w:rPr>
        <w:t>t</w:t>
      </w:r>
      <w:r w:rsidR="00FB3565" w:rsidRPr="002C327B">
        <w:rPr>
          <w:rFonts w:ascii="Times New Roman" w:hAnsi="Times New Roman" w:cs="Times New Roman"/>
          <w:sz w:val="28"/>
          <w:vertAlign w:val="subscript"/>
          <w:lang w:val="uk-UA"/>
        </w:rPr>
        <w:t>1</w:t>
      </w:r>
      <w:r w:rsidR="00FB3565" w:rsidRPr="002C327B">
        <w:rPr>
          <w:rFonts w:ascii="Times New Roman" w:hAnsi="Times New Roman" w:cs="Times New Roman"/>
          <w:sz w:val="28"/>
          <w:lang w:val="uk-UA"/>
        </w:rPr>
        <w:t xml:space="preserve">) = </w:t>
      </w:r>
      <w:r w:rsidR="00FB3565" w:rsidRPr="002C327B">
        <w:rPr>
          <w:rFonts w:ascii="Cambria Math" w:hAnsi="Cambria Math" w:cs="Times New Roman"/>
          <w:sz w:val="28"/>
          <w:lang w:val="en-US"/>
        </w:rPr>
        <w:t>𝜕</w:t>
      </w:r>
      <w:r w:rsidR="00FB3565" w:rsidRPr="002C327B">
        <w:rPr>
          <w:rFonts w:ascii="Times New Roman" w:hAnsi="Times New Roman" w:cs="Times New Roman"/>
          <w:b/>
          <w:sz w:val="28"/>
          <w:lang w:val="en-US"/>
        </w:rPr>
        <w:t>c</w:t>
      </w:r>
      <w:r w:rsidR="00FB3565" w:rsidRPr="002C327B">
        <w:rPr>
          <w:rFonts w:ascii="Times New Roman" w:hAnsi="Times New Roman" w:cs="Times New Roman"/>
          <w:i/>
          <w:sz w:val="28"/>
          <w:lang w:val="uk-UA"/>
        </w:rPr>
        <w:t>(</w:t>
      </w:r>
      <w:r w:rsidR="00FB3565" w:rsidRPr="002C327B">
        <w:rPr>
          <w:rFonts w:ascii="Times New Roman" w:hAnsi="Times New Roman" w:cs="Times New Roman"/>
          <w:i/>
          <w:sz w:val="28"/>
          <w:lang w:val="en-US"/>
        </w:rPr>
        <w:t>t</w:t>
      </w:r>
      <w:r w:rsidR="00FB3565" w:rsidRPr="002C327B">
        <w:rPr>
          <w:rFonts w:ascii="Times New Roman" w:hAnsi="Times New Roman" w:cs="Times New Roman"/>
          <w:sz w:val="28"/>
          <w:vertAlign w:val="subscript"/>
          <w:lang w:val="uk-UA"/>
        </w:rPr>
        <w:t>2</w:t>
      </w:r>
      <w:r w:rsidR="00FB3565" w:rsidRPr="002C327B">
        <w:rPr>
          <w:rFonts w:ascii="Times New Roman" w:hAnsi="Times New Roman" w:cs="Times New Roman"/>
          <w:i/>
          <w:sz w:val="28"/>
          <w:lang w:val="uk-UA"/>
        </w:rPr>
        <w:t>)/</w:t>
      </w:r>
      <w:r w:rsidR="00FB3565" w:rsidRPr="002C327B">
        <w:rPr>
          <w:rFonts w:ascii="Cambria Math" w:hAnsi="Cambria Math" w:cs="Times New Roman"/>
          <w:sz w:val="28"/>
          <w:lang w:val="uk-UA"/>
        </w:rPr>
        <w:t xml:space="preserve"> </w:t>
      </w:r>
      <w:r w:rsidR="00FB3565" w:rsidRPr="002C327B">
        <w:rPr>
          <w:rFonts w:ascii="Cambria Math" w:hAnsi="Cambria Math" w:cs="Times New Roman"/>
          <w:sz w:val="28"/>
          <w:lang w:val="en-US"/>
        </w:rPr>
        <w:t>𝜕</w:t>
      </w:r>
      <w:r w:rsidR="00FB3565" w:rsidRPr="002C327B">
        <w:rPr>
          <w:rFonts w:ascii="Times New Roman" w:hAnsi="Times New Roman" w:cs="Times New Roman"/>
          <w:b/>
          <w:sz w:val="28"/>
          <w:lang w:val="en-US"/>
        </w:rPr>
        <w:t>k</w:t>
      </w:r>
      <w:r w:rsidR="00FB3565" w:rsidRPr="002C327B">
        <w:rPr>
          <w:rFonts w:ascii="Times New Roman" w:hAnsi="Times New Roman" w:cs="Times New Roman"/>
          <w:i/>
          <w:sz w:val="28"/>
          <w:lang w:val="uk-UA"/>
        </w:rPr>
        <w:t>(</w:t>
      </w:r>
      <w:r w:rsidR="00FB3565" w:rsidRPr="002C327B">
        <w:rPr>
          <w:rFonts w:ascii="Times New Roman" w:hAnsi="Times New Roman" w:cs="Times New Roman"/>
          <w:i/>
          <w:sz w:val="28"/>
          <w:lang w:val="en-US"/>
        </w:rPr>
        <w:t>t</w:t>
      </w:r>
      <w:r w:rsidR="00FB3565" w:rsidRPr="002C327B">
        <w:rPr>
          <w:rFonts w:ascii="Times New Roman" w:hAnsi="Times New Roman" w:cs="Times New Roman"/>
          <w:sz w:val="28"/>
          <w:vertAlign w:val="subscript"/>
          <w:lang w:val="uk-UA"/>
        </w:rPr>
        <w:t>1</w:t>
      </w:r>
      <w:r w:rsidR="00FB3565" w:rsidRPr="002C327B">
        <w:rPr>
          <w:rFonts w:ascii="Times New Roman" w:hAnsi="Times New Roman" w:cs="Times New Roman"/>
          <w:sz w:val="28"/>
          <w:lang w:val="uk-UA"/>
        </w:rPr>
        <w:t>)</w:t>
      </w:r>
      <w:r w:rsidR="00FB3565">
        <w:rPr>
          <w:rFonts w:ascii="Times New Roman" w:hAnsi="Times New Roman" w:cs="Times New Roman"/>
          <w:sz w:val="28"/>
          <w:lang w:val="uk-UA"/>
        </w:rPr>
        <w:t xml:space="preserve"> </w:t>
      </w:r>
      <w:r w:rsidRPr="00606512">
        <w:rPr>
          <w:rFonts w:ascii="Times New Roman" w:hAnsi="Times New Roman" w:cs="Times New Roman"/>
          <w:sz w:val="28"/>
          <w:szCs w:val="28"/>
          <w:lang w:val="uk-UA"/>
        </w:rPr>
        <w:t>к</w:t>
      </w:r>
      <w:r w:rsidR="00FB3565">
        <w:rPr>
          <w:rFonts w:ascii="Times New Roman" w:hAnsi="Times New Roman" w:cs="Times New Roman"/>
          <w:sz w:val="28"/>
          <w:szCs w:val="28"/>
          <w:lang w:val="uk-UA"/>
        </w:rPr>
        <w:t>інцевих</w:t>
      </w:r>
      <w:r w:rsidRPr="00606512">
        <w:rPr>
          <w:rFonts w:ascii="Times New Roman" w:hAnsi="Times New Roman" w:cs="Times New Roman"/>
          <w:sz w:val="28"/>
          <w:szCs w:val="28"/>
          <w:lang w:val="uk-UA"/>
        </w:rPr>
        <w:t xml:space="preserve"> збільшень (кінцевих різниць):</w:t>
      </w:r>
    </w:p>
    <w:p w:rsidR="00FB3565" w:rsidRPr="00894182" w:rsidRDefault="00F2185B" w:rsidP="009D38D2">
      <w:pPr>
        <w:tabs>
          <w:tab w:val="left" w:pos="4005"/>
        </w:tabs>
        <w:spacing w:after="120" w:line="360" w:lineRule="auto"/>
        <w:ind w:firstLine="709"/>
        <w:jc w:val="right"/>
        <w:rPr>
          <w:rFonts w:ascii="Times New Roman" w:hAnsi="Times New Roman" w:cs="Times New Roman"/>
          <w:i/>
          <w:sz w:val="28"/>
          <w:szCs w:val="28"/>
          <w:lang w:val="uk-UA"/>
        </w:rPr>
      </w:pPr>
      <m:oMath>
        <m:f>
          <m:fPr>
            <m:ctrlPr>
              <w:rPr>
                <w:rFonts w:ascii="Cambria Math" w:hAnsi="Cambria Math" w:cs="Times New Roman"/>
                <w:i/>
                <w:sz w:val="28"/>
                <w:lang w:val="uk-UA"/>
              </w:rPr>
            </m:ctrlPr>
          </m:fPr>
          <m:num>
            <m:r>
              <m:rPr>
                <m:sty m:val="p"/>
              </m:rPr>
              <w:rPr>
                <w:rFonts w:ascii="Cambria Math" w:hAnsi="Cambria Math" w:cs="Times New Roman"/>
                <w:sz w:val="28"/>
                <w:lang w:val="uk-UA"/>
              </w:rPr>
              <m:t>∂</m:t>
            </m:r>
            <m:r>
              <m:rPr>
                <m:sty m:val="b"/>
              </m:rPr>
              <w:rPr>
                <w:rFonts w:ascii="Cambria Math" w:hAnsi="Cambria Math" w:cs="Times New Roman"/>
                <w:sz w:val="28"/>
                <w:lang w:val="en-US"/>
              </w:rPr>
              <m:t>c</m:t>
            </m:r>
            <m:d>
              <m:dPr>
                <m:ctrlPr>
                  <w:rPr>
                    <w:rFonts w:ascii="Cambria Math" w:hAnsi="Cambria Math" w:cs="Times New Roman"/>
                    <w:i/>
                    <w:sz w:val="28"/>
                    <w:lang w:val="uk-UA"/>
                  </w:rPr>
                </m:ctrlPr>
              </m:dPr>
              <m:e>
                <m:r>
                  <w:rPr>
                    <w:rFonts w:ascii="Cambria Math" w:hAnsi="Cambria Math" w:cs="Times New Roman"/>
                    <w:sz w:val="28"/>
                    <w:lang w:val="en-US"/>
                  </w:rPr>
                  <m:t>t</m:t>
                </m:r>
                <m:r>
                  <m:rPr>
                    <m:sty m:val="p"/>
                  </m:rPr>
                  <w:rPr>
                    <w:rFonts w:ascii="Cambria Math" w:hAnsi="Cambria Math" w:cs="Times New Roman"/>
                    <w:sz w:val="28"/>
                    <w:vertAlign w:val="subscript"/>
                    <w:lang w:val="uk-UA"/>
                  </w:rPr>
                  <m:t>2</m:t>
                </m:r>
              </m:e>
            </m:d>
            <m:ctrlPr>
              <w:rPr>
                <w:rFonts w:ascii="Cambria Math" w:hAnsi="Cambria Math" w:cs="Times New Roman"/>
                <w:i/>
                <w:sz w:val="28"/>
                <w:szCs w:val="28"/>
                <w:lang w:val="uk-UA"/>
              </w:rPr>
            </m:ctrlPr>
          </m:num>
          <m:den>
            <m:r>
              <m:rPr>
                <m:sty m:val="p"/>
              </m:rPr>
              <w:rPr>
                <w:rFonts w:ascii="Cambria Math" w:hAnsi="Cambria Math" w:cs="Times New Roman"/>
                <w:sz w:val="28"/>
                <w:lang w:val="uk-UA"/>
              </w:rPr>
              <m:t>∂</m:t>
            </m:r>
            <m:r>
              <m:rPr>
                <m:sty m:val="b"/>
              </m:rPr>
              <w:rPr>
                <w:rFonts w:ascii="Cambria Math" w:hAnsi="Cambria Math" w:cs="Times New Roman"/>
                <w:sz w:val="28"/>
                <w:lang w:val="en-US"/>
              </w:rPr>
              <m:t>k</m:t>
            </m:r>
            <m:d>
              <m:dPr>
                <m:ctrlPr>
                  <w:rPr>
                    <w:rFonts w:ascii="Cambria Math" w:hAnsi="Cambria Math" w:cs="Times New Roman"/>
                    <w:i/>
                    <w:sz w:val="28"/>
                    <w:lang w:val="uk-UA"/>
                  </w:rPr>
                </m:ctrlPr>
              </m:dPr>
              <m:e>
                <m:r>
                  <w:rPr>
                    <w:rFonts w:ascii="Cambria Math" w:hAnsi="Cambria Math" w:cs="Times New Roman"/>
                    <w:sz w:val="28"/>
                    <w:lang w:val="en-US"/>
                  </w:rPr>
                  <m:t>t</m:t>
                </m:r>
                <m:r>
                  <m:rPr>
                    <m:sty m:val="p"/>
                  </m:rPr>
                  <w:rPr>
                    <w:rFonts w:ascii="Cambria Math" w:hAnsi="Cambria Math" w:cs="Times New Roman"/>
                    <w:sz w:val="28"/>
                    <w:vertAlign w:val="subscript"/>
                    <w:lang w:val="uk-UA"/>
                  </w:rPr>
                  <m:t>1</m:t>
                </m:r>
                <m:ctrlPr>
                  <w:rPr>
                    <w:rFonts w:ascii="Cambria Math" w:hAnsi="Cambria Math" w:cs="Times New Roman"/>
                    <w:sz w:val="28"/>
                    <w:lang w:val="uk-UA"/>
                  </w:rPr>
                </m:ctrlPr>
              </m:e>
            </m:d>
          </m:den>
        </m:f>
        <m:r>
          <m:rPr>
            <m:sty m:val="p"/>
          </m:rPr>
          <w:rPr>
            <w:rFonts w:ascii="Cambria Math" w:hAnsi="Cambria Math" w:cs="Times New Roman"/>
            <w:sz w:val="28"/>
            <w:lang w:val="uk-UA"/>
          </w:rPr>
          <m:t>≈</m:t>
        </m:r>
        <m:f>
          <m:fPr>
            <m:ctrlPr>
              <w:rPr>
                <w:rFonts w:ascii="Cambria Math" w:hAnsi="Cambria Math" w:cs="Times New Roman"/>
                <w:sz w:val="28"/>
                <w:lang w:val="uk-UA"/>
              </w:rPr>
            </m:ctrlPr>
          </m:fPr>
          <m:num>
            <m:r>
              <w:rPr>
                <w:rFonts w:ascii="Cambria Math" w:hAnsi="Cambria Math" w:cs="Times New Roman"/>
                <w:sz w:val="28"/>
                <w:lang w:val="uk-UA"/>
              </w:rPr>
              <m:t>с</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en-US"/>
                      </w:rPr>
                      <m:t>t</m:t>
                    </m:r>
                  </m:e>
                  <m:sub>
                    <m:r>
                      <w:rPr>
                        <w:rFonts w:ascii="Cambria Math" w:hAnsi="Cambria Math" w:cs="Times New Roman"/>
                        <w:sz w:val="28"/>
                        <w:lang w:val="uk-UA"/>
                      </w:rPr>
                      <m:t>2,</m:t>
                    </m:r>
                  </m:sub>
                </m:sSub>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num>
          <m:den>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den>
        </m:f>
        <m:r>
          <w:rPr>
            <w:rFonts w:ascii="Cambria Math" w:hAnsi="Cambria Math" w:cs="Times New Roman"/>
            <w:sz w:val="28"/>
            <w:lang w:val="uk-UA"/>
          </w:rPr>
          <m:t>,    j=1…m</m:t>
        </m:r>
      </m:oMath>
      <w:r w:rsidR="00894182">
        <w:rPr>
          <w:rFonts w:ascii="Times New Roman" w:eastAsiaTheme="minorEastAsia" w:hAnsi="Times New Roman" w:cs="Times New Roman"/>
          <w:i/>
          <w:sz w:val="28"/>
          <w:lang w:val="uk-UA"/>
        </w:rPr>
        <w:t xml:space="preserve">                            </w:t>
      </w:r>
      <w:r w:rsidR="00AE5CE3">
        <w:rPr>
          <w:rFonts w:ascii="Times New Roman" w:eastAsiaTheme="minorEastAsia" w:hAnsi="Times New Roman" w:cs="Times New Roman"/>
          <w:sz w:val="28"/>
          <w:lang w:val="uk-UA"/>
        </w:rPr>
        <w:t>(3</w:t>
      </w:r>
      <w:r w:rsidR="00894182" w:rsidRPr="00894182">
        <w:rPr>
          <w:rFonts w:ascii="Times New Roman" w:eastAsiaTheme="minorEastAsia" w:hAnsi="Times New Roman" w:cs="Times New Roman"/>
          <w:sz w:val="28"/>
          <w:lang w:val="uk-UA"/>
        </w:rPr>
        <w:t>.</w:t>
      </w:r>
      <w:r w:rsidR="001254E8">
        <w:rPr>
          <w:rFonts w:ascii="Times New Roman" w:eastAsiaTheme="minorEastAsia" w:hAnsi="Times New Roman" w:cs="Times New Roman"/>
          <w:sz w:val="28"/>
          <w:lang w:val="uk-UA"/>
        </w:rPr>
        <w:t>7</w:t>
      </w:r>
      <w:r w:rsidR="00894182" w:rsidRPr="00894182">
        <w:rPr>
          <w:rFonts w:ascii="Times New Roman" w:eastAsiaTheme="minorEastAsia" w:hAnsi="Times New Roman" w:cs="Times New Roman"/>
          <w:sz w:val="28"/>
          <w:lang w:val="uk-UA"/>
        </w:rPr>
        <w:t>)</w:t>
      </w:r>
    </w:p>
    <w:p w:rsidR="00AE5CE3" w:rsidRPr="00871FDA" w:rsidRDefault="00AE5CE3" w:rsidP="009D38D2">
      <w:pPr>
        <w:spacing w:after="120" w:line="360" w:lineRule="auto"/>
        <w:ind w:firstLine="709"/>
        <w:jc w:val="both"/>
        <w:rPr>
          <w:rFonts w:ascii="Times New Roman" w:hAnsi="Times New Roman" w:cs="Times New Roman"/>
          <w:sz w:val="28"/>
          <w:lang w:val="uk-UA"/>
        </w:rPr>
      </w:pPr>
      <w:r w:rsidRPr="00871FDA">
        <w:rPr>
          <w:rFonts w:ascii="Times New Roman" w:hAnsi="Times New Roman" w:cs="Times New Roman"/>
          <w:sz w:val="28"/>
          <w:lang w:val="uk-UA"/>
        </w:rPr>
        <w:t xml:space="preserve">Такий спосіб обчислення значень </w:t>
      </w:r>
      <w:r>
        <w:rPr>
          <w:rFonts w:ascii="Times New Roman" w:hAnsi="Times New Roman" w:cs="Times New Roman"/>
          <w:sz w:val="28"/>
          <w:lang w:val="uk-UA"/>
        </w:rPr>
        <w:t>часткових</w:t>
      </w:r>
      <w:r w:rsidRPr="00871FDA">
        <w:rPr>
          <w:rFonts w:ascii="Times New Roman" w:hAnsi="Times New Roman" w:cs="Times New Roman"/>
          <w:sz w:val="28"/>
          <w:lang w:val="uk-UA"/>
        </w:rPr>
        <w:t xml:space="preserve"> похідних має два недоліки:</w:t>
      </w:r>
    </w:p>
    <w:p w:rsidR="00AE5CE3" w:rsidRPr="007560EF" w:rsidRDefault="00AE5CE3" w:rsidP="009D38D2">
      <w:pPr>
        <w:pStyle w:val="a3"/>
        <w:numPr>
          <w:ilvl w:val="0"/>
          <w:numId w:val="1"/>
        </w:numPr>
        <w:spacing w:after="120" w:line="360" w:lineRule="auto"/>
        <w:ind w:left="0" w:firstLine="709"/>
        <w:jc w:val="both"/>
        <w:rPr>
          <w:rFonts w:ascii="Times New Roman" w:hAnsi="Times New Roman" w:cs="Times New Roman"/>
          <w:sz w:val="28"/>
          <w:lang w:val="uk-UA"/>
        </w:rPr>
      </w:pPr>
      <w:r w:rsidRPr="007560EF">
        <w:rPr>
          <w:rFonts w:ascii="Times New Roman" w:hAnsi="Times New Roman" w:cs="Times New Roman"/>
          <w:sz w:val="28"/>
          <w:lang w:val="uk-UA"/>
        </w:rPr>
        <w:t xml:space="preserve">Для обчислення </w:t>
      </w:r>
      <w:r w:rsidRPr="007560EF">
        <w:rPr>
          <w:rFonts w:ascii="Times New Roman" w:hAnsi="Times New Roman" w:cs="Times New Roman"/>
          <w:i/>
          <w:sz w:val="28"/>
          <w:lang w:val="en-US"/>
        </w:rPr>
        <w:t>N</w:t>
      </w:r>
      <w:r w:rsidRPr="007560EF">
        <w:rPr>
          <w:rFonts w:ascii="Times New Roman" w:hAnsi="Times New Roman" w:cs="Times New Roman"/>
          <w:sz w:val="28"/>
        </w:rPr>
        <w:t xml:space="preserve"> </w:t>
      </w:r>
      <w:r w:rsidRPr="007560EF">
        <w:rPr>
          <w:rFonts w:ascii="Times New Roman" w:hAnsi="Times New Roman" w:cs="Times New Roman"/>
          <w:sz w:val="28"/>
          <w:lang w:val="uk-UA"/>
        </w:rPr>
        <w:t>похідних (коефіцієнтів чутливості) необхідно</w:t>
      </w:r>
      <w:r w:rsidRPr="007560EF">
        <w:rPr>
          <w:rFonts w:ascii="Times New Roman" w:hAnsi="Times New Roman" w:cs="Times New Roman"/>
          <w:sz w:val="28"/>
        </w:rPr>
        <w:t xml:space="preserve"> </w:t>
      </w:r>
      <w:r w:rsidRPr="007560EF">
        <w:rPr>
          <w:rFonts w:ascii="Times New Roman" w:hAnsi="Times New Roman" w:cs="Times New Roman"/>
          <w:i/>
          <w:sz w:val="28"/>
          <w:lang w:val="en-US"/>
        </w:rPr>
        <w:t>N</w:t>
      </w:r>
      <w:r w:rsidRPr="007560EF">
        <w:rPr>
          <w:rFonts w:ascii="Times New Roman" w:hAnsi="Times New Roman" w:cs="Times New Roman"/>
          <w:sz w:val="28"/>
        </w:rPr>
        <w:t>+1</w:t>
      </w:r>
      <w:r w:rsidRPr="007560EF">
        <w:rPr>
          <w:rFonts w:ascii="Times New Roman" w:hAnsi="Times New Roman" w:cs="Times New Roman"/>
          <w:sz w:val="28"/>
          <w:lang w:val="uk-UA"/>
        </w:rPr>
        <w:t xml:space="preserve"> раз провести розрахунки по математичній моделі реактора, що при великому </w:t>
      </w:r>
      <w:r w:rsidRPr="007560EF">
        <w:rPr>
          <w:rFonts w:ascii="Times New Roman" w:hAnsi="Times New Roman" w:cs="Times New Roman"/>
          <w:i/>
          <w:sz w:val="28"/>
          <w:lang w:val="en-US"/>
        </w:rPr>
        <w:t>N</w:t>
      </w:r>
      <w:r w:rsidRPr="007560EF">
        <w:rPr>
          <w:rFonts w:ascii="Times New Roman" w:hAnsi="Times New Roman" w:cs="Times New Roman"/>
          <w:sz w:val="28"/>
        </w:rPr>
        <w:t xml:space="preserve"> </w:t>
      </w:r>
      <w:r w:rsidRPr="007560EF">
        <w:rPr>
          <w:rFonts w:ascii="Times New Roman" w:hAnsi="Times New Roman" w:cs="Times New Roman"/>
          <w:sz w:val="28"/>
          <w:lang w:val="uk-UA"/>
        </w:rPr>
        <w:t>потребує значних витрат машинного часу</w:t>
      </w:r>
      <w:r w:rsidR="0005438D" w:rsidRPr="0005438D">
        <w:rPr>
          <w:rFonts w:ascii="Times New Roman" w:hAnsi="Times New Roman" w:cs="Times New Roman"/>
          <w:sz w:val="28"/>
        </w:rPr>
        <w:t xml:space="preserve"> [</w:t>
      </w:r>
      <w:r w:rsidR="003C1E3D" w:rsidRPr="003C1E3D">
        <w:rPr>
          <w:rFonts w:ascii="Times New Roman" w:hAnsi="Times New Roman" w:cs="Times New Roman"/>
          <w:sz w:val="28"/>
        </w:rPr>
        <w:t>16</w:t>
      </w:r>
      <w:r w:rsidR="0005438D" w:rsidRPr="0005438D">
        <w:rPr>
          <w:rFonts w:ascii="Times New Roman" w:hAnsi="Times New Roman" w:cs="Times New Roman"/>
          <w:sz w:val="28"/>
        </w:rPr>
        <w:t>]</w:t>
      </w:r>
      <w:r w:rsidRPr="007560EF">
        <w:rPr>
          <w:rFonts w:ascii="Times New Roman" w:hAnsi="Times New Roman" w:cs="Times New Roman"/>
          <w:sz w:val="28"/>
          <w:lang w:val="uk-UA"/>
        </w:rPr>
        <w:t>.</w:t>
      </w:r>
    </w:p>
    <w:p w:rsidR="00230AC0" w:rsidRDefault="00AE5CE3" w:rsidP="009D38D2">
      <w:pPr>
        <w:pStyle w:val="a3"/>
        <w:numPr>
          <w:ilvl w:val="0"/>
          <w:numId w:val="1"/>
        </w:numPr>
        <w:spacing w:after="120" w:line="360" w:lineRule="auto"/>
        <w:ind w:left="0" w:firstLine="709"/>
        <w:jc w:val="both"/>
        <w:rPr>
          <w:rFonts w:ascii="Times New Roman" w:hAnsi="Times New Roman" w:cs="Times New Roman"/>
          <w:sz w:val="28"/>
          <w:lang w:val="uk-UA"/>
        </w:rPr>
      </w:pPr>
      <w:r w:rsidRPr="00DF065D">
        <w:rPr>
          <w:rFonts w:ascii="Times New Roman" w:hAnsi="Times New Roman" w:cs="Times New Roman"/>
          <w:sz w:val="28"/>
          <w:lang w:val="uk-UA"/>
        </w:rPr>
        <w:t xml:space="preserve">Непростий підбір збільшень </w:t>
      </w:r>
      <w:r w:rsidRPr="00AE5CE3">
        <w:rPr>
          <w:rFonts w:ascii="Times New Roman" w:hAnsi="Times New Roman" w:cs="Times New Roman"/>
          <w:i/>
          <w:sz w:val="28"/>
          <w:lang w:val="uk-UA"/>
        </w:rPr>
        <w:t>∆</w:t>
      </w:r>
      <w:r>
        <w:rPr>
          <w:rFonts w:ascii="Times New Roman" w:hAnsi="Times New Roman" w:cs="Times New Roman"/>
          <w:i/>
          <w:sz w:val="28"/>
          <w:lang w:val="en-US"/>
        </w:rPr>
        <w:t>k</w:t>
      </w:r>
      <w:r>
        <w:rPr>
          <w:rFonts w:ascii="Times New Roman" w:hAnsi="Times New Roman" w:cs="Times New Roman"/>
          <w:i/>
          <w:sz w:val="28"/>
          <w:vertAlign w:val="subscript"/>
          <w:lang w:val="en-US"/>
        </w:rPr>
        <w:t>j</w:t>
      </w:r>
      <w:r w:rsidRPr="00DF065D">
        <w:rPr>
          <w:rFonts w:ascii="Times New Roman" w:hAnsi="Times New Roman" w:cs="Times New Roman"/>
          <w:i/>
          <w:sz w:val="28"/>
          <w:lang w:val="uk-UA"/>
        </w:rPr>
        <w:t xml:space="preserve"> </w:t>
      </w:r>
      <w:r w:rsidRPr="00DF065D">
        <w:rPr>
          <w:rFonts w:ascii="Times New Roman" w:hAnsi="Times New Roman" w:cs="Times New Roman"/>
          <w:sz w:val="28"/>
          <w:lang w:val="uk-UA"/>
        </w:rPr>
        <w:t>незалежних змінних і пов'язані з цим</w:t>
      </w:r>
      <w:r w:rsidRPr="007560EF">
        <w:rPr>
          <w:rFonts w:ascii="Times New Roman" w:hAnsi="Times New Roman" w:cs="Times New Roman"/>
          <w:sz w:val="28"/>
          <w:lang w:val="uk-UA"/>
        </w:rPr>
        <w:t xml:space="preserve"> неточності обчислення похідних. Велике збільшення призводять до похибки у зв'язку з нелінійністю математичної моделі, при малих </w:t>
      </w:r>
      <w:r w:rsidR="00127540">
        <w:rPr>
          <w:rFonts w:ascii="Times New Roman" w:hAnsi="Times New Roman" w:cs="Times New Roman"/>
          <w:sz w:val="28"/>
          <w:lang w:val="uk-UA"/>
        </w:rPr>
        <w:t xml:space="preserve">значення </w:t>
      </w:r>
      <w:r w:rsidRPr="007560EF">
        <w:rPr>
          <w:rFonts w:ascii="Times New Roman" w:hAnsi="Times New Roman" w:cs="Times New Roman"/>
          <w:sz w:val="28"/>
          <w:lang w:val="uk-UA"/>
        </w:rPr>
        <w:t xml:space="preserve">виникають похибки округлення, пов'язані з кінцевою довжиною розрядної сітки використовуваної </w:t>
      </w:r>
      <w:r>
        <w:rPr>
          <w:rFonts w:ascii="Times New Roman" w:hAnsi="Times New Roman" w:cs="Times New Roman"/>
          <w:sz w:val="28"/>
          <w:lang w:val="uk-UA"/>
        </w:rPr>
        <w:t>ЕОМ</w:t>
      </w:r>
      <w:r w:rsidRPr="007560EF">
        <w:rPr>
          <w:rFonts w:ascii="Times New Roman" w:hAnsi="Times New Roman" w:cs="Times New Roman"/>
          <w:sz w:val="28"/>
          <w:lang w:val="uk-UA"/>
        </w:rPr>
        <w:t xml:space="preserve"> (позначаються похибки округлення і дискретного представлення результатів чисельного рішення моделі)</w:t>
      </w:r>
      <w:r w:rsidR="0021104F" w:rsidRPr="0021104F">
        <w:rPr>
          <w:rFonts w:ascii="Times New Roman" w:hAnsi="Times New Roman" w:cs="Times New Roman"/>
          <w:sz w:val="28"/>
          <w:lang w:val="uk-UA"/>
        </w:rPr>
        <w:t xml:space="preserve"> [</w:t>
      </w:r>
      <w:r w:rsidR="009B79A7" w:rsidRPr="009B79A7">
        <w:rPr>
          <w:rFonts w:ascii="Times New Roman" w:hAnsi="Times New Roman" w:cs="Times New Roman"/>
          <w:sz w:val="28"/>
          <w:lang w:val="uk-UA"/>
        </w:rPr>
        <w:t>16</w:t>
      </w:r>
      <w:r w:rsidR="0021104F" w:rsidRPr="0021104F">
        <w:rPr>
          <w:rFonts w:ascii="Times New Roman" w:hAnsi="Times New Roman" w:cs="Times New Roman"/>
          <w:sz w:val="28"/>
          <w:lang w:val="uk-UA"/>
        </w:rPr>
        <w:t>]</w:t>
      </w:r>
      <w:r w:rsidRPr="007560EF">
        <w:rPr>
          <w:rFonts w:ascii="Times New Roman" w:hAnsi="Times New Roman" w:cs="Times New Roman"/>
          <w:sz w:val="28"/>
          <w:lang w:val="uk-UA"/>
        </w:rPr>
        <w:t>.</w:t>
      </w:r>
    </w:p>
    <w:p w:rsidR="009D38D2" w:rsidRPr="00557D7B" w:rsidRDefault="009D38D2" w:rsidP="009D38D2">
      <w:pPr>
        <w:spacing w:after="120" w:line="360" w:lineRule="auto"/>
        <w:ind w:firstLine="708"/>
        <w:jc w:val="both"/>
        <w:rPr>
          <w:rFonts w:ascii="Times New Roman" w:hAnsi="Times New Roman" w:cs="Times New Roman"/>
          <w:sz w:val="28"/>
          <w:lang w:val="uk-UA"/>
        </w:rPr>
      </w:pPr>
      <w:r w:rsidRPr="00557D7B">
        <w:rPr>
          <w:rFonts w:ascii="Times New Roman" w:hAnsi="Times New Roman" w:cs="Times New Roman"/>
          <w:sz w:val="28"/>
          <w:lang w:val="uk-UA"/>
        </w:rPr>
        <w:lastRenderedPageBreak/>
        <w:t>Проте на відміну від аналітичного методу, більш універсальним буде числовий підхід – він дозволить отримувати коефіцієнти чутливості для моделей будь-якої складності.</w:t>
      </w:r>
    </w:p>
    <w:p w:rsidR="009D38D2" w:rsidRPr="00557D7B" w:rsidRDefault="009D38D2" w:rsidP="009D38D2">
      <w:pPr>
        <w:spacing w:after="120" w:line="360" w:lineRule="auto"/>
        <w:ind w:firstLine="708"/>
        <w:jc w:val="both"/>
        <w:rPr>
          <w:rFonts w:ascii="Times New Roman" w:hAnsi="Times New Roman" w:cs="Times New Roman"/>
          <w:sz w:val="28"/>
          <w:lang w:val="uk-UA"/>
        </w:rPr>
      </w:pPr>
      <w:r w:rsidRPr="00557D7B">
        <w:rPr>
          <w:rFonts w:ascii="Times New Roman" w:hAnsi="Times New Roman" w:cs="Times New Roman"/>
          <w:sz w:val="28"/>
          <w:lang w:val="uk-UA"/>
        </w:rPr>
        <w:t>Також, перевагою числового методу є в тому, що коли кількість параметрів, чутливість яких треба визначити, більша, ніж залежних змінних, цей метод більш є більш ефективним, ніж пряме рішення диференціальних рівнянь</w:t>
      </w:r>
      <w:r w:rsidR="003C1E3D" w:rsidRPr="00557D7B">
        <w:rPr>
          <w:rFonts w:ascii="Times New Roman" w:hAnsi="Times New Roman" w:cs="Times New Roman"/>
          <w:sz w:val="28"/>
          <w:lang w:val="uk-UA"/>
        </w:rPr>
        <w:t xml:space="preserve"> [12]</w:t>
      </w:r>
      <w:r w:rsidRPr="00557D7B">
        <w:rPr>
          <w:rFonts w:ascii="Times New Roman" w:hAnsi="Times New Roman" w:cs="Times New Roman"/>
          <w:sz w:val="28"/>
          <w:lang w:val="uk-UA"/>
        </w:rPr>
        <w:t>.</w:t>
      </w:r>
    </w:p>
    <w:p w:rsidR="00BE07C1" w:rsidRDefault="00607766" w:rsidP="00BE07C1">
      <w:pPr>
        <w:pStyle w:val="2"/>
        <w:ind w:firstLine="709"/>
        <w:jc w:val="both"/>
        <w:rPr>
          <w:lang w:val="uk-UA"/>
        </w:rPr>
      </w:pPr>
      <w:bookmarkStart w:id="22" w:name="_Toc532763041"/>
      <w:r w:rsidRPr="00557D7B">
        <w:rPr>
          <w:lang w:val="uk-UA"/>
        </w:rPr>
        <w:t>3</w:t>
      </w:r>
      <w:r w:rsidR="00BE07C1" w:rsidRPr="00557D7B">
        <w:t>.</w:t>
      </w:r>
      <w:r w:rsidRPr="00557D7B">
        <w:rPr>
          <w:lang w:val="uk-UA"/>
        </w:rPr>
        <w:t>4</w:t>
      </w:r>
      <w:r w:rsidR="00BE07C1" w:rsidRPr="00557D7B">
        <w:t xml:space="preserve"> </w:t>
      </w:r>
      <w:r w:rsidR="00BE07C1" w:rsidRPr="00557D7B">
        <w:rPr>
          <w:lang w:val="uk-UA"/>
        </w:rPr>
        <w:t>Моделювання чутливості періоду автоколивальної реакції Білоусова-Жаботинського до зміни значень констант швидкостей</w:t>
      </w:r>
      <w:bookmarkEnd w:id="22"/>
    </w:p>
    <w:p w:rsidR="00607766" w:rsidRDefault="00BE07C1" w:rsidP="00BE07C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 появою нових уявлень про коливальні процеси наприклад таких як періодичні, аперіодичні, хаотичні коливання, амплітуда і період коливань являються чи не єдиним джерелом інформації, слугують його кількісною і якісною характеристикою одночасно</w:t>
      </w:r>
      <w:r w:rsidRPr="0001205B">
        <w:rPr>
          <w:rFonts w:ascii="Times New Roman" w:hAnsi="Times New Roman" w:cs="Times New Roman"/>
          <w:sz w:val="28"/>
          <w:lang w:val="uk-UA"/>
        </w:rPr>
        <w:t xml:space="preserve">. </w:t>
      </w:r>
      <w:r>
        <w:rPr>
          <w:rFonts w:ascii="Times New Roman" w:hAnsi="Times New Roman" w:cs="Times New Roman"/>
          <w:sz w:val="28"/>
          <w:lang w:val="uk-UA"/>
        </w:rPr>
        <w:t>Постає питання, як змінюється значення періоду від зміни значень констант швидкостей, тобто як впливають зовнішні збурення на характер коливань</w:t>
      </w:r>
      <w:r w:rsidR="00607766">
        <w:rPr>
          <w:rFonts w:ascii="Times New Roman" w:hAnsi="Times New Roman" w:cs="Times New Roman"/>
          <w:sz w:val="28"/>
          <w:lang w:val="uk-UA"/>
        </w:rPr>
        <w:t xml:space="preserve"> </w:t>
      </w:r>
      <w:r w:rsidR="00607766" w:rsidRPr="005D4975">
        <w:rPr>
          <w:rFonts w:ascii="Times New Roman" w:hAnsi="Times New Roman" w:cs="Times New Roman"/>
          <w:sz w:val="28"/>
        </w:rPr>
        <w:t>[23]</w:t>
      </w:r>
      <w:r>
        <w:rPr>
          <w:rFonts w:ascii="Times New Roman" w:hAnsi="Times New Roman" w:cs="Times New Roman"/>
          <w:sz w:val="28"/>
          <w:lang w:val="uk-UA"/>
        </w:rPr>
        <w:t xml:space="preserve">. </w:t>
      </w:r>
    </w:p>
    <w:p w:rsidR="00BE07C1" w:rsidRDefault="00BE07C1" w:rsidP="00BE07C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Коефіцієнти чутливості розраховувалися описаним раніше числовим методом.</w:t>
      </w:r>
      <w:r w:rsidR="00607766">
        <w:rPr>
          <w:rFonts w:ascii="Times New Roman" w:hAnsi="Times New Roman" w:cs="Times New Roman"/>
          <w:sz w:val="28"/>
          <w:lang w:val="uk-UA"/>
        </w:rPr>
        <w:t xml:space="preserve"> </w:t>
      </w:r>
      <w:r>
        <w:rPr>
          <w:rFonts w:ascii="Times New Roman" w:hAnsi="Times New Roman" w:cs="Times New Roman"/>
          <w:sz w:val="28"/>
          <w:lang w:val="uk-UA"/>
        </w:rPr>
        <w:t>Таким чином розрахунок складається із наступного алгоритму:</w:t>
      </w:r>
    </w:p>
    <w:p w:rsidR="00BE07C1" w:rsidRDefault="00BE07C1" w:rsidP="00196742">
      <w:pPr>
        <w:pStyle w:val="a3"/>
        <w:numPr>
          <w:ilvl w:val="0"/>
          <w:numId w:val="2"/>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Визначення значення періоду регулярних коливань при дійсних значеннях констант швидкостей</w:t>
      </w:r>
      <w:r w:rsidR="00196742">
        <w:rPr>
          <w:rFonts w:ascii="Times New Roman" w:hAnsi="Times New Roman" w:cs="Times New Roman"/>
          <w:sz w:val="28"/>
          <w:lang w:val="uk-UA"/>
        </w:rPr>
        <w:t xml:space="preserve"> (блок-схема зображена на рисунку 3.1)</w:t>
      </w:r>
      <w:r>
        <w:rPr>
          <w:rFonts w:ascii="Times New Roman" w:hAnsi="Times New Roman" w:cs="Times New Roman"/>
          <w:sz w:val="28"/>
          <w:lang w:val="uk-UA"/>
        </w:rPr>
        <w:t>:</w:t>
      </w:r>
    </w:p>
    <w:p w:rsidR="00BE07C1" w:rsidRPr="000B3655" w:rsidRDefault="00BE07C1" w:rsidP="00BE07C1">
      <w:pPr>
        <w:pStyle w:val="a3"/>
        <w:spacing w:after="0" w:line="360" w:lineRule="auto"/>
        <w:rPr>
          <w:rFonts w:ascii="Times New Roman" w:hAnsi="Times New Roman" w:cs="Times New Roman"/>
          <w:sz w:val="28"/>
          <w:lang w:val="uk-UA"/>
        </w:rPr>
      </w:pPr>
      <m:oMathPara>
        <m:oMathParaPr>
          <m:jc m:val="right"/>
        </m:oMathParaPr>
        <m:oMath>
          <m:r>
            <w:rPr>
              <w:rFonts w:ascii="Cambria Math" w:hAnsi="Cambria Math" w:cs="Times New Roman"/>
              <w:sz w:val="28"/>
              <w:lang w:val="uk-UA"/>
            </w:rPr>
            <m:t>T</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r>
            <w:rPr>
              <w:rFonts w:ascii="Cambria Math" w:hAnsi="Cambria Math" w:cs="Times New Roman"/>
              <w:sz w:val="28"/>
              <w:lang w:val="uk-UA"/>
            </w:rPr>
            <m:t>=T                                                      (3.8)</m:t>
          </m:r>
        </m:oMath>
      </m:oMathPara>
    </w:p>
    <w:p w:rsidR="00BE07C1" w:rsidRPr="0001205B" w:rsidRDefault="00BE07C1" w:rsidP="00BE07C1">
      <w:pPr>
        <w:pStyle w:val="a3"/>
        <w:numPr>
          <w:ilvl w:val="0"/>
          <w:numId w:val="2"/>
        </w:numPr>
        <w:spacing w:after="0" w:line="360" w:lineRule="auto"/>
        <w:rPr>
          <w:rFonts w:ascii="Times New Roman" w:hAnsi="Times New Roman" w:cs="Times New Roman"/>
          <w:sz w:val="28"/>
        </w:rPr>
      </w:pPr>
      <w:r>
        <w:rPr>
          <w:rFonts w:ascii="Times New Roman" w:hAnsi="Times New Roman" w:cs="Times New Roman"/>
          <w:sz w:val="28"/>
          <w:lang w:val="uk-UA"/>
        </w:rPr>
        <w:t xml:space="preserve">Розрахунок значення періоду при зміні значень констант швидкостей на </w:t>
      </w:r>
      <w:r w:rsidRPr="0001205B">
        <w:rPr>
          <w:rFonts w:ascii="Times New Roman" w:hAnsi="Times New Roman" w:cs="Times New Roman"/>
          <w:sz w:val="28"/>
          <w:u w:val="single"/>
          <w:lang w:val="uk-UA"/>
        </w:rPr>
        <w:t>+</w:t>
      </w:r>
      <w:r>
        <w:rPr>
          <w:rFonts w:ascii="Times New Roman" w:hAnsi="Times New Roman" w:cs="Times New Roman"/>
          <w:sz w:val="28"/>
          <w:lang w:val="uk-UA"/>
        </w:rPr>
        <w:t xml:space="preserve"> 1%, </w:t>
      </w:r>
      <w:r w:rsidRPr="0001205B">
        <w:rPr>
          <w:rFonts w:ascii="Times New Roman" w:hAnsi="Times New Roman" w:cs="Times New Roman"/>
          <w:sz w:val="28"/>
          <w:u w:val="single"/>
          <w:lang w:val="uk-UA"/>
        </w:rPr>
        <w:t>+</w:t>
      </w:r>
      <w:r>
        <w:rPr>
          <w:rFonts w:ascii="Times New Roman" w:hAnsi="Times New Roman" w:cs="Times New Roman"/>
          <w:sz w:val="28"/>
          <w:u w:val="single"/>
          <w:lang w:val="uk-UA"/>
        </w:rPr>
        <w:t xml:space="preserve"> </w:t>
      </w:r>
      <w:r>
        <w:rPr>
          <w:rFonts w:ascii="Times New Roman" w:hAnsi="Times New Roman" w:cs="Times New Roman"/>
          <w:sz w:val="28"/>
          <w:lang w:val="uk-UA"/>
        </w:rPr>
        <w:t xml:space="preserve">5%, </w:t>
      </w:r>
      <w:r w:rsidRPr="0001205B">
        <w:rPr>
          <w:rFonts w:ascii="Times New Roman" w:hAnsi="Times New Roman" w:cs="Times New Roman"/>
          <w:sz w:val="28"/>
          <w:u w:val="single"/>
          <w:lang w:val="uk-UA"/>
        </w:rPr>
        <w:t>+</w:t>
      </w:r>
      <w:r>
        <w:rPr>
          <w:rFonts w:ascii="Times New Roman" w:hAnsi="Times New Roman" w:cs="Times New Roman"/>
          <w:sz w:val="28"/>
          <w:lang w:val="uk-UA"/>
        </w:rPr>
        <w:t xml:space="preserve"> 10%, </w:t>
      </w:r>
      <w:r w:rsidRPr="0001205B">
        <w:rPr>
          <w:rFonts w:ascii="Times New Roman" w:hAnsi="Times New Roman" w:cs="Times New Roman"/>
          <w:sz w:val="28"/>
          <w:u w:val="single"/>
          <w:lang w:val="uk-UA"/>
        </w:rPr>
        <w:t>+</w:t>
      </w:r>
      <w:r>
        <w:rPr>
          <w:rFonts w:ascii="Times New Roman" w:hAnsi="Times New Roman" w:cs="Times New Roman"/>
          <w:sz w:val="28"/>
          <w:lang w:val="uk-UA"/>
        </w:rPr>
        <w:t xml:space="preserve"> 20%:</w:t>
      </w:r>
    </w:p>
    <w:p w:rsidR="00BE07C1" w:rsidRPr="000B3655" w:rsidRDefault="00BE07C1" w:rsidP="00BE07C1">
      <w:pPr>
        <w:pStyle w:val="a3"/>
        <w:spacing w:after="0" w:line="360" w:lineRule="auto"/>
        <w:rPr>
          <w:rFonts w:ascii="Times New Roman" w:eastAsiaTheme="minorEastAsia" w:hAnsi="Times New Roman" w:cs="Times New Roman"/>
          <w:sz w:val="28"/>
          <w:lang w:val="uk-UA"/>
        </w:rPr>
      </w:pPr>
      <m:oMathPara>
        <m:oMathParaPr>
          <m:jc m:val="right"/>
        </m:oMathParaPr>
        <m:oMath>
          <m:r>
            <w:rPr>
              <w:rFonts w:ascii="Cambria Math" w:hAnsi="Cambria Math" w:cs="Times New Roman"/>
              <w:sz w:val="28"/>
              <w:lang w:val="uk-UA"/>
            </w:rPr>
            <m:t>T</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r>
            <w:rPr>
              <w:rFonts w:ascii="Cambria Math" w:hAnsi="Cambria Math" w:cs="Times New Roman"/>
              <w:sz w:val="28"/>
              <w:lang w:val="uk-UA"/>
            </w:rPr>
            <m:t>,                                                 (3.9)</m:t>
          </m:r>
        </m:oMath>
      </m:oMathPara>
    </w:p>
    <w:p w:rsidR="00BE07C1" w:rsidRPr="0001205B" w:rsidRDefault="00BE07C1" w:rsidP="00BE07C1">
      <w:pPr>
        <w:pStyle w:val="a3"/>
        <w:spacing w:after="0" w:line="360" w:lineRule="auto"/>
        <w:rPr>
          <w:rFonts w:ascii="Times New Roman" w:hAnsi="Times New Roman" w:cs="Times New Roman"/>
          <w:sz w:val="28"/>
        </w:rPr>
      </w:pPr>
      <m:oMathPara>
        <m:oMath>
          <m:r>
            <w:rPr>
              <w:rFonts w:ascii="Cambria Math" w:hAnsi="Cambria Math" w:cs="Times New Roman"/>
              <w:sz w:val="28"/>
              <w:lang w:val="uk-UA"/>
            </w:rPr>
            <m:t>де ∆</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r>
            <w:rPr>
              <w:rFonts w:ascii="Cambria Math" w:hAnsi="Cambria Math" w:cs="Times New Roman"/>
              <w:sz w:val="28"/>
              <w:lang w:val="uk-UA"/>
            </w:rPr>
            <m:t>=±</m:t>
          </m:r>
          <m:d>
            <m:dPr>
              <m:ctrlPr>
                <w:rPr>
                  <w:rFonts w:ascii="Cambria Math" w:hAnsi="Cambria Math" w:cs="Times New Roman"/>
                  <w:i/>
                  <w:sz w:val="28"/>
                  <w:lang w:val="uk-UA"/>
                </w:rPr>
              </m:ctrlPr>
            </m:dPr>
            <m:e>
              <m:r>
                <w:rPr>
                  <w:rFonts w:ascii="Cambria Math" w:hAnsi="Cambria Math" w:cs="Times New Roman"/>
                  <w:sz w:val="28"/>
                  <w:lang w:val="uk-UA"/>
                </w:rPr>
                <m:t>0,01; 0,05; 0,1; 0,2</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oMath>
      </m:oMathPara>
    </w:p>
    <w:p w:rsidR="00BE07C1" w:rsidRPr="00765C83" w:rsidRDefault="00BE07C1" w:rsidP="00BE07C1">
      <w:pPr>
        <w:pStyle w:val="a3"/>
        <w:numPr>
          <w:ilvl w:val="0"/>
          <w:numId w:val="2"/>
        </w:numPr>
        <w:spacing w:after="0" w:line="360" w:lineRule="auto"/>
        <w:rPr>
          <w:rFonts w:ascii="Times New Roman" w:eastAsiaTheme="majorEastAsia" w:hAnsi="Times New Roman" w:cs="Times New Roman"/>
          <w:bCs/>
          <w:sz w:val="28"/>
          <w:szCs w:val="28"/>
          <w:lang w:val="uk-UA"/>
        </w:rPr>
      </w:pPr>
      <w:r w:rsidRPr="00765C83">
        <w:rPr>
          <w:rFonts w:ascii="Times New Roman" w:hAnsi="Times New Roman" w:cs="Times New Roman"/>
          <w:sz w:val="28"/>
          <w:lang w:val="uk-UA"/>
        </w:rPr>
        <w:t>Для</w:t>
      </w:r>
      <w:r>
        <w:rPr>
          <w:rFonts w:ascii="Times New Roman" w:hAnsi="Times New Roman" w:cs="Times New Roman"/>
          <w:sz w:val="28"/>
          <w:lang w:val="uk-UA"/>
        </w:rPr>
        <w:t xml:space="preserve"> кількісної оцінки впливу досліджуваних констант швидкостей, тобто аналізу чутливості, замінюємо часткові похідні (коефіцієнти чутливості) відношенням скінченних різниць:</w:t>
      </w:r>
    </w:p>
    <w:p w:rsidR="00BE07C1" w:rsidRPr="00765C83" w:rsidRDefault="00F2185B" w:rsidP="00BE07C1">
      <w:pPr>
        <w:pStyle w:val="a3"/>
        <w:spacing w:after="0" w:line="360" w:lineRule="auto"/>
        <w:jc w:val="right"/>
        <w:rPr>
          <w:rFonts w:ascii="Times New Roman" w:eastAsiaTheme="majorEastAsia" w:hAnsi="Times New Roman" w:cs="Times New Roman"/>
          <w:bCs/>
          <w:sz w:val="28"/>
          <w:szCs w:val="28"/>
          <w:lang w:val="uk-UA"/>
        </w:rPr>
      </w:pPr>
      <m:oMath>
        <m:f>
          <m:fPr>
            <m:ctrlPr>
              <w:rPr>
                <w:rFonts w:ascii="Cambria Math" w:eastAsiaTheme="majorEastAsia" w:hAnsi="Cambria Math" w:cs="Times New Roman"/>
                <w:bCs/>
                <w:i/>
                <w:sz w:val="36"/>
                <w:szCs w:val="28"/>
                <w:lang w:val="uk-UA"/>
              </w:rPr>
            </m:ctrlPr>
          </m:fPr>
          <m:num>
            <m:r>
              <w:rPr>
                <w:rFonts w:ascii="Cambria Math" w:eastAsiaTheme="majorEastAsia" w:hAnsi="Cambria Math" w:cs="Times New Roman"/>
                <w:sz w:val="36"/>
                <w:szCs w:val="28"/>
                <w:lang w:val="uk-UA"/>
              </w:rPr>
              <m:t>∂</m:t>
            </m:r>
            <m:r>
              <w:rPr>
                <w:rFonts w:ascii="Cambria Math" w:eastAsiaTheme="majorEastAsia" w:hAnsi="Cambria Math" w:cs="Times New Roman"/>
                <w:sz w:val="36"/>
                <w:szCs w:val="28"/>
                <w:lang w:val="en-US"/>
              </w:rPr>
              <m:t>T</m:t>
            </m:r>
          </m:num>
          <m:den>
            <m:r>
              <w:rPr>
                <w:rFonts w:ascii="Cambria Math" w:eastAsiaTheme="majorEastAsia" w:hAnsi="Cambria Math" w:cs="Times New Roman"/>
                <w:sz w:val="36"/>
                <w:szCs w:val="28"/>
                <w:lang w:val="uk-UA"/>
              </w:rPr>
              <m:t>∂</m:t>
            </m:r>
            <m:sSub>
              <m:sSubPr>
                <m:ctrlPr>
                  <w:rPr>
                    <w:rFonts w:ascii="Cambria Math" w:eastAsiaTheme="majorEastAsia" w:hAnsi="Cambria Math" w:cs="Times New Roman"/>
                    <w:bCs/>
                    <w:i/>
                    <w:sz w:val="36"/>
                    <w:szCs w:val="28"/>
                    <w:lang w:val="uk-UA"/>
                  </w:rPr>
                </m:ctrlPr>
              </m:sSubPr>
              <m:e>
                <m:r>
                  <w:rPr>
                    <w:rFonts w:ascii="Cambria Math" w:eastAsiaTheme="majorEastAsia" w:hAnsi="Cambria Math" w:cs="Times New Roman"/>
                    <w:sz w:val="36"/>
                    <w:szCs w:val="28"/>
                    <w:lang w:val="uk-UA"/>
                  </w:rPr>
                  <m:t>k</m:t>
                </m:r>
              </m:e>
              <m:sub>
                <m:r>
                  <w:rPr>
                    <w:rFonts w:ascii="Cambria Math" w:eastAsiaTheme="majorEastAsia" w:hAnsi="Cambria Math" w:cs="Times New Roman"/>
                    <w:sz w:val="36"/>
                    <w:szCs w:val="28"/>
                    <w:lang w:val="uk-UA"/>
                  </w:rPr>
                  <m:t>j</m:t>
                </m:r>
              </m:sub>
            </m:sSub>
          </m:den>
        </m:f>
        <m:r>
          <w:rPr>
            <w:rFonts w:ascii="Cambria Math" w:eastAsiaTheme="majorEastAsia" w:hAnsi="Cambria Math" w:cs="Times New Roman"/>
            <w:sz w:val="36"/>
            <w:szCs w:val="28"/>
            <w:lang w:val="uk-UA"/>
          </w:rPr>
          <m:t>≈</m:t>
        </m:r>
        <m:f>
          <m:fPr>
            <m:ctrlPr>
              <w:rPr>
                <w:rFonts w:ascii="Cambria Math" w:eastAsiaTheme="majorEastAsia" w:hAnsi="Cambria Math" w:cs="Times New Roman"/>
                <w:bCs/>
                <w:i/>
                <w:sz w:val="36"/>
                <w:szCs w:val="28"/>
                <w:lang w:val="uk-UA"/>
              </w:rPr>
            </m:ctrlPr>
          </m:fPr>
          <m:num>
            <m:r>
              <m:rPr>
                <m:sty m:val="p"/>
              </m:rPr>
              <w:rPr>
                <w:rFonts w:ascii="Cambria Math" w:eastAsiaTheme="majorEastAsia" w:hAnsi="Cambria Math" w:cs="Times New Roman"/>
                <w:sz w:val="36"/>
                <w:szCs w:val="28"/>
                <w:lang w:val="uk-UA"/>
              </w:rPr>
              <m:t>Δ</m:t>
            </m:r>
            <m:r>
              <w:rPr>
                <w:rFonts w:ascii="Cambria Math" w:eastAsiaTheme="majorEastAsia" w:hAnsi="Cambria Math" w:cs="Times New Roman"/>
                <w:sz w:val="36"/>
                <w:szCs w:val="28"/>
                <w:lang w:val="uk-UA"/>
              </w:rPr>
              <m:t>T</m:t>
            </m:r>
          </m:num>
          <m:den>
            <m:r>
              <m:rPr>
                <m:sty m:val="p"/>
              </m:rPr>
              <w:rPr>
                <w:rFonts w:ascii="Cambria Math" w:eastAsiaTheme="majorEastAsia" w:hAnsi="Cambria Math" w:cs="Times New Roman"/>
                <w:sz w:val="36"/>
                <w:szCs w:val="28"/>
                <w:lang w:val="uk-UA"/>
              </w:rPr>
              <m:t>Δ</m:t>
            </m:r>
            <m:sSub>
              <m:sSubPr>
                <m:ctrlPr>
                  <w:rPr>
                    <w:rFonts w:ascii="Cambria Math" w:eastAsiaTheme="majorEastAsia" w:hAnsi="Cambria Math" w:cs="Times New Roman"/>
                    <w:bCs/>
                    <w:i/>
                    <w:sz w:val="36"/>
                    <w:szCs w:val="28"/>
                    <w:lang w:val="uk-UA"/>
                  </w:rPr>
                </m:ctrlPr>
              </m:sSubPr>
              <m:e>
                <m:r>
                  <w:rPr>
                    <w:rFonts w:ascii="Cambria Math" w:eastAsiaTheme="majorEastAsia" w:hAnsi="Cambria Math" w:cs="Times New Roman"/>
                    <w:sz w:val="36"/>
                    <w:szCs w:val="28"/>
                    <w:lang w:val="uk-UA"/>
                  </w:rPr>
                  <m:t>k</m:t>
                </m:r>
              </m:e>
              <m:sub>
                <m:r>
                  <w:rPr>
                    <w:rFonts w:ascii="Cambria Math" w:eastAsiaTheme="majorEastAsia" w:hAnsi="Cambria Math" w:cs="Times New Roman"/>
                    <w:sz w:val="36"/>
                    <w:szCs w:val="28"/>
                    <w:lang w:val="uk-UA"/>
                  </w:rPr>
                  <m:t>j</m:t>
                </m:r>
              </m:sub>
            </m:sSub>
          </m:den>
        </m:f>
        <m:r>
          <w:rPr>
            <w:rFonts w:ascii="Cambria Math" w:eastAsiaTheme="majorEastAsia" w:hAnsi="Cambria Math" w:cs="Times New Roman"/>
            <w:sz w:val="36"/>
            <w:szCs w:val="28"/>
            <w:lang w:val="uk-UA"/>
          </w:rPr>
          <m:t>≈</m:t>
        </m:r>
        <m:f>
          <m:fPr>
            <m:ctrlPr>
              <w:rPr>
                <w:rFonts w:ascii="Cambria Math" w:eastAsiaTheme="majorEastAsia" w:hAnsi="Cambria Math" w:cs="Times New Roman"/>
                <w:bCs/>
                <w:i/>
                <w:sz w:val="36"/>
                <w:szCs w:val="28"/>
                <w:lang w:val="uk-UA"/>
              </w:rPr>
            </m:ctrlPr>
          </m:fPr>
          <m:num>
            <m:r>
              <w:rPr>
                <w:rFonts w:ascii="Cambria Math" w:eastAsiaTheme="majorEastAsia" w:hAnsi="Cambria Math" w:cs="Times New Roman"/>
                <w:sz w:val="36"/>
                <w:szCs w:val="28"/>
                <w:lang w:val="uk-UA"/>
              </w:rPr>
              <m:t>T</m:t>
            </m:r>
            <m:d>
              <m:dPr>
                <m:ctrlPr>
                  <w:rPr>
                    <w:rFonts w:ascii="Cambria Math" w:eastAsiaTheme="majorEastAsia" w:hAnsi="Cambria Math" w:cs="Times New Roman"/>
                    <w:bCs/>
                    <w:i/>
                    <w:sz w:val="36"/>
                    <w:szCs w:val="28"/>
                    <w:lang w:val="uk-UA"/>
                  </w:rPr>
                </m:ctrlPr>
              </m:dPr>
              <m:e>
                <m:sSub>
                  <m:sSubPr>
                    <m:ctrlPr>
                      <w:rPr>
                        <w:rFonts w:ascii="Cambria Math" w:hAnsi="Cambria Math" w:cs="Times New Roman"/>
                        <w:i/>
                        <w:sz w:val="36"/>
                        <w:lang w:val="uk-UA"/>
                      </w:rPr>
                    </m:ctrlPr>
                  </m:sSubPr>
                  <m:e>
                    <m:r>
                      <w:rPr>
                        <w:rFonts w:ascii="Cambria Math" w:hAnsi="Cambria Math" w:cs="Times New Roman"/>
                        <w:sz w:val="36"/>
                        <w:lang w:val="uk-UA"/>
                      </w:rPr>
                      <m:t>k</m:t>
                    </m:r>
                  </m:e>
                  <m:sub>
                    <m:r>
                      <w:rPr>
                        <w:rFonts w:ascii="Cambria Math" w:hAnsi="Cambria Math" w:cs="Times New Roman"/>
                        <w:sz w:val="36"/>
                        <w:lang w:val="uk-UA"/>
                      </w:rPr>
                      <m:t>j</m:t>
                    </m:r>
                  </m:sub>
                </m:sSub>
                <m:r>
                  <w:rPr>
                    <w:rFonts w:ascii="Cambria Math" w:hAnsi="Cambria Math" w:cs="Times New Roman"/>
                    <w:sz w:val="36"/>
                    <w:lang w:val="uk-UA"/>
                  </w:rPr>
                  <m:t>±∆</m:t>
                </m:r>
                <m:sSub>
                  <m:sSubPr>
                    <m:ctrlPr>
                      <w:rPr>
                        <w:rFonts w:ascii="Cambria Math" w:hAnsi="Cambria Math" w:cs="Times New Roman"/>
                        <w:i/>
                        <w:sz w:val="36"/>
                        <w:lang w:val="uk-UA"/>
                      </w:rPr>
                    </m:ctrlPr>
                  </m:sSubPr>
                  <m:e>
                    <m:r>
                      <w:rPr>
                        <w:rFonts w:ascii="Cambria Math" w:hAnsi="Cambria Math" w:cs="Times New Roman"/>
                        <w:sz w:val="36"/>
                        <w:lang w:val="uk-UA"/>
                      </w:rPr>
                      <m:t>k</m:t>
                    </m:r>
                  </m:e>
                  <m:sub>
                    <m:r>
                      <w:rPr>
                        <w:rFonts w:ascii="Cambria Math" w:hAnsi="Cambria Math" w:cs="Times New Roman"/>
                        <w:sz w:val="36"/>
                        <w:lang w:val="uk-UA"/>
                      </w:rPr>
                      <m:t>j</m:t>
                    </m:r>
                  </m:sub>
                </m:sSub>
              </m:e>
            </m:d>
            <m:r>
              <w:rPr>
                <w:rFonts w:ascii="Cambria Math" w:eastAsiaTheme="majorEastAsia" w:hAnsi="Cambria Math" w:cs="Times New Roman"/>
                <w:sz w:val="36"/>
                <w:szCs w:val="28"/>
                <w:lang w:val="uk-UA"/>
              </w:rPr>
              <m:t>-T</m:t>
            </m:r>
            <m:d>
              <m:dPr>
                <m:ctrlPr>
                  <w:rPr>
                    <w:rFonts w:ascii="Cambria Math" w:hAnsi="Cambria Math" w:cs="Times New Roman"/>
                    <w:i/>
                    <w:sz w:val="36"/>
                    <w:lang w:val="uk-UA"/>
                  </w:rPr>
                </m:ctrlPr>
              </m:dPr>
              <m:e>
                <m:sSub>
                  <m:sSubPr>
                    <m:ctrlPr>
                      <w:rPr>
                        <w:rFonts w:ascii="Cambria Math" w:hAnsi="Cambria Math" w:cs="Times New Roman"/>
                        <w:i/>
                        <w:sz w:val="36"/>
                        <w:lang w:val="uk-UA"/>
                      </w:rPr>
                    </m:ctrlPr>
                  </m:sSubPr>
                  <m:e>
                    <m:r>
                      <w:rPr>
                        <w:rFonts w:ascii="Cambria Math" w:hAnsi="Cambria Math" w:cs="Times New Roman"/>
                        <w:sz w:val="36"/>
                        <w:lang w:val="uk-UA"/>
                      </w:rPr>
                      <m:t>k</m:t>
                    </m:r>
                  </m:e>
                  <m:sub>
                    <m:r>
                      <w:rPr>
                        <w:rFonts w:ascii="Cambria Math" w:hAnsi="Cambria Math" w:cs="Times New Roman"/>
                        <w:sz w:val="36"/>
                        <w:lang w:val="uk-UA"/>
                      </w:rPr>
                      <m:t>j</m:t>
                    </m:r>
                  </m:sub>
                </m:sSub>
              </m:e>
            </m:d>
          </m:num>
          <m:den>
            <m:r>
              <w:rPr>
                <w:rFonts w:ascii="Cambria Math" w:hAnsi="Cambria Math" w:cs="Times New Roman"/>
                <w:sz w:val="36"/>
                <w:lang w:val="uk-UA"/>
              </w:rPr>
              <m:t>∆</m:t>
            </m:r>
            <m:sSub>
              <m:sSubPr>
                <m:ctrlPr>
                  <w:rPr>
                    <w:rFonts w:ascii="Cambria Math" w:hAnsi="Cambria Math" w:cs="Times New Roman"/>
                    <w:i/>
                    <w:sz w:val="36"/>
                    <w:lang w:val="uk-UA"/>
                  </w:rPr>
                </m:ctrlPr>
              </m:sSubPr>
              <m:e>
                <m:r>
                  <w:rPr>
                    <w:rFonts w:ascii="Cambria Math" w:hAnsi="Cambria Math" w:cs="Times New Roman"/>
                    <w:sz w:val="36"/>
                    <w:lang w:val="uk-UA"/>
                  </w:rPr>
                  <m:t>k</m:t>
                </m:r>
              </m:e>
              <m:sub>
                <m:r>
                  <w:rPr>
                    <w:rFonts w:ascii="Cambria Math" w:hAnsi="Cambria Math" w:cs="Times New Roman"/>
                    <w:sz w:val="36"/>
                    <w:lang w:val="uk-UA"/>
                  </w:rPr>
                  <m:t>j</m:t>
                </m:r>
              </m:sub>
            </m:sSub>
          </m:den>
        </m:f>
      </m:oMath>
      <w:r w:rsidR="001254E8">
        <w:rPr>
          <w:rFonts w:ascii="Times New Roman" w:eastAsiaTheme="majorEastAsia" w:hAnsi="Times New Roman" w:cs="Times New Roman"/>
          <w:bCs/>
          <w:sz w:val="28"/>
          <w:szCs w:val="28"/>
          <w:lang w:val="uk-UA"/>
        </w:rPr>
        <w:t xml:space="preserve">                          (3</w:t>
      </w:r>
      <w:r w:rsidR="00BE07C1">
        <w:rPr>
          <w:rFonts w:ascii="Times New Roman" w:eastAsiaTheme="majorEastAsia" w:hAnsi="Times New Roman" w:cs="Times New Roman"/>
          <w:bCs/>
          <w:sz w:val="28"/>
          <w:szCs w:val="28"/>
          <w:lang w:val="uk-UA"/>
        </w:rPr>
        <w:t>.</w:t>
      </w:r>
      <w:r w:rsidR="001254E8">
        <w:rPr>
          <w:rFonts w:ascii="Times New Roman" w:eastAsiaTheme="majorEastAsia" w:hAnsi="Times New Roman" w:cs="Times New Roman"/>
          <w:bCs/>
          <w:sz w:val="28"/>
          <w:szCs w:val="28"/>
          <w:lang w:val="uk-UA"/>
        </w:rPr>
        <w:t>10</w:t>
      </w:r>
      <w:r w:rsidR="00BE07C1">
        <w:rPr>
          <w:rFonts w:ascii="Times New Roman" w:eastAsiaTheme="majorEastAsia" w:hAnsi="Times New Roman" w:cs="Times New Roman"/>
          <w:bCs/>
          <w:sz w:val="28"/>
          <w:szCs w:val="28"/>
          <w:lang w:val="uk-UA"/>
        </w:rPr>
        <w:t>)</w:t>
      </w:r>
    </w:p>
    <w:p w:rsidR="00196742" w:rsidRDefault="00196742" w:rsidP="00A33BB5">
      <w:pPr>
        <w:spacing w:after="0" w:line="360" w:lineRule="auto"/>
        <w:jc w:val="center"/>
        <w:rPr>
          <w:rFonts w:ascii="Times New Roman" w:eastAsiaTheme="minorEastAsia" w:hAnsi="Times New Roman" w:cs="Times New Roman"/>
          <w:bCs/>
          <w:sz w:val="28"/>
          <w:szCs w:val="28"/>
          <w:highlight w:val="yellow"/>
          <w:lang w:val="uk-UA"/>
        </w:rPr>
      </w:pPr>
      <w:r w:rsidRPr="00196742">
        <w:rPr>
          <w:rFonts w:ascii="Times New Roman" w:eastAsiaTheme="minorEastAsia" w:hAnsi="Times New Roman" w:cs="Times New Roman"/>
          <w:bCs/>
          <w:noProof/>
          <w:sz w:val="28"/>
          <w:szCs w:val="28"/>
          <w:lang w:eastAsia="ru-RU"/>
        </w:rPr>
        <w:lastRenderedPageBreak/>
        <w:drawing>
          <wp:inline distT="0" distB="0" distL="0" distR="0">
            <wp:extent cx="5874419" cy="5314950"/>
            <wp:effectExtent l="0" t="0" r="0" b="0"/>
            <wp:docPr id="1" name="Рисунок 1" descr="C:\Users\Yura\Desktop\алгоритм розрахунку періоду коливан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ura\Desktop\алгоритм розрахунку періоду коливань.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78302" cy="5318463"/>
                    </a:xfrm>
                    <a:prstGeom prst="rect">
                      <a:avLst/>
                    </a:prstGeom>
                    <a:noFill/>
                    <a:ln>
                      <a:noFill/>
                    </a:ln>
                  </pic:spPr>
                </pic:pic>
              </a:graphicData>
            </a:graphic>
          </wp:inline>
        </w:drawing>
      </w:r>
    </w:p>
    <w:p w:rsidR="00196742" w:rsidRPr="007546A8" w:rsidRDefault="00196742" w:rsidP="00AC0F4F">
      <w:pPr>
        <w:spacing w:after="120" w:line="360" w:lineRule="auto"/>
        <w:jc w:val="center"/>
        <w:rPr>
          <w:rFonts w:ascii="Times New Roman" w:eastAsiaTheme="minorEastAsia" w:hAnsi="Times New Roman" w:cs="Times New Roman"/>
          <w:bCs/>
          <w:sz w:val="28"/>
          <w:szCs w:val="28"/>
          <w:lang w:val="uk-UA"/>
        </w:rPr>
      </w:pPr>
      <w:r w:rsidRPr="007546A8">
        <w:rPr>
          <w:rFonts w:ascii="Times New Roman" w:eastAsiaTheme="minorEastAsia" w:hAnsi="Times New Roman" w:cs="Times New Roman"/>
          <w:bCs/>
          <w:sz w:val="28"/>
          <w:szCs w:val="28"/>
          <w:lang w:val="uk-UA"/>
        </w:rPr>
        <w:t>Рисунок 3.1 – Блок-схема розрахунку періоду коливань</w:t>
      </w:r>
    </w:p>
    <w:p w:rsidR="00BE67A4" w:rsidRDefault="00BE67A4" w:rsidP="00AC0F4F">
      <w:pPr>
        <w:spacing w:after="0" w:line="360" w:lineRule="auto"/>
        <w:ind w:firstLine="709"/>
        <w:jc w:val="both"/>
        <w:rPr>
          <w:rFonts w:ascii="Times New Roman" w:eastAsiaTheme="minorEastAsia" w:hAnsi="Times New Roman" w:cs="Times New Roman"/>
          <w:bCs/>
          <w:sz w:val="28"/>
          <w:szCs w:val="28"/>
          <w:lang w:val="uk-UA"/>
        </w:rPr>
      </w:pPr>
      <w:r w:rsidRPr="007546A8">
        <w:rPr>
          <w:rFonts w:ascii="Times New Roman" w:eastAsiaTheme="minorEastAsia" w:hAnsi="Times New Roman" w:cs="Times New Roman"/>
          <w:bCs/>
          <w:sz w:val="28"/>
          <w:szCs w:val="28"/>
          <w:lang w:val="uk-UA"/>
        </w:rPr>
        <w:t>Блок-схема розрахунку</w:t>
      </w:r>
      <w:r w:rsidR="00196742" w:rsidRPr="007546A8">
        <w:rPr>
          <w:rFonts w:ascii="Times New Roman" w:eastAsiaTheme="minorEastAsia" w:hAnsi="Times New Roman" w:cs="Times New Roman"/>
          <w:bCs/>
          <w:sz w:val="28"/>
          <w:szCs w:val="28"/>
          <w:lang w:val="uk-UA"/>
        </w:rPr>
        <w:t xml:space="preserve"> чутливості представлена на</w:t>
      </w:r>
      <w:r w:rsidRPr="007546A8">
        <w:rPr>
          <w:rFonts w:ascii="Times New Roman" w:eastAsiaTheme="minorEastAsia" w:hAnsi="Times New Roman" w:cs="Times New Roman"/>
          <w:bCs/>
          <w:sz w:val="28"/>
          <w:szCs w:val="28"/>
          <w:lang w:val="uk-UA"/>
        </w:rPr>
        <w:t xml:space="preserve"> </w:t>
      </w:r>
      <w:r w:rsidR="00196742" w:rsidRPr="007546A8">
        <w:rPr>
          <w:rFonts w:ascii="Times New Roman" w:eastAsiaTheme="minorEastAsia" w:hAnsi="Times New Roman" w:cs="Times New Roman"/>
          <w:bCs/>
          <w:sz w:val="28"/>
          <w:szCs w:val="28"/>
          <w:lang w:val="uk-UA"/>
        </w:rPr>
        <w:t>рисунку 3.2</w:t>
      </w:r>
      <w:r w:rsidR="00447A2A" w:rsidRPr="007546A8">
        <w:rPr>
          <w:rFonts w:ascii="Times New Roman" w:eastAsiaTheme="minorEastAsia" w:hAnsi="Times New Roman" w:cs="Times New Roman"/>
          <w:bCs/>
          <w:sz w:val="28"/>
          <w:szCs w:val="28"/>
          <w:lang w:val="uk-UA"/>
        </w:rPr>
        <w:t>.</w:t>
      </w:r>
    </w:p>
    <w:p w:rsidR="00BE07C1" w:rsidRDefault="00BE07C1" w:rsidP="00AC0F4F">
      <w:pPr>
        <w:spacing w:after="0" w:line="360" w:lineRule="auto"/>
        <w:ind w:firstLine="709"/>
        <w:jc w:val="both"/>
        <w:rPr>
          <w:rFonts w:ascii="Times New Roman" w:eastAsiaTheme="minorEastAsia" w:hAnsi="Times New Roman" w:cs="Times New Roman"/>
          <w:bCs/>
          <w:sz w:val="28"/>
          <w:szCs w:val="28"/>
          <w:lang w:val="uk-UA"/>
        </w:rPr>
      </w:pPr>
      <w:r w:rsidRPr="00765C83">
        <w:rPr>
          <w:rFonts w:ascii="Times New Roman" w:eastAsiaTheme="minorEastAsia" w:hAnsi="Times New Roman" w:cs="Times New Roman"/>
          <w:bCs/>
          <w:sz w:val="28"/>
          <w:szCs w:val="28"/>
          <w:lang w:val="uk-UA"/>
        </w:rPr>
        <w:t>За даними чи</w:t>
      </w:r>
      <w:r>
        <w:rPr>
          <w:rFonts w:ascii="Times New Roman" w:eastAsiaTheme="minorEastAsia" w:hAnsi="Times New Roman" w:cs="Times New Roman"/>
          <w:bCs/>
          <w:sz w:val="28"/>
          <w:szCs w:val="28"/>
          <w:lang w:val="uk-UA"/>
        </w:rPr>
        <w:t xml:space="preserve">слового експерименту при вказаних раніше початкових умовах і дійсних значеннях констант швидкостей, визначили значення періоду, яке рівне </w:t>
      </w:r>
      <w:r w:rsidRPr="008C5CC9">
        <w:rPr>
          <w:rFonts w:ascii="Times New Roman" w:eastAsiaTheme="minorEastAsia" w:hAnsi="Times New Roman" w:cs="Times New Roman"/>
          <w:bCs/>
          <w:sz w:val="28"/>
          <w:szCs w:val="28"/>
          <w:lang w:val="en-US"/>
        </w:rPr>
        <w:t>T</w:t>
      </w:r>
      <w:r w:rsidRPr="008C5CC9">
        <w:rPr>
          <w:rFonts w:ascii="Times New Roman" w:eastAsiaTheme="minorEastAsia" w:hAnsi="Times New Roman" w:cs="Times New Roman"/>
          <w:bCs/>
          <w:sz w:val="28"/>
          <w:szCs w:val="28"/>
        </w:rPr>
        <w:t>(</w:t>
      </w:r>
      <w:r w:rsidRPr="008C5CC9">
        <w:rPr>
          <w:rFonts w:ascii="Times New Roman" w:eastAsiaTheme="minorEastAsia" w:hAnsi="Times New Roman" w:cs="Times New Roman"/>
          <w:bCs/>
          <w:sz w:val="28"/>
          <w:szCs w:val="28"/>
          <w:lang w:val="en-US"/>
        </w:rPr>
        <w:t>k</w:t>
      </w:r>
      <w:r w:rsidRPr="008C5CC9">
        <w:rPr>
          <w:rFonts w:ascii="Times New Roman" w:eastAsiaTheme="minorEastAsia" w:hAnsi="Times New Roman" w:cs="Times New Roman"/>
          <w:bCs/>
          <w:sz w:val="28"/>
          <w:szCs w:val="28"/>
          <w:vertAlign w:val="subscript"/>
          <w:lang w:val="en-US"/>
        </w:rPr>
        <w:t>j</w:t>
      </w:r>
      <w:r w:rsidRPr="008C5CC9">
        <w:rPr>
          <w:rFonts w:ascii="Times New Roman" w:eastAsiaTheme="minorEastAsia" w:hAnsi="Times New Roman" w:cs="Times New Roman"/>
          <w:bCs/>
          <w:sz w:val="28"/>
          <w:szCs w:val="28"/>
        </w:rPr>
        <w:t xml:space="preserve">) = 43,2 </w:t>
      </w:r>
      <w:r w:rsidR="0005438D">
        <w:rPr>
          <w:rFonts w:ascii="Times New Roman" w:eastAsiaTheme="minorEastAsia" w:hAnsi="Times New Roman" w:cs="Times New Roman"/>
          <w:bCs/>
          <w:sz w:val="28"/>
          <w:szCs w:val="28"/>
          <w:lang w:val="uk-UA"/>
        </w:rPr>
        <w:t>сек. (</w:t>
      </w:r>
      <w:r w:rsidR="00A26733">
        <w:rPr>
          <w:rFonts w:ascii="Times New Roman" w:eastAsiaTheme="minorEastAsia" w:hAnsi="Times New Roman" w:cs="Times New Roman"/>
          <w:bCs/>
          <w:sz w:val="28"/>
          <w:szCs w:val="28"/>
          <w:lang w:val="uk-UA"/>
        </w:rPr>
        <w:t>рисунок</w:t>
      </w:r>
      <w:r w:rsidR="0005438D">
        <w:rPr>
          <w:rFonts w:ascii="Times New Roman" w:eastAsiaTheme="minorEastAsia" w:hAnsi="Times New Roman" w:cs="Times New Roman"/>
          <w:bCs/>
          <w:sz w:val="28"/>
          <w:szCs w:val="28"/>
          <w:lang w:val="uk-UA"/>
        </w:rPr>
        <w:t xml:space="preserve"> 2</w:t>
      </w:r>
      <w:r w:rsidRPr="008C5CC9">
        <w:rPr>
          <w:rFonts w:ascii="Times New Roman" w:eastAsiaTheme="minorEastAsia" w:hAnsi="Times New Roman" w:cs="Times New Roman"/>
          <w:bCs/>
          <w:sz w:val="28"/>
          <w:szCs w:val="28"/>
          <w:lang w:val="uk-UA"/>
        </w:rPr>
        <w:t>.1).</w:t>
      </w:r>
    </w:p>
    <w:p w:rsidR="00F176D4" w:rsidRDefault="00353992" w:rsidP="00AC0F4F">
      <w:pPr>
        <w:spacing w:after="0" w:line="360" w:lineRule="auto"/>
        <w:ind w:firstLine="709"/>
        <w:jc w:val="both"/>
        <w:rPr>
          <w:rFonts w:ascii="Times New Roman" w:eastAsiaTheme="minorEastAsia" w:hAnsi="Times New Roman" w:cs="Times New Roman"/>
          <w:bCs/>
          <w:sz w:val="28"/>
          <w:szCs w:val="28"/>
          <w:lang w:val="uk-UA"/>
        </w:rPr>
      </w:pPr>
      <w:r>
        <w:rPr>
          <w:rFonts w:ascii="Times New Roman" w:eastAsiaTheme="minorEastAsia" w:hAnsi="Times New Roman" w:cs="Times New Roman"/>
          <w:bCs/>
          <w:sz w:val="28"/>
          <w:szCs w:val="28"/>
          <w:lang w:val="uk-UA"/>
        </w:rPr>
        <w:t>Далі змінюється значення констант у відповідності до формули (3.</w:t>
      </w:r>
      <w:r w:rsidRPr="0005438D">
        <w:rPr>
          <w:rFonts w:ascii="Times New Roman" w:eastAsiaTheme="minorEastAsia" w:hAnsi="Times New Roman" w:cs="Times New Roman"/>
          <w:bCs/>
          <w:sz w:val="28"/>
          <w:szCs w:val="28"/>
          <w:lang w:val="uk-UA"/>
        </w:rPr>
        <w:t>9</w:t>
      </w:r>
      <w:r>
        <w:rPr>
          <w:rFonts w:ascii="Times New Roman" w:eastAsiaTheme="minorEastAsia" w:hAnsi="Times New Roman" w:cs="Times New Roman"/>
          <w:bCs/>
          <w:sz w:val="28"/>
          <w:szCs w:val="28"/>
          <w:lang w:val="uk-UA"/>
        </w:rPr>
        <w:t xml:space="preserve">), і </w:t>
      </w:r>
      <w:r w:rsidR="00F176D4">
        <w:rPr>
          <w:rFonts w:ascii="Times New Roman" w:eastAsiaTheme="minorEastAsia" w:hAnsi="Times New Roman" w:cs="Times New Roman"/>
          <w:bCs/>
          <w:sz w:val="28"/>
          <w:szCs w:val="28"/>
          <w:lang w:val="uk-UA"/>
        </w:rPr>
        <w:t>за</w:t>
      </w:r>
      <w:r>
        <w:rPr>
          <w:rFonts w:ascii="Times New Roman" w:eastAsiaTheme="minorEastAsia" w:hAnsi="Times New Roman" w:cs="Times New Roman"/>
          <w:bCs/>
          <w:sz w:val="28"/>
          <w:szCs w:val="28"/>
          <w:lang w:val="uk-UA"/>
        </w:rPr>
        <w:t xml:space="preserve"> формул</w:t>
      </w:r>
      <w:r w:rsidR="00F176D4">
        <w:rPr>
          <w:rFonts w:ascii="Times New Roman" w:eastAsiaTheme="minorEastAsia" w:hAnsi="Times New Roman" w:cs="Times New Roman"/>
          <w:bCs/>
          <w:sz w:val="28"/>
          <w:szCs w:val="28"/>
          <w:lang w:val="uk-UA"/>
        </w:rPr>
        <w:t>ою</w:t>
      </w:r>
      <w:r>
        <w:rPr>
          <w:rFonts w:ascii="Times New Roman" w:eastAsiaTheme="minorEastAsia" w:hAnsi="Times New Roman" w:cs="Times New Roman"/>
          <w:bCs/>
          <w:sz w:val="28"/>
          <w:szCs w:val="28"/>
          <w:lang w:val="uk-UA"/>
        </w:rPr>
        <w:t xml:space="preserve"> (3.</w:t>
      </w:r>
      <w:r w:rsidRPr="0005438D">
        <w:rPr>
          <w:rFonts w:ascii="Times New Roman" w:eastAsiaTheme="minorEastAsia" w:hAnsi="Times New Roman" w:cs="Times New Roman"/>
          <w:bCs/>
          <w:sz w:val="28"/>
          <w:szCs w:val="28"/>
          <w:lang w:val="uk-UA"/>
        </w:rPr>
        <w:t>10</w:t>
      </w:r>
      <w:r>
        <w:rPr>
          <w:rFonts w:ascii="Times New Roman" w:eastAsiaTheme="minorEastAsia" w:hAnsi="Times New Roman" w:cs="Times New Roman"/>
          <w:bCs/>
          <w:sz w:val="28"/>
          <w:szCs w:val="28"/>
          <w:lang w:val="uk-UA"/>
        </w:rPr>
        <w:t>)</w:t>
      </w:r>
      <w:r w:rsidR="00F176D4">
        <w:rPr>
          <w:rFonts w:ascii="Times New Roman" w:eastAsiaTheme="minorEastAsia" w:hAnsi="Times New Roman" w:cs="Times New Roman"/>
          <w:bCs/>
          <w:sz w:val="28"/>
          <w:szCs w:val="28"/>
          <w:lang w:val="uk-UA"/>
        </w:rPr>
        <w:t>, розраховуються</w:t>
      </w:r>
      <w:r>
        <w:rPr>
          <w:rFonts w:ascii="Times New Roman" w:eastAsiaTheme="minorEastAsia" w:hAnsi="Times New Roman" w:cs="Times New Roman"/>
          <w:bCs/>
          <w:sz w:val="28"/>
          <w:szCs w:val="28"/>
          <w:lang w:val="uk-UA"/>
        </w:rPr>
        <w:t xml:space="preserve"> коефіцієнти чутливості </w:t>
      </w:r>
      <w:r w:rsidR="00F176D4">
        <w:rPr>
          <w:rFonts w:ascii="Times New Roman" w:eastAsiaTheme="minorEastAsia" w:hAnsi="Times New Roman" w:cs="Times New Roman"/>
          <w:bCs/>
          <w:sz w:val="28"/>
          <w:szCs w:val="28"/>
          <w:lang w:val="uk-UA"/>
        </w:rPr>
        <w:t>досліджуваної системи</w:t>
      </w:r>
      <w:r>
        <w:rPr>
          <w:rFonts w:ascii="Times New Roman" w:eastAsiaTheme="minorEastAsia" w:hAnsi="Times New Roman" w:cs="Times New Roman"/>
          <w:bCs/>
          <w:sz w:val="28"/>
          <w:szCs w:val="28"/>
          <w:lang w:val="uk-UA"/>
        </w:rPr>
        <w:t>.</w:t>
      </w:r>
      <w:r w:rsidR="00F176D4">
        <w:rPr>
          <w:rFonts w:ascii="Times New Roman" w:eastAsiaTheme="minorEastAsia" w:hAnsi="Times New Roman" w:cs="Times New Roman"/>
          <w:bCs/>
          <w:sz w:val="28"/>
          <w:szCs w:val="28"/>
          <w:lang w:val="uk-UA"/>
        </w:rPr>
        <w:t xml:space="preserve"> Результати </w:t>
      </w:r>
      <w:r w:rsidR="00A26733">
        <w:rPr>
          <w:rFonts w:ascii="Times New Roman" w:eastAsiaTheme="minorEastAsia" w:hAnsi="Times New Roman" w:cs="Times New Roman"/>
          <w:bCs/>
          <w:sz w:val="28"/>
          <w:szCs w:val="28"/>
          <w:lang w:val="uk-UA"/>
        </w:rPr>
        <w:t xml:space="preserve">розрахунків </w:t>
      </w:r>
      <w:r w:rsidR="00F176D4">
        <w:rPr>
          <w:rFonts w:ascii="Times New Roman" w:eastAsiaTheme="minorEastAsia" w:hAnsi="Times New Roman" w:cs="Times New Roman"/>
          <w:bCs/>
          <w:sz w:val="28"/>
          <w:szCs w:val="28"/>
          <w:lang w:val="uk-UA"/>
        </w:rPr>
        <w:t>наведено в додатку А.</w:t>
      </w:r>
      <w:r>
        <w:rPr>
          <w:rFonts w:ascii="Times New Roman" w:eastAsiaTheme="minorEastAsia" w:hAnsi="Times New Roman" w:cs="Times New Roman"/>
          <w:bCs/>
          <w:sz w:val="28"/>
          <w:szCs w:val="28"/>
          <w:lang w:val="uk-UA"/>
        </w:rPr>
        <w:t xml:space="preserve"> </w:t>
      </w:r>
    </w:p>
    <w:p w:rsidR="00196742" w:rsidRDefault="00196742" w:rsidP="00A33BB5">
      <w:pPr>
        <w:spacing w:after="0" w:line="360" w:lineRule="auto"/>
        <w:jc w:val="center"/>
        <w:rPr>
          <w:rFonts w:ascii="Times New Roman" w:eastAsiaTheme="minorEastAsia" w:hAnsi="Times New Roman" w:cs="Times New Roman"/>
          <w:bCs/>
          <w:sz w:val="28"/>
          <w:szCs w:val="28"/>
          <w:lang w:val="uk-UA"/>
        </w:rPr>
      </w:pPr>
      <w:r w:rsidRPr="00196742">
        <w:rPr>
          <w:rFonts w:ascii="Times New Roman" w:eastAsiaTheme="minorEastAsia" w:hAnsi="Times New Roman" w:cs="Times New Roman"/>
          <w:bCs/>
          <w:noProof/>
          <w:sz w:val="28"/>
          <w:szCs w:val="28"/>
          <w:lang w:eastAsia="ru-RU"/>
        </w:rPr>
        <w:lastRenderedPageBreak/>
        <w:drawing>
          <wp:inline distT="0" distB="0" distL="0" distR="0">
            <wp:extent cx="3939064" cy="8753475"/>
            <wp:effectExtent l="0" t="0" r="4445" b="0"/>
            <wp:docPr id="2" name="Рисунок 2" descr="C:\Users\Yura\Desktop\алгоритм розрахунку чутливост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ura\Desktop\алгоритм розрахунку чутливості.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42445" cy="8760989"/>
                    </a:xfrm>
                    <a:prstGeom prst="rect">
                      <a:avLst/>
                    </a:prstGeom>
                    <a:noFill/>
                    <a:ln>
                      <a:noFill/>
                    </a:ln>
                  </pic:spPr>
                </pic:pic>
              </a:graphicData>
            </a:graphic>
          </wp:inline>
        </w:drawing>
      </w:r>
    </w:p>
    <w:p w:rsidR="00A33BB5" w:rsidRDefault="00A33BB5" w:rsidP="00A33BB5">
      <w:pPr>
        <w:spacing w:after="0" w:line="360" w:lineRule="auto"/>
        <w:jc w:val="center"/>
        <w:rPr>
          <w:rFonts w:ascii="Times New Roman" w:eastAsiaTheme="minorEastAsia" w:hAnsi="Times New Roman" w:cs="Times New Roman"/>
          <w:bCs/>
          <w:sz w:val="28"/>
          <w:szCs w:val="28"/>
          <w:lang w:val="uk-UA"/>
        </w:rPr>
      </w:pPr>
      <w:r w:rsidRPr="00A33BB5">
        <w:rPr>
          <w:rFonts w:ascii="Times New Roman" w:eastAsiaTheme="minorEastAsia" w:hAnsi="Times New Roman" w:cs="Times New Roman"/>
          <w:bCs/>
          <w:sz w:val="28"/>
          <w:szCs w:val="28"/>
          <w:lang w:val="uk-UA"/>
        </w:rPr>
        <w:t xml:space="preserve">Рисунок 3.2 – Блок-схема розрахунку чутливості </w:t>
      </w:r>
    </w:p>
    <w:p w:rsidR="00AC0F4F" w:rsidRDefault="00AC0F4F" w:rsidP="00AC0F4F">
      <w:pPr>
        <w:spacing w:after="120" w:line="360" w:lineRule="auto"/>
        <w:ind w:firstLine="709"/>
        <w:jc w:val="both"/>
        <w:rPr>
          <w:rFonts w:ascii="Times New Roman" w:eastAsiaTheme="minorEastAsia" w:hAnsi="Times New Roman" w:cs="Times New Roman"/>
          <w:bCs/>
          <w:sz w:val="28"/>
          <w:szCs w:val="28"/>
          <w:lang w:val="uk-UA"/>
        </w:rPr>
      </w:pPr>
      <w:r w:rsidRPr="00557D7B">
        <w:rPr>
          <w:rFonts w:ascii="Times New Roman" w:eastAsiaTheme="minorEastAsia" w:hAnsi="Times New Roman" w:cs="Times New Roman"/>
          <w:bCs/>
          <w:sz w:val="28"/>
          <w:szCs w:val="28"/>
          <w:lang w:val="uk-UA"/>
        </w:rPr>
        <w:lastRenderedPageBreak/>
        <w:t>З розрахованих даних, що наведені в додатку А, видно, що деякі коефіцієнти чутливості не дорівнюють нулю, тобто зміна їх значення впливає на зміну значення періоду коливань системи.</w:t>
      </w:r>
    </w:p>
    <w:p w:rsidR="00353992" w:rsidRDefault="00A26733" w:rsidP="00AC0F4F">
      <w:pPr>
        <w:spacing w:after="120" w:line="360" w:lineRule="auto"/>
        <w:ind w:firstLine="709"/>
        <w:jc w:val="both"/>
        <w:rPr>
          <w:rFonts w:ascii="Times New Roman" w:eastAsiaTheme="minorEastAsia" w:hAnsi="Times New Roman" w:cs="Times New Roman"/>
          <w:bCs/>
          <w:sz w:val="28"/>
          <w:szCs w:val="28"/>
          <w:lang w:val="uk-UA"/>
        </w:rPr>
      </w:pPr>
      <w:r w:rsidRPr="00557D7B">
        <w:rPr>
          <w:rFonts w:ascii="Times New Roman" w:eastAsiaTheme="minorEastAsia" w:hAnsi="Times New Roman" w:cs="Times New Roman"/>
          <w:bCs/>
          <w:sz w:val="28"/>
          <w:szCs w:val="28"/>
          <w:lang w:val="uk-UA"/>
        </w:rPr>
        <w:t>Для наочності представлення розрахунків, виділимо деякі з них, які не дорівнюють нулю, та побудуємо графіки залежності зміни періоду коливань системи від зміни констант швидкості реакцій</w:t>
      </w:r>
      <w:r w:rsidR="00F176D4" w:rsidRPr="00557D7B">
        <w:rPr>
          <w:rFonts w:ascii="Times New Roman" w:eastAsiaTheme="minorEastAsia" w:hAnsi="Times New Roman" w:cs="Times New Roman"/>
          <w:bCs/>
          <w:sz w:val="28"/>
          <w:szCs w:val="28"/>
          <w:lang w:val="uk-UA"/>
        </w:rPr>
        <w:t xml:space="preserve"> (рис</w:t>
      </w:r>
      <w:r w:rsidRPr="00557D7B">
        <w:rPr>
          <w:rFonts w:ascii="Times New Roman" w:eastAsiaTheme="minorEastAsia" w:hAnsi="Times New Roman" w:cs="Times New Roman"/>
          <w:bCs/>
          <w:sz w:val="28"/>
          <w:szCs w:val="28"/>
          <w:lang w:val="uk-UA"/>
        </w:rPr>
        <w:t>унок</w:t>
      </w:r>
      <w:r w:rsidR="00AC0F4F">
        <w:rPr>
          <w:rFonts w:ascii="Times New Roman" w:eastAsiaTheme="minorEastAsia" w:hAnsi="Times New Roman" w:cs="Times New Roman"/>
          <w:bCs/>
          <w:sz w:val="28"/>
          <w:szCs w:val="28"/>
          <w:lang w:val="uk-UA"/>
        </w:rPr>
        <w:t xml:space="preserve"> 3.3, 3.4</w:t>
      </w:r>
      <w:r w:rsidR="00F176D4" w:rsidRPr="00557D7B">
        <w:rPr>
          <w:rFonts w:ascii="Times New Roman" w:eastAsiaTheme="minorEastAsia" w:hAnsi="Times New Roman" w:cs="Times New Roman"/>
          <w:bCs/>
          <w:sz w:val="28"/>
          <w:szCs w:val="28"/>
          <w:lang w:val="uk-UA"/>
        </w:rPr>
        <w:t>).</w:t>
      </w:r>
      <w:r w:rsidRPr="00557D7B">
        <w:rPr>
          <w:rFonts w:ascii="Times New Roman" w:eastAsiaTheme="minorEastAsia" w:hAnsi="Times New Roman" w:cs="Times New Roman"/>
          <w:bCs/>
          <w:sz w:val="28"/>
          <w:szCs w:val="28"/>
          <w:lang w:val="uk-UA"/>
        </w:rPr>
        <w:t xml:space="preserve"> </w:t>
      </w:r>
      <w:r w:rsidR="00353992" w:rsidRPr="00557D7B">
        <w:rPr>
          <w:rFonts w:ascii="Times New Roman" w:eastAsiaTheme="minorEastAsia" w:hAnsi="Times New Roman" w:cs="Times New Roman"/>
          <w:bCs/>
          <w:sz w:val="28"/>
          <w:szCs w:val="28"/>
          <w:lang w:val="uk-UA"/>
        </w:rPr>
        <w:t xml:space="preserve">Результати розрахунку чутливості системи по </w:t>
      </w:r>
      <w:r w:rsidR="00353992" w:rsidRPr="00557D7B">
        <w:rPr>
          <w:rFonts w:ascii="Times New Roman" w:eastAsiaTheme="minorEastAsia" w:hAnsi="Times New Roman" w:cs="Times New Roman"/>
          <w:bCs/>
          <w:sz w:val="28"/>
          <w:szCs w:val="28"/>
          <w:lang w:val="en-US"/>
        </w:rPr>
        <w:t>k</w:t>
      </w:r>
      <w:r w:rsidR="00353992" w:rsidRPr="00557D7B">
        <w:rPr>
          <w:rFonts w:ascii="Times New Roman" w:eastAsiaTheme="minorEastAsia" w:hAnsi="Times New Roman" w:cs="Times New Roman"/>
          <w:bCs/>
          <w:sz w:val="28"/>
          <w:szCs w:val="28"/>
          <w:vertAlign w:val="subscript"/>
        </w:rPr>
        <w:t>1</w:t>
      </w:r>
      <w:r w:rsidR="00353992" w:rsidRPr="00557D7B">
        <w:rPr>
          <w:rFonts w:ascii="Times New Roman" w:eastAsiaTheme="minorEastAsia" w:hAnsi="Times New Roman" w:cs="Times New Roman"/>
          <w:bCs/>
          <w:sz w:val="28"/>
          <w:szCs w:val="28"/>
        </w:rPr>
        <w:t xml:space="preserve">, </w:t>
      </w:r>
      <w:r w:rsidR="00353992" w:rsidRPr="00557D7B">
        <w:rPr>
          <w:rFonts w:ascii="Times New Roman" w:eastAsiaTheme="minorEastAsia" w:hAnsi="Times New Roman" w:cs="Times New Roman"/>
          <w:bCs/>
          <w:sz w:val="28"/>
          <w:szCs w:val="28"/>
          <w:lang w:val="en-US"/>
        </w:rPr>
        <w:t>k</w:t>
      </w:r>
      <w:r w:rsidR="00353992" w:rsidRPr="00557D7B">
        <w:rPr>
          <w:rFonts w:ascii="Times New Roman" w:eastAsiaTheme="minorEastAsia" w:hAnsi="Times New Roman" w:cs="Times New Roman"/>
          <w:bCs/>
          <w:sz w:val="28"/>
          <w:szCs w:val="28"/>
          <w:vertAlign w:val="subscript"/>
        </w:rPr>
        <w:t>7</w:t>
      </w:r>
      <w:r w:rsidR="00353992" w:rsidRPr="00557D7B">
        <w:rPr>
          <w:rFonts w:ascii="Times New Roman" w:eastAsiaTheme="minorEastAsia" w:hAnsi="Times New Roman" w:cs="Times New Roman"/>
          <w:bCs/>
          <w:sz w:val="28"/>
          <w:szCs w:val="28"/>
        </w:rPr>
        <w:t xml:space="preserve">, </w:t>
      </w:r>
      <w:r w:rsidR="00353992" w:rsidRPr="00557D7B">
        <w:rPr>
          <w:rFonts w:ascii="Times New Roman" w:eastAsiaTheme="minorEastAsia" w:hAnsi="Times New Roman" w:cs="Times New Roman"/>
          <w:bCs/>
          <w:sz w:val="28"/>
          <w:szCs w:val="28"/>
          <w:lang w:val="en-US"/>
        </w:rPr>
        <w:t>k</w:t>
      </w:r>
      <w:r w:rsidR="00353992" w:rsidRPr="00557D7B">
        <w:rPr>
          <w:rFonts w:ascii="Times New Roman" w:eastAsiaTheme="minorEastAsia" w:hAnsi="Times New Roman" w:cs="Times New Roman"/>
          <w:bCs/>
          <w:sz w:val="28"/>
          <w:szCs w:val="28"/>
          <w:vertAlign w:val="subscript"/>
        </w:rPr>
        <w:t>9</w:t>
      </w:r>
      <w:r w:rsidR="00353992" w:rsidRPr="00557D7B">
        <w:rPr>
          <w:rFonts w:ascii="Times New Roman" w:eastAsiaTheme="minorEastAsia" w:hAnsi="Times New Roman" w:cs="Times New Roman"/>
          <w:bCs/>
          <w:sz w:val="28"/>
          <w:szCs w:val="28"/>
        </w:rPr>
        <w:t xml:space="preserve">, </w:t>
      </w:r>
      <w:r w:rsidR="00353992" w:rsidRPr="00557D7B">
        <w:rPr>
          <w:rFonts w:ascii="Times New Roman" w:eastAsiaTheme="minorEastAsia" w:hAnsi="Times New Roman" w:cs="Times New Roman"/>
          <w:bCs/>
          <w:sz w:val="28"/>
          <w:szCs w:val="28"/>
          <w:lang w:val="en-US"/>
        </w:rPr>
        <w:t>k</w:t>
      </w:r>
      <w:r w:rsidR="00353992" w:rsidRPr="00557D7B">
        <w:rPr>
          <w:rFonts w:ascii="Times New Roman" w:eastAsiaTheme="minorEastAsia" w:hAnsi="Times New Roman" w:cs="Times New Roman"/>
          <w:bCs/>
          <w:sz w:val="28"/>
          <w:szCs w:val="28"/>
          <w:vertAlign w:val="subscript"/>
        </w:rPr>
        <w:t>11</w:t>
      </w:r>
      <w:r w:rsidR="00353992" w:rsidRPr="00557D7B">
        <w:rPr>
          <w:rFonts w:ascii="Times New Roman" w:eastAsiaTheme="minorEastAsia" w:hAnsi="Times New Roman" w:cs="Times New Roman"/>
          <w:bCs/>
          <w:sz w:val="28"/>
          <w:szCs w:val="28"/>
        </w:rPr>
        <w:t xml:space="preserve">, </w:t>
      </w:r>
      <w:r w:rsidR="00353992" w:rsidRPr="00557D7B">
        <w:rPr>
          <w:rFonts w:ascii="Times New Roman" w:eastAsiaTheme="minorEastAsia" w:hAnsi="Times New Roman" w:cs="Times New Roman"/>
          <w:bCs/>
          <w:sz w:val="28"/>
          <w:szCs w:val="28"/>
          <w:lang w:val="uk-UA"/>
        </w:rPr>
        <w:t>наведені в таблиці 3.1.</w:t>
      </w:r>
    </w:p>
    <w:p w:rsidR="00353992" w:rsidRPr="00353992" w:rsidRDefault="00353992" w:rsidP="00353992">
      <w:pPr>
        <w:spacing w:after="0" w:line="360" w:lineRule="auto"/>
        <w:jc w:val="right"/>
        <w:rPr>
          <w:rFonts w:ascii="Times New Roman" w:eastAsiaTheme="minorEastAsia" w:hAnsi="Times New Roman" w:cs="Times New Roman"/>
          <w:bCs/>
          <w:sz w:val="28"/>
          <w:szCs w:val="28"/>
          <w:lang w:val="uk-UA"/>
        </w:rPr>
      </w:pPr>
      <w:r w:rsidRPr="00E23E72">
        <w:rPr>
          <w:rFonts w:ascii="Times New Roman" w:hAnsi="Times New Roman" w:cs="Times New Roman"/>
          <w:sz w:val="28"/>
        </w:rPr>
        <w:t>Таблиця</w:t>
      </w:r>
      <w:r>
        <w:rPr>
          <w:rFonts w:ascii="Times New Roman" w:hAnsi="Times New Roman" w:cs="Times New Roman"/>
          <w:sz w:val="28"/>
          <w:lang w:val="uk-UA"/>
        </w:rPr>
        <w:t xml:space="preserve"> 3.1 –</w:t>
      </w:r>
      <w:r w:rsidRPr="00E23E72">
        <w:rPr>
          <w:rFonts w:ascii="Times New Roman" w:hAnsi="Times New Roman" w:cs="Times New Roman"/>
          <w:sz w:val="28"/>
        </w:rPr>
        <w:t xml:space="preserve"> </w:t>
      </w:r>
      <w:r>
        <w:rPr>
          <w:rFonts w:ascii="Times New Roman" w:hAnsi="Times New Roman" w:cs="Times New Roman"/>
          <w:sz w:val="28"/>
          <w:lang w:val="uk-UA"/>
        </w:rPr>
        <w:t xml:space="preserve">Результати розрахунку </w:t>
      </w:r>
      <w:r w:rsidRPr="00E23E72">
        <w:rPr>
          <w:rFonts w:ascii="Times New Roman" w:hAnsi="Times New Roman" w:cs="Times New Roman"/>
          <w:sz w:val="28"/>
        </w:rPr>
        <w:t xml:space="preserve">значень чутливості </w:t>
      </w:r>
      <w:r>
        <w:rPr>
          <w:rFonts w:ascii="Times New Roman" w:hAnsi="Times New Roman" w:cs="Times New Roman"/>
          <w:sz w:val="28"/>
          <w:lang w:val="uk-UA"/>
        </w:rPr>
        <w:t xml:space="preserve">системи </w:t>
      </w:r>
      <w:r w:rsidRPr="00E23E72">
        <w:rPr>
          <w:rFonts w:ascii="Times New Roman" w:hAnsi="Times New Roman" w:cs="Times New Roman"/>
          <w:sz w:val="28"/>
        </w:rPr>
        <w:t>(</w:t>
      </w:r>
      <w:r>
        <w:rPr>
          <w:rFonts w:ascii="Times New Roman" w:eastAsia="Times New Roman" w:hAnsi="Times New Roman" w:cs="Times New Roman"/>
          <w:color w:val="000000"/>
          <w:sz w:val="28"/>
          <w:szCs w:val="28"/>
          <w:lang w:val="en-US"/>
        </w:rPr>
        <w:t>Δ</w:t>
      </w:r>
      <w:r w:rsidRPr="00E23E72">
        <w:rPr>
          <w:rFonts w:ascii="Times New Roman" w:hAnsi="Times New Roman" w:cs="Times New Roman"/>
          <w:sz w:val="28"/>
        </w:rPr>
        <w:t>T/</w:t>
      </w:r>
      <w:r>
        <w:rPr>
          <w:rFonts w:ascii="Times New Roman" w:eastAsia="Times New Roman" w:hAnsi="Times New Roman" w:cs="Times New Roman"/>
          <w:color w:val="000000"/>
          <w:sz w:val="28"/>
          <w:szCs w:val="28"/>
          <w:lang w:val="en-US"/>
        </w:rPr>
        <w:t>Δ</w:t>
      </w:r>
      <w:r w:rsidRPr="00E23E72">
        <w:rPr>
          <w:rFonts w:ascii="Times New Roman" w:hAnsi="Times New Roman" w:cs="Times New Roman"/>
          <w:sz w:val="28"/>
        </w:rPr>
        <w:t xml:space="preserve">k) при значеннях </w:t>
      </w:r>
      <w:r>
        <w:rPr>
          <w:rFonts w:ascii="Times New Roman" w:eastAsia="Times New Roman" w:hAnsi="Times New Roman" w:cs="Times New Roman"/>
          <w:color w:val="000000"/>
          <w:sz w:val="28"/>
          <w:szCs w:val="28"/>
          <w:lang w:val="en-US"/>
        </w:rPr>
        <w:t>Δ</w:t>
      </w:r>
      <w:r w:rsidRPr="00E23E72">
        <w:rPr>
          <w:rFonts w:ascii="Times New Roman" w:hAnsi="Times New Roman" w:cs="Times New Roman"/>
          <w:sz w:val="28"/>
        </w:rPr>
        <w:t>k (±1%, ±5%, ±10%, ±20%)</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2"/>
        <w:gridCol w:w="1152"/>
        <w:gridCol w:w="1152"/>
        <w:gridCol w:w="1152"/>
        <w:gridCol w:w="1153"/>
        <w:gridCol w:w="1152"/>
        <w:gridCol w:w="1152"/>
        <w:gridCol w:w="1152"/>
        <w:gridCol w:w="1153"/>
      </w:tblGrid>
      <w:tr w:rsidR="00353992" w:rsidRPr="00353992" w:rsidTr="00353992">
        <w:trPr>
          <w:trHeight w:val="300"/>
        </w:trPr>
        <w:tc>
          <w:tcPr>
            <w:tcW w:w="562" w:type="dxa"/>
            <w:vMerge w:val="restart"/>
            <w:shd w:val="clear" w:color="auto" w:fill="auto"/>
            <w:noWrap/>
            <w:vAlign w:val="center"/>
          </w:tcPr>
          <w:p w:rsidR="00353992" w:rsidRPr="00353992" w:rsidRDefault="00F176D4" w:rsidP="00F176D4">
            <w:pPr>
              <w:spacing w:after="0" w:line="30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k</w:t>
            </w:r>
            <w:r w:rsidR="00353992" w:rsidRPr="00353992">
              <w:rPr>
                <w:rFonts w:ascii="Times New Roman" w:eastAsia="Times New Roman" w:hAnsi="Times New Roman" w:cs="Times New Roman"/>
                <w:sz w:val="28"/>
                <w:szCs w:val="28"/>
                <w:vertAlign w:val="subscript"/>
                <w:lang w:val="en-US"/>
              </w:rPr>
              <w:t>i</w:t>
            </w:r>
          </w:p>
        </w:tc>
        <w:tc>
          <w:tcPr>
            <w:tcW w:w="9218" w:type="dxa"/>
            <w:gridSpan w:val="8"/>
            <w:shd w:val="clear" w:color="auto" w:fill="auto"/>
            <w:noWrap/>
            <w:vAlign w:val="bottom"/>
          </w:tcPr>
          <w:p w:rsidR="00353992" w:rsidRPr="00353992" w:rsidRDefault="00353992" w:rsidP="00F176D4">
            <w:pPr>
              <w:spacing w:after="0" w:line="30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Δk</w:t>
            </w:r>
          </w:p>
        </w:tc>
      </w:tr>
      <w:tr w:rsidR="00353992" w:rsidRPr="00353992" w:rsidTr="00353992">
        <w:trPr>
          <w:trHeight w:val="300"/>
        </w:trPr>
        <w:tc>
          <w:tcPr>
            <w:tcW w:w="562" w:type="dxa"/>
            <w:vMerge/>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sz w:val="28"/>
                <w:szCs w:val="28"/>
                <w:lang w:val="en-US"/>
              </w:rPr>
            </w:pPr>
          </w:p>
        </w:tc>
        <w:tc>
          <w:tcPr>
            <w:tcW w:w="1152"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-20%</w:t>
            </w:r>
          </w:p>
        </w:tc>
        <w:tc>
          <w:tcPr>
            <w:tcW w:w="1152"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-10%</w:t>
            </w:r>
          </w:p>
        </w:tc>
        <w:tc>
          <w:tcPr>
            <w:tcW w:w="1152"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-5%</w:t>
            </w:r>
          </w:p>
        </w:tc>
        <w:tc>
          <w:tcPr>
            <w:tcW w:w="1153"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-1%</w:t>
            </w:r>
          </w:p>
        </w:tc>
        <w:tc>
          <w:tcPr>
            <w:tcW w:w="1152"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1%</w:t>
            </w:r>
          </w:p>
        </w:tc>
        <w:tc>
          <w:tcPr>
            <w:tcW w:w="1152"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5%</w:t>
            </w:r>
          </w:p>
        </w:tc>
        <w:tc>
          <w:tcPr>
            <w:tcW w:w="1152"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10%</w:t>
            </w:r>
          </w:p>
        </w:tc>
        <w:tc>
          <w:tcPr>
            <w:tcW w:w="1153" w:type="dxa"/>
            <w:shd w:val="clear" w:color="auto" w:fill="auto"/>
            <w:noWrap/>
            <w:vAlign w:val="bottom"/>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20%</w:t>
            </w:r>
          </w:p>
        </w:tc>
      </w:tr>
      <w:tr w:rsidR="00353992" w:rsidRPr="00353992" w:rsidTr="00353992">
        <w:trPr>
          <w:trHeight w:val="300"/>
        </w:trPr>
        <w:tc>
          <w:tcPr>
            <w:tcW w:w="56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1</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-47,5032</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-43,8745</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-42,2727</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-41,0909</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-40,503</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-39,3984</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-38,1062</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-35,5567</w:t>
            </w:r>
          </w:p>
        </w:tc>
      </w:tr>
      <w:tr w:rsidR="00353992" w:rsidRPr="00353992" w:rsidTr="00353992">
        <w:trPr>
          <w:trHeight w:val="300"/>
        </w:trPr>
        <w:tc>
          <w:tcPr>
            <w:tcW w:w="56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7</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-20,4</w:t>
            </w:r>
            <w:r w:rsidR="00F176D4">
              <w:rPr>
                <w:rFonts w:ascii="Times New Roman" w:eastAsia="Times New Roman" w:hAnsi="Times New Roman" w:cs="Times New Roman"/>
                <w:color w:val="000000"/>
                <w:sz w:val="26"/>
                <w:szCs w:val="26"/>
                <w:lang w:val="uk-UA"/>
              </w:rPr>
              <w:t>0</w:t>
            </w:r>
            <w:r w:rsidR="00F176D4" w:rsidRPr="00353992">
              <w:rPr>
                <w:rFonts w:ascii="Times New Roman" w:eastAsia="Times New Roman" w:hAnsi="Times New Roman" w:cs="Times New Roman"/>
                <w:color w:val="000000"/>
                <w:sz w:val="26"/>
                <w:szCs w:val="26"/>
                <w:lang w:val="en-US"/>
              </w:rPr>
              <w:t>45</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-18,8</w:t>
            </w:r>
            <w:r w:rsidR="00F176D4">
              <w:rPr>
                <w:rFonts w:ascii="Times New Roman" w:eastAsia="Times New Roman" w:hAnsi="Times New Roman" w:cs="Times New Roman"/>
                <w:color w:val="000000"/>
                <w:sz w:val="26"/>
                <w:szCs w:val="26"/>
                <w:lang w:val="uk-UA"/>
              </w:rPr>
              <w:t>438</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-18</w:t>
            </w:r>
            <w:r w:rsidR="00F176D4">
              <w:rPr>
                <w:rFonts w:ascii="Times New Roman" w:eastAsia="Times New Roman" w:hAnsi="Times New Roman" w:cs="Times New Roman"/>
                <w:color w:val="000000"/>
                <w:sz w:val="26"/>
                <w:szCs w:val="26"/>
                <w:lang w:val="uk-UA"/>
              </w:rPr>
              <w:t>,0365</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-17,6</w:t>
            </w:r>
            <w:r w:rsidR="00F176D4">
              <w:rPr>
                <w:rFonts w:ascii="Times New Roman" w:eastAsia="Times New Roman" w:hAnsi="Times New Roman" w:cs="Times New Roman"/>
                <w:color w:val="000000"/>
                <w:sz w:val="26"/>
                <w:szCs w:val="26"/>
                <w:lang w:val="uk-UA"/>
              </w:rPr>
              <w:t>235</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-17,6</w:t>
            </w:r>
            <w:r w:rsidR="00F176D4">
              <w:rPr>
                <w:rFonts w:ascii="Times New Roman" w:eastAsia="Times New Roman" w:hAnsi="Times New Roman" w:cs="Times New Roman"/>
                <w:color w:val="000000"/>
                <w:sz w:val="26"/>
                <w:szCs w:val="26"/>
                <w:lang w:val="uk-UA"/>
              </w:rPr>
              <w:t>221</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-16,8</w:t>
            </w:r>
            <w:r w:rsidR="00F176D4">
              <w:rPr>
                <w:rFonts w:ascii="Times New Roman" w:eastAsia="Times New Roman" w:hAnsi="Times New Roman" w:cs="Times New Roman"/>
                <w:color w:val="000000"/>
                <w:sz w:val="26"/>
                <w:szCs w:val="26"/>
                <w:lang w:val="uk-UA"/>
              </w:rPr>
              <w:t>054</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-16,4</w:t>
            </w:r>
            <w:r w:rsidR="00F176D4">
              <w:rPr>
                <w:rFonts w:ascii="Times New Roman" w:eastAsia="Times New Roman" w:hAnsi="Times New Roman" w:cs="Times New Roman"/>
                <w:color w:val="000000"/>
                <w:sz w:val="26"/>
                <w:szCs w:val="26"/>
                <w:lang w:val="uk-UA"/>
              </w:rPr>
              <w:t>025</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uk-UA"/>
              </w:rPr>
            </w:pPr>
            <w:r w:rsidRPr="00353992">
              <w:rPr>
                <w:rFonts w:ascii="Times New Roman" w:eastAsia="Times New Roman" w:hAnsi="Times New Roman" w:cs="Times New Roman"/>
                <w:color w:val="000000"/>
                <w:sz w:val="26"/>
                <w:szCs w:val="26"/>
                <w:lang w:val="en-US"/>
              </w:rPr>
              <w:t>-15,6</w:t>
            </w:r>
            <w:r w:rsidR="00F176D4">
              <w:rPr>
                <w:rFonts w:ascii="Times New Roman" w:eastAsia="Times New Roman" w:hAnsi="Times New Roman" w:cs="Times New Roman"/>
                <w:color w:val="000000"/>
                <w:sz w:val="26"/>
                <w:szCs w:val="26"/>
                <w:lang w:val="uk-UA"/>
              </w:rPr>
              <w:t>129</w:t>
            </w:r>
          </w:p>
        </w:tc>
      </w:tr>
      <w:tr w:rsidR="00353992" w:rsidRPr="00353992" w:rsidTr="00353992">
        <w:trPr>
          <w:trHeight w:val="300"/>
        </w:trPr>
        <w:tc>
          <w:tcPr>
            <w:tcW w:w="56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9</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0,8745</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0,8437</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0,829</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0,8172</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0,8118</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0,8002</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0,7864</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0,7595</w:t>
            </w:r>
          </w:p>
        </w:tc>
      </w:tr>
      <w:tr w:rsidR="00353992" w:rsidRPr="00353992" w:rsidTr="00353992">
        <w:trPr>
          <w:trHeight w:val="300"/>
        </w:trPr>
        <w:tc>
          <w:tcPr>
            <w:tcW w:w="56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11</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-0,2697</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-0,246</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-0,2356</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-0,2278</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-0,2245</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-0,2175</w:t>
            </w:r>
          </w:p>
        </w:tc>
        <w:tc>
          <w:tcPr>
            <w:tcW w:w="1152"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-0,2094</w:t>
            </w:r>
          </w:p>
        </w:tc>
        <w:tc>
          <w:tcPr>
            <w:tcW w:w="1153" w:type="dxa"/>
            <w:shd w:val="clear" w:color="auto" w:fill="auto"/>
            <w:vAlign w:val="center"/>
            <w:hideMark/>
          </w:tcPr>
          <w:p w:rsidR="00353992" w:rsidRPr="00353992" w:rsidRDefault="00353992" w:rsidP="00F176D4">
            <w:pPr>
              <w:spacing w:after="0" w:line="300" w:lineRule="auto"/>
              <w:jc w:val="center"/>
              <w:rPr>
                <w:rFonts w:ascii="Times New Roman" w:eastAsia="Times New Roman" w:hAnsi="Times New Roman" w:cs="Times New Roman"/>
                <w:color w:val="000000"/>
                <w:sz w:val="26"/>
                <w:szCs w:val="26"/>
                <w:lang w:val="en-US"/>
              </w:rPr>
            </w:pPr>
            <w:r w:rsidRPr="00353992">
              <w:rPr>
                <w:rFonts w:ascii="Times New Roman" w:eastAsia="Times New Roman" w:hAnsi="Times New Roman" w:cs="Times New Roman"/>
                <w:color w:val="000000"/>
                <w:sz w:val="26"/>
                <w:szCs w:val="26"/>
                <w:lang w:val="en-US"/>
              </w:rPr>
              <w:t>-0,1951</w:t>
            </w:r>
          </w:p>
        </w:tc>
      </w:tr>
    </w:tbl>
    <w:p w:rsidR="00AC0F4F" w:rsidRDefault="00AC0F4F" w:rsidP="00A26733">
      <w:pPr>
        <w:spacing w:before="120" w:after="0"/>
        <w:jc w:val="center"/>
        <w:rPr>
          <w:rFonts w:ascii="Times New Roman" w:eastAsiaTheme="minorEastAsia" w:hAnsi="Times New Roman" w:cs="Times New Roman"/>
          <w:bCs/>
          <w:sz w:val="28"/>
          <w:szCs w:val="28"/>
          <w:lang w:val="uk-UA"/>
        </w:rPr>
      </w:pPr>
    </w:p>
    <w:p w:rsidR="00BE07C1" w:rsidRDefault="00BE07C1" w:rsidP="00A26733">
      <w:pPr>
        <w:spacing w:before="120" w:after="0"/>
        <w:jc w:val="center"/>
        <w:rPr>
          <w:rFonts w:ascii="Times New Roman" w:eastAsiaTheme="minorEastAsia" w:hAnsi="Times New Roman" w:cs="Times New Roman"/>
          <w:bCs/>
          <w:sz w:val="28"/>
          <w:szCs w:val="28"/>
          <w:lang w:val="uk-UA"/>
        </w:rPr>
      </w:pPr>
      <w:r>
        <w:rPr>
          <w:rFonts w:ascii="Times New Roman" w:eastAsiaTheme="minorEastAsia" w:hAnsi="Times New Roman" w:cs="Times New Roman"/>
          <w:bCs/>
          <w:noProof/>
          <w:sz w:val="28"/>
          <w:szCs w:val="28"/>
          <w:lang w:eastAsia="ru-RU"/>
        </w:rPr>
        <w:drawing>
          <wp:inline distT="0" distB="0" distL="0" distR="0">
            <wp:extent cx="5242584" cy="26384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4373" cy="2644358"/>
                    </a:xfrm>
                    <a:prstGeom prst="rect">
                      <a:avLst/>
                    </a:prstGeom>
                    <a:noFill/>
                    <a:ln>
                      <a:noFill/>
                    </a:ln>
                  </pic:spPr>
                </pic:pic>
              </a:graphicData>
            </a:graphic>
          </wp:inline>
        </w:drawing>
      </w:r>
    </w:p>
    <w:p w:rsidR="00BE07C1" w:rsidRDefault="00BE07C1" w:rsidP="00A26733">
      <w:pPr>
        <w:spacing w:after="0"/>
        <w:jc w:val="center"/>
        <w:rPr>
          <w:rFonts w:ascii="Times New Roman" w:eastAsiaTheme="minorEastAsia" w:hAnsi="Times New Roman" w:cs="Times New Roman"/>
          <w:bCs/>
          <w:sz w:val="28"/>
          <w:szCs w:val="28"/>
          <w:lang w:val="uk-UA"/>
        </w:rPr>
      </w:pPr>
      <w:r>
        <w:rPr>
          <w:rFonts w:ascii="Times New Roman" w:eastAsiaTheme="minorEastAsia" w:hAnsi="Times New Roman" w:cs="Times New Roman"/>
          <w:bCs/>
          <w:sz w:val="28"/>
          <w:szCs w:val="28"/>
          <w:lang w:val="uk-UA"/>
        </w:rPr>
        <w:t xml:space="preserve">Рисунок </w:t>
      </w:r>
      <w:r w:rsidR="00AC0F4F">
        <w:rPr>
          <w:rFonts w:ascii="Times New Roman" w:eastAsiaTheme="minorEastAsia" w:hAnsi="Times New Roman" w:cs="Times New Roman"/>
          <w:bCs/>
          <w:sz w:val="28"/>
          <w:szCs w:val="28"/>
          <w:lang w:val="uk-UA"/>
        </w:rPr>
        <w:t>3.3</w:t>
      </w:r>
      <w:r>
        <w:rPr>
          <w:rFonts w:ascii="Times New Roman" w:eastAsiaTheme="minorEastAsia" w:hAnsi="Times New Roman" w:cs="Times New Roman"/>
          <w:bCs/>
          <w:sz w:val="28"/>
          <w:szCs w:val="28"/>
          <w:lang w:val="uk-UA"/>
        </w:rPr>
        <w:t xml:space="preserve"> – Графіки залежності періоду регулярних коливань від зміни констант швидкостей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1</w:t>
      </w:r>
      <w:r>
        <w:rPr>
          <w:rFonts w:ascii="Times New Roman" w:eastAsiaTheme="minorEastAsia" w:hAnsi="Times New Roman" w:cs="Times New Roman"/>
          <w:bCs/>
          <w:sz w:val="28"/>
          <w:szCs w:val="28"/>
          <w:lang w:val="uk-UA"/>
        </w:rPr>
        <w:t xml:space="preserve">,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7</w:t>
      </w:r>
      <w:r>
        <w:rPr>
          <w:rFonts w:ascii="Times New Roman" w:eastAsiaTheme="minorEastAsia" w:hAnsi="Times New Roman" w:cs="Times New Roman"/>
          <w:bCs/>
          <w:sz w:val="28"/>
          <w:szCs w:val="28"/>
          <w:lang w:val="uk-UA"/>
        </w:rPr>
        <w:t xml:space="preserve"> </w:t>
      </w:r>
    </w:p>
    <w:p w:rsidR="00BE07C1" w:rsidRDefault="00BE07C1" w:rsidP="00BE07C1">
      <w:pPr>
        <w:spacing w:after="0" w:line="360" w:lineRule="auto"/>
        <w:jc w:val="center"/>
        <w:rPr>
          <w:rFonts w:ascii="Times New Roman" w:eastAsiaTheme="minorEastAsia" w:hAnsi="Times New Roman" w:cs="Times New Roman"/>
          <w:bCs/>
          <w:sz w:val="28"/>
          <w:szCs w:val="28"/>
          <w:lang w:val="uk-UA"/>
        </w:rPr>
      </w:pPr>
      <w:r>
        <w:rPr>
          <w:noProof/>
          <w:lang w:eastAsia="ru-RU"/>
        </w:rPr>
        <w:lastRenderedPageBreak/>
        <w:drawing>
          <wp:inline distT="0" distB="0" distL="0" distR="0">
            <wp:extent cx="5829300" cy="29813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62" t="2422" r="897" b="2807"/>
                    <a:stretch/>
                  </pic:blipFill>
                  <pic:spPr bwMode="auto">
                    <a:xfrm>
                      <a:off x="0" y="0"/>
                      <a:ext cx="5829300" cy="29813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E07C1" w:rsidRDefault="00BE07C1" w:rsidP="00AC0F4F">
      <w:pPr>
        <w:spacing w:after="120" w:line="360" w:lineRule="auto"/>
        <w:jc w:val="center"/>
        <w:rPr>
          <w:rFonts w:ascii="Times New Roman" w:eastAsiaTheme="minorEastAsia" w:hAnsi="Times New Roman" w:cs="Times New Roman"/>
          <w:bCs/>
          <w:sz w:val="28"/>
          <w:szCs w:val="28"/>
          <w:lang w:val="uk-UA"/>
        </w:rPr>
      </w:pPr>
      <w:r>
        <w:rPr>
          <w:rFonts w:ascii="Times New Roman" w:eastAsiaTheme="minorEastAsia" w:hAnsi="Times New Roman" w:cs="Times New Roman"/>
          <w:bCs/>
          <w:sz w:val="28"/>
          <w:szCs w:val="28"/>
          <w:lang w:val="uk-UA"/>
        </w:rPr>
        <w:t xml:space="preserve">Рисунок </w:t>
      </w:r>
      <w:r w:rsidR="001254E8">
        <w:rPr>
          <w:rFonts w:ascii="Times New Roman" w:eastAsiaTheme="minorEastAsia" w:hAnsi="Times New Roman" w:cs="Times New Roman"/>
          <w:bCs/>
          <w:sz w:val="28"/>
          <w:szCs w:val="28"/>
          <w:lang w:val="uk-UA"/>
        </w:rPr>
        <w:t>3.</w:t>
      </w:r>
      <w:r w:rsidR="00AC0F4F">
        <w:rPr>
          <w:rFonts w:ascii="Times New Roman" w:eastAsiaTheme="minorEastAsia" w:hAnsi="Times New Roman" w:cs="Times New Roman"/>
          <w:bCs/>
          <w:sz w:val="28"/>
          <w:szCs w:val="28"/>
          <w:lang w:val="uk-UA"/>
        </w:rPr>
        <w:t>4</w:t>
      </w:r>
      <w:r>
        <w:rPr>
          <w:rFonts w:ascii="Times New Roman" w:eastAsiaTheme="minorEastAsia" w:hAnsi="Times New Roman" w:cs="Times New Roman"/>
          <w:bCs/>
          <w:sz w:val="28"/>
          <w:szCs w:val="28"/>
          <w:lang w:val="uk-UA"/>
        </w:rPr>
        <w:t xml:space="preserve"> </w:t>
      </w:r>
      <w:r w:rsidR="001254E8">
        <w:rPr>
          <w:rFonts w:ascii="Times New Roman" w:eastAsiaTheme="minorEastAsia" w:hAnsi="Times New Roman" w:cs="Times New Roman"/>
          <w:bCs/>
          <w:sz w:val="28"/>
          <w:szCs w:val="28"/>
          <w:lang w:val="uk-UA"/>
        </w:rPr>
        <w:t>–</w:t>
      </w:r>
      <w:r>
        <w:rPr>
          <w:rFonts w:ascii="Times New Roman" w:eastAsiaTheme="minorEastAsia" w:hAnsi="Times New Roman" w:cs="Times New Roman"/>
          <w:bCs/>
          <w:sz w:val="28"/>
          <w:szCs w:val="28"/>
          <w:lang w:val="uk-UA"/>
        </w:rPr>
        <w:t xml:space="preserve"> Графіки залежності періоду регулярних коливань до зміни констант швидкостей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9</w:t>
      </w:r>
      <w:r w:rsidRPr="00765C83">
        <w:rPr>
          <w:rFonts w:ascii="Times New Roman" w:eastAsiaTheme="minorEastAsia" w:hAnsi="Times New Roman" w:cs="Times New Roman"/>
          <w:bCs/>
          <w:sz w:val="28"/>
          <w:szCs w:val="28"/>
          <w:lang w:val="uk-UA"/>
        </w:rPr>
        <w:t xml:space="preserve">,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11</w:t>
      </w:r>
    </w:p>
    <w:p w:rsidR="00BE07C1" w:rsidRDefault="00BE07C1" w:rsidP="00BE07C1">
      <w:pPr>
        <w:spacing w:after="0" w:line="360" w:lineRule="auto"/>
        <w:ind w:firstLine="709"/>
        <w:jc w:val="both"/>
        <w:rPr>
          <w:rFonts w:ascii="Times New Roman" w:eastAsiaTheme="minorEastAsia" w:hAnsi="Times New Roman" w:cs="Times New Roman"/>
          <w:bCs/>
          <w:sz w:val="28"/>
          <w:szCs w:val="28"/>
          <w:lang w:val="uk-UA"/>
        </w:rPr>
      </w:pPr>
      <w:r>
        <w:rPr>
          <w:rFonts w:ascii="Times New Roman" w:eastAsiaTheme="minorEastAsia" w:hAnsi="Times New Roman" w:cs="Times New Roman"/>
          <w:bCs/>
          <w:sz w:val="28"/>
          <w:szCs w:val="28"/>
          <w:lang w:val="uk-UA"/>
        </w:rPr>
        <w:t xml:space="preserve">З графіків видно, що з ростом значень констант по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1</w:t>
      </w:r>
      <w:r w:rsidRPr="00765C83">
        <w:rPr>
          <w:rFonts w:ascii="Times New Roman" w:eastAsiaTheme="minorEastAsia" w:hAnsi="Times New Roman" w:cs="Times New Roman"/>
          <w:bCs/>
          <w:sz w:val="28"/>
          <w:szCs w:val="28"/>
          <w:lang w:val="uk-UA"/>
        </w:rPr>
        <w:t xml:space="preserve">,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7</w:t>
      </w:r>
      <w:r w:rsidRPr="00765C83">
        <w:rPr>
          <w:rFonts w:ascii="Times New Roman" w:eastAsiaTheme="minorEastAsia" w:hAnsi="Times New Roman" w:cs="Times New Roman"/>
          <w:bCs/>
          <w:sz w:val="28"/>
          <w:szCs w:val="28"/>
          <w:lang w:val="uk-UA"/>
        </w:rPr>
        <w:t xml:space="preserve">,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9</w:t>
      </w:r>
      <w:r w:rsidRPr="00765C83">
        <w:rPr>
          <w:rFonts w:ascii="Times New Roman" w:eastAsiaTheme="minorEastAsia" w:hAnsi="Times New Roman" w:cs="Times New Roman"/>
          <w:bCs/>
          <w:sz w:val="28"/>
          <w:szCs w:val="28"/>
          <w:lang w:val="uk-UA"/>
        </w:rPr>
        <w:t>,</w:t>
      </w:r>
      <w:r>
        <w:rPr>
          <w:rFonts w:ascii="Times New Roman" w:eastAsiaTheme="minorEastAsia" w:hAnsi="Times New Roman" w:cs="Times New Roman"/>
          <w:bCs/>
          <w:sz w:val="28"/>
          <w:szCs w:val="28"/>
          <w:lang w:val="uk-UA"/>
        </w:rPr>
        <w:t xml:space="preserve"> значення періоду зменшується, а для </w:t>
      </w:r>
      <w:r>
        <w:rPr>
          <w:rFonts w:ascii="Times New Roman" w:eastAsiaTheme="minorEastAsia" w:hAnsi="Times New Roman" w:cs="Times New Roman"/>
          <w:bCs/>
          <w:sz w:val="28"/>
          <w:szCs w:val="28"/>
          <w:lang w:val="en-US"/>
        </w:rPr>
        <w:t>k</w:t>
      </w:r>
      <w:r w:rsidRPr="00BF3E0C">
        <w:rPr>
          <w:rFonts w:ascii="Times New Roman" w:eastAsiaTheme="minorEastAsia" w:hAnsi="Times New Roman" w:cs="Times New Roman"/>
          <w:bCs/>
          <w:sz w:val="28"/>
          <w:szCs w:val="28"/>
          <w:vertAlign w:val="subscript"/>
          <w:lang w:val="uk-UA"/>
        </w:rPr>
        <w:t>11</w:t>
      </w:r>
      <w:r>
        <w:rPr>
          <w:rFonts w:ascii="Times New Roman" w:eastAsiaTheme="minorEastAsia" w:hAnsi="Times New Roman" w:cs="Times New Roman"/>
          <w:bCs/>
          <w:sz w:val="28"/>
          <w:szCs w:val="28"/>
          <w:lang w:val="uk-UA"/>
        </w:rPr>
        <w:t xml:space="preserve"> – значення періоду коливань зростає зі збільшенням константи швидкості.</w:t>
      </w:r>
    </w:p>
    <w:p w:rsidR="00AE5CE3" w:rsidRPr="00FB3565" w:rsidRDefault="00AE5CE3" w:rsidP="00AE5CE3">
      <w:pPr>
        <w:pStyle w:val="2"/>
        <w:ind w:firstLine="709"/>
        <w:jc w:val="left"/>
        <w:rPr>
          <w:lang w:val="uk-UA"/>
        </w:rPr>
      </w:pPr>
      <w:bookmarkStart w:id="23" w:name="_Toc532763042"/>
      <w:r>
        <w:rPr>
          <w:lang w:val="uk-UA"/>
        </w:rPr>
        <w:t>3.</w:t>
      </w:r>
      <w:r w:rsidR="00607766">
        <w:rPr>
          <w:lang w:val="uk-UA"/>
        </w:rPr>
        <w:t>5</w:t>
      </w:r>
      <w:r w:rsidRPr="00FB3565">
        <w:rPr>
          <w:lang w:val="uk-UA"/>
        </w:rPr>
        <w:t xml:space="preserve"> </w:t>
      </w:r>
      <w:r>
        <w:rPr>
          <w:lang w:val="uk-UA"/>
        </w:rPr>
        <w:t>Висновки за розділом</w:t>
      </w:r>
      <w:bookmarkEnd w:id="23"/>
    </w:p>
    <w:p w:rsidR="007A0459" w:rsidRPr="007A0459" w:rsidRDefault="007A0459" w:rsidP="007A0459">
      <w:pPr>
        <w:tabs>
          <w:tab w:val="left" w:pos="4005"/>
        </w:tabs>
        <w:spacing w:after="0" w:line="360" w:lineRule="auto"/>
        <w:ind w:firstLine="709"/>
        <w:jc w:val="both"/>
        <w:rPr>
          <w:rFonts w:ascii="Times New Roman" w:hAnsi="Times New Roman" w:cs="Times New Roman"/>
          <w:sz w:val="28"/>
          <w:szCs w:val="28"/>
          <w:lang w:val="uk-UA"/>
        </w:rPr>
      </w:pPr>
      <w:r w:rsidRPr="007A0459">
        <w:rPr>
          <w:rFonts w:ascii="Times New Roman" w:hAnsi="Times New Roman" w:cs="Times New Roman"/>
          <w:sz w:val="28"/>
          <w:szCs w:val="28"/>
          <w:lang w:val="uk-UA"/>
        </w:rPr>
        <w:t>В даному розділі було розглянуто методи розрахунку чутливості системи на дію зовнішніх чинників, а саме числовий та аналітичний методи.</w:t>
      </w:r>
    </w:p>
    <w:p w:rsidR="00AE5CE3" w:rsidRDefault="007A0459" w:rsidP="007A0459">
      <w:pPr>
        <w:tabs>
          <w:tab w:val="left" w:pos="4005"/>
        </w:tabs>
        <w:spacing w:after="0" w:line="360" w:lineRule="auto"/>
        <w:ind w:firstLine="709"/>
        <w:jc w:val="both"/>
        <w:rPr>
          <w:rFonts w:ascii="Times New Roman" w:hAnsi="Times New Roman" w:cs="Times New Roman"/>
          <w:sz w:val="28"/>
          <w:szCs w:val="28"/>
          <w:lang w:val="uk-UA"/>
        </w:rPr>
      </w:pPr>
      <w:r w:rsidRPr="007A0459">
        <w:rPr>
          <w:rFonts w:ascii="Times New Roman" w:hAnsi="Times New Roman" w:cs="Times New Roman"/>
          <w:sz w:val="28"/>
          <w:szCs w:val="28"/>
          <w:lang w:val="uk-UA"/>
        </w:rPr>
        <w:t xml:space="preserve"> Розглянувши дані методи для розрахунку було обрано числовий метод аналізу чутливості через складність досліджуваних автохвильових систем.</w:t>
      </w:r>
    </w:p>
    <w:p w:rsidR="00607766" w:rsidRPr="00557D7B" w:rsidRDefault="00607766" w:rsidP="007A0459">
      <w:pPr>
        <w:tabs>
          <w:tab w:val="left" w:pos="4005"/>
        </w:tabs>
        <w:spacing w:after="0" w:line="360" w:lineRule="auto"/>
        <w:ind w:firstLine="709"/>
        <w:jc w:val="both"/>
        <w:rPr>
          <w:rFonts w:ascii="Times New Roman" w:hAnsi="Times New Roman" w:cs="Times New Roman"/>
          <w:sz w:val="28"/>
          <w:lang w:val="uk-UA"/>
        </w:rPr>
      </w:pPr>
      <w:r w:rsidRPr="00557D7B">
        <w:rPr>
          <w:rFonts w:ascii="Times New Roman" w:hAnsi="Times New Roman" w:cs="Times New Roman"/>
          <w:sz w:val="28"/>
          <w:szCs w:val="28"/>
          <w:lang w:val="uk-UA"/>
        </w:rPr>
        <w:t>За отриманими раніше розрахованими даними</w:t>
      </w:r>
      <w:r w:rsidRPr="00557D7B">
        <w:rPr>
          <w:rFonts w:ascii="Times New Roman" w:hAnsi="Times New Roman" w:cs="Times New Roman"/>
          <w:sz w:val="28"/>
          <w:lang w:val="uk-UA"/>
        </w:rPr>
        <w:t xml:space="preserve"> кривих залежностей зміни</w:t>
      </w:r>
      <w:r w:rsidRPr="00557D7B">
        <w:rPr>
          <w:rFonts w:ascii="Times New Roman" w:hAnsi="Times New Roman" w:cs="Times New Roman"/>
          <w:sz w:val="28"/>
        </w:rPr>
        <w:t> </w:t>
      </w:r>
      <w:r w:rsidRPr="00557D7B">
        <w:rPr>
          <w:rFonts w:ascii="Times New Roman" w:hAnsi="Times New Roman" w:cs="Times New Roman"/>
          <w:sz w:val="28"/>
          <w:lang w:val="uk-UA"/>
        </w:rPr>
        <w:t>концентрацій</w:t>
      </w:r>
      <w:r w:rsidRPr="00557D7B">
        <w:rPr>
          <w:rFonts w:ascii="Times New Roman" w:hAnsi="Times New Roman" w:cs="Times New Roman"/>
          <w:sz w:val="28"/>
        </w:rPr>
        <w:t> </w:t>
      </w:r>
      <w:r w:rsidRPr="00557D7B">
        <w:rPr>
          <w:rFonts w:ascii="Times New Roman" w:hAnsi="Times New Roman" w:cs="Times New Roman"/>
          <w:sz w:val="28"/>
          <w:lang w:val="uk-UA"/>
        </w:rPr>
        <w:t>компонентів</w:t>
      </w:r>
      <w:r w:rsidRPr="00557D7B">
        <w:rPr>
          <w:rFonts w:ascii="Times New Roman" w:hAnsi="Times New Roman" w:cs="Times New Roman"/>
          <w:sz w:val="28"/>
        </w:rPr>
        <w:t> </w:t>
      </w:r>
      <w:r w:rsidRPr="00557D7B">
        <w:rPr>
          <w:rFonts w:ascii="Times New Roman" w:hAnsi="Times New Roman" w:cs="Times New Roman"/>
          <w:sz w:val="28"/>
          <w:lang w:val="uk-UA"/>
        </w:rPr>
        <w:t>від</w:t>
      </w:r>
      <w:r w:rsidRPr="00557D7B">
        <w:rPr>
          <w:rFonts w:ascii="Times New Roman" w:hAnsi="Times New Roman" w:cs="Times New Roman"/>
          <w:sz w:val="28"/>
        </w:rPr>
        <w:t> </w:t>
      </w:r>
      <w:r w:rsidRPr="00557D7B">
        <w:rPr>
          <w:rFonts w:ascii="Times New Roman" w:hAnsi="Times New Roman" w:cs="Times New Roman"/>
          <w:sz w:val="28"/>
          <w:lang w:val="uk-UA"/>
        </w:rPr>
        <w:t>часу, було проведено аналіз чутливості системи Білоусова-Жаботинського, а саме зміну періоду коливань системи при зміні констант швидкості реакції.</w:t>
      </w:r>
    </w:p>
    <w:p w:rsidR="00607766" w:rsidRDefault="00607766" w:rsidP="00607766">
      <w:pPr>
        <w:spacing w:after="0" w:line="360" w:lineRule="auto"/>
        <w:ind w:firstLine="709"/>
        <w:jc w:val="both"/>
        <w:rPr>
          <w:rFonts w:ascii="Times New Roman" w:eastAsiaTheme="minorEastAsia" w:hAnsi="Times New Roman" w:cs="Times New Roman"/>
          <w:bCs/>
          <w:sz w:val="28"/>
          <w:szCs w:val="28"/>
          <w:lang w:val="uk-UA"/>
        </w:rPr>
      </w:pPr>
      <w:r w:rsidRPr="00557D7B">
        <w:rPr>
          <w:rFonts w:ascii="Times New Roman" w:hAnsi="Times New Roman" w:cs="Times New Roman"/>
          <w:sz w:val="28"/>
          <w:lang w:val="uk-UA"/>
        </w:rPr>
        <w:t>В результаті розрахунків, було побудовано графіки залежності періоду регулярних коливань від зміни констант швидкостей.</w:t>
      </w:r>
    </w:p>
    <w:p w:rsidR="00AA1136" w:rsidRDefault="00AA1136" w:rsidP="00AA1136">
      <w:pPr>
        <w:rPr>
          <w:lang w:val="uk-UA"/>
        </w:rPr>
      </w:pPr>
      <w:r>
        <w:rPr>
          <w:lang w:val="uk-UA"/>
        </w:rPr>
        <w:br w:type="page"/>
      </w:r>
    </w:p>
    <w:p w:rsidR="005E4915" w:rsidRPr="00057962" w:rsidRDefault="0005438D" w:rsidP="005E4915">
      <w:pPr>
        <w:pStyle w:val="10"/>
        <w:spacing w:line="276" w:lineRule="auto"/>
        <w:rPr>
          <w:rFonts w:cs="Times New Roman"/>
          <w:b w:val="0"/>
          <w:lang w:val="uk-UA"/>
        </w:rPr>
      </w:pPr>
      <w:bookmarkStart w:id="24" w:name="_Toc513781828"/>
      <w:bookmarkStart w:id="25" w:name="_Toc532763043"/>
      <w:r>
        <w:rPr>
          <w:rFonts w:cs="Times New Roman"/>
          <w:lang w:val="uk-UA"/>
        </w:rPr>
        <w:lastRenderedPageBreak/>
        <w:t>4</w:t>
      </w:r>
      <w:r w:rsidR="005E4915" w:rsidRPr="008C5CC9">
        <w:rPr>
          <w:rFonts w:cs="Times New Roman"/>
          <w:lang w:val="uk-UA"/>
        </w:rPr>
        <w:t xml:space="preserve"> РОЗРОБКА ПРОГРАМНОГО </w:t>
      </w:r>
      <w:bookmarkEnd w:id="24"/>
      <w:r w:rsidR="008748C5" w:rsidRPr="008C5CC9">
        <w:rPr>
          <w:rFonts w:cs="Times New Roman"/>
          <w:lang w:val="uk-UA"/>
        </w:rPr>
        <w:t>ЗАБЕЗПЕЧЕННЯ</w:t>
      </w:r>
      <w:bookmarkEnd w:id="25"/>
    </w:p>
    <w:p w:rsidR="005E4915" w:rsidRDefault="005E4915" w:rsidP="00856273">
      <w:pPr>
        <w:spacing w:after="120" w:line="360" w:lineRule="auto"/>
        <w:ind w:firstLine="709"/>
        <w:jc w:val="both"/>
        <w:rPr>
          <w:rFonts w:ascii="Times New Roman" w:hAnsi="Times New Roman"/>
          <w:sz w:val="28"/>
          <w:szCs w:val="26"/>
          <w:lang w:val="uk-UA"/>
        </w:rPr>
      </w:pPr>
      <w:r w:rsidRPr="00FB338E">
        <w:rPr>
          <w:rFonts w:ascii="Times New Roman" w:hAnsi="Times New Roman"/>
          <w:sz w:val="28"/>
          <w:szCs w:val="26"/>
          <w:lang w:val="uk-UA"/>
        </w:rPr>
        <w:t xml:space="preserve">Для розрахунку </w:t>
      </w:r>
      <w:r>
        <w:rPr>
          <w:rFonts w:ascii="Times New Roman" w:hAnsi="Times New Roman"/>
          <w:sz w:val="28"/>
          <w:szCs w:val="26"/>
          <w:lang w:val="uk-UA"/>
        </w:rPr>
        <w:t>мо</w:t>
      </w:r>
      <w:r w:rsidR="00C20E6F">
        <w:rPr>
          <w:rFonts w:ascii="Times New Roman" w:hAnsi="Times New Roman"/>
          <w:sz w:val="28"/>
          <w:szCs w:val="26"/>
          <w:lang w:val="uk-UA"/>
        </w:rPr>
        <w:t>делі автоколивального процесу Бі</w:t>
      </w:r>
      <w:r>
        <w:rPr>
          <w:rFonts w:ascii="Times New Roman" w:hAnsi="Times New Roman"/>
          <w:sz w:val="28"/>
          <w:szCs w:val="26"/>
          <w:lang w:val="uk-UA"/>
        </w:rPr>
        <w:t>лоусова-Жаботинського</w:t>
      </w:r>
      <w:r w:rsidRPr="00FB338E">
        <w:rPr>
          <w:rFonts w:ascii="Times New Roman" w:hAnsi="Times New Roman"/>
          <w:sz w:val="28"/>
          <w:szCs w:val="26"/>
          <w:lang w:val="uk-UA"/>
        </w:rPr>
        <w:t xml:space="preserve">, </w:t>
      </w:r>
      <w:r>
        <w:rPr>
          <w:rFonts w:ascii="Times New Roman" w:hAnsi="Times New Roman"/>
          <w:sz w:val="28"/>
          <w:szCs w:val="26"/>
          <w:lang w:val="uk-UA"/>
        </w:rPr>
        <w:t xml:space="preserve">та </w:t>
      </w:r>
      <w:r w:rsidRPr="00FB338E">
        <w:rPr>
          <w:rFonts w:ascii="Times New Roman" w:hAnsi="Times New Roman"/>
          <w:sz w:val="28"/>
          <w:szCs w:val="26"/>
          <w:lang w:val="uk-UA"/>
        </w:rPr>
        <w:t xml:space="preserve">для </w:t>
      </w:r>
      <w:r>
        <w:rPr>
          <w:rFonts w:ascii="Times New Roman" w:hAnsi="Times New Roman"/>
          <w:sz w:val="28"/>
          <w:szCs w:val="26"/>
          <w:lang w:val="uk-UA"/>
        </w:rPr>
        <w:t>моделювання чутливості системи</w:t>
      </w:r>
      <w:r w:rsidR="008748C5">
        <w:rPr>
          <w:rFonts w:ascii="Times New Roman" w:hAnsi="Times New Roman"/>
          <w:sz w:val="28"/>
          <w:szCs w:val="26"/>
          <w:lang w:val="uk-UA"/>
        </w:rPr>
        <w:t>, було створено програму</w:t>
      </w:r>
      <w:r w:rsidRPr="00FB338E">
        <w:rPr>
          <w:rFonts w:ascii="Times New Roman" w:hAnsi="Times New Roman"/>
          <w:sz w:val="28"/>
          <w:szCs w:val="26"/>
          <w:lang w:val="uk-UA"/>
        </w:rPr>
        <w:t>, як</w:t>
      </w:r>
      <w:r w:rsidR="008748C5">
        <w:rPr>
          <w:rFonts w:ascii="Times New Roman" w:hAnsi="Times New Roman"/>
          <w:sz w:val="28"/>
          <w:szCs w:val="26"/>
          <w:lang w:val="uk-UA"/>
        </w:rPr>
        <w:t>а</w:t>
      </w:r>
      <w:r w:rsidRPr="00FB338E">
        <w:rPr>
          <w:rFonts w:ascii="Times New Roman" w:hAnsi="Times New Roman"/>
          <w:sz w:val="28"/>
          <w:szCs w:val="26"/>
          <w:lang w:val="uk-UA"/>
        </w:rPr>
        <w:t xml:space="preserve"> розробля</w:t>
      </w:r>
      <w:r w:rsidR="008748C5">
        <w:rPr>
          <w:rFonts w:ascii="Times New Roman" w:hAnsi="Times New Roman"/>
          <w:sz w:val="28"/>
          <w:szCs w:val="26"/>
          <w:lang w:val="uk-UA"/>
        </w:rPr>
        <w:t>ла</w:t>
      </w:r>
      <w:r w:rsidRPr="00FB338E">
        <w:rPr>
          <w:rFonts w:ascii="Times New Roman" w:hAnsi="Times New Roman"/>
          <w:sz w:val="28"/>
          <w:szCs w:val="26"/>
          <w:lang w:val="uk-UA"/>
        </w:rPr>
        <w:t xml:space="preserve">ся в середовищі MS Visual Studio на мові C# з використанням технологій .NET </w:t>
      </w:r>
      <w:r>
        <w:rPr>
          <w:rFonts w:ascii="Times New Roman" w:hAnsi="Times New Roman"/>
          <w:sz w:val="28"/>
          <w:szCs w:val="26"/>
          <w:lang w:val="uk-UA"/>
        </w:rPr>
        <w:t>Framework v4.7</w:t>
      </w:r>
      <w:r w:rsidRPr="00FB338E">
        <w:rPr>
          <w:rFonts w:ascii="Times New Roman" w:hAnsi="Times New Roman"/>
          <w:sz w:val="28"/>
          <w:szCs w:val="26"/>
          <w:lang w:val="uk-UA"/>
        </w:rPr>
        <w:t>.</w:t>
      </w:r>
    </w:p>
    <w:p w:rsidR="005E4915" w:rsidRDefault="005E4915" w:rsidP="00856273">
      <w:pPr>
        <w:spacing w:after="120" w:line="360" w:lineRule="auto"/>
        <w:ind w:firstLine="709"/>
        <w:jc w:val="both"/>
        <w:rPr>
          <w:rFonts w:ascii="Times New Roman" w:hAnsi="Times New Roman"/>
          <w:sz w:val="28"/>
          <w:szCs w:val="26"/>
          <w:lang w:val="uk-UA"/>
        </w:rPr>
      </w:pPr>
      <w:r>
        <w:rPr>
          <w:rFonts w:ascii="Times New Roman" w:hAnsi="Times New Roman"/>
          <w:sz w:val="28"/>
          <w:szCs w:val="26"/>
          <w:lang w:val="uk-UA"/>
        </w:rPr>
        <w:t>Для початку</w:t>
      </w:r>
      <w:r w:rsidRPr="00F72CD6">
        <w:rPr>
          <w:rFonts w:ascii="Times New Roman" w:hAnsi="Times New Roman"/>
          <w:sz w:val="28"/>
          <w:szCs w:val="26"/>
          <w:lang w:val="uk-UA"/>
        </w:rPr>
        <w:t xml:space="preserve"> </w:t>
      </w:r>
      <w:r>
        <w:rPr>
          <w:rFonts w:ascii="Times New Roman" w:hAnsi="Times New Roman"/>
          <w:sz w:val="28"/>
          <w:szCs w:val="26"/>
          <w:lang w:val="uk-UA"/>
        </w:rPr>
        <w:t>розберемо схему розрахунку, яка використовується в розробленому програмному продукті.</w:t>
      </w:r>
    </w:p>
    <w:p w:rsidR="005E4915" w:rsidRPr="00C67268" w:rsidRDefault="0005438D" w:rsidP="005E4915">
      <w:pPr>
        <w:pStyle w:val="2"/>
        <w:ind w:firstLine="709"/>
        <w:jc w:val="both"/>
        <w:rPr>
          <w:rFonts w:eastAsiaTheme="minorEastAsia"/>
          <w:lang w:val="uk-UA"/>
        </w:rPr>
      </w:pPr>
      <w:bookmarkStart w:id="26" w:name="_Toc513781829"/>
      <w:bookmarkStart w:id="27" w:name="_Toc532763044"/>
      <w:r>
        <w:rPr>
          <w:rFonts w:eastAsiaTheme="minorEastAsia"/>
          <w:lang w:val="uk-UA"/>
        </w:rPr>
        <w:t>4.</w:t>
      </w:r>
      <w:r w:rsidR="005E4915" w:rsidRPr="00ED0D75">
        <w:rPr>
          <w:rFonts w:eastAsiaTheme="minorEastAsia"/>
          <w:lang w:val="uk-UA"/>
        </w:rPr>
        <w:t xml:space="preserve">1 </w:t>
      </w:r>
      <w:bookmarkEnd w:id="26"/>
      <w:r w:rsidR="007A72F7">
        <w:rPr>
          <w:rFonts w:eastAsiaTheme="minorEastAsia"/>
          <w:lang w:val="uk-UA"/>
        </w:rPr>
        <w:t>Алгоритм</w:t>
      </w:r>
      <w:r w:rsidR="005E4915" w:rsidRPr="00ED0D75">
        <w:rPr>
          <w:rFonts w:eastAsiaTheme="minorEastAsia"/>
          <w:lang w:val="uk-UA"/>
        </w:rPr>
        <w:t xml:space="preserve"> розрахунку</w:t>
      </w:r>
      <w:bookmarkEnd w:id="27"/>
    </w:p>
    <w:p w:rsidR="005E4915" w:rsidRPr="00FD6A71" w:rsidRDefault="005E4915" w:rsidP="00856273">
      <w:pPr>
        <w:spacing w:after="120" w:line="360" w:lineRule="auto"/>
        <w:ind w:firstLine="709"/>
        <w:jc w:val="both"/>
        <w:rPr>
          <w:rFonts w:ascii="Times New Roman" w:hAnsi="Times New Roman" w:cs="Times New Roman"/>
          <w:sz w:val="28"/>
          <w:lang w:val="uk-UA"/>
        </w:rPr>
      </w:pPr>
      <w:r w:rsidRPr="00FD6A71">
        <w:rPr>
          <w:rFonts w:ascii="Times New Roman" w:hAnsi="Times New Roman" w:cs="Times New Roman"/>
          <w:sz w:val="28"/>
          <w:lang w:val="uk-UA"/>
        </w:rPr>
        <w:t>Для рішення задачі в даній програмі для розрахунку використовується математична модель хімічного реактора ідеального перемішування, так як вона може з достатнім наближенням описувати процеси в реальних проточних реакторах.</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5"/>
        <w:gridCol w:w="753"/>
      </w:tblGrid>
      <w:tr w:rsidR="005E4915" w:rsidRPr="00FD6A71" w:rsidTr="00856273">
        <w:tc>
          <w:tcPr>
            <w:tcW w:w="8885" w:type="dxa"/>
            <w:vAlign w:val="center"/>
          </w:tcPr>
          <w:p w:rsidR="005E4915" w:rsidRPr="00FD6A71" w:rsidRDefault="00F2185B" w:rsidP="00856273">
            <w:pPr>
              <w:spacing w:after="120" w:line="360" w:lineRule="auto"/>
              <w:ind w:firstLine="709"/>
              <w:jc w:val="center"/>
              <w:rPr>
                <w:rFonts w:ascii="Times New Roman" w:eastAsiaTheme="minorEastAsia" w:hAnsi="Times New Roman" w:cs="Times New Roman"/>
                <w:sz w:val="28"/>
                <w:lang w:val="uk-UA"/>
              </w:rPr>
            </w:pPr>
            <m:oMathPara>
              <m:oMath>
                <m:f>
                  <m:fPr>
                    <m:ctrlPr>
                      <w:rPr>
                        <w:rFonts w:ascii="Cambria Math" w:hAnsi="Cambria Math" w:cs="Times New Roman"/>
                        <w:i/>
                        <w:sz w:val="28"/>
                        <w:lang w:val="uk-UA"/>
                      </w:rPr>
                    </m:ctrlPr>
                  </m:fPr>
                  <m:num>
                    <m:r>
                      <w:rPr>
                        <w:rFonts w:ascii="Cambria Math" w:hAnsi="Cambria Math" w:cs="Times New Roman"/>
                        <w:sz w:val="28"/>
                        <w:lang w:val="uk-UA"/>
                      </w:rPr>
                      <m:t>dС</m:t>
                    </m:r>
                  </m:num>
                  <m:den>
                    <m:r>
                      <w:rPr>
                        <w:rFonts w:ascii="Cambria Math" w:hAnsi="Cambria Math" w:cs="Times New Roman"/>
                        <w:sz w:val="28"/>
                        <w:lang w:val="uk-UA"/>
                      </w:rPr>
                      <m:t>dt</m:t>
                    </m:r>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1</m:t>
                    </m:r>
                  </m:num>
                  <m:den>
                    <m:sSub>
                      <m:sSubPr>
                        <m:ctrlPr>
                          <w:rPr>
                            <w:rFonts w:ascii="Cambria Math" w:hAnsi="Cambria Math" w:cs="Times New Roman"/>
                            <w:i/>
                            <w:sz w:val="28"/>
                            <w:lang w:val="uk-UA"/>
                          </w:rPr>
                        </m:ctrlPr>
                      </m:sSubPr>
                      <m:e>
                        <m:r>
                          <w:rPr>
                            <w:rFonts w:ascii="Cambria Math" w:hAnsi="Cambria Math" w:cs="Times New Roman"/>
                            <w:sz w:val="28"/>
                            <w:lang w:val="uk-UA"/>
                          </w:rPr>
                          <m:t>τ</m:t>
                        </m:r>
                      </m:e>
                      <m:sub>
                        <m:r>
                          <w:rPr>
                            <w:rFonts w:ascii="Cambria Math" w:hAnsi="Cambria Math" w:cs="Times New Roman"/>
                            <w:sz w:val="28"/>
                            <w:lang w:val="uk-UA"/>
                          </w:rPr>
                          <m:t>k</m:t>
                        </m:r>
                      </m:sub>
                    </m:sSub>
                  </m:den>
                </m:f>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i вх</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С</m:t>
                        </m:r>
                      </m:e>
                      <m:sub>
                        <m:r>
                          <w:rPr>
                            <w:rFonts w:ascii="Cambria Math" w:hAnsi="Cambria Math" w:cs="Times New Roman"/>
                            <w:sz w:val="28"/>
                            <w:lang w:val="uk-UA"/>
                          </w:rPr>
                          <m:t>i</m:t>
                        </m:r>
                      </m:sub>
                    </m:sSub>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ω</m:t>
                    </m:r>
                  </m:e>
                  <m:sub>
                    <m:r>
                      <w:rPr>
                        <w:rFonts w:ascii="Cambria Math" w:hAnsi="Cambria Math" w:cs="Times New Roman"/>
                        <w:sz w:val="28"/>
                        <w:lang w:val="uk-UA"/>
                      </w:rPr>
                      <m:t>ri</m:t>
                    </m:r>
                  </m:sub>
                </m:sSub>
              </m:oMath>
            </m:oMathPara>
          </w:p>
        </w:tc>
        <w:tc>
          <w:tcPr>
            <w:tcW w:w="753" w:type="dxa"/>
            <w:vAlign w:val="center"/>
          </w:tcPr>
          <w:p w:rsidR="005E4915" w:rsidRPr="00FD6A71" w:rsidRDefault="005E4915" w:rsidP="00856273">
            <w:pPr>
              <w:spacing w:after="120" w:line="360" w:lineRule="auto"/>
              <w:jc w:val="right"/>
              <w:rPr>
                <w:rFonts w:ascii="Times New Roman" w:hAnsi="Times New Roman" w:cs="Times New Roman"/>
                <w:sz w:val="28"/>
                <w:lang w:val="uk-UA"/>
              </w:rPr>
            </w:pPr>
            <w:r w:rsidRPr="00FD6A71">
              <w:rPr>
                <w:rFonts w:ascii="Times New Roman" w:hAnsi="Times New Roman" w:cs="Times New Roman"/>
                <w:sz w:val="28"/>
                <w:lang w:val="uk-UA"/>
              </w:rPr>
              <w:t>(</w:t>
            </w:r>
            <w:r w:rsidR="0005438D">
              <w:rPr>
                <w:rFonts w:ascii="Times New Roman" w:hAnsi="Times New Roman" w:cs="Times New Roman"/>
                <w:sz w:val="28"/>
                <w:lang w:val="uk-UA"/>
              </w:rPr>
              <w:t>4.</w:t>
            </w:r>
            <w:r w:rsidRPr="00FD6A71">
              <w:rPr>
                <w:rFonts w:ascii="Times New Roman" w:hAnsi="Times New Roman" w:cs="Times New Roman"/>
                <w:sz w:val="28"/>
                <w:lang w:val="uk-UA"/>
              </w:rPr>
              <w:t>1)</w:t>
            </w:r>
          </w:p>
        </w:tc>
      </w:tr>
    </w:tbl>
    <w:p w:rsidR="00856273" w:rsidRDefault="00856273" w:rsidP="00856273">
      <w:pPr>
        <w:spacing w:after="120" w:line="360" w:lineRule="auto"/>
        <w:ind w:firstLine="709"/>
        <w:jc w:val="both"/>
        <w:rPr>
          <w:rFonts w:ascii="Times New Roman" w:eastAsiaTheme="minorEastAsia" w:hAnsi="Times New Roman" w:cs="Times New Roman"/>
          <w:sz w:val="28"/>
          <w:szCs w:val="28"/>
          <w:lang w:val="uk-UA"/>
        </w:rPr>
      </w:pPr>
      <w:r w:rsidRPr="00C964E0">
        <w:rPr>
          <w:rFonts w:ascii="Times New Roman" w:eastAsiaTheme="minorEastAsia" w:hAnsi="Times New Roman" w:cs="Times New Roman"/>
          <w:sz w:val="28"/>
          <w:szCs w:val="28"/>
          <w:lang w:val="uk-UA"/>
        </w:rPr>
        <w:t>Використовуючи алгоритм розрахунку, наведений в пункті 2.3, в розробленій програмі було розраховано систему диференціальних рівнянь, яка представляє математичну модель досліджуваного процесу.</w:t>
      </w:r>
    </w:p>
    <w:p w:rsidR="005E4915" w:rsidRPr="00FD6A71" w:rsidRDefault="005E4915" w:rsidP="00856273">
      <w:pPr>
        <w:spacing w:after="120" w:line="360" w:lineRule="auto"/>
        <w:ind w:firstLine="709"/>
        <w:jc w:val="both"/>
        <w:rPr>
          <w:rFonts w:ascii="Times New Roman" w:eastAsiaTheme="minorEastAsia" w:hAnsi="Times New Roman" w:cs="Times New Roman"/>
          <w:sz w:val="28"/>
          <w:szCs w:val="28"/>
          <w:lang w:val="uk-UA"/>
        </w:rPr>
      </w:pPr>
      <w:r w:rsidRPr="00FD6A71">
        <w:rPr>
          <w:rFonts w:ascii="Times New Roman" w:eastAsiaTheme="minorEastAsia" w:hAnsi="Times New Roman" w:cs="Times New Roman"/>
          <w:sz w:val="28"/>
          <w:szCs w:val="28"/>
          <w:lang w:val="uk-UA"/>
        </w:rPr>
        <w:t xml:space="preserve">Для розрахунку математичної моделі, було взято кінетичну схему реакції </w:t>
      </w:r>
      <w:r w:rsidRPr="00FD6A71">
        <w:rPr>
          <w:rFonts w:ascii="Times New Roman" w:hAnsi="Times New Roman" w:cs="Times New Roman"/>
          <w:sz w:val="28"/>
          <w:szCs w:val="28"/>
          <w:lang w:val="uk-UA"/>
        </w:rPr>
        <w:t>Білоусова-Жаботинського, що к</w:t>
      </w:r>
      <w:r w:rsidR="00AD610F">
        <w:rPr>
          <w:rFonts w:ascii="Times New Roman" w:hAnsi="Times New Roman" w:cs="Times New Roman"/>
          <w:sz w:val="28"/>
          <w:szCs w:val="28"/>
          <w:lang w:val="uk-UA"/>
        </w:rPr>
        <w:t>аталізується фероїном (таблиця 4</w:t>
      </w:r>
      <w:r w:rsidRPr="00FD6A71">
        <w:rPr>
          <w:rFonts w:ascii="Times New Roman" w:hAnsi="Times New Roman" w:cs="Times New Roman"/>
          <w:sz w:val="28"/>
          <w:szCs w:val="28"/>
          <w:lang w:val="uk-UA"/>
        </w:rPr>
        <w:t>.1).</w:t>
      </w:r>
    </w:p>
    <w:p w:rsidR="005E4915" w:rsidRPr="00FD6A71" w:rsidRDefault="005E4915" w:rsidP="00856273">
      <w:pPr>
        <w:spacing w:after="120" w:line="360" w:lineRule="auto"/>
        <w:ind w:firstLine="709"/>
        <w:jc w:val="both"/>
        <w:rPr>
          <w:rFonts w:ascii="Times New Roman" w:eastAsiaTheme="minorEastAsia" w:hAnsi="Times New Roman" w:cs="Times New Roman"/>
          <w:sz w:val="28"/>
          <w:szCs w:val="28"/>
          <w:lang w:val="uk-UA"/>
        </w:rPr>
      </w:pPr>
      <w:r w:rsidRPr="00FD6A71">
        <w:rPr>
          <w:rFonts w:ascii="Times New Roman" w:eastAsiaTheme="minorEastAsia" w:hAnsi="Times New Roman" w:cs="Times New Roman"/>
          <w:sz w:val="28"/>
          <w:szCs w:val="28"/>
          <w:lang w:val="uk-UA"/>
        </w:rPr>
        <w:t>Записавши швидкість для кожної стадії реакції (таблиця</w:t>
      </w:r>
      <w:r w:rsidR="00AD610F">
        <w:rPr>
          <w:rFonts w:ascii="Times New Roman" w:eastAsiaTheme="minorEastAsia" w:hAnsi="Times New Roman" w:cs="Times New Roman"/>
          <w:sz w:val="28"/>
          <w:szCs w:val="28"/>
          <w:lang w:val="uk-UA"/>
        </w:rPr>
        <w:t xml:space="preserve"> </w:t>
      </w:r>
      <w:r w:rsidR="005A26EB">
        <w:rPr>
          <w:rFonts w:ascii="Times New Roman" w:eastAsiaTheme="minorEastAsia" w:hAnsi="Times New Roman" w:cs="Times New Roman"/>
          <w:sz w:val="28"/>
          <w:szCs w:val="28"/>
          <w:lang w:val="uk-UA"/>
        </w:rPr>
        <w:t>4</w:t>
      </w:r>
      <w:r w:rsidRPr="00FD6A71">
        <w:rPr>
          <w:rFonts w:ascii="Times New Roman" w:eastAsiaTheme="minorEastAsia" w:hAnsi="Times New Roman" w:cs="Times New Roman"/>
          <w:sz w:val="28"/>
          <w:szCs w:val="28"/>
          <w:lang w:val="uk-UA"/>
        </w:rPr>
        <w:t>.</w:t>
      </w:r>
      <w:r w:rsidR="005A26EB">
        <w:rPr>
          <w:rFonts w:ascii="Times New Roman" w:eastAsiaTheme="minorEastAsia" w:hAnsi="Times New Roman" w:cs="Times New Roman"/>
          <w:sz w:val="28"/>
          <w:szCs w:val="28"/>
          <w:lang w:val="uk-UA"/>
        </w:rPr>
        <w:t>2</w:t>
      </w:r>
      <w:r w:rsidRPr="00FD6A71">
        <w:rPr>
          <w:rFonts w:ascii="Times New Roman" w:eastAsiaTheme="minorEastAsia" w:hAnsi="Times New Roman" w:cs="Times New Roman"/>
          <w:sz w:val="28"/>
          <w:szCs w:val="28"/>
          <w:lang w:val="uk-UA"/>
        </w:rPr>
        <w:t>), було записано швидкість утворення кожної речовини:</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85"/>
        <w:gridCol w:w="753"/>
      </w:tblGrid>
      <w:tr w:rsidR="005E4915" w:rsidTr="00856273">
        <w:tc>
          <w:tcPr>
            <w:tcW w:w="8885" w:type="dxa"/>
            <w:vAlign w:val="center"/>
          </w:tcPr>
          <w:p w:rsidR="005E4915" w:rsidRPr="00DC4586" w:rsidRDefault="005E4915" w:rsidP="00856273">
            <w:pPr>
              <w:spacing w:after="60" w:line="360" w:lineRule="auto"/>
              <w:ind w:firstLine="709"/>
              <w:jc w:val="both"/>
              <w:rPr>
                <w:rFonts w:ascii="Times New Roman" w:hAnsi="Times New Roman" w:cs="Times New Roman"/>
                <w:sz w:val="28"/>
                <w:lang w:val="uk-UA"/>
              </w:rPr>
            </w:pPr>
            <w:r>
              <w:rPr>
                <w:rFonts w:ascii="Times New Roman" w:hAnsi="Times New Roman" w:cs="Times New Roman"/>
                <w:sz w:val="28"/>
                <w:lang w:val="en-US"/>
              </w:rPr>
              <w:t>ω</w:t>
            </w:r>
            <w:r w:rsidRPr="006D465D">
              <w:rPr>
                <w:rFonts w:ascii="Times New Roman" w:hAnsi="Times New Roman" w:cs="Times New Roman"/>
                <w:sz w:val="28"/>
                <w:vertAlign w:val="subscript"/>
                <w:lang w:val="en-US"/>
              </w:rPr>
              <w:t>Br</w:t>
            </w:r>
            <w:r w:rsidRPr="00DC4586">
              <w:rPr>
                <w:rFonts w:ascii="Times New Roman" w:hAnsi="Times New Roman" w:cs="Times New Roman"/>
                <w:sz w:val="28"/>
                <w:lang w:val="uk-UA"/>
              </w:rPr>
              <w:t xml:space="preserve"> = -</w:t>
            </w:r>
            <w:r>
              <w:rPr>
                <w:rFonts w:ascii="Times New Roman" w:hAnsi="Times New Roman" w:cs="Times New Roman"/>
                <w:sz w:val="28"/>
                <w:lang w:val="en-US"/>
              </w:rPr>
              <w:t>v</w:t>
            </w:r>
            <w:r w:rsidRPr="00DC4586">
              <w:rPr>
                <w:rFonts w:ascii="Times New Roman" w:hAnsi="Times New Roman" w:cs="Times New Roman"/>
                <w:sz w:val="28"/>
                <w:lang w:val="uk-UA"/>
              </w:rPr>
              <w:t>1+</w:t>
            </w:r>
            <w:r>
              <w:rPr>
                <w:rFonts w:ascii="Times New Roman" w:hAnsi="Times New Roman" w:cs="Times New Roman"/>
                <w:sz w:val="28"/>
                <w:lang w:val="en-US"/>
              </w:rPr>
              <w:t>v</w:t>
            </w:r>
            <w:r w:rsidRPr="00DC4586">
              <w:rPr>
                <w:rFonts w:ascii="Times New Roman" w:hAnsi="Times New Roman" w:cs="Times New Roman"/>
                <w:sz w:val="28"/>
                <w:lang w:val="uk-UA"/>
              </w:rPr>
              <w:t>2-</w:t>
            </w:r>
            <w:r>
              <w:rPr>
                <w:rFonts w:ascii="Times New Roman" w:hAnsi="Times New Roman" w:cs="Times New Roman"/>
                <w:sz w:val="28"/>
                <w:lang w:val="en-US"/>
              </w:rPr>
              <w:t>v</w:t>
            </w:r>
            <w:r w:rsidRPr="00DC4586">
              <w:rPr>
                <w:rFonts w:ascii="Times New Roman" w:hAnsi="Times New Roman" w:cs="Times New Roman"/>
                <w:sz w:val="28"/>
                <w:lang w:val="uk-UA"/>
              </w:rPr>
              <w:t>3+</w:t>
            </w:r>
            <w:r>
              <w:rPr>
                <w:rFonts w:ascii="Times New Roman" w:hAnsi="Times New Roman" w:cs="Times New Roman"/>
                <w:sz w:val="28"/>
                <w:lang w:val="en-US"/>
              </w:rPr>
              <w:t>v</w:t>
            </w:r>
            <w:r w:rsidRPr="00DC4586">
              <w:rPr>
                <w:rFonts w:ascii="Times New Roman" w:hAnsi="Times New Roman" w:cs="Times New Roman"/>
                <w:sz w:val="28"/>
                <w:lang w:val="uk-UA"/>
              </w:rPr>
              <w:t>4-</w:t>
            </w:r>
            <w:r>
              <w:rPr>
                <w:rFonts w:ascii="Times New Roman" w:hAnsi="Times New Roman" w:cs="Times New Roman"/>
                <w:sz w:val="28"/>
                <w:lang w:val="en-US"/>
              </w:rPr>
              <w:t>v</w:t>
            </w:r>
            <w:r w:rsidRPr="00DC4586">
              <w:rPr>
                <w:rFonts w:ascii="Times New Roman" w:hAnsi="Times New Roman" w:cs="Times New Roman"/>
                <w:sz w:val="28"/>
                <w:lang w:val="uk-UA"/>
              </w:rPr>
              <w:t>5+</w:t>
            </w:r>
            <w:r>
              <w:rPr>
                <w:rFonts w:ascii="Times New Roman" w:hAnsi="Times New Roman" w:cs="Times New Roman"/>
                <w:sz w:val="28"/>
                <w:lang w:val="en-US"/>
              </w:rPr>
              <w:t>v</w:t>
            </w:r>
            <w:r w:rsidRPr="00DC4586">
              <w:rPr>
                <w:rFonts w:ascii="Times New Roman" w:hAnsi="Times New Roman" w:cs="Times New Roman"/>
                <w:sz w:val="28"/>
                <w:lang w:val="uk-UA"/>
              </w:rPr>
              <w:t>6+</w:t>
            </w:r>
            <w:r>
              <w:rPr>
                <w:rFonts w:ascii="Times New Roman" w:hAnsi="Times New Roman" w:cs="Times New Roman"/>
                <w:sz w:val="28"/>
                <w:lang w:val="en-US"/>
              </w:rPr>
              <w:t>v</w:t>
            </w:r>
            <w:r w:rsidRPr="00DC4586">
              <w:rPr>
                <w:rFonts w:ascii="Times New Roman" w:hAnsi="Times New Roman" w:cs="Times New Roman"/>
                <w:sz w:val="28"/>
                <w:lang w:val="uk-UA"/>
              </w:rPr>
              <w:t>11+</w:t>
            </w:r>
            <w:r>
              <w:rPr>
                <w:rFonts w:ascii="Times New Roman" w:hAnsi="Times New Roman" w:cs="Times New Roman"/>
                <w:sz w:val="28"/>
                <w:lang w:val="en-US"/>
              </w:rPr>
              <w:t>v</w:t>
            </w:r>
            <w:r w:rsidRPr="00DC4586">
              <w:rPr>
                <w:rFonts w:ascii="Times New Roman" w:hAnsi="Times New Roman" w:cs="Times New Roman"/>
                <w:sz w:val="28"/>
                <w:lang w:val="uk-UA"/>
              </w:rPr>
              <w:t>19+</w:t>
            </w:r>
            <w:r>
              <w:rPr>
                <w:rFonts w:ascii="Times New Roman" w:hAnsi="Times New Roman" w:cs="Times New Roman"/>
                <w:sz w:val="28"/>
                <w:lang w:val="en-US"/>
              </w:rPr>
              <w:t>v</w:t>
            </w:r>
            <w:r w:rsidRPr="00DC4586">
              <w:rPr>
                <w:rFonts w:ascii="Times New Roman" w:hAnsi="Times New Roman" w:cs="Times New Roman"/>
                <w:sz w:val="28"/>
                <w:lang w:val="uk-UA"/>
              </w:rPr>
              <w:t>24+2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25-2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26;</w:t>
            </w:r>
          </w:p>
          <w:p w:rsidR="005E4915" w:rsidRPr="00DC4586" w:rsidRDefault="005E4915" w:rsidP="00856273">
            <w:pPr>
              <w:spacing w:after="60" w:line="360" w:lineRule="auto"/>
              <w:ind w:firstLine="709"/>
              <w:jc w:val="both"/>
              <w:rPr>
                <w:rFonts w:ascii="Times New Roman" w:hAnsi="Times New Roman" w:cs="Times New Roman"/>
                <w:sz w:val="28"/>
                <w:lang w:val="uk-UA"/>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Br</w:t>
            </w:r>
            <w:r w:rsidRPr="00DC4586">
              <w:rPr>
                <w:rFonts w:ascii="Times New Roman" w:hAnsi="Times New Roman" w:cs="Times New Roman"/>
                <w:sz w:val="28"/>
                <w:vertAlign w:val="subscript"/>
                <w:lang w:val="uk-UA"/>
              </w:rPr>
              <w:t>2</w:t>
            </w:r>
            <w:r w:rsidRPr="00DC4586">
              <w:rPr>
                <w:rFonts w:ascii="Times New Roman" w:hAnsi="Times New Roman" w:cs="Times New Roman"/>
                <w:sz w:val="28"/>
                <w:lang w:val="uk-UA"/>
              </w:rPr>
              <w:t xml:space="preserve"> = </w:t>
            </w:r>
            <w:r>
              <w:rPr>
                <w:rFonts w:ascii="Times New Roman" w:hAnsi="Times New Roman" w:cs="Times New Roman"/>
                <w:sz w:val="28"/>
                <w:lang w:val="en-US"/>
              </w:rPr>
              <w:t>v</w:t>
            </w:r>
            <w:r w:rsidRPr="00DC4586">
              <w:rPr>
                <w:rFonts w:ascii="Times New Roman" w:hAnsi="Times New Roman" w:cs="Times New Roman"/>
                <w:sz w:val="28"/>
                <w:lang w:val="uk-UA"/>
              </w:rPr>
              <w:t>5-</w:t>
            </w:r>
            <w:r>
              <w:rPr>
                <w:rFonts w:ascii="Times New Roman" w:hAnsi="Times New Roman" w:cs="Times New Roman"/>
                <w:sz w:val="28"/>
                <w:lang w:val="en-US"/>
              </w:rPr>
              <w:t>v</w:t>
            </w:r>
            <w:r w:rsidRPr="00DC4586">
              <w:rPr>
                <w:rFonts w:ascii="Times New Roman" w:hAnsi="Times New Roman" w:cs="Times New Roman"/>
                <w:sz w:val="28"/>
                <w:lang w:val="uk-UA"/>
              </w:rPr>
              <w:t>6-</w:t>
            </w:r>
            <w:r>
              <w:rPr>
                <w:rFonts w:ascii="Times New Roman" w:hAnsi="Times New Roman" w:cs="Times New Roman"/>
                <w:sz w:val="28"/>
                <w:lang w:val="en-US"/>
              </w:rPr>
              <w:t>v</w:t>
            </w:r>
            <w:r w:rsidRPr="00DC4586">
              <w:rPr>
                <w:rFonts w:ascii="Times New Roman" w:hAnsi="Times New Roman" w:cs="Times New Roman"/>
                <w:sz w:val="28"/>
                <w:lang w:val="uk-UA"/>
              </w:rPr>
              <w:t>11-</w:t>
            </w:r>
            <w:r>
              <w:rPr>
                <w:rFonts w:ascii="Times New Roman" w:hAnsi="Times New Roman" w:cs="Times New Roman"/>
                <w:sz w:val="28"/>
                <w:lang w:val="en-US"/>
              </w:rPr>
              <w:t>v</w:t>
            </w:r>
            <w:r>
              <w:rPr>
                <w:rFonts w:ascii="Times New Roman" w:hAnsi="Times New Roman" w:cs="Times New Roman"/>
                <w:sz w:val="28"/>
                <w:lang w:val="uk-UA"/>
              </w:rPr>
              <w:t>25-</w:t>
            </w:r>
            <w:r>
              <w:rPr>
                <w:rFonts w:ascii="Times New Roman" w:hAnsi="Times New Roman" w:cs="Times New Roman"/>
                <w:sz w:val="28"/>
                <w:lang w:val="en-US"/>
              </w:rPr>
              <w:t>v</w:t>
            </w:r>
            <w:r w:rsidRPr="00DC4586">
              <w:rPr>
                <w:rFonts w:ascii="Times New Roman" w:hAnsi="Times New Roman" w:cs="Times New Roman"/>
                <w:sz w:val="28"/>
                <w:lang w:val="uk-UA"/>
              </w:rPr>
              <w:t>26;</w:t>
            </w:r>
          </w:p>
          <w:p w:rsidR="005E4915" w:rsidRPr="00DC4586" w:rsidRDefault="005E4915" w:rsidP="00856273">
            <w:pPr>
              <w:spacing w:after="60" w:line="360" w:lineRule="auto"/>
              <w:ind w:firstLine="709"/>
              <w:jc w:val="both"/>
              <w:rPr>
                <w:rFonts w:ascii="Times New Roman" w:hAnsi="Times New Roman" w:cs="Times New Roman"/>
                <w:sz w:val="28"/>
                <w:lang w:val="uk-UA"/>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HOBr</w:t>
            </w:r>
            <w:r w:rsidRPr="00DC4586">
              <w:rPr>
                <w:rFonts w:ascii="Times New Roman" w:hAnsi="Times New Roman" w:cs="Times New Roman"/>
                <w:sz w:val="28"/>
                <w:lang w:val="uk-UA"/>
              </w:rPr>
              <w:t xml:space="preserve"> = </w:t>
            </w:r>
            <w:r>
              <w:rPr>
                <w:rFonts w:ascii="Times New Roman" w:hAnsi="Times New Roman" w:cs="Times New Roman"/>
                <w:sz w:val="28"/>
                <w:lang w:val="en-US"/>
              </w:rPr>
              <w:t>v</w:t>
            </w:r>
            <w:r w:rsidRPr="00DC4586">
              <w:rPr>
                <w:rFonts w:ascii="Times New Roman" w:hAnsi="Times New Roman" w:cs="Times New Roman"/>
                <w:sz w:val="28"/>
                <w:lang w:val="uk-UA"/>
              </w:rPr>
              <w:t>1-</w:t>
            </w:r>
            <w:r>
              <w:rPr>
                <w:rFonts w:ascii="Times New Roman" w:hAnsi="Times New Roman" w:cs="Times New Roman"/>
                <w:sz w:val="28"/>
                <w:lang w:val="en-US"/>
              </w:rPr>
              <w:t>v</w:t>
            </w:r>
            <w:r w:rsidRPr="00DC4586">
              <w:rPr>
                <w:rFonts w:ascii="Times New Roman" w:hAnsi="Times New Roman" w:cs="Times New Roman"/>
                <w:sz w:val="28"/>
                <w:lang w:val="uk-UA"/>
              </w:rPr>
              <w:t>2+2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3-2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4-</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5+</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6+</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7-</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8-</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12-</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13+</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23-</w:t>
            </w:r>
            <w:r>
              <w:rPr>
                <w:rFonts w:ascii="Times New Roman" w:hAnsi="Times New Roman" w:cs="Times New Roman"/>
                <w:sz w:val="28"/>
                <w:szCs w:val="28"/>
                <w:lang w:val="en-US"/>
              </w:rPr>
              <w:t>v</w:t>
            </w:r>
            <w:r w:rsidRPr="00DC4586">
              <w:rPr>
                <w:rFonts w:ascii="Times New Roman" w:hAnsi="Times New Roman" w:cs="Times New Roman"/>
                <w:sz w:val="28"/>
                <w:szCs w:val="28"/>
                <w:lang w:val="uk-UA"/>
              </w:rPr>
              <w:t>24;</w:t>
            </w:r>
          </w:p>
          <w:p w:rsidR="005E4915" w:rsidRPr="00470E28" w:rsidRDefault="005E4915" w:rsidP="00856273">
            <w:pPr>
              <w:spacing w:after="60"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HBrO2</w:t>
            </w:r>
            <w:r>
              <w:rPr>
                <w:rFonts w:ascii="Times New Roman" w:hAnsi="Times New Roman" w:cs="Times New Roman"/>
                <w:sz w:val="28"/>
                <w:lang w:val="en-US"/>
              </w:rPr>
              <w:t xml:space="preserve"> = v1-v2-v3+v4-2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v7+2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v8-v9+v10+v15+v21+v22-v23;</w:t>
            </w:r>
          </w:p>
          <w:p w:rsidR="005E4915" w:rsidRDefault="005E4915" w:rsidP="00856273">
            <w:pPr>
              <w:spacing w:after="60" w:line="360" w:lineRule="auto"/>
              <w:ind w:firstLine="709"/>
              <w:jc w:val="both"/>
              <w:rPr>
                <w:rFonts w:ascii="Times New Roman" w:hAnsi="Times New Roman" w:cs="Times New Roman"/>
                <w:sz w:val="28"/>
                <w:szCs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BrO2</w:t>
            </w:r>
            <w:r w:rsidRPr="00DC4586">
              <w:rPr>
                <w:rFonts w:ascii="Times New Roman" w:hAnsi="Times New Roman" w:cs="Times New Roman"/>
                <w:sz w:val="28"/>
                <w:vertAlign w:val="subscript"/>
                <w:lang w:val="uk-UA"/>
              </w:rPr>
              <w:t>•</w:t>
            </w:r>
            <w:r>
              <w:rPr>
                <w:rFonts w:ascii="Times New Roman" w:hAnsi="Times New Roman" w:cs="Times New Roman"/>
                <w:sz w:val="28"/>
                <w:lang w:val="en-US"/>
              </w:rPr>
              <w:t xml:space="preserve"> = 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v9-2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v10-v15-v17+v18+v20-v21;</w:t>
            </w:r>
          </w:p>
          <w:p w:rsidR="00C154EA" w:rsidRPr="00DC4586" w:rsidRDefault="00C154EA" w:rsidP="00856273">
            <w:pPr>
              <w:spacing w:after="60"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BrO3</w:t>
            </w:r>
            <w:r>
              <w:rPr>
                <w:rFonts w:ascii="Times New Roman" w:hAnsi="Times New Roman" w:cs="Times New Roman"/>
                <w:sz w:val="28"/>
                <w:vertAlign w:val="superscript"/>
                <w:lang w:val="en-US"/>
              </w:rPr>
              <w:t>-</w:t>
            </w:r>
            <w:r>
              <w:rPr>
                <w:rFonts w:ascii="Times New Roman" w:hAnsi="Times New Roman" w:cs="Times New Roman"/>
                <w:sz w:val="28"/>
                <w:lang w:val="en-US"/>
              </w:rPr>
              <w:t xml:space="preserve"> = -v1+v2+v7-v8-v9+v10-v18-v20-v22;</w:t>
            </w:r>
          </w:p>
        </w:tc>
        <w:tc>
          <w:tcPr>
            <w:tcW w:w="753" w:type="dxa"/>
            <w:vAlign w:val="center"/>
          </w:tcPr>
          <w:p w:rsidR="005E4915" w:rsidRPr="006D465D" w:rsidRDefault="001F3660" w:rsidP="005A26EB">
            <w:pPr>
              <w:spacing w:line="360" w:lineRule="auto"/>
              <w:jc w:val="right"/>
              <w:rPr>
                <w:rFonts w:ascii="Times New Roman" w:hAnsi="Times New Roman" w:cs="Times New Roman"/>
                <w:sz w:val="28"/>
                <w:lang w:val="en-US"/>
              </w:rPr>
            </w:pPr>
            <w:r>
              <w:rPr>
                <w:rFonts w:ascii="Times New Roman" w:hAnsi="Times New Roman" w:cs="Times New Roman"/>
                <w:sz w:val="28"/>
                <w:lang w:val="en-US"/>
              </w:rPr>
              <w:t>(</w:t>
            </w:r>
            <w:r w:rsidR="0005438D">
              <w:rPr>
                <w:rFonts w:ascii="Times New Roman" w:hAnsi="Times New Roman" w:cs="Times New Roman"/>
                <w:sz w:val="28"/>
                <w:lang w:val="uk-UA"/>
              </w:rPr>
              <w:t>4.</w:t>
            </w:r>
            <w:r w:rsidR="00C964E0">
              <w:rPr>
                <w:rFonts w:ascii="Times New Roman" w:hAnsi="Times New Roman" w:cs="Times New Roman"/>
                <w:sz w:val="28"/>
                <w:lang w:val="en-US"/>
              </w:rPr>
              <w:t>2</w:t>
            </w:r>
            <w:r w:rsidR="005E4915">
              <w:rPr>
                <w:rFonts w:ascii="Times New Roman" w:hAnsi="Times New Roman" w:cs="Times New Roman"/>
                <w:sz w:val="28"/>
                <w:lang w:val="en-US"/>
              </w:rPr>
              <w:t>)</w:t>
            </w:r>
          </w:p>
        </w:tc>
      </w:tr>
      <w:tr w:rsidR="005E4915" w:rsidTr="00856273">
        <w:tc>
          <w:tcPr>
            <w:tcW w:w="8885" w:type="dxa"/>
            <w:vAlign w:val="center"/>
          </w:tcPr>
          <w:p w:rsidR="005E4915" w:rsidRDefault="005E4915" w:rsidP="00856273">
            <w:pPr>
              <w:spacing w:after="60" w:line="360" w:lineRule="auto"/>
              <w:ind w:firstLine="709"/>
              <w:jc w:val="both"/>
              <w:rPr>
                <w:rFonts w:ascii="Times New Roman" w:hAnsi="Times New Roman" w:cs="Times New Roman"/>
                <w:sz w:val="28"/>
                <w:lang w:val="en-US"/>
              </w:rPr>
            </w:pPr>
            <w:r>
              <w:rPr>
                <w:rFonts w:ascii="Times New Roman" w:hAnsi="Times New Roman" w:cs="Times New Roman"/>
                <w:sz w:val="28"/>
                <w:lang w:val="en-US"/>
              </w:rPr>
              <w:lastRenderedPageBreak/>
              <w:t>ω</w:t>
            </w:r>
            <w:r w:rsidRPr="00DC4586">
              <w:rPr>
                <w:rFonts w:ascii="Times New Roman" w:hAnsi="Times New Roman" w:cs="Times New Roman"/>
                <w:sz w:val="28"/>
                <w:vertAlign w:val="subscript"/>
                <w:lang w:val="en-US"/>
              </w:rPr>
              <w:t>BrTTA</w:t>
            </w:r>
            <w:r>
              <w:rPr>
                <w:rFonts w:ascii="Times New Roman" w:hAnsi="Times New Roman" w:cs="Times New Roman"/>
                <w:sz w:val="28"/>
                <w:lang w:val="en-US"/>
              </w:rPr>
              <w:t xml:space="preserve"> = v14+v15+v16-v19+v20;</w:t>
            </w:r>
          </w:p>
          <w:p w:rsidR="005E4915" w:rsidRDefault="005E4915" w:rsidP="00C964E0">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MA</w:t>
            </w:r>
            <w:r>
              <w:rPr>
                <w:rFonts w:ascii="Times New Roman" w:hAnsi="Times New Roman" w:cs="Times New Roman"/>
                <w:sz w:val="28"/>
                <w:lang w:val="en-US"/>
              </w:rPr>
              <w:t xml:space="preserve"> = -v11-v12+v16-v27;</w:t>
            </w:r>
          </w:p>
          <w:p w:rsidR="005E4915" w:rsidRDefault="005E4915" w:rsidP="00C964E0">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MA</w:t>
            </w:r>
            <w:r w:rsidRPr="00DC4586">
              <w:rPr>
                <w:rFonts w:ascii="Times New Roman" w:hAnsi="Times New Roman" w:cs="Times New Roman"/>
                <w:sz w:val="28"/>
                <w:vertAlign w:val="subscript"/>
                <w:lang w:val="uk-UA"/>
              </w:rPr>
              <w:t>•</w:t>
            </w:r>
            <w:r>
              <w:rPr>
                <w:rFonts w:ascii="Times New Roman" w:hAnsi="Times New Roman" w:cs="Times New Roman"/>
                <w:sz w:val="28"/>
                <w:lang w:val="en-US"/>
              </w:rPr>
              <w:t xml:space="preserve"> = -v16-v17-v18+v27;</w:t>
            </w:r>
          </w:p>
          <w:p w:rsidR="005E4915" w:rsidRDefault="005E4915" w:rsidP="00C964E0">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BrMA</w:t>
            </w:r>
            <w:r>
              <w:rPr>
                <w:rFonts w:ascii="Times New Roman" w:hAnsi="Times New Roman" w:cs="Times New Roman"/>
                <w:sz w:val="28"/>
                <w:lang w:val="en-US"/>
              </w:rPr>
              <w:t xml:space="preserve"> = v11+v12+-v13+v14-v28+v29;</w:t>
            </w:r>
          </w:p>
          <w:p w:rsidR="005E4915" w:rsidRPr="00850E58" w:rsidRDefault="005E4915" w:rsidP="00C964E0">
            <w:pPr>
              <w:spacing w:line="360" w:lineRule="auto"/>
              <w:ind w:firstLine="709"/>
              <w:jc w:val="both"/>
              <w:rPr>
                <w:rFonts w:ascii="Times New Roman" w:hAnsi="Times New Roman" w:cs="Times New Roman"/>
                <w:sz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BrMA</w:t>
            </w:r>
            <w:r w:rsidRPr="00DC4586">
              <w:rPr>
                <w:rFonts w:ascii="Times New Roman" w:hAnsi="Times New Roman" w:cs="Times New Roman"/>
                <w:sz w:val="28"/>
                <w:vertAlign w:val="subscript"/>
                <w:lang w:val="uk-UA"/>
              </w:rPr>
              <w:t>•</w:t>
            </w:r>
            <w:r>
              <w:rPr>
                <w:rFonts w:ascii="Times New Roman" w:hAnsi="Times New Roman" w:cs="Times New Roman"/>
                <w:sz w:val="28"/>
                <w:lang w:val="en-US"/>
              </w:rPr>
              <w:t xml:space="preserve"> = -2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v14-v15-v16-v20+v28-v29;</w:t>
            </w:r>
          </w:p>
          <w:p w:rsidR="005E4915" w:rsidRDefault="005E4915" w:rsidP="00C964E0">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Fe2+</w:t>
            </w:r>
            <w:r>
              <w:rPr>
                <w:rFonts w:ascii="Times New Roman" w:hAnsi="Times New Roman" w:cs="Times New Roman"/>
                <w:sz w:val="28"/>
                <w:lang w:val="en-US"/>
              </w:rPr>
              <w:t xml:space="preserve"> = -v21+v27+v28-v29-2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(v22+v23+v24+v25-v26).</w:t>
            </w:r>
          </w:p>
          <w:p w:rsidR="005E4915" w:rsidRPr="00DC4586" w:rsidRDefault="005E4915" w:rsidP="00C964E0">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lang w:val="en-US"/>
              </w:rPr>
              <w:t>ω</w:t>
            </w:r>
            <w:r w:rsidRPr="00DC4586">
              <w:rPr>
                <w:rFonts w:ascii="Times New Roman" w:hAnsi="Times New Roman" w:cs="Times New Roman"/>
                <w:sz w:val="28"/>
                <w:vertAlign w:val="subscript"/>
                <w:lang w:val="en-US"/>
              </w:rPr>
              <w:t>Fe</w:t>
            </w:r>
            <w:r>
              <w:rPr>
                <w:rFonts w:ascii="Times New Roman" w:hAnsi="Times New Roman" w:cs="Times New Roman"/>
                <w:sz w:val="28"/>
                <w:vertAlign w:val="subscript"/>
                <w:lang w:val="en-US"/>
              </w:rPr>
              <w:t>3</w:t>
            </w:r>
            <w:r w:rsidRPr="00DC4586">
              <w:rPr>
                <w:rFonts w:ascii="Times New Roman" w:hAnsi="Times New Roman" w:cs="Times New Roman"/>
                <w:sz w:val="28"/>
                <w:vertAlign w:val="subscript"/>
                <w:lang w:val="en-US"/>
              </w:rPr>
              <w:t>+</w:t>
            </w:r>
            <w:r>
              <w:rPr>
                <w:rFonts w:ascii="Times New Roman" w:hAnsi="Times New Roman" w:cs="Times New Roman"/>
                <w:sz w:val="28"/>
                <w:lang w:val="en-US"/>
              </w:rPr>
              <w:t xml:space="preserve"> = v21-v27-v28+v29+2</w:t>
            </w:r>
            <w:r w:rsidRPr="009A1EAF">
              <w:rPr>
                <w:rFonts w:ascii="Times New Roman" w:hAnsi="Times New Roman" w:cs="Times New Roman"/>
                <w:sz w:val="28"/>
                <w:szCs w:val="28"/>
                <w:lang w:val="uk-UA"/>
              </w:rPr>
              <w:t>∙</w:t>
            </w:r>
            <w:r>
              <w:rPr>
                <w:rFonts w:ascii="Times New Roman" w:hAnsi="Times New Roman" w:cs="Times New Roman"/>
                <w:sz w:val="28"/>
                <w:szCs w:val="28"/>
                <w:lang w:val="en-US"/>
              </w:rPr>
              <w:t>(v22+v23+v24+v25-v26).</w:t>
            </w:r>
          </w:p>
        </w:tc>
        <w:tc>
          <w:tcPr>
            <w:tcW w:w="753" w:type="dxa"/>
            <w:vAlign w:val="center"/>
          </w:tcPr>
          <w:p w:rsidR="005E4915" w:rsidRPr="006D465D" w:rsidRDefault="001F3660" w:rsidP="005A26EB">
            <w:pPr>
              <w:spacing w:line="360" w:lineRule="auto"/>
              <w:jc w:val="right"/>
              <w:rPr>
                <w:rFonts w:ascii="Times New Roman" w:hAnsi="Times New Roman" w:cs="Times New Roman"/>
                <w:sz w:val="28"/>
                <w:lang w:val="en-US"/>
              </w:rPr>
            </w:pPr>
            <w:r>
              <w:rPr>
                <w:rFonts w:ascii="Times New Roman" w:hAnsi="Times New Roman" w:cs="Times New Roman"/>
                <w:sz w:val="28"/>
                <w:lang w:val="en-US"/>
              </w:rPr>
              <w:t>(</w:t>
            </w:r>
            <w:r w:rsidR="0005438D">
              <w:rPr>
                <w:rFonts w:ascii="Times New Roman" w:hAnsi="Times New Roman" w:cs="Times New Roman"/>
                <w:sz w:val="28"/>
                <w:lang w:val="uk-UA"/>
              </w:rPr>
              <w:t>4.</w:t>
            </w:r>
            <w:r w:rsidR="00C964E0">
              <w:rPr>
                <w:rFonts w:ascii="Times New Roman" w:hAnsi="Times New Roman" w:cs="Times New Roman"/>
                <w:sz w:val="28"/>
                <w:lang w:val="en-US"/>
              </w:rPr>
              <w:t>2</w:t>
            </w:r>
            <w:r w:rsidR="005E4915">
              <w:rPr>
                <w:rFonts w:ascii="Times New Roman" w:hAnsi="Times New Roman" w:cs="Times New Roman"/>
                <w:sz w:val="28"/>
                <w:lang w:val="en-US"/>
              </w:rPr>
              <w:t>)</w:t>
            </w:r>
          </w:p>
        </w:tc>
      </w:tr>
    </w:tbl>
    <w:p w:rsidR="005E4915" w:rsidRDefault="001F3660" w:rsidP="005E4915">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Далі, використовуючи модель </w:t>
      </w:r>
      <w:r w:rsidR="0005438D">
        <w:rPr>
          <w:rFonts w:ascii="Times New Roman" w:eastAsiaTheme="minorEastAsia" w:hAnsi="Times New Roman" w:cs="Times New Roman"/>
          <w:sz w:val="28"/>
          <w:szCs w:val="28"/>
          <w:lang w:val="uk-UA"/>
        </w:rPr>
        <w:t>4.</w:t>
      </w:r>
      <w:r w:rsidR="00C964E0">
        <w:rPr>
          <w:rFonts w:ascii="Times New Roman" w:eastAsiaTheme="minorEastAsia" w:hAnsi="Times New Roman" w:cs="Times New Roman"/>
          <w:sz w:val="28"/>
          <w:szCs w:val="28"/>
          <w:lang w:val="uk-UA"/>
        </w:rPr>
        <w:t>1</w:t>
      </w:r>
      <w:r>
        <w:rPr>
          <w:rFonts w:ascii="Times New Roman" w:eastAsiaTheme="minorEastAsia" w:hAnsi="Times New Roman" w:cs="Times New Roman"/>
          <w:sz w:val="28"/>
          <w:szCs w:val="28"/>
          <w:lang w:val="uk-UA"/>
        </w:rPr>
        <w:t xml:space="preserve"> та формули </w:t>
      </w:r>
      <w:r w:rsidR="0005438D">
        <w:rPr>
          <w:rFonts w:ascii="Times New Roman" w:eastAsiaTheme="minorEastAsia" w:hAnsi="Times New Roman" w:cs="Times New Roman"/>
          <w:sz w:val="28"/>
          <w:szCs w:val="28"/>
          <w:lang w:val="uk-UA"/>
        </w:rPr>
        <w:t>4.</w:t>
      </w:r>
      <w:r w:rsidR="00C964E0">
        <w:rPr>
          <w:rFonts w:ascii="Times New Roman" w:eastAsiaTheme="minorEastAsia" w:hAnsi="Times New Roman" w:cs="Times New Roman"/>
          <w:sz w:val="28"/>
          <w:szCs w:val="28"/>
          <w:lang w:val="uk-UA"/>
        </w:rPr>
        <w:t>2</w:t>
      </w:r>
      <w:r w:rsidR="005E4915">
        <w:rPr>
          <w:rFonts w:ascii="Times New Roman" w:eastAsiaTheme="minorEastAsia" w:hAnsi="Times New Roman" w:cs="Times New Roman"/>
          <w:sz w:val="28"/>
          <w:szCs w:val="28"/>
          <w:lang w:val="uk-UA"/>
        </w:rPr>
        <w:t>, було розраховано математичну модель, та знайдено значення концентрацій кожної речовини в часі.</w:t>
      </w:r>
    </w:p>
    <w:p w:rsidR="005E4915" w:rsidRDefault="005E4915" w:rsidP="005E4915">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Після цього потрібно змоделювати та дослідити чутливість системи. Для цього було використано наступний алгоритм:</w:t>
      </w:r>
    </w:p>
    <w:p w:rsidR="005E4915" w:rsidRDefault="005E4915" w:rsidP="00C154EA">
      <w:pPr>
        <w:pStyle w:val="a3"/>
        <w:numPr>
          <w:ilvl w:val="0"/>
          <w:numId w:val="2"/>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Визначення значення періоду регулярних коливань при дійсних значеннях констант швидкостей шляхом знаходження</w:t>
      </w:r>
      <w:r w:rsidRPr="0090390E">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часу між піками двох сусідніх хвиль коливань концентрації </w:t>
      </w:r>
      <w:r>
        <w:rPr>
          <w:rFonts w:ascii="Times New Roman" w:eastAsiaTheme="minorEastAsia" w:hAnsi="Times New Roman" w:cs="Times New Roman"/>
          <w:sz w:val="28"/>
          <w:szCs w:val="28"/>
          <w:lang w:val="en-US"/>
        </w:rPr>
        <w:t>Br</w:t>
      </w:r>
      <w:r w:rsidRPr="0090390E">
        <w:rPr>
          <w:rFonts w:ascii="Times New Roman" w:eastAsiaTheme="minorEastAsia" w:hAnsi="Times New Roman" w:cs="Times New Roman"/>
          <w:sz w:val="28"/>
          <w:szCs w:val="28"/>
          <w:vertAlign w:val="superscript"/>
        </w:rPr>
        <w:t>-</w:t>
      </w:r>
      <w:r>
        <w:rPr>
          <w:rFonts w:ascii="Times New Roman" w:hAnsi="Times New Roman" w:cs="Times New Roman"/>
          <w:sz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6"/>
        <w:gridCol w:w="753"/>
      </w:tblGrid>
      <w:tr w:rsidR="005E4915" w:rsidTr="005E4915">
        <w:tc>
          <w:tcPr>
            <w:tcW w:w="8926" w:type="dxa"/>
            <w:vAlign w:val="center"/>
          </w:tcPr>
          <w:p w:rsidR="005E4915" w:rsidRPr="006D465D" w:rsidRDefault="005E4915" w:rsidP="005E4915">
            <w:pPr>
              <w:spacing w:line="360" w:lineRule="auto"/>
              <w:ind w:firstLine="709"/>
              <w:jc w:val="both"/>
              <w:rPr>
                <w:rFonts w:ascii="Times New Roman" w:eastAsiaTheme="minorEastAsia" w:hAnsi="Times New Roman" w:cs="Times New Roman"/>
                <w:sz w:val="28"/>
                <w:lang w:val="en-US"/>
              </w:rPr>
            </w:pPr>
            <m:oMathPara>
              <m:oMath>
                <m:r>
                  <w:rPr>
                    <w:rFonts w:ascii="Cambria Math" w:hAnsi="Cambria Math" w:cs="Times New Roman"/>
                    <w:sz w:val="28"/>
                    <w:lang w:val="uk-UA"/>
                  </w:rPr>
                  <m:t>T</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r>
                  <w:rPr>
                    <w:rFonts w:ascii="Cambria Math" w:hAnsi="Cambria Math" w:cs="Times New Roman"/>
                    <w:sz w:val="28"/>
                    <w:lang w:val="uk-UA"/>
                  </w:rPr>
                  <m:t>=T</m:t>
                </m:r>
              </m:oMath>
            </m:oMathPara>
          </w:p>
        </w:tc>
        <w:tc>
          <w:tcPr>
            <w:tcW w:w="753" w:type="dxa"/>
            <w:vAlign w:val="center"/>
          </w:tcPr>
          <w:p w:rsidR="005E4915" w:rsidRPr="006D465D" w:rsidRDefault="001F3660" w:rsidP="005A26EB">
            <w:pPr>
              <w:spacing w:line="360" w:lineRule="auto"/>
              <w:jc w:val="right"/>
              <w:rPr>
                <w:rFonts w:ascii="Times New Roman" w:hAnsi="Times New Roman" w:cs="Times New Roman"/>
                <w:sz w:val="28"/>
                <w:lang w:val="en-US"/>
              </w:rPr>
            </w:pPr>
            <w:r>
              <w:rPr>
                <w:rFonts w:ascii="Times New Roman" w:hAnsi="Times New Roman" w:cs="Times New Roman"/>
                <w:sz w:val="28"/>
                <w:lang w:val="en-US"/>
              </w:rPr>
              <w:t>(</w:t>
            </w:r>
            <w:r w:rsidR="0005438D">
              <w:rPr>
                <w:rFonts w:ascii="Times New Roman" w:hAnsi="Times New Roman" w:cs="Times New Roman"/>
                <w:sz w:val="28"/>
                <w:lang w:val="uk-UA"/>
              </w:rPr>
              <w:t>4.</w:t>
            </w:r>
            <w:r w:rsidR="00C964E0">
              <w:rPr>
                <w:rFonts w:ascii="Times New Roman" w:hAnsi="Times New Roman" w:cs="Times New Roman"/>
                <w:sz w:val="28"/>
                <w:lang w:val="en-US"/>
              </w:rPr>
              <w:t>3</w:t>
            </w:r>
            <w:r w:rsidR="005E4915">
              <w:rPr>
                <w:rFonts w:ascii="Times New Roman" w:hAnsi="Times New Roman" w:cs="Times New Roman"/>
                <w:sz w:val="28"/>
                <w:lang w:val="en-US"/>
              </w:rPr>
              <w:t>)</w:t>
            </w:r>
          </w:p>
        </w:tc>
      </w:tr>
    </w:tbl>
    <w:p w:rsidR="005E4915" w:rsidRPr="0090390E" w:rsidRDefault="005E4915" w:rsidP="005E4915">
      <w:pPr>
        <w:pStyle w:val="a3"/>
        <w:numPr>
          <w:ilvl w:val="0"/>
          <w:numId w:val="2"/>
        </w:numPr>
        <w:spacing w:after="0" w:line="360" w:lineRule="auto"/>
        <w:jc w:val="both"/>
        <w:rPr>
          <w:rFonts w:ascii="Times New Roman" w:hAnsi="Times New Roman" w:cs="Times New Roman"/>
          <w:sz w:val="28"/>
        </w:rPr>
      </w:pPr>
      <w:r>
        <w:rPr>
          <w:rFonts w:ascii="Times New Roman" w:hAnsi="Times New Roman" w:cs="Times New Roman"/>
          <w:sz w:val="28"/>
          <w:lang w:val="uk-UA"/>
        </w:rPr>
        <w:t xml:space="preserve">Розрахунок значення періоду регулярних коливань при зміні значень констант швидкостей на </w:t>
      </w:r>
      <w:r w:rsidRPr="0001205B">
        <w:rPr>
          <w:rFonts w:ascii="Times New Roman" w:hAnsi="Times New Roman" w:cs="Times New Roman"/>
          <w:sz w:val="28"/>
          <w:u w:val="single"/>
          <w:lang w:val="uk-UA"/>
        </w:rPr>
        <w:t>+</w:t>
      </w:r>
      <w:r>
        <w:rPr>
          <w:rFonts w:ascii="Times New Roman" w:hAnsi="Times New Roman" w:cs="Times New Roman"/>
          <w:sz w:val="28"/>
          <w:lang w:val="uk-UA"/>
        </w:rPr>
        <w:t xml:space="preserve"> 1%, </w:t>
      </w:r>
      <w:r w:rsidRPr="0001205B">
        <w:rPr>
          <w:rFonts w:ascii="Times New Roman" w:hAnsi="Times New Roman" w:cs="Times New Roman"/>
          <w:sz w:val="28"/>
          <w:u w:val="single"/>
          <w:lang w:val="uk-UA"/>
        </w:rPr>
        <w:t>+</w:t>
      </w:r>
      <w:r>
        <w:rPr>
          <w:rFonts w:ascii="Times New Roman" w:hAnsi="Times New Roman" w:cs="Times New Roman"/>
          <w:sz w:val="28"/>
          <w:u w:val="single"/>
          <w:lang w:val="uk-UA"/>
        </w:rPr>
        <w:t xml:space="preserve"> </w:t>
      </w:r>
      <w:r>
        <w:rPr>
          <w:rFonts w:ascii="Times New Roman" w:hAnsi="Times New Roman" w:cs="Times New Roman"/>
          <w:sz w:val="28"/>
          <w:lang w:val="uk-UA"/>
        </w:rPr>
        <w:t xml:space="preserve">5%, </w:t>
      </w:r>
      <w:r w:rsidRPr="0001205B">
        <w:rPr>
          <w:rFonts w:ascii="Times New Roman" w:hAnsi="Times New Roman" w:cs="Times New Roman"/>
          <w:sz w:val="28"/>
          <w:u w:val="single"/>
          <w:lang w:val="uk-UA"/>
        </w:rPr>
        <w:t>+</w:t>
      </w:r>
      <w:r>
        <w:rPr>
          <w:rFonts w:ascii="Times New Roman" w:hAnsi="Times New Roman" w:cs="Times New Roman"/>
          <w:sz w:val="28"/>
          <w:lang w:val="uk-UA"/>
        </w:rPr>
        <w:t xml:space="preserve"> 10%, </w:t>
      </w:r>
      <w:r w:rsidRPr="0001205B">
        <w:rPr>
          <w:rFonts w:ascii="Times New Roman" w:hAnsi="Times New Roman" w:cs="Times New Roman"/>
          <w:sz w:val="28"/>
          <w:u w:val="single"/>
          <w:lang w:val="uk-UA"/>
        </w:rPr>
        <w:t>+</w:t>
      </w:r>
      <w:r>
        <w:rPr>
          <w:rFonts w:ascii="Times New Roman" w:hAnsi="Times New Roman" w:cs="Times New Roman"/>
          <w:sz w:val="28"/>
          <w:lang w:val="uk-UA"/>
        </w:rPr>
        <w:t xml:space="preserve"> 20%:</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6"/>
        <w:gridCol w:w="753"/>
      </w:tblGrid>
      <w:tr w:rsidR="005E4915" w:rsidTr="005E4915">
        <w:tc>
          <w:tcPr>
            <w:tcW w:w="8926" w:type="dxa"/>
            <w:vAlign w:val="center"/>
          </w:tcPr>
          <w:p w:rsidR="005E4915" w:rsidRPr="0090390E" w:rsidRDefault="005E4915" w:rsidP="005E4915">
            <w:pPr>
              <w:spacing w:line="360" w:lineRule="auto"/>
              <w:ind w:firstLine="709"/>
              <w:jc w:val="both"/>
              <w:rPr>
                <w:rFonts w:ascii="Times New Roman" w:eastAsiaTheme="minorEastAsia" w:hAnsi="Times New Roman" w:cs="Times New Roman"/>
                <w:sz w:val="28"/>
                <w:lang w:val="uk-UA"/>
              </w:rPr>
            </w:pPr>
            <m:oMathPara>
              <m:oMath>
                <m:r>
                  <w:rPr>
                    <w:rFonts w:ascii="Cambria Math" w:hAnsi="Cambria Math" w:cs="Times New Roman"/>
                    <w:sz w:val="28"/>
                    <w:lang w:val="uk-UA"/>
                  </w:rPr>
                  <m:t>T</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r>
                  <w:rPr>
                    <w:rFonts w:ascii="Cambria Math" w:hAnsi="Cambria Math" w:cs="Times New Roman"/>
                    <w:sz w:val="28"/>
                    <w:lang w:val="uk-UA"/>
                  </w:rPr>
                  <m:t>,</m:t>
                </m:r>
              </m:oMath>
            </m:oMathPara>
          </w:p>
          <w:p w:rsidR="005E4915" w:rsidRPr="0090390E" w:rsidRDefault="005E4915" w:rsidP="005E4915">
            <w:pPr>
              <w:pStyle w:val="a3"/>
              <w:spacing w:line="360" w:lineRule="auto"/>
              <w:rPr>
                <w:rFonts w:ascii="Times New Roman" w:hAnsi="Times New Roman" w:cs="Times New Roman"/>
                <w:sz w:val="28"/>
              </w:rPr>
            </w:pPr>
            <m:oMathPara>
              <m:oMath>
                <m:r>
                  <w:rPr>
                    <w:rFonts w:ascii="Cambria Math" w:hAnsi="Cambria Math" w:cs="Times New Roman"/>
                    <w:sz w:val="28"/>
                    <w:lang w:val="uk-UA"/>
                  </w:rPr>
                  <m:t>де ∆</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r>
                  <w:rPr>
                    <w:rFonts w:ascii="Cambria Math" w:hAnsi="Cambria Math" w:cs="Times New Roman"/>
                    <w:sz w:val="28"/>
                    <w:lang w:val="uk-UA"/>
                  </w:rPr>
                  <m:t>=±</m:t>
                </m:r>
                <m:d>
                  <m:dPr>
                    <m:ctrlPr>
                      <w:rPr>
                        <w:rFonts w:ascii="Cambria Math" w:hAnsi="Cambria Math" w:cs="Times New Roman"/>
                        <w:i/>
                        <w:sz w:val="28"/>
                        <w:lang w:val="uk-UA"/>
                      </w:rPr>
                    </m:ctrlPr>
                  </m:dPr>
                  <m:e>
                    <m:r>
                      <w:rPr>
                        <w:rFonts w:ascii="Cambria Math" w:hAnsi="Cambria Math" w:cs="Times New Roman"/>
                        <w:sz w:val="28"/>
                        <w:lang w:val="uk-UA"/>
                      </w:rPr>
                      <m:t>0,01; 0,05; 0,1; 0,2</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oMath>
            </m:oMathPara>
          </w:p>
        </w:tc>
        <w:tc>
          <w:tcPr>
            <w:tcW w:w="753" w:type="dxa"/>
            <w:vAlign w:val="center"/>
          </w:tcPr>
          <w:p w:rsidR="005E4915" w:rsidRPr="006D465D" w:rsidRDefault="001F3660" w:rsidP="005A26EB">
            <w:pPr>
              <w:spacing w:line="360" w:lineRule="auto"/>
              <w:jc w:val="right"/>
              <w:rPr>
                <w:rFonts w:ascii="Times New Roman" w:hAnsi="Times New Roman" w:cs="Times New Roman"/>
                <w:sz w:val="28"/>
                <w:lang w:val="en-US"/>
              </w:rPr>
            </w:pPr>
            <w:r>
              <w:rPr>
                <w:rFonts w:ascii="Times New Roman" w:hAnsi="Times New Roman" w:cs="Times New Roman"/>
                <w:sz w:val="28"/>
                <w:lang w:val="en-US"/>
              </w:rPr>
              <w:t>(</w:t>
            </w:r>
            <w:r w:rsidR="0005438D">
              <w:rPr>
                <w:rFonts w:ascii="Times New Roman" w:hAnsi="Times New Roman" w:cs="Times New Roman"/>
                <w:sz w:val="28"/>
                <w:lang w:val="uk-UA"/>
              </w:rPr>
              <w:t>4.</w:t>
            </w:r>
            <w:r w:rsidR="00C964E0">
              <w:rPr>
                <w:rFonts w:ascii="Times New Roman" w:hAnsi="Times New Roman" w:cs="Times New Roman"/>
                <w:sz w:val="28"/>
                <w:lang w:val="en-US"/>
              </w:rPr>
              <w:t>4</w:t>
            </w:r>
            <w:r w:rsidR="005E4915">
              <w:rPr>
                <w:rFonts w:ascii="Times New Roman" w:hAnsi="Times New Roman" w:cs="Times New Roman"/>
                <w:sz w:val="28"/>
                <w:lang w:val="en-US"/>
              </w:rPr>
              <w:t>)</w:t>
            </w:r>
          </w:p>
        </w:tc>
      </w:tr>
    </w:tbl>
    <w:p w:rsidR="005E4915" w:rsidRPr="0090390E" w:rsidRDefault="005E4915" w:rsidP="005E4915">
      <w:pPr>
        <w:pStyle w:val="a3"/>
        <w:numPr>
          <w:ilvl w:val="0"/>
          <w:numId w:val="2"/>
        </w:numPr>
        <w:spacing w:after="0" w:line="360" w:lineRule="auto"/>
        <w:jc w:val="both"/>
        <w:rPr>
          <w:rFonts w:ascii="Times New Roman" w:eastAsiaTheme="majorEastAsia" w:hAnsi="Times New Roman" w:cs="Times New Roman"/>
          <w:bCs/>
          <w:sz w:val="28"/>
          <w:szCs w:val="28"/>
          <w:lang w:val="uk-UA"/>
        </w:rPr>
      </w:pPr>
      <w:r w:rsidRPr="00765C83">
        <w:rPr>
          <w:rFonts w:ascii="Times New Roman" w:hAnsi="Times New Roman" w:cs="Times New Roman"/>
          <w:sz w:val="28"/>
          <w:lang w:val="uk-UA"/>
        </w:rPr>
        <w:t>Для</w:t>
      </w:r>
      <w:r>
        <w:rPr>
          <w:rFonts w:ascii="Times New Roman" w:hAnsi="Times New Roman" w:cs="Times New Roman"/>
          <w:sz w:val="28"/>
          <w:lang w:val="uk-UA"/>
        </w:rPr>
        <w:t xml:space="preserve"> кількісної оцінки впливу досліджуваних констант швидкостей, тобто аналізу чутливості, було замінено часткові похідні (коефіцієнти чутливості) відношенням скінченних різниць:</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6"/>
        <w:gridCol w:w="753"/>
      </w:tblGrid>
      <w:tr w:rsidR="005E4915" w:rsidTr="005E4915">
        <w:tc>
          <w:tcPr>
            <w:tcW w:w="8926" w:type="dxa"/>
            <w:vAlign w:val="center"/>
          </w:tcPr>
          <w:p w:rsidR="005E4915" w:rsidRPr="0090390E" w:rsidRDefault="00F2185B" w:rsidP="005E4915">
            <w:pPr>
              <w:spacing w:line="360" w:lineRule="auto"/>
              <w:ind w:firstLine="709"/>
              <w:jc w:val="both"/>
              <w:rPr>
                <w:rFonts w:ascii="Times New Roman" w:eastAsiaTheme="minorEastAsia" w:hAnsi="Times New Roman" w:cs="Times New Roman"/>
                <w:sz w:val="28"/>
                <w:lang w:val="uk-UA"/>
              </w:rPr>
            </w:pPr>
            <m:oMathPara>
              <m:oMath>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m:t>
                    </m:r>
                    <m:r>
                      <w:rPr>
                        <w:rFonts w:ascii="Cambria Math" w:eastAsiaTheme="majorEastAsia" w:hAnsi="Cambria Math" w:cs="Times New Roman"/>
                        <w:sz w:val="28"/>
                        <w:szCs w:val="28"/>
                        <w:lang w:val="en-US"/>
                      </w:rPr>
                      <m:t>T</m:t>
                    </m:r>
                  </m:num>
                  <m:den>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k</m:t>
                        </m:r>
                      </m:e>
                      <m:sub>
                        <m:r>
                          <w:rPr>
                            <w:rFonts w:ascii="Cambria Math" w:eastAsiaTheme="majorEastAsia" w:hAnsi="Cambria Math" w:cs="Times New Roman"/>
                            <w:sz w:val="28"/>
                            <w:szCs w:val="28"/>
                            <w:lang w:val="uk-UA"/>
                          </w:rPr>
                          <m:t>j</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m:rPr>
                        <m:sty m:val="p"/>
                      </m:rPr>
                      <w:rPr>
                        <w:rFonts w:ascii="Cambria Math" w:eastAsiaTheme="majorEastAsia" w:hAnsi="Cambria Math" w:cs="Times New Roman"/>
                        <w:sz w:val="28"/>
                        <w:szCs w:val="28"/>
                        <w:lang w:val="uk-UA"/>
                      </w:rPr>
                      <m:t>Δ</m:t>
                    </m:r>
                    <m:r>
                      <w:rPr>
                        <w:rFonts w:ascii="Cambria Math" w:eastAsiaTheme="majorEastAsia" w:hAnsi="Cambria Math" w:cs="Times New Roman"/>
                        <w:sz w:val="28"/>
                        <w:szCs w:val="28"/>
                        <w:lang w:val="uk-UA"/>
                      </w:rPr>
                      <m:t>T</m:t>
                    </m:r>
                  </m:num>
                  <m:den>
                    <m:r>
                      <m:rPr>
                        <m:sty m:val="p"/>
                      </m:rPr>
                      <w:rPr>
                        <w:rFonts w:ascii="Cambria Math" w:eastAsiaTheme="majorEastAsia" w:hAnsi="Cambria Math" w:cs="Times New Roman"/>
                        <w:sz w:val="28"/>
                        <w:szCs w:val="28"/>
                        <w:lang w:val="uk-UA"/>
                      </w:rPr>
                      <m:t>Δ</m:t>
                    </m:r>
                    <m:sSub>
                      <m:sSubPr>
                        <m:ctrlPr>
                          <w:rPr>
                            <w:rFonts w:ascii="Cambria Math" w:eastAsiaTheme="majorEastAsia" w:hAnsi="Cambria Math" w:cs="Times New Roman"/>
                            <w:bCs/>
                            <w:i/>
                            <w:sz w:val="28"/>
                            <w:szCs w:val="28"/>
                            <w:lang w:val="uk-UA"/>
                          </w:rPr>
                        </m:ctrlPr>
                      </m:sSubPr>
                      <m:e>
                        <m:r>
                          <w:rPr>
                            <w:rFonts w:ascii="Cambria Math" w:eastAsiaTheme="majorEastAsia" w:hAnsi="Cambria Math" w:cs="Times New Roman"/>
                            <w:sz w:val="28"/>
                            <w:szCs w:val="28"/>
                            <w:lang w:val="uk-UA"/>
                          </w:rPr>
                          <m:t>k</m:t>
                        </m:r>
                      </m:e>
                      <m:sub>
                        <m:r>
                          <w:rPr>
                            <w:rFonts w:ascii="Cambria Math" w:eastAsiaTheme="majorEastAsia" w:hAnsi="Cambria Math" w:cs="Times New Roman"/>
                            <w:sz w:val="28"/>
                            <w:szCs w:val="28"/>
                            <w:lang w:val="uk-UA"/>
                          </w:rPr>
                          <m:t>j</m:t>
                        </m:r>
                      </m:sub>
                    </m:sSub>
                  </m:den>
                </m:f>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lang w:val="uk-UA"/>
                      </w:rPr>
                    </m:ctrlPr>
                  </m:fPr>
                  <m:num>
                    <m:r>
                      <w:rPr>
                        <w:rFonts w:ascii="Cambria Math" w:eastAsiaTheme="majorEastAsia" w:hAnsi="Cambria Math" w:cs="Times New Roman"/>
                        <w:sz w:val="28"/>
                        <w:szCs w:val="28"/>
                        <w:lang w:val="uk-UA"/>
                      </w:rPr>
                      <m:t>T</m:t>
                    </m:r>
                    <m:d>
                      <m:dPr>
                        <m:ctrlPr>
                          <w:rPr>
                            <w:rFonts w:ascii="Cambria Math" w:eastAsiaTheme="majorEastAsia" w:hAnsi="Cambria Math" w:cs="Times New Roman"/>
                            <w:bCs/>
                            <w:i/>
                            <w:sz w:val="28"/>
                            <w:szCs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r>
                      <w:rPr>
                        <w:rFonts w:ascii="Cambria Math" w:eastAsiaTheme="majorEastAsia" w:hAnsi="Cambria Math" w:cs="Times New Roman"/>
                        <w:sz w:val="28"/>
                        <w:szCs w:val="28"/>
                        <w:lang w:val="uk-UA"/>
                      </w:rPr>
                      <m:t>-T</m:t>
                    </m:r>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e>
                    </m:d>
                  </m:num>
                  <m:den>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k</m:t>
                        </m:r>
                      </m:e>
                      <m:sub>
                        <m:r>
                          <w:rPr>
                            <w:rFonts w:ascii="Cambria Math" w:hAnsi="Cambria Math" w:cs="Times New Roman"/>
                            <w:sz w:val="28"/>
                            <w:lang w:val="uk-UA"/>
                          </w:rPr>
                          <m:t>j</m:t>
                        </m:r>
                      </m:sub>
                    </m:sSub>
                  </m:den>
                </m:f>
              </m:oMath>
            </m:oMathPara>
          </w:p>
        </w:tc>
        <w:tc>
          <w:tcPr>
            <w:tcW w:w="753" w:type="dxa"/>
            <w:vAlign w:val="center"/>
          </w:tcPr>
          <w:p w:rsidR="005E4915" w:rsidRPr="006D465D" w:rsidRDefault="001F3660" w:rsidP="005A26EB">
            <w:pPr>
              <w:spacing w:line="360" w:lineRule="auto"/>
              <w:jc w:val="right"/>
              <w:rPr>
                <w:rFonts w:ascii="Times New Roman" w:hAnsi="Times New Roman" w:cs="Times New Roman"/>
                <w:sz w:val="28"/>
                <w:lang w:val="en-US"/>
              </w:rPr>
            </w:pPr>
            <w:r>
              <w:rPr>
                <w:rFonts w:ascii="Times New Roman" w:hAnsi="Times New Roman" w:cs="Times New Roman"/>
                <w:sz w:val="28"/>
                <w:lang w:val="en-US"/>
              </w:rPr>
              <w:t>(</w:t>
            </w:r>
            <w:r w:rsidR="0005438D">
              <w:rPr>
                <w:rFonts w:ascii="Times New Roman" w:hAnsi="Times New Roman" w:cs="Times New Roman"/>
                <w:sz w:val="28"/>
                <w:lang w:val="uk-UA"/>
              </w:rPr>
              <w:t>4.</w:t>
            </w:r>
            <w:r w:rsidR="00C964E0">
              <w:rPr>
                <w:rFonts w:ascii="Times New Roman" w:hAnsi="Times New Roman" w:cs="Times New Roman"/>
                <w:sz w:val="28"/>
                <w:lang w:val="en-US"/>
              </w:rPr>
              <w:t>5</w:t>
            </w:r>
            <w:r w:rsidR="005E4915">
              <w:rPr>
                <w:rFonts w:ascii="Times New Roman" w:hAnsi="Times New Roman" w:cs="Times New Roman"/>
                <w:sz w:val="28"/>
                <w:lang w:val="en-US"/>
              </w:rPr>
              <w:t>)</w:t>
            </w:r>
          </w:p>
        </w:tc>
      </w:tr>
    </w:tbl>
    <w:p w:rsidR="00F57F53" w:rsidRPr="00F57F53" w:rsidRDefault="00F57F53" w:rsidP="00F57F53">
      <w:pPr>
        <w:spacing w:after="0" w:line="360" w:lineRule="auto"/>
        <w:ind w:firstLine="709"/>
        <w:jc w:val="both"/>
        <w:rPr>
          <w:rFonts w:ascii="Times New Roman" w:hAnsi="Times New Roman" w:cs="Times New Roman"/>
          <w:sz w:val="28"/>
          <w:szCs w:val="26"/>
        </w:rPr>
      </w:pPr>
      <w:r w:rsidRPr="00F57F53">
        <w:rPr>
          <w:rFonts w:ascii="Times New Roman" w:hAnsi="Times New Roman" w:cs="Times New Roman"/>
          <w:sz w:val="28"/>
          <w:szCs w:val="26"/>
          <w:lang w:val="uk-UA"/>
        </w:rPr>
        <w:t xml:space="preserve">Отже, </w:t>
      </w:r>
      <w:r w:rsidR="006709B9">
        <w:rPr>
          <w:rFonts w:ascii="Times New Roman" w:hAnsi="Times New Roman" w:cs="Times New Roman"/>
          <w:sz w:val="28"/>
          <w:szCs w:val="26"/>
          <w:lang w:val="uk-UA"/>
        </w:rPr>
        <w:t>д</w:t>
      </w:r>
      <w:r w:rsidRPr="00F57F53">
        <w:rPr>
          <w:rFonts w:ascii="Times New Roman" w:hAnsi="Times New Roman" w:cs="Times New Roman"/>
          <w:sz w:val="28"/>
          <w:szCs w:val="26"/>
          <w:lang w:val="uk-UA"/>
        </w:rPr>
        <w:t>ля рішення даної задачі було розроблено алгоритм, який складається з наступних пунктів:</w:t>
      </w:r>
    </w:p>
    <w:p w:rsidR="000F1E81" w:rsidRPr="00F57F53" w:rsidRDefault="007942F2" w:rsidP="00F57F53">
      <w:pPr>
        <w:numPr>
          <w:ilvl w:val="0"/>
          <w:numId w:val="18"/>
        </w:numPr>
        <w:spacing w:after="0" w:line="360" w:lineRule="auto"/>
        <w:jc w:val="both"/>
        <w:rPr>
          <w:rFonts w:ascii="Times New Roman" w:hAnsi="Times New Roman" w:cs="Times New Roman"/>
          <w:sz w:val="28"/>
          <w:szCs w:val="26"/>
        </w:rPr>
      </w:pPr>
      <w:r w:rsidRPr="00F57F53">
        <w:rPr>
          <w:rFonts w:ascii="Times New Roman" w:hAnsi="Times New Roman" w:cs="Times New Roman"/>
          <w:sz w:val="28"/>
          <w:szCs w:val="26"/>
          <w:lang w:val="uk-UA"/>
        </w:rPr>
        <w:t>Розрахунок концентрацій речовин за заданою математичною моделлю</w:t>
      </w:r>
      <w:r w:rsidRPr="00F57F53">
        <w:rPr>
          <w:rFonts w:ascii="Times New Roman" w:hAnsi="Times New Roman" w:cs="Times New Roman"/>
          <w:sz w:val="28"/>
          <w:szCs w:val="26"/>
        </w:rPr>
        <w:t>;</w:t>
      </w:r>
    </w:p>
    <w:p w:rsidR="000F1E81" w:rsidRPr="00F57F53" w:rsidRDefault="007942F2" w:rsidP="00F57F53">
      <w:pPr>
        <w:numPr>
          <w:ilvl w:val="0"/>
          <w:numId w:val="18"/>
        </w:numPr>
        <w:spacing w:after="0" w:line="360" w:lineRule="auto"/>
        <w:jc w:val="both"/>
        <w:rPr>
          <w:rFonts w:ascii="Times New Roman" w:hAnsi="Times New Roman" w:cs="Times New Roman"/>
          <w:sz w:val="28"/>
          <w:szCs w:val="26"/>
          <w:lang w:val="en-US"/>
        </w:rPr>
      </w:pPr>
      <w:r w:rsidRPr="00F57F53">
        <w:rPr>
          <w:rFonts w:ascii="Times New Roman" w:hAnsi="Times New Roman" w:cs="Times New Roman"/>
          <w:sz w:val="28"/>
          <w:szCs w:val="26"/>
          <w:lang w:val="uk-UA"/>
        </w:rPr>
        <w:t>Визначення періоду коливань системи</w:t>
      </w:r>
      <w:r w:rsidRPr="00F57F53">
        <w:rPr>
          <w:rFonts w:ascii="Times New Roman" w:hAnsi="Times New Roman" w:cs="Times New Roman"/>
          <w:sz w:val="28"/>
          <w:szCs w:val="26"/>
          <w:lang w:val="en-US"/>
        </w:rPr>
        <w:t>;</w:t>
      </w:r>
    </w:p>
    <w:p w:rsidR="000F1E81" w:rsidRPr="00F57F53" w:rsidRDefault="007942F2" w:rsidP="00F57F53">
      <w:pPr>
        <w:numPr>
          <w:ilvl w:val="0"/>
          <w:numId w:val="18"/>
        </w:numPr>
        <w:spacing w:after="0" w:line="360" w:lineRule="auto"/>
        <w:jc w:val="both"/>
        <w:rPr>
          <w:rFonts w:ascii="Times New Roman" w:hAnsi="Times New Roman" w:cs="Times New Roman"/>
          <w:sz w:val="28"/>
          <w:szCs w:val="26"/>
        </w:rPr>
      </w:pPr>
      <w:r w:rsidRPr="00F57F53">
        <w:rPr>
          <w:rFonts w:ascii="Times New Roman" w:hAnsi="Times New Roman" w:cs="Times New Roman"/>
          <w:sz w:val="28"/>
          <w:szCs w:val="26"/>
          <w:lang w:val="uk-UA"/>
        </w:rPr>
        <w:t>Розрахунок значення періоду при зміні значень констант швидкостей</w:t>
      </w:r>
      <w:r w:rsidRPr="00F57F53">
        <w:rPr>
          <w:rFonts w:ascii="Times New Roman" w:hAnsi="Times New Roman" w:cs="Times New Roman"/>
          <w:sz w:val="28"/>
          <w:szCs w:val="26"/>
        </w:rPr>
        <w:t>;</w:t>
      </w:r>
    </w:p>
    <w:p w:rsidR="000F1E81" w:rsidRPr="00F57F53" w:rsidRDefault="007942F2" w:rsidP="00F57F53">
      <w:pPr>
        <w:numPr>
          <w:ilvl w:val="0"/>
          <w:numId w:val="18"/>
        </w:numPr>
        <w:spacing w:after="0" w:line="360" w:lineRule="auto"/>
        <w:jc w:val="both"/>
        <w:rPr>
          <w:rFonts w:ascii="Times New Roman" w:hAnsi="Times New Roman" w:cs="Times New Roman"/>
          <w:sz w:val="28"/>
          <w:szCs w:val="26"/>
        </w:rPr>
      </w:pPr>
      <w:r w:rsidRPr="00F57F53">
        <w:rPr>
          <w:rFonts w:ascii="Times New Roman" w:hAnsi="Times New Roman" w:cs="Times New Roman"/>
          <w:sz w:val="28"/>
          <w:szCs w:val="26"/>
          <w:lang w:val="uk-UA"/>
        </w:rPr>
        <w:lastRenderedPageBreak/>
        <w:t>Розрахунок чутливості системи при зміні значень констант швидкостей</w:t>
      </w:r>
      <w:r w:rsidRPr="00F57F53">
        <w:rPr>
          <w:rFonts w:ascii="Times New Roman" w:hAnsi="Times New Roman" w:cs="Times New Roman"/>
          <w:sz w:val="28"/>
          <w:szCs w:val="26"/>
        </w:rPr>
        <w:t>;</w:t>
      </w:r>
    </w:p>
    <w:p w:rsidR="005E4915" w:rsidRDefault="0005438D" w:rsidP="005E4915">
      <w:pPr>
        <w:pStyle w:val="2"/>
        <w:rPr>
          <w:lang w:val="uk-UA"/>
        </w:rPr>
      </w:pPr>
      <w:bookmarkStart w:id="28" w:name="_Toc513781830"/>
      <w:bookmarkStart w:id="29" w:name="_Toc532763045"/>
      <w:r>
        <w:rPr>
          <w:lang w:val="uk-UA"/>
        </w:rPr>
        <w:t>4.</w:t>
      </w:r>
      <w:r w:rsidR="005E4915">
        <w:rPr>
          <w:lang w:val="uk-UA"/>
        </w:rPr>
        <w:t xml:space="preserve">2 </w:t>
      </w:r>
      <w:r w:rsidR="005E4915" w:rsidRPr="00FB338E">
        <w:rPr>
          <w:lang w:val="uk-UA"/>
        </w:rPr>
        <w:t>С</w:t>
      </w:r>
      <w:r w:rsidR="005E4915">
        <w:rPr>
          <w:lang w:val="uk-UA"/>
        </w:rPr>
        <w:t xml:space="preserve">труктура </w:t>
      </w:r>
      <w:bookmarkEnd w:id="28"/>
      <w:r w:rsidR="006709B9">
        <w:rPr>
          <w:lang w:val="uk-UA"/>
        </w:rPr>
        <w:t>програмного забезпечення</w:t>
      </w:r>
      <w:bookmarkEnd w:id="29"/>
    </w:p>
    <w:p w:rsidR="005E4915" w:rsidRPr="00FB338E" w:rsidRDefault="005E4915" w:rsidP="005E491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 розроблен</w:t>
      </w:r>
      <w:r w:rsidR="00104B14">
        <w:rPr>
          <w:rFonts w:ascii="Times New Roman" w:hAnsi="Times New Roman" w:cs="Times New Roman"/>
          <w:sz w:val="28"/>
          <w:lang w:val="uk-UA"/>
        </w:rPr>
        <w:t>е</w:t>
      </w:r>
      <w:r>
        <w:rPr>
          <w:rFonts w:ascii="Times New Roman" w:hAnsi="Times New Roman" w:cs="Times New Roman"/>
          <w:sz w:val="28"/>
          <w:lang w:val="uk-UA"/>
        </w:rPr>
        <w:t xml:space="preserve"> програмн</w:t>
      </w:r>
      <w:r w:rsidR="00104B14">
        <w:rPr>
          <w:rFonts w:ascii="Times New Roman" w:hAnsi="Times New Roman" w:cs="Times New Roman"/>
          <w:sz w:val="28"/>
          <w:lang w:val="uk-UA"/>
        </w:rPr>
        <w:t>е забезпечення</w:t>
      </w:r>
      <w:r>
        <w:rPr>
          <w:rFonts w:ascii="Times New Roman" w:hAnsi="Times New Roman" w:cs="Times New Roman"/>
          <w:sz w:val="28"/>
          <w:lang w:val="uk-UA"/>
        </w:rPr>
        <w:t xml:space="preserve"> входять наступні компоненти:</w:t>
      </w:r>
    </w:p>
    <w:p w:rsidR="005E4915" w:rsidRPr="00FB338E" w:rsidRDefault="005E4915" w:rsidP="005E4915">
      <w:pPr>
        <w:pStyle w:val="a3"/>
        <w:numPr>
          <w:ilvl w:val="0"/>
          <w:numId w:val="1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Файли форм: Form1.cs, Form2.cs</w:t>
      </w:r>
      <w:r w:rsidRPr="00FB338E">
        <w:rPr>
          <w:rFonts w:ascii="Times New Roman" w:hAnsi="Times New Roman" w:cs="Times New Roman"/>
          <w:sz w:val="28"/>
          <w:lang w:val="uk-UA"/>
        </w:rPr>
        <w:t>;</w:t>
      </w:r>
    </w:p>
    <w:p w:rsidR="005E4915" w:rsidRPr="00FB338E" w:rsidRDefault="005E4915" w:rsidP="005E4915">
      <w:pPr>
        <w:pStyle w:val="a3"/>
        <w:numPr>
          <w:ilvl w:val="0"/>
          <w:numId w:val="13"/>
        </w:numPr>
        <w:spacing w:after="0" w:line="360" w:lineRule="auto"/>
        <w:jc w:val="both"/>
        <w:rPr>
          <w:rFonts w:ascii="Times New Roman" w:hAnsi="Times New Roman" w:cs="Times New Roman"/>
          <w:sz w:val="28"/>
          <w:lang w:val="uk-UA"/>
        </w:rPr>
      </w:pPr>
      <w:r w:rsidRPr="00FB338E">
        <w:rPr>
          <w:rFonts w:ascii="Times New Roman" w:hAnsi="Times New Roman" w:cs="Times New Roman"/>
          <w:sz w:val="28"/>
          <w:lang w:val="uk-UA"/>
        </w:rPr>
        <w:t>Файл</w:t>
      </w:r>
      <w:r>
        <w:rPr>
          <w:rFonts w:ascii="Times New Roman" w:hAnsi="Times New Roman" w:cs="Times New Roman"/>
          <w:sz w:val="28"/>
          <w:lang w:val="uk-UA"/>
        </w:rPr>
        <w:t>и</w:t>
      </w:r>
      <w:r w:rsidRPr="00FB338E">
        <w:rPr>
          <w:rFonts w:ascii="Times New Roman" w:hAnsi="Times New Roman" w:cs="Times New Roman"/>
          <w:sz w:val="28"/>
          <w:lang w:val="uk-UA"/>
        </w:rPr>
        <w:t xml:space="preserve"> проекту: Program.cs,</w:t>
      </w:r>
      <w:r>
        <w:rPr>
          <w:rFonts w:ascii="Times New Roman" w:hAnsi="Times New Roman" w:cs="Times New Roman"/>
          <w:sz w:val="28"/>
          <w:lang w:val="en-US"/>
        </w:rPr>
        <w:t xml:space="preserve"> Model</w:t>
      </w:r>
      <w:r w:rsidRPr="00FB338E">
        <w:rPr>
          <w:rFonts w:ascii="Times New Roman" w:hAnsi="Times New Roman" w:cs="Times New Roman"/>
          <w:sz w:val="28"/>
          <w:lang w:val="uk-UA"/>
        </w:rPr>
        <w:t>.cs</w:t>
      </w:r>
      <w:r>
        <w:rPr>
          <w:rFonts w:ascii="Times New Roman" w:hAnsi="Times New Roman" w:cs="Times New Roman"/>
          <w:sz w:val="28"/>
          <w:lang w:val="en-US"/>
        </w:rPr>
        <w:t xml:space="preserve"> (DAL)</w:t>
      </w:r>
      <w:r w:rsidRPr="00FB338E">
        <w:rPr>
          <w:rFonts w:ascii="Times New Roman" w:hAnsi="Times New Roman" w:cs="Times New Roman"/>
          <w:sz w:val="28"/>
          <w:lang w:val="uk-UA"/>
        </w:rPr>
        <w:t>,</w:t>
      </w:r>
      <w:r>
        <w:rPr>
          <w:rFonts w:ascii="Times New Roman" w:hAnsi="Times New Roman" w:cs="Times New Roman"/>
          <w:sz w:val="28"/>
          <w:lang w:val="en-US"/>
        </w:rPr>
        <w:t xml:space="preserve"> BllModel</w:t>
      </w:r>
      <w:r>
        <w:rPr>
          <w:rFonts w:ascii="Times New Roman" w:hAnsi="Times New Roman" w:cs="Times New Roman"/>
          <w:sz w:val="28"/>
          <w:lang w:val="uk-UA"/>
        </w:rPr>
        <w:t>.cs</w:t>
      </w:r>
      <w:r>
        <w:rPr>
          <w:rFonts w:ascii="Times New Roman" w:hAnsi="Times New Roman" w:cs="Times New Roman"/>
          <w:sz w:val="28"/>
          <w:lang w:val="en-US"/>
        </w:rPr>
        <w:t xml:space="preserve"> (BLL)</w:t>
      </w:r>
      <w:r w:rsidRPr="00FB338E">
        <w:rPr>
          <w:rFonts w:ascii="Times New Roman" w:hAnsi="Times New Roman" w:cs="Times New Roman"/>
          <w:sz w:val="28"/>
          <w:lang w:val="uk-UA"/>
        </w:rPr>
        <w:t>.</w:t>
      </w:r>
    </w:p>
    <w:p w:rsidR="005E4915" w:rsidRPr="00FB338E" w:rsidRDefault="005E4915" w:rsidP="005E4915">
      <w:pPr>
        <w:spacing w:after="120"/>
        <w:ind w:firstLine="709"/>
        <w:jc w:val="both"/>
        <w:rPr>
          <w:rFonts w:ascii="Times New Roman" w:hAnsi="Times New Roman" w:cs="Times New Roman"/>
          <w:sz w:val="28"/>
          <w:lang w:val="uk-UA"/>
        </w:rPr>
      </w:pPr>
      <w:r>
        <w:rPr>
          <w:rFonts w:ascii="Times New Roman" w:hAnsi="Times New Roman" w:cs="Times New Roman"/>
          <w:sz w:val="28"/>
          <w:lang w:val="uk-UA"/>
        </w:rPr>
        <w:t>Структура програми</w:t>
      </w:r>
      <w:r w:rsidRPr="00FB338E">
        <w:rPr>
          <w:rFonts w:ascii="Times New Roman" w:hAnsi="Times New Roman" w:cs="Times New Roman"/>
          <w:sz w:val="28"/>
          <w:lang w:val="uk-UA"/>
        </w:rPr>
        <w:t xml:space="preserve"> представлена на рисунку </w:t>
      </w:r>
      <w:r w:rsidR="001F3660">
        <w:rPr>
          <w:rFonts w:ascii="Times New Roman" w:hAnsi="Times New Roman" w:cs="Times New Roman"/>
          <w:sz w:val="28"/>
          <w:lang w:val="uk-UA"/>
        </w:rPr>
        <w:t>7</w:t>
      </w:r>
      <w:r>
        <w:rPr>
          <w:rFonts w:ascii="Times New Roman" w:hAnsi="Times New Roman" w:cs="Times New Roman"/>
          <w:sz w:val="28"/>
          <w:lang w:val="uk-UA"/>
        </w:rPr>
        <w:t>.</w:t>
      </w:r>
      <w:r w:rsidRPr="00FB338E">
        <w:rPr>
          <w:rFonts w:ascii="Times New Roman" w:hAnsi="Times New Roman" w:cs="Times New Roman"/>
          <w:sz w:val="28"/>
          <w:lang w:val="uk-UA"/>
        </w:rPr>
        <w:t>1.</w:t>
      </w:r>
    </w:p>
    <w:p w:rsidR="005E4915" w:rsidRPr="00132B6F" w:rsidRDefault="005E4915" w:rsidP="005E4915">
      <w:pPr>
        <w:jc w:val="center"/>
        <w:rPr>
          <w:rFonts w:ascii="Times New Roman" w:hAnsi="Times New Roman" w:cs="Times New Roman"/>
          <w:sz w:val="28"/>
          <w:lang w:val="uk-UA"/>
        </w:rPr>
      </w:pPr>
      <w:r w:rsidRPr="00132B6F">
        <w:rPr>
          <w:rFonts w:ascii="Times New Roman" w:hAnsi="Times New Roman" w:cs="Times New Roman"/>
          <w:noProof/>
          <w:sz w:val="28"/>
          <w:lang w:eastAsia="ru-RU"/>
        </w:rPr>
        <w:drawing>
          <wp:inline distT="0" distB="0" distL="0" distR="0">
            <wp:extent cx="3095625" cy="2047875"/>
            <wp:effectExtent l="0" t="0" r="9525" b="9525"/>
            <wp:docPr id="17" name="Рисунок 17" descr="C:\Users\Yura\Desktop\Рисуно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ura\Desktop\Рисунок1.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5625" cy="2047875"/>
                    </a:xfrm>
                    <a:prstGeom prst="rect">
                      <a:avLst/>
                    </a:prstGeom>
                    <a:noFill/>
                    <a:ln>
                      <a:noFill/>
                    </a:ln>
                  </pic:spPr>
                </pic:pic>
              </a:graphicData>
            </a:graphic>
          </wp:inline>
        </w:drawing>
      </w:r>
    </w:p>
    <w:p w:rsidR="005E4915" w:rsidRPr="00FB338E" w:rsidRDefault="005E4915" w:rsidP="00C20E6F">
      <w:pPr>
        <w:spacing w:after="240"/>
        <w:jc w:val="center"/>
        <w:rPr>
          <w:rFonts w:ascii="Times New Roman" w:hAnsi="Times New Roman" w:cs="Times New Roman"/>
          <w:sz w:val="28"/>
          <w:lang w:val="uk-UA"/>
        </w:rPr>
      </w:pPr>
      <w:r w:rsidRPr="00FB338E">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sidRPr="00FB338E">
        <w:rPr>
          <w:rFonts w:ascii="Times New Roman" w:hAnsi="Times New Roman" w:cs="Times New Roman"/>
          <w:sz w:val="28"/>
          <w:lang w:val="uk-UA"/>
        </w:rPr>
        <w:t>1 – Схема взаємодії між</w:t>
      </w:r>
      <w:r>
        <w:rPr>
          <w:rFonts w:ascii="Times New Roman" w:hAnsi="Times New Roman" w:cs="Times New Roman"/>
          <w:sz w:val="28"/>
          <w:lang w:val="uk-UA"/>
        </w:rPr>
        <w:t xml:space="preserve"> файлами та</w:t>
      </w:r>
      <w:r w:rsidRPr="00FB338E">
        <w:rPr>
          <w:rFonts w:ascii="Times New Roman" w:hAnsi="Times New Roman" w:cs="Times New Roman"/>
          <w:sz w:val="28"/>
          <w:lang w:val="uk-UA"/>
        </w:rPr>
        <w:t xml:space="preserve"> формами програмного модуля</w:t>
      </w:r>
    </w:p>
    <w:p w:rsidR="005E4915" w:rsidRPr="00FB338E" w:rsidRDefault="005E4915" w:rsidP="005E4915">
      <w:pPr>
        <w:spacing w:after="0" w:line="360" w:lineRule="auto"/>
        <w:ind w:firstLine="709"/>
        <w:jc w:val="both"/>
        <w:rPr>
          <w:rFonts w:ascii="Times New Roman" w:hAnsi="Times New Roman" w:cs="Times New Roman"/>
          <w:sz w:val="28"/>
          <w:lang w:val="uk-UA"/>
        </w:rPr>
      </w:pPr>
      <w:r w:rsidRPr="00FB338E">
        <w:rPr>
          <w:rFonts w:ascii="Times New Roman" w:hAnsi="Times New Roman" w:cs="Times New Roman"/>
          <w:sz w:val="28"/>
          <w:lang w:val="uk-UA"/>
        </w:rPr>
        <w:t xml:space="preserve">Призначення основних елементів модуля наведено в таблицях </w:t>
      </w:r>
      <w:r w:rsidR="0005438D">
        <w:rPr>
          <w:rFonts w:ascii="Times New Roman" w:hAnsi="Times New Roman" w:cs="Times New Roman"/>
          <w:sz w:val="28"/>
          <w:lang w:val="uk-UA"/>
        </w:rPr>
        <w:t>4.</w:t>
      </w:r>
      <w:r w:rsidRPr="00FB338E">
        <w:rPr>
          <w:rFonts w:ascii="Times New Roman" w:hAnsi="Times New Roman" w:cs="Times New Roman"/>
          <w:sz w:val="28"/>
          <w:lang w:val="uk-UA"/>
        </w:rPr>
        <w:t>1</w:t>
      </w:r>
      <w:r>
        <w:rPr>
          <w:rFonts w:ascii="Times New Roman" w:hAnsi="Times New Roman" w:cs="Times New Roman"/>
          <w:sz w:val="28"/>
          <w:lang w:val="uk-UA"/>
        </w:rPr>
        <w:t>, та</w:t>
      </w:r>
      <w:r w:rsidRPr="00FB338E">
        <w:rPr>
          <w:rFonts w:ascii="Times New Roman" w:hAnsi="Times New Roman" w:cs="Times New Roman"/>
          <w:sz w:val="28"/>
          <w:lang w:val="uk-UA"/>
        </w:rPr>
        <w:t xml:space="preserve"> </w:t>
      </w:r>
      <w:r w:rsidR="0005438D">
        <w:rPr>
          <w:rFonts w:ascii="Times New Roman" w:hAnsi="Times New Roman" w:cs="Times New Roman"/>
          <w:sz w:val="28"/>
          <w:lang w:val="uk-UA"/>
        </w:rPr>
        <w:t>4.</w:t>
      </w:r>
      <w:r>
        <w:rPr>
          <w:rFonts w:ascii="Times New Roman" w:hAnsi="Times New Roman" w:cs="Times New Roman"/>
          <w:sz w:val="28"/>
          <w:lang w:val="uk-UA"/>
        </w:rPr>
        <w:t>2</w:t>
      </w:r>
      <w:r w:rsidRPr="00FB338E">
        <w:rPr>
          <w:rFonts w:ascii="Times New Roman" w:hAnsi="Times New Roman" w:cs="Times New Roman"/>
          <w:sz w:val="28"/>
          <w:lang w:val="uk-UA"/>
        </w:rPr>
        <w:t>.</w:t>
      </w:r>
    </w:p>
    <w:p w:rsidR="005E4915" w:rsidRPr="00FB338E" w:rsidRDefault="005E4915" w:rsidP="005E4915">
      <w:pPr>
        <w:spacing w:after="0"/>
        <w:ind w:firstLine="709"/>
        <w:jc w:val="right"/>
        <w:rPr>
          <w:rFonts w:ascii="Times New Roman" w:hAnsi="Times New Roman" w:cs="Times New Roman"/>
          <w:sz w:val="28"/>
          <w:lang w:val="uk-UA"/>
        </w:rPr>
      </w:pPr>
      <w:r w:rsidRPr="00FB338E">
        <w:rPr>
          <w:rFonts w:ascii="Times New Roman" w:hAnsi="Times New Roman" w:cs="Times New Roman"/>
          <w:sz w:val="28"/>
          <w:lang w:val="uk-UA"/>
        </w:rPr>
        <w:t xml:space="preserve">Таблиця </w:t>
      </w:r>
      <w:r w:rsidR="0005438D">
        <w:rPr>
          <w:rFonts w:ascii="Times New Roman" w:hAnsi="Times New Roman" w:cs="Times New Roman"/>
          <w:sz w:val="28"/>
          <w:lang w:val="uk-UA"/>
        </w:rPr>
        <w:t>4.</w:t>
      </w:r>
      <w:r w:rsidRPr="00FB338E">
        <w:rPr>
          <w:rFonts w:ascii="Times New Roman" w:hAnsi="Times New Roman" w:cs="Times New Roman"/>
          <w:sz w:val="28"/>
          <w:lang w:val="uk-UA"/>
        </w:rPr>
        <w:t>1 – Основні елементи обчислювального модуля в «Form1»</w:t>
      </w:r>
    </w:p>
    <w:tbl>
      <w:tblPr>
        <w:tblW w:w="9889"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2"/>
        <w:gridCol w:w="2551"/>
        <w:gridCol w:w="5216"/>
      </w:tblGrid>
      <w:tr w:rsidR="005E4915" w:rsidRPr="00FB338E" w:rsidTr="005E4915">
        <w:trPr>
          <w:trHeight w:val="519"/>
          <w:jc w:val="right"/>
        </w:trPr>
        <w:tc>
          <w:tcPr>
            <w:tcW w:w="2122" w:type="dxa"/>
            <w:tcBorders>
              <w:top w:val="single" w:sz="4" w:space="0" w:color="000000"/>
              <w:left w:val="single" w:sz="4" w:space="0" w:color="000000"/>
              <w:bottom w:val="single" w:sz="4" w:space="0" w:color="000000"/>
              <w:right w:val="single" w:sz="4" w:space="0" w:color="000000"/>
            </w:tcBorders>
            <w:vAlign w:val="center"/>
            <w:hideMark/>
          </w:tcPr>
          <w:p w:rsidR="005E4915" w:rsidRPr="00FB338E" w:rsidRDefault="005E4915" w:rsidP="005E4915">
            <w:pPr>
              <w:tabs>
                <w:tab w:val="left" w:pos="426"/>
              </w:tabs>
              <w:spacing w:after="0"/>
              <w:jc w:val="center"/>
              <w:rPr>
                <w:rFonts w:ascii="Times New Roman" w:eastAsia="Times New Roman" w:hAnsi="Times New Roman" w:cs="Times New Roman"/>
                <w:sz w:val="28"/>
                <w:lang w:val="uk-UA"/>
              </w:rPr>
            </w:pPr>
            <w:r w:rsidRPr="00FB338E">
              <w:rPr>
                <w:rFonts w:ascii="Times New Roman" w:hAnsi="Times New Roman" w:cs="Times New Roman"/>
                <w:sz w:val="28"/>
                <w:lang w:val="uk-UA"/>
              </w:rPr>
              <w:t>Елемент</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5E4915" w:rsidRPr="00FB338E" w:rsidRDefault="005E4915" w:rsidP="005E4915">
            <w:pPr>
              <w:tabs>
                <w:tab w:val="left" w:pos="426"/>
              </w:tabs>
              <w:spacing w:after="0"/>
              <w:ind w:firstLine="14"/>
              <w:jc w:val="center"/>
              <w:rPr>
                <w:rFonts w:ascii="Times New Roman" w:eastAsia="Times New Roman" w:hAnsi="Times New Roman" w:cs="Times New Roman"/>
                <w:sz w:val="28"/>
                <w:lang w:val="uk-UA"/>
              </w:rPr>
            </w:pPr>
            <w:r w:rsidRPr="00FB338E">
              <w:rPr>
                <w:rFonts w:ascii="Times New Roman" w:hAnsi="Times New Roman" w:cs="Times New Roman"/>
                <w:sz w:val="28"/>
                <w:lang w:val="uk-UA"/>
              </w:rPr>
              <w:t>Назва</w:t>
            </w:r>
          </w:p>
        </w:tc>
        <w:tc>
          <w:tcPr>
            <w:tcW w:w="5216" w:type="dxa"/>
            <w:tcBorders>
              <w:top w:val="single" w:sz="4" w:space="0" w:color="000000"/>
              <w:left w:val="single" w:sz="4" w:space="0" w:color="000000"/>
              <w:bottom w:val="single" w:sz="4" w:space="0" w:color="000000"/>
              <w:right w:val="single" w:sz="4" w:space="0" w:color="000000"/>
            </w:tcBorders>
            <w:vAlign w:val="center"/>
            <w:hideMark/>
          </w:tcPr>
          <w:p w:rsidR="005E4915" w:rsidRPr="00FB338E" w:rsidRDefault="005E4915" w:rsidP="005E4915">
            <w:pPr>
              <w:tabs>
                <w:tab w:val="left" w:pos="426"/>
              </w:tabs>
              <w:spacing w:after="0"/>
              <w:ind w:firstLine="34"/>
              <w:jc w:val="center"/>
              <w:rPr>
                <w:rFonts w:ascii="Times New Roman" w:eastAsia="Times New Roman" w:hAnsi="Times New Roman" w:cs="Times New Roman"/>
                <w:sz w:val="28"/>
                <w:lang w:val="uk-UA"/>
              </w:rPr>
            </w:pPr>
            <w:r w:rsidRPr="00FB338E">
              <w:rPr>
                <w:rFonts w:ascii="Times New Roman" w:hAnsi="Times New Roman" w:cs="Times New Roman"/>
                <w:sz w:val="28"/>
                <w:lang w:val="uk-UA"/>
              </w:rPr>
              <w:t>Призначення</w:t>
            </w:r>
          </w:p>
        </w:tc>
      </w:tr>
      <w:tr w:rsidR="005E4915" w:rsidRPr="00FB338E" w:rsidTr="005E4915">
        <w:trPr>
          <w:trHeight w:val="272"/>
          <w:jc w:val="right"/>
        </w:trPr>
        <w:tc>
          <w:tcPr>
            <w:tcW w:w="212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jc w:val="center"/>
              <w:rPr>
                <w:rFonts w:ascii="Times New Roman" w:hAnsi="Times New Roman" w:cs="Times New Roman"/>
                <w:sz w:val="28"/>
                <w:lang w:val="uk-UA"/>
              </w:rPr>
            </w:pPr>
            <w:r>
              <w:rPr>
                <w:rFonts w:ascii="Times New Roman" w:hAnsi="Times New Roman" w:cs="Times New Roman"/>
                <w:sz w:val="28"/>
                <w:lang w:val="uk-UA"/>
              </w:rPr>
              <w:t>1</w:t>
            </w:r>
          </w:p>
        </w:tc>
        <w:tc>
          <w:tcPr>
            <w:tcW w:w="255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14"/>
              <w:jc w:val="center"/>
              <w:rPr>
                <w:rFonts w:ascii="Times New Roman" w:hAnsi="Times New Roman" w:cs="Times New Roman"/>
                <w:sz w:val="28"/>
                <w:lang w:val="uk-UA"/>
              </w:rPr>
            </w:pPr>
            <w:r>
              <w:rPr>
                <w:rFonts w:ascii="Times New Roman" w:hAnsi="Times New Roman" w:cs="Times New Roman"/>
                <w:sz w:val="28"/>
                <w:lang w:val="uk-UA"/>
              </w:rPr>
              <w:t>2</w:t>
            </w:r>
          </w:p>
        </w:tc>
        <w:tc>
          <w:tcPr>
            <w:tcW w:w="5216"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34"/>
              <w:jc w:val="center"/>
              <w:rPr>
                <w:rFonts w:ascii="Times New Roman" w:hAnsi="Times New Roman" w:cs="Times New Roman"/>
                <w:sz w:val="28"/>
                <w:lang w:val="uk-UA"/>
              </w:rPr>
            </w:pPr>
            <w:r>
              <w:rPr>
                <w:rFonts w:ascii="Times New Roman" w:hAnsi="Times New Roman" w:cs="Times New Roman"/>
                <w:sz w:val="28"/>
                <w:lang w:val="uk-UA"/>
              </w:rPr>
              <w:t>3</w:t>
            </w:r>
          </w:p>
        </w:tc>
      </w:tr>
      <w:tr w:rsidR="005E4915" w:rsidRPr="00FB338E" w:rsidTr="005E4915">
        <w:trPr>
          <w:trHeight w:val="227"/>
          <w:jc w:val="right"/>
        </w:trPr>
        <w:tc>
          <w:tcPr>
            <w:tcW w:w="2122" w:type="dxa"/>
            <w:tcBorders>
              <w:top w:val="single" w:sz="4" w:space="0" w:color="000000"/>
              <w:left w:val="single" w:sz="4" w:space="0" w:color="000000"/>
              <w:bottom w:val="single" w:sz="4" w:space="0" w:color="000000"/>
              <w:right w:val="single" w:sz="4" w:space="0" w:color="000000"/>
            </w:tcBorders>
            <w:vAlign w:val="center"/>
            <w:hideMark/>
          </w:tcPr>
          <w:p w:rsidR="005E4915" w:rsidRPr="00FB338E" w:rsidRDefault="005E4915" w:rsidP="005E4915">
            <w:pPr>
              <w:tabs>
                <w:tab w:val="left" w:pos="426"/>
              </w:tabs>
              <w:spacing w:after="0" w:line="360" w:lineRule="auto"/>
              <w:jc w:val="center"/>
              <w:rPr>
                <w:rFonts w:ascii="Times New Roman" w:eastAsia="Times New Roman" w:hAnsi="Times New Roman" w:cs="Times New Roman"/>
                <w:sz w:val="28"/>
                <w:lang w:val="uk-UA"/>
              </w:rPr>
            </w:pPr>
            <w:r w:rsidRPr="00FB338E">
              <w:rPr>
                <w:rFonts w:ascii="Times New Roman" w:hAnsi="Times New Roman" w:cs="Times New Roman"/>
                <w:sz w:val="28"/>
                <w:lang w:val="uk-UA"/>
              </w:rPr>
              <w:t>Форма (Form)</w:t>
            </w:r>
          </w:p>
        </w:tc>
        <w:tc>
          <w:tcPr>
            <w:tcW w:w="2551" w:type="dxa"/>
            <w:tcBorders>
              <w:top w:val="single" w:sz="4" w:space="0" w:color="000000"/>
              <w:left w:val="single" w:sz="4" w:space="0" w:color="000000"/>
              <w:bottom w:val="single" w:sz="4" w:space="0" w:color="000000"/>
              <w:right w:val="single" w:sz="4" w:space="0" w:color="000000"/>
            </w:tcBorders>
            <w:vAlign w:val="center"/>
            <w:hideMark/>
          </w:tcPr>
          <w:p w:rsidR="005E4915" w:rsidRPr="00FB338E" w:rsidRDefault="005E4915" w:rsidP="005E4915">
            <w:pPr>
              <w:tabs>
                <w:tab w:val="left" w:pos="426"/>
              </w:tabs>
              <w:spacing w:after="0" w:line="360" w:lineRule="auto"/>
              <w:ind w:firstLine="14"/>
              <w:jc w:val="center"/>
              <w:rPr>
                <w:rFonts w:ascii="Times New Roman" w:eastAsia="Times New Roman" w:hAnsi="Times New Roman" w:cs="Times New Roman"/>
                <w:sz w:val="28"/>
                <w:lang w:val="uk-UA"/>
              </w:rPr>
            </w:pPr>
            <w:r w:rsidRPr="00FB338E">
              <w:rPr>
                <w:rFonts w:ascii="Times New Roman" w:hAnsi="Times New Roman" w:cs="Times New Roman"/>
                <w:sz w:val="28"/>
                <w:lang w:val="uk-UA"/>
              </w:rPr>
              <w:t>Form1.cs</w:t>
            </w:r>
          </w:p>
        </w:tc>
        <w:tc>
          <w:tcPr>
            <w:tcW w:w="5216" w:type="dxa"/>
            <w:tcBorders>
              <w:top w:val="single" w:sz="4" w:space="0" w:color="000000"/>
              <w:left w:val="single" w:sz="4" w:space="0" w:color="000000"/>
              <w:bottom w:val="single" w:sz="4" w:space="0" w:color="000000"/>
              <w:right w:val="single" w:sz="4" w:space="0" w:color="000000"/>
            </w:tcBorders>
            <w:vAlign w:val="center"/>
            <w:hideMark/>
          </w:tcPr>
          <w:p w:rsidR="005E4915" w:rsidRPr="00FB338E" w:rsidRDefault="005E4915" w:rsidP="00C154EA">
            <w:pPr>
              <w:tabs>
                <w:tab w:val="left" w:pos="426"/>
              </w:tabs>
              <w:spacing w:after="0" w:line="336" w:lineRule="auto"/>
              <w:ind w:firstLine="34"/>
              <w:jc w:val="both"/>
              <w:rPr>
                <w:rFonts w:ascii="Times New Roman" w:eastAsia="Times New Roman" w:hAnsi="Times New Roman" w:cs="Times New Roman"/>
                <w:sz w:val="28"/>
                <w:lang w:val="uk-UA"/>
              </w:rPr>
            </w:pPr>
            <w:r w:rsidRPr="00FB338E">
              <w:rPr>
                <w:rFonts w:ascii="Times New Roman" w:hAnsi="Times New Roman" w:cs="Times New Roman"/>
                <w:sz w:val="28"/>
                <w:lang w:val="uk-UA"/>
              </w:rPr>
              <w:t>Основна форма, що містить</w:t>
            </w:r>
            <w:r>
              <w:rPr>
                <w:rFonts w:ascii="Times New Roman" w:hAnsi="Times New Roman" w:cs="Times New Roman"/>
                <w:sz w:val="28"/>
                <w:lang w:val="uk-UA"/>
              </w:rPr>
              <w:t xml:space="preserve"> вкладки з полями для введення даних для розрахунку та вкладки з відображенням результатів розрахунку моделі та чутливості, кнопки</w:t>
            </w:r>
            <w:r w:rsidRPr="00FB338E">
              <w:rPr>
                <w:rFonts w:ascii="Times New Roman" w:hAnsi="Times New Roman" w:cs="Times New Roman"/>
                <w:sz w:val="28"/>
                <w:lang w:val="uk-UA"/>
              </w:rPr>
              <w:t xml:space="preserve"> для запуску розрахунків </w:t>
            </w:r>
            <w:r>
              <w:rPr>
                <w:rFonts w:ascii="Times New Roman" w:hAnsi="Times New Roman" w:cs="Times New Roman"/>
                <w:sz w:val="28"/>
                <w:lang w:val="uk-UA"/>
              </w:rPr>
              <w:t>та меню з основними функціями програми</w:t>
            </w:r>
          </w:p>
        </w:tc>
      </w:tr>
      <w:tr w:rsidR="005E4915" w:rsidRPr="00FB338E" w:rsidTr="005E4915">
        <w:trPr>
          <w:trHeight w:val="227"/>
          <w:jc w:val="right"/>
        </w:trPr>
        <w:tc>
          <w:tcPr>
            <w:tcW w:w="2122" w:type="dxa"/>
            <w:tcBorders>
              <w:top w:val="single" w:sz="4" w:space="0" w:color="000000"/>
              <w:left w:val="single" w:sz="4" w:space="0" w:color="000000"/>
              <w:bottom w:val="single" w:sz="4" w:space="0" w:color="000000"/>
              <w:right w:val="single" w:sz="4" w:space="0" w:color="000000"/>
            </w:tcBorders>
            <w:vAlign w:val="center"/>
          </w:tcPr>
          <w:p w:rsidR="005E4915" w:rsidRPr="00FE4960" w:rsidRDefault="005E4915" w:rsidP="005E4915">
            <w:pPr>
              <w:tabs>
                <w:tab w:val="left" w:pos="426"/>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Контейнер</w:t>
            </w:r>
          </w:p>
          <w:p w:rsidR="005E4915" w:rsidRPr="00FE4960" w:rsidRDefault="005E4915" w:rsidP="005E4915">
            <w:pPr>
              <w:tabs>
                <w:tab w:val="left" w:pos="426"/>
              </w:tabs>
              <w:spacing w:after="0" w:line="360" w:lineRule="auto"/>
              <w:jc w:val="center"/>
              <w:rPr>
                <w:rFonts w:ascii="Times New Roman" w:hAnsi="Times New Roman" w:cs="Times New Roman"/>
                <w:sz w:val="28"/>
                <w:lang w:val="en-US"/>
              </w:rPr>
            </w:pPr>
            <w:r>
              <w:rPr>
                <w:rFonts w:ascii="Times New Roman" w:hAnsi="Times New Roman" w:cs="Times New Roman"/>
                <w:sz w:val="28"/>
                <w:lang w:val="en-US"/>
              </w:rPr>
              <w:t>(TabControl)</w:t>
            </w:r>
          </w:p>
        </w:tc>
        <w:tc>
          <w:tcPr>
            <w:tcW w:w="255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firstLine="14"/>
              <w:jc w:val="center"/>
              <w:rPr>
                <w:rFonts w:ascii="Times New Roman" w:hAnsi="Times New Roman" w:cs="Times New Roman"/>
                <w:sz w:val="28"/>
                <w:lang w:val="uk-UA"/>
              </w:rPr>
            </w:pPr>
            <w:r>
              <w:rPr>
                <w:rFonts w:ascii="Times New Roman" w:hAnsi="Times New Roman" w:cs="Times New Roman"/>
                <w:sz w:val="28"/>
                <w:lang w:val="en-US"/>
              </w:rPr>
              <w:t>tabControl1</w:t>
            </w:r>
          </w:p>
        </w:tc>
        <w:tc>
          <w:tcPr>
            <w:tcW w:w="5216" w:type="dxa"/>
            <w:tcBorders>
              <w:top w:val="single" w:sz="4" w:space="0" w:color="000000"/>
              <w:left w:val="single" w:sz="4" w:space="0" w:color="000000"/>
              <w:bottom w:val="single" w:sz="4" w:space="0" w:color="000000"/>
              <w:right w:val="single" w:sz="4" w:space="0" w:color="000000"/>
            </w:tcBorders>
            <w:vAlign w:val="center"/>
          </w:tcPr>
          <w:p w:rsidR="005E4915" w:rsidRPr="00FE4960" w:rsidRDefault="005E4915" w:rsidP="00C154EA">
            <w:pPr>
              <w:tabs>
                <w:tab w:val="left" w:pos="426"/>
              </w:tabs>
              <w:spacing w:after="0" w:line="336" w:lineRule="auto"/>
              <w:ind w:firstLine="34"/>
              <w:jc w:val="both"/>
              <w:rPr>
                <w:rFonts w:ascii="Times New Roman" w:hAnsi="Times New Roman" w:cs="Times New Roman"/>
                <w:sz w:val="28"/>
                <w:lang w:val="uk-UA"/>
              </w:rPr>
            </w:pPr>
            <w:r>
              <w:rPr>
                <w:rFonts w:ascii="Times New Roman" w:hAnsi="Times New Roman" w:cs="Times New Roman"/>
                <w:sz w:val="28"/>
                <w:lang w:val="uk-UA"/>
              </w:rPr>
              <w:t xml:space="preserve">Контейнер з вкладками, призначений для групування та відображення елементів форми в окремих вкладках </w:t>
            </w:r>
          </w:p>
        </w:tc>
      </w:tr>
      <w:tr w:rsidR="004205AB" w:rsidRPr="00FB338E" w:rsidTr="005E4915">
        <w:trPr>
          <w:trHeight w:val="227"/>
          <w:jc w:val="right"/>
        </w:trPr>
        <w:tc>
          <w:tcPr>
            <w:tcW w:w="2122" w:type="dxa"/>
            <w:tcBorders>
              <w:top w:val="single" w:sz="4" w:space="0" w:color="000000"/>
              <w:left w:val="single" w:sz="4" w:space="0" w:color="000000"/>
              <w:bottom w:val="single" w:sz="4" w:space="0" w:color="000000"/>
              <w:right w:val="single" w:sz="4" w:space="0" w:color="000000"/>
            </w:tcBorders>
            <w:vAlign w:val="center"/>
          </w:tcPr>
          <w:p w:rsidR="004205AB" w:rsidRPr="00FB338E" w:rsidRDefault="004205AB" w:rsidP="004205AB">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Блоки</w:t>
            </w:r>
          </w:p>
          <w:p w:rsidR="004205AB" w:rsidRPr="00FB338E" w:rsidRDefault="004205AB" w:rsidP="004205AB">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(GroupBox)</w:t>
            </w:r>
          </w:p>
        </w:tc>
        <w:tc>
          <w:tcPr>
            <w:tcW w:w="2551" w:type="dxa"/>
            <w:tcBorders>
              <w:top w:val="single" w:sz="4" w:space="0" w:color="000000"/>
              <w:left w:val="single" w:sz="4" w:space="0" w:color="000000"/>
              <w:bottom w:val="single" w:sz="4" w:space="0" w:color="000000"/>
              <w:right w:val="single" w:sz="4" w:space="0" w:color="000000"/>
            </w:tcBorders>
            <w:vAlign w:val="center"/>
          </w:tcPr>
          <w:p w:rsidR="004205AB" w:rsidRPr="00FB338E" w:rsidRDefault="004205AB" w:rsidP="00C154EA">
            <w:pPr>
              <w:tabs>
                <w:tab w:val="left" w:pos="426"/>
              </w:tabs>
              <w:spacing w:after="0"/>
              <w:ind w:firstLine="11"/>
              <w:jc w:val="center"/>
              <w:rPr>
                <w:rFonts w:ascii="Times New Roman" w:hAnsi="Times New Roman" w:cs="Times New Roman"/>
                <w:sz w:val="28"/>
                <w:szCs w:val="26"/>
                <w:lang w:val="uk-UA"/>
              </w:rPr>
            </w:pPr>
            <w:r w:rsidRPr="00FB338E">
              <w:rPr>
                <w:rFonts w:ascii="Times New Roman" w:hAnsi="Times New Roman" w:cs="Times New Roman"/>
                <w:sz w:val="28"/>
                <w:szCs w:val="26"/>
                <w:lang w:val="uk-UA"/>
              </w:rPr>
              <w:t>groupBox1</w:t>
            </w:r>
          </w:p>
          <w:p w:rsidR="004205AB" w:rsidRPr="00FB338E" w:rsidRDefault="004205AB" w:rsidP="00C154EA">
            <w:pPr>
              <w:tabs>
                <w:tab w:val="left" w:pos="426"/>
              </w:tabs>
              <w:spacing w:after="0"/>
              <w:ind w:firstLine="11"/>
              <w:jc w:val="center"/>
              <w:rPr>
                <w:rFonts w:ascii="Times New Roman" w:hAnsi="Times New Roman" w:cs="Times New Roman"/>
                <w:sz w:val="28"/>
                <w:szCs w:val="26"/>
                <w:lang w:val="uk-UA"/>
              </w:rPr>
            </w:pPr>
            <w:r w:rsidRPr="00FB338E">
              <w:rPr>
                <w:rFonts w:ascii="Times New Roman" w:hAnsi="Times New Roman" w:cs="Times New Roman"/>
                <w:sz w:val="28"/>
                <w:szCs w:val="26"/>
                <w:lang w:val="uk-UA"/>
              </w:rPr>
              <w:t>groupBox2</w:t>
            </w:r>
          </w:p>
          <w:p w:rsidR="004205AB" w:rsidRPr="00FB338E" w:rsidRDefault="004205AB" w:rsidP="00C154EA">
            <w:pPr>
              <w:tabs>
                <w:tab w:val="left" w:pos="426"/>
              </w:tabs>
              <w:spacing w:after="0"/>
              <w:ind w:firstLine="11"/>
              <w:jc w:val="center"/>
              <w:rPr>
                <w:rFonts w:ascii="Times New Roman" w:hAnsi="Times New Roman" w:cs="Times New Roman"/>
                <w:sz w:val="28"/>
                <w:lang w:val="uk-UA"/>
              </w:rPr>
            </w:pPr>
            <w:r w:rsidRPr="00FB338E">
              <w:rPr>
                <w:rFonts w:ascii="Times New Roman" w:hAnsi="Times New Roman" w:cs="Times New Roman"/>
                <w:sz w:val="28"/>
                <w:szCs w:val="26"/>
                <w:lang w:val="uk-UA"/>
              </w:rPr>
              <w:t>groupBox3</w:t>
            </w:r>
          </w:p>
        </w:tc>
        <w:tc>
          <w:tcPr>
            <w:tcW w:w="5216" w:type="dxa"/>
            <w:tcBorders>
              <w:top w:val="single" w:sz="4" w:space="0" w:color="000000"/>
              <w:left w:val="single" w:sz="4" w:space="0" w:color="000000"/>
              <w:bottom w:val="single" w:sz="4" w:space="0" w:color="000000"/>
              <w:right w:val="single" w:sz="4" w:space="0" w:color="000000"/>
            </w:tcBorders>
            <w:vAlign w:val="center"/>
          </w:tcPr>
          <w:p w:rsidR="004205AB" w:rsidRPr="00FB338E" w:rsidRDefault="004205AB" w:rsidP="004205AB">
            <w:pPr>
              <w:tabs>
                <w:tab w:val="left" w:pos="426"/>
              </w:tabs>
              <w:spacing w:after="0" w:line="360" w:lineRule="auto"/>
              <w:ind w:firstLine="34"/>
              <w:jc w:val="both"/>
              <w:rPr>
                <w:rFonts w:ascii="Times New Roman" w:hAnsi="Times New Roman" w:cs="Times New Roman"/>
                <w:sz w:val="28"/>
                <w:lang w:val="uk-UA"/>
              </w:rPr>
            </w:pPr>
            <w:r w:rsidRPr="00FB338E">
              <w:rPr>
                <w:rFonts w:ascii="Times New Roman" w:hAnsi="Times New Roman" w:cs="Times New Roman"/>
                <w:sz w:val="28"/>
                <w:lang w:val="uk-UA"/>
              </w:rPr>
              <w:t>Призначені для групування елементів на формі</w:t>
            </w:r>
          </w:p>
        </w:tc>
      </w:tr>
    </w:tbl>
    <w:p w:rsidR="0005438D" w:rsidRDefault="0005438D" w:rsidP="005E4915">
      <w:pPr>
        <w:spacing w:after="0" w:line="360" w:lineRule="auto"/>
        <w:ind w:firstLine="708"/>
        <w:jc w:val="right"/>
        <w:rPr>
          <w:rFonts w:ascii="Times New Roman" w:hAnsi="Times New Roman"/>
          <w:sz w:val="28"/>
          <w:szCs w:val="26"/>
          <w:lang w:val="uk-UA"/>
        </w:rPr>
      </w:pPr>
    </w:p>
    <w:p w:rsidR="005E4915" w:rsidRPr="00FB338E" w:rsidRDefault="005E4915" w:rsidP="005E4915">
      <w:pPr>
        <w:spacing w:after="0" w:line="360" w:lineRule="auto"/>
        <w:ind w:firstLine="708"/>
        <w:jc w:val="right"/>
        <w:rPr>
          <w:rFonts w:ascii="Times New Roman" w:hAnsi="Times New Roman"/>
          <w:sz w:val="28"/>
          <w:szCs w:val="26"/>
          <w:lang w:val="uk-UA"/>
        </w:rPr>
      </w:pPr>
      <w:r w:rsidRPr="00FB338E">
        <w:rPr>
          <w:rFonts w:ascii="Times New Roman" w:hAnsi="Times New Roman"/>
          <w:sz w:val="28"/>
          <w:szCs w:val="26"/>
          <w:lang w:val="uk-UA"/>
        </w:rPr>
        <w:t xml:space="preserve">Продовження таблиці </w:t>
      </w:r>
      <w:r w:rsidR="0005438D">
        <w:rPr>
          <w:rFonts w:ascii="Times New Roman" w:hAnsi="Times New Roman"/>
          <w:sz w:val="28"/>
          <w:szCs w:val="26"/>
          <w:lang w:val="uk-UA"/>
        </w:rPr>
        <w:t>4.</w:t>
      </w:r>
      <w:r w:rsidRPr="00FB338E">
        <w:rPr>
          <w:rFonts w:ascii="Times New Roman" w:hAnsi="Times New Roman"/>
          <w:sz w:val="28"/>
          <w:szCs w:val="26"/>
          <w:lang w:val="uk-UA"/>
        </w:rPr>
        <w:t>1</w:t>
      </w:r>
    </w:p>
    <w:tbl>
      <w:tblPr>
        <w:tblW w:w="9889"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63"/>
        <w:gridCol w:w="2835"/>
        <w:gridCol w:w="4791"/>
      </w:tblGrid>
      <w:tr w:rsidR="005E4915"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jc w:val="center"/>
              <w:rPr>
                <w:rFonts w:ascii="Times New Roman" w:hAnsi="Times New Roman" w:cs="Times New Roman"/>
                <w:sz w:val="28"/>
                <w:lang w:val="uk-UA"/>
              </w:rPr>
            </w:pPr>
            <w:r>
              <w:rPr>
                <w:rFonts w:ascii="Times New Roman" w:hAnsi="Times New Roman" w:cs="Times New Roman"/>
                <w:sz w:val="28"/>
                <w:lang w:val="uk-UA"/>
              </w:rPr>
              <w:t>1</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14"/>
              <w:jc w:val="center"/>
              <w:rPr>
                <w:rFonts w:ascii="Times New Roman" w:hAnsi="Times New Roman" w:cs="Times New Roman"/>
                <w:sz w:val="28"/>
                <w:lang w:val="uk-UA"/>
              </w:rPr>
            </w:pPr>
            <w:r>
              <w:rPr>
                <w:rFonts w:ascii="Times New Roman" w:hAnsi="Times New Roman" w:cs="Times New Roman"/>
                <w:sz w:val="28"/>
                <w:lang w:val="uk-UA"/>
              </w:rPr>
              <w:t>2</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34"/>
              <w:jc w:val="center"/>
              <w:rPr>
                <w:rFonts w:ascii="Times New Roman" w:hAnsi="Times New Roman" w:cs="Times New Roman"/>
                <w:sz w:val="28"/>
                <w:lang w:val="uk-UA"/>
              </w:rPr>
            </w:pPr>
            <w:r>
              <w:rPr>
                <w:rFonts w:ascii="Times New Roman" w:hAnsi="Times New Roman" w:cs="Times New Roman"/>
                <w:sz w:val="28"/>
                <w:lang w:val="uk-UA"/>
              </w:rPr>
              <w:t>3</w:t>
            </w:r>
          </w:p>
        </w:tc>
      </w:tr>
      <w:tr w:rsidR="005E4915" w:rsidRPr="00E3204F"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Таблиці (DataGridView)</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firstLine="14"/>
              <w:jc w:val="center"/>
              <w:rPr>
                <w:rFonts w:ascii="Times New Roman" w:hAnsi="Times New Roman" w:cs="Times New Roman"/>
                <w:sz w:val="28"/>
                <w:lang w:val="uk-UA"/>
              </w:rPr>
            </w:pPr>
            <w:r w:rsidRPr="00FB338E">
              <w:rPr>
                <w:rFonts w:ascii="Times New Roman" w:hAnsi="Times New Roman" w:cs="Times New Roman"/>
                <w:sz w:val="28"/>
                <w:lang w:val="uk-UA"/>
              </w:rPr>
              <w:t>dataGridView1</w:t>
            </w:r>
            <w:r>
              <w:rPr>
                <w:rFonts w:ascii="Times New Roman" w:hAnsi="Times New Roman" w:cs="Times New Roman"/>
                <w:sz w:val="28"/>
                <w:lang w:val="uk-UA"/>
              </w:rPr>
              <w:t>,</w:t>
            </w:r>
          </w:p>
          <w:p w:rsidR="005E4915" w:rsidRDefault="005E4915" w:rsidP="005E4915">
            <w:pPr>
              <w:tabs>
                <w:tab w:val="left" w:pos="426"/>
              </w:tabs>
              <w:spacing w:after="0" w:line="360" w:lineRule="auto"/>
              <w:ind w:firstLine="14"/>
              <w:jc w:val="center"/>
              <w:rPr>
                <w:rFonts w:ascii="Times New Roman" w:hAnsi="Times New Roman" w:cs="Times New Roman"/>
                <w:sz w:val="28"/>
                <w:lang w:val="uk-UA"/>
              </w:rPr>
            </w:pPr>
            <w:r w:rsidRPr="00FB338E">
              <w:rPr>
                <w:rFonts w:ascii="Times New Roman" w:hAnsi="Times New Roman" w:cs="Times New Roman"/>
                <w:sz w:val="28"/>
                <w:lang w:val="uk-UA"/>
              </w:rPr>
              <w:t>dataGridView2</w:t>
            </w:r>
            <w:r>
              <w:rPr>
                <w:rFonts w:ascii="Times New Roman" w:hAnsi="Times New Roman" w:cs="Times New Roman"/>
                <w:sz w:val="28"/>
                <w:lang w:val="uk-UA"/>
              </w:rPr>
              <w:t>,</w:t>
            </w:r>
          </w:p>
          <w:p w:rsidR="005E4915" w:rsidRPr="00FB338E" w:rsidRDefault="005E4915" w:rsidP="005E4915">
            <w:pPr>
              <w:tabs>
                <w:tab w:val="left" w:pos="426"/>
              </w:tabs>
              <w:spacing w:after="0" w:line="360" w:lineRule="auto"/>
              <w:ind w:firstLine="14"/>
              <w:jc w:val="center"/>
              <w:rPr>
                <w:rFonts w:ascii="Times New Roman" w:hAnsi="Times New Roman" w:cs="Times New Roman"/>
                <w:sz w:val="28"/>
                <w:lang w:val="uk-UA"/>
              </w:rPr>
            </w:pPr>
            <w:r>
              <w:rPr>
                <w:rFonts w:ascii="Times New Roman" w:hAnsi="Times New Roman" w:cs="Times New Roman"/>
                <w:sz w:val="28"/>
                <w:lang w:val="uk-UA"/>
              </w:rPr>
              <w:t>dataGridView3</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firstLine="34"/>
              <w:jc w:val="both"/>
              <w:rPr>
                <w:rFonts w:ascii="Times New Roman" w:hAnsi="Times New Roman" w:cs="Times New Roman"/>
                <w:sz w:val="28"/>
                <w:lang w:val="uk-UA"/>
              </w:rPr>
            </w:pPr>
            <w:r w:rsidRPr="00FB338E">
              <w:rPr>
                <w:rFonts w:ascii="Times New Roman" w:hAnsi="Times New Roman" w:cs="Times New Roman"/>
                <w:sz w:val="28"/>
                <w:lang w:val="uk-UA"/>
              </w:rPr>
              <w:t>Та</w:t>
            </w:r>
            <w:r>
              <w:rPr>
                <w:rFonts w:ascii="Times New Roman" w:hAnsi="Times New Roman" w:cs="Times New Roman"/>
                <w:sz w:val="28"/>
                <w:lang w:val="uk-UA"/>
              </w:rPr>
              <w:t>б</w:t>
            </w:r>
            <w:r w:rsidRPr="00FB338E">
              <w:rPr>
                <w:rFonts w:ascii="Times New Roman" w:hAnsi="Times New Roman" w:cs="Times New Roman"/>
                <w:sz w:val="28"/>
                <w:lang w:val="uk-UA"/>
              </w:rPr>
              <w:t xml:space="preserve">лиці для відображення </w:t>
            </w:r>
            <w:r>
              <w:rPr>
                <w:rFonts w:ascii="Times New Roman" w:hAnsi="Times New Roman" w:cs="Times New Roman"/>
                <w:sz w:val="28"/>
                <w:lang w:val="uk-UA"/>
              </w:rPr>
              <w:t>розрахованих даних та кінетичних констант для розрахунку моделі</w:t>
            </w:r>
          </w:p>
        </w:tc>
      </w:tr>
      <w:tr w:rsidR="005E4915" w:rsidRPr="00723F02"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Текстові поля</w:t>
            </w:r>
          </w:p>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(TextBox)</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Default="005E4915" w:rsidP="005E4915">
            <w:pPr>
              <w:tabs>
                <w:tab w:val="left" w:pos="426"/>
              </w:tabs>
              <w:spacing w:after="0" w:line="360" w:lineRule="auto"/>
              <w:ind w:firstLine="14"/>
              <w:jc w:val="center"/>
              <w:rPr>
                <w:rFonts w:ascii="Times New Roman" w:hAnsi="Times New Roman" w:cs="Times New Roman"/>
                <w:sz w:val="28"/>
                <w:lang w:val="uk-UA"/>
              </w:rPr>
            </w:pPr>
            <w:r w:rsidRPr="00EB1979">
              <w:rPr>
                <w:rFonts w:ascii="Times New Roman" w:hAnsi="Times New Roman" w:cs="Times New Roman"/>
                <w:sz w:val="28"/>
                <w:lang w:val="uk-UA"/>
              </w:rPr>
              <w:t>textBox_T0</w:t>
            </w:r>
            <w:r>
              <w:rPr>
                <w:rFonts w:ascii="Times New Roman" w:hAnsi="Times New Roman" w:cs="Times New Roman"/>
                <w:sz w:val="28"/>
                <w:lang w:val="uk-UA"/>
              </w:rPr>
              <w:t>,</w:t>
            </w:r>
          </w:p>
          <w:p w:rsidR="005E4915" w:rsidRPr="00FB338E" w:rsidRDefault="005E4915" w:rsidP="005E4915">
            <w:pPr>
              <w:tabs>
                <w:tab w:val="left" w:pos="426"/>
              </w:tabs>
              <w:spacing w:after="0" w:line="360" w:lineRule="auto"/>
              <w:ind w:firstLine="14"/>
              <w:jc w:val="center"/>
              <w:rPr>
                <w:rFonts w:ascii="Times New Roman" w:hAnsi="Times New Roman" w:cs="Times New Roman"/>
                <w:sz w:val="28"/>
                <w:lang w:val="uk-UA"/>
              </w:rPr>
            </w:pPr>
            <w:r>
              <w:rPr>
                <w:rFonts w:ascii="Times New Roman" w:hAnsi="Times New Roman" w:cs="Times New Roman"/>
                <w:sz w:val="28"/>
                <w:lang w:val="uk-UA"/>
              </w:rPr>
              <w:t>…</w:t>
            </w:r>
            <w:r w:rsidRPr="00EB1979">
              <w:rPr>
                <w:rFonts w:ascii="Times New Roman" w:hAnsi="Times New Roman" w:cs="Times New Roman"/>
                <w:sz w:val="28"/>
                <w:lang w:val="uk-UA"/>
              </w:rPr>
              <w:t>Tn</w:t>
            </w:r>
            <w:r>
              <w:rPr>
                <w:rFonts w:ascii="Times New Roman" w:hAnsi="Times New Roman" w:cs="Times New Roman"/>
                <w:sz w:val="28"/>
                <w:lang w:val="uk-UA"/>
              </w:rPr>
              <w:t>, …</w:t>
            </w:r>
            <w:r w:rsidRPr="00EB1979">
              <w:rPr>
                <w:rFonts w:ascii="Times New Roman" w:hAnsi="Times New Roman" w:cs="Times New Roman"/>
                <w:sz w:val="28"/>
                <w:lang w:val="uk-UA"/>
              </w:rPr>
              <w:t>dT</w:t>
            </w:r>
            <w:r>
              <w:rPr>
                <w:rFonts w:ascii="Times New Roman" w:hAnsi="Times New Roman" w:cs="Times New Roman"/>
                <w:sz w:val="28"/>
                <w:lang w:val="uk-UA"/>
              </w:rPr>
              <w:t>, …</w:t>
            </w:r>
            <w:r w:rsidRPr="00EB1979">
              <w:rPr>
                <w:rFonts w:ascii="Times New Roman" w:hAnsi="Times New Roman" w:cs="Times New Roman"/>
                <w:sz w:val="28"/>
                <w:lang w:val="uk-UA"/>
              </w:rPr>
              <w:t>k0</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jc w:val="both"/>
              <w:rPr>
                <w:rFonts w:ascii="Times New Roman" w:hAnsi="Times New Roman" w:cs="Times New Roman"/>
                <w:sz w:val="28"/>
                <w:lang w:val="uk-UA"/>
              </w:rPr>
            </w:pPr>
            <w:r w:rsidRPr="00FB338E">
              <w:rPr>
                <w:rFonts w:ascii="Times New Roman" w:hAnsi="Times New Roman" w:cs="Times New Roman"/>
                <w:sz w:val="28"/>
                <w:lang w:val="uk-UA"/>
              </w:rPr>
              <w:t>Текстові поля</w:t>
            </w:r>
            <w:r>
              <w:rPr>
                <w:rFonts w:ascii="Times New Roman" w:hAnsi="Times New Roman" w:cs="Times New Roman"/>
                <w:sz w:val="28"/>
                <w:lang w:val="uk-UA"/>
              </w:rPr>
              <w:t>, які в</w:t>
            </w:r>
            <w:r w:rsidRPr="00FB338E">
              <w:rPr>
                <w:rFonts w:ascii="Times New Roman" w:hAnsi="Times New Roman" w:cs="Times New Roman"/>
                <w:sz w:val="28"/>
                <w:lang w:val="uk-UA"/>
              </w:rPr>
              <w:t xml:space="preserve">ідображають </w:t>
            </w:r>
            <w:r>
              <w:rPr>
                <w:rFonts w:ascii="Times New Roman" w:hAnsi="Times New Roman" w:cs="Times New Roman"/>
                <w:sz w:val="28"/>
                <w:lang w:val="uk-UA"/>
              </w:rPr>
              <w:t>початковий, та кінечний час реакції, крок інтегрування, а також коефіцієнт швидкості подачі реагентів в реактор</w:t>
            </w:r>
          </w:p>
        </w:tc>
      </w:tr>
      <w:tr w:rsidR="005E4915"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Текстові поля</w:t>
            </w:r>
          </w:p>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(TextBox)</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E4960" w:rsidRDefault="005E4915" w:rsidP="005E4915">
            <w:pPr>
              <w:tabs>
                <w:tab w:val="left" w:pos="426"/>
              </w:tabs>
              <w:spacing w:after="0" w:line="360" w:lineRule="auto"/>
              <w:ind w:firstLine="14"/>
              <w:jc w:val="center"/>
              <w:rPr>
                <w:rFonts w:ascii="Times New Roman" w:hAnsi="Times New Roman" w:cs="Times New Roman"/>
                <w:sz w:val="28"/>
                <w:lang w:val="en-US"/>
              </w:rPr>
            </w:pPr>
            <w:r w:rsidRPr="00FE4960">
              <w:rPr>
                <w:rFonts w:ascii="Times New Roman" w:hAnsi="Times New Roman" w:cs="Times New Roman"/>
                <w:sz w:val="28"/>
                <w:lang w:val="uk-UA"/>
              </w:rPr>
              <w:t>textBox_Br</w:t>
            </w:r>
            <w:r>
              <w:rPr>
                <w:rFonts w:ascii="Times New Roman" w:hAnsi="Times New Roman" w:cs="Times New Roman"/>
                <w:sz w:val="28"/>
                <w:lang w:val="uk-UA"/>
              </w:rPr>
              <w:t>, …</w:t>
            </w:r>
            <w:r>
              <w:rPr>
                <w:rFonts w:ascii="Times New Roman" w:hAnsi="Times New Roman" w:cs="Times New Roman"/>
                <w:sz w:val="28"/>
                <w:lang w:val="en-US"/>
              </w:rPr>
              <w:t>BrO3, …MA, …Fe2, …Fe3, …Br2, …HOBr, …HBrO2, …BrO2, …BrTTA, …MAr, …BrMA, …BrMAr</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770E9A" w:rsidRDefault="005E4915" w:rsidP="005E4915">
            <w:pPr>
              <w:tabs>
                <w:tab w:val="left" w:pos="426"/>
              </w:tabs>
              <w:spacing w:after="0" w:line="360" w:lineRule="auto"/>
              <w:ind w:firstLine="34"/>
              <w:jc w:val="both"/>
              <w:rPr>
                <w:rFonts w:ascii="Times New Roman" w:hAnsi="Times New Roman" w:cs="Times New Roman"/>
                <w:sz w:val="28"/>
                <w:lang w:val="uk-UA"/>
              </w:rPr>
            </w:pPr>
            <w:r w:rsidRPr="00FB338E">
              <w:rPr>
                <w:rFonts w:ascii="Times New Roman" w:hAnsi="Times New Roman" w:cs="Times New Roman"/>
                <w:sz w:val="28"/>
                <w:lang w:val="uk-UA"/>
              </w:rPr>
              <w:t>Текстові поля</w:t>
            </w:r>
            <w:r>
              <w:rPr>
                <w:rFonts w:ascii="Times New Roman" w:hAnsi="Times New Roman" w:cs="Times New Roman"/>
                <w:sz w:val="28"/>
                <w:lang w:val="uk-UA"/>
              </w:rPr>
              <w:t>, які призначені для введення початкових концентрацій речовин, які беруть участь в реакції</w:t>
            </w:r>
          </w:p>
        </w:tc>
      </w:tr>
      <w:tr w:rsidR="005E4915"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B02A78" w:rsidRDefault="005E4915" w:rsidP="005E4915">
            <w:pPr>
              <w:tabs>
                <w:tab w:val="left" w:pos="426"/>
              </w:tabs>
              <w:spacing w:after="0" w:line="360" w:lineRule="auto"/>
              <w:jc w:val="center"/>
              <w:rPr>
                <w:rFonts w:ascii="Times New Roman" w:hAnsi="Times New Roman" w:cs="Times New Roman"/>
                <w:sz w:val="28"/>
                <w:lang w:val="en-US"/>
              </w:rPr>
            </w:pPr>
            <w:r>
              <w:rPr>
                <w:rFonts w:ascii="Times New Roman" w:hAnsi="Times New Roman" w:cs="Times New Roman"/>
                <w:sz w:val="28"/>
                <w:lang w:val="uk-UA"/>
              </w:rPr>
              <w:t xml:space="preserve">Діаграми </w:t>
            </w:r>
            <w:r>
              <w:rPr>
                <w:rFonts w:ascii="Times New Roman" w:hAnsi="Times New Roman" w:cs="Times New Roman"/>
                <w:sz w:val="28"/>
                <w:lang w:val="en-US"/>
              </w:rPr>
              <w:t>(Chart)</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B02A78" w:rsidRDefault="005E4915" w:rsidP="005E4915">
            <w:pPr>
              <w:tabs>
                <w:tab w:val="left" w:pos="426"/>
              </w:tabs>
              <w:spacing w:after="0" w:line="360" w:lineRule="auto"/>
              <w:ind w:firstLine="14"/>
              <w:jc w:val="center"/>
              <w:rPr>
                <w:rFonts w:ascii="Times New Roman" w:hAnsi="Times New Roman" w:cs="Times New Roman"/>
                <w:sz w:val="28"/>
                <w:lang w:val="en-US"/>
              </w:rPr>
            </w:pPr>
            <w:r>
              <w:rPr>
                <w:rFonts w:ascii="Times New Roman" w:hAnsi="Times New Roman" w:cs="Times New Roman"/>
                <w:sz w:val="28"/>
                <w:lang w:val="en-US"/>
              </w:rPr>
              <w:t>chart1, chart2</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D732C7" w:rsidRDefault="005E4915" w:rsidP="005E4915">
            <w:pPr>
              <w:tabs>
                <w:tab w:val="left" w:pos="426"/>
              </w:tabs>
              <w:spacing w:after="0" w:line="360" w:lineRule="auto"/>
              <w:ind w:firstLine="34"/>
              <w:jc w:val="both"/>
              <w:rPr>
                <w:rFonts w:ascii="Times New Roman" w:hAnsi="Times New Roman" w:cs="Times New Roman"/>
                <w:sz w:val="28"/>
                <w:lang w:val="uk-UA"/>
              </w:rPr>
            </w:pPr>
            <w:r>
              <w:rPr>
                <w:rFonts w:ascii="Times New Roman" w:hAnsi="Times New Roman" w:cs="Times New Roman"/>
                <w:sz w:val="28"/>
                <w:lang w:val="uk-UA"/>
              </w:rPr>
              <w:t>Контейнери, які дозволяють графічно відображати розраховані дані</w:t>
            </w:r>
          </w:p>
        </w:tc>
      </w:tr>
      <w:tr w:rsidR="005E4915"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Default="005E4915" w:rsidP="005E4915">
            <w:pPr>
              <w:tabs>
                <w:tab w:val="left" w:pos="426"/>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Логічні прапорці</w:t>
            </w:r>
          </w:p>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w:t>
            </w:r>
            <w:r>
              <w:rPr>
                <w:rFonts w:ascii="Times New Roman" w:hAnsi="Times New Roman" w:cs="Times New Roman"/>
                <w:sz w:val="28"/>
                <w:lang w:val="en-US"/>
              </w:rPr>
              <w:t>C</w:t>
            </w:r>
            <w:r>
              <w:rPr>
                <w:rFonts w:ascii="Times New Roman" w:hAnsi="Times New Roman" w:cs="Times New Roman"/>
                <w:sz w:val="28"/>
                <w:lang w:val="uk-UA"/>
              </w:rPr>
              <w:t>heckBox)</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E4960" w:rsidRDefault="005E4915" w:rsidP="005E4915">
            <w:pPr>
              <w:tabs>
                <w:tab w:val="left" w:pos="426"/>
              </w:tabs>
              <w:spacing w:after="0" w:line="360" w:lineRule="auto"/>
              <w:ind w:firstLine="14"/>
              <w:jc w:val="center"/>
              <w:rPr>
                <w:rFonts w:ascii="Times New Roman" w:hAnsi="Times New Roman" w:cs="Times New Roman"/>
                <w:sz w:val="28"/>
                <w:lang w:val="uk-UA"/>
              </w:rPr>
            </w:pPr>
            <w:r w:rsidRPr="00133C17">
              <w:rPr>
                <w:rFonts w:ascii="Times New Roman" w:hAnsi="Times New Roman" w:cs="Times New Roman"/>
                <w:sz w:val="28"/>
                <w:lang w:val="uk-UA"/>
              </w:rPr>
              <w:t>checkBox1</w:t>
            </w:r>
            <w:r>
              <w:rPr>
                <w:rFonts w:ascii="Times New Roman" w:hAnsi="Times New Roman" w:cs="Times New Roman"/>
                <w:sz w:val="28"/>
                <w:lang w:val="uk-UA"/>
              </w:rPr>
              <w:t>,</w:t>
            </w:r>
            <w:r w:rsidRPr="00D732C7">
              <w:rPr>
                <w:lang w:val="en-US"/>
              </w:rPr>
              <w:t xml:space="preserve"> </w:t>
            </w:r>
            <w:r>
              <w:rPr>
                <w:rFonts w:ascii="Times New Roman" w:hAnsi="Times New Roman" w:cs="Times New Roman"/>
                <w:sz w:val="28"/>
                <w:lang w:val="uk-UA"/>
              </w:rPr>
              <w:t>checkBox2</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firstLine="34"/>
              <w:jc w:val="both"/>
              <w:rPr>
                <w:rFonts w:ascii="Times New Roman" w:hAnsi="Times New Roman" w:cs="Times New Roman"/>
                <w:sz w:val="28"/>
                <w:lang w:val="uk-UA"/>
              </w:rPr>
            </w:pPr>
            <w:r>
              <w:rPr>
                <w:rFonts w:ascii="Times New Roman" w:hAnsi="Times New Roman" w:cs="Times New Roman"/>
                <w:sz w:val="28"/>
                <w:lang w:val="uk-UA"/>
              </w:rPr>
              <w:t>Дозволяють включати додаткові опції редагування початкових умов, та виведення графічних даних на екран</w:t>
            </w:r>
          </w:p>
        </w:tc>
      </w:tr>
      <w:tr w:rsidR="005E4915"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Default="005E4915" w:rsidP="005E4915">
            <w:pPr>
              <w:tabs>
                <w:tab w:val="left" w:pos="426"/>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Числовий контейнер</w:t>
            </w:r>
          </w:p>
          <w:p w:rsidR="005E4915" w:rsidRDefault="005E4915" w:rsidP="005E4915">
            <w:pPr>
              <w:tabs>
                <w:tab w:val="left" w:pos="426"/>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w:t>
            </w:r>
            <w:r w:rsidRPr="00D732C7">
              <w:rPr>
                <w:rFonts w:ascii="Times New Roman" w:hAnsi="Times New Roman" w:cs="Times New Roman"/>
                <w:sz w:val="24"/>
                <w:lang w:val="uk-UA"/>
              </w:rPr>
              <w:t>numericUpDown</w:t>
            </w:r>
            <w:r>
              <w:rPr>
                <w:rFonts w:ascii="Times New Roman" w:hAnsi="Times New Roman" w:cs="Times New Roman"/>
                <w:sz w:val="28"/>
                <w:lang w:val="uk-UA"/>
              </w:rPr>
              <w:t>)</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Default="005E4915" w:rsidP="005E4915">
            <w:pPr>
              <w:tabs>
                <w:tab w:val="left" w:pos="426"/>
              </w:tabs>
              <w:spacing w:after="0" w:line="360" w:lineRule="auto"/>
              <w:ind w:firstLine="14"/>
              <w:jc w:val="center"/>
              <w:rPr>
                <w:rFonts w:ascii="Times New Roman" w:hAnsi="Times New Roman" w:cs="Times New Roman"/>
                <w:sz w:val="28"/>
                <w:lang w:val="uk-UA"/>
              </w:rPr>
            </w:pPr>
            <w:r w:rsidRPr="00D732C7">
              <w:rPr>
                <w:rFonts w:ascii="Times New Roman" w:hAnsi="Times New Roman" w:cs="Times New Roman"/>
                <w:sz w:val="28"/>
                <w:lang w:val="uk-UA"/>
              </w:rPr>
              <w:t>numericUpDown</w:t>
            </w:r>
            <w:r>
              <w:rPr>
                <w:rFonts w:ascii="Times New Roman" w:hAnsi="Times New Roman" w:cs="Times New Roman"/>
                <w:sz w:val="28"/>
                <w:lang w:val="en-US"/>
              </w:rPr>
              <w:t>1,</w:t>
            </w:r>
            <w:r>
              <w:t xml:space="preserve"> </w:t>
            </w:r>
            <w:r w:rsidRPr="00D732C7">
              <w:rPr>
                <w:rFonts w:ascii="Times New Roman" w:hAnsi="Times New Roman" w:cs="Times New Roman"/>
                <w:sz w:val="28"/>
                <w:lang w:val="en-US"/>
              </w:rPr>
              <w:t>numericUpDown2</w:t>
            </w:r>
            <w:r>
              <w:rPr>
                <w:rFonts w:ascii="Times New Roman" w:hAnsi="Times New Roman" w:cs="Times New Roman"/>
                <w:sz w:val="28"/>
                <w:lang w:val="uk-UA"/>
              </w:rPr>
              <w:t>,</w:t>
            </w:r>
          </w:p>
          <w:p w:rsidR="005E4915" w:rsidRPr="00D732C7" w:rsidRDefault="005E4915" w:rsidP="005E4915">
            <w:pPr>
              <w:tabs>
                <w:tab w:val="left" w:pos="426"/>
              </w:tabs>
              <w:spacing w:after="0" w:line="360" w:lineRule="auto"/>
              <w:ind w:firstLine="14"/>
              <w:jc w:val="center"/>
              <w:rPr>
                <w:rFonts w:ascii="Times New Roman" w:hAnsi="Times New Roman" w:cs="Times New Roman"/>
                <w:sz w:val="28"/>
                <w:lang w:val="uk-UA"/>
              </w:rPr>
            </w:pPr>
            <w:r>
              <w:rPr>
                <w:rFonts w:ascii="Times New Roman" w:hAnsi="Times New Roman" w:cs="Times New Roman"/>
                <w:sz w:val="28"/>
                <w:lang w:val="en-US"/>
              </w:rPr>
              <w:t>numericUpDown3</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A603C5" w:rsidRDefault="005E4915" w:rsidP="005E4915">
            <w:pPr>
              <w:tabs>
                <w:tab w:val="left" w:pos="426"/>
              </w:tabs>
              <w:spacing w:after="0" w:line="360" w:lineRule="auto"/>
              <w:ind w:firstLine="34"/>
              <w:jc w:val="both"/>
              <w:rPr>
                <w:rFonts w:ascii="Times New Roman" w:hAnsi="Times New Roman" w:cs="Times New Roman"/>
                <w:sz w:val="28"/>
              </w:rPr>
            </w:pPr>
            <w:r>
              <w:rPr>
                <w:rFonts w:ascii="Times New Roman" w:hAnsi="Times New Roman" w:cs="Times New Roman"/>
                <w:sz w:val="28"/>
                <w:lang w:val="uk-UA"/>
              </w:rPr>
              <w:t>Контейнери, призначені для зміни відображення графічних даних</w:t>
            </w:r>
          </w:p>
        </w:tc>
      </w:tr>
      <w:tr w:rsidR="004205AB"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4205AB" w:rsidRPr="00FB338E" w:rsidRDefault="004205AB" w:rsidP="004205AB">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Кнопки</w:t>
            </w:r>
          </w:p>
          <w:p w:rsidR="004205AB" w:rsidRPr="00FB338E" w:rsidRDefault="004205AB" w:rsidP="004205AB">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(Button)</w:t>
            </w:r>
          </w:p>
        </w:tc>
        <w:tc>
          <w:tcPr>
            <w:tcW w:w="2835" w:type="dxa"/>
            <w:tcBorders>
              <w:top w:val="single" w:sz="4" w:space="0" w:color="000000"/>
              <w:left w:val="single" w:sz="4" w:space="0" w:color="000000"/>
              <w:bottom w:val="single" w:sz="4" w:space="0" w:color="000000"/>
              <w:right w:val="single" w:sz="4" w:space="0" w:color="000000"/>
            </w:tcBorders>
            <w:vAlign w:val="center"/>
          </w:tcPr>
          <w:p w:rsidR="004205AB" w:rsidRPr="00FB338E" w:rsidRDefault="004205AB" w:rsidP="004205AB">
            <w:pPr>
              <w:tabs>
                <w:tab w:val="left" w:pos="426"/>
              </w:tabs>
              <w:spacing w:after="0" w:line="360" w:lineRule="auto"/>
              <w:ind w:firstLine="14"/>
              <w:jc w:val="center"/>
              <w:rPr>
                <w:rFonts w:ascii="Times New Roman" w:hAnsi="Times New Roman" w:cs="Times New Roman"/>
                <w:sz w:val="28"/>
                <w:lang w:val="uk-UA"/>
              </w:rPr>
            </w:pPr>
            <w:r w:rsidRPr="00B02A78">
              <w:rPr>
                <w:rFonts w:ascii="Times New Roman" w:hAnsi="Times New Roman" w:cs="Times New Roman"/>
                <w:sz w:val="28"/>
                <w:lang w:val="uk-UA"/>
              </w:rPr>
              <w:t>buttonCalculete</w:t>
            </w:r>
            <w:r>
              <w:rPr>
                <w:rFonts w:ascii="Times New Roman" w:hAnsi="Times New Roman" w:cs="Times New Roman"/>
                <w:sz w:val="28"/>
                <w:lang w:val="uk-UA"/>
              </w:rPr>
              <w:t>,</w:t>
            </w:r>
          </w:p>
          <w:p w:rsidR="004205AB" w:rsidRPr="00FB338E" w:rsidRDefault="004205AB" w:rsidP="004205AB">
            <w:pPr>
              <w:tabs>
                <w:tab w:val="left" w:pos="426"/>
              </w:tabs>
              <w:spacing w:after="0" w:line="360" w:lineRule="auto"/>
              <w:ind w:firstLine="14"/>
              <w:jc w:val="center"/>
              <w:rPr>
                <w:rFonts w:ascii="Times New Roman" w:hAnsi="Times New Roman" w:cs="Times New Roman"/>
                <w:sz w:val="28"/>
                <w:lang w:val="uk-UA"/>
              </w:rPr>
            </w:pPr>
            <w:r w:rsidRPr="00B02A78">
              <w:rPr>
                <w:rFonts w:ascii="Times New Roman" w:hAnsi="Times New Roman" w:cs="Times New Roman"/>
                <w:sz w:val="28"/>
                <w:lang w:val="uk-UA"/>
              </w:rPr>
              <w:t>buttonCulcSensivity</w:t>
            </w:r>
          </w:p>
        </w:tc>
        <w:tc>
          <w:tcPr>
            <w:tcW w:w="4791" w:type="dxa"/>
            <w:tcBorders>
              <w:top w:val="single" w:sz="4" w:space="0" w:color="000000"/>
              <w:left w:val="single" w:sz="4" w:space="0" w:color="000000"/>
              <w:bottom w:val="single" w:sz="4" w:space="0" w:color="000000"/>
              <w:right w:val="single" w:sz="4" w:space="0" w:color="000000"/>
            </w:tcBorders>
            <w:vAlign w:val="center"/>
          </w:tcPr>
          <w:p w:rsidR="004205AB" w:rsidRPr="00B02A78" w:rsidRDefault="004205AB" w:rsidP="004205AB">
            <w:pPr>
              <w:tabs>
                <w:tab w:val="left" w:pos="426"/>
              </w:tabs>
              <w:spacing w:after="0" w:line="360" w:lineRule="auto"/>
              <w:ind w:firstLine="34"/>
              <w:jc w:val="both"/>
              <w:rPr>
                <w:rFonts w:ascii="Times New Roman" w:hAnsi="Times New Roman" w:cs="Times New Roman"/>
                <w:sz w:val="28"/>
                <w:lang w:val="uk-UA"/>
              </w:rPr>
            </w:pPr>
            <w:r>
              <w:rPr>
                <w:rFonts w:ascii="Times New Roman" w:hAnsi="Times New Roman" w:cs="Times New Roman"/>
                <w:sz w:val="28"/>
                <w:lang w:val="uk-UA"/>
              </w:rPr>
              <w:t xml:space="preserve">Клавіші, при натисканні яких програма зчитує дані, виконує основні розрахунки моделі та чутливості, та виводить результати </w:t>
            </w:r>
            <w:r>
              <w:rPr>
                <w:rFonts w:ascii="Times New Roman" w:hAnsi="Times New Roman" w:cs="Times New Roman"/>
                <w:sz w:val="28"/>
                <w:lang w:val="uk-UA"/>
              </w:rPr>
              <w:lastRenderedPageBreak/>
              <w:t>розрахунків в таблиці та на графіки</w:t>
            </w:r>
          </w:p>
        </w:tc>
      </w:tr>
    </w:tbl>
    <w:p w:rsidR="0005438D" w:rsidRDefault="0005438D" w:rsidP="005E4915">
      <w:pPr>
        <w:spacing w:after="0" w:line="360" w:lineRule="auto"/>
        <w:ind w:firstLine="708"/>
        <w:jc w:val="right"/>
        <w:rPr>
          <w:rFonts w:ascii="Times New Roman" w:hAnsi="Times New Roman"/>
          <w:sz w:val="28"/>
          <w:szCs w:val="26"/>
          <w:lang w:val="uk-UA"/>
        </w:rPr>
      </w:pPr>
    </w:p>
    <w:p w:rsidR="0005438D" w:rsidRDefault="0005438D" w:rsidP="005E4915">
      <w:pPr>
        <w:spacing w:after="0" w:line="360" w:lineRule="auto"/>
        <w:ind w:firstLine="708"/>
        <w:jc w:val="right"/>
        <w:rPr>
          <w:rFonts w:ascii="Times New Roman" w:hAnsi="Times New Roman"/>
          <w:sz w:val="28"/>
          <w:szCs w:val="26"/>
          <w:lang w:val="uk-UA"/>
        </w:rPr>
      </w:pPr>
    </w:p>
    <w:p w:rsidR="005E4915" w:rsidRPr="00FB338E" w:rsidRDefault="005E4915" w:rsidP="005E4915">
      <w:pPr>
        <w:spacing w:after="0" w:line="360" w:lineRule="auto"/>
        <w:ind w:firstLine="708"/>
        <w:jc w:val="right"/>
        <w:rPr>
          <w:rFonts w:ascii="Times New Roman" w:hAnsi="Times New Roman"/>
          <w:sz w:val="28"/>
          <w:szCs w:val="26"/>
          <w:lang w:val="uk-UA"/>
        </w:rPr>
      </w:pPr>
      <w:r w:rsidRPr="00FB338E">
        <w:rPr>
          <w:rFonts w:ascii="Times New Roman" w:hAnsi="Times New Roman"/>
          <w:sz w:val="28"/>
          <w:szCs w:val="26"/>
          <w:lang w:val="uk-UA"/>
        </w:rPr>
        <w:t xml:space="preserve">Продовження таблиці </w:t>
      </w:r>
      <w:r w:rsidR="0005438D">
        <w:rPr>
          <w:rFonts w:ascii="Times New Roman" w:hAnsi="Times New Roman"/>
          <w:sz w:val="28"/>
          <w:szCs w:val="26"/>
          <w:lang w:val="uk-UA"/>
        </w:rPr>
        <w:t>4.</w:t>
      </w:r>
      <w:r w:rsidRPr="00FB338E">
        <w:rPr>
          <w:rFonts w:ascii="Times New Roman" w:hAnsi="Times New Roman"/>
          <w:sz w:val="28"/>
          <w:szCs w:val="26"/>
          <w:lang w:val="uk-UA"/>
        </w:rPr>
        <w:t>1</w:t>
      </w:r>
    </w:p>
    <w:tbl>
      <w:tblPr>
        <w:tblW w:w="9889"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63"/>
        <w:gridCol w:w="2835"/>
        <w:gridCol w:w="4791"/>
      </w:tblGrid>
      <w:tr w:rsidR="005E4915" w:rsidRPr="00FB338E" w:rsidTr="005E4915">
        <w:trPr>
          <w:trHeight w:val="227"/>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jc w:val="center"/>
              <w:rPr>
                <w:rFonts w:ascii="Times New Roman" w:hAnsi="Times New Roman" w:cs="Times New Roman"/>
                <w:sz w:val="28"/>
                <w:lang w:val="uk-UA"/>
              </w:rPr>
            </w:pPr>
            <w:r>
              <w:rPr>
                <w:rFonts w:ascii="Times New Roman" w:hAnsi="Times New Roman" w:cs="Times New Roman"/>
                <w:sz w:val="28"/>
                <w:lang w:val="uk-UA"/>
              </w:rPr>
              <w:t>1</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14"/>
              <w:jc w:val="center"/>
              <w:rPr>
                <w:rFonts w:ascii="Times New Roman" w:hAnsi="Times New Roman" w:cs="Times New Roman"/>
                <w:sz w:val="28"/>
                <w:lang w:val="uk-UA"/>
              </w:rPr>
            </w:pPr>
            <w:r>
              <w:rPr>
                <w:rFonts w:ascii="Times New Roman" w:hAnsi="Times New Roman" w:cs="Times New Roman"/>
                <w:sz w:val="28"/>
                <w:lang w:val="uk-UA"/>
              </w:rPr>
              <w:t>2</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34"/>
              <w:jc w:val="center"/>
              <w:rPr>
                <w:rFonts w:ascii="Times New Roman" w:hAnsi="Times New Roman" w:cs="Times New Roman"/>
                <w:sz w:val="28"/>
                <w:lang w:val="uk-UA"/>
              </w:rPr>
            </w:pPr>
            <w:r>
              <w:rPr>
                <w:rFonts w:ascii="Times New Roman" w:hAnsi="Times New Roman" w:cs="Times New Roman"/>
                <w:sz w:val="28"/>
                <w:lang w:val="uk-UA"/>
              </w:rPr>
              <w:t>3</w:t>
            </w:r>
          </w:p>
        </w:tc>
      </w:tr>
      <w:tr w:rsidR="005E4915" w:rsidRPr="00FB338E" w:rsidTr="005E4915">
        <w:trPr>
          <w:trHeight w:val="814"/>
          <w:jc w:val="right"/>
        </w:trPr>
        <w:tc>
          <w:tcPr>
            <w:tcW w:w="2263"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Кнопкa</w:t>
            </w:r>
          </w:p>
          <w:p w:rsidR="005E4915" w:rsidRPr="00FB338E" w:rsidRDefault="005E4915" w:rsidP="005E4915">
            <w:pPr>
              <w:tabs>
                <w:tab w:val="left" w:pos="426"/>
              </w:tabs>
              <w:spacing w:after="0"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(Button)</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firstLine="14"/>
              <w:jc w:val="center"/>
              <w:rPr>
                <w:rFonts w:ascii="Times New Roman" w:hAnsi="Times New Roman" w:cs="Times New Roman"/>
                <w:sz w:val="28"/>
                <w:lang w:val="uk-UA"/>
              </w:rPr>
            </w:pPr>
            <w:r w:rsidRPr="00B02A78">
              <w:rPr>
                <w:rFonts w:ascii="Times New Roman" w:hAnsi="Times New Roman" w:cs="Times New Roman"/>
                <w:sz w:val="28"/>
                <w:szCs w:val="26"/>
                <w:lang w:val="uk-UA"/>
              </w:rPr>
              <w:t>buttonExit</w:t>
            </w:r>
          </w:p>
        </w:tc>
        <w:tc>
          <w:tcPr>
            <w:tcW w:w="4791"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firstLine="34"/>
              <w:jc w:val="both"/>
              <w:rPr>
                <w:rFonts w:ascii="Times New Roman" w:hAnsi="Times New Roman" w:cs="Times New Roman"/>
                <w:sz w:val="28"/>
                <w:lang w:val="uk-UA"/>
              </w:rPr>
            </w:pPr>
            <w:r w:rsidRPr="00FB338E">
              <w:rPr>
                <w:rFonts w:ascii="Times New Roman" w:hAnsi="Times New Roman" w:cs="Times New Roman"/>
                <w:sz w:val="28"/>
                <w:lang w:val="uk-UA"/>
              </w:rPr>
              <w:t xml:space="preserve">При натисканні </w:t>
            </w:r>
            <w:r>
              <w:rPr>
                <w:rFonts w:ascii="Times New Roman" w:hAnsi="Times New Roman" w:cs="Times New Roman"/>
                <w:sz w:val="28"/>
                <w:lang w:val="uk-UA"/>
              </w:rPr>
              <w:t>виконується вихід з програми</w:t>
            </w:r>
          </w:p>
        </w:tc>
      </w:tr>
    </w:tbl>
    <w:p w:rsidR="005E4915" w:rsidRPr="00FB338E" w:rsidRDefault="005E4915" w:rsidP="005E4915">
      <w:pPr>
        <w:spacing w:before="120" w:after="0"/>
        <w:ind w:firstLine="709"/>
        <w:jc w:val="right"/>
        <w:rPr>
          <w:rFonts w:ascii="Times New Roman" w:hAnsi="Times New Roman" w:cs="Times New Roman"/>
          <w:sz w:val="28"/>
          <w:lang w:val="uk-UA"/>
        </w:rPr>
      </w:pPr>
      <w:r w:rsidRPr="00FB338E">
        <w:rPr>
          <w:rFonts w:ascii="Times New Roman" w:hAnsi="Times New Roman" w:cs="Times New Roman"/>
          <w:sz w:val="28"/>
          <w:lang w:val="uk-UA"/>
        </w:rPr>
        <w:t xml:space="preserve">Таблиця </w:t>
      </w:r>
      <w:r w:rsidR="0005438D">
        <w:rPr>
          <w:rFonts w:ascii="Times New Roman" w:hAnsi="Times New Roman" w:cs="Times New Roman"/>
          <w:sz w:val="28"/>
          <w:lang w:val="uk-UA"/>
        </w:rPr>
        <w:t>4.</w:t>
      </w:r>
      <w:r w:rsidRPr="00FB338E">
        <w:rPr>
          <w:rFonts w:ascii="Times New Roman" w:hAnsi="Times New Roman" w:cs="Times New Roman"/>
          <w:sz w:val="28"/>
          <w:lang w:val="uk-UA"/>
        </w:rPr>
        <w:t>2 – Основні елементи обчислювального модуля в «Form2»</w:t>
      </w:r>
    </w:p>
    <w:tbl>
      <w:tblPr>
        <w:tblW w:w="9889"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2"/>
        <w:gridCol w:w="2835"/>
        <w:gridCol w:w="4932"/>
      </w:tblGrid>
      <w:tr w:rsidR="005E4915" w:rsidRPr="0073145F" w:rsidTr="005E4915">
        <w:trPr>
          <w:trHeight w:val="283"/>
          <w:jc w:val="right"/>
        </w:trPr>
        <w:tc>
          <w:tcPr>
            <w:tcW w:w="212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right="-1"/>
              <w:jc w:val="center"/>
              <w:rPr>
                <w:rFonts w:ascii="Times New Roman" w:hAnsi="Times New Roman" w:cs="Times New Roman"/>
                <w:sz w:val="28"/>
                <w:lang w:val="uk-UA"/>
              </w:rPr>
            </w:pPr>
            <w:r w:rsidRPr="00FB338E">
              <w:rPr>
                <w:rFonts w:ascii="Times New Roman" w:hAnsi="Times New Roman" w:cs="Times New Roman"/>
                <w:sz w:val="28"/>
                <w:lang w:val="uk-UA"/>
              </w:rPr>
              <w:t>Елемент</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right="-1" w:firstLine="14"/>
              <w:jc w:val="center"/>
              <w:rPr>
                <w:rFonts w:ascii="Times New Roman" w:hAnsi="Times New Roman" w:cs="Times New Roman"/>
                <w:sz w:val="28"/>
                <w:lang w:val="uk-UA"/>
              </w:rPr>
            </w:pPr>
            <w:r w:rsidRPr="00FB338E">
              <w:rPr>
                <w:rFonts w:ascii="Times New Roman" w:hAnsi="Times New Roman" w:cs="Times New Roman"/>
                <w:sz w:val="28"/>
                <w:lang w:val="uk-UA"/>
              </w:rPr>
              <w:t>Назва</w:t>
            </w:r>
          </w:p>
        </w:tc>
        <w:tc>
          <w:tcPr>
            <w:tcW w:w="493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34"/>
              <w:jc w:val="center"/>
              <w:rPr>
                <w:rFonts w:ascii="Times New Roman" w:hAnsi="Times New Roman" w:cs="Times New Roman"/>
                <w:sz w:val="28"/>
                <w:lang w:val="uk-UA"/>
              </w:rPr>
            </w:pPr>
            <w:r w:rsidRPr="00FB338E">
              <w:rPr>
                <w:rFonts w:ascii="Times New Roman" w:hAnsi="Times New Roman" w:cs="Times New Roman"/>
                <w:sz w:val="28"/>
                <w:lang w:val="uk-UA"/>
              </w:rPr>
              <w:t>Призначення</w:t>
            </w:r>
          </w:p>
        </w:tc>
      </w:tr>
      <w:tr w:rsidR="005E4915" w:rsidRPr="0073145F" w:rsidTr="005E4915">
        <w:trPr>
          <w:trHeight w:val="283"/>
          <w:jc w:val="right"/>
        </w:trPr>
        <w:tc>
          <w:tcPr>
            <w:tcW w:w="212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right="-1"/>
              <w:jc w:val="center"/>
              <w:rPr>
                <w:rFonts w:ascii="Times New Roman" w:hAnsi="Times New Roman" w:cs="Times New Roman"/>
                <w:sz w:val="28"/>
                <w:lang w:val="uk-UA"/>
              </w:rPr>
            </w:pPr>
            <w:r>
              <w:rPr>
                <w:rFonts w:ascii="Times New Roman" w:hAnsi="Times New Roman" w:cs="Times New Roman"/>
                <w:sz w:val="28"/>
                <w:lang w:val="uk-UA"/>
              </w:rPr>
              <w:t>1</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right="-1" w:firstLine="14"/>
              <w:jc w:val="center"/>
              <w:rPr>
                <w:rFonts w:ascii="Times New Roman" w:hAnsi="Times New Roman" w:cs="Times New Roman"/>
                <w:sz w:val="28"/>
                <w:lang w:val="uk-UA"/>
              </w:rPr>
            </w:pPr>
            <w:r>
              <w:rPr>
                <w:rFonts w:ascii="Times New Roman" w:hAnsi="Times New Roman" w:cs="Times New Roman"/>
                <w:sz w:val="28"/>
                <w:lang w:val="uk-UA"/>
              </w:rPr>
              <w:t>2</w:t>
            </w:r>
          </w:p>
        </w:tc>
        <w:tc>
          <w:tcPr>
            <w:tcW w:w="493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ind w:firstLine="34"/>
              <w:jc w:val="center"/>
              <w:rPr>
                <w:rFonts w:ascii="Times New Roman" w:hAnsi="Times New Roman" w:cs="Times New Roman"/>
                <w:sz w:val="28"/>
                <w:lang w:val="uk-UA"/>
              </w:rPr>
            </w:pPr>
            <w:r>
              <w:rPr>
                <w:rFonts w:ascii="Times New Roman" w:hAnsi="Times New Roman" w:cs="Times New Roman"/>
                <w:sz w:val="28"/>
                <w:lang w:val="uk-UA"/>
              </w:rPr>
              <w:t>3</w:t>
            </w:r>
          </w:p>
        </w:tc>
      </w:tr>
      <w:tr w:rsidR="005E4915" w:rsidRPr="00132B6F" w:rsidTr="005E4915">
        <w:trPr>
          <w:trHeight w:val="283"/>
          <w:jc w:val="right"/>
        </w:trPr>
        <w:tc>
          <w:tcPr>
            <w:tcW w:w="212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right="-1"/>
              <w:jc w:val="center"/>
              <w:rPr>
                <w:rFonts w:ascii="Times New Roman" w:hAnsi="Times New Roman" w:cs="Times New Roman"/>
                <w:sz w:val="28"/>
                <w:lang w:val="uk-UA"/>
              </w:rPr>
            </w:pPr>
            <w:r w:rsidRPr="00FB338E">
              <w:rPr>
                <w:rFonts w:ascii="Times New Roman" w:hAnsi="Times New Roman" w:cs="Times New Roman"/>
                <w:sz w:val="28"/>
                <w:lang w:val="uk-UA"/>
              </w:rPr>
              <w:t>Форма (Form)</w:t>
            </w:r>
          </w:p>
        </w:tc>
        <w:tc>
          <w:tcPr>
            <w:tcW w:w="2835"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after="0" w:line="360" w:lineRule="auto"/>
              <w:ind w:right="-1" w:firstLine="14"/>
              <w:jc w:val="center"/>
              <w:rPr>
                <w:rFonts w:ascii="Times New Roman" w:hAnsi="Times New Roman" w:cs="Times New Roman"/>
                <w:sz w:val="28"/>
                <w:lang w:val="uk-UA"/>
              </w:rPr>
            </w:pPr>
            <w:r w:rsidRPr="00FB338E">
              <w:rPr>
                <w:rFonts w:ascii="Times New Roman" w:hAnsi="Times New Roman" w:cs="Times New Roman"/>
                <w:sz w:val="28"/>
                <w:lang w:val="uk-UA"/>
              </w:rPr>
              <w:t>Form2.cs</w:t>
            </w:r>
          </w:p>
        </w:tc>
        <w:tc>
          <w:tcPr>
            <w:tcW w:w="4932" w:type="dxa"/>
            <w:tcBorders>
              <w:top w:val="single" w:sz="4" w:space="0" w:color="000000"/>
              <w:left w:val="single" w:sz="4" w:space="0" w:color="000000"/>
              <w:bottom w:val="single" w:sz="4" w:space="0" w:color="000000"/>
              <w:right w:val="single" w:sz="4" w:space="0" w:color="000000"/>
            </w:tcBorders>
            <w:vAlign w:val="center"/>
          </w:tcPr>
          <w:p w:rsidR="005E4915" w:rsidRPr="00FB338E" w:rsidRDefault="005E4915" w:rsidP="005E4915">
            <w:pPr>
              <w:tabs>
                <w:tab w:val="left" w:pos="426"/>
              </w:tabs>
              <w:spacing w:before="120" w:after="0" w:line="360" w:lineRule="auto"/>
              <w:ind w:firstLine="34"/>
              <w:jc w:val="both"/>
              <w:rPr>
                <w:rFonts w:ascii="Times New Roman" w:hAnsi="Times New Roman" w:cs="Times New Roman"/>
                <w:sz w:val="28"/>
                <w:lang w:val="uk-UA"/>
              </w:rPr>
            </w:pPr>
            <w:r w:rsidRPr="00FB338E">
              <w:rPr>
                <w:rFonts w:ascii="Times New Roman" w:hAnsi="Times New Roman" w:cs="Times New Roman"/>
                <w:sz w:val="28"/>
                <w:lang w:val="uk-UA"/>
              </w:rPr>
              <w:t xml:space="preserve">Форма для відображення </w:t>
            </w:r>
            <w:r>
              <w:rPr>
                <w:rFonts w:ascii="Times New Roman" w:hAnsi="Times New Roman" w:cs="Times New Roman"/>
                <w:sz w:val="28"/>
                <w:lang w:val="uk-UA"/>
              </w:rPr>
              <w:t>довідкової інформації про програму</w:t>
            </w:r>
          </w:p>
        </w:tc>
      </w:tr>
    </w:tbl>
    <w:p w:rsidR="005E4915" w:rsidRPr="00FB338E" w:rsidRDefault="005E4915" w:rsidP="005E4915">
      <w:pPr>
        <w:spacing w:before="240" w:after="0" w:line="360" w:lineRule="auto"/>
        <w:ind w:firstLine="709"/>
        <w:jc w:val="both"/>
        <w:rPr>
          <w:rFonts w:ascii="Times New Roman" w:hAnsi="Times New Roman" w:cs="Times New Roman"/>
          <w:sz w:val="28"/>
          <w:lang w:val="uk-UA"/>
        </w:rPr>
      </w:pPr>
      <w:r w:rsidRPr="00FB338E">
        <w:rPr>
          <w:rFonts w:ascii="Times New Roman" w:hAnsi="Times New Roman" w:cs="Times New Roman"/>
          <w:sz w:val="28"/>
          <w:lang w:val="uk-UA"/>
        </w:rPr>
        <w:t>Розроблен</w:t>
      </w:r>
      <w:r w:rsidR="008C5CC9">
        <w:rPr>
          <w:rFonts w:ascii="Times New Roman" w:hAnsi="Times New Roman" w:cs="Times New Roman"/>
          <w:sz w:val="28"/>
          <w:lang w:val="uk-UA"/>
        </w:rPr>
        <w:t>е</w:t>
      </w:r>
      <w:r w:rsidRPr="00FB338E">
        <w:rPr>
          <w:rFonts w:ascii="Times New Roman" w:hAnsi="Times New Roman" w:cs="Times New Roman"/>
          <w:sz w:val="28"/>
          <w:lang w:val="uk-UA"/>
        </w:rPr>
        <w:t xml:space="preserve"> програмн</w:t>
      </w:r>
      <w:r w:rsidR="008C5CC9">
        <w:rPr>
          <w:rFonts w:ascii="Times New Roman" w:hAnsi="Times New Roman" w:cs="Times New Roman"/>
          <w:sz w:val="28"/>
          <w:lang w:val="uk-UA"/>
        </w:rPr>
        <w:t>е</w:t>
      </w:r>
      <w:r w:rsidRPr="00FB338E">
        <w:rPr>
          <w:rFonts w:ascii="Times New Roman" w:hAnsi="Times New Roman" w:cs="Times New Roman"/>
          <w:sz w:val="28"/>
          <w:lang w:val="uk-UA"/>
        </w:rPr>
        <w:t xml:space="preserve"> </w:t>
      </w:r>
      <w:r w:rsidR="008C5CC9">
        <w:rPr>
          <w:rFonts w:ascii="Times New Roman" w:hAnsi="Times New Roman" w:cs="Times New Roman"/>
          <w:sz w:val="28"/>
          <w:lang w:val="uk-UA"/>
        </w:rPr>
        <w:t>забезпечення</w:t>
      </w:r>
      <w:r w:rsidRPr="00FB338E">
        <w:rPr>
          <w:rFonts w:ascii="Times New Roman" w:hAnsi="Times New Roman" w:cs="Times New Roman"/>
          <w:sz w:val="28"/>
          <w:lang w:val="uk-UA"/>
        </w:rPr>
        <w:t xml:space="preserve"> складається з наступних процедур обробки подій, що наведені в таблиц</w:t>
      </w:r>
      <w:r>
        <w:rPr>
          <w:rFonts w:ascii="Times New Roman" w:hAnsi="Times New Roman" w:cs="Times New Roman"/>
          <w:sz w:val="28"/>
          <w:lang w:val="uk-UA"/>
        </w:rPr>
        <w:t>ях</w:t>
      </w:r>
      <w:r w:rsidRPr="00FB338E">
        <w:rPr>
          <w:rFonts w:ascii="Times New Roman" w:hAnsi="Times New Roman" w:cs="Times New Roman"/>
          <w:sz w:val="28"/>
          <w:lang w:val="uk-UA"/>
        </w:rPr>
        <w:t xml:space="preserve"> </w:t>
      </w:r>
      <w:r w:rsidR="0005438D">
        <w:rPr>
          <w:rFonts w:ascii="Times New Roman" w:hAnsi="Times New Roman" w:cs="Times New Roman"/>
          <w:sz w:val="28"/>
          <w:lang w:val="uk-UA"/>
        </w:rPr>
        <w:t>4.</w:t>
      </w:r>
      <w:r w:rsidR="001F3660">
        <w:rPr>
          <w:rFonts w:ascii="Times New Roman" w:hAnsi="Times New Roman" w:cs="Times New Roman"/>
          <w:sz w:val="28"/>
          <w:lang w:val="uk-UA"/>
        </w:rPr>
        <w:t xml:space="preserve">3 – </w:t>
      </w:r>
      <w:r w:rsidR="0005438D">
        <w:rPr>
          <w:rFonts w:ascii="Times New Roman" w:hAnsi="Times New Roman" w:cs="Times New Roman"/>
          <w:sz w:val="28"/>
          <w:lang w:val="uk-UA"/>
        </w:rPr>
        <w:t>4.</w:t>
      </w:r>
      <w:r>
        <w:rPr>
          <w:rFonts w:ascii="Times New Roman" w:hAnsi="Times New Roman" w:cs="Times New Roman"/>
          <w:sz w:val="28"/>
          <w:lang w:val="uk-UA"/>
        </w:rPr>
        <w:t>5</w:t>
      </w:r>
      <w:r w:rsidRPr="00FB338E">
        <w:rPr>
          <w:rFonts w:ascii="Times New Roman" w:hAnsi="Times New Roman" w:cs="Times New Roman"/>
          <w:sz w:val="28"/>
          <w:lang w:val="uk-UA"/>
        </w:rPr>
        <w:t>.</w:t>
      </w:r>
    </w:p>
    <w:p w:rsidR="005E4915" w:rsidRPr="00FB338E" w:rsidRDefault="005E4915" w:rsidP="005E4915">
      <w:pPr>
        <w:spacing w:before="120" w:after="0"/>
        <w:ind w:firstLine="709"/>
        <w:jc w:val="right"/>
        <w:rPr>
          <w:rFonts w:ascii="Times New Roman" w:hAnsi="Times New Roman" w:cs="Times New Roman"/>
          <w:sz w:val="28"/>
          <w:lang w:val="uk-UA"/>
        </w:rPr>
      </w:pPr>
      <w:r w:rsidRPr="00FB338E">
        <w:rPr>
          <w:rFonts w:ascii="Times New Roman" w:hAnsi="Times New Roman" w:cs="Times New Roman"/>
          <w:sz w:val="28"/>
          <w:lang w:val="uk-UA"/>
        </w:rPr>
        <w:t xml:space="preserve">Таблиця </w:t>
      </w:r>
      <w:r w:rsidR="0005438D">
        <w:rPr>
          <w:rFonts w:ascii="Times New Roman" w:hAnsi="Times New Roman" w:cs="Times New Roman"/>
          <w:sz w:val="28"/>
          <w:lang w:val="uk-UA"/>
        </w:rPr>
        <w:t>4.</w:t>
      </w:r>
      <w:r>
        <w:rPr>
          <w:rFonts w:ascii="Times New Roman" w:hAnsi="Times New Roman" w:cs="Times New Roman"/>
          <w:sz w:val="28"/>
          <w:lang w:val="uk-UA"/>
        </w:rPr>
        <w:t>3</w:t>
      </w:r>
      <w:r w:rsidRPr="00FB338E">
        <w:rPr>
          <w:rFonts w:ascii="Times New Roman" w:hAnsi="Times New Roman" w:cs="Times New Roman"/>
          <w:sz w:val="28"/>
        </w:rPr>
        <w:t xml:space="preserve"> </w:t>
      </w:r>
      <w:r w:rsidRPr="00FB338E">
        <w:rPr>
          <w:rFonts w:ascii="Times New Roman" w:hAnsi="Times New Roman" w:cs="Times New Roman"/>
          <w:sz w:val="28"/>
          <w:lang w:val="uk-UA"/>
        </w:rPr>
        <w:t xml:space="preserve">– Процедури обчислювального модуля </w:t>
      </w:r>
      <w:r>
        <w:rPr>
          <w:rFonts w:ascii="Times New Roman" w:hAnsi="Times New Roman" w:cs="Times New Roman"/>
          <w:sz w:val="28"/>
          <w:lang w:val="uk-UA"/>
        </w:rPr>
        <w:t>в файлі «</w:t>
      </w:r>
      <w:r>
        <w:rPr>
          <w:rFonts w:ascii="Times New Roman" w:hAnsi="Times New Roman" w:cs="Times New Roman"/>
          <w:sz w:val="28"/>
          <w:lang w:val="en-US"/>
        </w:rPr>
        <w:t>Form</w:t>
      </w:r>
      <w:r w:rsidRPr="00FB338E">
        <w:rPr>
          <w:rFonts w:ascii="Times New Roman" w:hAnsi="Times New Roman" w:cs="Times New Roman"/>
          <w:sz w:val="28"/>
        </w:rPr>
        <w:t>1.</w:t>
      </w:r>
      <w:r>
        <w:rPr>
          <w:rFonts w:ascii="Times New Roman" w:hAnsi="Times New Roman" w:cs="Times New Roman"/>
          <w:sz w:val="28"/>
          <w:lang w:val="en-US"/>
        </w:rPr>
        <w:t>cs</w:t>
      </w:r>
      <w:r>
        <w:rPr>
          <w:rFonts w:ascii="Times New Roman" w:hAnsi="Times New Roman" w:cs="Times New Roman"/>
          <w:sz w:val="28"/>
          <w:lang w:val="uk-UA"/>
        </w:rPr>
        <w:t>»</w:t>
      </w:r>
    </w:p>
    <w:tbl>
      <w:tblPr>
        <w:tblStyle w:val="a8"/>
        <w:tblW w:w="9855" w:type="dxa"/>
        <w:tblLayout w:type="fixed"/>
        <w:tblLook w:val="04A0"/>
      </w:tblPr>
      <w:tblGrid>
        <w:gridCol w:w="3539"/>
        <w:gridCol w:w="6316"/>
      </w:tblGrid>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hideMark/>
          </w:tcPr>
          <w:p w:rsidR="005E4915" w:rsidRPr="00FB338E" w:rsidRDefault="005E4915" w:rsidP="005E4915">
            <w:pPr>
              <w:spacing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Назва процедури</w:t>
            </w:r>
          </w:p>
        </w:tc>
        <w:tc>
          <w:tcPr>
            <w:tcW w:w="6316" w:type="dxa"/>
            <w:tcBorders>
              <w:top w:val="single" w:sz="4" w:space="0" w:color="auto"/>
              <w:left w:val="single" w:sz="4" w:space="0" w:color="auto"/>
              <w:bottom w:val="single" w:sz="4" w:space="0" w:color="auto"/>
              <w:right w:val="single" w:sz="4" w:space="0" w:color="auto"/>
            </w:tcBorders>
            <w:vAlign w:val="center"/>
            <w:hideMark/>
          </w:tcPr>
          <w:p w:rsidR="005E4915" w:rsidRPr="00FB338E" w:rsidRDefault="005E4915" w:rsidP="005E4915">
            <w:pPr>
              <w:spacing w:line="360" w:lineRule="auto"/>
              <w:jc w:val="center"/>
              <w:rPr>
                <w:rFonts w:ascii="Times New Roman" w:hAnsi="Times New Roman" w:cs="Times New Roman"/>
                <w:sz w:val="28"/>
                <w:lang w:val="uk-UA"/>
              </w:rPr>
            </w:pPr>
            <w:r w:rsidRPr="00FB338E">
              <w:rPr>
                <w:rFonts w:ascii="Times New Roman" w:hAnsi="Times New Roman" w:cs="Times New Roman"/>
                <w:sz w:val="28"/>
                <w:lang w:val="uk-UA"/>
              </w:rPr>
              <w:t>Призначення</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FB338E" w:rsidRDefault="005E4915" w:rsidP="005E4915">
            <w:pPr>
              <w:spacing w:line="276"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B338E" w:rsidRDefault="005E4915" w:rsidP="005E4915">
            <w:pPr>
              <w:spacing w:line="276"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276" w:lineRule="auto"/>
              <w:jc w:val="center"/>
              <w:rPr>
                <w:rFonts w:ascii="Times New Roman" w:hAnsi="Times New Roman" w:cs="Times New Roman"/>
                <w:sz w:val="28"/>
                <w:szCs w:val="28"/>
                <w:lang w:val="uk-UA"/>
              </w:rPr>
            </w:pPr>
            <w:r w:rsidRPr="00CA4E75">
              <w:rPr>
                <w:rFonts w:ascii="Times New Roman" w:hAnsi="Times New Roman" w:cs="Times New Roman"/>
                <w:color w:val="000000"/>
                <w:sz w:val="28"/>
                <w:szCs w:val="28"/>
                <w:lang w:val="en-US"/>
              </w:rPr>
              <w:t>Form1_Load</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завантаження форми для початкової ініціалізації програми</w:t>
            </w:r>
          </w:p>
        </w:tc>
      </w:tr>
      <w:tr w:rsidR="005E4915" w:rsidRPr="00890B5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276" w:lineRule="auto"/>
              <w:jc w:val="center"/>
              <w:rPr>
                <w:rFonts w:ascii="Times New Roman" w:hAnsi="Times New Roman" w:cs="Times New Roman"/>
                <w:sz w:val="28"/>
                <w:szCs w:val="28"/>
                <w:lang w:val="uk-UA"/>
              </w:rPr>
            </w:pPr>
            <w:r w:rsidRPr="00CA4E75">
              <w:rPr>
                <w:rFonts w:ascii="Times New Roman" w:hAnsi="Times New Roman" w:cs="Times New Roman"/>
                <w:color w:val="000000"/>
                <w:sz w:val="28"/>
                <w:szCs w:val="28"/>
                <w:lang w:val="en-US"/>
              </w:rPr>
              <w:t>buttonbuttonCalculete_Click</w:t>
            </w:r>
            <w:r w:rsidRPr="00CA4E75">
              <w:rPr>
                <w:rFonts w:ascii="Times New Roman" w:hAnsi="Times New Roman" w:cs="Times New Roman"/>
                <w:color w:val="000000"/>
                <w:sz w:val="28"/>
                <w:szCs w:val="28"/>
                <w:lang w:val="uk-UA"/>
              </w:rPr>
              <w:t xml:space="preserve">, </w:t>
            </w:r>
            <w:r w:rsidRPr="00CA4E75">
              <w:rPr>
                <w:rFonts w:ascii="Times New Roman" w:hAnsi="Times New Roman" w:cs="Times New Roman"/>
                <w:color w:val="000000"/>
                <w:sz w:val="28"/>
                <w:szCs w:val="28"/>
                <w:lang w:val="en-US"/>
              </w:rPr>
              <w:t>розрахуватиМодельToolStripMenuItem_Click</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натиснення кнопки «Розрахувати модель» на формі та в меню програми. Запускає процедуру «</w:t>
            </w:r>
            <w:r w:rsidRPr="00CA4E75">
              <w:rPr>
                <w:rFonts w:ascii="Times New Roman" w:hAnsi="Times New Roman" w:cs="Times New Roman"/>
                <w:color w:val="000000"/>
                <w:sz w:val="28"/>
                <w:szCs w:val="28"/>
                <w:lang w:val="en-US"/>
              </w:rPr>
              <w:t>Calculete</w:t>
            </w:r>
            <w:r w:rsidRPr="00CA4E75">
              <w:rPr>
                <w:rFonts w:ascii="Times New Roman" w:hAnsi="Times New Roman" w:cs="Times New Roman"/>
                <w:sz w:val="28"/>
                <w:szCs w:val="28"/>
                <w:lang w:val="uk-UA"/>
              </w:rPr>
              <w:t xml:space="preserve">» </w:t>
            </w:r>
          </w:p>
        </w:tc>
      </w:tr>
      <w:tr w:rsidR="005E4915" w:rsidRPr="00890B5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Calculete</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Метод для розрахунку моделі та відображення залежності концентрацій реагуючих речовин від часу в табличній та графічній формах</w:t>
            </w:r>
          </w:p>
        </w:tc>
      </w:tr>
      <w:tr w:rsidR="004205AB" w:rsidRPr="00890B5E"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Pr="00CA4E75" w:rsidRDefault="004205AB" w:rsidP="004205AB">
            <w:pPr>
              <w:spacing w:line="276" w:lineRule="auto"/>
              <w:jc w:val="center"/>
              <w:rPr>
                <w:rFonts w:ascii="Times New Roman" w:hAnsi="Times New Roman" w:cs="Times New Roman"/>
                <w:color w:val="000000"/>
                <w:sz w:val="28"/>
                <w:szCs w:val="28"/>
                <w:lang w:val="uk-UA"/>
              </w:rPr>
            </w:pPr>
            <w:r w:rsidRPr="00CA4E75">
              <w:rPr>
                <w:rFonts w:ascii="Times New Roman" w:hAnsi="Times New Roman" w:cs="Times New Roman"/>
                <w:color w:val="000000"/>
                <w:sz w:val="28"/>
                <w:szCs w:val="28"/>
                <w:lang w:val="en-US"/>
              </w:rPr>
              <w:t>buttonCulcSensivity</w:t>
            </w:r>
            <w:r w:rsidRPr="00CA4E75">
              <w:rPr>
                <w:rFonts w:ascii="Times New Roman" w:hAnsi="Times New Roman" w:cs="Times New Roman"/>
                <w:color w:val="000000"/>
                <w:sz w:val="28"/>
                <w:szCs w:val="28"/>
                <w:lang w:val="uk-UA"/>
              </w:rPr>
              <w:t>_</w:t>
            </w:r>
            <w:r w:rsidRPr="00CA4E75">
              <w:rPr>
                <w:rFonts w:ascii="Times New Roman" w:hAnsi="Times New Roman" w:cs="Times New Roman"/>
                <w:color w:val="000000"/>
                <w:sz w:val="28"/>
                <w:szCs w:val="28"/>
                <w:lang w:val="en-US"/>
              </w:rPr>
              <w:t>Click</w:t>
            </w:r>
            <w:r w:rsidRPr="00CA4E75">
              <w:rPr>
                <w:rFonts w:ascii="Times New Roman" w:hAnsi="Times New Roman" w:cs="Times New Roman"/>
                <w:color w:val="000000"/>
                <w:sz w:val="28"/>
                <w:szCs w:val="28"/>
                <w:lang w:val="uk-UA"/>
              </w:rPr>
              <w:t xml:space="preserve">, </w:t>
            </w:r>
            <w:r w:rsidRPr="00CA4E75">
              <w:rPr>
                <w:rFonts w:ascii="Times New Roman" w:hAnsi="Times New Roman" w:cs="Times New Roman"/>
                <w:color w:val="000000"/>
                <w:sz w:val="28"/>
                <w:szCs w:val="28"/>
                <w:lang w:val="en-US"/>
              </w:rPr>
              <w:t>розрахуватиЧутливістьToolStripMenuItem_Click</w:t>
            </w:r>
          </w:p>
        </w:tc>
        <w:tc>
          <w:tcPr>
            <w:tcW w:w="6316" w:type="dxa"/>
            <w:tcBorders>
              <w:top w:val="single" w:sz="4" w:space="0" w:color="auto"/>
              <w:left w:val="single" w:sz="4" w:space="0" w:color="auto"/>
              <w:bottom w:val="single" w:sz="4" w:space="0" w:color="auto"/>
              <w:right w:val="single" w:sz="4" w:space="0" w:color="auto"/>
            </w:tcBorders>
            <w:vAlign w:val="center"/>
          </w:tcPr>
          <w:p w:rsidR="004205AB" w:rsidRPr="00CA4E75" w:rsidRDefault="004205AB" w:rsidP="004205AB">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натиснення кнопки «Розрахувати чутливість моделі» на формі та в меню програми. Запускає процедуру «</w:t>
            </w:r>
            <w:r w:rsidRPr="00CA4E75">
              <w:rPr>
                <w:rFonts w:ascii="Times New Roman" w:hAnsi="Times New Roman" w:cs="Times New Roman"/>
                <w:color w:val="000000"/>
                <w:sz w:val="28"/>
                <w:szCs w:val="28"/>
                <w:lang w:val="en-US"/>
              </w:rPr>
              <w:t>CalculateSensivity</w:t>
            </w:r>
            <w:r w:rsidRPr="00CA4E75">
              <w:rPr>
                <w:rFonts w:ascii="Times New Roman" w:hAnsi="Times New Roman" w:cs="Times New Roman"/>
                <w:sz w:val="28"/>
                <w:szCs w:val="28"/>
                <w:lang w:val="uk-UA"/>
              </w:rPr>
              <w:t xml:space="preserve">» </w:t>
            </w:r>
          </w:p>
        </w:tc>
      </w:tr>
      <w:tr w:rsidR="004205AB" w:rsidRPr="00890B5E"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Pr="00CA4E75" w:rsidRDefault="004205AB" w:rsidP="004205AB">
            <w:pPr>
              <w:spacing w:line="276" w:lineRule="auto"/>
              <w:jc w:val="center"/>
              <w:rPr>
                <w:rFonts w:ascii="Times New Roman" w:hAnsi="Times New Roman" w:cs="Times New Roman"/>
                <w:color w:val="000000"/>
                <w:sz w:val="28"/>
                <w:szCs w:val="28"/>
                <w:lang w:val="uk-UA"/>
              </w:rPr>
            </w:pPr>
            <w:r w:rsidRPr="00CA4E75">
              <w:rPr>
                <w:rFonts w:ascii="Times New Roman" w:hAnsi="Times New Roman" w:cs="Times New Roman"/>
                <w:color w:val="000000"/>
                <w:sz w:val="28"/>
                <w:szCs w:val="28"/>
                <w:lang w:val="en-US"/>
              </w:rPr>
              <w:t>CalculateSensivity</w:t>
            </w:r>
          </w:p>
        </w:tc>
        <w:tc>
          <w:tcPr>
            <w:tcW w:w="6316" w:type="dxa"/>
            <w:tcBorders>
              <w:top w:val="single" w:sz="4" w:space="0" w:color="auto"/>
              <w:left w:val="single" w:sz="4" w:space="0" w:color="auto"/>
              <w:bottom w:val="single" w:sz="4" w:space="0" w:color="auto"/>
              <w:right w:val="single" w:sz="4" w:space="0" w:color="auto"/>
            </w:tcBorders>
            <w:vAlign w:val="center"/>
          </w:tcPr>
          <w:p w:rsidR="004205AB" w:rsidRPr="00CA4E75" w:rsidRDefault="004205AB" w:rsidP="004205AB">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 xml:space="preserve">Метод для розрахунку чутливості моделі та </w:t>
            </w:r>
            <w:r w:rsidRPr="00CA4E75">
              <w:rPr>
                <w:rFonts w:ascii="Times New Roman" w:hAnsi="Times New Roman" w:cs="Times New Roman"/>
                <w:sz w:val="28"/>
                <w:szCs w:val="28"/>
                <w:lang w:val="uk-UA"/>
              </w:rPr>
              <w:lastRenderedPageBreak/>
              <w:t>відображення результатів розрахунку в табличній та графічній формах</w:t>
            </w:r>
          </w:p>
        </w:tc>
      </w:tr>
    </w:tbl>
    <w:p w:rsidR="005E4915" w:rsidRDefault="005E4915" w:rsidP="005E4915">
      <w:pPr>
        <w:spacing w:before="120" w:after="0"/>
        <w:ind w:firstLine="709"/>
        <w:jc w:val="right"/>
        <w:rPr>
          <w:rFonts w:ascii="Times New Roman" w:hAnsi="Times New Roman" w:cs="Times New Roman"/>
          <w:sz w:val="28"/>
          <w:lang w:val="uk-UA"/>
        </w:rPr>
      </w:pPr>
    </w:p>
    <w:p w:rsidR="005E4915" w:rsidRDefault="001F3660" w:rsidP="005E4915">
      <w:pPr>
        <w:spacing w:before="120" w:after="0"/>
        <w:ind w:firstLine="709"/>
        <w:jc w:val="right"/>
        <w:rPr>
          <w:rFonts w:ascii="Times New Roman" w:hAnsi="Times New Roman" w:cs="Times New Roman"/>
          <w:sz w:val="28"/>
          <w:lang w:val="uk-UA"/>
        </w:rPr>
      </w:pPr>
      <w:r>
        <w:rPr>
          <w:rFonts w:ascii="Times New Roman" w:hAnsi="Times New Roman" w:cs="Times New Roman"/>
          <w:sz w:val="28"/>
          <w:lang w:val="uk-UA"/>
        </w:rPr>
        <w:t xml:space="preserve">Продовження таблиці </w:t>
      </w:r>
      <w:r w:rsidR="0005438D">
        <w:rPr>
          <w:rFonts w:ascii="Times New Roman" w:hAnsi="Times New Roman" w:cs="Times New Roman"/>
          <w:sz w:val="28"/>
          <w:lang w:val="uk-UA"/>
        </w:rPr>
        <w:t>4.</w:t>
      </w:r>
      <w:r w:rsidR="005E4915">
        <w:rPr>
          <w:rFonts w:ascii="Times New Roman" w:hAnsi="Times New Roman" w:cs="Times New Roman"/>
          <w:sz w:val="28"/>
          <w:lang w:val="uk-UA"/>
        </w:rPr>
        <w:t>3</w:t>
      </w:r>
    </w:p>
    <w:tbl>
      <w:tblPr>
        <w:tblStyle w:val="a8"/>
        <w:tblW w:w="9855" w:type="dxa"/>
        <w:tblLayout w:type="fixed"/>
        <w:tblLook w:val="04A0"/>
      </w:tblPr>
      <w:tblGrid>
        <w:gridCol w:w="3539"/>
        <w:gridCol w:w="6316"/>
      </w:tblGrid>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FB338E" w:rsidRDefault="005E4915" w:rsidP="005E4915">
            <w:pPr>
              <w:spacing w:line="276"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B338E" w:rsidRDefault="005E4915" w:rsidP="005E4915">
            <w:pPr>
              <w:spacing w:line="276"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задатиПочатковіУмовиToolStripMenuItem_Click</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натиснення кнопки «Задати початкові умови» в меню програми. Призначена для введення стандартних початкових умов для розрахунку</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проПрограмуToolStripMenuItem_Click</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натиснення кнопки «Про програму» в меню програми. Відкриває нову форму з інформацією про програмний продукт</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276" w:lineRule="auto"/>
              <w:jc w:val="center"/>
              <w:rPr>
                <w:rFonts w:ascii="Times New Roman" w:hAnsi="Times New Roman" w:cs="Times New Roman"/>
                <w:color w:val="000000"/>
                <w:sz w:val="28"/>
                <w:szCs w:val="28"/>
              </w:rPr>
            </w:pPr>
            <w:r w:rsidRPr="00CA4E75">
              <w:rPr>
                <w:rFonts w:ascii="Times New Roman" w:hAnsi="Times New Roman" w:cs="Times New Roman"/>
                <w:color w:val="000000"/>
                <w:sz w:val="28"/>
                <w:szCs w:val="28"/>
                <w:lang w:val="en-US"/>
              </w:rPr>
              <w:t>buttonExit_Click</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натиснення кнопки «Вихід» на формі та в меню програми</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checkBox1</w:t>
            </w:r>
          </w:p>
          <w:p w:rsidR="005E4915" w:rsidRPr="00CA4E75"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_CheckedChanged</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зміни значення логічного прапорця. Дозволяє користувачу надати доступ до зміни початкових концентрацій додаткових компонентів, які приймають участь в реакції</w:t>
            </w:r>
          </w:p>
        </w:tc>
      </w:tr>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checkBox2</w:t>
            </w:r>
          </w:p>
          <w:p w:rsidR="005E4915" w:rsidRPr="00CA4E75" w:rsidRDefault="005E4915" w:rsidP="005E4915">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_CheckedChanged</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CA4E75" w:rsidRDefault="005E4915" w:rsidP="005E4915">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зміни значення логічного прапорця. Дозволяє користувачу надати доступ до зміни констант швидкостей кожної зі стадій реакції</w:t>
            </w:r>
          </w:p>
        </w:tc>
      </w:tr>
      <w:tr w:rsidR="004205AB" w:rsidRPr="00723F02"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Default="004205AB" w:rsidP="004205AB">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checkBox3</w:t>
            </w:r>
          </w:p>
          <w:p w:rsidR="004205AB" w:rsidRPr="00CA4E75" w:rsidRDefault="004205AB" w:rsidP="004205AB">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_CheckedChanged</w:t>
            </w:r>
          </w:p>
        </w:tc>
        <w:tc>
          <w:tcPr>
            <w:tcW w:w="6316" w:type="dxa"/>
            <w:tcBorders>
              <w:top w:val="single" w:sz="4" w:space="0" w:color="auto"/>
              <w:left w:val="single" w:sz="4" w:space="0" w:color="auto"/>
              <w:bottom w:val="single" w:sz="4" w:space="0" w:color="auto"/>
              <w:right w:val="single" w:sz="4" w:space="0" w:color="auto"/>
            </w:tcBorders>
            <w:vAlign w:val="center"/>
          </w:tcPr>
          <w:p w:rsidR="004205AB" w:rsidRPr="00CA4E75" w:rsidRDefault="004205AB" w:rsidP="004205AB">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зміни значення логічного прапорця. Дозволяє користувачу побудувати два графіка залежності зміни частоти коливання процесу від зміни константи швидкості кожної стадії реакції замість одного</w:t>
            </w:r>
          </w:p>
        </w:tc>
      </w:tr>
      <w:tr w:rsidR="004205AB" w:rsidRPr="00723F02"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Default="004205AB" w:rsidP="004205AB">
            <w:pPr>
              <w:spacing w:line="276" w:lineRule="auto"/>
              <w:jc w:val="center"/>
              <w:rPr>
                <w:rFonts w:ascii="Times New Roman" w:hAnsi="Times New Roman" w:cs="Times New Roman"/>
                <w:color w:val="000000"/>
                <w:sz w:val="28"/>
                <w:szCs w:val="28"/>
                <w:lang w:val="en-US"/>
              </w:rPr>
            </w:pPr>
            <w:r w:rsidRPr="00CA4E75">
              <w:rPr>
                <w:rFonts w:ascii="Times New Roman" w:hAnsi="Times New Roman" w:cs="Times New Roman"/>
                <w:color w:val="000000"/>
                <w:sz w:val="28"/>
                <w:szCs w:val="28"/>
                <w:lang w:val="en-US"/>
              </w:rPr>
              <w:t>numericUpDown1</w:t>
            </w:r>
          </w:p>
          <w:p w:rsidR="004205AB" w:rsidRPr="00CA4E75" w:rsidRDefault="004205AB" w:rsidP="004205AB">
            <w:pPr>
              <w:spacing w:line="276" w:lineRule="auto"/>
              <w:jc w:val="center"/>
              <w:rPr>
                <w:rFonts w:ascii="Times New Roman" w:hAnsi="Times New Roman" w:cs="Times New Roman"/>
                <w:color w:val="000000"/>
                <w:sz w:val="28"/>
                <w:szCs w:val="28"/>
                <w:lang w:val="uk-UA"/>
              </w:rPr>
            </w:pPr>
            <w:r w:rsidRPr="00CA4E75">
              <w:rPr>
                <w:rFonts w:ascii="Times New Roman" w:hAnsi="Times New Roman" w:cs="Times New Roman"/>
                <w:color w:val="000000"/>
                <w:sz w:val="28"/>
                <w:szCs w:val="28"/>
                <w:lang w:val="en-US"/>
              </w:rPr>
              <w:t>_ValueChanged</w:t>
            </w:r>
          </w:p>
        </w:tc>
        <w:tc>
          <w:tcPr>
            <w:tcW w:w="6316" w:type="dxa"/>
            <w:tcBorders>
              <w:top w:val="single" w:sz="4" w:space="0" w:color="auto"/>
              <w:left w:val="single" w:sz="4" w:space="0" w:color="auto"/>
              <w:bottom w:val="single" w:sz="4" w:space="0" w:color="auto"/>
              <w:right w:val="single" w:sz="4" w:space="0" w:color="auto"/>
            </w:tcBorders>
            <w:vAlign w:val="center"/>
          </w:tcPr>
          <w:p w:rsidR="004205AB" w:rsidRPr="00CA4E75" w:rsidRDefault="004205AB" w:rsidP="004205AB">
            <w:pPr>
              <w:spacing w:line="360" w:lineRule="auto"/>
              <w:jc w:val="both"/>
              <w:rPr>
                <w:rFonts w:ascii="Times New Roman" w:hAnsi="Times New Roman" w:cs="Times New Roman"/>
                <w:sz w:val="28"/>
                <w:szCs w:val="28"/>
                <w:lang w:val="uk-UA"/>
              </w:rPr>
            </w:pPr>
            <w:r w:rsidRPr="00CA4E75">
              <w:rPr>
                <w:rFonts w:ascii="Times New Roman" w:hAnsi="Times New Roman" w:cs="Times New Roman"/>
                <w:sz w:val="28"/>
                <w:szCs w:val="28"/>
                <w:lang w:val="uk-UA"/>
              </w:rPr>
              <w:t>Обробка процедури зміни значення контейнера «</w:t>
            </w:r>
            <w:r w:rsidRPr="00CA4E75">
              <w:rPr>
                <w:rFonts w:ascii="Times New Roman" w:hAnsi="Times New Roman" w:cs="Times New Roman"/>
                <w:color w:val="000000"/>
                <w:sz w:val="28"/>
                <w:szCs w:val="28"/>
                <w:lang w:val="en-US"/>
              </w:rPr>
              <w:t>numericUpDown</w:t>
            </w:r>
            <w:r w:rsidRPr="00CA4E75">
              <w:rPr>
                <w:rFonts w:ascii="Times New Roman" w:hAnsi="Times New Roman" w:cs="Times New Roman"/>
                <w:color w:val="000000"/>
                <w:sz w:val="28"/>
                <w:szCs w:val="28"/>
                <w:lang w:val="uk-UA"/>
              </w:rPr>
              <w:t>1</w:t>
            </w:r>
            <w:r w:rsidRPr="00CA4E75">
              <w:rPr>
                <w:rFonts w:ascii="Times New Roman" w:hAnsi="Times New Roman" w:cs="Times New Roman"/>
                <w:sz w:val="28"/>
                <w:szCs w:val="28"/>
                <w:lang w:val="uk-UA"/>
              </w:rPr>
              <w:t xml:space="preserve">». Дозволяє окремо відобразити кожен графік залежності концентрації реагуючої </w:t>
            </w:r>
            <w:r w:rsidRPr="00CA4E75">
              <w:rPr>
                <w:rFonts w:ascii="Times New Roman" w:hAnsi="Times New Roman" w:cs="Times New Roman"/>
                <w:sz w:val="28"/>
                <w:szCs w:val="28"/>
                <w:lang w:val="uk-UA"/>
              </w:rPr>
              <w:lastRenderedPageBreak/>
              <w:t xml:space="preserve">речовини від часу </w:t>
            </w:r>
          </w:p>
        </w:tc>
      </w:tr>
    </w:tbl>
    <w:p w:rsidR="00F57F53" w:rsidRDefault="00F57F53">
      <w:pPr>
        <w:rPr>
          <w:rFonts w:ascii="Times New Roman" w:hAnsi="Times New Roman" w:cs="Times New Roman"/>
          <w:sz w:val="28"/>
          <w:lang w:val="uk-UA"/>
        </w:rPr>
      </w:pPr>
      <w:r>
        <w:rPr>
          <w:rFonts w:ascii="Times New Roman" w:hAnsi="Times New Roman" w:cs="Times New Roman"/>
          <w:sz w:val="28"/>
          <w:lang w:val="uk-UA"/>
        </w:rPr>
        <w:lastRenderedPageBreak/>
        <w:br w:type="page"/>
      </w:r>
    </w:p>
    <w:p w:rsidR="005E4915" w:rsidRDefault="005E4915" w:rsidP="005E4915">
      <w:pPr>
        <w:spacing w:before="120" w:after="0"/>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 xml:space="preserve">Продовження </w:t>
      </w:r>
      <w:r w:rsidR="001F3660">
        <w:rPr>
          <w:rFonts w:ascii="Times New Roman" w:hAnsi="Times New Roman" w:cs="Times New Roman"/>
          <w:sz w:val="28"/>
          <w:lang w:val="uk-UA"/>
        </w:rPr>
        <w:t xml:space="preserve">таблиці </w:t>
      </w:r>
      <w:r w:rsidR="0005438D">
        <w:rPr>
          <w:rFonts w:ascii="Times New Roman" w:hAnsi="Times New Roman" w:cs="Times New Roman"/>
          <w:sz w:val="28"/>
          <w:lang w:val="uk-UA"/>
        </w:rPr>
        <w:t>4.</w:t>
      </w:r>
      <w:r>
        <w:rPr>
          <w:rFonts w:ascii="Times New Roman" w:hAnsi="Times New Roman" w:cs="Times New Roman"/>
          <w:sz w:val="28"/>
          <w:lang w:val="uk-UA"/>
        </w:rPr>
        <w:t>3</w:t>
      </w:r>
    </w:p>
    <w:tbl>
      <w:tblPr>
        <w:tblStyle w:val="a8"/>
        <w:tblW w:w="9855" w:type="dxa"/>
        <w:tblLayout w:type="fixed"/>
        <w:tblLook w:val="04A0"/>
      </w:tblPr>
      <w:tblGrid>
        <w:gridCol w:w="3539"/>
        <w:gridCol w:w="6316"/>
      </w:tblGrid>
      <w:tr w:rsidR="005E4915" w:rsidRPr="00FB338E"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FB338E" w:rsidRDefault="005E4915" w:rsidP="005E4915">
            <w:pPr>
              <w:spacing w:line="276"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B338E" w:rsidRDefault="005E4915" w:rsidP="005E4915">
            <w:pPr>
              <w:spacing w:line="276"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5E4915" w:rsidRPr="00FF6B38" w:rsidTr="005E4915">
        <w:tc>
          <w:tcPr>
            <w:tcW w:w="3539" w:type="dxa"/>
            <w:tcBorders>
              <w:top w:val="single" w:sz="4" w:space="0" w:color="auto"/>
              <w:left w:val="single" w:sz="4" w:space="0" w:color="auto"/>
              <w:bottom w:val="single" w:sz="4" w:space="0" w:color="auto"/>
              <w:right w:val="single" w:sz="4" w:space="0" w:color="auto"/>
            </w:tcBorders>
            <w:vAlign w:val="center"/>
          </w:tcPr>
          <w:p w:rsidR="004205AB" w:rsidRDefault="005E4915" w:rsidP="005E4915">
            <w:pPr>
              <w:spacing w:line="276" w:lineRule="auto"/>
              <w:jc w:val="center"/>
              <w:rPr>
                <w:rFonts w:ascii="Times New Roman" w:hAnsi="Times New Roman" w:cs="Times New Roman"/>
                <w:color w:val="000000"/>
                <w:sz w:val="28"/>
                <w:szCs w:val="28"/>
                <w:lang w:val="uk-UA"/>
              </w:rPr>
            </w:pPr>
            <w:r w:rsidRPr="00FF6B38">
              <w:rPr>
                <w:rFonts w:ascii="Times New Roman" w:hAnsi="Times New Roman" w:cs="Times New Roman"/>
                <w:color w:val="000000"/>
                <w:sz w:val="28"/>
                <w:szCs w:val="28"/>
                <w:lang w:val="en-US"/>
              </w:rPr>
              <w:t>numericUpDown</w:t>
            </w:r>
            <w:r w:rsidRPr="00FF6B38">
              <w:rPr>
                <w:rFonts w:ascii="Times New Roman" w:hAnsi="Times New Roman" w:cs="Times New Roman"/>
                <w:color w:val="000000"/>
                <w:sz w:val="28"/>
                <w:szCs w:val="28"/>
                <w:lang w:val="uk-UA"/>
              </w:rPr>
              <w:t>2</w:t>
            </w:r>
          </w:p>
          <w:p w:rsidR="004205AB" w:rsidRDefault="005E4915" w:rsidP="005E4915">
            <w:pPr>
              <w:spacing w:line="276" w:lineRule="auto"/>
              <w:jc w:val="center"/>
              <w:rPr>
                <w:rFonts w:ascii="Times New Roman" w:hAnsi="Times New Roman" w:cs="Times New Roman"/>
                <w:color w:val="000000"/>
                <w:sz w:val="28"/>
                <w:szCs w:val="28"/>
                <w:lang w:val="uk-UA"/>
              </w:rPr>
            </w:pPr>
            <w:r w:rsidRPr="00FF6B38">
              <w:rPr>
                <w:rFonts w:ascii="Times New Roman" w:hAnsi="Times New Roman" w:cs="Times New Roman"/>
                <w:color w:val="000000"/>
                <w:sz w:val="28"/>
                <w:szCs w:val="28"/>
                <w:lang w:val="uk-UA"/>
              </w:rPr>
              <w:t>_</w:t>
            </w:r>
            <w:r w:rsidRPr="00FF6B38">
              <w:rPr>
                <w:rFonts w:ascii="Times New Roman" w:hAnsi="Times New Roman" w:cs="Times New Roman"/>
                <w:color w:val="000000"/>
                <w:sz w:val="28"/>
                <w:szCs w:val="28"/>
                <w:lang w:val="en-US"/>
              </w:rPr>
              <w:t>ValueChanged</w:t>
            </w:r>
            <w:r w:rsidRPr="00FF6B38">
              <w:rPr>
                <w:rFonts w:ascii="Times New Roman" w:hAnsi="Times New Roman" w:cs="Times New Roman"/>
                <w:color w:val="000000"/>
                <w:sz w:val="28"/>
                <w:szCs w:val="28"/>
                <w:lang w:val="uk-UA"/>
              </w:rPr>
              <w:t xml:space="preserve">, </w:t>
            </w:r>
            <w:r w:rsidRPr="00FF6B38">
              <w:rPr>
                <w:rFonts w:ascii="Times New Roman" w:hAnsi="Times New Roman" w:cs="Times New Roman"/>
                <w:color w:val="000000"/>
                <w:sz w:val="28"/>
                <w:szCs w:val="28"/>
                <w:lang w:val="en-US"/>
              </w:rPr>
              <w:t>numericUpDown</w:t>
            </w:r>
            <w:r w:rsidRPr="00FF6B38">
              <w:rPr>
                <w:rFonts w:ascii="Times New Roman" w:hAnsi="Times New Roman" w:cs="Times New Roman"/>
                <w:color w:val="000000"/>
                <w:sz w:val="28"/>
                <w:szCs w:val="28"/>
                <w:lang w:val="uk-UA"/>
              </w:rPr>
              <w:t>3</w:t>
            </w:r>
          </w:p>
          <w:p w:rsidR="005E4915" w:rsidRPr="00FF6B38" w:rsidRDefault="005E4915" w:rsidP="005E4915">
            <w:pPr>
              <w:spacing w:line="276" w:lineRule="auto"/>
              <w:jc w:val="center"/>
              <w:rPr>
                <w:rFonts w:ascii="Times New Roman" w:hAnsi="Times New Roman" w:cs="Times New Roman"/>
                <w:color w:val="000000"/>
                <w:sz w:val="28"/>
                <w:szCs w:val="28"/>
                <w:lang w:val="uk-UA"/>
              </w:rPr>
            </w:pPr>
            <w:r w:rsidRPr="00FF6B38">
              <w:rPr>
                <w:rFonts w:ascii="Times New Roman" w:hAnsi="Times New Roman" w:cs="Times New Roman"/>
                <w:color w:val="000000"/>
                <w:sz w:val="28"/>
                <w:szCs w:val="28"/>
                <w:lang w:val="uk-UA"/>
              </w:rPr>
              <w:t>_</w:t>
            </w:r>
            <w:r w:rsidRPr="00FF6B38">
              <w:rPr>
                <w:rFonts w:ascii="Times New Roman" w:hAnsi="Times New Roman" w:cs="Times New Roman"/>
                <w:color w:val="000000"/>
                <w:sz w:val="28"/>
                <w:szCs w:val="28"/>
                <w:lang w:val="en-US"/>
              </w:rPr>
              <w:t>ValueChanged</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Обробка процедури зміни значення контейнера «</w:t>
            </w:r>
            <w:r w:rsidRPr="00FF6B38">
              <w:rPr>
                <w:rFonts w:ascii="Times New Roman" w:hAnsi="Times New Roman" w:cs="Times New Roman"/>
                <w:color w:val="000000"/>
                <w:sz w:val="28"/>
                <w:szCs w:val="28"/>
                <w:lang w:val="en-US"/>
              </w:rPr>
              <w:t>numericUpDown</w:t>
            </w:r>
            <w:r w:rsidRPr="00FF6B38">
              <w:rPr>
                <w:rFonts w:ascii="Times New Roman" w:hAnsi="Times New Roman" w:cs="Times New Roman"/>
                <w:color w:val="000000"/>
                <w:sz w:val="28"/>
                <w:szCs w:val="28"/>
                <w:lang w:val="uk-UA"/>
              </w:rPr>
              <w:t>2</w:t>
            </w:r>
            <w:r w:rsidRPr="00FF6B38">
              <w:rPr>
                <w:rFonts w:ascii="Times New Roman" w:hAnsi="Times New Roman" w:cs="Times New Roman"/>
                <w:sz w:val="28"/>
                <w:szCs w:val="28"/>
                <w:lang w:val="uk-UA"/>
              </w:rPr>
              <w:t>». Дозволяє відображати графіки залежності зміни періоду коливання системи від зміни константи швидкості реакції</w:t>
            </w:r>
          </w:p>
        </w:tc>
      </w:tr>
      <w:tr w:rsidR="005E4915" w:rsidRPr="00FF6B38"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276" w:lineRule="auto"/>
              <w:jc w:val="center"/>
              <w:rPr>
                <w:rFonts w:ascii="Times New Roman" w:hAnsi="Times New Roman" w:cs="Times New Roman"/>
                <w:color w:val="000000"/>
                <w:sz w:val="28"/>
                <w:szCs w:val="28"/>
                <w:lang w:val="uk-UA"/>
              </w:rPr>
            </w:pPr>
            <w:r w:rsidRPr="00FF6B38">
              <w:rPr>
                <w:rFonts w:ascii="Times New Roman" w:hAnsi="Times New Roman" w:cs="Times New Roman"/>
                <w:color w:val="000000"/>
                <w:sz w:val="28"/>
                <w:szCs w:val="28"/>
                <w:lang w:val="en-US"/>
              </w:rPr>
              <w:t>TextBox_TextChanged</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Обробка процедури зміни значення елементів «</w:t>
            </w:r>
            <w:r w:rsidRPr="00FF6B38">
              <w:rPr>
                <w:rFonts w:ascii="Times New Roman" w:hAnsi="Times New Roman" w:cs="Times New Roman"/>
                <w:sz w:val="28"/>
                <w:szCs w:val="28"/>
                <w:lang w:val="en-US"/>
              </w:rPr>
              <w:t>TextBox</w:t>
            </w:r>
            <w:r w:rsidRPr="00FF6B38">
              <w:rPr>
                <w:rFonts w:ascii="Times New Roman" w:hAnsi="Times New Roman" w:cs="Times New Roman"/>
                <w:sz w:val="28"/>
                <w:szCs w:val="28"/>
                <w:lang w:val="uk-UA"/>
              </w:rPr>
              <w:t>». Дозволяє контролювати введення даних користувачем, і захищає програму від некоректно введених даних</w:t>
            </w:r>
          </w:p>
        </w:tc>
      </w:tr>
      <w:tr w:rsidR="005E4915" w:rsidRPr="00FF6B38"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276" w:lineRule="auto"/>
              <w:jc w:val="center"/>
              <w:rPr>
                <w:rFonts w:ascii="Times New Roman" w:hAnsi="Times New Roman" w:cs="Times New Roman"/>
                <w:color w:val="000000"/>
                <w:sz w:val="28"/>
                <w:szCs w:val="28"/>
                <w:lang w:val="uk-UA"/>
              </w:rPr>
            </w:pPr>
            <w:r w:rsidRPr="00FF6B38">
              <w:rPr>
                <w:rFonts w:ascii="Times New Roman" w:hAnsi="Times New Roman" w:cs="Times New Roman"/>
                <w:color w:val="000000"/>
                <w:sz w:val="28"/>
                <w:szCs w:val="28"/>
                <w:lang w:val="en-US"/>
              </w:rPr>
              <w:t>PaintChart</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 xml:space="preserve">Метод, призначений для відображення графічних даних на елементах </w:t>
            </w:r>
            <w:r w:rsidRPr="00FF6B38">
              <w:rPr>
                <w:rFonts w:ascii="Times New Roman" w:hAnsi="Times New Roman" w:cs="Times New Roman"/>
                <w:sz w:val="28"/>
                <w:szCs w:val="28"/>
                <w:lang w:val="en-US"/>
              </w:rPr>
              <w:t>Chart</w:t>
            </w:r>
            <w:r w:rsidRPr="00FF6B38">
              <w:rPr>
                <w:rFonts w:ascii="Times New Roman" w:hAnsi="Times New Roman" w:cs="Times New Roman"/>
                <w:sz w:val="28"/>
                <w:szCs w:val="28"/>
                <w:lang w:val="uk-UA"/>
              </w:rPr>
              <w:t xml:space="preserve"> </w:t>
            </w:r>
          </w:p>
        </w:tc>
      </w:tr>
      <w:tr w:rsidR="005E4915" w:rsidRPr="00FF6B38" w:rsidTr="005E4915">
        <w:tc>
          <w:tcPr>
            <w:tcW w:w="3539"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276" w:lineRule="auto"/>
              <w:jc w:val="center"/>
              <w:rPr>
                <w:rFonts w:ascii="Times New Roman" w:hAnsi="Times New Roman" w:cs="Times New Roman"/>
                <w:color w:val="000000"/>
                <w:sz w:val="28"/>
                <w:szCs w:val="28"/>
                <w:lang w:val="en-US"/>
              </w:rPr>
            </w:pPr>
            <w:r w:rsidRPr="00FF6B38">
              <w:rPr>
                <w:rFonts w:ascii="Times New Roman" w:hAnsi="Times New Roman" w:cs="Times New Roman"/>
                <w:color w:val="000000"/>
                <w:sz w:val="28"/>
                <w:szCs w:val="28"/>
                <w:lang w:val="en-US"/>
              </w:rPr>
              <w:t>InitialStartConditions</w:t>
            </w:r>
            <w:r w:rsidRPr="00FF6B38">
              <w:rPr>
                <w:rFonts w:ascii="Times New Roman" w:hAnsi="Times New Roman" w:cs="Times New Roman"/>
                <w:color w:val="000000"/>
                <w:sz w:val="28"/>
                <w:szCs w:val="28"/>
                <w:lang w:val="uk-UA"/>
              </w:rPr>
              <w:t xml:space="preserve">, </w:t>
            </w:r>
            <w:r w:rsidRPr="00FF6B38">
              <w:rPr>
                <w:rFonts w:ascii="Times New Roman" w:hAnsi="Times New Roman" w:cs="Times New Roman"/>
                <w:color w:val="000000"/>
                <w:sz w:val="28"/>
                <w:szCs w:val="28"/>
                <w:lang w:val="en-US"/>
              </w:rPr>
              <w:t>InitialisePaintChart</w:t>
            </w:r>
          </w:p>
        </w:tc>
        <w:tc>
          <w:tcPr>
            <w:tcW w:w="6316"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Методи призначені для початкової ініціалізації компонентів програми</w:t>
            </w:r>
          </w:p>
        </w:tc>
      </w:tr>
    </w:tbl>
    <w:p w:rsidR="005E4915" w:rsidRPr="00FF6B38" w:rsidRDefault="005E4915" w:rsidP="005E4915">
      <w:pPr>
        <w:spacing w:before="120" w:after="0"/>
        <w:ind w:firstLine="709"/>
        <w:jc w:val="right"/>
        <w:rPr>
          <w:rFonts w:ascii="Times New Roman" w:hAnsi="Times New Roman" w:cs="Times New Roman"/>
          <w:sz w:val="28"/>
          <w:szCs w:val="28"/>
          <w:lang w:val="uk-UA"/>
        </w:rPr>
      </w:pPr>
      <w:r w:rsidRPr="00FF6B38">
        <w:rPr>
          <w:rFonts w:ascii="Times New Roman" w:hAnsi="Times New Roman" w:cs="Times New Roman"/>
          <w:sz w:val="28"/>
          <w:szCs w:val="28"/>
          <w:lang w:val="uk-UA"/>
        </w:rPr>
        <w:t xml:space="preserve">Таблиця </w:t>
      </w:r>
      <w:r w:rsidR="0005438D">
        <w:rPr>
          <w:rFonts w:ascii="Times New Roman" w:hAnsi="Times New Roman" w:cs="Times New Roman"/>
          <w:sz w:val="28"/>
          <w:szCs w:val="28"/>
        </w:rPr>
        <w:t>4.</w:t>
      </w:r>
      <w:r>
        <w:rPr>
          <w:rFonts w:ascii="Times New Roman" w:hAnsi="Times New Roman" w:cs="Times New Roman"/>
          <w:sz w:val="28"/>
          <w:szCs w:val="28"/>
          <w:lang w:val="uk-UA"/>
        </w:rPr>
        <w:t>4</w:t>
      </w:r>
      <w:r w:rsidRPr="00FF6B38">
        <w:rPr>
          <w:rFonts w:ascii="Times New Roman" w:hAnsi="Times New Roman" w:cs="Times New Roman"/>
          <w:sz w:val="28"/>
          <w:szCs w:val="28"/>
        </w:rPr>
        <w:t xml:space="preserve"> </w:t>
      </w:r>
      <w:r w:rsidRPr="00FF6B38">
        <w:rPr>
          <w:rFonts w:ascii="Times New Roman" w:hAnsi="Times New Roman" w:cs="Times New Roman"/>
          <w:sz w:val="28"/>
          <w:szCs w:val="28"/>
          <w:lang w:val="uk-UA"/>
        </w:rPr>
        <w:t>– Процедури обчислювального модуля в файлі «</w:t>
      </w:r>
      <w:r w:rsidRPr="00FF6B38">
        <w:rPr>
          <w:rFonts w:ascii="Times New Roman" w:hAnsi="Times New Roman" w:cs="Times New Roman"/>
          <w:color w:val="000000"/>
          <w:sz w:val="28"/>
          <w:szCs w:val="28"/>
          <w:lang w:val="en-US"/>
        </w:rPr>
        <w:t>BLL</w:t>
      </w:r>
      <w:r w:rsidRPr="00FF6B38">
        <w:rPr>
          <w:rFonts w:ascii="Times New Roman" w:hAnsi="Times New Roman" w:cs="Times New Roman"/>
          <w:sz w:val="28"/>
          <w:szCs w:val="28"/>
        </w:rPr>
        <w:t>.</w:t>
      </w:r>
      <w:r w:rsidRPr="00FF6B38">
        <w:rPr>
          <w:rFonts w:ascii="Times New Roman" w:hAnsi="Times New Roman" w:cs="Times New Roman"/>
          <w:sz w:val="28"/>
          <w:szCs w:val="28"/>
          <w:lang w:val="en-US"/>
        </w:rPr>
        <w:t>cs</w:t>
      </w:r>
      <w:r w:rsidRPr="00FF6B38">
        <w:rPr>
          <w:rFonts w:ascii="Times New Roman" w:hAnsi="Times New Roman" w:cs="Times New Roman"/>
          <w:sz w:val="28"/>
          <w:szCs w:val="28"/>
          <w:lang w:val="uk-UA"/>
        </w:rPr>
        <w:t>»</w:t>
      </w:r>
    </w:p>
    <w:tbl>
      <w:tblPr>
        <w:tblStyle w:val="a8"/>
        <w:tblW w:w="9855" w:type="dxa"/>
        <w:tblLayout w:type="fixed"/>
        <w:tblLook w:val="04A0"/>
      </w:tblPr>
      <w:tblGrid>
        <w:gridCol w:w="3369"/>
        <w:gridCol w:w="6486"/>
      </w:tblGrid>
      <w:tr w:rsidR="005E4915" w:rsidRPr="00FF6B38" w:rsidTr="005E4915">
        <w:tc>
          <w:tcPr>
            <w:tcW w:w="3369"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center"/>
              <w:rPr>
                <w:rFonts w:ascii="Times New Roman" w:hAnsi="Times New Roman" w:cs="Times New Roman"/>
                <w:color w:val="000000"/>
                <w:sz w:val="28"/>
                <w:szCs w:val="28"/>
              </w:rPr>
            </w:pPr>
            <w:r w:rsidRPr="00FF6B38">
              <w:rPr>
                <w:rFonts w:ascii="Times New Roman" w:hAnsi="Times New Roman" w:cs="Times New Roman"/>
                <w:sz w:val="28"/>
                <w:szCs w:val="28"/>
                <w:lang w:val="uk-UA"/>
              </w:rPr>
              <w:t>Назва процедури</w:t>
            </w:r>
          </w:p>
        </w:tc>
        <w:tc>
          <w:tcPr>
            <w:tcW w:w="6486"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center"/>
              <w:rPr>
                <w:rFonts w:ascii="Times New Roman" w:hAnsi="Times New Roman" w:cs="Times New Roman"/>
                <w:sz w:val="28"/>
                <w:szCs w:val="28"/>
                <w:lang w:val="uk-UA"/>
              </w:rPr>
            </w:pPr>
            <w:r w:rsidRPr="00FF6B38">
              <w:rPr>
                <w:rFonts w:ascii="Times New Roman" w:hAnsi="Times New Roman" w:cs="Times New Roman"/>
                <w:sz w:val="28"/>
                <w:szCs w:val="28"/>
                <w:lang w:val="uk-UA"/>
              </w:rPr>
              <w:t>Призначення</w:t>
            </w:r>
          </w:p>
        </w:tc>
      </w:tr>
      <w:tr w:rsidR="005E4915" w:rsidRPr="00FF6B38" w:rsidTr="005E4915">
        <w:tc>
          <w:tcPr>
            <w:tcW w:w="3369" w:type="dxa"/>
            <w:tcBorders>
              <w:top w:val="single" w:sz="4" w:space="0" w:color="auto"/>
              <w:left w:val="single" w:sz="4" w:space="0" w:color="auto"/>
              <w:bottom w:val="single" w:sz="4" w:space="0" w:color="auto"/>
              <w:right w:val="single" w:sz="4" w:space="0" w:color="auto"/>
            </w:tcBorders>
            <w:vAlign w:val="center"/>
            <w:hideMark/>
          </w:tcPr>
          <w:p w:rsidR="005E4915" w:rsidRPr="00FF6B38" w:rsidRDefault="005E4915" w:rsidP="005E4915">
            <w:pPr>
              <w:spacing w:line="360" w:lineRule="auto"/>
              <w:jc w:val="center"/>
              <w:rPr>
                <w:rFonts w:ascii="Times New Roman" w:hAnsi="Times New Roman" w:cs="Times New Roman"/>
                <w:sz w:val="28"/>
                <w:szCs w:val="28"/>
                <w:lang w:val="uk-UA"/>
              </w:rPr>
            </w:pPr>
            <w:r w:rsidRPr="00FF6B38">
              <w:rPr>
                <w:rFonts w:ascii="Times New Roman" w:hAnsi="Times New Roman" w:cs="Times New Roman"/>
                <w:color w:val="000000"/>
                <w:sz w:val="28"/>
                <w:szCs w:val="28"/>
                <w:lang w:val="en-US"/>
              </w:rPr>
              <w:t>FindTimeOfFluctuations</w:t>
            </w:r>
          </w:p>
        </w:tc>
        <w:tc>
          <w:tcPr>
            <w:tcW w:w="6486" w:type="dxa"/>
            <w:tcBorders>
              <w:top w:val="single" w:sz="4" w:space="0" w:color="auto"/>
              <w:left w:val="single" w:sz="4" w:space="0" w:color="auto"/>
              <w:bottom w:val="single" w:sz="4" w:space="0" w:color="auto"/>
              <w:right w:val="single" w:sz="4" w:space="0" w:color="auto"/>
            </w:tcBorders>
            <w:vAlign w:val="center"/>
            <w:hideMark/>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за розрахованою математичною моделлю, знаходить час періоду коливань системи</w:t>
            </w:r>
          </w:p>
        </w:tc>
      </w:tr>
      <w:tr w:rsidR="001F3660" w:rsidRPr="00FF6B38" w:rsidTr="005E4915">
        <w:tc>
          <w:tcPr>
            <w:tcW w:w="3369" w:type="dxa"/>
            <w:tcBorders>
              <w:top w:val="single" w:sz="4" w:space="0" w:color="auto"/>
              <w:left w:val="single" w:sz="4" w:space="0" w:color="auto"/>
              <w:bottom w:val="single" w:sz="4" w:space="0" w:color="auto"/>
              <w:right w:val="single" w:sz="4" w:space="0" w:color="auto"/>
            </w:tcBorders>
            <w:vAlign w:val="center"/>
          </w:tcPr>
          <w:p w:rsidR="001F3660" w:rsidRPr="00FF6B38" w:rsidRDefault="001F3660" w:rsidP="001F3660">
            <w:pPr>
              <w:spacing w:before="120" w:line="360" w:lineRule="auto"/>
              <w:jc w:val="center"/>
              <w:rPr>
                <w:rFonts w:ascii="Times New Roman" w:hAnsi="Times New Roman" w:cs="Times New Roman"/>
                <w:color w:val="000000"/>
                <w:sz w:val="28"/>
                <w:szCs w:val="28"/>
              </w:rPr>
            </w:pPr>
            <w:r w:rsidRPr="00FF6B38">
              <w:rPr>
                <w:rFonts w:ascii="Times New Roman" w:hAnsi="Times New Roman" w:cs="Times New Roman"/>
                <w:color w:val="000000"/>
                <w:sz w:val="28"/>
                <w:szCs w:val="28"/>
                <w:lang w:val="en-US"/>
              </w:rPr>
              <w:t>CalculationOfSensitivity</w:t>
            </w:r>
          </w:p>
        </w:tc>
        <w:tc>
          <w:tcPr>
            <w:tcW w:w="6486" w:type="dxa"/>
            <w:tcBorders>
              <w:top w:val="single" w:sz="4" w:space="0" w:color="auto"/>
              <w:left w:val="single" w:sz="4" w:space="0" w:color="auto"/>
              <w:bottom w:val="single" w:sz="4" w:space="0" w:color="auto"/>
              <w:right w:val="single" w:sz="4" w:space="0" w:color="auto"/>
            </w:tcBorders>
            <w:vAlign w:val="center"/>
          </w:tcPr>
          <w:p w:rsidR="001F3660" w:rsidRPr="00FF6B38" w:rsidRDefault="001F3660" w:rsidP="001F3660">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виконує розрахунки математичної моделі при зміні значень констант швидкості реакцій, та розраховує чутливість системи до зміни значень констант швидкостей кожного окремого процесу реакції</w:t>
            </w:r>
          </w:p>
        </w:tc>
      </w:tr>
    </w:tbl>
    <w:p w:rsidR="005E4915" w:rsidRPr="00FB338E" w:rsidRDefault="005E4915" w:rsidP="005E4915">
      <w:pPr>
        <w:spacing w:before="120" w:after="0"/>
        <w:ind w:firstLine="709"/>
        <w:jc w:val="right"/>
        <w:rPr>
          <w:rFonts w:ascii="Times New Roman" w:hAnsi="Times New Roman" w:cs="Times New Roman"/>
          <w:sz w:val="28"/>
          <w:lang w:val="uk-UA"/>
        </w:rPr>
      </w:pPr>
      <w:r w:rsidRPr="00FB338E">
        <w:rPr>
          <w:rFonts w:ascii="Times New Roman" w:hAnsi="Times New Roman" w:cs="Times New Roman"/>
          <w:sz w:val="28"/>
          <w:lang w:val="uk-UA"/>
        </w:rPr>
        <w:t xml:space="preserve">Таблиця </w:t>
      </w:r>
      <w:r w:rsidR="0005438D">
        <w:rPr>
          <w:rFonts w:ascii="Times New Roman" w:hAnsi="Times New Roman" w:cs="Times New Roman"/>
          <w:sz w:val="28"/>
          <w:lang w:val="uk-UA"/>
        </w:rPr>
        <w:t>4.</w:t>
      </w:r>
      <w:r>
        <w:rPr>
          <w:rFonts w:ascii="Times New Roman" w:hAnsi="Times New Roman" w:cs="Times New Roman"/>
          <w:sz w:val="28"/>
          <w:lang w:val="uk-UA"/>
        </w:rPr>
        <w:t>5</w:t>
      </w:r>
      <w:r w:rsidRPr="00FB338E">
        <w:rPr>
          <w:rFonts w:ascii="Times New Roman" w:hAnsi="Times New Roman" w:cs="Times New Roman"/>
          <w:sz w:val="28"/>
        </w:rPr>
        <w:t xml:space="preserve"> </w:t>
      </w:r>
      <w:r w:rsidRPr="00FB338E">
        <w:rPr>
          <w:rFonts w:ascii="Times New Roman" w:hAnsi="Times New Roman" w:cs="Times New Roman"/>
          <w:sz w:val="28"/>
          <w:lang w:val="uk-UA"/>
        </w:rPr>
        <w:t xml:space="preserve">– Процедури обчислювального модуля </w:t>
      </w:r>
      <w:r>
        <w:rPr>
          <w:rFonts w:ascii="Times New Roman" w:hAnsi="Times New Roman" w:cs="Times New Roman"/>
          <w:sz w:val="28"/>
          <w:lang w:val="uk-UA"/>
        </w:rPr>
        <w:t>в файлі «</w:t>
      </w:r>
      <w:r>
        <w:rPr>
          <w:rFonts w:ascii="Times New Roman" w:hAnsi="Times New Roman" w:cs="Times New Roman"/>
          <w:sz w:val="28"/>
          <w:lang w:val="en-US"/>
        </w:rPr>
        <w:t>DAL</w:t>
      </w:r>
      <w:r w:rsidRPr="00FB338E">
        <w:rPr>
          <w:rFonts w:ascii="Times New Roman" w:hAnsi="Times New Roman" w:cs="Times New Roman"/>
          <w:sz w:val="28"/>
        </w:rPr>
        <w:t>.</w:t>
      </w:r>
      <w:r>
        <w:rPr>
          <w:rFonts w:ascii="Times New Roman" w:hAnsi="Times New Roman" w:cs="Times New Roman"/>
          <w:sz w:val="28"/>
          <w:lang w:val="en-US"/>
        </w:rPr>
        <w:t>cs</w:t>
      </w:r>
      <w:r>
        <w:rPr>
          <w:rFonts w:ascii="Times New Roman" w:hAnsi="Times New Roman" w:cs="Times New Roman"/>
          <w:sz w:val="28"/>
          <w:lang w:val="uk-UA"/>
        </w:rPr>
        <w:t>»</w:t>
      </w:r>
    </w:p>
    <w:tbl>
      <w:tblPr>
        <w:tblStyle w:val="a8"/>
        <w:tblW w:w="9855" w:type="dxa"/>
        <w:tblLayout w:type="fixed"/>
        <w:tblLook w:val="04A0"/>
      </w:tblPr>
      <w:tblGrid>
        <w:gridCol w:w="3369"/>
        <w:gridCol w:w="6486"/>
      </w:tblGrid>
      <w:tr w:rsidR="005E4915" w:rsidRPr="0073145F" w:rsidTr="005E4915">
        <w:tc>
          <w:tcPr>
            <w:tcW w:w="3369"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center"/>
              <w:rPr>
                <w:rFonts w:ascii="Times New Roman" w:hAnsi="Times New Roman" w:cs="Times New Roman"/>
                <w:color w:val="000000"/>
                <w:sz w:val="28"/>
                <w:szCs w:val="28"/>
              </w:rPr>
            </w:pPr>
            <w:r w:rsidRPr="00FF6B38">
              <w:rPr>
                <w:rFonts w:ascii="Times New Roman" w:hAnsi="Times New Roman" w:cs="Times New Roman"/>
                <w:sz w:val="28"/>
                <w:szCs w:val="28"/>
                <w:lang w:val="uk-UA"/>
              </w:rPr>
              <w:t>Назва процедури</w:t>
            </w:r>
          </w:p>
        </w:tc>
        <w:tc>
          <w:tcPr>
            <w:tcW w:w="6486" w:type="dxa"/>
            <w:tcBorders>
              <w:top w:val="single" w:sz="4" w:space="0" w:color="auto"/>
              <w:left w:val="single" w:sz="4" w:space="0" w:color="auto"/>
              <w:bottom w:val="single" w:sz="4" w:space="0" w:color="auto"/>
              <w:right w:val="single" w:sz="4" w:space="0" w:color="auto"/>
            </w:tcBorders>
            <w:vAlign w:val="center"/>
          </w:tcPr>
          <w:p w:rsidR="005E4915" w:rsidRPr="00FF6B38" w:rsidRDefault="005E4915" w:rsidP="005E4915">
            <w:pPr>
              <w:spacing w:line="360" w:lineRule="auto"/>
              <w:jc w:val="center"/>
              <w:rPr>
                <w:rFonts w:ascii="Times New Roman" w:hAnsi="Times New Roman" w:cs="Times New Roman"/>
                <w:sz w:val="28"/>
                <w:szCs w:val="28"/>
                <w:lang w:val="uk-UA"/>
              </w:rPr>
            </w:pPr>
            <w:r w:rsidRPr="00FF6B38">
              <w:rPr>
                <w:rFonts w:ascii="Times New Roman" w:hAnsi="Times New Roman" w:cs="Times New Roman"/>
                <w:sz w:val="28"/>
                <w:szCs w:val="28"/>
                <w:lang w:val="uk-UA"/>
              </w:rPr>
              <w:t>Призначення</w:t>
            </w:r>
          </w:p>
        </w:tc>
      </w:tr>
      <w:tr w:rsidR="005E4915" w:rsidRPr="00723F02" w:rsidTr="005E4915">
        <w:tc>
          <w:tcPr>
            <w:tcW w:w="3369" w:type="dxa"/>
            <w:tcBorders>
              <w:top w:val="single" w:sz="4" w:space="0" w:color="auto"/>
              <w:left w:val="single" w:sz="4" w:space="0" w:color="auto"/>
              <w:bottom w:val="single" w:sz="4" w:space="0" w:color="auto"/>
              <w:right w:val="single" w:sz="4" w:space="0" w:color="auto"/>
            </w:tcBorders>
            <w:vAlign w:val="center"/>
            <w:hideMark/>
          </w:tcPr>
          <w:p w:rsidR="005E4915" w:rsidRPr="00FF6B38" w:rsidRDefault="005E4915" w:rsidP="005E4915">
            <w:pPr>
              <w:spacing w:line="360" w:lineRule="auto"/>
              <w:jc w:val="center"/>
              <w:rPr>
                <w:rFonts w:ascii="Times New Roman" w:hAnsi="Times New Roman" w:cs="Times New Roman"/>
                <w:sz w:val="28"/>
                <w:szCs w:val="28"/>
                <w:lang w:val="uk-UA"/>
              </w:rPr>
            </w:pPr>
            <w:r w:rsidRPr="00FF6B38">
              <w:rPr>
                <w:rFonts w:ascii="Times New Roman" w:hAnsi="Times New Roman" w:cs="Times New Roman"/>
                <w:color w:val="000000"/>
                <w:sz w:val="28"/>
                <w:szCs w:val="28"/>
                <w:lang w:val="en-US"/>
              </w:rPr>
              <w:t>InitialiseRateOfReactions</w:t>
            </w:r>
          </w:p>
        </w:tc>
        <w:tc>
          <w:tcPr>
            <w:tcW w:w="6486" w:type="dxa"/>
            <w:tcBorders>
              <w:top w:val="single" w:sz="4" w:space="0" w:color="auto"/>
              <w:left w:val="single" w:sz="4" w:space="0" w:color="auto"/>
              <w:bottom w:val="single" w:sz="4" w:space="0" w:color="auto"/>
              <w:right w:val="single" w:sz="4" w:space="0" w:color="auto"/>
            </w:tcBorders>
            <w:vAlign w:val="center"/>
            <w:hideMark/>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 xml:space="preserve">Метод, який ініціалізує механізм кожної стадії реакції Белоусова-Жаботинського </w:t>
            </w:r>
          </w:p>
        </w:tc>
      </w:tr>
      <w:tr w:rsidR="005E4915" w:rsidRPr="00723F02" w:rsidTr="005E4915">
        <w:tc>
          <w:tcPr>
            <w:tcW w:w="3369" w:type="dxa"/>
            <w:tcBorders>
              <w:top w:val="single" w:sz="4" w:space="0" w:color="auto"/>
              <w:left w:val="single" w:sz="4" w:space="0" w:color="auto"/>
              <w:bottom w:val="single" w:sz="4" w:space="0" w:color="auto"/>
              <w:right w:val="single" w:sz="4" w:space="0" w:color="auto"/>
            </w:tcBorders>
            <w:vAlign w:val="center"/>
            <w:hideMark/>
          </w:tcPr>
          <w:p w:rsidR="005E4915" w:rsidRPr="00FF6B38" w:rsidRDefault="005E4915" w:rsidP="005E4915">
            <w:pPr>
              <w:spacing w:line="360" w:lineRule="auto"/>
              <w:jc w:val="center"/>
              <w:rPr>
                <w:rFonts w:ascii="Times New Roman" w:hAnsi="Times New Roman" w:cs="Times New Roman"/>
                <w:sz w:val="28"/>
                <w:szCs w:val="28"/>
                <w:lang w:val="uk-UA"/>
              </w:rPr>
            </w:pPr>
            <w:r w:rsidRPr="00FF6B38">
              <w:rPr>
                <w:rFonts w:ascii="Times New Roman" w:hAnsi="Times New Roman" w:cs="Times New Roman"/>
                <w:color w:val="000000"/>
                <w:sz w:val="28"/>
                <w:szCs w:val="28"/>
                <w:lang w:val="en-US"/>
              </w:rPr>
              <w:t>InitialiseRateOfCreateingSubstances</w:t>
            </w:r>
          </w:p>
        </w:tc>
        <w:tc>
          <w:tcPr>
            <w:tcW w:w="6486" w:type="dxa"/>
            <w:tcBorders>
              <w:top w:val="single" w:sz="4" w:space="0" w:color="auto"/>
              <w:left w:val="single" w:sz="4" w:space="0" w:color="auto"/>
              <w:bottom w:val="single" w:sz="4" w:space="0" w:color="auto"/>
              <w:right w:val="single" w:sz="4" w:space="0" w:color="auto"/>
            </w:tcBorders>
            <w:vAlign w:val="center"/>
            <w:hideMark/>
          </w:tcPr>
          <w:p w:rsidR="005E4915" w:rsidRPr="00FF6B38" w:rsidRDefault="005E4915" w:rsidP="005E4915">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ініціалізує механізм розрахунку швидкості утворення кожної речовини в реакції Белоусова-Жаботинського</w:t>
            </w:r>
          </w:p>
        </w:tc>
      </w:tr>
    </w:tbl>
    <w:p w:rsidR="004205AB" w:rsidRDefault="004205AB" w:rsidP="004205AB">
      <w:pPr>
        <w:spacing w:before="240"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w:t>
      </w:r>
      <w:r w:rsidRPr="00FB338E">
        <w:rPr>
          <w:rFonts w:ascii="Times New Roman" w:hAnsi="Times New Roman" w:cs="Times New Roman"/>
          <w:sz w:val="28"/>
          <w:lang w:val="uk-UA"/>
        </w:rPr>
        <w:t>аблиц</w:t>
      </w:r>
      <w:r w:rsidR="00723FCC">
        <w:rPr>
          <w:rFonts w:ascii="Times New Roman" w:hAnsi="Times New Roman" w:cs="Times New Roman"/>
          <w:sz w:val="28"/>
          <w:lang w:val="uk-UA"/>
        </w:rPr>
        <w:t>і</w:t>
      </w:r>
      <w:r w:rsidRPr="00FB338E">
        <w:rPr>
          <w:rFonts w:ascii="Times New Roman" w:hAnsi="Times New Roman" w:cs="Times New Roman"/>
          <w:sz w:val="28"/>
          <w:lang w:val="uk-UA"/>
        </w:rPr>
        <w:t xml:space="preserve"> </w:t>
      </w:r>
      <w:r w:rsidR="0005438D">
        <w:rPr>
          <w:rFonts w:ascii="Times New Roman" w:hAnsi="Times New Roman" w:cs="Times New Roman"/>
          <w:sz w:val="28"/>
          <w:lang w:val="uk-UA"/>
        </w:rPr>
        <w:t>4.</w:t>
      </w:r>
      <w:r>
        <w:rPr>
          <w:rFonts w:ascii="Times New Roman" w:hAnsi="Times New Roman" w:cs="Times New Roman"/>
          <w:sz w:val="28"/>
          <w:lang w:val="uk-UA"/>
        </w:rPr>
        <w:t>5</w:t>
      </w:r>
    </w:p>
    <w:tbl>
      <w:tblPr>
        <w:tblStyle w:val="a8"/>
        <w:tblW w:w="9855" w:type="dxa"/>
        <w:tblLayout w:type="fixed"/>
        <w:tblLook w:val="04A0"/>
      </w:tblPr>
      <w:tblGrid>
        <w:gridCol w:w="3369"/>
        <w:gridCol w:w="6486"/>
      </w:tblGrid>
      <w:tr w:rsidR="004205AB" w:rsidRPr="00FF6B38" w:rsidTr="007A4FDF">
        <w:tc>
          <w:tcPr>
            <w:tcW w:w="3369"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center"/>
              <w:rPr>
                <w:rFonts w:ascii="Times New Roman" w:hAnsi="Times New Roman" w:cs="Times New Roman"/>
                <w:color w:val="000000"/>
                <w:sz w:val="28"/>
                <w:szCs w:val="28"/>
              </w:rPr>
            </w:pPr>
            <w:r w:rsidRPr="00FF6B38">
              <w:rPr>
                <w:rFonts w:ascii="Times New Roman" w:hAnsi="Times New Roman" w:cs="Times New Roman"/>
                <w:color w:val="000000"/>
                <w:sz w:val="28"/>
                <w:szCs w:val="28"/>
                <w:lang w:val="en-US"/>
              </w:rPr>
              <w:t>Calculation</w:t>
            </w:r>
          </w:p>
        </w:tc>
        <w:tc>
          <w:tcPr>
            <w:tcW w:w="6486"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розраховує задану модель хімічного реактора, та знаходить значення концентрацій речовин в реакторі в залежності від часу проведення реакції</w:t>
            </w:r>
          </w:p>
        </w:tc>
      </w:tr>
      <w:tr w:rsidR="004205AB" w:rsidRPr="00FF6B38" w:rsidTr="007A4FDF">
        <w:tc>
          <w:tcPr>
            <w:tcW w:w="3369"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center"/>
              <w:rPr>
                <w:rFonts w:ascii="Times New Roman" w:hAnsi="Times New Roman" w:cs="Times New Roman"/>
                <w:color w:val="000000"/>
                <w:sz w:val="28"/>
                <w:szCs w:val="28"/>
              </w:rPr>
            </w:pPr>
            <w:r w:rsidRPr="00FF6B38">
              <w:rPr>
                <w:rFonts w:ascii="Times New Roman" w:hAnsi="Times New Roman" w:cs="Times New Roman"/>
                <w:color w:val="000000"/>
                <w:sz w:val="28"/>
                <w:szCs w:val="28"/>
                <w:lang w:val="en-US"/>
              </w:rPr>
              <w:t>ChangeRateConstant</w:t>
            </w:r>
          </w:p>
        </w:tc>
        <w:tc>
          <w:tcPr>
            <w:tcW w:w="6486"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дозволяє змінювати константи швидкості кожної стадії реакції Белоусова-Жаботинського</w:t>
            </w:r>
          </w:p>
        </w:tc>
      </w:tr>
      <w:tr w:rsidR="004205AB" w:rsidRPr="00FF6B38" w:rsidTr="007A4FDF">
        <w:tc>
          <w:tcPr>
            <w:tcW w:w="3369"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center"/>
              <w:rPr>
                <w:rFonts w:ascii="Times New Roman" w:hAnsi="Times New Roman" w:cs="Times New Roman"/>
                <w:color w:val="000000"/>
                <w:sz w:val="28"/>
                <w:szCs w:val="28"/>
              </w:rPr>
            </w:pPr>
            <w:r w:rsidRPr="00FF6B38">
              <w:rPr>
                <w:rFonts w:ascii="Times New Roman" w:hAnsi="Times New Roman" w:cs="Times New Roman"/>
                <w:color w:val="000000"/>
                <w:sz w:val="28"/>
                <w:szCs w:val="28"/>
                <w:lang w:val="en-US"/>
              </w:rPr>
              <w:t>GetResultToArray</w:t>
            </w:r>
          </w:p>
        </w:tc>
        <w:tc>
          <w:tcPr>
            <w:tcW w:w="6486"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дозволяє згрупувати результати розрахунків в двовимірний масив для подальшої обробки та зручного виведення даних з моделі</w:t>
            </w:r>
          </w:p>
        </w:tc>
      </w:tr>
      <w:tr w:rsidR="004205AB" w:rsidRPr="00FF6B38" w:rsidTr="007A4FDF">
        <w:tc>
          <w:tcPr>
            <w:tcW w:w="3369"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center"/>
              <w:rPr>
                <w:rFonts w:ascii="Times New Roman" w:hAnsi="Times New Roman" w:cs="Times New Roman"/>
                <w:color w:val="000000"/>
                <w:sz w:val="28"/>
                <w:szCs w:val="28"/>
                <w:lang w:val="en-US"/>
              </w:rPr>
            </w:pPr>
            <w:r w:rsidRPr="00FF6B38">
              <w:rPr>
                <w:rFonts w:ascii="Times New Roman" w:hAnsi="Times New Roman" w:cs="Times New Roman"/>
                <w:color w:val="000000"/>
                <w:sz w:val="28"/>
                <w:szCs w:val="28"/>
                <w:lang w:val="en-US"/>
              </w:rPr>
              <w:t>Clone</w:t>
            </w:r>
          </w:p>
        </w:tc>
        <w:tc>
          <w:tcPr>
            <w:tcW w:w="6486" w:type="dxa"/>
            <w:tcBorders>
              <w:top w:val="single" w:sz="4" w:space="0" w:color="auto"/>
              <w:left w:val="single" w:sz="4" w:space="0" w:color="auto"/>
              <w:bottom w:val="single" w:sz="4" w:space="0" w:color="auto"/>
              <w:right w:val="single" w:sz="4" w:space="0" w:color="auto"/>
            </w:tcBorders>
            <w:vAlign w:val="center"/>
          </w:tcPr>
          <w:p w:rsidR="004205AB" w:rsidRPr="00FF6B38" w:rsidRDefault="004205AB" w:rsidP="007A4FDF">
            <w:pPr>
              <w:spacing w:line="360" w:lineRule="auto"/>
              <w:jc w:val="both"/>
              <w:rPr>
                <w:rFonts w:ascii="Times New Roman" w:hAnsi="Times New Roman" w:cs="Times New Roman"/>
                <w:sz w:val="28"/>
                <w:szCs w:val="28"/>
                <w:lang w:val="uk-UA"/>
              </w:rPr>
            </w:pPr>
            <w:r w:rsidRPr="00FF6B38">
              <w:rPr>
                <w:rFonts w:ascii="Times New Roman" w:hAnsi="Times New Roman" w:cs="Times New Roman"/>
                <w:sz w:val="28"/>
                <w:szCs w:val="28"/>
                <w:lang w:val="uk-UA"/>
              </w:rPr>
              <w:t>Метод, який дозволяє копіювати модель</w:t>
            </w:r>
          </w:p>
        </w:tc>
      </w:tr>
    </w:tbl>
    <w:p w:rsidR="005E4915" w:rsidRDefault="004205AB" w:rsidP="005E4915">
      <w:pPr>
        <w:spacing w:before="240" w:after="0" w:line="360" w:lineRule="auto"/>
        <w:ind w:firstLine="709"/>
        <w:jc w:val="both"/>
        <w:rPr>
          <w:rFonts w:ascii="Times New Roman" w:hAnsi="Times New Roman" w:cs="Times New Roman"/>
          <w:sz w:val="28"/>
          <w:lang w:val="uk-UA"/>
        </w:rPr>
      </w:pPr>
      <w:r w:rsidRPr="00FB338E">
        <w:rPr>
          <w:rFonts w:ascii="Times New Roman" w:hAnsi="Times New Roman" w:cs="Times New Roman"/>
          <w:sz w:val="28"/>
          <w:lang w:val="uk-UA"/>
        </w:rPr>
        <w:t xml:space="preserve"> </w:t>
      </w:r>
      <w:r w:rsidR="005E4915" w:rsidRPr="00FB338E">
        <w:rPr>
          <w:rFonts w:ascii="Times New Roman" w:hAnsi="Times New Roman" w:cs="Times New Roman"/>
          <w:sz w:val="28"/>
          <w:lang w:val="uk-UA"/>
        </w:rPr>
        <w:t>Даний програмний модуль можна використовувати для</w:t>
      </w:r>
      <w:r w:rsidR="005E4915">
        <w:rPr>
          <w:rFonts w:ascii="Times New Roman" w:hAnsi="Times New Roman" w:cs="Times New Roman"/>
          <w:sz w:val="28"/>
          <w:lang w:val="uk-UA"/>
        </w:rPr>
        <w:t xml:space="preserve"> дослідження автоколивальних систем, </w:t>
      </w:r>
      <w:r w:rsidR="00104B14">
        <w:rPr>
          <w:rFonts w:ascii="Times New Roman" w:hAnsi="Times New Roman" w:cs="Times New Roman"/>
          <w:sz w:val="28"/>
          <w:lang w:val="uk-UA"/>
        </w:rPr>
        <w:t>а саме</w:t>
      </w:r>
      <w:r w:rsidR="005E4915">
        <w:rPr>
          <w:rFonts w:ascii="Times New Roman" w:hAnsi="Times New Roman" w:cs="Times New Roman"/>
          <w:sz w:val="28"/>
          <w:lang w:val="uk-UA"/>
        </w:rPr>
        <w:t>, для дослідження чутливості (впливу зовнішні</w:t>
      </w:r>
      <w:r w:rsidR="008C5CC9">
        <w:rPr>
          <w:rFonts w:ascii="Times New Roman" w:hAnsi="Times New Roman" w:cs="Times New Roman"/>
          <w:sz w:val="28"/>
          <w:lang w:val="uk-UA"/>
        </w:rPr>
        <w:t>х збурень на систему) реакції Бі</w:t>
      </w:r>
      <w:r w:rsidR="005E4915">
        <w:rPr>
          <w:rFonts w:ascii="Times New Roman" w:hAnsi="Times New Roman" w:cs="Times New Roman"/>
          <w:sz w:val="28"/>
          <w:lang w:val="uk-UA"/>
        </w:rPr>
        <w:t>лоусова-Жаботинського.</w:t>
      </w:r>
    </w:p>
    <w:p w:rsidR="005E4915" w:rsidRPr="00FB338E" w:rsidRDefault="005E4915" w:rsidP="005E4915">
      <w:pPr>
        <w:spacing w:line="360" w:lineRule="auto"/>
        <w:ind w:firstLine="708"/>
        <w:jc w:val="both"/>
        <w:rPr>
          <w:rFonts w:ascii="Times New Roman" w:hAnsi="Times New Roman" w:cs="Times New Roman"/>
          <w:sz w:val="28"/>
          <w:lang w:val="uk-UA"/>
        </w:rPr>
      </w:pPr>
      <w:r w:rsidRPr="00FB338E">
        <w:rPr>
          <w:rFonts w:ascii="Times New Roman" w:hAnsi="Times New Roman" w:cs="Times New Roman"/>
          <w:sz w:val="28"/>
          <w:lang w:val="uk-UA"/>
        </w:rPr>
        <w:t xml:space="preserve">Код розробленого програмного модуля наведений в </w:t>
      </w:r>
      <w:r w:rsidRPr="00F9087D">
        <w:rPr>
          <w:rFonts w:ascii="Times New Roman" w:hAnsi="Times New Roman" w:cs="Times New Roman"/>
          <w:sz w:val="28"/>
          <w:lang w:val="uk-UA"/>
        </w:rPr>
        <w:t xml:space="preserve">Додатку </w:t>
      </w:r>
      <w:r w:rsidR="002610EF">
        <w:rPr>
          <w:rFonts w:ascii="Times New Roman" w:hAnsi="Times New Roman" w:cs="Times New Roman"/>
          <w:sz w:val="28"/>
          <w:lang w:val="uk-UA"/>
        </w:rPr>
        <w:t>Б</w:t>
      </w:r>
      <w:r w:rsidRPr="00F9087D">
        <w:rPr>
          <w:rFonts w:ascii="Times New Roman" w:hAnsi="Times New Roman" w:cs="Times New Roman"/>
          <w:sz w:val="28"/>
          <w:lang w:val="uk-UA"/>
        </w:rPr>
        <w:t>.</w:t>
      </w:r>
    </w:p>
    <w:p w:rsidR="005E4915" w:rsidRDefault="0005438D" w:rsidP="005E4915">
      <w:pPr>
        <w:pStyle w:val="2"/>
        <w:rPr>
          <w:lang w:val="uk-UA"/>
        </w:rPr>
      </w:pPr>
      <w:bookmarkStart w:id="30" w:name="_Toc532763046"/>
      <w:bookmarkStart w:id="31" w:name="_Toc513781831"/>
      <w:r>
        <w:rPr>
          <w:lang w:val="uk-UA"/>
        </w:rPr>
        <w:t>4.</w:t>
      </w:r>
      <w:r w:rsidR="005E4915">
        <w:rPr>
          <w:lang w:val="uk-UA"/>
        </w:rPr>
        <w:t>3 Інструкція користувачу програмного</w:t>
      </w:r>
      <w:r w:rsidR="00104B14">
        <w:rPr>
          <w:lang w:val="uk-UA"/>
        </w:rPr>
        <w:t xml:space="preserve"> забезпечення</w:t>
      </w:r>
      <w:bookmarkEnd w:id="30"/>
      <w:r w:rsidR="005E4915">
        <w:rPr>
          <w:lang w:val="uk-UA"/>
        </w:rPr>
        <w:t xml:space="preserve"> </w:t>
      </w:r>
      <w:bookmarkEnd w:id="31"/>
    </w:p>
    <w:p w:rsidR="005E4915" w:rsidRPr="004656B1" w:rsidRDefault="00104B14" w:rsidP="005E491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Дане п</w:t>
      </w:r>
      <w:r w:rsidR="005E4915" w:rsidRPr="004656B1">
        <w:rPr>
          <w:rFonts w:ascii="Times New Roman" w:hAnsi="Times New Roman" w:cs="Times New Roman"/>
          <w:sz w:val="28"/>
          <w:lang w:val="uk-UA"/>
        </w:rPr>
        <w:t>рограмн</w:t>
      </w:r>
      <w:r>
        <w:rPr>
          <w:rFonts w:ascii="Times New Roman" w:hAnsi="Times New Roman" w:cs="Times New Roman"/>
          <w:sz w:val="28"/>
          <w:lang w:val="uk-UA"/>
        </w:rPr>
        <w:t>е забезпечення</w:t>
      </w:r>
      <w:r w:rsidR="005E4915" w:rsidRPr="004656B1">
        <w:rPr>
          <w:rFonts w:ascii="Times New Roman" w:hAnsi="Times New Roman" w:cs="Times New Roman"/>
          <w:sz w:val="28"/>
          <w:lang w:val="uk-UA"/>
        </w:rPr>
        <w:t xml:space="preserve"> призначен</w:t>
      </w:r>
      <w:r>
        <w:rPr>
          <w:rFonts w:ascii="Times New Roman" w:hAnsi="Times New Roman" w:cs="Times New Roman"/>
          <w:sz w:val="28"/>
          <w:lang w:val="uk-UA"/>
        </w:rPr>
        <w:t>е</w:t>
      </w:r>
      <w:r w:rsidR="005E4915" w:rsidRPr="004656B1">
        <w:rPr>
          <w:rFonts w:ascii="Times New Roman" w:hAnsi="Times New Roman" w:cs="Times New Roman"/>
          <w:sz w:val="28"/>
          <w:lang w:val="uk-UA"/>
        </w:rPr>
        <w:t xml:space="preserve"> для розрахунку математичної </w:t>
      </w:r>
      <w:r w:rsidR="008C5CC9">
        <w:rPr>
          <w:rFonts w:ascii="Times New Roman" w:hAnsi="Times New Roman" w:cs="Times New Roman"/>
          <w:sz w:val="28"/>
          <w:lang w:val="uk-UA"/>
        </w:rPr>
        <w:t>моделі та дослідження процесу Бі</w:t>
      </w:r>
      <w:r w:rsidR="005E4915" w:rsidRPr="004656B1">
        <w:rPr>
          <w:rFonts w:ascii="Times New Roman" w:hAnsi="Times New Roman" w:cs="Times New Roman"/>
          <w:sz w:val="28"/>
          <w:lang w:val="uk-UA"/>
        </w:rPr>
        <w:t>лоусова-Жаботинського.</w:t>
      </w:r>
    </w:p>
    <w:p w:rsidR="005E4915" w:rsidRPr="004656B1" w:rsidRDefault="005E4915" w:rsidP="005E4915">
      <w:pPr>
        <w:spacing w:after="0" w:line="360" w:lineRule="auto"/>
        <w:ind w:firstLine="708"/>
        <w:jc w:val="both"/>
        <w:rPr>
          <w:rFonts w:ascii="Times New Roman" w:hAnsi="Times New Roman" w:cs="Times New Roman"/>
          <w:sz w:val="28"/>
          <w:szCs w:val="28"/>
          <w:lang w:val="uk-UA"/>
        </w:rPr>
      </w:pPr>
      <w:r w:rsidRPr="004656B1">
        <w:rPr>
          <w:rFonts w:ascii="Times New Roman" w:hAnsi="Times New Roman" w:cs="Times New Roman"/>
          <w:sz w:val="28"/>
          <w:szCs w:val="28"/>
          <w:lang w:val="uk-UA"/>
        </w:rPr>
        <w:t>Для роботи програми потрібні наступні дані:</w:t>
      </w:r>
    </w:p>
    <w:p w:rsidR="005E4915" w:rsidRPr="00FD3D6A" w:rsidRDefault="005E4915" w:rsidP="005E4915">
      <w:pPr>
        <w:pStyle w:val="a3"/>
        <w:numPr>
          <w:ilvl w:val="0"/>
          <w:numId w:val="14"/>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lang w:val="uk-UA"/>
        </w:rPr>
        <w:t>Початковий ч</w:t>
      </w:r>
      <w:r w:rsidR="000A54E6">
        <w:rPr>
          <w:rFonts w:ascii="Times New Roman" w:hAnsi="Times New Roman" w:cs="Times New Roman"/>
          <w:sz w:val="28"/>
          <w:szCs w:val="28"/>
          <w:lang w:val="uk-UA"/>
        </w:rPr>
        <w:t>ас реакції</w:t>
      </w:r>
      <w:r w:rsidR="003D01F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D01F4">
        <w:rPr>
          <w:rFonts w:ascii="Times New Roman" w:hAnsi="Times New Roman" w:cs="Times New Roman"/>
          <w:sz w:val="28"/>
          <w:szCs w:val="28"/>
          <w:lang w:val="uk-UA"/>
        </w:rPr>
        <w:t>с</w:t>
      </w:r>
      <w:r w:rsidRPr="00FD3D6A">
        <w:rPr>
          <w:rFonts w:ascii="Times New Roman" w:hAnsi="Times New Roman" w:cs="Times New Roman"/>
          <w:sz w:val="28"/>
          <w:szCs w:val="28"/>
        </w:rPr>
        <w:t>;</w:t>
      </w:r>
    </w:p>
    <w:p w:rsidR="005E4915" w:rsidRDefault="005E4915" w:rsidP="005E4915">
      <w:pPr>
        <w:pStyle w:val="a3"/>
        <w:numPr>
          <w:ilvl w:val="0"/>
          <w:numId w:val="14"/>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lang w:val="uk-UA"/>
        </w:rPr>
        <w:t>Час закінчення реакції</w:t>
      </w:r>
      <w:r w:rsidR="003D01F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D01F4">
        <w:rPr>
          <w:rFonts w:ascii="Times New Roman" w:hAnsi="Times New Roman" w:cs="Times New Roman"/>
          <w:sz w:val="28"/>
          <w:szCs w:val="28"/>
          <w:lang w:val="uk-UA"/>
        </w:rPr>
        <w:t>с</w:t>
      </w:r>
      <w:r w:rsidRPr="00FD3D6A">
        <w:rPr>
          <w:rFonts w:ascii="Times New Roman" w:hAnsi="Times New Roman" w:cs="Times New Roman"/>
          <w:sz w:val="28"/>
          <w:szCs w:val="28"/>
        </w:rPr>
        <w:t>;</w:t>
      </w:r>
    </w:p>
    <w:p w:rsidR="005E4915" w:rsidRPr="008C5CC9" w:rsidRDefault="005E4915" w:rsidP="005E4915">
      <w:pPr>
        <w:pStyle w:val="a3"/>
        <w:numPr>
          <w:ilvl w:val="0"/>
          <w:numId w:val="14"/>
        </w:numPr>
        <w:spacing w:after="0" w:line="360" w:lineRule="auto"/>
        <w:ind w:left="1418"/>
        <w:jc w:val="both"/>
        <w:rPr>
          <w:rFonts w:ascii="Times New Roman" w:hAnsi="Times New Roman" w:cs="Times New Roman"/>
          <w:sz w:val="28"/>
          <w:szCs w:val="28"/>
        </w:rPr>
      </w:pPr>
      <w:r w:rsidRPr="008C5CC9">
        <w:rPr>
          <w:rFonts w:ascii="Times New Roman" w:hAnsi="Times New Roman" w:cs="Times New Roman"/>
          <w:sz w:val="28"/>
          <w:szCs w:val="28"/>
          <w:lang w:val="uk-UA"/>
        </w:rPr>
        <w:t>Крок</w:t>
      </w:r>
      <w:r w:rsidR="00C878D3" w:rsidRPr="008C5CC9">
        <w:rPr>
          <w:rFonts w:ascii="Times New Roman" w:hAnsi="Times New Roman" w:cs="Times New Roman"/>
          <w:sz w:val="28"/>
          <w:szCs w:val="28"/>
          <w:lang w:val="uk-UA"/>
        </w:rPr>
        <w:t xml:space="preserve"> </w:t>
      </w:r>
      <w:r w:rsidR="008C5CC9" w:rsidRPr="008C5CC9">
        <w:rPr>
          <w:rFonts w:ascii="Times New Roman" w:hAnsi="Times New Roman" w:cs="Times New Roman"/>
          <w:sz w:val="28"/>
          <w:szCs w:val="28"/>
          <w:lang w:val="uk-UA"/>
        </w:rPr>
        <w:t>зміни часу</w:t>
      </w:r>
      <w:r w:rsidR="003D01F4" w:rsidRPr="008C5CC9">
        <w:rPr>
          <w:rFonts w:ascii="Times New Roman" w:hAnsi="Times New Roman" w:cs="Times New Roman"/>
          <w:sz w:val="28"/>
          <w:szCs w:val="28"/>
          <w:lang w:val="uk-UA"/>
        </w:rPr>
        <w:t>,</w:t>
      </w:r>
      <w:r w:rsidRPr="008C5CC9">
        <w:rPr>
          <w:rFonts w:ascii="Times New Roman" w:hAnsi="Times New Roman" w:cs="Times New Roman"/>
          <w:sz w:val="28"/>
          <w:szCs w:val="28"/>
          <w:lang w:val="uk-UA"/>
        </w:rPr>
        <w:t xml:space="preserve"> </w:t>
      </w:r>
      <w:r w:rsidR="003D01F4" w:rsidRPr="008C5CC9">
        <w:rPr>
          <w:rFonts w:ascii="Times New Roman" w:hAnsi="Times New Roman" w:cs="Times New Roman"/>
          <w:sz w:val="28"/>
          <w:szCs w:val="28"/>
          <w:lang w:val="uk-UA"/>
        </w:rPr>
        <w:t>с</w:t>
      </w:r>
      <w:r w:rsidRPr="008C5CC9">
        <w:rPr>
          <w:rFonts w:ascii="Times New Roman" w:hAnsi="Times New Roman" w:cs="Times New Roman"/>
          <w:sz w:val="28"/>
          <w:szCs w:val="28"/>
          <w:lang w:val="uk-UA"/>
        </w:rPr>
        <w:t>;</w:t>
      </w:r>
    </w:p>
    <w:p w:rsidR="005E4915" w:rsidRPr="00FD3D6A" w:rsidRDefault="005E4915" w:rsidP="005E4915">
      <w:pPr>
        <w:pStyle w:val="a3"/>
        <w:numPr>
          <w:ilvl w:val="0"/>
          <w:numId w:val="14"/>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lang w:val="uk-UA"/>
        </w:rPr>
        <w:t>Коефіцієнт швидкості подачі реагентів в реактор</w:t>
      </w:r>
      <w:r w:rsidR="003D01F4">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Pr="008804D7">
        <w:rPr>
          <w:rFonts w:ascii="Times New Roman" w:hAnsi="Times New Roman" w:cs="Times New Roman"/>
          <w:sz w:val="28"/>
          <w:szCs w:val="28"/>
          <w:vertAlign w:val="superscript"/>
          <w:lang w:val="uk-UA"/>
        </w:rPr>
        <w:t>-1</w:t>
      </w:r>
      <w:r>
        <w:rPr>
          <w:rFonts w:ascii="Times New Roman" w:hAnsi="Times New Roman" w:cs="Times New Roman"/>
          <w:sz w:val="28"/>
          <w:szCs w:val="28"/>
          <w:lang w:val="uk-UA"/>
        </w:rPr>
        <w:t>;</w:t>
      </w:r>
    </w:p>
    <w:p w:rsidR="005E4915" w:rsidRPr="00FD3D6A" w:rsidRDefault="005E4915" w:rsidP="005E4915">
      <w:pPr>
        <w:pStyle w:val="a3"/>
        <w:numPr>
          <w:ilvl w:val="0"/>
          <w:numId w:val="14"/>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lang w:val="uk-UA"/>
        </w:rPr>
        <w:t>Початкова</w:t>
      </w:r>
      <w:r w:rsidR="003D01F4">
        <w:rPr>
          <w:rFonts w:ascii="Times New Roman" w:hAnsi="Times New Roman" w:cs="Times New Roman"/>
          <w:sz w:val="28"/>
          <w:szCs w:val="28"/>
          <w:lang w:val="uk-UA"/>
        </w:rPr>
        <w:t xml:space="preserve"> концентрація реагентів, моль/л</w:t>
      </w:r>
      <w:r w:rsidRPr="00FD3D6A">
        <w:rPr>
          <w:rFonts w:ascii="Times New Roman" w:hAnsi="Times New Roman" w:cs="Times New Roman"/>
          <w:sz w:val="28"/>
          <w:szCs w:val="28"/>
        </w:rPr>
        <w:t>.</w:t>
      </w:r>
    </w:p>
    <w:p w:rsidR="005E4915" w:rsidRPr="004656B1" w:rsidRDefault="005E4915" w:rsidP="005E4915">
      <w:pPr>
        <w:spacing w:after="0" w:line="360" w:lineRule="auto"/>
        <w:ind w:firstLine="708"/>
        <w:jc w:val="both"/>
        <w:rPr>
          <w:rFonts w:ascii="Times New Roman" w:hAnsi="Times New Roman" w:cs="Times New Roman"/>
          <w:sz w:val="28"/>
          <w:lang w:val="uk-UA"/>
        </w:rPr>
      </w:pPr>
      <w:r w:rsidRPr="004656B1">
        <w:rPr>
          <w:rFonts w:ascii="Times New Roman" w:hAnsi="Times New Roman" w:cs="Times New Roman"/>
          <w:sz w:val="28"/>
          <w:lang w:val="uk-UA"/>
        </w:rPr>
        <w:t>Графічний інтерфейс користувача, який відкривається при завантажен</w:t>
      </w:r>
      <w:r w:rsidR="001F3660">
        <w:rPr>
          <w:rFonts w:ascii="Times New Roman" w:hAnsi="Times New Roman" w:cs="Times New Roman"/>
          <w:sz w:val="28"/>
          <w:lang w:val="uk-UA"/>
        </w:rPr>
        <w:t xml:space="preserve">і програми наведено на рисунку </w:t>
      </w:r>
      <w:r w:rsidR="0005438D">
        <w:rPr>
          <w:rFonts w:ascii="Times New Roman" w:hAnsi="Times New Roman" w:cs="Times New Roman"/>
          <w:sz w:val="28"/>
          <w:lang w:val="uk-UA"/>
        </w:rPr>
        <w:t>4.</w:t>
      </w:r>
      <w:r w:rsidRPr="004656B1">
        <w:rPr>
          <w:rFonts w:ascii="Times New Roman" w:hAnsi="Times New Roman" w:cs="Times New Roman"/>
          <w:sz w:val="28"/>
          <w:lang w:val="uk-UA"/>
        </w:rPr>
        <w:t>2.</w:t>
      </w:r>
    </w:p>
    <w:p w:rsidR="005E4915" w:rsidRDefault="005E4915" w:rsidP="005E4915">
      <w:pPr>
        <w:spacing w:after="0" w:line="360" w:lineRule="auto"/>
        <w:jc w:val="center"/>
        <w:rPr>
          <w:rFonts w:ascii="Times New Roman" w:hAnsi="Times New Roman" w:cs="Times New Roman"/>
          <w:sz w:val="28"/>
        </w:rPr>
      </w:pPr>
      <w:r>
        <w:rPr>
          <w:noProof/>
          <w:lang w:eastAsia="ru-RU"/>
        </w:rPr>
        <w:lastRenderedPageBreak/>
        <w:drawing>
          <wp:inline distT="0" distB="0" distL="0" distR="0">
            <wp:extent cx="5143500" cy="3516415"/>
            <wp:effectExtent l="0" t="0" r="0"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150763" cy="3521381"/>
                    </a:xfrm>
                    <a:prstGeom prst="rect">
                      <a:avLst/>
                    </a:prstGeom>
                  </pic:spPr>
                </pic:pic>
              </a:graphicData>
            </a:graphic>
          </wp:inline>
        </w:drawing>
      </w:r>
    </w:p>
    <w:p w:rsidR="005E4915" w:rsidRPr="0088693C" w:rsidRDefault="005E4915" w:rsidP="005E4915">
      <w:pPr>
        <w:spacing w:after="0" w:line="360" w:lineRule="auto"/>
        <w:jc w:val="center"/>
        <w:rPr>
          <w:rFonts w:ascii="Times New Roman" w:hAnsi="Times New Roman" w:cs="Times New Roman"/>
          <w:sz w:val="28"/>
        </w:rPr>
      </w:pPr>
      <w:r w:rsidRPr="0088693C">
        <w:rPr>
          <w:rFonts w:ascii="Times New Roman" w:hAnsi="Times New Roman" w:cs="Times New Roman"/>
          <w:sz w:val="28"/>
        </w:rPr>
        <w:t xml:space="preserve">Рисунок </w:t>
      </w:r>
      <w:r w:rsidR="0005438D">
        <w:rPr>
          <w:rFonts w:ascii="Times New Roman" w:hAnsi="Times New Roman" w:cs="Times New Roman"/>
          <w:sz w:val="28"/>
        </w:rPr>
        <w:t>4.</w:t>
      </w:r>
      <w:r w:rsidRPr="0088693C">
        <w:rPr>
          <w:rFonts w:ascii="Times New Roman" w:hAnsi="Times New Roman" w:cs="Times New Roman"/>
          <w:sz w:val="28"/>
          <w:lang w:val="uk-UA"/>
        </w:rPr>
        <w:t>2</w:t>
      </w:r>
      <w:r w:rsidRPr="0088693C">
        <w:rPr>
          <w:rFonts w:ascii="Times New Roman" w:hAnsi="Times New Roman" w:cs="Times New Roman"/>
          <w:sz w:val="28"/>
        </w:rPr>
        <w:t xml:space="preserve"> – Головне вікно програми</w:t>
      </w:r>
    </w:p>
    <w:p w:rsidR="005E4915" w:rsidRDefault="005E4915" w:rsidP="005E491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При запуску програми, відкривається форма, на якій відображено стандартні початкові дані: час початку і закінчення реакції, крок </w:t>
      </w:r>
      <w:r w:rsidR="0021275F">
        <w:rPr>
          <w:rFonts w:ascii="Times New Roman" w:hAnsi="Times New Roman" w:cs="Times New Roman"/>
          <w:sz w:val="28"/>
          <w:lang w:val="uk-UA"/>
        </w:rPr>
        <w:t>зміни часу</w:t>
      </w:r>
      <w:r>
        <w:rPr>
          <w:rFonts w:ascii="Times New Roman" w:hAnsi="Times New Roman" w:cs="Times New Roman"/>
          <w:sz w:val="28"/>
          <w:lang w:val="uk-UA"/>
        </w:rPr>
        <w:t>, швидкість подачі реагентів в реактор, початкові концентрації речовин, що беруть участь в реакції, та константи швидкості кожної стадії реакції.</w:t>
      </w:r>
    </w:p>
    <w:p w:rsidR="005E4915" w:rsidRDefault="005E4915" w:rsidP="005E491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За бажанням, користувач може змінити </w:t>
      </w:r>
      <w:r>
        <w:rPr>
          <w:rFonts w:ascii="Times New Roman" w:hAnsi="Times New Roman" w:cs="Times New Roman"/>
          <w:sz w:val="28"/>
          <w:szCs w:val="28"/>
          <w:lang w:val="uk-UA"/>
        </w:rPr>
        <w:t>початкові концентрації</w:t>
      </w:r>
      <w:r>
        <w:rPr>
          <w:rFonts w:ascii="Times New Roman" w:hAnsi="Times New Roman" w:cs="Times New Roman"/>
          <w:sz w:val="28"/>
          <w:lang w:val="uk-UA"/>
        </w:rPr>
        <w:t xml:space="preserve"> всіх речовин, що беруть участь в реакції, а також константи швидкості кожної стадії реакцій, натиснувши на відповідні прапорці в головній формі на вкладці «Початкові умови» (</w:t>
      </w:r>
      <w:r w:rsidRPr="000A5367">
        <w:rPr>
          <w:rFonts w:ascii="Times New Roman" w:hAnsi="Times New Roman" w:cs="Times New Roman"/>
          <w:sz w:val="28"/>
          <w:lang w:val="uk-UA"/>
        </w:rPr>
        <w:t>рисунок</w:t>
      </w:r>
      <w:r w:rsidR="001F3660">
        <w:rPr>
          <w:rFonts w:ascii="Times New Roman" w:hAnsi="Times New Roman" w:cs="Times New Roman"/>
          <w:sz w:val="28"/>
          <w:lang w:val="uk-UA"/>
        </w:rPr>
        <w:t xml:space="preserve"> </w:t>
      </w:r>
      <w:r w:rsidR="0005438D">
        <w:rPr>
          <w:rFonts w:ascii="Times New Roman" w:hAnsi="Times New Roman" w:cs="Times New Roman"/>
          <w:sz w:val="28"/>
          <w:lang w:val="uk-UA"/>
        </w:rPr>
        <w:t>4.</w:t>
      </w:r>
      <w:r w:rsidRPr="008804D7">
        <w:rPr>
          <w:rFonts w:ascii="Times New Roman" w:hAnsi="Times New Roman" w:cs="Times New Roman"/>
          <w:sz w:val="28"/>
          <w:lang w:val="uk-UA"/>
        </w:rPr>
        <w:t>2</w:t>
      </w:r>
      <w:r>
        <w:rPr>
          <w:rFonts w:ascii="Times New Roman" w:hAnsi="Times New Roman" w:cs="Times New Roman"/>
          <w:sz w:val="28"/>
          <w:lang w:val="uk-UA"/>
        </w:rPr>
        <w:t>).</w:t>
      </w:r>
    </w:p>
    <w:p w:rsidR="005E4915" w:rsidRDefault="005E4915" w:rsidP="005E4915">
      <w:pPr>
        <w:spacing w:after="0" w:line="360" w:lineRule="auto"/>
        <w:ind w:firstLine="708"/>
        <w:jc w:val="both"/>
        <w:rPr>
          <w:rFonts w:ascii="Times New Roman" w:hAnsi="Times New Roman" w:cs="Times New Roman"/>
          <w:sz w:val="28"/>
          <w:lang w:val="uk-UA"/>
        </w:rPr>
      </w:pPr>
      <w:r w:rsidRPr="000652DF">
        <w:rPr>
          <w:rFonts w:ascii="Times New Roman" w:hAnsi="Times New Roman" w:cs="Times New Roman"/>
          <w:sz w:val="28"/>
          <w:lang w:val="uk-UA"/>
        </w:rPr>
        <w:t>П</w:t>
      </w:r>
      <w:r>
        <w:rPr>
          <w:rFonts w:ascii="Times New Roman" w:hAnsi="Times New Roman" w:cs="Times New Roman"/>
          <w:sz w:val="28"/>
          <w:lang w:val="uk-UA"/>
        </w:rPr>
        <w:t xml:space="preserve">ісля натиснення </w:t>
      </w:r>
      <w:r w:rsidR="00104B14">
        <w:rPr>
          <w:rFonts w:ascii="Times New Roman" w:hAnsi="Times New Roman" w:cs="Times New Roman"/>
          <w:sz w:val="28"/>
          <w:lang w:val="uk-UA"/>
        </w:rPr>
        <w:t xml:space="preserve">кнопки </w:t>
      </w:r>
      <w:r>
        <w:rPr>
          <w:rFonts w:ascii="Times New Roman" w:hAnsi="Times New Roman" w:cs="Times New Roman"/>
          <w:sz w:val="28"/>
          <w:lang w:val="uk-UA"/>
        </w:rPr>
        <w:t>«Розрахувати модель», програма запустить розрахунок моделі, виведе результати розрахунків в таблицю, що розташована на вкладц</w:t>
      </w:r>
      <w:r w:rsidR="001F3660">
        <w:rPr>
          <w:rFonts w:ascii="Times New Roman" w:hAnsi="Times New Roman" w:cs="Times New Roman"/>
          <w:sz w:val="28"/>
          <w:lang w:val="uk-UA"/>
        </w:rPr>
        <w:t xml:space="preserve">і «Розрахунок моделі» (рисунок </w:t>
      </w:r>
      <w:r w:rsidR="0005438D">
        <w:rPr>
          <w:rFonts w:ascii="Times New Roman" w:hAnsi="Times New Roman" w:cs="Times New Roman"/>
          <w:sz w:val="28"/>
          <w:lang w:val="uk-UA"/>
        </w:rPr>
        <w:t>4.</w:t>
      </w:r>
      <w:r>
        <w:rPr>
          <w:rFonts w:ascii="Times New Roman" w:hAnsi="Times New Roman" w:cs="Times New Roman"/>
          <w:sz w:val="28"/>
          <w:lang w:val="uk-UA"/>
        </w:rPr>
        <w:t>3), та побудує графік залежності концентрації речовин від ча</w:t>
      </w:r>
      <w:r w:rsidR="001F3660">
        <w:rPr>
          <w:rFonts w:ascii="Times New Roman" w:hAnsi="Times New Roman" w:cs="Times New Roman"/>
          <w:sz w:val="28"/>
          <w:lang w:val="uk-UA"/>
        </w:rPr>
        <w:t xml:space="preserve">су проведення реакції (рисунок </w:t>
      </w:r>
      <w:r w:rsidR="0005438D">
        <w:rPr>
          <w:rFonts w:ascii="Times New Roman" w:hAnsi="Times New Roman" w:cs="Times New Roman"/>
          <w:sz w:val="28"/>
          <w:lang w:val="uk-UA"/>
        </w:rPr>
        <w:t>4.</w:t>
      </w:r>
      <w:r>
        <w:rPr>
          <w:rFonts w:ascii="Times New Roman" w:hAnsi="Times New Roman" w:cs="Times New Roman"/>
          <w:sz w:val="28"/>
          <w:lang w:val="uk-UA"/>
        </w:rPr>
        <w:t xml:space="preserve">4). </w:t>
      </w:r>
    </w:p>
    <w:p w:rsidR="004205AB" w:rsidRDefault="004205AB" w:rsidP="004205AB">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Після цього, натиснувши клавішу «Розрахувати чутливість моделі», програма запустить моделювання та розрахунок чутливості системи на зміну констант швидкості системи (дію зовнішніх впливів на систему), та виведе результати розрахунків у вигляді табличних даних (рисунок </w:t>
      </w:r>
      <w:r w:rsidR="0005438D">
        <w:rPr>
          <w:rFonts w:ascii="Times New Roman" w:hAnsi="Times New Roman" w:cs="Times New Roman"/>
          <w:sz w:val="28"/>
          <w:lang w:val="uk-UA"/>
        </w:rPr>
        <w:t>4.</w:t>
      </w:r>
      <w:r>
        <w:rPr>
          <w:rFonts w:ascii="Times New Roman" w:hAnsi="Times New Roman" w:cs="Times New Roman"/>
          <w:sz w:val="28"/>
          <w:lang w:val="uk-UA"/>
        </w:rPr>
        <w:t xml:space="preserve">5) та у вигляді графічної залежності зміни періоду коливань від зміни константи швидкості реакції (рисунок </w:t>
      </w:r>
      <w:r w:rsidR="0005438D">
        <w:rPr>
          <w:rFonts w:ascii="Times New Roman" w:hAnsi="Times New Roman" w:cs="Times New Roman"/>
          <w:sz w:val="28"/>
          <w:lang w:val="uk-UA"/>
        </w:rPr>
        <w:t>4.</w:t>
      </w:r>
      <w:r>
        <w:rPr>
          <w:rFonts w:ascii="Times New Roman" w:hAnsi="Times New Roman" w:cs="Times New Roman"/>
          <w:sz w:val="28"/>
          <w:lang w:val="uk-UA"/>
        </w:rPr>
        <w:t>6).</w:t>
      </w:r>
    </w:p>
    <w:p w:rsidR="005E4915" w:rsidRDefault="005E4915" w:rsidP="005E4915">
      <w:pPr>
        <w:spacing w:after="0" w:line="360" w:lineRule="auto"/>
        <w:jc w:val="center"/>
        <w:rPr>
          <w:rFonts w:ascii="Times New Roman" w:hAnsi="Times New Roman" w:cs="Times New Roman"/>
          <w:sz w:val="28"/>
          <w:lang w:val="uk-UA"/>
        </w:rPr>
      </w:pPr>
      <w:r>
        <w:rPr>
          <w:noProof/>
          <w:lang w:eastAsia="ru-RU"/>
        </w:rPr>
        <w:lastRenderedPageBreak/>
        <w:drawing>
          <wp:inline distT="0" distB="0" distL="0" distR="0">
            <wp:extent cx="5572125" cy="3809449"/>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578721" cy="3813958"/>
                    </a:xfrm>
                    <a:prstGeom prst="rect">
                      <a:avLst/>
                    </a:prstGeom>
                  </pic:spPr>
                </pic:pic>
              </a:graphicData>
            </a:graphic>
          </wp:inline>
        </w:drawing>
      </w:r>
    </w:p>
    <w:p w:rsidR="005E4915" w:rsidRDefault="001F3660" w:rsidP="005E491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3 –</w:t>
      </w:r>
      <w:r w:rsidR="005E4915" w:rsidRPr="000A5367">
        <w:rPr>
          <w:rFonts w:ascii="Times New Roman" w:hAnsi="Times New Roman" w:cs="Times New Roman"/>
          <w:sz w:val="28"/>
          <w:lang w:val="uk-UA"/>
        </w:rPr>
        <w:t xml:space="preserve"> </w:t>
      </w:r>
      <w:r w:rsidR="005E4915">
        <w:rPr>
          <w:rFonts w:ascii="Times New Roman" w:hAnsi="Times New Roman" w:cs="Times New Roman"/>
          <w:sz w:val="28"/>
          <w:lang w:val="uk-UA"/>
        </w:rPr>
        <w:t>Результати розрахунків, представлені в табличному вигляді</w:t>
      </w:r>
    </w:p>
    <w:p w:rsidR="005E4915" w:rsidRDefault="005E4915" w:rsidP="005E4915">
      <w:pPr>
        <w:spacing w:after="0" w:line="360" w:lineRule="auto"/>
        <w:jc w:val="center"/>
        <w:rPr>
          <w:rFonts w:ascii="Times New Roman" w:hAnsi="Times New Roman" w:cs="Times New Roman"/>
          <w:sz w:val="28"/>
          <w:lang w:val="uk-UA"/>
        </w:rPr>
      </w:pPr>
      <w:r>
        <w:rPr>
          <w:noProof/>
          <w:lang w:eastAsia="ru-RU"/>
        </w:rPr>
        <w:drawing>
          <wp:inline distT="0" distB="0" distL="0" distR="0">
            <wp:extent cx="5140960" cy="3514679"/>
            <wp:effectExtent l="0" t="0" r="254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146711" cy="3518611"/>
                    </a:xfrm>
                    <a:prstGeom prst="rect">
                      <a:avLst/>
                    </a:prstGeom>
                  </pic:spPr>
                </pic:pic>
              </a:graphicData>
            </a:graphic>
          </wp:inline>
        </w:drawing>
      </w:r>
    </w:p>
    <w:p w:rsidR="005E4915" w:rsidRDefault="001F3660" w:rsidP="005E491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4 – Графік залежності концентрації речовини від часу проведення реакції, що побудовано за результатами розрахунків</w:t>
      </w:r>
    </w:p>
    <w:p w:rsidR="005E4915" w:rsidRDefault="005E4915" w:rsidP="005E4915">
      <w:pPr>
        <w:spacing w:after="0" w:line="360" w:lineRule="auto"/>
        <w:jc w:val="center"/>
        <w:rPr>
          <w:rFonts w:ascii="Times New Roman" w:hAnsi="Times New Roman" w:cs="Times New Roman"/>
          <w:sz w:val="28"/>
          <w:lang w:val="uk-UA"/>
        </w:rPr>
      </w:pPr>
      <w:r>
        <w:rPr>
          <w:noProof/>
          <w:lang w:eastAsia="ru-RU"/>
        </w:rPr>
        <w:lastRenderedPageBreak/>
        <w:drawing>
          <wp:inline distT="0" distB="0" distL="0" distR="0">
            <wp:extent cx="5628661" cy="38481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686069" cy="3887348"/>
                    </a:xfrm>
                    <a:prstGeom prst="rect">
                      <a:avLst/>
                    </a:prstGeom>
                  </pic:spPr>
                </pic:pic>
              </a:graphicData>
            </a:graphic>
          </wp:inline>
        </w:drawing>
      </w:r>
    </w:p>
    <w:p w:rsidR="005E4915" w:rsidRDefault="001F3660" w:rsidP="005E4915">
      <w:pPr>
        <w:spacing w:after="0"/>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5 – Результати розрахунку чутливості моделі, представлені в табличному вигляді</w:t>
      </w:r>
    </w:p>
    <w:p w:rsidR="005E4915" w:rsidRDefault="005E4915" w:rsidP="005E4915">
      <w:pPr>
        <w:spacing w:after="0" w:line="360" w:lineRule="auto"/>
        <w:jc w:val="center"/>
        <w:rPr>
          <w:rFonts w:ascii="Times New Roman" w:hAnsi="Times New Roman" w:cs="Times New Roman"/>
          <w:sz w:val="28"/>
          <w:lang w:val="uk-UA"/>
        </w:rPr>
      </w:pPr>
      <w:r>
        <w:rPr>
          <w:noProof/>
          <w:lang w:eastAsia="ru-RU"/>
        </w:rPr>
        <w:drawing>
          <wp:inline distT="0" distB="0" distL="0" distR="0">
            <wp:extent cx="6152515" cy="4206240"/>
            <wp:effectExtent l="0" t="0" r="63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6152515" cy="4206240"/>
                    </a:xfrm>
                    <a:prstGeom prst="rect">
                      <a:avLst/>
                    </a:prstGeom>
                  </pic:spPr>
                </pic:pic>
              </a:graphicData>
            </a:graphic>
          </wp:inline>
        </w:drawing>
      </w:r>
    </w:p>
    <w:p w:rsidR="005E4915" w:rsidRDefault="001F3660" w:rsidP="005E491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6 – Графік залежності зміни періоду коливань від зміни константи швидкості реакції</w:t>
      </w:r>
    </w:p>
    <w:p w:rsidR="005E4915" w:rsidRDefault="005E4915" w:rsidP="005E491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Для виходу з програми, потрібно натиснути кнопку «Вихід», що знаходиться в нижньому меню програми, або в головному меню програми, </w:t>
      </w:r>
      <w:r w:rsidR="001F3660">
        <w:rPr>
          <w:rFonts w:ascii="Times New Roman" w:hAnsi="Times New Roman" w:cs="Times New Roman"/>
          <w:sz w:val="28"/>
          <w:lang w:val="uk-UA"/>
        </w:rPr>
        <w:t xml:space="preserve">що знаходиться зверху (рисунок </w:t>
      </w:r>
      <w:r w:rsidR="0005438D">
        <w:rPr>
          <w:rFonts w:ascii="Times New Roman" w:hAnsi="Times New Roman" w:cs="Times New Roman"/>
          <w:sz w:val="28"/>
          <w:lang w:val="uk-UA"/>
        </w:rPr>
        <w:t>4.</w:t>
      </w:r>
      <w:r>
        <w:rPr>
          <w:rFonts w:ascii="Times New Roman" w:hAnsi="Times New Roman" w:cs="Times New Roman"/>
          <w:sz w:val="28"/>
          <w:lang w:val="uk-UA"/>
        </w:rPr>
        <w:t>2).</w:t>
      </w:r>
    </w:p>
    <w:p w:rsidR="005E4915" w:rsidRDefault="001F3660" w:rsidP="005E491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Для виклику довідки (рисунок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7), потрібно натиснути клавішу «Про програму», що знаходиться в ве</w:t>
      </w:r>
      <w:r>
        <w:rPr>
          <w:rFonts w:ascii="Times New Roman" w:hAnsi="Times New Roman" w:cs="Times New Roman"/>
          <w:sz w:val="28"/>
          <w:lang w:val="uk-UA"/>
        </w:rPr>
        <w:t xml:space="preserve">рхньому меню програми (рисунок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2).</w:t>
      </w:r>
    </w:p>
    <w:p w:rsidR="005E4915" w:rsidRDefault="005E4915" w:rsidP="005E4915">
      <w:pPr>
        <w:spacing w:after="0" w:line="360" w:lineRule="auto"/>
        <w:jc w:val="center"/>
        <w:rPr>
          <w:rFonts w:ascii="Times New Roman" w:hAnsi="Times New Roman" w:cs="Times New Roman"/>
          <w:sz w:val="28"/>
          <w:lang w:val="uk-UA"/>
        </w:rPr>
      </w:pPr>
      <w:r>
        <w:rPr>
          <w:noProof/>
          <w:lang w:eastAsia="ru-RU"/>
        </w:rPr>
        <w:drawing>
          <wp:inline distT="0" distB="0" distL="0" distR="0">
            <wp:extent cx="6152515" cy="3320415"/>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6152515" cy="3320415"/>
                    </a:xfrm>
                    <a:prstGeom prst="rect">
                      <a:avLst/>
                    </a:prstGeom>
                  </pic:spPr>
                </pic:pic>
              </a:graphicData>
            </a:graphic>
          </wp:inline>
        </w:drawing>
      </w:r>
    </w:p>
    <w:p w:rsidR="005E4915" w:rsidRDefault="005E4915" w:rsidP="005E491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Pr>
          <w:rFonts w:ascii="Times New Roman" w:hAnsi="Times New Roman" w:cs="Times New Roman"/>
          <w:sz w:val="28"/>
          <w:lang w:val="uk-UA"/>
        </w:rPr>
        <w:t>7 – Довідка програми</w:t>
      </w:r>
    </w:p>
    <w:p w:rsidR="005E4915" w:rsidRDefault="005E4915" w:rsidP="005E4915">
      <w:pPr>
        <w:spacing w:after="0"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extent cx="2686050" cy="18288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1828800"/>
                    </a:xfrm>
                    <a:prstGeom prst="rect">
                      <a:avLst/>
                    </a:prstGeom>
                    <a:noFill/>
                    <a:ln>
                      <a:noFill/>
                    </a:ln>
                  </pic:spPr>
                </pic:pic>
              </a:graphicData>
            </a:graphic>
          </wp:inline>
        </w:drawing>
      </w:r>
    </w:p>
    <w:p w:rsidR="005E4915" w:rsidRDefault="001F3660" w:rsidP="005E491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w:t>
      </w:r>
      <w:r w:rsidR="0005438D">
        <w:rPr>
          <w:rFonts w:ascii="Times New Roman" w:hAnsi="Times New Roman" w:cs="Times New Roman"/>
          <w:sz w:val="28"/>
          <w:lang w:val="uk-UA"/>
        </w:rPr>
        <w:t>4.</w:t>
      </w:r>
      <w:r w:rsidR="005E4915">
        <w:rPr>
          <w:rFonts w:ascii="Times New Roman" w:hAnsi="Times New Roman" w:cs="Times New Roman"/>
          <w:sz w:val="28"/>
          <w:lang w:val="uk-UA"/>
        </w:rPr>
        <w:t>8 – Вигляд головного меню програми</w:t>
      </w:r>
    </w:p>
    <w:p w:rsidR="008C5CC9" w:rsidRPr="00322856" w:rsidRDefault="008C5CC9" w:rsidP="008C5CC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 верхньому меню також знаходиться клавіша «Файл», натиснувши на яку, з’явиться випадаючий список з продубльованими функціями програми, а також з клавішею «Задати початкові умови», яка введе стандартні початкові умови в відповідні текстові поля дл</w:t>
      </w:r>
      <w:r w:rsidR="001F3660">
        <w:rPr>
          <w:rFonts w:ascii="Times New Roman" w:hAnsi="Times New Roman" w:cs="Times New Roman"/>
          <w:sz w:val="28"/>
          <w:lang w:val="uk-UA"/>
        </w:rPr>
        <w:t xml:space="preserve">я розрахунку моделі (рисунок </w:t>
      </w:r>
      <w:r w:rsidR="0005438D">
        <w:rPr>
          <w:rFonts w:ascii="Times New Roman" w:hAnsi="Times New Roman" w:cs="Times New Roman"/>
          <w:sz w:val="28"/>
          <w:lang w:val="uk-UA"/>
        </w:rPr>
        <w:t>4.</w:t>
      </w:r>
      <w:r>
        <w:rPr>
          <w:rFonts w:ascii="Times New Roman" w:hAnsi="Times New Roman" w:cs="Times New Roman"/>
          <w:sz w:val="28"/>
          <w:lang w:val="uk-UA"/>
        </w:rPr>
        <w:t>8).</w:t>
      </w:r>
    </w:p>
    <w:p w:rsidR="005E4915" w:rsidRDefault="0005438D" w:rsidP="00293326">
      <w:pPr>
        <w:pStyle w:val="2"/>
        <w:ind w:firstLine="709"/>
        <w:jc w:val="left"/>
        <w:rPr>
          <w:lang w:val="uk-UA"/>
        </w:rPr>
      </w:pPr>
      <w:bookmarkStart w:id="32" w:name="_Toc513781833"/>
      <w:bookmarkStart w:id="33" w:name="_Toc532763047"/>
      <w:r>
        <w:rPr>
          <w:lang w:val="uk-UA"/>
        </w:rPr>
        <w:lastRenderedPageBreak/>
        <w:t>4.</w:t>
      </w:r>
      <w:r w:rsidR="005E4915" w:rsidRPr="003D01F4">
        <w:rPr>
          <w:lang w:val="uk-UA"/>
        </w:rPr>
        <w:t>5 Висновки за розділом</w:t>
      </w:r>
      <w:bookmarkEnd w:id="32"/>
      <w:bookmarkEnd w:id="33"/>
      <w:r w:rsidR="004656B1" w:rsidRPr="003D01F4">
        <w:rPr>
          <w:lang w:val="uk-UA"/>
        </w:rPr>
        <w:t xml:space="preserve"> </w:t>
      </w:r>
    </w:p>
    <w:p w:rsidR="005E4915" w:rsidRPr="00293326" w:rsidRDefault="005E4915" w:rsidP="005E4915">
      <w:pPr>
        <w:spacing w:after="0" w:line="360" w:lineRule="auto"/>
        <w:ind w:firstLine="708"/>
        <w:jc w:val="both"/>
        <w:rPr>
          <w:rFonts w:ascii="Times New Roman" w:hAnsi="Times New Roman" w:cs="Times New Roman"/>
          <w:sz w:val="28"/>
          <w:szCs w:val="28"/>
          <w:lang w:val="uk-UA"/>
        </w:rPr>
      </w:pPr>
      <w:r w:rsidRPr="00CE5FD1">
        <w:rPr>
          <w:rFonts w:ascii="Times New Roman" w:hAnsi="Times New Roman" w:cs="Times New Roman"/>
          <w:sz w:val="28"/>
          <w:szCs w:val="28"/>
          <w:lang w:val="uk-UA"/>
        </w:rPr>
        <w:t xml:space="preserve">Отже, за результатами розробленого програмного модуля було </w:t>
      </w:r>
      <w:r w:rsidR="00293326">
        <w:rPr>
          <w:rFonts w:ascii="Times New Roman" w:hAnsi="Times New Roman" w:cs="Times New Roman"/>
          <w:sz w:val="28"/>
          <w:szCs w:val="28"/>
          <w:lang w:val="uk-UA"/>
        </w:rPr>
        <w:t xml:space="preserve">розраховано математичну модель і чутливість характеристик реакції, а саме </w:t>
      </w:r>
      <w:r w:rsidR="00293326" w:rsidRPr="003D01F4">
        <w:rPr>
          <w:rFonts w:ascii="Times New Roman" w:hAnsi="Times New Roman" w:cs="Times New Roman"/>
          <w:sz w:val="28"/>
          <w:szCs w:val="28"/>
          <w:lang w:val="uk-UA"/>
        </w:rPr>
        <w:t>період</w:t>
      </w:r>
      <w:r w:rsidR="00104B14" w:rsidRPr="003D01F4">
        <w:rPr>
          <w:rFonts w:ascii="Times New Roman" w:hAnsi="Times New Roman" w:cs="Times New Roman"/>
          <w:sz w:val="28"/>
          <w:szCs w:val="28"/>
          <w:lang w:val="uk-UA"/>
        </w:rPr>
        <w:t>у</w:t>
      </w:r>
      <w:r w:rsidR="00293326">
        <w:rPr>
          <w:rFonts w:ascii="Times New Roman" w:hAnsi="Times New Roman" w:cs="Times New Roman"/>
          <w:sz w:val="28"/>
          <w:szCs w:val="28"/>
          <w:lang w:val="uk-UA"/>
        </w:rPr>
        <w:t xml:space="preserve"> та концентрацій речовин, до зміни значень констант швидкостей.</w:t>
      </w:r>
    </w:p>
    <w:p w:rsidR="00B95496" w:rsidRPr="00DE1E86" w:rsidRDefault="005E4915" w:rsidP="00DE1E86">
      <w:pPr>
        <w:spacing w:after="0" w:line="360" w:lineRule="auto"/>
        <w:ind w:firstLine="708"/>
        <w:jc w:val="both"/>
        <w:rPr>
          <w:rFonts w:ascii="Times New Roman" w:hAnsi="Times New Roman" w:cs="Times New Roman"/>
          <w:sz w:val="28"/>
          <w:lang w:val="uk-UA"/>
        </w:rPr>
      </w:pPr>
      <w:r>
        <w:rPr>
          <w:rFonts w:ascii="Times New Roman" w:hAnsi="Times New Roman"/>
          <w:sz w:val="28"/>
          <w:szCs w:val="26"/>
          <w:lang w:val="uk-UA"/>
        </w:rPr>
        <w:t xml:space="preserve">Проаналізувавши отримані дані, </w:t>
      </w:r>
      <w:r w:rsidR="00DE1E86">
        <w:rPr>
          <w:rFonts w:ascii="Times New Roman" w:hAnsi="Times New Roman"/>
          <w:sz w:val="28"/>
          <w:szCs w:val="26"/>
          <w:lang w:val="uk-UA"/>
        </w:rPr>
        <w:t xml:space="preserve">можна сказати, що дане програмне </w:t>
      </w:r>
      <w:r w:rsidR="00DE1E86" w:rsidRPr="00DE1E86">
        <w:rPr>
          <w:rFonts w:ascii="Times New Roman" w:hAnsi="Times New Roman" w:cs="Times New Roman"/>
          <w:sz w:val="28"/>
          <w:lang w:val="uk-UA"/>
        </w:rPr>
        <w:t>забезпечення</w:t>
      </w:r>
      <w:r w:rsidR="00DE1E86">
        <w:rPr>
          <w:rFonts w:ascii="Times New Roman" w:hAnsi="Times New Roman" w:cs="Times New Roman"/>
          <w:sz w:val="28"/>
          <w:lang w:val="uk-UA"/>
        </w:rPr>
        <w:t xml:space="preserve"> </w:t>
      </w:r>
      <w:r w:rsidR="00293326" w:rsidRPr="00DE1E86">
        <w:rPr>
          <w:rFonts w:ascii="Times New Roman" w:hAnsi="Times New Roman" w:cs="Times New Roman"/>
          <w:sz w:val="28"/>
          <w:lang w:val="uk-UA"/>
        </w:rPr>
        <w:t>дозволить виявити стадії,</w:t>
      </w:r>
      <w:r w:rsidR="0072289A">
        <w:rPr>
          <w:rFonts w:ascii="Times New Roman" w:hAnsi="Times New Roman" w:cs="Times New Roman"/>
          <w:sz w:val="28"/>
          <w:lang w:val="uk-UA"/>
        </w:rPr>
        <w:t xml:space="preserve"> що мають найбільший або наймен</w:t>
      </w:r>
      <w:r w:rsidR="00293326" w:rsidRPr="00DE1E86">
        <w:rPr>
          <w:rFonts w:ascii="Times New Roman" w:hAnsi="Times New Roman" w:cs="Times New Roman"/>
          <w:sz w:val="28"/>
          <w:lang w:val="uk-UA"/>
        </w:rPr>
        <w:t>ший вплив на процес,</w:t>
      </w:r>
      <w:r w:rsidR="00DE1E86">
        <w:rPr>
          <w:rFonts w:ascii="Times New Roman" w:hAnsi="Times New Roman" w:cs="Times New Roman"/>
          <w:sz w:val="28"/>
          <w:lang w:val="uk-UA"/>
        </w:rPr>
        <w:t xml:space="preserve"> а також дозволить</w:t>
      </w:r>
      <w:r w:rsidR="00293326" w:rsidRPr="00DE1E86">
        <w:rPr>
          <w:rFonts w:ascii="Times New Roman" w:hAnsi="Times New Roman" w:cs="Times New Roman"/>
          <w:sz w:val="28"/>
          <w:lang w:val="uk-UA"/>
        </w:rPr>
        <w:t xml:space="preserve"> більш жорсткіше контролювати концентрації тих речовин і тих стадій, в яких виявлена найбільша чутливість, тобто перейти до задачі управління складним процесом і в кінцевому підсумку дозволить забезпечити надійність протікання процесу в реакторі.</w:t>
      </w:r>
    </w:p>
    <w:p w:rsidR="005E4915" w:rsidRDefault="005E4915">
      <w:pPr>
        <w:rPr>
          <w:rFonts w:ascii="Times New Roman" w:eastAsia="Times New Roman" w:hAnsi="Times New Roman" w:cstheme="majorBidi"/>
          <w:b/>
          <w:bCs/>
          <w:sz w:val="28"/>
          <w:szCs w:val="28"/>
          <w:lang w:val="uk-UA"/>
        </w:rPr>
      </w:pPr>
      <w:r>
        <w:rPr>
          <w:rFonts w:eastAsia="Times New Roman"/>
          <w:lang w:val="uk-UA"/>
        </w:rPr>
        <w:br w:type="page"/>
      </w:r>
    </w:p>
    <w:p w:rsidR="00AA1136" w:rsidRPr="00AA1136" w:rsidRDefault="00BE1F27" w:rsidP="00AA1136">
      <w:pPr>
        <w:pStyle w:val="10"/>
        <w:rPr>
          <w:rFonts w:eastAsia="Times New Roman"/>
          <w:lang w:val="uk-UA"/>
        </w:rPr>
      </w:pPr>
      <w:bookmarkStart w:id="34" w:name="_Toc532763048"/>
      <w:r>
        <w:rPr>
          <w:rFonts w:eastAsia="Times New Roman"/>
          <w:lang w:val="uk-UA"/>
        </w:rPr>
        <w:lastRenderedPageBreak/>
        <w:t>5</w:t>
      </w:r>
      <w:r w:rsidR="00B95496" w:rsidRPr="00366B39">
        <w:rPr>
          <w:rFonts w:eastAsia="Times New Roman"/>
          <w:lang w:val="uk-UA"/>
        </w:rPr>
        <w:t xml:space="preserve"> </w:t>
      </w:r>
      <w:r w:rsidR="00B95496">
        <w:rPr>
          <w:rFonts w:eastAsia="Times New Roman"/>
          <w:lang w:val="uk-UA"/>
        </w:rPr>
        <w:t>РОЗРОБКА СТАРТАП ПРОЕКТУ</w:t>
      </w:r>
      <w:bookmarkEnd w:id="34"/>
    </w:p>
    <w:p w:rsidR="00AA1136" w:rsidRPr="00AA1136" w:rsidRDefault="00AA1136" w:rsidP="00411266">
      <w:pPr>
        <w:tabs>
          <w:tab w:val="left" w:pos="142"/>
          <w:tab w:val="left" w:pos="1701"/>
          <w:tab w:val="left" w:pos="3080"/>
          <w:tab w:val="left" w:pos="4940"/>
          <w:tab w:val="left" w:pos="5240"/>
          <w:tab w:val="left" w:pos="6440"/>
          <w:tab w:val="left" w:pos="8120"/>
          <w:tab w:val="left" w:pos="8520"/>
        </w:tabs>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Робота є розробкою стартап-проекту зі створення програмного забезпечення для розрахунку математичної моделі ПРПП, чутливості періоду, концентрацій реагентів до зміни значен</w:t>
      </w:r>
      <w:r w:rsidR="003D01F4">
        <w:rPr>
          <w:rFonts w:ascii="Times New Roman" w:eastAsia="Times New Roman" w:hAnsi="Times New Roman" w:cs="Times New Roman"/>
          <w:sz w:val="28"/>
          <w:szCs w:val="28"/>
          <w:lang w:val="uk-UA"/>
        </w:rPr>
        <w:t>ь констант швидкостей реакції Бі</w:t>
      </w:r>
      <w:r w:rsidRPr="00AA1136">
        <w:rPr>
          <w:rFonts w:ascii="Times New Roman" w:eastAsia="Times New Roman" w:hAnsi="Times New Roman" w:cs="Times New Roman"/>
          <w:sz w:val="28"/>
          <w:szCs w:val="28"/>
          <w:lang w:val="uk-UA"/>
        </w:rPr>
        <w:t>лоусова-Жаботинського.</w:t>
      </w:r>
    </w:p>
    <w:p w:rsidR="00AA1136" w:rsidRPr="00AA113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Бізнес-ідея</w:t>
      </w:r>
      <w:r w:rsidRPr="00AA1136">
        <w:rPr>
          <w:rFonts w:ascii="Times New Roman" w:eastAsia="Times New Roman" w:hAnsi="Times New Roman" w:cs="Times New Roman"/>
          <w:sz w:val="28"/>
          <w:szCs w:val="28"/>
          <w:lang w:val="uk-UA"/>
        </w:rPr>
        <w:t>:</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створення програмного забезпечення</w:t>
      </w:r>
    </w:p>
    <w:p w:rsidR="00AA1136" w:rsidRPr="00AA1136" w:rsidRDefault="00AA1136" w:rsidP="00411266">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 xml:space="preserve">Мета </w:t>
      </w:r>
      <w:r w:rsidR="00217771">
        <w:rPr>
          <w:rFonts w:ascii="Times New Roman" w:eastAsia="Times New Roman" w:hAnsi="Times New Roman" w:cs="Times New Roman"/>
          <w:b/>
          <w:bCs/>
          <w:sz w:val="28"/>
          <w:szCs w:val="28"/>
          <w:lang w:val="uk-UA"/>
        </w:rPr>
        <w:t>С</w:t>
      </w:r>
      <w:r w:rsidRPr="00AA1136">
        <w:rPr>
          <w:rFonts w:ascii="Times New Roman" w:eastAsia="Times New Roman" w:hAnsi="Times New Roman" w:cs="Times New Roman"/>
          <w:b/>
          <w:bCs/>
          <w:sz w:val="28"/>
          <w:szCs w:val="28"/>
          <w:lang w:val="uk-UA"/>
        </w:rPr>
        <w:t>тартапу</w:t>
      </w:r>
      <w:r w:rsidRPr="00AA1136">
        <w:rPr>
          <w:rFonts w:ascii="Times New Roman" w:eastAsia="Times New Roman" w:hAnsi="Times New Roman" w:cs="Times New Roman"/>
          <w:sz w:val="28"/>
          <w:szCs w:val="28"/>
          <w:lang w:val="uk-UA"/>
        </w:rPr>
        <w:t>:</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створення програмного забезпечення для полегшення дослідження реакції Б</w:t>
      </w:r>
      <w:r w:rsidR="00217771">
        <w:rPr>
          <w:rFonts w:ascii="Times New Roman" w:eastAsia="Times New Roman" w:hAnsi="Times New Roman" w:cs="Times New Roman"/>
          <w:sz w:val="28"/>
          <w:szCs w:val="28"/>
          <w:lang w:val="uk-UA"/>
        </w:rPr>
        <w:t>ілоусова-</w:t>
      </w:r>
      <w:r w:rsidRPr="00AA1136">
        <w:rPr>
          <w:rFonts w:ascii="Times New Roman" w:eastAsia="Times New Roman" w:hAnsi="Times New Roman" w:cs="Times New Roman"/>
          <w:sz w:val="28"/>
          <w:szCs w:val="28"/>
          <w:lang w:val="uk-UA"/>
        </w:rPr>
        <w:t>Ж</w:t>
      </w:r>
      <w:r w:rsidR="00217771">
        <w:rPr>
          <w:rFonts w:ascii="Times New Roman" w:eastAsia="Times New Roman" w:hAnsi="Times New Roman" w:cs="Times New Roman"/>
          <w:sz w:val="28"/>
          <w:szCs w:val="28"/>
          <w:lang w:val="uk-UA"/>
        </w:rPr>
        <w:t>аботинського</w:t>
      </w:r>
      <w:r w:rsidRPr="00AA1136">
        <w:rPr>
          <w:rFonts w:ascii="Times New Roman" w:eastAsia="Times New Roman" w:hAnsi="Times New Roman" w:cs="Times New Roman"/>
          <w:sz w:val="28"/>
          <w:szCs w:val="28"/>
          <w:lang w:val="uk-UA"/>
        </w:rPr>
        <w:t>.</w:t>
      </w:r>
    </w:p>
    <w:p w:rsidR="00411266" w:rsidRDefault="00AA1136" w:rsidP="00411266">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Місце у ланцюжку цінностей інноваційного процесу</w:t>
      </w:r>
      <w:r w:rsidRPr="00AA1136">
        <w:rPr>
          <w:rFonts w:ascii="Times New Roman" w:eastAsia="Times New Roman" w:hAnsi="Times New Roman" w:cs="Times New Roman"/>
          <w:sz w:val="28"/>
          <w:szCs w:val="28"/>
          <w:lang w:val="uk-UA"/>
        </w:rPr>
        <w:t>:</w:t>
      </w:r>
    </w:p>
    <w:p w:rsidR="00411266" w:rsidRPr="00411266" w:rsidRDefault="00411266" w:rsidP="00411266">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1.</w:t>
      </w:r>
      <w:r w:rsidRPr="00A33E87">
        <w:rPr>
          <w:rFonts w:ascii="Times New Roman" w:eastAsia="Times New Roman" w:hAnsi="Times New Roman" w:cs="Times New Roman"/>
          <w:sz w:val="28"/>
          <w:szCs w:val="28"/>
        </w:rPr>
        <w:t xml:space="preserve"> </w:t>
      </w:r>
      <w:r w:rsidR="00AA1136" w:rsidRPr="00411266">
        <w:rPr>
          <w:rFonts w:ascii="Times New Roman" w:eastAsia="Times New Roman" w:hAnsi="Times New Roman" w:cs="Times New Roman"/>
          <w:sz w:val="28"/>
          <w:szCs w:val="28"/>
          <w:lang w:val="uk-UA"/>
        </w:rPr>
        <w:t>виробництво програмного забезпечення</w:t>
      </w:r>
      <w:r w:rsidRPr="00411266">
        <w:rPr>
          <w:rFonts w:ascii="Times New Roman" w:hAnsi="Times New Roman" w:cs="Times New Roman"/>
          <w:sz w:val="28"/>
          <w:szCs w:val="28"/>
          <w:lang w:val="uk-UA"/>
        </w:rPr>
        <w:t>;</w:t>
      </w:r>
    </w:p>
    <w:p w:rsidR="00AA1136" w:rsidRPr="00411266" w:rsidRDefault="00411266" w:rsidP="00411266">
      <w:pPr>
        <w:spacing w:after="0" w:line="360" w:lineRule="auto"/>
        <w:ind w:firstLine="709"/>
        <w:jc w:val="both"/>
        <w:rPr>
          <w:rFonts w:ascii="Times New Roman" w:hAnsi="Times New Roman" w:cs="Times New Roman"/>
          <w:sz w:val="28"/>
          <w:szCs w:val="28"/>
          <w:lang w:val="uk-UA"/>
        </w:rPr>
      </w:pPr>
      <w:r w:rsidRPr="00411266">
        <w:rPr>
          <w:rFonts w:ascii="Times New Roman" w:hAnsi="Times New Roman" w:cs="Times New Roman"/>
          <w:sz w:val="28"/>
          <w:szCs w:val="28"/>
          <w:lang w:val="uk-UA"/>
        </w:rPr>
        <w:t xml:space="preserve">2. </w:t>
      </w:r>
      <w:r w:rsidR="00AA1136" w:rsidRPr="00411266">
        <w:rPr>
          <w:rFonts w:ascii="Times New Roman" w:eastAsia="Times New Roman" w:hAnsi="Times New Roman" w:cs="Times New Roman"/>
          <w:sz w:val="28"/>
          <w:szCs w:val="28"/>
          <w:lang w:val="uk-UA"/>
        </w:rPr>
        <w:t>впровадження програмного забезпечення на ринку</w:t>
      </w:r>
    </w:p>
    <w:p w:rsidR="00AA1136" w:rsidRPr="00AA113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 xml:space="preserve">Модель </w:t>
      </w:r>
      <w:r w:rsidR="008C5CC9">
        <w:rPr>
          <w:rFonts w:ascii="Times New Roman" w:eastAsia="Times New Roman" w:hAnsi="Times New Roman" w:cs="Times New Roman"/>
          <w:b/>
          <w:bCs/>
          <w:sz w:val="28"/>
          <w:szCs w:val="28"/>
          <w:lang w:val="uk-UA"/>
        </w:rPr>
        <w:t>С</w:t>
      </w:r>
      <w:r w:rsidRPr="00AA1136">
        <w:rPr>
          <w:rFonts w:ascii="Times New Roman" w:eastAsia="Times New Roman" w:hAnsi="Times New Roman" w:cs="Times New Roman"/>
          <w:b/>
          <w:bCs/>
          <w:sz w:val="28"/>
          <w:szCs w:val="28"/>
          <w:lang w:val="uk-UA"/>
        </w:rPr>
        <w:t>тартапу</w:t>
      </w:r>
      <w:r w:rsidRPr="00AA1136">
        <w:rPr>
          <w:rFonts w:ascii="Times New Roman" w:eastAsia="Times New Roman" w:hAnsi="Times New Roman" w:cs="Times New Roman"/>
          <w:sz w:val="28"/>
          <w:szCs w:val="28"/>
          <w:lang w:val="uk-UA"/>
        </w:rPr>
        <w:t>:</w:t>
      </w:r>
      <w:r w:rsidR="00C878D3">
        <w:rPr>
          <w:rFonts w:ascii="Times New Roman" w:eastAsia="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В2С</w:t>
      </w:r>
    </w:p>
    <w:p w:rsidR="00AA1136" w:rsidRPr="00AA113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Назва продукту</w:t>
      </w:r>
      <w:r w:rsidRPr="00AA1136">
        <w:rPr>
          <w:rFonts w:ascii="Times New Roman" w:eastAsia="Times New Roman" w:hAnsi="Times New Roman" w:cs="Times New Roman"/>
          <w:sz w:val="28"/>
          <w:szCs w:val="28"/>
          <w:lang w:val="uk-UA"/>
        </w:rPr>
        <w:t xml:space="preserve">: </w:t>
      </w:r>
      <w:r w:rsidRPr="00AA1136">
        <w:rPr>
          <w:rFonts w:ascii="Times New Roman" w:hAnsi="Times New Roman" w:cs="Times New Roman"/>
          <w:sz w:val="28"/>
          <w:szCs w:val="28"/>
          <w:lang w:val="uk-UA"/>
        </w:rPr>
        <w:t>Program for calculating sensitivity CTS (Chemical technological schemes)</w:t>
      </w:r>
    </w:p>
    <w:p w:rsidR="00AA1136" w:rsidRPr="00AA1136" w:rsidRDefault="00AA1136" w:rsidP="00411266">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Суб’єкти замовлення</w:t>
      </w:r>
      <w:r w:rsidRPr="00AA1136">
        <w:rPr>
          <w:rFonts w:ascii="Times New Roman" w:eastAsia="Times New Roman" w:hAnsi="Times New Roman" w:cs="Times New Roman"/>
          <w:sz w:val="28"/>
          <w:szCs w:val="28"/>
          <w:lang w:val="uk-UA"/>
        </w:rPr>
        <w:t>:</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Власна ідея на основі потреби ринку</w:t>
      </w:r>
    </w:p>
    <w:p w:rsidR="00AA1136" w:rsidRPr="00AA113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Об’єкт</w:t>
      </w:r>
      <w:r w:rsidRPr="00AA1136">
        <w:rPr>
          <w:rFonts w:ascii="Times New Roman" w:hAnsi="Times New Roman" w:cs="Times New Roman"/>
          <w:sz w:val="28"/>
          <w:szCs w:val="28"/>
          <w:lang w:val="uk-UA"/>
        </w:rPr>
        <w:t xml:space="preserve"> </w:t>
      </w:r>
      <w:r w:rsidRPr="00AA1136">
        <w:rPr>
          <w:rFonts w:ascii="Times New Roman" w:eastAsia="Times New Roman" w:hAnsi="Times New Roman" w:cs="Times New Roman"/>
          <w:b/>
          <w:bCs/>
          <w:sz w:val="28"/>
          <w:szCs w:val="28"/>
          <w:lang w:val="uk-UA"/>
        </w:rPr>
        <w:t>дослідження</w:t>
      </w:r>
      <w:r w:rsidRPr="00AA1136">
        <w:rPr>
          <w:rFonts w:ascii="Times New Roman" w:eastAsia="Times New Roman" w:hAnsi="Times New Roman" w:cs="Times New Roman"/>
          <w:sz w:val="28"/>
          <w:szCs w:val="28"/>
          <w:lang w:val="uk-UA"/>
        </w:rPr>
        <w:t xml:space="preserve">: Інститути та медичні центри, які займаються дослідженнями реакції </w:t>
      </w:r>
      <w:r w:rsidR="00C878D3" w:rsidRPr="00AA1136">
        <w:rPr>
          <w:rFonts w:ascii="Times New Roman" w:eastAsia="Times New Roman" w:hAnsi="Times New Roman" w:cs="Times New Roman"/>
          <w:sz w:val="28"/>
          <w:szCs w:val="28"/>
          <w:lang w:val="uk-UA"/>
        </w:rPr>
        <w:t>Б</w:t>
      </w:r>
      <w:r w:rsidR="00C878D3">
        <w:rPr>
          <w:rFonts w:ascii="Times New Roman" w:eastAsia="Times New Roman" w:hAnsi="Times New Roman" w:cs="Times New Roman"/>
          <w:sz w:val="28"/>
          <w:szCs w:val="28"/>
          <w:lang w:val="uk-UA"/>
        </w:rPr>
        <w:t>і</w:t>
      </w:r>
      <w:r w:rsidR="00C878D3" w:rsidRPr="00AA1136">
        <w:rPr>
          <w:rFonts w:ascii="Times New Roman" w:eastAsia="Times New Roman" w:hAnsi="Times New Roman" w:cs="Times New Roman"/>
          <w:sz w:val="28"/>
          <w:szCs w:val="28"/>
          <w:lang w:val="uk-UA"/>
        </w:rPr>
        <w:t>лоусова-Ж</w:t>
      </w:r>
      <w:r w:rsidR="00C878D3">
        <w:rPr>
          <w:rFonts w:ascii="Times New Roman" w:eastAsia="Times New Roman" w:hAnsi="Times New Roman" w:cs="Times New Roman"/>
          <w:sz w:val="28"/>
          <w:szCs w:val="28"/>
          <w:lang w:val="uk-UA"/>
        </w:rPr>
        <w:t>а</w:t>
      </w:r>
      <w:r w:rsidR="00C878D3" w:rsidRPr="00AA1136">
        <w:rPr>
          <w:rFonts w:ascii="Times New Roman" w:eastAsia="Times New Roman" w:hAnsi="Times New Roman" w:cs="Times New Roman"/>
          <w:sz w:val="28"/>
          <w:szCs w:val="28"/>
          <w:lang w:val="uk-UA"/>
        </w:rPr>
        <w:t>ботинського</w:t>
      </w:r>
      <w:r w:rsidRPr="00AA1136">
        <w:rPr>
          <w:rFonts w:ascii="Times New Roman" w:eastAsia="Times New Roman" w:hAnsi="Times New Roman" w:cs="Times New Roman"/>
          <w:sz w:val="28"/>
          <w:szCs w:val="28"/>
          <w:lang w:val="uk-UA"/>
        </w:rPr>
        <w:t>.</w:t>
      </w:r>
    </w:p>
    <w:p w:rsidR="00AA1136" w:rsidRPr="0041126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Продукт</w:t>
      </w:r>
      <w:r w:rsidRPr="00AA1136">
        <w:rPr>
          <w:rFonts w:ascii="Times New Roman" w:eastAsia="Times New Roman" w:hAnsi="Times New Roman" w:cs="Times New Roman"/>
          <w:sz w:val="28"/>
          <w:szCs w:val="28"/>
          <w:lang w:val="uk-UA"/>
        </w:rPr>
        <w:t>:</w:t>
      </w:r>
      <w:r w:rsidRPr="00AA1136">
        <w:rPr>
          <w:rFonts w:ascii="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 xml:space="preserve">програмне забезпечення для дослідження коливальних процесів на прикладі реакції </w:t>
      </w:r>
      <w:r w:rsidR="00C878D3" w:rsidRPr="00AA1136">
        <w:rPr>
          <w:rFonts w:ascii="Times New Roman" w:eastAsia="Times New Roman" w:hAnsi="Times New Roman" w:cs="Times New Roman"/>
          <w:sz w:val="28"/>
          <w:szCs w:val="28"/>
          <w:lang w:val="uk-UA"/>
        </w:rPr>
        <w:t>Б</w:t>
      </w:r>
      <w:r w:rsidR="00C878D3">
        <w:rPr>
          <w:rFonts w:ascii="Times New Roman" w:eastAsia="Times New Roman" w:hAnsi="Times New Roman" w:cs="Times New Roman"/>
          <w:sz w:val="28"/>
          <w:szCs w:val="28"/>
          <w:lang w:val="uk-UA"/>
        </w:rPr>
        <w:t>і</w:t>
      </w:r>
      <w:r w:rsidR="00C878D3" w:rsidRPr="00AA1136">
        <w:rPr>
          <w:rFonts w:ascii="Times New Roman" w:eastAsia="Times New Roman" w:hAnsi="Times New Roman" w:cs="Times New Roman"/>
          <w:sz w:val="28"/>
          <w:szCs w:val="28"/>
          <w:lang w:val="uk-UA"/>
        </w:rPr>
        <w:t>лоусова-Ж</w:t>
      </w:r>
      <w:r w:rsidR="00C878D3">
        <w:rPr>
          <w:rFonts w:ascii="Times New Roman" w:eastAsia="Times New Roman" w:hAnsi="Times New Roman" w:cs="Times New Roman"/>
          <w:sz w:val="28"/>
          <w:szCs w:val="28"/>
          <w:lang w:val="uk-UA"/>
        </w:rPr>
        <w:t>а</w:t>
      </w:r>
      <w:r w:rsidR="00C878D3" w:rsidRPr="00AA1136">
        <w:rPr>
          <w:rFonts w:ascii="Times New Roman" w:eastAsia="Times New Roman" w:hAnsi="Times New Roman" w:cs="Times New Roman"/>
          <w:sz w:val="28"/>
          <w:szCs w:val="28"/>
          <w:lang w:val="uk-UA"/>
        </w:rPr>
        <w:t>ботинського</w:t>
      </w:r>
      <w:r w:rsidRPr="00AA1136">
        <w:rPr>
          <w:rFonts w:ascii="Times New Roman" w:eastAsia="Times New Roman" w:hAnsi="Times New Roman" w:cs="Times New Roman"/>
          <w:sz w:val="28"/>
          <w:szCs w:val="28"/>
          <w:lang w:val="uk-UA"/>
        </w:rPr>
        <w:t>.</w:t>
      </w:r>
    </w:p>
    <w:p w:rsidR="00411266" w:rsidRDefault="00AA1136" w:rsidP="00411266">
      <w:pPr>
        <w:spacing w:after="0" w:line="360" w:lineRule="auto"/>
        <w:ind w:firstLine="709"/>
        <w:jc w:val="both"/>
        <w:rPr>
          <w:rFonts w:ascii="Times New Roman" w:eastAsia="Times New Roman" w:hAnsi="Times New Roman" w:cs="Times New Roman"/>
          <w:sz w:val="28"/>
          <w:szCs w:val="28"/>
          <w:lang w:val="en-US"/>
        </w:rPr>
      </w:pPr>
      <w:r w:rsidRPr="00AA1136">
        <w:rPr>
          <w:rFonts w:ascii="Times New Roman" w:eastAsia="Times New Roman" w:hAnsi="Times New Roman" w:cs="Times New Roman"/>
          <w:b/>
          <w:bCs/>
          <w:sz w:val="28"/>
          <w:szCs w:val="28"/>
          <w:lang w:val="uk-UA"/>
        </w:rPr>
        <w:t>Технологія впровадження</w:t>
      </w:r>
      <w:r w:rsidRPr="00AA1136">
        <w:rPr>
          <w:rFonts w:ascii="Times New Roman" w:eastAsia="Times New Roman" w:hAnsi="Times New Roman" w:cs="Times New Roman"/>
          <w:sz w:val="28"/>
          <w:szCs w:val="28"/>
          <w:lang w:val="uk-UA"/>
        </w:rPr>
        <w:t>:</w:t>
      </w:r>
    </w:p>
    <w:p w:rsidR="00411266" w:rsidRPr="00411266" w:rsidRDefault="00AA1136" w:rsidP="00214A01">
      <w:pPr>
        <w:pStyle w:val="a3"/>
        <w:numPr>
          <w:ilvl w:val="0"/>
          <w:numId w:val="7"/>
        </w:numPr>
        <w:spacing w:after="0" w:line="360" w:lineRule="auto"/>
        <w:ind w:left="0" w:firstLine="284"/>
        <w:jc w:val="both"/>
        <w:rPr>
          <w:rFonts w:ascii="Times New Roman" w:hAnsi="Times New Roman" w:cs="Times New Roman"/>
          <w:sz w:val="28"/>
          <w:szCs w:val="28"/>
          <w:lang w:val="uk-UA"/>
        </w:rPr>
      </w:pPr>
      <w:r w:rsidRPr="00411266">
        <w:rPr>
          <w:rFonts w:ascii="Times New Roman" w:eastAsia="Times New Roman" w:hAnsi="Times New Roman" w:cs="Times New Roman"/>
          <w:sz w:val="28"/>
          <w:szCs w:val="28"/>
          <w:lang w:val="uk-UA"/>
        </w:rPr>
        <w:t>Розробка плану створення програмного продукту</w:t>
      </w:r>
    </w:p>
    <w:p w:rsidR="00411266" w:rsidRPr="00411266" w:rsidRDefault="00AA1136" w:rsidP="00214A01">
      <w:pPr>
        <w:pStyle w:val="a3"/>
        <w:numPr>
          <w:ilvl w:val="0"/>
          <w:numId w:val="7"/>
        </w:numPr>
        <w:spacing w:after="0" w:line="360" w:lineRule="auto"/>
        <w:ind w:left="0" w:firstLine="284"/>
        <w:jc w:val="both"/>
        <w:rPr>
          <w:rFonts w:ascii="Times New Roman" w:hAnsi="Times New Roman" w:cs="Times New Roman"/>
          <w:sz w:val="28"/>
          <w:szCs w:val="28"/>
          <w:lang w:val="uk-UA"/>
        </w:rPr>
      </w:pPr>
      <w:r w:rsidRPr="00411266">
        <w:rPr>
          <w:rFonts w:ascii="Times New Roman" w:eastAsia="Times New Roman" w:hAnsi="Times New Roman" w:cs="Times New Roman"/>
          <w:sz w:val="28"/>
          <w:szCs w:val="28"/>
          <w:lang w:val="uk-UA"/>
        </w:rPr>
        <w:t xml:space="preserve">Затвердження макету та технологій створення ПЗ </w:t>
      </w:r>
    </w:p>
    <w:p w:rsidR="00411266" w:rsidRPr="00411266" w:rsidRDefault="00AA1136" w:rsidP="00214A01">
      <w:pPr>
        <w:pStyle w:val="a3"/>
        <w:numPr>
          <w:ilvl w:val="0"/>
          <w:numId w:val="7"/>
        </w:numPr>
        <w:spacing w:after="0" w:line="360" w:lineRule="auto"/>
        <w:ind w:left="0" w:firstLine="284"/>
        <w:jc w:val="both"/>
        <w:rPr>
          <w:rFonts w:ascii="Times New Roman" w:hAnsi="Times New Roman" w:cs="Times New Roman"/>
          <w:sz w:val="28"/>
          <w:szCs w:val="28"/>
          <w:lang w:val="uk-UA"/>
        </w:rPr>
      </w:pPr>
      <w:r w:rsidRPr="00411266">
        <w:rPr>
          <w:rFonts w:ascii="Times New Roman" w:eastAsia="Times New Roman" w:hAnsi="Times New Roman" w:cs="Times New Roman"/>
          <w:sz w:val="28"/>
          <w:szCs w:val="28"/>
          <w:lang w:val="uk-UA"/>
        </w:rPr>
        <w:t>Патент на авторське право ідеї ПЗ</w:t>
      </w:r>
    </w:p>
    <w:p w:rsidR="00411266" w:rsidRPr="00411266" w:rsidRDefault="00AA1136" w:rsidP="00214A01">
      <w:pPr>
        <w:pStyle w:val="a3"/>
        <w:numPr>
          <w:ilvl w:val="0"/>
          <w:numId w:val="7"/>
        </w:numPr>
        <w:spacing w:after="0" w:line="360" w:lineRule="auto"/>
        <w:ind w:left="0" w:firstLine="284"/>
        <w:jc w:val="both"/>
        <w:rPr>
          <w:rFonts w:ascii="Times New Roman" w:hAnsi="Times New Roman" w:cs="Times New Roman"/>
          <w:sz w:val="28"/>
          <w:szCs w:val="28"/>
          <w:lang w:val="uk-UA"/>
        </w:rPr>
      </w:pPr>
      <w:r w:rsidRPr="00411266">
        <w:rPr>
          <w:rFonts w:ascii="Times New Roman" w:eastAsia="Times New Roman" w:hAnsi="Times New Roman" w:cs="Times New Roman"/>
          <w:sz w:val="28"/>
          <w:szCs w:val="28"/>
          <w:lang w:val="uk-UA"/>
        </w:rPr>
        <w:t>Підписання договору оренди приміщення та обладнання</w:t>
      </w:r>
    </w:p>
    <w:p w:rsidR="00411266" w:rsidRPr="00411266" w:rsidRDefault="00AA1136" w:rsidP="00214A01">
      <w:pPr>
        <w:pStyle w:val="a3"/>
        <w:numPr>
          <w:ilvl w:val="0"/>
          <w:numId w:val="7"/>
        </w:numPr>
        <w:spacing w:after="0" w:line="360" w:lineRule="auto"/>
        <w:ind w:left="0" w:firstLine="284"/>
        <w:jc w:val="both"/>
        <w:rPr>
          <w:rFonts w:ascii="Times New Roman" w:hAnsi="Times New Roman" w:cs="Times New Roman"/>
          <w:sz w:val="28"/>
          <w:szCs w:val="28"/>
          <w:lang w:val="uk-UA"/>
        </w:rPr>
      </w:pPr>
      <w:r w:rsidRPr="00411266">
        <w:rPr>
          <w:rFonts w:ascii="Times New Roman" w:eastAsia="Times New Roman" w:hAnsi="Times New Roman" w:cs="Times New Roman"/>
          <w:sz w:val="28"/>
          <w:szCs w:val="28"/>
          <w:lang w:val="uk-UA"/>
        </w:rPr>
        <w:t>Підписання договорів з постачальниками</w:t>
      </w:r>
    </w:p>
    <w:p w:rsidR="00411266" w:rsidRPr="00217771" w:rsidRDefault="00AA1136" w:rsidP="000A766F">
      <w:pPr>
        <w:pStyle w:val="a3"/>
        <w:numPr>
          <w:ilvl w:val="0"/>
          <w:numId w:val="7"/>
        </w:numPr>
        <w:spacing w:after="0" w:line="360" w:lineRule="auto"/>
        <w:ind w:left="0" w:firstLine="284"/>
        <w:jc w:val="both"/>
        <w:rPr>
          <w:rFonts w:ascii="Times New Roman" w:hAnsi="Times New Roman" w:cs="Times New Roman"/>
          <w:sz w:val="28"/>
          <w:szCs w:val="28"/>
          <w:lang w:val="uk-UA"/>
        </w:rPr>
      </w:pPr>
      <w:r w:rsidRPr="00411266">
        <w:rPr>
          <w:rFonts w:ascii="Times New Roman" w:eastAsia="Times New Roman" w:hAnsi="Times New Roman" w:cs="Times New Roman"/>
          <w:sz w:val="28"/>
          <w:szCs w:val="28"/>
          <w:lang w:val="uk-UA"/>
        </w:rPr>
        <w:t>Найм працівників в штат</w:t>
      </w:r>
    </w:p>
    <w:p w:rsidR="00217771" w:rsidRDefault="00217771" w:rsidP="00217771">
      <w:pPr>
        <w:pStyle w:val="a3"/>
        <w:spacing w:after="0" w:line="360" w:lineRule="auto"/>
        <w:ind w:left="284"/>
        <w:jc w:val="both"/>
        <w:rPr>
          <w:rFonts w:ascii="Times New Roman" w:eastAsia="Times New Roman" w:hAnsi="Times New Roman" w:cs="Times New Roman"/>
          <w:sz w:val="28"/>
          <w:szCs w:val="28"/>
          <w:lang w:val="uk-UA"/>
        </w:rPr>
      </w:pPr>
    </w:p>
    <w:p w:rsidR="00217771" w:rsidRDefault="00217771" w:rsidP="00217771">
      <w:pPr>
        <w:pStyle w:val="a3"/>
        <w:spacing w:after="0" w:line="360" w:lineRule="auto"/>
        <w:ind w:left="284"/>
        <w:jc w:val="both"/>
        <w:rPr>
          <w:rFonts w:ascii="Times New Roman" w:hAnsi="Times New Roman" w:cs="Times New Roman"/>
          <w:sz w:val="28"/>
          <w:szCs w:val="28"/>
          <w:lang w:val="uk-UA"/>
        </w:rPr>
      </w:pPr>
    </w:p>
    <w:p w:rsidR="004205AB" w:rsidRDefault="004205AB" w:rsidP="00217771">
      <w:pPr>
        <w:pStyle w:val="a3"/>
        <w:spacing w:after="0" w:line="360" w:lineRule="auto"/>
        <w:ind w:left="284"/>
        <w:jc w:val="both"/>
        <w:rPr>
          <w:rFonts w:ascii="Times New Roman" w:hAnsi="Times New Roman" w:cs="Times New Roman"/>
          <w:sz w:val="28"/>
          <w:szCs w:val="28"/>
          <w:lang w:val="uk-UA"/>
        </w:rPr>
      </w:pPr>
    </w:p>
    <w:p w:rsidR="004205AB" w:rsidRPr="000A766F" w:rsidRDefault="004205AB" w:rsidP="00217771">
      <w:pPr>
        <w:pStyle w:val="a3"/>
        <w:spacing w:after="0" w:line="360" w:lineRule="auto"/>
        <w:ind w:left="284"/>
        <w:jc w:val="both"/>
        <w:rPr>
          <w:rFonts w:ascii="Times New Roman" w:hAnsi="Times New Roman" w:cs="Times New Roman"/>
          <w:sz w:val="28"/>
          <w:szCs w:val="28"/>
          <w:lang w:val="uk-UA"/>
        </w:rPr>
      </w:pPr>
    </w:p>
    <w:p w:rsidR="00AA1136" w:rsidRPr="00AA1136" w:rsidRDefault="00AA1136" w:rsidP="00411266">
      <w:pPr>
        <w:spacing w:before="120" w:after="120"/>
        <w:ind w:firstLine="709"/>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lastRenderedPageBreak/>
        <w:t>Джерела сировини</w:t>
      </w:r>
      <w:r w:rsidRPr="00AA1136">
        <w:rPr>
          <w:rFonts w:ascii="Times New Roman" w:eastAsia="Times New Roman" w:hAnsi="Times New Roman" w:cs="Times New Roman"/>
          <w:sz w:val="28"/>
          <w:szCs w:val="28"/>
          <w:lang w:val="uk-UA"/>
        </w:rPr>
        <w:t>:</w:t>
      </w:r>
    </w:p>
    <w:p w:rsidR="00AA1136" w:rsidRPr="00AA1136" w:rsidRDefault="00AA1136" w:rsidP="00217771">
      <w:pPr>
        <w:spacing w:after="0"/>
        <w:ind w:firstLine="709"/>
        <w:jc w:val="right"/>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1 -</w:t>
      </w:r>
      <w:r w:rsidRPr="00AA1136">
        <w:rPr>
          <w:rFonts w:ascii="Times New Roman" w:eastAsia="Times New Roman" w:hAnsi="Times New Roman" w:cs="Times New Roman"/>
          <w:sz w:val="28"/>
          <w:szCs w:val="28"/>
          <w:lang w:val="uk-UA"/>
        </w:rPr>
        <w:t xml:space="preserve"> Джерела сировини</w:t>
      </w:r>
    </w:p>
    <w:tbl>
      <w:tblPr>
        <w:tblW w:w="0" w:type="auto"/>
        <w:tblInd w:w="5" w:type="dxa"/>
        <w:tblLayout w:type="fixed"/>
        <w:tblCellMar>
          <w:left w:w="0" w:type="dxa"/>
          <w:right w:w="0" w:type="dxa"/>
        </w:tblCellMar>
        <w:tblLook w:val="04A0"/>
      </w:tblPr>
      <w:tblGrid>
        <w:gridCol w:w="2281"/>
        <w:gridCol w:w="1000"/>
        <w:gridCol w:w="2804"/>
        <w:gridCol w:w="1139"/>
        <w:gridCol w:w="2257"/>
      </w:tblGrid>
      <w:tr w:rsidR="00AA1136" w:rsidRPr="00AA1136" w:rsidTr="00217771">
        <w:trPr>
          <w:trHeight w:val="303"/>
        </w:trPr>
        <w:tc>
          <w:tcPr>
            <w:tcW w:w="2281"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Елемент</w:t>
            </w:r>
          </w:p>
        </w:tc>
        <w:tc>
          <w:tcPr>
            <w:tcW w:w="100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w w:val="98"/>
                <w:sz w:val="28"/>
                <w:szCs w:val="28"/>
                <w:lang w:val="uk-UA"/>
              </w:rPr>
              <w:t>Країна</w:t>
            </w:r>
          </w:p>
        </w:tc>
        <w:tc>
          <w:tcPr>
            <w:tcW w:w="2804"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w w:val="99"/>
                <w:sz w:val="28"/>
                <w:szCs w:val="28"/>
                <w:lang w:val="uk-UA"/>
              </w:rPr>
              <w:t>Ресурс</w:t>
            </w:r>
          </w:p>
        </w:tc>
        <w:tc>
          <w:tcPr>
            <w:tcW w:w="113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Партія</w:t>
            </w:r>
          </w:p>
        </w:tc>
        <w:tc>
          <w:tcPr>
            <w:tcW w:w="2257"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ind w:left="5"/>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Приблизна ціна, грн./партія</w:t>
            </w:r>
          </w:p>
        </w:tc>
      </w:tr>
      <w:tr w:rsidR="00AA1136" w:rsidRPr="00AA1136" w:rsidTr="00217771">
        <w:trPr>
          <w:trHeight w:val="263"/>
        </w:trPr>
        <w:tc>
          <w:tcPr>
            <w:tcW w:w="2281" w:type="dxa"/>
            <w:tcBorders>
              <w:top w:val="single" w:sz="4" w:space="0" w:color="auto"/>
              <w:left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Системний блок</w:t>
            </w:r>
          </w:p>
        </w:tc>
        <w:tc>
          <w:tcPr>
            <w:tcW w:w="1000" w:type="dxa"/>
            <w:tcBorders>
              <w:top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Китай</w:t>
            </w:r>
          </w:p>
        </w:tc>
        <w:tc>
          <w:tcPr>
            <w:tcW w:w="2804" w:type="dxa"/>
            <w:tcBorders>
              <w:top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www.prom.ua</w:t>
            </w:r>
          </w:p>
        </w:tc>
        <w:tc>
          <w:tcPr>
            <w:tcW w:w="1139" w:type="dxa"/>
            <w:tcBorders>
              <w:top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40 000</w:t>
            </w:r>
          </w:p>
        </w:tc>
      </w:tr>
      <w:tr w:rsidR="00AA1136" w:rsidRPr="00AA1136" w:rsidTr="00217771">
        <w:trPr>
          <w:trHeight w:val="263"/>
        </w:trPr>
        <w:tc>
          <w:tcPr>
            <w:tcW w:w="2281" w:type="dxa"/>
            <w:tcBorders>
              <w:top w:val="single" w:sz="8" w:space="0" w:color="auto"/>
              <w:left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Монітор</w:t>
            </w:r>
          </w:p>
        </w:tc>
        <w:tc>
          <w:tcPr>
            <w:tcW w:w="1000"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8"/>
                <w:sz w:val="28"/>
                <w:szCs w:val="28"/>
                <w:lang w:val="uk-UA"/>
              </w:rPr>
              <w:t>Китай</w:t>
            </w:r>
          </w:p>
        </w:tc>
        <w:tc>
          <w:tcPr>
            <w:tcW w:w="2804"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www.aliexpress.com</w:t>
            </w:r>
          </w:p>
        </w:tc>
        <w:tc>
          <w:tcPr>
            <w:tcW w:w="1139"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12 000</w:t>
            </w:r>
          </w:p>
        </w:tc>
      </w:tr>
      <w:tr w:rsidR="00AA1136" w:rsidRPr="00AA1136" w:rsidTr="00217771">
        <w:trPr>
          <w:trHeight w:val="263"/>
        </w:trPr>
        <w:tc>
          <w:tcPr>
            <w:tcW w:w="2281" w:type="dxa"/>
            <w:tcBorders>
              <w:top w:val="single" w:sz="8" w:space="0" w:color="auto"/>
              <w:left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sz w:val="28"/>
                <w:szCs w:val="28"/>
                <w:lang w:val="uk-UA"/>
              </w:rPr>
              <w:t>Клавіатура</w:t>
            </w:r>
          </w:p>
        </w:tc>
        <w:tc>
          <w:tcPr>
            <w:tcW w:w="1000"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8"/>
                <w:sz w:val="28"/>
                <w:szCs w:val="28"/>
                <w:lang w:val="uk-UA"/>
              </w:rPr>
            </w:pPr>
            <w:r w:rsidRPr="00AA1136">
              <w:rPr>
                <w:rFonts w:ascii="Times New Roman" w:eastAsia="Times New Roman" w:hAnsi="Times New Roman" w:cs="Times New Roman"/>
                <w:w w:val="98"/>
                <w:sz w:val="28"/>
                <w:szCs w:val="28"/>
                <w:lang w:val="uk-UA"/>
              </w:rPr>
              <w:t>Китай</w:t>
            </w:r>
          </w:p>
        </w:tc>
        <w:tc>
          <w:tcPr>
            <w:tcW w:w="2804"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sz w:val="28"/>
                <w:szCs w:val="28"/>
                <w:lang w:val="uk-UA"/>
              </w:rPr>
              <w:t>www.made-in-china.com</w:t>
            </w:r>
          </w:p>
        </w:tc>
        <w:tc>
          <w:tcPr>
            <w:tcW w:w="1139"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3 200</w:t>
            </w:r>
          </w:p>
        </w:tc>
      </w:tr>
      <w:tr w:rsidR="00AA1136" w:rsidRPr="00AA1136" w:rsidTr="00217771">
        <w:trPr>
          <w:trHeight w:val="263"/>
        </w:trPr>
        <w:tc>
          <w:tcPr>
            <w:tcW w:w="2281" w:type="dxa"/>
            <w:tcBorders>
              <w:top w:val="single" w:sz="8" w:space="0" w:color="auto"/>
              <w:left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Мишка</w:t>
            </w:r>
          </w:p>
        </w:tc>
        <w:tc>
          <w:tcPr>
            <w:tcW w:w="1000"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8"/>
                <w:sz w:val="28"/>
                <w:szCs w:val="28"/>
                <w:lang w:val="uk-UA"/>
              </w:rPr>
              <w:t>Китай</w:t>
            </w:r>
          </w:p>
        </w:tc>
        <w:tc>
          <w:tcPr>
            <w:tcW w:w="2804"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www.aliexpress.com</w:t>
            </w:r>
          </w:p>
        </w:tc>
        <w:tc>
          <w:tcPr>
            <w:tcW w:w="1139"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1 600</w:t>
            </w:r>
          </w:p>
        </w:tc>
      </w:tr>
      <w:tr w:rsidR="00AA1136" w:rsidRPr="00AA1136" w:rsidTr="00217771">
        <w:trPr>
          <w:trHeight w:val="263"/>
        </w:trPr>
        <w:tc>
          <w:tcPr>
            <w:tcW w:w="2281" w:type="dxa"/>
            <w:tcBorders>
              <w:top w:val="single" w:sz="8" w:space="0" w:color="auto"/>
              <w:left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Стіл</w:t>
            </w:r>
          </w:p>
        </w:tc>
        <w:tc>
          <w:tcPr>
            <w:tcW w:w="1000"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8"/>
                <w:sz w:val="28"/>
                <w:szCs w:val="28"/>
                <w:lang w:val="uk-UA"/>
              </w:rPr>
            </w:pPr>
            <w:r w:rsidRPr="00AA1136">
              <w:rPr>
                <w:rFonts w:ascii="Times New Roman" w:eastAsia="Times New Roman" w:hAnsi="Times New Roman" w:cs="Times New Roman"/>
                <w:w w:val="98"/>
                <w:sz w:val="28"/>
                <w:szCs w:val="28"/>
                <w:lang w:val="uk-UA"/>
              </w:rPr>
              <w:t>Україна</w:t>
            </w:r>
          </w:p>
        </w:tc>
        <w:tc>
          <w:tcPr>
            <w:tcW w:w="2804"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www.olx.ua</w:t>
            </w:r>
          </w:p>
        </w:tc>
        <w:tc>
          <w:tcPr>
            <w:tcW w:w="1139"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12 000</w:t>
            </w:r>
          </w:p>
        </w:tc>
      </w:tr>
      <w:tr w:rsidR="00AA1136" w:rsidRPr="00AA1136" w:rsidTr="00217771">
        <w:trPr>
          <w:trHeight w:val="263"/>
        </w:trPr>
        <w:tc>
          <w:tcPr>
            <w:tcW w:w="2281" w:type="dxa"/>
            <w:tcBorders>
              <w:top w:val="single" w:sz="8" w:space="0" w:color="auto"/>
              <w:left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Крісло</w:t>
            </w:r>
          </w:p>
        </w:tc>
        <w:tc>
          <w:tcPr>
            <w:tcW w:w="1000"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8"/>
                <w:sz w:val="28"/>
                <w:szCs w:val="28"/>
                <w:lang w:val="uk-UA"/>
              </w:rPr>
            </w:pPr>
            <w:r w:rsidRPr="00AA1136">
              <w:rPr>
                <w:rFonts w:ascii="Times New Roman" w:eastAsia="Times New Roman" w:hAnsi="Times New Roman" w:cs="Times New Roman"/>
                <w:w w:val="98"/>
                <w:sz w:val="28"/>
                <w:szCs w:val="28"/>
                <w:lang w:val="uk-UA"/>
              </w:rPr>
              <w:t>Україна</w:t>
            </w:r>
          </w:p>
        </w:tc>
        <w:tc>
          <w:tcPr>
            <w:tcW w:w="2804"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www.olx.ua</w:t>
            </w:r>
          </w:p>
        </w:tc>
        <w:tc>
          <w:tcPr>
            <w:tcW w:w="1139"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8 000</w:t>
            </w:r>
          </w:p>
        </w:tc>
      </w:tr>
      <w:tr w:rsidR="00AA1136" w:rsidRPr="00AA1136" w:rsidTr="00217771">
        <w:trPr>
          <w:trHeight w:val="263"/>
        </w:trPr>
        <w:tc>
          <w:tcPr>
            <w:tcW w:w="2281" w:type="dxa"/>
            <w:tcBorders>
              <w:top w:val="single" w:sz="8" w:space="0" w:color="auto"/>
              <w:left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Операційна система</w:t>
            </w:r>
          </w:p>
        </w:tc>
        <w:tc>
          <w:tcPr>
            <w:tcW w:w="1000"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8"/>
                <w:sz w:val="28"/>
                <w:szCs w:val="28"/>
                <w:lang w:val="uk-UA"/>
              </w:rPr>
            </w:pPr>
            <w:r w:rsidRPr="00AA1136">
              <w:rPr>
                <w:rFonts w:ascii="Times New Roman" w:eastAsia="Times New Roman" w:hAnsi="Times New Roman" w:cs="Times New Roman"/>
                <w:w w:val="98"/>
                <w:sz w:val="28"/>
                <w:szCs w:val="28"/>
                <w:lang w:val="uk-UA"/>
              </w:rPr>
              <w:t>США</w:t>
            </w:r>
          </w:p>
        </w:tc>
        <w:tc>
          <w:tcPr>
            <w:tcW w:w="2804"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www.micrpsoft.com</w:t>
            </w:r>
          </w:p>
        </w:tc>
        <w:tc>
          <w:tcPr>
            <w:tcW w:w="1139"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8"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8 000</w:t>
            </w:r>
          </w:p>
        </w:tc>
      </w:tr>
      <w:tr w:rsidR="00AA1136" w:rsidRPr="00AA1136" w:rsidTr="00217771">
        <w:trPr>
          <w:trHeight w:val="263"/>
        </w:trPr>
        <w:tc>
          <w:tcPr>
            <w:tcW w:w="2281" w:type="dxa"/>
            <w:tcBorders>
              <w:top w:val="single" w:sz="8" w:space="0" w:color="auto"/>
              <w:left w:val="single" w:sz="8" w:space="0" w:color="auto"/>
              <w:bottom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Офісні програми</w:t>
            </w:r>
          </w:p>
        </w:tc>
        <w:tc>
          <w:tcPr>
            <w:tcW w:w="1000" w:type="dxa"/>
            <w:tcBorders>
              <w:top w:val="single" w:sz="8" w:space="0" w:color="auto"/>
              <w:bottom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8"/>
                <w:sz w:val="28"/>
                <w:szCs w:val="28"/>
                <w:lang w:val="uk-UA"/>
              </w:rPr>
            </w:pPr>
            <w:r w:rsidRPr="00AA1136">
              <w:rPr>
                <w:rFonts w:ascii="Times New Roman" w:eastAsia="Times New Roman" w:hAnsi="Times New Roman" w:cs="Times New Roman"/>
                <w:w w:val="98"/>
                <w:sz w:val="28"/>
                <w:szCs w:val="28"/>
                <w:lang w:val="uk-UA"/>
              </w:rPr>
              <w:t>США</w:t>
            </w:r>
          </w:p>
        </w:tc>
        <w:tc>
          <w:tcPr>
            <w:tcW w:w="2804" w:type="dxa"/>
            <w:tcBorders>
              <w:top w:val="single" w:sz="8" w:space="0" w:color="auto"/>
              <w:bottom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www.micrpsoft.com</w:t>
            </w:r>
          </w:p>
        </w:tc>
        <w:tc>
          <w:tcPr>
            <w:tcW w:w="1139" w:type="dxa"/>
            <w:tcBorders>
              <w:top w:val="single" w:sz="8" w:space="0" w:color="auto"/>
              <w:bottom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w w:val="99"/>
                <w:sz w:val="28"/>
                <w:szCs w:val="28"/>
                <w:lang w:val="uk-UA"/>
              </w:rPr>
            </w:pPr>
            <w:r w:rsidRPr="00AA1136">
              <w:rPr>
                <w:rFonts w:ascii="Times New Roman" w:eastAsia="Times New Roman" w:hAnsi="Times New Roman" w:cs="Times New Roman"/>
                <w:w w:val="99"/>
                <w:sz w:val="28"/>
                <w:szCs w:val="28"/>
                <w:lang w:val="uk-UA"/>
              </w:rPr>
              <w:t>4 од.</w:t>
            </w:r>
          </w:p>
        </w:tc>
        <w:tc>
          <w:tcPr>
            <w:tcW w:w="2257" w:type="dxa"/>
            <w:tcBorders>
              <w:top w:val="single" w:sz="8" w:space="0" w:color="auto"/>
              <w:bottom w:val="single" w:sz="4" w:space="0" w:color="auto"/>
              <w:right w:val="single" w:sz="8"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8 000</w:t>
            </w:r>
          </w:p>
        </w:tc>
      </w:tr>
    </w:tbl>
    <w:p w:rsidR="00AA1136" w:rsidRPr="00AA1136" w:rsidRDefault="00217771" w:rsidP="00217771">
      <w:pPr>
        <w:tabs>
          <w:tab w:val="left" w:pos="4155"/>
        </w:tabs>
        <w:spacing w:after="120"/>
        <w:rPr>
          <w:rFonts w:ascii="Times New Roman" w:hAnsi="Times New Roman" w:cs="Times New Roman"/>
          <w:sz w:val="6"/>
          <w:szCs w:val="28"/>
          <w:lang w:val="uk-UA"/>
        </w:rPr>
      </w:pPr>
      <w:r>
        <w:rPr>
          <w:rFonts w:ascii="Times New Roman" w:hAnsi="Times New Roman" w:cs="Times New Roman"/>
          <w:sz w:val="6"/>
          <w:szCs w:val="28"/>
          <w:lang w:val="uk-UA"/>
        </w:rPr>
        <w:tab/>
      </w:r>
    </w:p>
    <w:p w:rsidR="00AA1136" w:rsidRPr="00AA1136" w:rsidRDefault="00AA1136" w:rsidP="00217771">
      <w:pPr>
        <w:spacing w:after="0"/>
        <w:ind w:firstLine="709"/>
        <w:jc w:val="right"/>
        <w:rPr>
          <w:rFonts w:ascii="Times New Roman" w:hAnsi="Times New Roman" w:cs="Times New Roman"/>
          <w:sz w:val="28"/>
          <w:szCs w:val="28"/>
          <w:lang w:val="uk-UA"/>
        </w:rPr>
      </w:pPr>
      <w:r w:rsidRPr="00AA1136">
        <w:rPr>
          <w:rFonts w:ascii="Times New Roman" w:hAnsi="Times New Roman" w:cs="Times New Roman"/>
          <w:sz w:val="28"/>
          <w:szCs w:val="28"/>
          <w:lang w:val="uk-UA"/>
        </w:rPr>
        <w:t xml:space="preserve">Таблиця </w:t>
      </w:r>
      <w:r w:rsidR="00BE1F27">
        <w:rPr>
          <w:rFonts w:ascii="Times New Roman" w:hAnsi="Times New Roman" w:cs="Times New Roman"/>
          <w:sz w:val="28"/>
          <w:szCs w:val="28"/>
          <w:lang w:val="uk-UA"/>
        </w:rPr>
        <w:t>5.</w:t>
      </w:r>
      <w:r w:rsidRPr="00AA1136">
        <w:rPr>
          <w:rFonts w:ascii="Times New Roman" w:hAnsi="Times New Roman" w:cs="Times New Roman"/>
          <w:sz w:val="28"/>
          <w:szCs w:val="28"/>
          <w:lang w:val="uk-UA"/>
        </w:rPr>
        <w:t>2 – Розрахунок амортизаційних відрахувань.</w:t>
      </w:r>
      <w:r w:rsidRPr="00AA1136">
        <w:rPr>
          <w:rStyle w:val="apple-converted-space"/>
          <w:rFonts w:ascii="Times New Roman" w:hAnsi="Times New Roman" w:cs="Times New Roman"/>
          <w:sz w:val="28"/>
          <w:szCs w:val="28"/>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88"/>
        <w:gridCol w:w="1571"/>
        <w:gridCol w:w="2202"/>
        <w:gridCol w:w="1737"/>
        <w:gridCol w:w="1956"/>
      </w:tblGrid>
      <w:tr w:rsidR="00AA1136" w:rsidRPr="00AA1136" w:rsidTr="00217771">
        <w:tc>
          <w:tcPr>
            <w:tcW w:w="2405" w:type="dxa"/>
            <w:vMerge w:val="restart"/>
            <w:vAlign w:val="center"/>
          </w:tcPr>
          <w:p w:rsidR="00AA1136" w:rsidRPr="00AA1136" w:rsidRDefault="00AA1136" w:rsidP="00217771">
            <w:pPr>
              <w:spacing w:after="0"/>
              <w:ind w:left="29"/>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Основні фонди</w:t>
            </w:r>
          </w:p>
        </w:tc>
        <w:tc>
          <w:tcPr>
            <w:tcW w:w="1579" w:type="dxa"/>
            <w:vMerge w:val="restart"/>
            <w:vAlign w:val="center"/>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Вартість, грн</w:t>
            </w:r>
          </w:p>
        </w:tc>
        <w:tc>
          <w:tcPr>
            <w:tcW w:w="2220" w:type="dxa"/>
            <w:vMerge w:val="restart"/>
            <w:vAlign w:val="center"/>
          </w:tcPr>
          <w:p w:rsidR="00AA1136" w:rsidRPr="00AA1136" w:rsidRDefault="00AA1136" w:rsidP="00217771">
            <w:pPr>
              <w:spacing w:after="0"/>
              <w:ind w:left="14"/>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Норма амортизації, %</w:t>
            </w:r>
          </w:p>
        </w:tc>
        <w:tc>
          <w:tcPr>
            <w:tcW w:w="3757" w:type="dxa"/>
            <w:gridSpan w:val="2"/>
            <w:vAlign w:val="center"/>
          </w:tcPr>
          <w:p w:rsidR="00AA1136" w:rsidRPr="00AA1136" w:rsidRDefault="00AA1136" w:rsidP="00217771">
            <w:pPr>
              <w:spacing w:after="0"/>
              <w:ind w:left="10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Амортизація</w:t>
            </w:r>
          </w:p>
        </w:tc>
      </w:tr>
      <w:tr w:rsidR="00AA1136" w:rsidRPr="00AA1136" w:rsidTr="00217771">
        <w:tc>
          <w:tcPr>
            <w:tcW w:w="2405" w:type="dxa"/>
            <w:vMerge/>
            <w:vAlign w:val="center"/>
          </w:tcPr>
          <w:p w:rsidR="00AA1136" w:rsidRPr="00AA1136" w:rsidRDefault="00AA1136" w:rsidP="00217771">
            <w:pPr>
              <w:spacing w:after="0"/>
              <w:ind w:left="29"/>
              <w:jc w:val="center"/>
              <w:rPr>
                <w:rFonts w:ascii="Times New Roman" w:eastAsia="Times New Roman" w:hAnsi="Times New Roman" w:cs="Times New Roman"/>
                <w:b/>
                <w:sz w:val="28"/>
                <w:szCs w:val="28"/>
                <w:lang w:val="uk-UA"/>
              </w:rPr>
            </w:pPr>
          </w:p>
        </w:tc>
        <w:tc>
          <w:tcPr>
            <w:tcW w:w="1579" w:type="dxa"/>
            <w:vMerge/>
            <w:vAlign w:val="center"/>
          </w:tcPr>
          <w:p w:rsidR="00AA1136" w:rsidRPr="00AA1136" w:rsidRDefault="00AA1136" w:rsidP="00217771">
            <w:pPr>
              <w:spacing w:after="0"/>
              <w:jc w:val="center"/>
              <w:rPr>
                <w:rFonts w:ascii="Times New Roman" w:eastAsia="Times New Roman" w:hAnsi="Times New Roman" w:cs="Times New Roman"/>
                <w:b/>
                <w:sz w:val="28"/>
                <w:szCs w:val="28"/>
                <w:lang w:val="uk-UA"/>
              </w:rPr>
            </w:pPr>
          </w:p>
        </w:tc>
        <w:tc>
          <w:tcPr>
            <w:tcW w:w="2220" w:type="dxa"/>
            <w:vMerge/>
            <w:vAlign w:val="center"/>
          </w:tcPr>
          <w:p w:rsidR="00AA1136" w:rsidRPr="00AA1136" w:rsidRDefault="00AA1136" w:rsidP="00217771">
            <w:pPr>
              <w:spacing w:after="0"/>
              <w:ind w:left="14"/>
              <w:jc w:val="center"/>
              <w:rPr>
                <w:rFonts w:ascii="Times New Roman" w:eastAsia="Times New Roman" w:hAnsi="Times New Roman" w:cs="Times New Roman"/>
                <w:b/>
                <w:sz w:val="28"/>
                <w:szCs w:val="28"/>
                <w:lang w:val="uk-UA"/>
              </w:rPr>
            </w:pPr>
          </w:p>
        </w:tc>
        <w:tc>
          <w:tcPr>
            <w:tcW w:w="1764" w:type="dxa"/>
            <w:vAlign w:val="center"/>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грн/рік</w:t>
            </w:r>
          </w:p>
        </w:tc>
        <w:tc>
          <w:tcPr>
            <w:tcW w:w="1993" w:type="dxa"/>
            <w:vAlign w:val="center"/>
          </w:tcPr>
          <w:p w:rsidR="00AA1136" w:rsidRPr="00AA1136" w:rsidRDefault="00AA1136" w:rsidP="00217771">
            <w:pPr>
              <w:spacing w:after="0"/>
              <w:ind w:left="-1"/>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грн/міс</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Системний блок</w:t>
            </w:r>
          </w:p>
        </w:tc>
        <w:tc>
          <w:tcPr>
            <w:tcW w:w="1579" w:type="dxa"/>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40 000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6000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500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Монітор</w:t>
            </w:r>
          </w:p>
        </w:tc>
        <w:tc>
          <w:tcPr>
            <w:tcW w:w="1579" w:type="dxa"/>
            <w:vAlign w:val="center"/>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12 000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1800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Клавіатура</w:t>
            </w:r>
          </w:p>
        </w:tc>
        <w:tc>
          <w:tcPr>
            <w:tcW w:w="1579"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3 200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480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Мишка</w:t>
            </w:r>
          </w:p>
        </w:tc>
        <w:tc>
          <w:tcPr>
            <w:tcW w:w="1579"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1 600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240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Комп’ютерний стіл</w:t>
            </w:r>
          </w:p>
        </w:tc>
        <w:tc>
          <w:tcPr>
            <w:tcW w:w="1579"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12 000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720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Крісло</w:t>
            </w:r>
          </w:p>
        </w:tc>
        <w:tc>
          <w:tcPr>
            <w:tcW w:w="1579"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8 000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480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Операційна система</w:t>
            </w:r>
          </w:p>
        </w:tc>
        <w:tc>
          <w:tcPr>
            <w:tcW w:w="1579"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8 000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1200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100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Офісні програми</w:t>
            </w:r>
          </w:p>
        </w:tc>
        <w:tc>
          <w:tcPr>
            <w:tcW w:w="1579"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8 000</w:t>
            </w:r>
          </w:p>
        </w:tc>
        <w:tc>
          <w:tcPr>
            <w:tcW w:w="2220"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w:t>
            </w:r>
          </w:p>
        </w:tc>
        <w:tc>
          <w:tcPr>
            <w:tcW w:w="1764"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480</w:t>
            </w:r>
          </w:p>
        </w:tc>
        <w:tc>
          <w:tcPr>
            <w:tcW w:w="1993" w:type="dxa"/>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40</w:t>
            </w:r>
          </w:p>
        </w:tc>
      </w:tr>
      <w:tr w:rsidR="00AA1136" w:rsidRPr="00AA1136" w:rsidTr="00217771">
        <w:tc>
          <w:tcPr>
            <w:tcW w:w="2405" w:type="dxa"/>
            <w:vAlign w:val="bottom"/>
          </w:tcPr>
          <w:p w:rsidR="00AA1136" w:rsidRPr="00AA1136" w:rsidRDefault="00AA1136" w:rsidP="00217771">
            <w:pPr>
              <w:spacing w:after="0" w:line="360" w:lineRule="auto"/>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Разом</w:t>
            </w:r>
          </w:p>
        </w:tc>
        <w:tc>
          <w:tcPr>
            <w:tcW w:w="1579" w:type="dxa"/>
            <w:vAlign w:val="bottom"/>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92 800</w:t>
            </w:r>
          </w:p>
        </w:tc>
        <w:tc>
          <w:tcPr>
            <w:tcW w:w="2220" w:type="dxa"/>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p>
        </w:tc>
        <w:tc>
          <w:tcPr>
            <w:tcW w:w="1764" w:type="dxa"/>
            <w:vAlign w:val="bottom"/>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11 400</w:t>
            </w:r>
          </w:p>
        </w:tc>
        <w:tc>
          <w:tcPr>
            <w:tcW w:w="1993" w:type="dxa"/>
            <w:vAlign w:val="bottom"/>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950</w:t>
            </w:r>
          </w:p>
        </w:tc>
      </w:tr>
    </w:tbl>
    <w:p w:rsidR="00AA1136" w:rsidRPr="004205AB" w:rsidRDefault="00AA1136" w:rsidP="00AA1136">
      <w:pPr>
        <w:ind w:right="840"/>
        <w:rPr>
          <w:rFonts w:ascii="Times New Roman" w:eastAsia="Times New Roman" w:hAnsi="Times New Roman" w:cs="Times New Roman"/>
          <w:sz w:val="32"/>
          <w:szCs w:val="28"/>
          <w:lang w:val="uk-UA"/>
        </w:rPr>
      </w:pPr>
    </w:p>
    <w:p w:rsidR="00AA1136" w:rsidRPr="00AA1136" w:rsidRDefault="00AA1136" w:rsidP="00411266">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lastRenderedPageBreak/>
        <w:t>Заробітна плата працівникам 5000 грн/місяць. Всього в компанії працюватимуть 4 програміста. ЗП всім робітникам за місяць становить: 5000*4 = 20000 грн/місяць</w:t>
      </w:r>
    </w:p>
    <w:p w:rsidR="00411266" w:rsidRPr="000A766F" w:rsidRDefault="00AA1136" w:rsidP="000A766F">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Фонд оплати праці становить: 20000*1,</w:t>
      </w:r>
      <w:r w:rsidRPr="00AA1136">
        <w:rPr>
          <w:rFonts w:ascii="Times New Roman" w:eastAsia="Times New Roman" w:hAnsi="Times New Roman" w:cs="Times New Roman"/>
          <w:sz w:val="28"/>
          <w:szCs w:val="28"/>
        </w:rPr>
        <w:t>22</w:t>
      </w:r>
      <w:r w:rsidRPr="00AA1136">
        <w:rPr>
          <w:rFonts w:ascii="Times New Roman" w:eastAsia="Times New Roman" w:hAnsi="Times New Roman" w:cs="Times New Roman"/>
          <w:sz w:val="28"/>
          <w:szCs w:val="28"/>
          <w:lang w:val="uk-UA"/>
        </w:rPr>
        <w:t xml:space="preserve"> = 2</w:t>
      </w:r>
      <w:r w:rsidRPr="00AA1136">
        <w:rPr>
          <w:rFonts w:ascii="Times New Roman" w:eastAsia="Times New Roman" w:hAnsi="Times New Roman" w:cs="Times New Roman"/>
          <w:sz w:val="28"/>
          <w:szCs w:val="28"/>
        </w:rPr>
        <w:t>4</w:t>
      </w:r>
      <w:r w:rsidRPr="00AA1136">
        <w:rPr>
          <w:rFonts w:ascii="Times New Roman" w:eastAsia="Times New Roman" w:hAnsi="Times New Roman" w:cs="Times New Roman"/>
          <w:sz w:val="28"/>
          <w:szCs w:val="28"/>
          <w:lang w:val="uk-UA"/>
        </w:rPr>
        <w:t>400 грн/місяць</w:t>
      </w:r>
    </w:p>
    <w:p w:rsidR="00AA1136" w:rsidRPr="00AA1136" w:rsidRDefault="00AA1136" w:rsidP="00217771">
      <w:pPr>
        <w:spacing w:after="0" w:line="360" w:lineRule="auto"/>
        <w:ind w:firstLine="709"/>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 xml:space="preserve">3 </w:t>
      </w:r>
      <w:r w:rsidR="00217771">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Обігові кошти</w:t>
      </w:r>
    </w:p>
    <w:tbl>
      <w:tblPr>
        <w:tblW w:w="61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80"/>
        <w:gridCol w:w="2931"/>
      </w:tblGrid>
      <w:tr w:rsidR="00AA1136" w:rsidRPr="00AA1136" w:rsidTr="00AA1136">
        <w:trPr>
          <w:trHeight w:val="287"/>
          <w:jc w:val="center"/>
        </w:trPr>
        <w:tc>
          <w:tcPr>
            <w:tcW w:w="3180" w:type="dxa"/>
            <w:noWrap/>
            <w:vAlign w:val="center"/>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Обігові кошти</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Вартість, грн/місяць</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Оренда приміщення</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9 000</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Комунальні послуги</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1 500</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Інтернет</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400</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Канцелярія</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200</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Витрати на рекламу</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1 000</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Фонд оплати праці</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24 400</w:t>
            </w:r>
          </w:p>
        </w:tc>
      </w:tr>
      <w:tr w:rsidR="00AA1136" w:rsidRPr="00AA1136" w:rsidTr="00AA1136">
        <w:trPr>
          <w:trHeight w:val="300"/>
          <w:jc w:val="center"/>
        </w:trPr>
        <w:tc>
          <w:tcPr>
            <w:tcW w:w="3180" w:type="dxa"/>
            <w:noWrap/>
            <w:vAlign w:val="center"/>
          </w:tcPr>
          <w:p w:rsidR="00AA1136" w:rsidRPr="00AA1136" w:rsidRDefault="00AA1136" w:rsidP="00217771">
            <w:pPr>
              <w:spacing w:after="0" w:line="360" w:lineRule="auto"/>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Сума</w:t>
            </w:r>
          </w:p>
        </w:tc>
        <w:tc>
          <w:tcPr>
            <w:tcW w:w="2931" w:type="dxa"/>
            <w:noWrap/>
            <w:vAlign w:val="center"/>
          </w:tcPr>
          <w:p w:rsidR="00AA1136" w:rsidRPr="00AA1136" w:rsidRDefault="00AA1136" w:rsidP="00217771">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36 500</w:t>
            </w:r>
          </w:p>
        </w:tc>
      </w:tr>
    </w:tbl>
    <w:p w:rsidR="00AA1136" w:rsidRPr="00AA1136" w:rsidRDefault="00AA1136" w:rsidP="00411266">
      <w:pPr>
        <w:spacing w:before="120"/>
        <w:ind w:firstLine="709"/>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Собівартість одиниці продукції становить:</w:t>
      </w:r>
    </w:p>
    <w:p w:rsidR="00AA1136" w:rsidRPr="00AA1136" w:rsidRDefault="00AA1136" w:rsidP="00AA1136">
      <w:pPr>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lang w:val="uk-UA"/>
            </w:rPr>
            <m:t>С=</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36500+950</m:t>
              </m:r>
            </m:num>
            <m:den>
              <m:r>
                <w:rPr>
                  <w:rFonts w:ascii="Cambria Math" w:eastAsia="Times New Roman" w:hAnsi="Cambria Math" w:cs="Times New Roman"/>
                  <w:sz w:val="28"/>
                  <w:szCs w:val="28"/>
                  <w:lang w:val="uk-UA"/>
                </w:rPr>
                <m:t>10</m:t>
              </m:r>
            </m:den>
          </m:f>
          <m:r>
            <w:rPr>
              <w:rFonts w:ascii="Cambria Math" w:eastAsia="Times New Roman" w:hAnsi="Cambria Math" w:cs="Times New Roman"/>
              <w:sz w:val="28"/>
              <w:szCs w:val="28"/>
              <w:lang w:val="uk-UA"/>
            </w:rPr>
            <m:t>=3745 грн</m:t>
          </m:r>
        </m:oMath>
      </m:oMathPara>
    </w:p>
    <w:p w:rsidR="00AA1136" w:rsidRPr="00AA1136" w:rsidRDefault="00AA1136" w:rsidP="00411266">
      <w:pPr>
        <w:spacing w:after="0" w:line="360" w:lineRule="auto"/>
        <w:ind w:firstLine="709"/>
        <w:jc w:val="both"/>
        <w:rPr>
          <w:rFonts w:ascii="Times New Roman" w:eastAsia="Times New Roman" w:hAnsi="Times New Roman" w:cs="Times New Roman"/>
          <w:b/>
          <w:bCs/>
          <w:sz w:val="28"/>
          <w:szCs w:val="28"/>
        </w:rPr>
      </w:pPr>
      <w:r w:rsidRPr="00AA1136">
        <w:rPr>
          <w:rFonts w:ascii="Times New Roman" w:eastAsia="Times New Roman" w:hAnsi="Times New Roman" w:cs="Times New Roman"/>
          <w:b/>
          <w:bCs/>
          <w:sz w:val="28"/>
          <w:szCs w:val="28"/>
          <w:lang w:val="uk-UA"/>
        </w:rPr>
        <w:t>Кваліфікація персоналу</w:t>
      </w:r>
    </w:p>
    <w:p w:rsidR="00AA1136" w:rsidRPr="00AA113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За етапом роботи над проектом та відповідною </w:t>
      </w:r>
      <w:r w:rsidRPr="00AA1136">
        <w:rPr>
          <w:rFonts w:ascii="Times New Roman" w:eastAsia="Times New Roman" w:hAnsi="Times New Roman" w:cs="Times New Roman"/>
          <w:w w:val="99"/>
          <w:sz w:val="28"/>
          <w:szCs w:val="28"/>
          <w:lang w:val="uk-UA"/>
        </w:rPr>
        <w:t xml:space="preserve">кваліфікацією </w:t>
      </w:r>
      <w:r w:rsidRPr="00AA1136">
        <w:rPr>
          <w:rFonts w:ascii="Times New Roman" w:eastAsia="Times New Roman" w:hAnsi="Times New Roman" w:cs="Times New Roman"/>
          <w:sz w:val="28"/>
          <w:szCs w:val="28"/>
          <w:lang w:val="uk-UA"/>
        </w:rPr>
        <w:t>персонал поділяється на групи:</w:t>
      </w:r>
    </w:p>
    <w:p w:rsidR="00AA1136" w:rsidRPr="00AA1136" w:rsidRDefault="00AA1136" w:rsidP="00217771">
      <w:pPr>
        <w:spacing w:after="0"/>
        <w:ind w:firstLine="720"/>
        <w:jc w:val="right"/>
        <w:rPr>
          <w:rFonts w:ascii="Times New Roman" w:hAnsi="Times New Roman" w:cs="Times New Roman"/>
          <w:sz w:val="28"/>
          <w:szCs w:val="28"/>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 xml:space="preserve">4 </w:t>
      </w:r>
      <w:r w:rsidR="00217771">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Кваліфікація персоналу</w:t>
      </w:r>
    </w:p>
    <w:tbl>
      <w:tblPr>
        <w:tblW w:w="9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400"/>
        <w:gridCol w:w="4961"/>
      </w:tblGrid>
      <w:tr w:rsidR="00AA1136" w:rsidRPr="00AA1136" w:rsidTr="00AA1136">
        <w:trPr>
          <w:trHeight w:val="340"/>
        </w:trPr>
        <w:tc>
          <w:tcPr>
            <w:tcW w:w="4400" w:type="dxa"/>
            <w:vAlign w:val="bottom"/>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Етап роботи</w:t>
            </w:r>
          </w:p>
        </w:tc>
        <w:tc>
          <w:tcPr>
            <w:tcW w:w="4961" w:type="dxa"/>
            <w:vAlign w:val="bottom"/>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Мінімальна кваліфікація та навички</w:t>
            </w:r>
          </w:p>
        </w:tc>
      </w:tr>
      <w:tr w:rsidR="00AA1136" w:rsidRPr="00AA1136" w:rsidTr="00217771">
        <w:trPr>
          <w:trHeight w:val="340"/>
        </w:trPr>
        <w:tc>
          <w:tcPr>
            <w:tcW w:w="4400"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Монтаж та встановлення приладів</w:t>
            </w:r>
          </w:p>
        </w:tc>
        <w:tc>
          <w:tcPr>
            <w:tcW w:w="4961"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Середня освіта,  відповідальність</w:t>
            </w:r>
          </w:p>
        </w:tc>
      </w:tr>
      <w:tr w:rsidR="00AA1136" w:rsidRPr="00AA1136" w:rsidTr="00217771">
        <w:trPr>
          <w:trHeight w:val="340"/>
        </w:trPr>
        <w:tc>
          <w:tcPr>
            <w:tcW w:w="4400"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Розробка програмного забезпечення</w:t>
            </w:r>
          </w:p>
        </w:tc>
        <w:tc>
          <w:tcPr>
            <w:tcW w:w="4961"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Вища інженерна освіта, навички розробки ПЗ</w:t>
            </w:r>
          </w:p>
        </w:tc>
      </w:tr>
      <w:tr w:rsidR="00AA1136" w:rsidRPr="00AA1136" w:rsidTr="00217771">
        <w:trPr>
          <w:trHeight w:val="340"/>
        </w:trPr>
        <w:tc>
          <w:tcPr>
            <w:tcW w:w="4400"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Реалізація</w:t>
            </w:r>
          </w:p>
        </w:tc>
        <w:tc>
          <w:tcPr>
            <w:tcW w:w="4961"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Середня освіта, комунікабельність</w:t>
            </w:r>
          </w:p>
        </w:tc>
      </w:tr>
      <w:tr w:rsidR="00AA1136" w:rsidRPr="00AA1136" w:rsidTr="00217771">
        <w:trPr>
          <w:trHeight w:val="340"/>
        </w:trPr>
        <w:tc>
          <w:tcPr>
            <w:tcW w:w="4400"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Маркетинг</w:t>
            </w:r>
          </w:p>
        </w:tc>
        <w:tc>
          <w:tcPr>
            <w:tcW w:w="4961" w:type="dxa"/>
            <w:vAlign w:val="center"/>
          </w:tcPr>
          <w:p w:rsidR="00AA1136" w:rsidRPr="00AA1136" w:rsidRDefault="00AA1136" w:rsidP="00217771">
            <w:p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Середня освіта, досвід роботи 2 роки</w:t>
            </w:r>
          </w:p>
        </w:tc>
      </w:tr>
    </w:tbl>
    <w:p w:rsidR="00AA1136" w:rsidRPr="00AA1136" w:rsidRDefault="00AA1136" w:rsidP="00AA1136">
      <w:pPr>
        <w:rPr>
          <w:rFonts w:ascii="Times New Roman" w:hAnsi="Times New Roman" w:cs="Times New Roman"/>
          <w:sz w:val="2"/>
          <w:szCs w:val="28"/>
          <w:lang w:val="uk-UA"/>
        </w:rPr>
      </w:pPr>
    </w:p>
    <w:p w:rsidR="00AA1136" w:rsidRPr="00AA1136" w:rsidRDefault="00AA1136" w:rsidP="00411266">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Споживач</w:t>
      </w:r>
    </w:p>
    <w:p w:rsidR="00411266" w:rsidRPr="00A33E87" w:rsidRDefault="00AA1136" w:rsidP="00411266">
      <w:pPr>
        <w:spacing w:after="0" w:line="360" w:lineRule="auto"/>
        <w:ind w:firstLine="709"/>
        <w:jc w:val="both"/>
        <w:rPr>
          <w:rFonts w:ascii="Times New Roman" w:eastAsia="Times New Roman" w:hAnsi="Times New Roman" w:cs="Times New Roman"/>
          <w:sz w:val="28"/>
          <w:szCs w:val="28"/>
        </w:rPr>
      </w:pPr>
      <w:r w:rsidRPr="00AA1136">
        <w:rPr>
          <w:rFonts w:ascii="Times New Roman" w:eastAsia="Times New Roman" w:hAnsi="Times New Roman" w:cs="Times New Roman"/>
          <w:sz w:val="28"/>
          <w:szCs w:val="28"/>
          <w:lang w:val="uk-UA"/>
        </w:rPr>
        <w:t>Продукт орієнтований на:</w:t>
      </w:r>
    </w:p>
    <w:p w:rsidR="00411266" w:rsidRPr="00411266" w:rsidRDefault="00411266" w:rsidP="00411266">
      <w:pPr>
        <w:spacing w:after="0" w:line="360" w:lineRule="auto"/>
        <w:ind w:firstLine="709"/>
        <w:jc w:val="both"/>
        <w:rPr>
          <w:rFonts w:ascii="Times New Roman" w:eastAsia="Times New Roman" w:hAnsi="Times New Roman" w:cs="Times New Roman"/>
          <w:sz w:val="28"/>
          <w:szCs w:val="28"/>
        </w:rPr>
      </w:pPr>
      <w:r w:rsidRPr="00411266">
        <w:rPr>
          <w:rFonts w:ascii="Times New Roman" w:hAnsi="Times New Roman" w:cs="Times New Roman"/>
          <w:sz w:val="28"/>
          <w:szCs w:val="28"/>
        </w:rPr>
        <w:t>1.</w:t>
      </w:r>
      <w:r w:rsidR="00AA1136" w:rsidRPr="00AA1136">
        <w:rPr>
          <w:rFonts w:ascii="Times New Roman" w:eastAsia="Times New Roman" w:hAnsi="Times New Roman" w:cs="Times New Roman"/>
          <w:sz w:val="28"/>
          <w:szCs w:val="28"/>
          <w:lang w:val="uk-UA"/>
        </w:rPr>
        <w:t>Медичні центри</w:t>
      </w:r>
      <w:r w:rsidRPr="00411266">
        <w:rPr>
          <w:rFonts w:ascii="Times New Roman" w:eastAsia="Times New Roman" w:hAnsi="Times New Roman" w:cs="Times New Roman"/>
          <w:sz w:val="28"/>
          <w:szCs w:val="28"/>
        </w:rPr>
        <w:t>;</w:t>
      </w:r>
    </w:p>
    <w:p w:rsidR="00411266" w:rsidRPr="00223E1B" w:rsidRDefault="00411266" w:rsidP="000A766F">
      <w:pPr>
        <w:spacing w:after="0" w:line="360" w:lineRule="auto"/>
        <w:ind w:firstLine="709"/>
        <w:jc w:val="both"/>
        <w:rPr>
          <w:rFonts w:ascii="Times New Roman" w:hAnsi="Times New Roman" w:cs="Times New Roman"/>
          <w:sz w:val="28"/>
          <w:szCs w:val="28"/>
        </w:rPr>
      </w:pPr>
      <w:r w:rsidRPr="00411266">
        <w:rPr>
          <w:rFonts w:ascii="Times New Roman" w:hAnsi="Times New Roman" w:cs="Times New Roman"/>
          <w:sz w:val="28"/>
          <w:szCs w:val="28"/>
        </w:rPr>
        <w:t>2.</w:t>
      </w:r>
      <w:r w:rsidR="00AA1136" w:rsidRPr="00AA1136">
        <w:rPr>
          <w:rFonts w:ascii="Times New Roman" w:eastAsia="Times New Roman" w:hAnsi="Times New Roman" w:cs="Times New Roman"/>
          <w:sz w:val="28"/>
          <w:szCs w:val="28"/>
          <w:lang w:val="uk-UA"/>
        </w:rPr>
        <w:t>Науково-дослідні інститути</w:t>
      </w:r>
    </w:p>
    <w:p w:rsidR="00AA1136" w:rsidRPr="00411266" w:rsidRDefault="00AA1136" w:rsidP="00411266">
      <w:pPr>
        <w:spacing w:after="0" w:line="360" w:lineRule="auto"/>
        <w:ind w:firstLine="709"/>
        <w:jc w:val="both"/>
        <w:rPr>
          <w:rFonts w:ascii="Times New Roman" w:hAnsi="Times New Roman" w:cs="Times New Roman"/>
          <w:sz w:val="28"/>
          <w:szCs w:val="28"/>
        </w:rPr>
      </w:pPr>
      <w:r w:rsidRPr="00AA1136">
        <w:rPr>
          <w:rFonts w:ascii="Times New Roman" w:eastAsia="Times New Roman" w:hAnsi="Times New Roman" w:cs="Times New Roman"/>
          <w:b/>
          <w:bCs/>
          <w:sz w:val="28"/>
          <w:szCs w:val="28"/>
          <w:lang w:val="uk-UA"/>
        </w:rPr>
        <w:lastRenderedPageBreak/>
        <w:t>Ринок збуту</w:t>
      </w:r>
    </w:p>
    <w:p w:rsidR="00AA1136" w:rsidRPr="00AA1136" w:rsidRDefault="00AA1136" w:rsidP="00411266">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 перший рік існування стартап орієнтується на місто Київ та регіональних (Київська область) споживачів, після чого планується вихід ідеї за кордон України (здебільшого країни ближнього зарубіжжя).</w:t>
      </w:r>
    </w:p>
    <w:p w:rsidR="00AA1136" w:rsidRPr="00AA1136" w:rsidRDefault="00AA1136" w:rsidP="00AA1136">
      <w:pPr>
        <w:spacing w:after="120"/>
        <w:ind w:left="658"/>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Конкурентні переваги</w:t>
      </w:r>
    </w:p>
    <w:p w:rsidR="00AA1136" w:rsidRPr="00AA1136" w:rsidRDefault="00AA1136" w:rsidP="00217771">
      <w:pPr>
        <w:spacing w:after="0"/>
        <w:ind w:firstLine="658"/>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 xml:space="preserve">5 </w:t>
      </w:r>
      <w:r w:rsidR="00217771">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Показники, за якими продукт виграє на ринку</w:t>
      </w:r>
    </w:p>
    <w:tbl>
      <w:tblPr>
        <w:tblW w:w="0" w:type="auto"/>
        <w:jc w:val="center"/>
        <w:tblLayout w:type="fixed"/>
        <w:tblCellMar>
          <w:left w:w="0" w:type="dxa"/>
          <w:right w:w="0" w:type="dxa"/>
        </w:tblCellMar>
        <w:tblLook w:val="04A0"/>
      </w:tblPr>
      <w:tblGrid>
        <w:gridCol w:w="425"/>
        <w:gridCol w:w="2026"/>
        <w:gridCol w:w="3433"/>
        <w:gridCol w:w="3600"/>
      </w:tblGrid>
      <w:tr w:rsidR="00AA1136" w:rsidRPr="00AA1136" w:rsidTr="00217771">
        <w:trPr>
          <w:trHeight w:val="492"/>
          <w:jc w:val="center"/>
        </w:trPr>
        <w:tc>
          <w:tcPr>
            <w:tcW w:w="425" w:type="dxa"/>
            <w:tcBorders>
              <w:top w:val="single" w:sz="4" w:space="0" w:color="auto"/>
              <w:left w:val="single" w:sz="4" w:space="0" w:color="auto"/>
              <w:bottom w:val="single" w:sz="4" w:space="0" w:color="auto"/>
              <w:right w:val="single" w:sz="4" w:space="0" w:color="auto"/>
            </w:tcBorders>
            <w:vAlign w:val="bottom"/>
          </w:tcPr>
          <w:p w:rsidR="00AA1136" w:rsidRPr="00AA1136" w:rsidRDefault="00217771" w:rsidP="0021777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026"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217771">
            <w:pPr>
              <w:spacing w:after="0" w:line="360" w:lineRule="auto"/>
              <w:ind w:left="41"/>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Показник</w:t>
            </w:r>
          </w:p>
        </w:tc>
        <w:tc>
          <w:tcPr>
            <w:tcW w:w="3433"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b/>
                <w:bCs/>
                <w:w w:val="98"/>
                <w:sz w:val="28"/>
                <w:szCs w:val="28"/>
                <w:lang w:val="uk-UA"/>
              </w:rPr>
              <w:t>Значення</w:t>
            </w:r>
          </w:p>
        </w:tc>
        <w:tc>
          <w:tcPr>
            <w:tcW w:w="360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217771">
            <w:pPr>
              <w:spacing w:after="0" w:line="360" w:lineRule="auto"/>
              <w:jc w:val="center"/>
              <w:rPr>
                <w:rFonts w:ascii="Times New Roman" w:hAnsi="Times New Roman" w:cs="Times New Roman"/>
                <w:sz w:val="28"/>
                <w:szCs w:val="28"/>
                <w:lang w:val="uk-UA"/>
              </w:rPr>
            </w:pPr>
            <w:r w:rsidRPr="00AA1136">
              <w:rPr>
                <w:rFonts w:ascii="Times New Roman" w:eastAsia="Times New Roman" w:hAnsi="Times New Roman" w:cs="Times New Roman"/>
                <w:b/>
                <w:bCs/>
                <w:w w:val="99"/>
                <w:sz w:val="28"/>
                <w:szCs w:val="28"/>
                <w:lang w:val="uk-UA"/>
              </w:rPr>
              <w:t>Середнє ринкове значення</w:t>
            </w:r>
          </w:p>
        </w:tc>
      </w:tr>
      <w:tr w:rsidR="00AA1136" w:rsidRPr="00AA1136" w:rsidTr="00217771">
        <w:trPr>
          <w:trHeight w:val="315"/>
          <w:jc w:val="center"/>
        </w:trPr>
        <w:tc>
          <w:tcPr>
            <w:tcW w:w="425"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41"/>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1</w:t>
            </w:r>
          </w:p>
        </w:tc>
        <w:tc>
          <w:tcPr>
            <w:tcW w:w="2026"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Ціна</w:t>
            </w:r>
          </w:p>
        </w:tc>
        <w:tc>
          <w:tcPr>
            <w:tcW w:w="3433"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6 </w:t>
            </w:r>
            <w:r w:rsidRPr="00AA1136">
              <w:rPr>
                <w:rFonts w:ascii="Times New Roman" w:eastAsia="Times New Roman" w:hAnsi="Times New Roman" w:cs="Times New Roman"/>
                <w:sz w:val="28"/>
                <w:szCs w:val="28"/>
                <w:lang w:val="en-US"/>
              </w:rPr>
              <w:t>5</w:t>
            </w:r>
            <w:r w:rsidRPr="00AA1136">
              <w:rPr>
                <w:rFonts w:ascii="Times New Roman" w:eastAsia="Times New Roman" w:hAnsi="Times New Roman" w:cs="Times New Roman"/>
                <w:sz w:val="28"/>
                <w:szCs w:val="28"/>
                <w:lang w:val="uk-UA"/>
              </w:rPr>
              <w:t>00 грн</w:t>
            </w:r>
          </w:p>
        </w:tc>
        <w:tc>
          <w:tcPr>
            <w:tcW w:w="360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9 000 грн</w:t>
            </w:r>
          </w:p>
        </w:tc>
      </w:tr>
      <w:tr w:rsidR="00AA1136" w:rsidRPr="00AA1136" w:rsidTr="00217771">
        <w:trPr>
          <w:trHeight w:val="550"/>
          <w:jc w:val="center"/>
        </w:trPr>
        <w:tc>
          <w:tcPr>
            <w:tcW w:w="425"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41"/>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2</w:t>
            </w:r>
          </w:p>
        </w:tc>
        <w:tc>
          <w:tcPr>
            <w:tcW w:w="2026"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Інноваційність</w:t>
            </w:r>
          </w:p>
        </w:tc>
        <w:tc>
          <w:tcPr>
            <w:tcW w:w="3433"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Можливість прогнозування перебігу коливальних процесів</w:t>
            </w:r>
          </w:p>
        </w:tc>
        <w:tc>
          <w:tcPr>
            <w:tcW w:w="360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Математичні пакети</w:t>
            </w:r>
          </w:p>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для розрахунку перебігу процесу</w:t>
            </w:r>
          </w:p>
        </w:tc>
      </w:tr>
      <w:tr w:rsidR="00AA1136" w:rsidRPr="00AA1136" w:rsidTr="00217771">
        <w:trPr>
          <w:trHeight w:val="644"/>
          <w:jc w:val="center"/>
        </w:trPr>
        <w:tc>
          <w:tcPr>
            <w:tcW w:w="425"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41"/>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3</w:t>
            </w:r>
          </w:p>
        </w:tc>
        <w:tc>
          <w:tcPr>
            <w:tcW w:w="2026"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Простота</w:t>
            </w:r>
          </w:p>
          <w:p w:rsidR="00AA1136" w:rsidRPr="00AA1136" w:rsidRDefault="00AA1136" w:rsidP="00217771">
            <w:pPr>
              <w:spacing w:after="0" w:line="360" w:lineRule="auto"/>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експлуатації</w:t>
            </w:r>
          </w:p>
        </w:tc>
        <w:tc>
          <w:tcPr>
            <w:tcW w:w="3433"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Може використовуватись без попередньої підготовки</w:t>
            </w:r>
          </w:p>
        </w:tc>
        <w:tc>
          <w:tcPr>
            <w:tcW w:w="360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Необхідно детально вивчити інструкцію користування</w:t>
            </w:r>
          </w:p>
        </w:tc>
      </w:tr>
      <w:tr w:rsidR="00AA1136" w:rsidRPr="00AA1136" w:rsidTr="00217771">
        <w:trPr>
          <w:trHeight w:val="728"/>
          <w:jc w:val="center"/>
        </w:trPr>
        <w:tc>
          <w:tcPr>
            <w:tcW w:w="425"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41"/>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4</w:t>
            </w:r>
          </w:p>
        </w:tc>
        <w:tc>
          <w:tcPr>
            <w:tcW w:w="2026"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Простота</w:t>
            </w:r>
          </w:p>
          <w:p w:rsidR="00AA1136" w:rsidRPr="00AA1136" w:rsidRDefault="00AA1136" w:rsidP="00217771">
            <w:pPr>
              <w:spacing w:after="0" w:line="360" w:lineRule="auto"/>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обслуговування</w:t>
            </w:r>
          </w:p>
        </w:tc>
        <w:tc>
          <w:tcPr>
            <w:tcW w:w="3433"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Являє собою програмний продукт з простим використанням інтерфейсу</w:t>
            </w:r>
          </w:p>
        </w:tc>
        <w:tc>
          <w:tcPr>
            <w:tcW w:w="360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217771">
            <w:pPr>
              <w:spacing w:after="0" w:line="360" w:lineRule="auto"/>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Обслуговується кваліфікаованим персоналом</w:t>
            </w:r>
          </w:p>
        </w:tc>
      </w:tr>
    </w:tbl>
    <w:p w:rsidR="00AA1136" w:rsidRPr="00AC6E3A" w:rsidRDefault="00AA1136" w:rsidP="00AA1136">
      <w:pPr>
        <w:spacing w:line="263" w:lineRule="exact"/>
        <w:rPr>
          <w:rFonts w:ascii="Times New Roman" w:hAnsi="Times New Roman" w:cs="Times New Roman"/>
          <w:sz w:val="2"/>
          <w:szCs w:val="28"/>
          <w:lang w:val="en-US"/>
        </w:rPr>
      </w:pPr>
    </w:p>
    <w:p w:rsidR="00AA1136" w:rsidRPr="00AA1136" w:rsidRDefault="00AA1136" w:rsidP="00217771">
      <w:pPr>
        <w:spacing w:after="0"/>
        <w:ind w:firstLine="709"/>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 xml:space="preserve">6 </w:t>
      </w:r>
      <w:r w:rsidR="00217771">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Показники, що не витримують конкуренції: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379"/>
        <w:gridCol w:w="1985"/>
        <w:gridCol w:w="3347"/>
        <w:gridCol w:w="3600"/>
      </w:tblGrid>
      <w:tr w:rsidR="00AA1136" w:rsidRPr="00AA1136" w:rsidTr="00217771">
        <w:trPr>
          <w:trHeight w:val="635"/>
          <w:jc w:val="center"/>
        </w:trPr>
        <w:tc>
          <w:tcPr>
            <w:tcW w:w="379" w:type="dxa"/>
            <w:vAlign w:val="center"/>
          </w:tcPr>
          <w:p w:rsidR="00AA1136" w:rsidRPr="00AA1136" w:rsidRDefault="00217771" w:rsidP="0021777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85"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Показник</w:t>
            </w:r>
          </w:p>
        </w:tc>
        <w:tc>
          <w:tcPr>
            <w:tcW w:w="3347"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Значення</w:t>
            </w:r>
          </w:p>
        </w:tc>
        <w:tc>
          <w:tcPr>
            <w:tcW w:w="3600"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Середнє ринкове</w:t>
            </w:r>
          </w:p>
          <w:p w:rsidR="00AA1136" w:rsidRPr="00AA1136" w:rsidRDefault="00AA1136" w:rsidP="00217771">
            <w:pPr>
              <w:spacing w:after="0"/>
              <w:ind w:right="80"/>
              <w:jc w:val="center"/>
              <w:rPr>
                <w:rFonts w:ascii="Times New Roman" w:hAnsi="Times New Roman" w:cs="Times New Roman"/>
                <w:sz w:val="28"/>
                <w:szCs w:val="28"/>
                <w:lang w:val="uk-UA"/>
              </w:rPr>
            </w:pPr>
            <w:r w:rsidRPr="00AA1136">
              <w:rPr>
                <w:rFonts w:ascii="Times New Roman" w:eastAsia="Times New Roman" w:hAnsi="Times New Roman" w:cs="Times New Roman"/>
                <w:b/>
                <w:bCs/>
                <w:w w:val="99"/>
                <w:sz w:val="28"/>
                <w:szCs w:val="28"/>
                <w:lang w:val="uk-UA"/>
              </w:rPr>
              <w:t>значення</w:t>
            </w:r>
          </w:p>
        </w:tc>
      </w:tr>
      <w:tr w:rsidR="00AA1136" w:rsidRPr="00AA1136" w:rsidTr="00217771">
        <w:trPr>
          <w:trHeight w:val="263"/>
          <w:jc w:val="center"/>
        </w:trPr>
        <w:tc>
          <w:tcPr>
            <w:tcW w:w="379"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1</w:t>
            </w:r>
          </w:p>
        </w:tc>
        <w:tc>
          <w:tcPr>
            <w:tcW w:w="1985"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Універсальність</w:t>
            </w:r>
          </w:p>
        </w:tc>
        <w:tc>
          <w:tcPr>
            <w:tcW w:w="3347"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Використовується тільки для дослідження коливальних систем</w:t>
            </w:r>
          </w:p>
        </w:tc>
        <w:tc>
          <w:tcPr>
            <w:tcW w:w="3600" w:type="dxa"/>
            <w:vAlign w:val="center"/>
          </w:tcPr>
          <w:p w:rsidR="00AA1136" w:rsidRPr="00AA1136" w:rsidRDefault="00AA1136" w:rsidP="00217771">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Використовується для будь-яких математичних розрахунків. Велика кількість функцій та можливостей</w:t>
            </w:r>
          </w:p>
        </w:tc>
      </w:tr>
    </w:tbl>
    <w:p w:rsidR="00217771" w:rsidRDefault="00217771" w:rsidP="00217771">
      <w:pPr>
        <w:spacing w:after="0" w:line="360" w:lineRule="auto"/>
        <w:jc w:val="both"/>
        <w:rPr>
          <w:rFonts w:ascii="Times New Roman" w:eastAsia="Times New Roman" w:hAnsi="Times New Roman" w:cs="Times New Roman"/>
          <w:b/>
          <w:bCs/>
          <w:sz w:val="28"/>
          <w:szCs w:val="28"/>
          <w:lang w:val="uk-UA"/>
        </w:rPr>
      </w:pPr>
    </w:p>
    <w:p w:rsidR="00AA1136" w:rsidRPr="00AC6E3A" w:rsidRDefault="00AA1136" w:rsidP="00AC6E3A">
      <w:pPr>
        <w:spacing w:after="0" w:line="360" w:lineRule="auto"/>
        <w:ind w:firstLine="709"/>
        <w:jc w:val="both"/>
        <w:rPr>
          <w:rFonts w:ascii="Times New Roman" w:eastAsia="Times New Roman" w:hAnsi="Times New Roman" w:cs="Times New Roman"/>
          <w:b/>
          <w:bCs/>
          <w:sz w:val="28"/>
          <w:szCs w:val="28"/>
        </w:rPr>
      </w:pPr>
      <w:r w:rsidRPr="00AA1136">
        <w:rPr>
          <w:rFonts w:ascii="Times New Roman" w:eastAsia="Times New Roman" w:hAnsi="Times New Roman" w:cs="Times New Roman"/>
          <w:b/>
          <w:bCs/>
          <w:sz w:val="28"/>
          <w:szCs w:val="28"/>
          <w:lang w:val="uk-UA"/>
        </w:rPr>
        <w:t>Техніко-економічні показники</w:t>
      </w:r>
      <w:r w:rsidRPr="00AC6E3A">
        <w:rPr>
          <w:rFonts w:ascii="Times New Roman" w:eastAsia="Times New Roman" w:hAnsi="Times New Roman" w:cs="Times New Roman"/>
          <w:b/>
          <w:bCs/>
          <w:sz w:val="28"/>
          <w:szCs w:val="28"/>
        </w:rPr>
        <w:t>:</w:t>
      </w:r>
    </w:p>
    <w:p w:rsidR="00AC6E3A" w:rsidRPr="00AC6E3A" w:rsidRDefault="00AA1136" w:rsidP="00214A01">
      <w:pPr>
        <w:pStyle w:val="a3"/>
        <w:numPr>
          <w:ilvl w:val="0"/>
          <w:numId w:val="8"/>
        </w:numPr>
        <w:spacing w:after="0" w:line="360" w:lineRule="auto"/>
        <w:jc w:val="both"/>
        <w:rPr>
          <w:rFonts w:ascii="Times New Roman" w:hAnsi="Times New Roman" w:cs="Times New Roman"/>
          <w:sz w:val="28"/>
          <w:szCs w:val="28"/>
        </w:rPr>
      </w:pPr>
      <w:r w:rsidRPr="00AC6E3A">
        <w:rPr>
          <w:rFonts w:ascii="Times New Roman" w:eastAsia="Times New Roman" w:hAnsi="Times New Roman" w:cs="Times New Roman"/>
          <w:sz w:val="28"/>
          <w:szCs w:val="28"/>
          <w:lang w:val="uk-UA"/>
        </w:rPr>
        <w:t>Капіталовкладення: 530 800 грн</w:t>
      </w:r>
      <w:r w:rsidR="00AC6E3A" w:rsidRPr="00AC6E3A">
        <w:rPr>
          <w:rFonts w:ascii="Times New Roman" w:eastAsia="Times New Roman" w:hAnsi="Times New Roman" w:cs="Times New Roman"/>
          <w:sz w:val="28"/>
          <w:szCs w:val="28"/>
        </w:rPr>
        <w:t>;</w:t>
      </w:r>
    </w:p>
    <w:p w:rsidR="00AC6E3A" w:rsidRPr="00AC6E3A" w:rsidRDefault="00AA1136" w:rsidP="00214A01">
      <w:pPr>
        <w:pStyle w:val="a3"/>
        <w:numPr>
          <w:ilvl w:val="0"/>
          <w:numId w:val="8"/>
        </w:numPr>
        <w:spacing w:after="0" w:line="360" w:lineRule="auto"/>
        <w:jc w:val="both"/>
        <w:rPr>
          <w:rFonts w:ascii="Times New Roman" w:hAnsi="Times New Roman" w:cs="Times New Roman"/>
          <w:sz w:val="28"/>
          <w:szCs w:val="28"/>
        </w:rPr>
      </w:pPr>
      <w:r w:rsidRPr="00AC6E3A">
        <w:rPr>
          <w:rFonts w:ascii="Times New Roman" w:eastAsia="Times New Roman" w:hAnsi="Times New Roman" w:cs="Times New Roman"/>
          <w:sz w:val="28"/>
          <w:szCs w:val="28"/>
          <w:lang w:val="uk-UA"/>
        </w:rPr>
        <w:t xml:space="preserve">Ринкова вартість одиниці продукції: 6 </w:t>
      </w:r>
      <w:r w:rsidRPr="00AC6E3A">
        <w:rPr>
          <w:rFonts w:ascii="Times New Roman" w:eastAsia="Times New Roman" w:hAnsi="Times New Roman" w:cs="Times New Roman"/>
          <w:sz w:val="28"/>
          <w:szCs w:val="28"/>
        </w:rPr>
        <w:t>5</w:t>
      </w:r>
      <w:r w:rsidRPr="00AC6E3A">
        <w:rPr>
          <w:rFonts w:ascii="Times New Roman" w:eastAsia="Times New Roman" w:hAnsi="Times New Roman" w:cs="Times New Roman"/>
          <w:sz w:val="28"/>
          <w:szCs w:val="28"/>
          <w:lang w:val="uk-UA"/>
        </w:rPr>
        <w:t>00 грн</w:t>
      </w:r>
      <w:r w:rsidR="00AC6E3A" w:rsidRPr="00AC6E3A">
        <w:rPr>
          <w:rFonts w:ascii="Times New Roman" w:eastAsia="Times New Roman" w:hAnsi="Times New Roman" w:cs="Times New Roman"/>
          <w:sz w:val="28"/>
          <w:szCs w:val="28"/>
        </w:rPr>
        <w:t>;</w:t>
      </w:r>
    </w:p>
    <w:p w:rsidR="00AC6E3A" w:rsidRPr="00AC6E3A" w:rsidRDefault="00AA1136" w:rsidP="00214A01">
      <w:pPr>
        <w:pStyle w:val="a3"/>
        <w:numPr>
          <w:ilvl w:val="0"/>
          <w:numId w:val="8"/>
        </w:numPr>
        <w:spacing w:after="0" w:line="360" w:lineRule="auto"/>
        <w:jc w:val="both"/>
        <w:rPr>
          <w:rFonts w:ascii="Times New Roman" w:hAnsi="Times New Roman" w:cs="Times New Roman"/>
          <w:sz w:val="28"/>
          <w:szCs w:val="28"/>
        </w:rPr>
      </w:pPr>
      <w:r w:rsidRPr="00AC6E3A">
        <w:rPr>
          <w:rFonts w:ascii="Times New Roman" w:eastAsia="Times New Roman" w:hAnsi="Times New Roman" w:cs="Times New Roman"/>
          <w:sz w:val="28"/>
          <w:szCs w:val="28"/>
          <w:lang w:val="uk-UA"/>
        </w:rPr>
        <w:t>Собівартість одиниці продукції: 3745 грн</w:t>
      </w:r>
      <w:r w:rsidR="00AC6E3A" w:rsidRPr="00AC6E3A">
        <w:rPr>
          <w:rFonts w:ascii="Times New Roman" w:eastAsia="Times New Roman" w:hAnsi="Times New Roman" w:cs="Times New Roman"/>
          <w:sz w:val="28"/>
          <w:szCs w:val="28"/>
        </w:rPr>
        <w:t>;</w:t>
      </w:r>
    </w:p>
    <w:p w:rsidR="00AA1136" w:rsidRPr="000A766F" w:rsidRDefault="00AA1136" w:rsidP="00AA1136">
      <w:pPr>
        <w:pStyle w:val="a3"/>
        <w:numPr>
          <w:ilvl w:val="0"/>
          <w:numId w:val="8"/>
        </w:numPr>
        <w:spacing w:after="0" w:line="360" w:lineRule="auto"/>
        <w:jc w:val="both"/>
        <w:rPr>
          <w:rFonts w:ascii="Times New Roman" w:hAnsi="Times New Roman" w:cs="Times New Roman"/>
          <w:sz w:val="28"/>
          <w:szCs w:val="28"/>
        </w:rPr>
      </w:pPr>
      <w:r w:rsidRPr="00AC6E3A">
        <w:rPr>
          <w:rFonts w:ascii="Times New Roman" w:eastAsia="Times New Roman" w:hAnsi="Times New Roman" w:cs="Times New Roman"/>
          <w:sz w:val="28"/>
          <w:szCs w:val="28"/>
          <w:lang w:val="uk-UA"/>
        </w:rPr>
        <w:t>Прибуток з одиниці продукції: 2</w:t>
      </w:r>
      <w:r w:rsidRPr="00AC6E3A">
        <w:rPr>
          <w:rFonts w:ascii="Times New Roman" w:eastAsia="Times New Roman" w:hAnsi="Times New Roman" w:cs="Times New Roman"/>
          <w:sz w:val="28"/>
          <w:szCs w:val="28"/>
        </w:rPr>
        <w:t>7</w:t>
      </w:r>
      <w:r w:rsidRPr="00AC6E3A">
        <w:rPr>
          <w:rFonts w:ascii="Times New Roman" w:eastAsia="Times New Roman" w:hAnsi="Times New Roman" w:cs="Times New Roman"/>
          <w:sz w:val="28"/>
          <w:szCs w:val="28"/>
          <w:lang w:val="uk-UA"/>
        </w:rPr>
        <w:t>55 грн</w:t>
      </w:r>
      <w:r w:rsidR="00AC6E3A" w:rsidRPr="00AC6E3A">
        <w:rPr>
          <w:rFonts w:ascii="Times New Roman" w:eastAsia="Times New Roman" w:hAnsi="Times New Roman" w:cs="Times New Roman"/>
          <w:sz w:val="28"/>
          <w:szCs w:val="28"/>
        </w:rPr>
        <w:t>.</w:t>
      </w:r>
    </w:p>
    <w:p w:rsidR="004205AB" w:rsidRDefault="004205AB" w:rsidP="00AC6E3A">
      <w:pPr>
        <w:spacing w:after="0" w:line="360" w:lineRule="auto"/>
        <w:ind w:firstLine="709"/>
        <w:jc w:val="both"/>
        <w:rPr>
          <w:rFonts w:ascii="Times New Roman" w:eastAsia="Times New Roman" w:hAnsi="Times New Roman" w:cs="Times New Roman"/>
          <w:b/>
          <w:bCs/>
          <w:sz w:val="28"/>
          <w:szCs w:val="28"/>
          <w:lang w:val="uk-UA"/>
        </w:rPr>
      </w:pPr>
    </w:p>
    <w:p w:rsidR="00AA1136" w:rsidRPr="00AA1136" w:rsidRDefault="00AA1136" w:rsidP="00AC6E3A">
      <w:pPr>
        <w:spacing w:after="0" w:line="360" w:lineRule="auto"/>
        <w:ind w:firstLine="709"/>
        <w:jc w:val="both"/>
        <w:rPr>
          <w:rFonts w:ascii="Times New Roman" w:eastAsia="Times New Roman" w:hAnsi="Times New Roman" w:cs="Times New Roman"/>
          <w:b/>
          <w:bCs/>
          <w:sz w:val="28"/>
          <w:szCs w:val="28"/>
          <w:lang w:val="uk-UA"/>
        </w:rPr>
      </w:pPr>
      <w:r w:rsidRPr="00AA1136">
        <w:rPr>
          <w:rFonts w:ascii="Times New Roman" w:eastAsia="Times New Roman" w:hAnsi="Times New Roman" w:cs="Times New Roman"/>
          <w:b/>
          <w:bCs/>
          <w:sz w:val="28"/>
          <w:szCs w:val="28"/>
          <w:lang w:val="uk-UA"/>
        </w:rPr>
        <w:lastRenderedPageBreak/>
        <w:t xml:space="preserve">Запланований випуск продукції </w:t>
      </w:r>
      <w:r w:rsidRPr="00AA1136">
        <w:rPr>
          <w:rFonts w:ascii="Times New Roman" w:eastAsia="Times New Roman" w:hAnsi="Times New Roman" w:cs="Times New Roman"/>
          <w:sz w:val="28"/>
          <w:szCs w:val="28"/>
          <w:lang w:val="uk-UA"/>
        </w:rPr>
        <w:t>на перший рік існування стартапу: 120</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одиниць в рік.</w:t>
      </w:r>
      <w:r w:rsidRPr="00AA1136">
        <w:rPr>
          <w:rFonts w:ascii="Times New Roman" w:eastAsia="Times New Roman" w:hAnsi="Times New Roman" w:cs="Times New Roman"/>
          <w:b/>
          <w:bCs/>
          <w:sz w:val="28"/>
          <w:szCs w:val="28"/>
          <w:lang w:val="uk-UA"/>
        </w:rPr>
        <w:t xml:space="preserve"> </w:t>
      </w:r>
    </w:p>
    <w:p w:rsidR="00AA1136" w:rsidRPr="00AA1136" w:rsidRDefault="00AA1136" w:rsidP="00217771">
      <w:pPr>
        <w:spacing w:after="0"/>
        <w:ind w:firstLine="709"/>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 xml:space="preserve">7 </w:t>
      </w:r>
      <w:r w:rsidR="00217771">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Запланований випуск продукції</w:t>
      </w: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15"/>
        <w:gridCol w:w="703"/>
        <w:gridCol w:w="703"/>
        <w:gridCol w:w="704"/>
        <w:gridCol w:w="703"/>
        <w:gridCol w:w="704"/>
        <w:gridCol w:w="703"/>
        <w:gridCol w:w="703"/>
        <w:gridCol w:w="704"/>
        <w:gridCol w:w="703"/>
        <w:gridCol w:w="704"/>
        <w:gridCol w:w="703"/>
        <w:gridCol w:w="704"/>
      </w:tblGrid>
      <w:tr w:rsidR="00AA1136" w:rsidRPr="00AA1136" w:rsidTr="003D01F4">
        <w:trPr>
          <w:cantSplit/>
          <w:trHeight w:val="1265"/>
        </w:trPr>
        <w:tc>
          <w:tcPr>
            <w:tcW w:w="1815" w:type="dxa"/>
            <w:vAlign w:val="center"/>
          </w:tcPr>
          <w:p w:rsidR="00AA1136" w:rsidRPr="00AA1136" w:rsidRDefault="00AA1136" w:rsidP="003D01F4">
            <w:pPr>
              <w:spacing w:after="0"/>
              <w:ind w:right="-102"/>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Місяць</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Червень 2019 р</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Липень 2019р.</w:t>
            </w:r>
          </w:p>
        </w:tc>
        <w:tc>
          <w:tcPr>
            <w:tcW w:w="704"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Серпень 2019р.</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Вересень 2019р.</w:t>
            </w:r>
          </w:p>
        </w:tc>
        <w:tc>
          <w:tcPr>
            <w:tcW w:w="704"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Жовтень 2019р.</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Листопад 2019 р.</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Грудень 2019р.</w:t>
            </w:r>
          </w:p>
        </w:tc>
        <w:tc>
          <w:tcPr>
            <w:tcW w:w="704"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Січень 2020р.</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Лютий 2020р.</w:t>
            </w:r>
          </w:p>
        </w:tc>
        <w:tc>
          <w:tcPr>
            <w:tcW w:w="704"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Березень 2020р.</w:t>
            </w:r>
          </w:p>
        </w:tc>
        <w:tc>
          <w:tcPr>
            <w:tcW w:w="703"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Квітень 2020р.</w:t>
            </w:r>
          </w:p>
        </w:tc>
        <w:tc>
          <w:tcPr>
            <w:tcW w:w="704" w:type="dxa"/>
            <w:textDirection w:val="btLr"/>
            <w:vAlign w:val="center"/>
          </w:tcPr>
          <w:p w:rsidR="00AA1136" w:rsidRPr="00AA1136" w:rsidRDefault="00AA1136" w:rsidP="003D01F4">
            <w:pPr>
              <w:spacing w:after="0"/>
              <w:ind w:right="113"/>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Травень 2020р.</w:t>
            </w:r>
          </w:p>
        </w:tc>
      </w:tr>
      <w:tr w:rsidR="00AA1136" w:rsidRPr="00AA1136" w:rsidTr="003D01F4">
        <w:trPr>
          <w:cantSplit/>
          <w:trHeight w:val="588"/>
        </w:trPr>
        <w:tc>
          <w:tcPr>
            <w:tcW w:w="1815" w:type="dxa"/>
            <w:vAlign w:val="center"/>
          </w:tcPr>
          <w:p w:rsidR="00AA1136" w:rsidRPr="00AA1136" w:rsidRDefault="00AA1136" w:rsidP="003D01F4">
            <w:pPr>
              <w:spacing w:after="0"/>
              <w:ind w:right="-102"/>
              <w:rPr>
                <w:rFonts w:ascii="Times New Roman" w:hAnsi="Times New Roman" w:cs="Times New Roman"/>
                <w:sz w:val="28"/>
                <w:szCs w:val="28"/>
                <w:lang w:val="uk-UA"/>
              </w:rPr>
            </w:pPr>
            <w:r w:rsidRPr="00AA1136">
              <w:rPr>
                <w:rFonts w:ascii="Times New Roman" w:hAnsi="Times New Roman" w:cs="Times New Roman"/>
                <w:sz w:val="28"/>
                <w:szCs w:val="28"/>
                <w:lang w:val="uk-UA"/>
              </w:rPr>
              <w:t>Запланований обсяг виробництва</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4"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4"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4"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4"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3"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c>
          <w:tcPr>
            <w:tcW w:w="704" w:type="dxa"/>
            <w:vAlign w:val="center"/>
          </w:tcPr>
          <w:p w:rsidR="00AA1136" w:rsidRPr="00AA1136" w:rsidRDefault="00AA1136" w:rsidP="003D01F4">
            <w:pPr>
              <w:spacing w:after="0"/>
              <w:jc w:val="center"/>
              <w:rPr>
                <w:rFonts w:ascii="Times New Roman" w:hAnsi="Times New Roman" w:cs="Times New Roman"/>
                <w:sz w:val="28"/>
                <w:szCs w:val="28"/>
              </w:rPr>
            </w:pPr>
            <w:r w:rsidRPr="00AA1136">
              <w:rPr>
                <w:rFonts w:ascii="Times New Roman" w:hAnsi="Times New Roman" w:cs="Times New Roman"/>
                <w:sz w:val="28"/>
                <w:szCs w:val="28"/>
                <w:lang w:val="uk-UA"/>
              </w:rPr>
              <w:t>10</w:t>
            </w:r>
          </w:p>
        </w:tc>
      </w:tr>
    </w:tbl>
    <w:p w:rsidR="00AA1136" w:rsidRPr="00AA1136" w:rsidRDefault="00AA1136" w:rsidP="003D01F4">
      <w:pPr>
        <w:spacing w:before="120" w:after="0" w:line="360" w:lineRule="auto"/>
        <w:ind w:firstLine="709"/>
        <w:jc w:val="both"/>
        <w:rPr>
          <w:rFonts w:ascii="Times New Roman" w:hAnsi="Times New Roman" w:cs="Times New Roman"/>
          <w:sz w:val="28"/>
          <w:szCs w:val="28"/>
        </w:rPr>
      </w:pPr>
      <w:r w:rsidRPr="00AA1136">
        <w:rPr>
          <w:rFonts w:ascii="Times New Roman" w:eastAsia="Times New Roman" w:hAnsi="Times New Roman" w:cs="Times New Roman"/>
          <w:sz w:val="28"/>
          <w:szCs w:val="28"/>
          <w:lang w:val="uk-UA"/>
        </w:rPr>
        <w:t xml:space="preserve">Рентабельність: </w:t>
      </w:r>
      <w:r w:rsidRPr="00AA1136">
        <w:rPr>
          <w:rFonts w:ascii="Times New Roman" w:eastAsia="Times New Roman" w:hAnsi="Times New Roman" w:cs="Times New Roman"/>
          <w:sz w:val="28"/>
          <w:szCs w:val="28"/>
          <w:lang w:val="en-US"/>
        </w:rPr>
        <w:t>73.6</w:t>
      </w:r>
      <w:r w:rsidRPr="00AA1136">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rPr>
        <w:t>.</w:t>
      </w:r>
    </w:p>
    <w:p w:rsidR="00AA1136" w:rsidRPr="00AC6E3A" w:rsidRDefault="00AA1136" w:rsidP="00AC6E3A">
      <w:pPr>
        <w:spacing w:after="0" w:line="360" w:lineRule="auto"/>
        <w:ind w:firstLine="709"/>
        <w:jc w:val="both"/>
        <w:rPr>
          <w:rFonts w:ascii="Times New Roman" w:hAnsi="Times New Roman" w:cs="Times New Roman"/>
          <w:sz w:val="28"/>
          <w:szCs w:val="28"/>
        </w:rPr>
      </w:pPr>
      <w:r w:rsidRPr="00AA1136">
        <w:rPr>
          <w:rFonts w:ascii="Times New Roman" w:eastAsia="Times New Roman" w:hAnsi="Times New Roman" w:cs="Times New Roman"/>
          <w:sz w:val="28"/>
          <w:szCs w:val="28"/>
          <w:lang w:val="uk-UA"/>
        </w:rPr>
        <w:t xml:space="preserve">Час повернення капіталовкладень: 1 рік і </w:t>
      </w:r>
      <w:r w:rsidRPr="00AA1136">
        <w:rPr>
          <w:rFonts w:ascii="Times New Roman" w:eastAsia="Times New Roman" w:hAnsi="Times New Roman" w:cs="Times New Roman"/>
          <w:sz w:val="28"/>
          <w:szCs w:val="28"/>
        </w:rPr>
        <w:t>7</w:t>
      </w:r>
      <w:r w:rsidRPr="00AA1136">
        <w:rPr>
          <w:rFonts w:ascii="Times New Roman" w:eastAsia="Times New Roman" w:hAnsi="Times New Roman" w:cs="Times New Roman"/>
          <w:sz w:val="28"/>
          <w:szCs w:val="28"/>
          <w:lang w:val="uk-UA"/>
        </w:rPr>
        <w:t xml:space="preserve"> міс</w:t>
      </w:r>
      <w:r w:rsidR="00AC6E3A">
        <w:rPr>
          <w:rFonts w:ascii="Times New Roman" w:eastAsia="Times New Roman" w:hAnsi="Times New Roman" w:cs="Times New Roman"/>
          <w:sz w:val="28"/>
          <w:szCs w:val="28"/>
        </w:rPr>
        <w:t>я</w:t>
      </w:r>
      <w:r w:rsidR="00AC6E3A">
        <w:rPr>
          <w:rFonts w:ascii="Times New Roman" w:eastAsia="Times New Roman" w:hAnsi="Times New Roman" w:cs="Times New Roman"/>
          <w:sz w:val="28"/>
          <w:szCs w:val="28"/>
          <w:lang w:val="uk-UA"/>
        </w:rPr>
        <w:t>ців</w:t>
      </w:r>
      <w:r w:rsidRPr="00AA1136">
        <w:rPr>
          <w:rFonts w:ascii="Times New Roman" w:eastAsia="Times New Roman" w:hAnsi="Times New Roman" w:cs="Times New Roman"/>
          <w:sz w:val="28"/>
          <w:szCs w:val="28"/>
        </w:rPr>
        <w:t>.</w:t>
      </w:r>
    </w:p>
    <w:p w:rsidR="00AA1136" w:rsidRPr="00AA1136" w:rsidRDefault="00BE1F27" w:rsidP="00AC6E3A">
      <w:pPr>
        <w:pStyle w:val="2"/>
        <w:spacing w:after="0"/>
        <w:ind w:firstLine="709"/>
        <w:jc w:val="both"/>
        <w:rPr>
          <w:rFonts w:eastAsia="Times New Roman"/>
          <w:lang w:val="uk-UA"/>
        </w:rPr>
      </w:pPr>
      <w:bookmarkStart w:id="35" w:name="_Toc532763049"/>
      <w:r>
        <w:rPr>
          <w:rFonts w:eastAsia="Times New Roman"/>
          <w:lang w:val="uk-UA"/>
        </w:rPr>
        <w:t>5.</w:t>
      </w:r>
      <w:r w:rsidR="00AA1136">
        <w:rPr>
          <w:rFonts w:eastAsia="Times New Roman"/>
          <w:lang w:val="uk-UA"/>
        </w:rPr>
        <w:t xml:space="preserve">1 </w:t>
      </w:r>
      <w:r w:rsidR="00AA1136" w:rsidRPr="00AA1136">
        <w:rPr>
          <w:rFonts w:eastAsia="Times New Roman"/>
          <w:lang w:val="uk-UA"/>
        </w:rPr>
        <w:t>Аналіз зовнішнього та внутрішнього середовища стартапу</w:t>
      </w:r>
      <w:bookmarkEnd w:id="35"/>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Невід’ємною частиною проектування стартапу є аналіз зовнішнього та внутрішнього середовища.</w:t>
      </w:r>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Внутрішнє ж середовище являє собою сукупність чинників, що створюються і контролюються фірмою/підприємством/компанією. Складові внутрішнього середовища фірми безпосередньо впливають на її ефективність: стратегії, цілі, завдання, структура, технологія, персонал, організаційна культура.</w:t>
      </w:r>
    </w:p>
    <w:p w:rsidR="00AA1136" w:rsidRP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Зовнішнє та внутрішнє середовище фірми тісно взаємопов'язані: з одного боку, фірма створює внутрішнє середовище під впливом та на базі врахування факторів зовнішнього середовища, з другого – фірма адаптується до зовнішнього середовища за допомогою чинників внутрішнього середовища.</w:t>
      </w:r>
    </w:p>
    <w:p w:rsidR="00AA1136" w:rsidRPr="00AA1136" w:rsidRDefault="00AA1136" w:rsidP="00AC6E3A">
      <w:pPr>
        <w:tabs>
          <w:tab w:val="left" w:pos="0"/>
        </w:tabs>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У своїй роботі я звернулась до такого методу аналізу, як </w:t>
      </w:r>
      <w:r w:rsidRPr="00AA1136">
        <w:rPr>
          <w:rFonts w:ascii="Times New Roman" w:eastAsia="Times New Roman" w:hAnsi="Times New Roman" w:cs="Times New Roman"/>
          <w:b/>
          <w:bCs/>
          <w:i/>
          <w:iCs/>
          <w:sz w:val="28"/>
          <w:szCs w:val="28"/>
          <w:lang w:val="uk-UA"/>
        </w:rPr>
        <w:t>SWOT-аналіз.</w:t>
      </w:r>
      <w:r w:rsidRPr="00AA1136">
        <w:rPr>
          <w:rFonts w:ascii="Times New Roman" w:eastAsia="Times New Roman" w:hAnsi="Times New Roman" w:cs="Times New Roman"/>
          <w:sz w:val="28"/>
          <w:szCs w:val="28"/>
          <w:lang w:val="uk-UA"/>
        </w:rPr>
        <w:t xml:space="preserve"> </w:t>
      </w:r>
    </w:p>
    <w:p w:rsidR="004205AB" w:rsidRPr="00AA1136" w:rsidRDefault="004205AB" w:rsidP="004205AB">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Метод полягає у виявлянні позитивних та негативних компонентів, чинників, ситуацій зовнішнього середовища, та розташування їх у сітковій таблиці у відповідності до імовірності виникнення та сили впливу на досліджуваний об’єкт, підприємство чи організацію. Таким чином, можна виявити напрям фокусу для підтримання функціонування та розвитку проекту.</w:t>
      </w:r>
    </w:p>
    <w:p w:rsidR="004205AB" w:rsidRDefault="004205AB" w:rsidP="00217771">
      <w:pPr>
        <w:spacing w:after="0"/>
        <w:ind w:left="142" w:firstLine="567"/>
        <w:jc w:val="right"/>
        <w:rPr>
          <w:rFonts w:ascii="Times New Roman" w:eastAsia="Times New Roman" w:hAnsi="Times New Roman" w:cs="Times New Roman"/>
          <w:sz w:val="28"/>
          <w:szCs w:val="28"/>
          <w:lang w:val="uk-UA"/>
        </w:rPr>
      </w:pPr>
    </w:p>
    <w:p w:rsidR="004205AB" w:rsidRDefault="004205AB" w:rsidP="00217771">
      <w:pPr>
        <w:spacing w:after="0"/>
        <w:ind w:left="142" w:firstLine="567"/>
        <w:jc w:val="right"/>
        <w:rPr>
          <w:rFonts w:ascii="Times New Roman" w:eastAsia="Times New Roman" w:hAnsi="Times New Roman" w:cs="Times New Roman"/>
          <w:sz w:val="28"/>
          <w:szCs w:val="28"/>
          <w:lang w:val="uk-UA"/>
        </w:rPr>
      </w:pPr>
    </w:p>
    <w:p w:rsidR="004205AB" w:rsidRDefault="004205AB" w:rsidP="00217771">
      <w:pPr>
        <w:spacing w:after="0"/>
        <w:ind w:left="142" w:firstLine="567"/>
        <w:jc w:val="right"/>
        <w:rPr>
          <w:rFonts w:ascii="Times New Roman" w:eastAsia="Times New Roman" w:hAnsi="Times New Roman" w:cs="Times New Roman"/>
          <w:sz w:val="28"/>
          <w:szCs w:val="28"/>
          <w:lang w:val="uk-UA"/>
        </w:rPr>
      </w:pPr>
    </w:p>
    <w:p w:rsidR="00AA1136" w:rsidRPr="00AA1136" w:rsidRDefault="00AA1136" w:rsidP="00217771">
      <w:pPr>
        <w:spacing w:after="0"/>
        <w:ind w:left="142" w:firstLine="567"/>
        <w:jc w:val="right"/>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lastRenderedPageBreak/>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 xml:space="preserve">8 </w:t>
      </w:r>
      <w:r w:rsidR="00217771">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Таблиця можливостей зовнішнього середовища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3"/>
        <w:gridCol w:w="1925"/>
        <w:gridCol w:w="3664"/>
        <w:gridCol w:w="3662"/>
      </w:tblGrid>
      <w:tr w:rsidR="00AA1136" w:rsidRPr="00AA1136" w:rsidTr="000A766F">
        <w:trPr>
          <w:jc w:val="center"/>
        </w:trPr>
        <w:tc>
          <w:tcPr>
            <w:tcW w:w="2376" w:type="dxa"/>
            <w:gridSpan w:val="2"/>
            <w:vMerge w:val="restart"/>
          </w:tcPr>
          <w:p w:rsidR="00AA1136" w:rsidRPr="00AA1136" w:rsidRDefault="00AA1136" w:rsidP="00217771">
            <w:pPr>
              <w:spacing w:after="0"/>
              <w:rPr>
                <w:rFonts w:ascii="Times New Roman" w:eastAsia="Times New Roman" w:hAnsi="Times New Roman" w:cs="Times New Roman"/>
                <w:sz w:val="28"/>
                <w:szCs w:val="28"/>
                <w:lang w:val="uk-UA"/>
              </w:rPr>
            </w:pPr>
          </w:p>
        </w:tc>
        <w:tc>
          <w:tcPr>
            <w:tcW w:w="3740" w:type="dxa"/>
            <w:vAlign w:val="bottom"/>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Сильні сторони</w:t>
            </w:r>
          </w:p>
        </w:tc>
        <w:tc>
          <w:tcPr>
            <w:tcW w:w="3740" w:type="dxa"/>
            <w:vAlign w:val="bottom"/>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Слабкі сторони</w:t>
            </w:r>
          </w:p>
        </w:tc>
      </w:tr>
      <w:tr w:rsidR="00AA1136" w:rsidRPr="00AA1136" w:rsidTr="000A766F">
        <w:trPr>
          <w:trHeight w:val="1136"/>
          <w:jc w:val="center"/>
        </w:trPr>
        <w:tc>
          <w:tcPr>
            <w:tcW w:w="2376" w:type="dxa"/>
            <w:gridSpan w:val="2"/>
            <w:vMerge/>
          </w:tcPr>
          <w:p w:rsidR="00AA1136" w:rsidRPr="00AA1136" w:rsidRDefault="00AA1136" w:rsidP="00217771">
            <w:pPr>
              <w:spacing w:after="0"/>
              <w:rPr>
                <w:rFonts w:ascii="Times New Roman" w:eastAsia="Times New Roman" w:hAnsi="Times New Roman" w:cs="Times New Roman"/>
                <w:sz w:val="28"/>
                <w:szCs w:val="28"/>
                <w:lang w:val="uk-UA"/>
              </w:rPr>
            </w:pPr>
          </w:p>
        </w:tc>
        <w:tc>
          <w:tcPr>
            <w:tcW w:w="3740"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якісне обслуговування та підтримка програмного забезпечення</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ціни нижчі, ніж у конкурентів</w:t>
            </w:r>
          </w:p>
        </w:tc>
        <w:tc>
          <w:tcPr>
            <w:tcW w:w="3740"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 вузько направлена спеціалізація </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консерватизм споживачів</w:t>
            </w:r>
          </w:p>
        </w:tc>
      </w:tr>
      <w:tr w:rsidR="00AA1136" w:rsidRPr="00AA1136" w:rsidTr="000A766F">
        <w:trPr>
          <w:cantSplit/>
          <w:trHeight w:val="1662"/>
          <w:jc w:val="center"/>
        </w:trPr>
        <w:tc>
          <w:tcPr>
            <w:tcW w:w="534" w:type="dxa"/>
            <w:textDirection w:val="btLr"/>
            <w:vAlign w:val="center"/>
          </w:tcPr>
          <w:p w:rsidR="00AA1136" w:rsidRPr="00AA1136" w:rsidRDefault="00AA1136" w:rsidP="00217771">
            <w:pPr>
              <w:spacing w:after="0"/>
              <w:ind w:left="113" w:right="113"/>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Можливості</w:t>
            </w:r>
          </w:p>
        </w:tc>
        <w:tc>
          <w:tcPr>
            <w:tcW w:w="1842"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Зношення обладнання і вірогідність заміни на нове обладнання</w:t>
            </w:r>
          </w:p>
        </w:tc>
        <w:tc>
          <w:tcPr>
            <w:tcW w:w="3740" w:type="dxa"/>
          </w:tcPr>
          <w:p w:rsidR="00AA1136" w:rsidRPr="00AA1136" w:rsidRDefault="00AA1136" w:rsidP="00217771">
            <w:pPr>
              <w:spacing w:after="0"/>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Стратегія при співставленні Сильних сторін і Можливостей:</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Стати основним поставником в даному плані;</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Розробка нових продуктів для завоювання ринку.</w:t>
            </w:r>
          </w:p>
        </w:tc>
        <w:tc>
          <w:tcPr>
            <w:tcW w:w="3740" w:type="dxa"/>
          </w:tcPr>
          <w:p w:rsidR="00AA1136" w:rsidRPr="00AA1136" w:rsidRDefault="00AA1136" w:rsidP="00217771">
            <w:pPr>
              <w:spacing w:after="0"/>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Стратегія при співставленні Слабких сторін і Можливостей:</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Досліди в роботі та отримання позитивних висновків;</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Зниження цін за рахунок збільшення об</w:t>
            </w:r>
            <w:r w:rsidRPr="00AA1136">
              <w:rPr>
                <w:rFonts w:ascii="Times New Roman" w:eastAsia="Times New Roman" w:hAnsi="Times New Roman" w:cs="Times New Roman"/>
                <w:sz w:val="28"/>
                <w:szCs w:val="28"/>
              </w:rPr>
              <w:t>’</w:t>
            </w:r>
            <w:r w:rsidRPr="00AA1136">
              <w:rPr>
                <w:rFonts w:ascii="Times New Roman" w:eastAsia="Times New Roman" w:hAnsi="Times New Roman" w:cs="Times New Roman"/>
                <w:sz w:val="28"/>
                <w:szCs w:val="28"/>
                <w:lang w:val="uk-UA"/>
              </w:rPr>
              <w:t>ємів продаж;</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Недостатньо активне впровадження товару на ринку , обмежений рекламний бюджет можуть значно ускладнити завоювання нових ринків.</w:t>
            </w:r>
          </w:p>
        </w:tc>
      </w:tr>
      <w:tr w:rsidR="00AA1136" w:rsidRPr="00AA1136" w:rsidTr="000A766F">
        <w:trPr>
          <w:cantSplit/>
          <w:trHeight w:val="1134"/>
          <w:jc w:val="center"/>
        </w:trPr>
        <w:tc>
          <w:tcPr>
            <w:tcW w:w="534" w:type="dxa"/>
            <w:textDirection w:val="btLr"/>
            <w:vAlign w:val="center"/>
          </w:tcPr>
          <w:p w:rsidR="00AA1136" w:rsidRPr="00AA1136" w:rsidRDefault="00AA1136" w:rsidP="00217771">
            <w:pPr>
              <w:spacing w:after="0"/>
              <w:ind w:left="113" w:right="113"/>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Загрози</w:t>
            </w:r>
          </w:p>
        </w:tc>
        <w:tc>
          <w:tcPr>
            <w:tcW w:w="1842"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Збільшення терміну виходу на ринок при незадовільних результатах досліджень</w:t>
            </w:r>
          </w:p>
        </w:tc>
        <w:tc>
          <w:tcPr>
            <w:tcW w:w="3740" w:type="dxa"/>
          </w:tcPr>
          <w:p w:rsidR="00AA1136" w:rsidRPr="00AA1136" w:rsidRDefault="00AA1136" w:rsidP="00217771">
            <w:pPr>
              <w:spacing w:after="0"/>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Стратегія при співставленні Сильних сторін і Загроз:</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Просування продукції з акцентом на перевагах;</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Зниження цін за рахунок збільшення об</w:t>
            </w:r>
            <w:r w:rsidRPr="00AA1136">
              <w:rPr>
                <w:rFonts w:ascii="Times New Roman" w:eastAsia="Times New Roman" w:hAnsi="Times New Roman" w:cs="Times New Roman"/>
                <w:sz w:val="28"/>
                <w:szCs w:val="28"/>
              </w:rPr>
              <w:t>’</w:t>
            </w:r>
            <w:r w:rsidRPr="00AA1136">
              <w:rPr>
                <w:rFonts w:ascii="Times New Roman" w:eastAsia="Times New Roman" w:hAnsi="Times New Roman" w:cs="Times New Roman"/>
                <w:sz w:val="28"/>
                <w:szCs w:val="28"/>
                <w:lang w:val="uk-UA"/>
              </w:rPr>
              <w:t>ємів продаж.</w:t>
            </w:r>
          </w:p>
        </w:tc>
        <w:tc>
          <w:tcPr>
            <w:tcW w:w="3740" w:type="dxa"/>
          </w:tcPr>
          <w:p w:rsidR="00AA1136" w:rsidRPr="00AA1136" w:rsidRDefault="00AA1136" w:rsidP="00217771">
            <w:pPr>
              <w:spacing w:after="0"/>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Стратегія при співставленні Слабких сторін і Загроз:</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 Низький рівень ЗП буде сприяти подальшому скороченню професійних робітників; </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Аналіз ситуації з можливими рішеннями:</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подальше опрацювання;</w:t>
            </w:r>
          </w:p>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закриття проекту.</w:t>
            </w:r>
          </w:p>
        </w:tc>
      </w:tr>
    </w:tbl>
    <w:p w:rsidR="00AA1136" w:rsidRPr="00AA1136" w:rsidRDefault="00AA1136" w:rsidP="00AA1136">
      <w:pPr>
        <w:rPr>
          <w:rFonts w:ascii="Times New Roman" w:eastAsia="Times New Roman" w:hAnsi="Times New Roman" w:cs="Times New Roman"/>
          <w:b/>
          <w:bCs/>
          <w:sz w:val="2"/>
          <w:szCs w:val="28"/>
          <w:lang w:val="uk-UA"/>
        </w:rPr>
      </w:pPr>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Порівняння за методом Шонфінга</w:t>
      </w:r>
    </w:p>
    <w:p w:rsidR="00AC6E3A" w:rsidRDefault="00AA1136" w:rsidP="000A766F">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Для більш наглядної оцінки рівня пропонованих товарів та послуг, а також для об’єктивної оцінки успіху проекту порівняємо наш проект з конкуруючим методом Шонфінга. </w:t>
      </w:r>
    </w:p>
    <w:p w:rsidR="00DC3D73" w:rsidRDefault="00DC3D73" w:rsidP="000A766F">
      <w:pPr>
        <w:spacing w:after="0" w:line="360" w:lineRule="auto"/>
        <w:ind w:firstLine="709"/>
        <w:jc w:val="both"/>
        <w:rPr>
          <w:rFonts w:ascii="Times New Roman" w:eastAsia="Times New Roman" w:hAnsi="Times New Roman" w:cs="Times New Roman"/>
          <w:sz w:val="28"/>
          <w:szCs w:val="28"/>
          <w:lang w:val="uk-UA"/>
        </w:rPr>
      </w:pPr>
    </w:p>
    <w:p w:rsidR="00AA1136" w:rsidRPr="00AA1136" w:rsidRDefault="00985F24" w:rsidP="00217771">
      <w:pPr>
        <w:spacing w:after="0"/>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 xml:space="preserve">9 </w:t>
      </w:r>
      <w:r w:rsidR="00217771">
        <w:rPr>
          <w:rFonts w:ascii="Times New Roman" w:eastAsia="Times New Roman" w:hAnsi="Times New Roman" w:cs="Times New Roman"/>
          <w:sz w:val="28"/>
          <w:szCs w:val="28"/>
          <w:lang w:val="uk-UA"/>
        </w:rPr>
        <w:t>–</w:t>
      </w:r>
      <w:r w:rsidR="00AA1136" w:rsidRPr="00AA1136">
        <w:rPr>
          <w:rFonts w:ascii="Times New Roman" w:eastAsia="Times New Roman" w:hAnsi="Times New Roman" w:cs="Times New Roman"/>
          <w:sz w:val="28"/>
          <w:szCs w:val="28"/>
          <w:lang w:val="uk-UA"/>
        </w:rPr>
        <w:t xml:space="preserve"> Таблиця факторів конкурентоспроможності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55"/>
        <w:gridCol w:w="1660"/>
        <w:gridCol w:w="1701"/>
        <w:gridCol w:w="1276"/>
      </w:tblGrid>
      <w:tr w:rsidR="00AA1136" w:rsidRPr="00AA1136" w:rsidTr="000A766F">
        <w:trPr>
          <w:jc w:val="center"/>
        </w:trPr>
        <w:tc>
          <w:tcPr>
            <w:tcW w:w="3145" w:type="dxa"/>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Фактори конкурентоспроможності</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Коефіцієнт важливості</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Наш стартап</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en-US"/>
              </w:rPr>
              <w:t>MatLab</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Робота з програмою</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0,4</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iCs/>
                <w:sz w:val="28"/>
                <w:szCs w:val="28"/>
                <w:lang w:val="uk-UA"/>
              </w:rPr>
              <w:t>Зручність у використанні</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0,2</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4,8</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2,9</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iCs/>
                <w:sz w:val="28"/>
                <w:szCs w:val="28"/>
                <w:lang w:val="uk-UA"/>
              </w:rPr>
              <w:t>Потреба у висококваліфікованих спеціалістів</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0,2</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4,1</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2,5</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i/>
                <w:iCs/>
                <w:sz w:val="28"/>
                <w:szCs w:val="28"/>
                <w:lang w:val="uk-UA"/>
              </w:rPr>
            </w:pPr>
            <w:r w:rsidRPr="00AA1136">
              <w:rPr>
                <w:rFonts w:ascii="Times New Roman" w:eastAsia="Times New Roman" w:hAnsi="Times New Roman" w:cs="Times New Roman"/>
                <w:i/>
                <w:sz w:val="28"/>
                <w:szCs w:val="28"/>
                <w:lang w:val="uk-UA"/>
              </w:rPr>
              <w:t>Сумарний бал</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8,9</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5,4</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Функціональність</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0,4</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Гнучкість у використанні</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0,25</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2,2</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4,5</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Швидкість роботи з програмою</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0,15</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4,5</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i/>
                <w:sz w:val="28"/>
                <w:szCs w:val="28"/>
                <w:lang w:val="uk-UA"/>
              </w:rPr>
            </w:pPr>
            <w:r w:rsidRPr="00AA1136">
              <w:rPr>
                <w:rFonts w:ascii="Times New Roman" w:eastAsia="Times New Roman" w:hAnsi="Times New Roman" w:cs="Times New Roman"/>
                <w:i/>
                <w:sz w:val="28"/>
                <w:szCs w:val="28"/>
                <w:lang w:val="uk-UA"/>
              </w:rPr>
              <w:t>Сумарний бал</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6,7</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6,5</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b/>
                <w:iCs/>
                <w:sz w:val="28"/>
                <w:szCs w:val="28"/>
                <w:lang w:val="uk-UA"/>
              </w:rPr>
              <w:t>Ціни</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0,2</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Доступність цін</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0,2</w:t>
            </w: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3,8</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3,2</w:t>
            </w:r>
          </w:p>
        </w:tc>
      </w:tr>
      <w:tr w:rsidR="00AA1136" w:rsidRPr="00AA1136" w:rsidTr="000A766F">
        <w:trPr>
          <w:jc w:val="center"/>
        </w:trPr>
        <w:tc>
          <w:tcPr>
            <w:tcW w:w="3145" w:type="dxa"/>
          </w:tcPr>
          <w:p w:rsidR="00AA1136" w:rsidRPr="00AA1136" w:rsidRDefault="00AA1136" w:rsidP="00217771">
            <w:pPr>
              <w:spacing w:after="0"/>
              <w:rPr>
                <w:rFonts w:ascii="Times New Roman" w:eastAsia="Times New Roman" w:hAnsi="Times New Roman" w:cs="Times New Roman"/>
                <w:i/>
                <w:sz w:val="28"/>
                <w:szCs w:val="28"/>
                <w:lang w:val="uk-UA"/>
              </w:rPr>
            </w:pPr>
            <w:r w:rsidRPr="00AA1136">
              <w:rPr>
                <w:rFonts w:ascii="Times New Roman" w:eastAsia="Times New Roman" w:hAnsi="Times New Roman" w:cs="Times New Roman"/>
                <w:i/>
                <w:sz w:val="28"/>
                <w:szCs w:val="28"/>
                <w:lang w:val="uk-UA"/>
              </w:rPr>
              <w:t>Сумарний бал</w:t>
            </w:r>
          </w:p>
        </w:tc>
        <w:tc>
          <w:tcPr>
            <w:tcW w:w="162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p>
        </w:tc>
        <w:tc>
          <w:tcPr>
            <w:tcW w:w="1701"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3,8</w:t>
            </w:r>
          </w:p>
        </w:tc>
        <w:tc>
          <w:tcPr>
            <w:tcW w:w="1276" w:type="dxa"/>
            <w:vAlign w:val="center"/>
          </w:tcPr>
          <w:p w:rsidR="00AA1136" w:rsidRPr="00AA1136" w:rsidRDefault="00AA1136" w:rsidP="00217771">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3,2</w:t>
            </w:r>
          </w:p>
        </w:tc>
      </w:tr>
    </w:tbl>
    <w:p w:rsidR="00AA1136" w:rsidRPr="00AA1136" w:rsidRDefault="00AA1136" w:rsidP="00DC3D73">
      <w:pPr>
        <w:spacing w:after="0"/>
        <w:ind w:right="601"/>
        <w:jc w:val="center"/>
        <w:rPr>
          <w:rFonts w:ascii="Times New Roman" w:hAnsi="Times New Roman" w:cs="Times New Roman"/>
          <w:sz w:val="28"/>
          <w:szCs w:val="28"/>
          <w:lang w:val="uk-UA"/>
        </w:rPr>
      </w:pPr>
      <w:r w:rsidRPr="00AA1136">
        <w:rPr>
          <w:rFonts w:ascii="Times New Roman" w:hAnsi="Times New Roman" w:cs="Times New Roman"/>
          <w:noProof/>
          <w:sz w:val="28"/>
          <w:szCs w:val="28"/>
          <w:lang w:eastAsia="ru-RU"/>
        </w:rPr>
        <w:drawing>
          <wp:inline distT="0" distB="0" distL="0" distR="0">
            <wp:extent cx="4886325" cy="2486376"/>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23603" cy="2505345"/>
                    </a:xfrm>
                    <a:prstGeom prst="rect">
                      <a:avLst/>
                    </a:prstGeom>
                  </pic:spPr>
                </pic:pic>
              </a:graphicData>
            </a:graphic>
          </wp:inline>
        </w:drawing>
      </w:r>
    </w:p>
    <w:p w:rsidR="00AA1136" w:rsidRPr="00AA1136" w:rsidRDefault="00985F24" w:rsidP="00AA1136">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w:t>
      </w:r>
      <w:r w:rsidR="00BE1F27">
        <w:rPr>
          <w:rFonts w:ascii="Times New Roman" w:eastAsia="Times New Roman" w:hAnsi="Times New Roman" w:cs="Times New Roman"/>
          <w:sz w:val="28"/>
          <w:szCs w:val="28"/>
          <w:lang w:val="uk-UA"/>
        </w:rPr>
        <w:t>5.</w:t>
      </w:r>
      <w:r w:rsidR="00AC6E3A">
        <w:rPr>
          <w:rFonts w:ascii="Times New Roman" w:eastAsia="Times New Roman" w:hAnsi="Times New Roman" w:cs="Times New Roman"/>
          <w:sz w:val="28"/>
          <w:szCs w:val="28"/>
          <w:lang w:val="uk-UA"/>
        </w:rPr>
        <w:t xml:space="preserve">1 </w:t>
      </w:r>
      <w:r w:rsidR="00206E3D">
        <w:rPr>
          <w:rFonts w:ascii="Times New Roman" w:eastAsia="Times New Roman" w:hAnsi="Times New Roman" w:cs="Times New Roman"/>
          <w:sz w:val="28"/>
          <w:szCs w:val="28"/>
          <w:lang w:val="uk-UA"/>
        </w:rPr>
        <w:t>–</w:t>
      </w:r>
      <w:r w:rsidR="00AA1136" w:rsidRPr="00AA1136">
        <w:rPr>
          <w:rFonts w:ascii="Times New Roman" w:eastAsia="Times New Roman" w:hAnsi="Times New Roman" w:cs="Times New Roman"/>
          <w:sz w:val="28"/>
          <w:szCs w:val="28"/>
          <w:lang w:val="uk-UA"/>
        </w:rPr>
        <w:t xml:space="preserve"> Діаграма Шонфінга</w:t>
      </w:r>
    </w:p>
    <w:p w:rsidR="00AC6E3A" w:rsidRDefault="00AA1136" w:rsidP="000A766F">
      <w:pPr>
        <w:spacing w:line="350" w:lineRule="auto"/>
        <w:ind w:firstLine="142"/>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Порівняння показало, що рівень програмного забезпечення «</w:t>
      </w:r>
      <w:r w:rsidRPr="00AA1136">
        <w:rPr>
          <w:rFonts w:ascii="Times New Roman" w:hAnsi="Times New Roman" w:cs="Times New Roman"/>
          <w:sz w:val="28"/>
          <w:szCs w:val="28"/>
          <w:lang w:val="uk-UA"/>
        </w:rPr>
        <w:t>Program for calculating sensitivity CTS</w:t>
      </w:r>
      <w:r w:rsidRPr="00AA1136">
        <w:rPr>
          <w:rFonts w:ascii="Times New Roman" w:eastAsia="Times New Roman" w:hAnsi="Times New Roman" w:cs="Times New Roman"/>
          <w:sz w:val="28"/>
          <w:szCs w:val="28"/>
          <w:lang w:val="uk-UA"/>
        </w:rPr>
        <w:t>», не тільки не поступається аналогічному «</w:t>
      </w:r>
      <w:r w:rsidRPr="00AA1136">
        <w:rPr>
          <w:rFonts w:ascii="Times New Roman" w:eastAsia="Times New Roman" w:hAnsi="Times New Roman" w:cs="Times New Roman"/>
          <w:sz w:val="28"/>
          <w:szCs w:val="28"/>
          <w:lang w:val="en-US"/>
        </w:rPr>
        <w:t>MatLab</w:t>
      </w:r>
      <w:r w:rsidRPr="00AA1136">
        <w:rPr>
          <w:rFonts w:ascii="Times New Roman" w:eastAsia="Times New Roman" w:hAnsi="Times New Roman" w:cs="Times New Roman"/>
          <w:sz w:val="28"/>
          <w:szCs w:val="28"/>
          <w:lang w:val="uk-UA"/>
        </w:rPr>
        <w:t>» в даному спектрі задач, але і перевершує й</w:t>
      </w:r>
      <w:r w:rsidR="00C05741">
        <w:rPr>
          <w:rFonts w:ascii="Times New Roman" w:eastAsia="Times New Roman" w:hAnsi="Times New Roman" w:cs="Times New Roman"/>
          <w:sz w:val="28"/>
          <w:szCs w:val="28"/>
          <w:lang w:val="uk-UA"/>
        </w:rPr>
        <w:t>ого майже за усіма показниками.</w:t>
      </w:r>
    </w:p>
    <w:p w:rsidR="00AA1136" w:rsidRPr="00C05741" w:rsidRDefault="00BE1F27" w:rsidP="00AC6E3A">
      <w:pPr>
        <w:pStyle w:val="2"/>
        <w:spacing w:before="0" w:after="0"/>
        <w:ind w:firstLine="709"/>
        <w:jc w:val="both"/>
        <w:rPr>
          <w:rFonts w:eastAsia="Times New Roman"/>
          <w:lang w:val="uk-UA"/>
        </w:rPr>
      </w:pPr>
      <w:bookmarkStart w:id="36" w:name="_Toc532763050"/>
      <w:r>
        <w:rPr>
          <w:rFonts w:eastAsia="Times New Roman"/>
          <w:lang w:val="uk-UA"/>
        </w:rPr>
        <w:t>5.</w:t>
      </w:r>
      <w:r w:rsidR="00C05741">
        <w:rPr>
          <w:rFonts w:eastAsia="Times New Roman"/>
          <w:lang w:val="uk-UA"/>
        </w:rPr>
        <w:t xml:space="preserve">2 </w:t>
      </w:r>
      <w:r w:rsidR="00AA1136" w:rsidRPr="00C05741">
        <w:rPr>
          <w:rFonts w:eastAsia="Times New Roman"/>
          <w:lang w:val="uk-UA"/>
        </w:rPr>
        <w:t>Аналіз потенційних споживачів</w:t>
      </w:r>
      <w:bookmarkEnd w:id="36"/>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Клієнти</w:t>
      </w:r>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Основною метою даного розділу сформувати уявлення про споживача, як ціле та на основі</w:t>
      </w:r>
      <w:r w:rsidRPr="00AA1136">
        <w:rPr>
          <w:rFonts w:ascii="Times New Roman" w:eastAsia="Times New Roman" w:hAnsi="Times New Roman" w:cs="Times New Roman"/>
          <w:sz w:val="28"/>
          <w:szCs w:val="28"/>
        </w:rPr>
        <w:t xml:space="preserve"> </w:t>
      </w:r>
      <w:r w:rsidRPr="00AA1136">
        <w:rPr>
          <w:rFonts w:ascii="Times New Roman" w:eastAsia="Times New Roman" w:hAnsi="Times New Roman" w:cs="Times New Roman"/>
          <w:sz w:val="28"/>
          <w:szCs w:val="28"/>
          <w:lang w:val="uk-UA"/>
        </w:rPr>
        <w:t>цих даних сформувати основні потреби.</w:t>
      </w:r>
    </w:p>
    <w:p w:rsidR="00AA1136" w:rsidRPr="00AA1136" w:rsidRDefault="00AA1136" w:rsidP="00206E3D">
      <w:pPr>
        <w:spacing w:after="0" w:line="360" w:lineRule="auto"/>
        <w:ind w:firstLine="709"/>
        <w:jc w:val="right"/>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lastRenderedPageBreak/>
        <w:t xml:space="preserve">Таблиця </w:t>
      </w:r>
      <w:r w:rsidR="00BE1F27">
        <w:rPr>
          <w:rFonts w:ascii="Times New Roman" w:eastAsia="Times New Roman" w:hAnsi="Times New Roman" w:cs="Times New Roman"/>
          <w:sz w:val="28"/>
          <w:szCs w:val="28"/>
          <w:lang w:val="uk-UA"/>
        </w:rPr>
        <w:t>5.</w:t>
      </w:r>
      <w:r w:rsidR="007D48B1">
        <w:rPr>
          <w:rFonts w:ascii="Times New Roman" w:eastAsia="Times New Roman" w:hAnsi="Times New Roman" w:cs="Times New Roman"/>
          <w:sz w:val="28"/>
          <w:szCs w:val="28"/>
          <w:lang w:val="uk-UA"/>
        </w:rPr>
        <w:t>10</w:t>
      </w:r>
      <w:r w:rsidRPr="00AA1136">
        <w:rPr>
          <w:rFonts w:ascii="Times New Roman" w:eastAsia="Times New Roman" w:hAnsi="Times New Roman" w:cs="Times New Roman"/>
          <w:sz w:val="28"/>
          <w:szCs w:val="28"/>
          <w:lang w:val="uk-UA"/>
        </w:rPr>
        <w:t xml:space="preserve"> – Класифікація потенційних </w:t>
      </w:r>
      <w:r w:rsidRPr="00AA1136">
        <w:rPr>
          <w:rFonts w:ascii="Times New Roman" w:eastAsia="Times New Roman" w:hAnsi="Times New Roman" w:cs="Times New Roman"/>
          <w:bCs/>
          <w:sz w:val="28"/>
          <w:szCs w:val="28"/>
          <w:lang w:val="uk-UA"/>
        </w:rPr>
        <w:t>споживачів</w:t>
      </w:r>
    </w:p>
    <w:tbl>
      <w:tblPr>
        <w:tblW w:w="9580"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800"/>
        <w:gridCol w:w="4780"/>
      </w:tblGrid>
      <w:tr w:rsidR="00AA1136" w:rsidRPr="00AA1136" w:rsidTr="004205AB">
        <w:trPr>
          <w:trHeight w:val="397"/>
        </w:trPr>
        <w:tc>
          <w:tcPr>
            <w:tcW w:w="4800" w:type="dxa"/>
            <w:vAlign w:val="center"/>
          </w:tcPr>
          <w:p w:rsidR="00AA1136" w:rsidRPr="00AA1136" w:rsidRDefault="00AA1136" w:rsidP="00206E3D">
            <w:pPr>
              <w:spacing w:after="0"/>
              <w:jc w:val="center"/>
              <w:rPr>
                <w:rFonts w:ascii="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Критерій</w:t>
            </w:r>
          </w:p>
        </w:tc>
        <w:tc>
          <w:tcPr>
            <w:tcW w:w="4780" w:type="dxa"/>
            <w:vAlign w:val="center"/>
          </w:tcPr>
          <w:p w:rsidR="00AA1136" w:rsidRPr="00AA1136" w:rsidRDefault="00AA1136" w:rsidP="00206E3D">
            <w:pPr>
              <w:spacing w:after="0"/>
              <w:ind w:left="-32"/>
              <w:jc w:val="center"/>
              <w:rPr>
                <w:rFonts w:ascii="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Значення</w:t>
            </w:r>
          </w:p>
        </w:tc>
      </w:tr>
      <w:tr w:rsidR="00AA1136" w:rsidRPr="00AA1136" w:rsidTr="004205AB">
        <w:trPr>
          <w:trHeight w:val="397"/>
        </w:trPr>
        <w:tc>
          <w:tcPr>
            <w:tcW w:w="4800" w:type="dxa"/>
            <w:vAlign w:val="center"/>
          </w:tcPr>
          <w:p w:rsidR="00AA1136" w:rsidRPr="00AA1136" w:rsidRDefault="00AA1136" w:rsidP="00206E3D">
            <w:pPr>
              <w:spacing w:after="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1</w:t>
            </w:r>
          </w:p>
        </w:tc>
        <w:tc>
          <w:tcPr>
            <w:tcW w:w="4780" w:type="dxa"/>
            <w:vAlign w:val="center"/>
          </w:tcPr>
          <w:p w:rsidR="00AA1136" w:rsidRPr="00AA1136" w:rsidRDefault="00AA1136" w:rsidP="00206E3D">
            <w:pPr>
              <w:spacing w:after="0"/>
              <w:ind w:left="-32"/>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2</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Форма  власності  (державне,  приватне, колективне, комунальне,змішане,…)</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Приватне</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КВЕД</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Індивідуальнийкод    платника(ПДВ) 37523284951</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За потужністю (малі, середні, великі)</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малі</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 За  масштабом  виробництва  (одиничні, серійні, масові)</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серійні</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 За рівнем спеціалізації</w:t>
            </w:r>
          </w:p>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(вузькопрофільні, багатопрофільні, комбіновані)</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вузькопрофільні</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 За ресурсами, що    споживаються (працемісткі, матеріаломісткі, капіталомісткі, інформація)</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працемісткі</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7. За чисельністю персоналу (малі, середні, великі)</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малі</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8. За   сферою   діяльності   (виробничі, комерційні,  фінансові,  посередницькі, страхові…)</w:t>
            </w:r>
          </w:p>
        </w:tc>
        <w:tc>
          <w:tcPr>
            <w:tcW w:w="478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комерційне</w:t>
            </w:r>
          </w:p>
        </w:tc>
      </w:tr>
      <w:tr w:rsidR="00AA1136" w:rsidRPr="00AA1136" w:rsidTr="004205AB">
        <w:trPr>
          <w:trHeight w:val="397"/>
        </w:trPr>
        <w:tc>
          <w:tcPr>
            <w:tcW w:w="4800" w:type="dxa"/>
            <w:vAlign w:val="center"/>
          </w:tcPr>
          <w:p w:rsidR="00AA1136" w:rsidRPr="00AA1136" w:rsidRDefault="00AA1136"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9. За приналежністю капіталу і контролю (національні, іноземні, спільні багатонаціональні,…)</w:t>
            </w:r>
          </w:p>
        </w:tc>
        <w:tc>
          <w:tcPr>
            <w:tcW w:w="4780" w:type="dxa"/>
            <w:vAlign w:val="center"/>
          </w:tcPr>
          <w:p w:rsidR="00AA1136" w:rsidRPr="00AA1136" w:rsidRDefault="004205AB" w:rsidP="00206E3D">
            <w:pPr>
              <w:spacing w:after="0"/>
              <w:ind w:left="10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w:t>
            </w:r>
            <w:r w:rsidR="00AA1136" w:rsidRPr="00AA1136">
              <w:rPr>
                <w:rFonts w:ascii="Times New Roman" w:eastAsia="Times New Roman" w:hAnsi="Times New Roman" w:cs="Times New Roman"/>
                <w:sz w:val="28"/>
                <w:szCs w:val="28"/>
                <w:lang w:val="uk-UA"/>
              </w:rPr>
              <w:t>аціональні</w:t>
            </w:r>
          </w:p>
        </w:tc>
      </w:tr>
      <w:tr w:rsidR="004205AB" w:rsidRPr="00AA1136" w:rsidTr="004205AB">
        <w:trPr>
          <w:trHeight w:val="397"/>
        </w:trPr>
        <w:tc>
          <w:tcPr>
            <w:tcW w:w="480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10. За географічним розташуванням</w:t>
            </w:r>
          </w:p>
        </w:tc>
        <w:tc>
          <w:tcPr>
            <w:tcW w:w="478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Україна</w:t>
            </w:r>
          </w:p>
        </w:tc>
      </w:tr>
      <w:tr w:rsidR="004205AB" w:rsidRPr="00AA1136" w:rsidTr="004205AB">
        <w:trPr>
          <w:trHeight w:val="397"/>
        </w:trPr>
        <w:tc>
          <w:tcPr>
            <w:tcW w:w="480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11. За віддаленістю органів управління (національні,   міжнародні,   офшорні, транснаціональні,…)</w:t>
            </w:r>
          </w:p>
        </w:tc>
        <w:tc>
          <w:tcPr>
            <w:tcW w:w="478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національні</w:t>
            </w:r>
          </w:p>
        </w:tc>
      </w:tr>
      <w:tr w:rsidR="004205AB" w:rsidRPr="00AA1136" w:rsidTr="004205AB">
        <w:trPr>
          <w:trHeight w:val="397"/>
        </w:trPr>
        <w:tc>
          <w:tcPr>
            <w:tcW w:w="480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12. За характером господарської діяльності (промислові, сільськогосподарські, транспортні,   будівельні,   фінансово- кредитні, страхові, туристичні, консалтингові,…),</w:t>
            </w:r>
          </w:p>
        </w:tc>
        <w:tc>
          <w:tcPr>
            <w:tcW w:w="478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Науково-дослідні </w:t>
            </w:r>
          </w:p>
        </w:tc>
      </w:tr>
      <w:tr w:rsidR="004205AB" w:rsidRPr="00AA1136" w:rsidTr="004205AB">
        <w:trPr>
          <w:trHeight w:val="397"/>
        </w:trPr>
        <w:tc>
          <w:tcPr>
            <w:tcW w:w="480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13. За рівнем технологічної цілісності (провідні, дочірні, філії,…)</w:t>
            </w:r>
          </w:p>
        </w:tc>
        <w:tc>
          <w:tcPr>
            <w:tcW w:w="4780" w:type="dxa"/>
            <w:vAlign w:val="center"/>
          </w:tcPr>
          <w:p w:rsidR="004205AB" w:rsidRPr="00AA1136" w:rsidRDefault="004205AB" w:rsidP="004205AB">
            <w:pPr>
              <w:spacing w:after="0"/>
              <w:ind w:left="102"/>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провідні</w:t>
            </w:r>
          </w:p>
        </w:tc>
      </w:tr>
    </w:tbl>
    <w:p w:rsidR="00AA1136" w:rsidRPr="00AA1136" w:rsidRDefault="00AA1136" w:rsidP="00985F24">
      <w:pPr>
        <w:spacing w:after="0"/>
        <w:jc w:val="right"/>
        <w:rPr>
          <w:rFonts w:ascii="Times New Roman" w:hAnsi="Times New Roman" w:cs="Times New Roman"/>
          <w:sz w:val="28"/>
          <w:szCs w:val="28"/>
        </w:rPr>
      </w:pPr>
      <w:r w:rsidRPr="00AA1136">
        <w:rPr>
          <w:rFonts w:ascii="Times New Roman" w:eastAsia="Times New Roman" w:hAnsi="Times New Roman" w:cs="Times New Roman"/>
          <w:sz w:val="28"/>
          <w:szCs w:val="28"/>
          <w:lang w:val="uk-UA"/>
        </w:rPr>
        <w:lastRenderedPageBreak/>
        <w:t xml:space="preserve">Продовження таблиці </w:t>
      </w:r>
      <w:r w:rsidR="00BE1F27">
        <w:rPr>
          <w:rFonts w:ascii="Times New Roman" w:eastAsia="Times New Roman" w:hAnsi="Times New Roman" w:cs="Times New Roman"/>
          <w:sz w:val="28"/>
          <w:szCs w:val="28"/>
          <w:lang w:val="uk-UA"/>
        </w:rPr>
        <w:t>5.</w:t>
      </w:r>
      <w:r w:rsidR="00206E3D">
        <w:rPr>
          <w:rFonts w:ascii="Times New Roman" w:eastAsia="Times New Roman" w:hAnsi="Times New Roman" w:cs="Times New Roman"/>
          <w:sz w:val="28"/>
          <w:szCs w:val="28"/>
          <w:lang w:val="uk-UA"/>
        </w:rPr>
        <w:t>10</w:t>
      </w:r>
    </w:p>
    <w:tbl>
      <w:tblPr>
        <w:tblW w:w="9502" w:type="dxa"/>
        <w:tblInd w:w="392" w:type="dxa"/>
        <w:tblBorders>
          <w:top w:val="single" w:sz="4" w:space="0" w:color="auto"/>
          <w:left w:val="single" w:sz="4" w:space="0" w:color="auto"/>
          <w:bottom w:val="single" w:sz="4" w:space="0" w:color="auto"/>
          <w:right w:val="single" w:sz="4" w:space="0" w:color="auto"/>
          <w:insideV w:val="single" w:sz="4" w:space="0" w:color="auto"/>
        </w:tblBorders>
        <w:tblLook w:val="04A0"/>
      </w:tblPr>
      <w:tblGrid>
        <w:gridCol w:w="4819"/>
        <w:gridCol w:w="4683"/>
      </w:tblGrid>
      <w:tr w:rsidR="00AA1136" w:rsidRPr="00AA1136" w:rsidTr="00AA1136">
        <w:tc>
          <w:tcPr>
            <w:tcW w:w="4819" w:type="dxa"/>
            <w:tcBorders>
              <w:top w:val="single" w:sz="4" w:space="0" w:color="auto"/>
              <w:bottom w:val="single" w:sz="4" w:space="0" w:color="auto"/>
            </w:tcBorders>
            <w:vAlign w:val="center"/>
          </w:tcPr>
          <w:p w:rsidR="00AA1136" w:rsidRPr="00AA1136" w:rsidRDefault="00AA1136" w:rsidP="00206E3D">
            <w:pPr>
              <w:spacing w:after="0"/>
              <w:ind w:left="10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1</w:t>
            </w:r>
          </w:p>
        </w:tc>
        <w:tc>
          <w:tcPr>
            <w:tcW w:w="4683" w:type="dxa"/>
            <w:tcBorders>
              <w:top w:val="single" w:sz="4" w:space="0" w:color="auto"/>
              <w:bottom w:val="single" w:sz="4" w:space="0" w:color="auto"/>
            </w:tcBorders>
            <w:vAlign w:val="center"/>
          </w:tcPr>
          <w:p w:rsidR="00AA1136" w:rsidRPr="00AA1136" w:rsidRDefault="00AA1136" w:rsidP="00206E3D">
            <w:pPr>
              <w:spacing w:after="0"/>
              <w:ind w:left="100"/>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2</w:t>
            </w:r>
          </w:p>
        </w:tc>
      </w:tr>
      <w:tr w:rsidR="00206E3D" w:rsidRPr="00AA1136" w:rsidTr="00AA1136">
        <w:tc>
          <w:tcPr>
            <w:tcW w:w="4819" w:type="dxa"/>
            <w:tcBorders>
              <w:top w:val="single" w:sz="4" w:space="0" w:color="auto"/>
              <w:bottom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17. За роботою  протягом  року  (сезонні, позасезонні)</w:t>
            </w:r>
          </w:p>
        </w:tc>
        <w:tc>
          <w:tcPr>
            <w:tcW w:w="4683" w:type="dxa"/>
            <w:tcBorders>
              <w:top w:val="single" w:sz="4" w:space="0" w:color="auto"/>
              <w:bottom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позасезонні</w:t>
            </w:r>
          </w:p>
        </w:tc>
      </w:tr>
      <w:tr w:rsidR="00206E3D" w:rsidRPr="00AA1136" w:rsidTr="00AA1136">
        <w:tc>
          <w:tcPr>
            <w:tcW w:w="4819" w:type="dxa"/>
            <w:tcBorders>
              <w:top w:val="single" w:sz="4" w:space="0" w:color="auto"/>
              <w:bottom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18. За географічним розташуванням   на території України</w:t>
            </w:r>
          </w:p>
        </w:tc>
        <w:tc>
          <w:tcPr>
            <w:tcW w:w="4683" w:type="dxa"/>
            <w:tcBorders>
              <w:top w:val="single" w:sz="4" w:space="0" w:color="auto"/>
              <w:bottom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м.Київ</w:t>
            </w:r>
          </w:p>
        </w:tc>
      </w:tr>
      <w:tr w:rsidR="00206E3D" w:rsidRPr="00AA1136" w:rsidTr="00AA1136">
        <w:tc>
          <w:tcPr>
            <w:tcW w:w="4819" w:type="dxa"/>
            <w:tcBorders>
              <w:top w:val="single" w:sz="4" w:space="0" w:color="auto"/>
              <w:bottom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19. За наявністю вільних ОбЗ (коштів)</w:t>
            </w:r>
          </w:p>
        </w:tc>
        <w:tc>
          <w:tcPr>
            <w:tcW w:w="4683" w:type="dxa"/>
            <w:tcBorders>
              <w:top w:val="single" w:sz="4" w:space="0" w:color="auto"/>
              <w:bottom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Виробниче, діюче</w:t>
            </w:r>
          </w:p>
        </w:tc>
      </w:tr>
      <w:tr w:rsidR="00206E3D" w:rsidRPr="00AA1136" w:rsidTr="00AA1136">
        <w:tc>
          <w:tcPr>
            <w:tcW w:w="4819" w:type="dxa"/>
            <w:tcBorders>
              <w:top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20. За динамікою розвитку регіону розташування юридичної особи:</w:t>
            </w:r>
          </w:p>
        </w:tc>
        <w:tc>
          <w:tcPr>
            <w:tcW w:w="4683" w:type="dxa"/>
            <w:tcBorders>
              <w:top w:val="single" w:sz="4" w:space="0" w:color="auto"/>
            </w:tcBorders>
          </w:tcPr>
          <w:p w:rsidR="00206E3D" w:rsidRPr="00AA1136" w:rsidRDefault="00206E3D" w:rsidP="00206E3D">
            <w:pPr>
              <w:spacing w:after="0"/>
              <w:rPr>
                <w:rFonts w:ascii="Times New Roman" w:eastAsia="Times New Roman" w:hAnsi="Times New Roman" w:cs="Times New Roman"/>
                <w:sz w:val="28"/>
                <w:szCs w:val="28"/>
                <w:lang w:val="uk-UA"/>
              </w:rPr>
            </w:pPr>
          </w:p>
        </w:tc>
      </w:tr>
      <w:tr w:rsidR="00206E3D" w:rsidRPr="00AA1136" w:rsidTr="00AA1136">
        <w:tc>
          <w:tcPr>
            <w:tcW w:w="4819"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Регіон</w:t>
            </w:r>
          </w:p>
        </w:tc>
        <w:tc>
          <w:tcPr>
            <w:tcW w:w="4683"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Київ</w:t>
            </w:r>
          </w:p>
        </w:tc>
      </w:tr>
      <w:tr w:rsidR="00206E3D" w:rsidRPr="00AA1136" w:rsidTr="00AA1136">
        <w:tc>
          <w:tcPr>
            <w:tcW w:w="4819"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Чисельність населення</w:t>
            </w:r>
          </w:p>
        </w:tc>
        <w:tc>
          <w:tcPr>
            <w:tcW w:w="4683"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2893094</w:t>
            </w:r>
          </w:p>
        </w:tc>
      </w:tr>
      <w:tr w:rsidR="00206E3D" w:rsidRPr="00AA1136" w:rsidTr="00AA1136">
        <w:tc>
          <w:tcPr>
            <w:tcW w:w="4819"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Динаміка росту регіону</w:t>
            </w:r>
          </w:p>
        </w:tc>
        <w:tc>
          <w:tcPr>
            <w:tcW w:w="4683"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Коефіцієнт росту 15.7%</w:t>
            </w:r>
          </w:p>
        </w:tc>
      </w:tr>
      <w:tr w:rsidR="00206E3D" w:rsidRPr="00AA1136" w:rsidTr="00AA1136">
        <w:tc>
          <w:tcPr>
            <w:tcW w:w="4819"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Структура регіону</w:t>
            </w:r>
          </w:p>
        </w:tc>
        <w:tc>
          <w:tcPr>
            <w:tcW w:w="4683"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 Київ, столиця</w:t>
            </w:r>
          </w:p>
        </w:tc>
      </w:tr>
      <w:tr w:rsidR="00206E3D" w:rsidRPr="00AA1136" w:rsidTr="00AA1136">
        <w:tc>
          <w:tcPr>
            <w:tcW w:w="4819"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Правові обмеження торгівлі</w:t>
            </w:r>
          </w:p>
        </w:tc>
        <w:tc>
          <w:tcPr>
            <w:tcW w:w="4683" w:type="dxa"/>
          </w:tcPr>
          <w:p w:rsidR="00206E3D" w:rsidRPr="00AA1136" w:rsidRDefault="00206E3D"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Заборона торгівлі неліцензованим програмним забезпеченням</w:t>
            </w:r>
          </w:p>
        </w:tc>
      </w:tr>
    </w:tbl>
    <w:p w:rsidR="00AA1136" w:rsidRPr="00C05741" w:rsidRDefault="00AA1136" w:rsidP="00AA1136">
      <w:pPr>
        <w:spacing w:line="358" w:lineRule="auto"/>
        <w:ind w:right="48"/>
        <w:jc w:val="both"/>
        <w:rPr>
          <w:rFonts w:ascii="Times New Roman" w:hAnsi="Times New Roman" w:cs="Times New Roman"/>
          <w:sz w:val="2"/>
          <w:szCs w:val="28"/>
          <w:lang w:val="uk-UA"/>
        </w:rPr>
      </w:pPr>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Додаткова інформація</w:t>
      </w:r>
    </w:p>
    <w:p w:rsid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Для визначення деяких показників враховують коефіцієнти гальмування придбання.</w:t>
      </w:r>
    </w:p>
    <w:p w:rsidR="00AA1136" w:rsidRPr="00AA1136" w:rsidRDefault="00AA1136" w:rsidP="004205AB">
      <w:pPr>
        <w:spacing w:after="0" w:line="360" w:lineRule="auto"/>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 xml:space="preserve">11 </w:t>
      </w:r>
      <w:r w:rsidR="00206E3D">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xml:space="preserve"> Коефіцієнт гальмування Кі (супротиву) дій потенційних споживачів за окремими</w:t>
      </w:r>
      <w:r w:rsidRPr="00AA1136">
        <w:rPr>
          <w:rFonts w:ascii="Times New Roman" w:eastAsia="Times New Roman" w:hAnsi="Times New Roman" w:cs="Times New Roman"/>
          <w:sz w:val="28"/>
          <w:szCs w:val="28"/>
        </w:rPr>
        <w:t xml:space="preserve"> </w:t>
      </w:r>
      <w:r w:rsidRPr="00AA1136">
        <w:rPr>
          <w:rFonts w:ascii="Times New Roman" w:eastAsia="Times New Roman" w:hAnsi="Times New Roman" w:cs="Times New Roman"/>
          <w:sz w:val="28"/>
          <w:szCs w:val="28"/>
          <w:lang w:val="uk-UA"/>
        </w:rPr>
        <w:t>показниками.</w:t>
      </w:r>
    </w:p>
    <w:tbl>
      <w:tblPr>
        <w:tblW w:w="96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080"/>
        <w:gridCol w:w="1820"/>
        <w:gridCol w:w="3780"/>
      </w:tblGrid>
      <w:tr w:rsidR="00AA1136" w:rsidRPr="00AA1136" w:rsidTr="00AC6E3A">
        <w:trPr>
          <w:trHeight w:val="283"/>
          <w:jc w:val="center"/>
        </w:trPr>
        <w:tc>
          <w:tcPr>
            <w:tcW w:w="4080" w:type="dxa"/>
            <w:vAlign w:val="bottom"/>
          </w:tcPr>
          <w:p w:rsidR="00AA1136" w:rsidRPr="00AA1136" w:rsidRDefault="00AA1136" w:rsidP="00206E3D">
            <w:pPr>
              <w:spacing w:after="0"/>
              <w:ind w:left="154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Показник</w:t>
            </w:r>
          </w:p>
        </w:tc>
        <w:tc>
          <w:tcPr>
            <w:tcW w:w="1820" w:type="dxa"/>
            <w:vAlign w:val="bottom"/>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Значення Кі</w:t>
            </w:r>
          </w:p>
        </w:tc>
        <w:tc>
          <w:tcPr>
            <w:tcW w:w="3780" w:type="dxa"/>
            <w:vAlign w:val="bottom"/>
          </w:tcPr>
          <w:p w:rsidR="00AA1136" w:rsidRPr="00AA1136" w:rsidRDefault="00AA1136" w:rsidP="00206E3D">
            <w:pPr>
              <w:spacing w:after="0"/>
              <w:ind w:left="15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Умови</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Відстань до місця продажу</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0,001</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До 1 км</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Динаміка розвитку регіону</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0,01</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Інфляція до 0,01%</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Структура регіону</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0,1</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Столиця</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Податки як обмеження торгівлі</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0,66</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Податок на прибуток до 20%</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Соціальний рівень споживача</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0,3</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Середні підприємці</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Відношення до товару</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0,4</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Звичайне</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Інформованість про товар</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0,2</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Повна</w:t>
            </w:r>
          </w:p>
        </w:tc>
      </w:tr>
      <w:tr w:rsidR="00AA1136" w:rsidRPr="00AA1136" w:rsidTr="00206E3D">
        <w:trPr>
          <w:trHeight w:val="263"/>
          <w:jc w:val="center"/>
        </w:trPr>
        <w:tc>
          <w:tcPr>
            <w:tcW w:w="4080" w:type="dxa"/>
            <w:vAlign w:val="bottom"/>
          </w:tcPr>
          <w:p w:rsidR="00AA1136" w:rsidRPr="00AA1136" w:rsidRDefault="00AA1136" w:rsidP="00206E3D">
            <w:pPr>
              <w:spacing w:after="0"/>
              <w:ind w:left="12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Інтенсивність споживання товару</w:t>
            </w:r>
          </w:p>
        </w:tc>
        <w:tc>
          <w:tcPr>
            <w:tcW w:w="182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0,4</w:t>
            </w:r>
          </w:p>
        </w:tc>
        <w:tc>
          <w:tcPr>
            <w:tcW w:w="3780" w:type="dxa"/>
            <w:vAlign w:val="center"/>
          </w:tcPr>
          <w:p w:rsidR="00AA1136" w:rsidRPr="00AA1136" w:rsidRDefault="00AA1136" w:rsidP="00206E3D">
            <w:pPr>
              <w:spacing w:after="0"/>
              <w:ind w:left="8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Висока</w:t>
            </w:r>
          </w:p>
        </w:tc>
      </w:tr>
    </w:tbl>
    <w:p w:rsidR="00AA1136" w:rsidRPr="00C05741" w:rsidRDefault="00AA1136" w:rsidP="00AA1136">
      <w:pPr>
        <w:spacing w:line="358" w:lineRule="auto"/>
        <w:ind w:right="48"/>
        <w:jc w:val="both"/>
        <w:rPr>
          <w:rFonts w:ascii="Times New Roman" w:hAnsi="Times New Roman" w:cs="Times New Roman"/>
          <w:sz w:val="2"/>
          <w:szCs w:val="28"/>
          <w:lang w:val="uk-UA"/>
        </w:rPr>
      </w:pPr>
    </w:p>
    <w:p w:rsidR="004205AB" w:rsidRDefault="004205AB" w:rsidP="00AC6E3A">
      <w:pPr>
        <w:spacing w:after="0" w:line="360" w:lineRule="auto"/>
        <w:ind w:firstLine="709"/>
        <w:jc w:val="both"/>
        <w:rPr>
          <w:rFonts w:ascii="Times New Roman" w:eastAsia="Times New Roman" w:hAnsi="Times New Roman" w:cs="Times New Roman"/>
          <w:sz w:val="28"/>
          <w:szCs w:val="28"/>
          <w:lang w:val="uk-UA"/>
        </w:rPr>
      </w:pPr>
    </w:p>
    <w:p w:rsidR="004205AB" w:rsidRDefault="004205AB" w:rsidP="00AC6E3A">
      <w:pPr>
        <w:spacing w:after="0" w:line="360" w:lineRule="auto"/>
        <w:ind w:firstLine="709"/>
        <w:jc w:val="both"/>
        <w:rPr>
          <w:rFonts w:ascii="Times New Roman" w:eastAsia="Times New Roman" w:hAnsi="Times New Roman" w:cs="Times New Roman"/>
          <w:sz w:val="28"/>
          <w:szCs w:val="28"/>
          <w:lang w:val="uk-UA"/>
        </w:rPr>
      </w:pPr>
    </w:p>
    <w:p w:rsidR="004205AB" w:rsidRDefault="004205AB" w:rsidP="00AC6E3A">
      <w:pPr>
        <w:spacing w:after="0" w:line="360" w:lineRule="auto"/>
        <w:ind w:firstLine="709"/>
        <w:jc w:val="both"/>
        <w:rPr>
          <w:rFonts w:ascii="Times New Roman" w:eastAsia="Times New Roman" w:hAnsi="Times New Roman" w:cs="Times New Roman"/>
          <w:sz w:val="28"/>
          <w:szCs w:val="28"/>
          <w:lang w:val="uk-UA"/>
        </w:rPr>
      </w:pPr>
    </w:p>
    <w:p w:rsidR="004205AB" w:rsidRDefault="004205AB" w:rsidP="00AC6E3A">
      <w:pPr>
        <w:spacing w:after="0" w:line="360" w:lineRule="auto"/>
        <w:ind w:firstLine="709"/>
        <w:jc w:val="both"/>
        <w:rPr>
          <w:rFonts w:ascii="Times New Roman" w:eastAsia="Times New Roman" w:hAnsi="Times New Roman" w:cs="Times New Roman"/>
          <w:sz w:val="28"/>
          <w:szCs w:val="28"/>
          <w:lang w:val="uk-UA"/>
        </w:rPr>
      </w:pPr>
    </w:p>
    <w:p w:rsidR="004205AB" w:rsidRDefault="004205AB" w:rsidP="00AC6E3A">
      <w:pPr>
        <w:spacing w:after="0" w:line="360" w:lineRule="auto"/>
        <w:ind w:firstLine="709"/>
        <w:jc w:val="both"/>
        <w:rPr>
          <w:rFonts w:ascii="Times New Roman" w:eastAsia="Times New Roman" w:hAnsi="Times New Roman" w:cs="Times New Roman"/>
          <w:sz w:val="28"/>
          <w:szCs w:val="28"/>
          <w:lang w:val="uk-UA"/>
        </w:rPr>
      </w:pPr>
    </w:p>
    <w:p w:rsidR="00AA1136" w:rsidRP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lastRenderedPageBreak/>
        <w:t>На цей коефіцієнт зменшується очікуваний обсяг продажу.</w:t>
      </w:r>
    </w:p>
    <w:p w:rsidR="00AA1136" w:rsidRPr="00AA1136" w:rsidRDefault="00AA1136" w:rsidP="00206E3D">
      <w:pPr>
        <w:spacing w:after="0" w:line="360" w:lineRule="auto"/>
        <w:ind w:firstLine="709"/>
        <w:jc w:val="right"/>
        <w:rPr>
          <w:rFonts w:ascii="Times New Roman" w:hAnsi="Times New Roman" w:cs="Times New Roman"/>
          <w:sz w:val="28"/>
          <w:szCs w:val="28"/>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206E3D">
        <w:rPr>
          <w:rFonts w:ascii="Times New Roman" w:eastAsia="Times New Roman" w:hAnsi="Times New Roman" w:cs="Times New Roman"/>
          <w:sz w:val="28"/>
          <w:szCs w:val="28"/>
          <w:lang w:val="uk-UA"/>
        </w:rPr>
        <w:t>12</w:t>
      </w:r>
      <w:r w:rsidRPr="00AA1136">
        <w:rPr>
          <w:rFonts w:ascii="Times New Roman" w:eastAsia="Times New Roman" w:hAnsi="Times New Roman" w:cs="Times New Roman"/>
          <w:sz w:val="28"/>
          <w:szCs w:val="28"/>
          <w:lang w:val="uk-UA"/>
        </w:rPr>
        <w:t xml:space="preserve"> – Клієнт і його потреби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15"/>
        <w:gridCol w:w="6639"/>
      </w:tblGrid>
      <w:tr w:rsidR="00AA1136" w:rsidRPr="00AA1136" w:rsidTr="00206E3D">
        <w:trPr>
          <w:jc w:val="center"/>
        </w:trPr>
        <w:tc>
          <w:tcPr>
            <w:tcW w:w="3227"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Категорія клієнтів</w:t>
            </w:r>
          </w:p>
        </w:tc>
        <w:tc>
          <w:tcPr>
            <w:tcW w:w="6669" w:type="dxa"/>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Потреби, які він задовольняє за допомогою Вашого</w:t>
            </w:r>
            <w:r w:rsidRPr="00AA1136">
              <w:rPr>
                <w:rFonts w:ascii="Times New Roman" w:eastAsia="Times New Roman" w:hAnsi="Times New Roman" w:cs="Times New Roman"/>
                <w:sz w:val="28"/>
                <w:szCs w:val="28"/>
                <w:lang w:val="en-US"/>
              </w:rPr>
              <w:t xml:space="preserve"> </w:t>
            </w:r>
            <w:r w:rsidRPr="00AA1136">
              <w:rPr>
                <w:rFonts w:ascii="Times New Roman" w:eastAsia="Times New Roman" w:hAnsi="Times New Roman" w:cs="Times New Roman"/>
                <w:sz w:val="28"/>
                <w:szCs w:val="28"/>
                <w:lang w:val="uk-UA"/>
              </w:rPr>
              <w:t>продукту</w:t>
            </w:r>
          </w:p>
        </w:tc>
      </w:tr>
      <w:tr w:rsidR="00AA1136" w:rsidRPr="00AA1136" w:rsidTr="00206E3D">
        <w:trPr>
          <w:jc w:val="center"/>
        </w:trPr>
        <w:tc>
          <w:tcPr>
            <w:tcW w:w="3227"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Медичний центр</w:t>
            </w:r>
          </w:p>
        </w:tc>
        <w:tc>
          <w:tcPr>
            <w:tcW w:w="6669" w:type="dxa"/>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Дослідження хвильових структур в сердці на прикладі коливальної реакції Бєлоусова-Жаботинского</w:t>
            </w:r>
          </w:p>
        </w:tc>
      </w:tr>
      <w:tr w:rsidR="00AA1136" w:rsidRPr="00AA1136" w:rsidTr="00206E3D">
        <w:trPr>
          <w:jc w:val="center"/>
        </w:trPr>
        <w:tc>
          <w:tcPr>
            <w:tcW w:w="3227"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Науково-дослідні інститути</w:t>
            </w:r>
          </w:p>
        </w:tc>
        <w:tc>
          <w:tcPr>
            <w:tcW w:w="6669" w:type="dxa"/>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Дослідження кінетики перебігу автоколивальних систем на прикладі реакції Бєлоусова-Жаботинського</w:t>
            </w:r>
          </w:p>
        </w:tc>
      </w:tr>
    </w:tbl>
    <w:p w:rsidR="00AA1136" w:rsidRPr="00AA1136" w:rsidRDefault="00BE1F27" w:rsidP="00AC6E3A">
      <w:pPr>
        <w:pStyle w:val="2"/>
        <w:spacing w:before="240" w:after="0"/>
        <w:ind w:firstLine="709"/>
        <w:jc w:val="left"/>
      </w:pPr>
      <w:bookmarkStart w:id="37" w:name="_Toc532763051"/>
      <w:r>
        <w:rPr>
          <w:rFonts w:eastAsia="Times New Roman"/>
          <w:lang w:val="uk-UA"/>
        </w:rPr>
        <w:t>5.</w:t>
      </w:r>
      <w:r w:rsidR="00C05741">
        <w:rPr>
          <w:rFonts w:eastAsia="Times New Roman"/>
          <w:lang w:val="uk-UA"/>
        </w:rPr>
        <w:t>3</w:t>
      </w:r>
      <w:r w:rsidR="00AA1136" w:rsidRPr="00AA1136">
        <w:rPr>
          <w:rFonts w:eastAsia="Times New Roman"/>
        </w:rPr>
        <w:t xml:space="preserve"> </w:t>
      </w:r>
      <w:r w:rsidR="00AA1136" w:rsidRPr="00AA1136">
        <w:rPr>
          <w:rFonts w:eastAsia="Times New Roman"/>
          <w:lang w:val="uk-UA"/>
        </w:rPr>
        <w:t>Паспорт споживача</w:t>
      </w:r>
      <w:bookmarkEnd w:id="37"/>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Орієнтований споживач кінцевого продукту – медичні кардіологічні центри та науково-дослідні хімічні та біологічні інститути, які вивчають коливальні системи.</w:t>
      </w:r>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За способом життя орієнтуємося на науковців, які використовують в своїх дослідженнях сучасні інформаційні технології.</w:t>
      </w:r>
    </w:p>
    <w:p w:rsidR="00AA1136" w:rsidRPr="00AA1136" w:rsidRDefault="00AA1136" w:rsidP="00AC6E3A">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Тип особистості може бути довільним. За ставленням до товару, обґрунтована мотивація до придбання, повна і ґрунтовна інформація про товар та пошук вигоди.</w:t>
      </w:r>
    </w:p>
    <w:p w:rsidR="00AA1136" w:rsidRPr="00AA1136" w:rsidRDefault="00AA1136" w:rsidP="00AC6E3A">
      <w:pPr>
        <w:tabs>
          <w:tab w:val="left" w:pos="170"/>
        </w:tabs>
        <w:spacing w:after="0" w:line="360" w:lineRule="auto"/>
        <w:ind w:firstLine="709"/>
        <w:jc w:val="both"/>
        <w:rPr>
          <w:rFonts w:ascii="Times New Roman" w:eastAsia="Times New Roman" w:hAnsi="Times New Roman" w:cs="Times New Roman"/>
          <w:sz w:val="28"/>
          <w:szCs w:val="28"/>
          <w:lang w:val="uk-UA"/>
        </w:rPr>
      </w:pPr>
      <w:r w:rsidRPr="00AA1136">
        <w:rPr>
          <w:rFonts w:ascii="Times New Roman" w:hAnsi="Times New Roman" w:cs="Times New Roman"/>
          <w:sz w:val="28"/>
          <w:szCs w:val="28"/>
        </w:rPr>
        <w:t>Сімейні цінності вносять низьку кореляцію у ставленні особи до товару. За співвідношенням бажання придбати і цінової межі є збалансованим, так як співвідношення «місячн</w:t>
      </w:r>
      <w:r w:rsidRPr="00AA1136">
        <w:rPr>
          <w:rFonts w:ascii="Times New Roman" w:hAnsi="Times New Roman" w:cs="Times New Roman"/>
          <w:sz w:val="28"/>
          <w:szCs w:val="28"/>
          <w:lang w:val="uk-UA"/>
        </w:rPr>
        <w:t>е фінансування центру</w:t>
      </w:r>
      <w:r w:rsidRPr="00AA1136">
        <w:rPr>
          <w:rFonts w:ascii="Times New Roman" w:hAnsi="Times New Roman" w:cs="Times New Roman"/>
          <w:sz w:val="28"/>
          <w:szCs w:val="28"/>
        </w:rPr>
        <w:t>»</w:t>
      </w:r>
      <w:r w:rsidR="00206E3D">
        <w:rPr>
          <w:rFonts w:ascii="Times New Roman" w:hAnsi="Times New Roman" w:cs="Times New Roman"/>
          <w:sz w:val="28"/>
          <w:szCs w:val="28"/>
          <w:lang w:val="uk-UA"/>
        </w:rPr>
        <w:t xml:space="preserve"> – </w:t>
      </w:r>
      <w:r w:rsidRPr="00AA1136">
        <w:rPr>
          <w:rFonts w:ascii="Times New Roman" w:hAnsi="Times New Roman" w:cs="Times New Roman"/>
          <w:sz w:val="28"/>
          <w:szCs w:val="28"/>
        </w:rPr>
        <w:t xml:space="preserve">«вартість одиниці товару»: </w:t>
      </w:r>
      <w:r w:rsidRPr="00AA1136">
        <w:rPr>
          <w:rFonts w:ascii="Times New Roman" w:hAnsi="Times New Roman" w:cs="Times New Roman"/>
          <w:sz w:val="28"/>
          <w:szCs w:val="28"/>
          <w:lang w:val="uk-UA"/>
        </w:rPr>
        <w:t>3</w:t>
      </w:r>
      <w:r w:rsidRPr="00AA1136">
        <w:rPr>
          <w:rFonts w:ascii="Times New Roman" w:hAnsi="Times New Roman" w:cs="Times New Roman"/>
          <w:sz w:val="28"/>
          <w:szCs w:val="28"/>
        </w:rPr>
        <w:t>0 000/</w:t>
      </w:r>
      <w:r w:rsidRPr="00AA1136">
        <w:rPr>
          <w:rFonts w:ascii="Times New Roman" w:hAnsi="Times New Roman" w:cs="Times New Roman"/>
          <w:sz w:val="28"/>
          <w:szCs w:val="28"/>
          <w:lang w:val="uk-UA"/>
        </w:rPr>
        <w:t>6</w:t>
      </w:r>
      <w:r w:rsidRPr="00AA1136">
        <w:rPr>
          <w:rFonts w:ascii="Times New Roman" w:hAnsi="Times New Roman" w:cs="Times New Roman"/>
          <w:sz w:val="28"/>
          <w:szCs w:val="28"/>
        </w:rPr>
        <w:t xml:space="preserve"> 000 = 5, тобто відносно не велика частина доходу</w:t>
      </w:r>
      <w:r w:rsidRPr="00AA1136">
        <w:rPr>
          <w:rFonts w:ascii="Times New Roman" w:hAnsi="Times New Roman" w:cs="Times New Roman"/>
          <w:sz w:val="28"/>
          <w:szCs w:val="28"/>
          <w:lang w:val="uk-UA"/>
        </w:rPr>
        <w:t>.</w:t>
      </w:r>
    </w:p>
    <w:p w:rsidR="00AA1136" w:rsidRP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 інтенсивністю споживання багаторазове придбання плюс обслуговування та сервіс. Інформування споживачів планується здійснювати за допомогою медіа реклами у спеціалізованих мережах, інфо-партнерство з іншими центрами/спонсорами.</w:t>
      </w:r>
    </w:p>
    <w:p w:rsidR="00AA1136" w:rsidRPr="00AC6E3A" w:rsidRDefault="00BE1F27" w:rsidP="000B2EE9">
      <w:pPr>
        <w:pStyle w:val="2"/>
        <w:ind w:firstLine="709"/>
        <w:jc w:val="left"/>
        <w:rPr>
          <w:rFonts w:eastAsia="Times New Roman"/>
          <w:sz w:val="36"/>
          <w:szCs w:val="28"/>
          <w:lang w:val="uk-UA"/>
        </w:rPr>
      </w:pPr>
      <w:bookmarkStart w:id="38" w:name="_Toc532763052"/>
      <w:r>
        <w:rPr>
          <w:rFonts w:eastAsia="Times New Roman"/>
          <w:lang w:val="uk-UA"/>
        </w:rPr>
        <w:t>5.</w:t>
      </w:r>
      <w:r w:rsidR="00C05741" w:rsidRPr="00AC6E3A">
        <w:rPr>
          <w:rFonts w:eastAsia="Times New Roman"/>
          <w:lang w:val="uk-UA"/>
        </w:rPr>
        <w:t>4</w:t>
      </w:r>
      <w:r w:rsidR="00AA1136" w:rsidRPr="00AC6E3A">
        <w:rPr>
          <w:rFonts w:eastAsia="Times New Roman"/>
          <w:lang w:val="uk-UA"/>
        </w:rPr>
        <w:t xml:space="preserve"> Аналіз джерел фінансування стартапу</w:t>
      </w:r>
      <w:bookmarkEnd w:id="38"/>
    </w:p>
    <w:p w:rsidR="00AA1136" w:rsidRPr="00AA1136" w:rsidRDefault="00AA1136" w:rsidP="00C05741">
      <w:pPr>
        <w:spacing w:after="0" w:line="360" w:lineRule="auto"/>
        <w:ind w:firstLine="709"/>
        <w:jc w:val="both"/>
        <w:rPr>
          <w:rFonts w:ascii="Times New Roman" w:hAnsi="Times New Roman" w:cs="Times New Roman"/>
          <w:sz w:val="28"/>
          <w:szCs w:val="28"/>
        </w:rPr>
      </w:pPr>
      <w:r w:rsidRPr="00AA1136">
        <w:rPr>
          <w:rFonts w:ascii="Times New Roman" w:eastAsia="Times New Roman" w:hAnsi="Times New Roman" w:cs="Times New Roman"/>
          <w:sz w:val="28"/>
          <w:szCs w:val="28"/>
          <w:lang w:val="uk-UA"/>
        </w:rPr>
        <w:t xml:space="preserve">На етапі створення або розширення бізнесу одним з ключових питань є отримання фінансування. Кошти можуть бути необхідні для закупівлі обладнання, оренди офісу, найму кваліфікованих фахівців або в якості </w:t>
      </w:r>
      <w:r w:rsidRPr="00AA1136">
        <w:rPr>
          <w:rFonts w:ascii="Times New Roman" w:eastAsia="Times New Roman" w:hAnsi="Times New Roman" w:cs="Times New Roman"/>
          <w:sz w:val="28"/>
          <w:szCs w:val="28"/>
          <w:lang w:val="uk-UA"/>
        </w:rPr>
        <w:lastRenderedPageBreak/>
        <w:t>оборотних коштів. Якщо власник бізнесу або автор бізнес-ідеї не розташовує власними фінансовими ресурсами, він звертається до зовнішніх джерел запозичення. Основна проблема зовнішнього фінансування стартапів полягає в тому, що існує великий ризик неповернення засобів, що вкладаються в новий бізнес.</w:t>
      </w:r>
    </w:p>
    <w:p w:rsidR="00AC6E3A" w:rsidRPr="006E760A" w:rsidRDefault="00AA1136" w:rsidP="006E760A">
      <w:pPr>
        <w:pStyle w:val="a3"/>
        <w:spacing w:after="0" w:line="360" w:lineRule="auto"/>
        <w:ind w:left="0" w:right="48" w:firstLine="709"/>
        <w:jc w:val="both"/>
        <w:rPr>
          <w:rFonts w:ascii="Times New Roman" w:hAnsi="Times New Roman" w:cs="Times New Roman"/>
          <w:sz w:val="28"/>
          <w:szCs w:val="28"/>
          <w:lang w:val="uk-UA"/>
        </w:rPr>
      </w:pPr>
      <w:r w:rsidRPr="00AA1136">
        <w:rPr>
          <w:rFonts w:ascii="Times New Roman" w:hAnsi="Times New Roman" w:cs="Times New Roman"/>
          <w:sz w:val="28"/>
          <w:szCs w:val="28"/>
          <w:lang w:val="uk-UA"/>
        </w:rPr>
        <w:t>У таблиці представлено передбачення місця моделей у фінансуванні нашого стартапу.</w:t>
      </w:r>
    </w:p>
    <w:p w:rsidR="00206E3D" w:rsidRDefault="00206E3D" w:rsidP="00206E3D">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 початкових етапах наша команда розробників є основним ресурсом , і буде здійснювати пошук грантових організацій для отримання стартового капіталу. Однак на наступних етапах виробництва необхідне залучення коштів інвесторів, меценатів. Тому вже під час першого етапу команда займається пошуком інвесторів та представленням свого проекту, піаром. Це і розмови телефонні, зустірічі з імовірними інвесторами, так і розміщення стартапу на сайтах, як Startup.Network, BYITSMART.</w:t>
      </w:r>
    </w:p>
    <w:p w:rsidR="00AA1136" w:rsidRPr="00AA1136" w:rsidRDefault="00AA1136" w:rsidP="00206E3D">
      <w:pPr>
        <w:spacing w:after="0" w:line="360" w:lineRule="auto"/>
        <w:ind w:right="48" w:firstLine="709"/>
        <w:jc w:val="right"/>
        <w:rPr>
          <w:rFonts w:ascii="Times New Roman" w:hAnsi="Times New Roman" w:cs="Times New Roman"/>
          <w:sz w:val="28"/>
          <w:szCs w:val="28"/>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13 – Джерела фінансування стартапу</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9"/>
        <w:gridCol w:w="2566"/>
        <w:gridCol w:w="5302"/>
      </w:tblGrid>
      <w:tr w:rsidR="00AA1136" w:rsidRPr="00AA1136" w:rsidTr="000A766F">
        <w:tc>
          <w:tcPr>
            <w:tcW w:w="1806"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За очікуваним вкладом у фінансування</w:t>
            </w:r>
          </w:p>
        </w:tc>
        <w:tc>
          <w:tcPr>
            <w:tcW w:w="2588"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Джерело фінансування</w:t>
            </w:r>
          </w:p>
        </w:tc>
        <w:tc>
          <w:tcPr>
            <w:tcW w:w="5430"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План дій команди стартапу</w:t>
            </w:r>
          </w:p>
        </w:tc>
      </w:tr>
      <w:tr w:rsidR="00AA1136" w:rsidRPr="00AA1136" w:rsidTr="000A766F">
        <w:tc>
          <w:tcPr>
            <w:tcW w:w="1806"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1</w:t>
            </w:r>
          </w:p>
        </w:tc>
        <w:tc>
          <w:tcPr>
            <w:tcW w:w="2588"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Бізнес партнество</w:t>
            </w:r>
          </w:p>
        </w:tc>
        <w:tc>
          <w:tcPr>
            <w:tcW w:w="5430"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партнера для спільного володіння бізнесом</w:t>
            </w:r>
          </w:p>
        </w:tc>
      </w:tr>
      <w:tr w:rsidR="00AA1136" w:rsidRPr="00AA1136" w:rsidTr="000A766F">
        <w:tc>
          <w:tcPr>
            <w:tcW w:w="1806"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2</w:t>
            </w:r>
          </w:p>
        </w:tc>
        <w:tc>
          <w:tcPr>
            <w:tcW w:w="2588"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Краудфандинг</w:t>
            </w:r>
          </w:p>
        </w:tc>
        <w:tc>
          <w:tcPr>
            <w:tcW w:w="5430"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Реєстрація на інтернет-платформі для одержання інвестицій від людей, які хочуть інвествувати в інновацію</w:t>
            </w:r>
          </w:p>
        </w:tc>
      </w:tr>
      <w:tr w:rsidR="00AA1136" w:rsidRPr="00AA1136" w:rsidTr="000A766F">
        <w:tc>
          <w:tcPr>
            <w:tcW w:w="1806"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3</w:t>
            </w:r>
          </w:p>
        </w:tc>
        <w:tc>
          <w:tcPr>
            <w:tcW w:w="2588"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Грантові організації</w:t>
            </w:r>
          </w:p>
        </w:tc>
        <w:tc>
          <w:tcPr>
            <w:tcW w:w="5430"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Пошук грантової організації для отримання фінансової підтримки</w:t>
            </w:r>
          </w:p>
        </w:tc>
      </w:tr>
      <w:tr w:rsidR="00AA1136" w:rsidRPr="00723F02" w:rsidTr="000A766F">
        <w:tc>
          <w:tcPr>
            <w:tcW w:w="1806"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4</w:t>
            </w:r>
          </w:p>
        </w:tc>
        <w:tc>
          <w:tcPr>
            <w:tcW w:w="2588"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Венчурні фонди</w:t>
            </w:r>
          </w:p>
        </w:tc>
        <w:tc>
          <w:tcPr>
            <w:tcW w:w="5430"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Співпраця можлива як в Україні, так і пропозиції фондам,як,  New  Enterprise  Associates,  Концепт, Інновація, Українські Венчурні Інвестиції.</w:t>
            </w:r>
          </w:p>
        </w:tc>
      </w:tr>
    </w:tbl>
    <w:p w:rsidR="00AA1136" w:rsidRPr="00C05741" w:rsidRDefault="00AA1136" w:rsidP="00C05741">
      <w:pPr>
        <w:spacing w:after="0" w:line="360" w:lineRule="auto"/>
        <w:ind w:firstLine="709"/>
        <w:jc w:val="both"/>
        <w:rPr>
          <w:rFonts w:ascii="Times New Roman" w:hAnsi="Times New Roman" w:cs="Times New Roman"/>
          <w:sz w:val="14"/>
          <w:szCs w:val="28"/>
          <w:lang w:val="uk-UA"/>
        </w:rPr>
      </w:pPr>
    </w:p>
    <w:p w:rsidR="00AC6E3A" w:rsidRPr="006E760A" w:rsidRDefault="00AA1136" w:rsidP="006E760A">
      <w:pPr>
        <w:spacing w:after="0" w:line="360" w:lineRule="auto"/>
        <w:ind w:firstLine="709"/>
        <w:jc w:val="both"/>
        <w:rPr>
          <w:rFonts w:ascii="Times New Roman" w:eastAsia="Times New Roman" w:hAnsi="Times New Roman" w:cs="Times New Roman"/>
          <w:sz w:val="28"/>
          <w:szCs w:val="28"/>
        </w:rPr>
      </w:pPr>
      <w:r w:rsidRPr="00AA1136">
        <w:rPr>
          <w:rFonts w:ascii="Times New Roman" w:eastAsia="Times New Roman" w:hAnsi="Times New Roman" w:cs="Times New Roman"/>
          <w:sz w:val="28"/>
          <w:szCs w:val="28"/>
          <w:lang w:val="uk-UA"/>
        </w:rPr>
        <w:t xml:space="preserve">Прогнозовані інвестори: Центр дитячої кардіології і кардіохірургії, Інститут фізичної хімії ім.Писаржевського, SMART, OMG Energy. Ці установи компанії мають величезний інтерес до нашого стартапу, бо він </w:t>
      </w:r>
      <w:r w:rsidRPr="00AA1136">
        <w:rPr>
          <w:rFonts w:ascii="Times New Roman" w:eastAsia="Times New Roman" w:hAnsi="Times New Roman" w:cs="Times New Roman"/>
          <w:sz w:val="28"/>
          <w:szCs w:val="28"/>
          <w:lang w:val="uk-UA"/>
        </w:rPr>
        <w:lastRenderedPageBreak/>
        <w:t>використовуватиме у своїй діяльності програмний продукт для дослідження коливальних процесів.</w:t>
      </w:r>
    </w:p>
    <w:p w:rsidR="00AA1136" w:rsidRPr="00C05741" w:rsidRDefault="00BE1F27" w:rsidP="00AC6E3A">
      <w:pPr>
        <w:pStyle w:val="2"/>
        <w:ind w:firstLine="709"/>
        <w:jc w:val="left"/>
        <w:rPr>
          <w:rFonts w:eastAsia="Times New Roman" w:cs="Times New Roman"/>
          <w:szCs w:val="28"/>
          <w:lang w:val="uk-UA"/>
        </w:rPr>
      </w:pPr>
      <w:bookmarkStart w:id="39" w:name="_Toc532763053"/>
      <w:r>
        <w:rPr>
          <w:rFonts w:eastAsia="Times New Roman"/>
          <w:lang w:val="uk-UA"/>
        </w:rPr>
        <w:t>5.</w:t>
      </w:r>
      <w:r w:rsidR="00C05741">
        <w:rPr>
          <w:rFonts w:eastAsia="Times New Roman"/>
          <w:lang w:val="uk-UA"/>
        </w:rPr>
        <w:t>5</w:t>
      </w:r>
      <w:r w:rsidR="00AA1136" w:rsidRPr="00AA1136">
        <w:rPr>
          <w:rFonts w:eastAsia="Times New Roman"/>
        </w:rPr>
        <w:t xml:space="preserve"> </w:t>
      </w:r>
      <w:r w:rsidR="00AA1136" w:rsidRPr="00AA1136">
        <w:rPr>
          <w:rFonts w:eastAsia="Times New Roman"/>
          <w:lang w:val="uk-UA"/>
        </w:rPr>
        <w:t>Розрахунок ціни інноваційної пропозиції на ринку</w:t>
      </w:r>
      <w:bookmarkEnd w:id="39"/>
    </w:p>
    <w:p w:rsidR="00AA1136" w:rsidRPr="00AC6E3A" w:rsidRDefault="00AA1136" w:rsidP="00C05741">
      <w:pPr>
        <w:spacing w:after="0" w:line="360" w:lineRule="auto"/>
        <w:ind w:firstLine="709"/>
        <w:jc w:val="both"/>
        <w:rPr>
          <w:rFonts w:ascii="Times New Roman" w:eastAsia="Times New Roman" w:hAnsi="Times New Roman" w:cs="Times New Roman"/>
          <w:b/>
          <w:bCs/>
          <w:sz w:val="28"/>
          <w:szCs w:val="28"/>
          <w:lang w:val="uk-UA"/>
        </w:rPr>
      </w:pPr>
      <w:r w:rsidRPr="00AC6E3A">
        <w:rPr>
          <w:rFonts w:ascii="Times New Roman" w:eastAsia="Times New Roman" w:hAnsi="Times New Roman" w:cs="Times New Roman"/>
          <w:b/>
          <w:bCs/>
          <w:sz w:val="28"/>
          <w:szCs w:val="28"/>
          <w:lang w:val="uk-UA"/>
        </w:rPr>
        <w:t>Витратні методи</w:t>
      </w:r>
    </w:p>
    <w:p w:rsidR="00AA1136" w:rsidRPr="00AA1136" w:rsidRDefault="00AA1136" w:rsidP="00C05741">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Дані методи хороші тим, що дозволяє оцінити ефективність витрачання грошових</w:t>
      </w:r>
      <w:r w:rsidRPr="00AA1136">
        <w:rPr>
          <w:rFonts w:ascii="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коштів командою стартапу, і зручний інвестору при торзі зі стартаперів своєю заниженою оцінкою.</w:t>
      </w:r>
    </w:p>
    <w:p w:rsidR="00AA1136" w:rsidRPr="00AA1136" w:rsidRDefault="00AA1136" w:rsidP="00C05741">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Негативна сторона цього методу полягає в тому, що він не враховує вартість інтелектуальної власності, оцінку особистої ініціативи стартапера та інших нематеріальних цінностей.</w:t>
      </w:r>
    </w:p>
    <w:p w:rsidR="00AA1136" w:rsidRPr="00AC6E3A" w:rsidRDefault="00AA1136" w:rsidP="00C05741">
      <w:pPr>
        <w:spacing w:after="0" w:line="360" w:lineRule="auto"/>
        <w:ind w:firstLine="709"/>
        <w:jc w:val="both"/>
        <w:rPr>
          <w:rFonts w:ascii="Times New Roman" w:hAnsi="Times New Roman" w:cs="Times New Roman"/>
          <w:i/>
          <w:sz w:val="28"/>
          <w:szCs w:val="28"/>
          <w:lang w:val="uk-UA"/>
        </w:rPr>
      </w:pPr>
      <w:r w:rsidRPr="00AC6E3A">
        <w:rPr>
          <w:rFonts w:ascii="Times New Roman" w:eastAsia="Times New Roman" w:hAnsi="Times New Roman" w:cs="Times New Roman"/>
          <w:b/>
          <w:bCs/>
          <w:i/>
          <w:sz w:val="28"/>
          <w:szCs w:val="28"/>
          <w:lang w:val="uk-UA"/>
        </w:rPr>
        <w:t>Витратний метод</w:t>
      </w:r>
    </w:p>
    <w:p w:rsidR="00AA1136" w:rsidRPr="00AA1136" w:rsidRDefault="00AA1136" w:rsidP="00C05741">
      <w:pPr>
        <w:spacing w:after="0" w:line="360" w:lineRule="auto"/>
        <w:ind w:firstLine="709"/>
        <w:jc w:val="both"/>
        <w:rPr>
          <w:rFonts w:ascii="Times New Roman" w:eastAsia="Times New Roman" w:hAnsi="Times New Roman" w:cs="Times New Roman"/>
          <w:sz w:val="28"/>
          <w:szCs w:val="28"/>
        </w:rPr>
      </w:pPr>
      <w:r w:rsidRPr="00AA1136">
        <w:rPr>
          <w:rFonts w:ascii="Times New Roman" w:eastAsia="Times New Roman" w:hAnsi="Times New Roman" w:cs="Times New Roman"/>
          <w:sz w:val="28"/>
          <w:szCs w:val="28"/>
          <w:lang w:val="uk-UA"/>
        </w:rPr>
        <w:t>В даному методі ціна розраховується як сума собівартості (С = 3745 грн.) та планового прибутку (П = 2755 грн.) від реалізації продукту</w:t>
      </w:r>
      <w:r w:rsidRPr="00AA1136">
        <w:rPr>
          <w:rFonts w:ascii="Times New Roman" w:eastAsia="Times New Roman" w:hAnsi="Times New Roman" w:cs="Times New Roman"/>
          <w:sz w:val="28"/>
          <w:szCs w:val="28"/>
        </w:rPr>
        <w:t>:</w:t>
      </w:r>
    </w:p>
    <w:p w:rsidR="00AA1136" w:rsidRPr="00A36815" w:rsidRDefault="00AA1136" w:rsidP="00AA1136">
      <w:pPr>
        <w:spacing w:line="358" w:lineRule="auto"/>
        <w:ind w:right="48" w:firstLine="720"/>
        <w:jc w:val="both"/>
        <w:rPr>
          <w:rFonts w:ascii="Times New Roman" w:hAnsi="Times New Roman" w:cs="Times New Roman"/>
          <w:sz w:val="28"/>
          <w:szCs w:val="28"/>
          <w:lang w:val="uk-UA"/>
        </w:rPr>
      </w:pPr>
      <m:oMathPara>
        <m:oMath>
          <m:r>
            <w:rPr>
              <w:rFonts w:ascii="Cambria Math" w:hAnsi="Cambria Math" w:cs="Times New Roman"/>
              <w:sz w:val="28"/>
              <w:szCs w:val="28"/>
            </w:rPr>
            <m:t>Ц</m:t>
          </m:r>
          <m:r>
            <w:rPr>
              <w:rFonts w:ascii="Cambria Math" w:hAnsi="Cambria Math" w:cs="Times New Roman"/>
              <w:sz w:val="28"/>
              <w:szCs w:val="28"/>
              <w:lang w:val="uk-UA"/>
            </w:rPr>
            <m:t>=С+П=3745+2755=6500 грн</m:t>
          </m:r>
        </m:oMath>
      </m:oMathPara>
    </w:p>
    <w:p w:rsidR="00AA1136" w:rsidRPr="00AC6E3A" w:rsidRDefault="00AA1136" w:rsidP="00AC6E3A">
      <w:pPr>
        <w:spacing w:after="0" w:line="360" w:lineRule="auto"/>
        <w:ind w:firstLine="709"/>
        <w:jc w:val="both"/>
        <w:rPr>
          <w:rFonts w:ascii="Times New Roman" w:eastAsia="Times New Roman" w:hAnsi="Times New Roman" w:cs="Times New Roman"/>
          <w:i/>
          <w:sz w:val="28"/>
          <w:szCs w:val="28"/>
          <w:lang w:val="uk-UA"/>
        </w:rPr>
      </w:pPr>
      <w:r w:rsidRPr="00AC6E3A">
        <w:rPr>
          <w:rFonts w:ascii="Times New Roman" w:eastAsia="Times New Roman" w:hAnsi="Times New Roman" w:cs="Times New Roman"/>
          <w:b/>
          <w:bCs/>
          <w:i/>
          <w:sz w:val="28"/>
          <w:szCs w:val="28"/>
          <w:lang w:val="uk-UA"/>
        </w:rPr>
        <w:t>Агрегатний метод</w:t>
      </w:r>
    </w:p>
    <w:p w:rsidR="00AA1136" w:rsidRP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Сума витрат на реалізацію окремих складових (агрегатів) проекту (продукту) – це сума реалізації програмного забезпечення (Ц</w:t>
      </w:r>
      <w:r w:rsidRPr="00AA1136">
        <w:rPr>
          <w:rFonts w:ascii="Times New Roman" w:eastAsia="Times New Roman" w:hAnsi="Times New Roman" w:cs="Times New Roman"/>
          <w:sz w:val="28"/>
          <w:szCs w:val="28"/>
          <w:vertAlign w:val="subscript"/>
          <w:lang w:val="uk-UA"/>
        </w:rPr>
        <w:t>1</w:t>
      </w:r>
      <w:r w:rsidRPr="00AA1136">
        <w:rPr>
          <w:rFonts w:ascii="Times New Roman" w:eastAsia="Times New Roman" w:hAnsi="Times New Roman" w:cs="Times New Roman"/>
          <w:sz w:val="28"/>
          <w:szCs w:val="28"/>
          <w:lang w:val="uk-UA"/>
        </w:rPr>
        <w:t xml:space="preserve"> = 3745 грн.), фізичного носія (флеш-накопичувача) (Ц</w:t>
      </w:r>
      <w:r w:rsidRPr="00AA1136">
        <w:rPr>
          <w:rFonts w:ascii="Times New Roman" w:eastAsia="Times New Roman" w:hAnsi="Times New Roman" w:cs="Times New Roman"/>
          <w:sz w:val="28"/>
          <w:szCs w:val="28"/>
          <w:vertAlign w:val="subscript"/>
          <w:lang w:val="uk-UA"/>
        </w:rPr>
        <w:t>2</w:t>
      </w:r>
      <w:r w:rsidRPr="00AA1136">
        <w:rPr>
          <w:rFonts w:ascii="Times New Roman" w:eastAsia="Times New Roman" w:hAnsi="Times New Roman" w:cs="Times New Roman"/>
          <w:sz w:val="28"/>
          <w:szCs w:val="28"/>
          <w:lang w:val="uk-UA"/>
        </w:rPr>
        <w:t xml:space="preserve"> = 300 грн.), послуг встановлення ПЗ (Ц</w:t>
      </w:r>
      <w:r w:rsidRPr="00AA1136">
        <w:rPr>
          <w:rFonts w:ascii="Times New Roman" w:eastAsia="Times New Roman" w:hAnsi="Times New Roman" w:cs="Times New Roman"/>
          <w:sz w:val="28"/>
          <w:szCs w:val="28"/>
          <w:vertAlign w:val="subscript"/>
          <w:lang w:val="uk-UA"/>
        </w:rPr>
        <w:t>3</w:t>
      </w:r>
      <w:r w:rsidRPr="00AA1136">
        <w:rPr>
          <w:rFonts w:ascii="Times New Roman" w:eastAsia="Times New Roman" w:hAnsi="Times New Roman" w:cs="Times New Roman"/>
          <w:sz w:val="28"/>
          <w:szCs w:val="28"/>
          <w:lang w:val="uk-UA"/>
        </w:rPr>
        <w:t xml:space="preserve"> = 600 грн.), та підтримки та консультації в роботі з програмою (Ц</w:t>
      </w:r>
      <w:r w:rsidRPr="00AA1136">
        <w:rPr>
          <w:rFonts w:ascii="Times New Roman" w:eastAsia="Times New Roman" w:hAnsi="Times New Roman" w:cs="Times New Roman"/>
          <w:sz w:val="28"/>
          <w:szCs w:val="28"/>
          <w:vertAlign w:val="subscript"/>
          <w:lang w:val="uk-UA"/>
        </w:rPr>
        <w:t>4</w:t>
      </w:r>
      <w:r w:rsidRPr="00AA1136">
        <w:rPr>
          <w:rFonts w:ascii="Times New Roman" w:eastAsia="Times New Roman" w:hAnsi="Times New Roman" w:cs="Times New Roman"/>
          <w:sz w:val="28"/>
          <w:szCs w:val="28"/>
          <w:lang w:val="uk-UA"/>
        </w:rPr>
        <w:t xml:space="preserve"> = 2000 грн.):</w:t>
      </w:r>
    </w:p>
    <w:p w:rsidR="00AA1136" w:rsidRPr="00AA1136" w:rsidRDefault="00AA1136" w:rsidP="00AA1136">
      <w:pPr>
        <w:spacing w:line="358" w:lineRule="auto"/>
        <w:ind w:right="48" w:firstLine="720"/>
        <w:jc w:val="both"/>
        <w:rPr>
          <w:rFonts w:ascii="Times New Roman" w:hAnsi="Times New Roman" w:cs="Times New Roman"/>
          <w:i/>
          <w:sz w:val="28"/>
          <w:szCs w:val="28"/>
          <w:lang w:val="uk-UA"/>
        </w:rPr>
      </w:pPr>
      <m:oMathPara>
        <m:oMath>
          <m:r>
            <w:rPr>
              <w:rFonts w:ascii="Cambria Math" w:hAnsi="Cambria Math" w:cs="Times New Roman"/>
              <w:sz w:val="28"/>
              <w:szCs w:val="28"/>
            </w:rPr>
            <m:t>Ц</m:t>
          </m:r>
          <m:r>
            <w:rPr>
              <w:rFonts w:ascii="Cambria Math" w:hAnsi="Cambria Math" w:cs="Times New Roman"/>
              <w:sz w:val="28"/>
              <w:szCs w:val="28"/>
              <w:lang w:val="uk-UA"/>
            </w:rPr>
            <m:t>=3745+300+600+2000=6645 грн</m:t>
          </m:r>
        </m:oMath>
      </m:oMathPara>
    </w:p>
    <w:p w:rsidR="00AA1136" w:rsidRPr="00AC6E3A" w:rsidRDefault="00AA1136" w:rsidP="00AC6E3A">
      <w:pPr>
        <w:spacing w:after="0" w:line="360" w:lineRule="auto"/>
        <w:ind w:firstLine="709"/>
        <w:jc w:val="both"/>
        <w:rPr>
          <w:rFonts w:ascii="Times New Roman" w:eastAsia="Times New Roman" w:hAnsi="Times New Roman" w:cs="Times New Roman"/>
          <w:b/>
          <w:bCs/>
          <w:i/>
          <w:sz w:val="28"/>
          <w:szCs w:val="28"/>
          <w:lang w:val="uk-UA"/>
        </w:rPr>
      </w:pPr>
      <w:r w:rsidRPr="00AC6E3A">
        <w:rPr>
          <w:rFonts w:ascii="Times New Roman" w:eastAsia="Times New Roman" w:hAnsi="Times New Roman" w:cs="Times New Roman"/>
          <w:b/>
          <w:bCs/>
          <w:i/>
          <w:sz w:val="28"/>
          <w:szCs w:val="28"/>
          <w:lang w:val="uk-UA"/>
        </w:rPr>
        <w:t xml:space="preserve">Параметричні методи ціноутворення </w:t>
      </w:r>
    </w:p>
    <w:p w:rsidR="00AA1136" w:rsidRP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Параметричний ряд</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це група однорідної за</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конструкцією та технологією виготовлення продукції, яка має однакове або схоже функціональне призначення, але відзначається кі</w:t>
      </w:r>
      <w:r w:rsidR="00206E3D">
        <w:rPr>
          <w:rFonts w:ascii="Times New Roman" w:eastAsia="Times New Roman" w:hAnsi="Times New Roman" w:cs="Times New Roman"/>
          <w:sz w:val="28"/>
          <w:szCs w:val="28"/>
          <w:lang w:val="uk-UA"/>
        </w:rPr>
        <w:t>л</w:t>
      </w:r>
      <w:r w:rsidRPr="00AA1136">
        <w:rPr>
          <w:rFonts w:ascii="Times New Roman" w:eastAsia="Times New Roman" w:hAnsi="Times New Roman" w:cs="Times New Roman"/>
          <w:sz w:val="28"/>
          <w:szCs w:val="28"/>
          <w:lang w:val="uk-UA"/>
        </w:rPr>
        <w:t>ькісним рівнем споживчих характеристик.</w:t>
      </w:r>
    </w:p>
    <w:p w:rsidR="00AA1136" w:rsidRP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Параметричні методи ціноутворення передбачають визначення залежностей між ціною або витратами на виробництво і реалізацію продукції та параметрами, що належать до параметричного ряду. Також відомі залежність між ціною (витратами) та параметрами аналогічних виробів, що вже </w:t>
      </w:r>
      <w:r w:rsidRPr="00AA1136">
        <w:rPr>
          <w:rFonts w:ascii="Times New Roman" w:eastAsia="Times New Roman" w:hAnsi="Times New Roman" w:cs="Times New Roman"/>
          <w:sz w:val="28"/>
          <w:szCs w:val="28"/>
          <w:lang w:val="uk-UA"/>
        </w:rPr>
        <w:lastRenderedPageBreak/>
        <w:t>випускаються, які й беруться за основу для розрахунку нової ціни. Визначена таким чином ціна порівнюється з ринковими цінами. На відміну від наведених вище методів, орієнтованих на витрати, ці методи враховують не тільки витрати, а й якісні параметри виробів і є коректнішими з погляду ринкового ціноутворення.</w:t>
      </w:r>
    </w:p>
    <w:p w:rsidR="00AA1136" w:rsidRDefault="00AA1136" w:rsidP="00AC6E3A">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Метод питомих показників ціни ґрунтується на тому, що ціна виробу складається з ціни потужності, продуктивності, маси чи якогось іншого параметра, який є головним для цього товару. Одержана ціна одиниці головного параметра (питома ціна) може бути використана для розрахунку цін аналогічних виробів за іншими важливими параметрами. Необхідно мати на увазі, що питома ціна знижується в міру зростання параметра.</w:t>
      </w:r>
    </w:p>
    <w:p w:rsidR="00AA1136" w:rsidRPr="00AA1136" w:rsidRDefault="00AA1136" w:rsidP="00206E3D">
      <w:pPr>
        <w:spacing w:after="0" w:line="360" w:lineRule="auto"/>
        <w:ind w:firstLine="709"/>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00206E3D">
        <w:rPr>
          <w:rFonts w:ascii="Times New Roman" w:eastAsia="Times New Roman" w:hAnsi="Times New Roman" w:cs="Times New Roman"/>
          <w:sz w:val="28"/>
          <w:szCs w:val="28"/>
          <w:lang w:val="uk-UA"/>
        </w:rPr>
        <w:t>14 –</w:t>
      </w:r>
      <w:r w:rsidRPr="00AA1136">
        <w:rPr>
          <w:rFonts w:ascii="Times New Roman" w:eastAsia="Times New Roman" w:hAnsi="Times New Roman" w:cs="Times New Roman"/>
          <w:sz w:val="28"/>
          <w:szCs w:val="28"/>
          <w:lang w:val="uk-UA"/>
        </w:rPr>
        <w:t xml:space="preserve"> Параметричний метод розрахунку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17"/>
        <w:gridCol w:w="2248"/>
        <w:gridCol w:w="1967"/>
        <w:gridCol w:w="1722"/>
      </w:tblGrid>
      <w:tr w:rsidR="00AA1136" w:rsidRPr="00AA1136" w:rsidTr="000A766F">
        <w:tc>
          <w:tcPr>
            <w:tcW w:w="3964"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Параметр</w:t>
            </w:r>
          </w:p>
        </w:tc>
        <w:tc>
          <w:tcPr>
            <w:tcW w:w="2268"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Вагомість параметру, %</w:t>
            </w:r>
          </w:p>
        </w:tc>
        <w:tc>
          <w:tcPr>
            <w:tcW w:w="1985"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Наша програма</w:t>
            </w:r>
          </w:p>
        </w:tc>
        <w:tc>
          <w:tcPr>
            <w:tcW w:w="1744"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ФЕК на ринку</w:t>
            </w:r>
          </w:p>
        </w:tc>
      </w:tr>
      <w:tr w:rsidR="00AA1136" w:rsidRPr="00AA1136" w:rsidTr="000A766F">
        <w:tc>
          <w:tcPr>
            <w:tcW w:w="3964" w:type="dxa"/>
          </w:tcPr>
          <w:p w:rsidR="00AA1136" w:rsidRPr="00AA1136" w:rsidRDefault="00AA1136" w:rsidP="00206E3D">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Зручність інтерфейсу користувача</w:t>
            </w:r>
          </w:p>
        </w:tc>
        <w:tc>
          <w:tcPr>
            <w:tcW w:w="2268"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40</w:t>
            </w:r>
          </w:p>
        </w:tc>
        <w:tc>
          <w:tcPr>
            <w:tcW w:w="1985"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35</w:t>
            </w:r>
          </w:p>
        </w:tc>
        <w:tc>
          <w:tcPr>
            <w:tcW w:w="1744"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33</w:t>
            </w:r>
          </w:p>
        </w:tc>
      </w:tr>
      <w:tr w:rsidR="00AA1136" w:rsidRPr="00AA1136" w:rsidTr="000A766F">
        <w:tc>
          <w:tcPr>
            <w:tcW w:w="3964" w:type="dxa"/>
          </w:tcPr>
          <w:p w:rsidR="00AA1136" w:rsidRPr="00AA1136" w:rsidRDefault="00AA1136" w:rsidP="00206E3D">
            <w:pPr>
              <w:spacing w:after="0"/>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Універсальність застосування</w:t>
            </w:r>
          </w:p>
        </w:tc>
        <w:tc>
          <w:tcPr>
            <w:tcW w:w="2268"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35</w:t>
            </w:r>
          </w:p>
        </w:tc>
        <w:tc>
          <w:tcPr>
            <w:tcW w:w="1985"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25</w:t>
            </w:r>
          </w:p>
        </w:tc>
        <w:tc>
          <w:tcPr>
            <w:tcW w:w="1744"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31</w:t>
            </w:r>
          </w:p>
        </w:tc>
      </w:tr>
      <w:tr w:rsidR="00AA1136" w:rsidRPr="00AA1136" w:rsidTr="000A766F">
        <w:tc>
          <w:tcPr>
            <w:tcW w:w="3964" w:type="dxa"/>
          </w:tcPr>
          <w:p w:rsidR="00AA1136" w:rsidRPr="00AA1136" w:rsidRDefault="00AA1136" w:rsidP="00206E3D">
            <w:pPr>
              <w:spacing w:after="0"/>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Ціна</w:t>
            </w:r>
          </w:p>
        </w:tc>
        <w:tc>
          <w:tcPr>
            <w:tcW w:w="2268"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25</w:t>
            </w:r>
          </w:p>
        </w:tc>
        <w:tc>
          <w:tcPr>
            <w:tcW w:w="1985"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15</w:t>
            </w:r>
          </w:p>
        </w:tc>
        <w:tc>
          <w:tcPr>
            <w:tcW w:w="1744" w:type="dxa"/>
            <w:vAlign w:val="center"/>
          </w:tcPr>
          <w:p w:rsidR="00AA1136" w:rsidRPr="00AA1136" w:rsidRDefault="00AA1136" w:rsidP="00206E3D">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10</w:t>
            </w:r>
          </w:p>
        </w:tc>
      </w:tr>
    </w:tbl>
    <w:p w:rsidR="00AA1136" w:rsidRPr="00AA1136" w:rsidRDefault="00AA1136" w:rsidP="00AA1136">
      <w:pPr>
        <w:spacing w:line="358" w:lineRule="auto"/>
        <w:ind w:right="48" w:firstLine="720"/>
        <w:jc w:val="both"/>
        <w:rPr>
          <w:rFonts w:ascii="Times New Roman" w:hAnsi="Times New Roman" w:cs="Times New Roman"/>
          <w:i/>
          <w:sz w:val="28"/>
          <w:szCs w:val="28"/>
          <w:lang w:val="uk-UA"/>
        </w:rPr>
      </w:pPr>
      <m:oMathPara>
        <m:oMath>
          <m:r>
            <w:rPr>
              <w:rFonts w:ascii="Cambria Math" w:hAnsi="Cambria Math" w:cs="Times New Roman"/>
              <w:sz w:val="28"/>
              <w:szCs w:val="28"/>
            </w:rPr>
            <m:t>Ц</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0,4*</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35</m:t>
                      </m:r>
                    </m:num>
                    <m:den>
                      <m:r>
                        <w:rPr>
                          <w:rFonts w:ascii="Cambria Math" w:hAnsi="Cambria Math" w:cs="Times New Roman"/>
                          <w:sz w:val="28"/>
                          <w:szCs w:val="28"/>
                          <w:lang w:val="uk-UA"/>
                        </w:rPr>
                        <m:t>33</m:t>
                      </m:r>
                    </m:den>
                  </m:f>
                </m:e>
              </m:d>
              <m:r>
                <w:rPr>
                  <w:rFonts w:ascii="Cambria Math" w:hAnsi="Cambria Math" w:cs="Times New Roman"/>
                  <w:sz w:val="28"/>
                  <w:szCs w:val="28"/>
                  <w:lang w:val="uk-UA"/>
                </w:rPr>
                <m:t>+0,35*</m:t>
              </m:r>
              <m:d>
                <m:dPr>
                  <m:ctrlPr>
                    <w:rPr>
                      <w:rFonts w:ascii="Cambria Math" w:hAnsi="Cambria Math" w:cs="Times New Roman"/>
                      <w:i/>
                      <w:sz w:val="28"/>
                      <w:szCs w:val="28"/>
                      <w:lang w:val="uk-UA"/>
                    </w:rPr>
                  </m:ctrlPr>
                </m:dPr>
                <m:e>
                  <m:r>
                    <w:rPr>
                      <w:rFonts w:ascii="Cambria Math" w:hAnsi="Cambria Math" w:cs="Times New Roman"/>
                      <w:sz w:val="28"/>
                      <w:szCs w:val="28"/>
                      <w:lang w:val="uk-UA"/>
                    </w:rPr>
                    <m:t>25/31</m:t>
                  </m:r>
                </m:e>
              </m:d>
              <m:r>
                <w:rPr>
                  <w:rFonts w:ascii="Cambria Math" w:hAnsi="Cambria Math" w:cs="Times New Roman"/>
                  <w:sz w:val="28"/>
                  <w:szCs w:val="28"/>
                  <w:lang w:val="uk-UA"/>
                </w:rPr>
                <m:t>+0,25*</m:t>
              </m:r>
              <m:d>
                <m:dPr>
                  <m:ctrlPr>
                    <w:rPr>
                      <w:rFonts w:ascii="Cambria Math" w:hAnsi="Cambria Math" w:cs="Times New Roman"/>
                      <w:i/>
                      <w:sz w:val="28"/>
                      <w:szCs w:val="28"/>
                      <w:lang w:val="uk-UA"/>
                    </w:rPr>
                  </m:ctrlPr>
                </m:dPr>
                <m:e>
                  <m:r>
                    <w:rPr>
                      <w:rFonts w:ascii="Cambria Math" w:hAnsi="Cambria Math" w:cs="Times New Roman"/>
                      <w:sz w:val="28"/>
                      <w:szCs w:val="28"/>
                      <w:lang w:val="uk-UA"/>
                    </w:rPr>
                    <m:t>15/10</m:t>
                  </m:r>
                </m:e>
              </m:d>
            </m:e>
          </m:d>
          <m:r>
            <w:rPr>
              <w:rFonts w:ascii="Cambria Math" w:hAnsi="Cambria Math" w:cs="Times New Roman"/>
              <w:sz w:val="28"/>
              <w:szCs w:val="28"/>
              <w:lang w:val="uk-UA"/>
            </w:rPr>
            <m:t>*8000=8640 грн</m:t>
          </m:r>
        </m:oMath>
      </m:oMathPara>
    </w:p>
    <w:p w:rsidR="00AC6E3A" w:rsidRPr="00741A37" w:rsidRDefault="00AA1136" w:rsidP="00C05741">
      <w:pPr>
        <w:spacing w:after="0" w:line="360" w:lineRule="auto"/>
        <w:ind w:firstLine="709"/>
        <w:jc w:val="both"/>
        <w:rPr>
          <w:rFonts w:ascii="Times New Roman" w:eastAsia="Times New Roman" w:hAnsi="Times New Roman" w:cs="Times New Roman"/>
          <w:i/>
          <w:sz w:val="28"/>
          <w:szCs w:val="28"/>
          <w:lang w:val="uk-UA"/>
        </w:rPr>
      </w:pPr>
      <w:r w:rsidRPr="00741A37">
        <w:rPr>
          <w:rFonts w:ascii="Times New Roman" w:eastAsia="Times New Roman" w:hAnsi="Times New Roman" w:cs="Times New Roman"/>
          <w:b/>
          <w:bCs/>
          <w:i/>
          <w:sz w:val="28"/>
          <w:szCs w:val="28"/>
          <w:lang w:val="uk-UA"/>
        </w:rPr>
        <w:t>Метод аналізу беззбитковості та забезпечення цільового прибутку</w:t>
      </w:r>
    </w:p>
    <w:p w:rsidR="00AA1136" w:rsidRDefault="00AA1136" w:rsidP="00C05741">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Під точкою</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 xml:space="preserve">беззбитковості розуміють такі обсяг продажів і обсяг виробництва, які забезпечують продавцю компенсацію витрат і нульовий </w:t>
      </w:r>
      <w:r w:rsidR="00271E7F">
        <w:rPr>
          <w:rFonts w:ascii="Times New Roman" w:eastAsia="Times New Roman" w:hAnsi="Times New Roman" w:cs="Times New Roman"/>
          <w:sz w:val="28"/>
          <w:szCs w:val="28"/>
          <w:lang w:val="uk-UA"/>
        </w:rPr>
        <w:t>прибуток чи беззбитковість (рисунок</w:t>
      </w:r>
      <w:r w:rsidR="00AD610F">
        <w:rPr>
          <w:rFonts w:ascii="Times New Roman" w:eastAsia="Times New Roman" w:hAnsi="Times New Roman" w:cs="Times New Roman"/>
          <w:sz w:val="28"/>
          <w:szCs w:val="28"/>
          <w:lang w:val="uk-UA"/>
        </w:rPr>
        <w:t xml:space="preserve"> </w:t>
      </w:r>
      <w:r w:rsidR="00BE1F27">
        <w:rPr>
          <w:rFonts w:ascii="Times New Roman" w:eastAsia="Times New Roman" w:hAnsi="Times New Roman" w:cs="Times New Roman"/>
          <w:sz w:val="28"/>
          <w:szCs w:val="28"/>
          <w:lang w:val="uk-UA"/>
        </w:rPr>
        <w:t>5.</w:t>
      </w:r>
      <w:r w:rsidR="00AD610F">
        <w:rPr>
          <w:rFonts w:ascii="Times New Roman" w:eastAsia="Times New Roman" w:hAnsi="Times New Roman" w:cs="Times New Roman"/>
          <w:sz w:val="28"/>
          <w:szCs w:val="28"/>
          <w:lang w:val="uk-UA"/>
        </w:rPr>
        <w:t>2</w:t>
      </w:r>
      <w:r w:rsidRPr="00AA1136">
        <w:rPr>
          <w:rFonts w:ascii="Times New Roman" w:eastAsia="Times New Roman" w:hAnsi="Times New Roman" w:cs="Times New Roman"/>
          <w:sz w:val="28"/>
          <w:szCs w:val="28"/>
          <w:lang w:val="uk-UA"/>
        </w:rPr>
        <w:t>)</w:t>
      </w:r>
      <w:r w:rsidR="00AD610F">
        <w:rPr>
          <w:rFonts w:ascii="Times New Roman" w:eastAsia="Times New Roman" w:hAnsi="Times New Roman" w:cs="Times New Roman"/>
          <w:sz w:val="28"/>
          <w:szCs w:val="28"/>
          <w:lang w:val="uk-UA"/>
        </w:rPr>
        <w:t>.</w:t>
      </w:r>
    </w:p>
    <w:p w:rsidR="00AD610F" w:rsidRPr="00AA1136" w:rsidRDefault="00AD610F" w:rsidP="00AD610F">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Першим етапом розрахунку суми покриття є правильний розподіл усіх витрат підприємства (чи витрат на виробництво певного виду продукції) на постійні та змінні.</w:t>
      </w:r>
    </w:p>
    <w:p w:rsidR="00AD610F" w:rsidRDefault="00AD610F" w:rsidP="00AD610F">
      <w:pPr>
        <w:spacing w:after="0" w:line="360" w:lineRule="auto"/>
        <w:ind w:firstLine="709"/>
        <w:jc w:val="both"/>
        <w:rPr>
          <w:rFonts w:ascii="Times New Roman" w:eastAsia="Times New Roman" w:hAnsi="Times New Roman" w:cs="Times New Roman"/>
          <w:sz w:val="28"/>
          <w:szCs w:val="28"/>
          <w:lang w:val="uk-UA"/>
        </w:rPr>
      </w:pPr>
    </w:p>
    <w:p w:rsidR="00AD610F" w:rsidRDefault="00AD610F" w:rsidP="00AD610F">
      <w:pPr>
        <w:spacing w:after="0" w:line="360" w:lineRule="auto"/>
        <w:ind w:firstLine="709"/>
        <w:jc w:val="both"/>
        <w:rPr>
          <w:rFonts w:ascii="Times New Roman" w:eastAsia="Times New Roman" w:hAnsi="Times New Roman" w:cs="Times New Roman"/>
          <w:sz w:val="28"/>
          <w:szCs w:val="28"/>
          <w:lang w:val="uk-UA"/>
        </w:rPr>
      </w:pPr>
    </w:p>
    <w:p w:rsidR="00AD610F" w:rsidRDefault="00AD610F" w:rsidP="00AD610F">
      <w:pPr>
        <w:spacing w:after="0" w:line="360" w:lineRule="auto"/>
        <w:ind w:firstLine="709"/>
        <w:jc w:val="both"/>
        <w:rPr>
          <w:rFonts w:ascii="Times New Roman" w:eastAsia="Times New Roman" w:hAnsi="Times New Roman" w:cs="Times New Roman"/>
          <w:sz w:val="28"/>
          <w:szCs w:val="28"/>
          <w:lang w:val="uk-UA"/>
        </w:rPr>
      </w:pPr>
    </w:p>
    <w:p w:rsidR="00AD610F" w:rsidRPr="00AA1136" w:rsidRDefault="00AD610F" w:rsidP="00AD610F">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lastRenderedPageBreak/>
        <w:t>До умовно змінних належать витрати, абсолютна величина яких зростає зі збільшенням обсягу випуску продукції і зменшується з його зниженням. До умовно змінних витрат належать витрати на сировину та матеріали, комплектуючі вироби, напівфабрикати, паливо та енергію, оплату праці працівникам, зайнятим у виробництві продукції, та ряд інших витрат.</w:t>
      </w:r>
    </w:p>
    <w:p w:rsidR="00AA1136" w:rsidRPr="00AA1136" w:rsidRDefault="00AA1136" w:rsidP="00AA1136">
      <w:pPr>
        <w:spacing w:after="160" w:line="259" w:lineRule="auto"/>
        <w:jc w:val="center"/>
        <w:rPr>
          <w:rFonts w:ascii="Times New Roman" w:eastAsia="Times New Roman" w:hAnsi="Times New Roman" w:cs="Times New Roman"/>
          <w:sz w:val="28"/>
          <w:szCs w:val="28"/>
          <w:lang w:val="uk-UA"/>
        </w:rPr>
      </w:pPr>
      <w:r w:rsidRPr="00AA1136">
        <w:rPr>
          <w:rFonts w:ascii="Times New Roman" w:hAnsi="Times New Roman" w:cs="Times New Roman"/>
          <w:noProof/>
          <w:sz w:val="28"/>
          <w:szCs w:val="28"/>
          <w:lang w:eastAsia="ru-RU"/>
        </w:rPr>
        <w:drawing>
          <wp:inline distT="0" distB="0" distL="0" distR="0">
            <wp:extent cx="3514090" cy="2296160"/>
            <wp:effectExtent l="0" t="0" r="0" b="889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14090" cy="2296160"/>
                    </a:xfrm>
                    <a:prstGeom prst="rect">
                      <a:avLst/>
                    </a:prstGeom>
                    <a:noFill/>
                  </pic:spPr>
                </pic:pic>
              </a:graphicData>
            </a:graphic>
          </wp:inline>
        </w:drawing>
      </w:r>
    </w:p>
    <w:p w:rsidR="00AA1136" w:rsidRPr="00AA1136" w:rsidRDefault="00AA1136" w:rsidP="00AA1136">
      <w:pPr>
        <w:spacing w:after="160" w:line="259" w:lineRule="auto"/>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Рисунок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2 - Розрахунок точки беззбитковості</w:t>
      </w:r>
    </w:p>
    <w:p w:rsidR="00AA1136" w:rsidRPr="00AA1136" w:rsidRDefault="00AA1136" w:rsidP="00C05741">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Умовно постійні — це витрати, абсолютна величина яких зі збільшенням (зменшенням) випуску продукції істотно не змінюється. До умовно постійних належать витрати, пов’язані з обслуговуванням й управлінням виробничою діяльністю виробничих підрозділів, а також витрати на забезпечення господарських потреб виробництва. Розподіл витрат на постійні та змінні наведено в табл.</w:t>
      </w:r>
    </w:p>
    <w:p w:rsidR="00AA1136" w:rsidRPr="00AA1136" w:rsidRDefault="00AA1136" w:rsidP="00C05741">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До змінних загальновиробничих витрат належать витрати на обслуговування й управління виробництвом (цехів, дільниць), що змінюються прямо (або майже прямо) пропорційно до зміни обсягу діяльності. Змінні загальновиробничі витрати розподіляються на кожен об’єкт витрат з використанням обраної бази розподілу (годин праці, заробітної плати, обсягу діяльності, прямих витрат тощо), виходячи з фактичного обсягу виробництва (потужності) звітного (чи планового) періоду.</w:t>
      </w:r>
    </w:p>
    <w:p w:rsidR="00741A37" w:rsidRDefault="00AA1136" w:rsidP="000A766F">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До постійних загальновиробничих витрат належать витрати на обслуговування й управління виробництвом, що залишаються незмінними (або майже незмінними) при зміні обсягу діяльності. Постійні загальновиробничі </w:t>
      </w:r>
      <w:r w:rsidRPr="00AA1136">
        <w:rPr>
          <w:rFonts w:ascii="Times New Roman" w:eastAsia="Times New Roman" w:hAnsi="Times New Roman" w:cs="Times New Roman"/>
          <w:sz w:val="28"/>
          <w:szCs w:val="28"/>
          <w:lang w:val="uk-UA"/>
        </w:rPr>
        <w:lastRenderedPageBreak/>
        <w:t xml:space="preserve">витрати розподіляються на кожен об’єкт витрат з використанням бази розподілу при нормальній потужності. Нерозподілені постійні загальновиробничі витрати включаються до складу собівартості реалізованої продукції (робіт, послуг) у періоді їх виникнення. Загальна сума розподілених та нерозподілених постійних загальновиробничих витрат не може перевищувати їх фактичну величину. </w:t>
      </w:r>
    </w:p>
    <w:p w:rsidR="00985F24" w:rsidRDefault="00985F24" w:rsidP="00985F24">
      <w:pPr>
        <w:spacing w:after="0" w:line="360" w:lineRule="auto"/>
        <w:ind w:firstLine="709"/>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 xml:space="preserve"> Витрати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926"/>
      </w:tblGrid>
      <w:tr w:rsidR="00985F24" w:rsidRPr="00AA1136" w:rsidTr="004205AB">
        <w:trPr>
          <w:jc w:val="center"/>
        </w:trPr>
        <w:tc>
          <w:tcPr>
            <w:tcW w:w="9854" w:type="dxa"/>
            <w:gridSpan w:val="2"/>
          </w:tcPr>
          <w:p w:rsidR="00985F24" w:rsidRPr="00AA1136" w:rsidRDefault="00985F24" w:rsidP="00985F2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Умовно змінні витрати</w:t>
            </w:r>
          </w:p>
        </w:tc>
      </w:tr>
      <w:tr w:rsidR="00985F24" w:rsidRPr="00AA1136" w:rsidTr="004205AB">
        <w:trPr>
          <w:jc w:val="center"/>
        </w:trPr>
        <w:tc>
          <w:tcPr>
            <w:tcW w:w="4928" w:type="dxa"/>
          </w:tcPr>
          <w:p w:rsidR="00985F24" w:rsidRPr="00AA1136" w:rsidRDefault="00985F24" w:rsidP="00985F24">
            <w:pPr>
              <w:spacing w:after="0" w:line="360"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Канцелярія</w:t>
            </w:r>
          </w:p>
        </w:tc>
        <w:tc>
          <w:tcPr>
            <w:tcW w:w="4926" w:type="dxa"/>
          </w:tcPr>
          <w:p w:rsidR="00985F24" w:rsidRPr="00AA1136" w:rsidRDefault="00985F24" w:rsidP="00985F24">
            <w:pPr>
              <w:spacing w:after="0" w:line="360"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200 грн/місяць</w:t>
            </w:r>
          </w:p>
        </w:tc>
      </w:tr>
      <w:tr w:rsidR="00985F24" w:rsidRPr="00AA1136" w:rsidTr="004205AB">
        <w:trPr>
          <w:jc w:val="center"/>
        </w:trPr>
        <w:tc>
          <w:tcPr>
            <w:tcW w:w="4928" w:type="dxa"/>
          </w:tcPr>
          <w:p w:rsidR="00985F24" w:rsidRPr="00AA1136" w:rsidRDefault="00985F24" w:rsidP="00985F24">
            <w:pPr>
              <w:spacing w:after="0" w:line="360"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Оплата послуг надання Інтернету</w:t>
            </w:r>
          </w:p>
        </w:tc>
        <w:tc>
          <w:tcPr>
            <w:tcW w:w="4926" w:type="dxa"/>
          </w:tcPr>
          <w:p w:rsidR="00985F24" w:rsidRPr="00AA1136" w:rsidRDefault="00985F24" w:rsidP="00985F24">
            <w:pPr>
              <w:spacing w:after="0" w:line="360"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400 грн/місяць</w:t>
            </w:r>
          </w:p>
        </w:tc>
      </w:tr>
      <w:tr w:rsidR="00985F24" w:rsidRPr="00AA1136" w:rsidTr="004205AB">
        <w:trPr>
          <w:jc w:val="center"/>
        </w:trPr>
        <w:tc>
          <w:tcPr>
            <w:tcW w:w="4928" w:type="dxa"/>
          </w:tcPr>
          <w:p w:rsidR="00985F24" w:rsidRPr="00AA1136" w:rsidRDefault="00985F24" w:rsidP="00985F24">
            <w:pPr>
              <w:spacing w:after="0" w:line="360"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ЗП працівникам</w:t>
            </w:r>
          </w:p>
        </w:tc>
        <w:tc>
          <w:tcPr>
            <w:tcW w:w="4926" w:type="dxa"/>
          </w:tcPr>
          <w:p w:rsidR="00985F24" w:rsidRPr="00AA1136" w:rsidRDefault="00985F24" w:rsidP="00985F24">
            <w:pPr>
              <w:spacing w:after="0" w:line="360" w:lineRule="auto"/>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24 400 грн/місяць</w:t>
            </w:r>
          </w:p>
        </w:tc>
      </w:tr>
      <w:tr w:rsidR="00985F24" w:rsidRPr="00AA1136" w:rsidTr="004205AB">
        <w:trPr>
          <w:jc w:val="center"/>
        </w:trPr>
        <w:tc>
          <w:tcPr>
            <w:tcW w:w="4928" w:type="dxa"/>
          </w:tcPr>
          <w:p w:rsidR="00985F24" w:rsidRPr="00AA1136" w:rsidRDefault="00985F24" w:rsidP="00985F24">
            <w:pPr>
              <w:spacing w:after="0" w:line="360" w:lineRule="auto"/>
              <w:jc w:val="both"/>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Сума</w:t>
            </w:r>
          </w:p>
        </w:tc>
        <w:tc>
          <w:tcPr>
            <w:tcW w:w="4926" w:type="dxa"/>
          </w:tcPr>
          <w:p w:rsidR="00985F24" w:rsidRPr="00AA1136" w:rsidRDefault="00985F24" w:rsidP="00985F24">
            <w:pPr>
              <w:spacing w:after="0" w:line="360" w:lineRule="auto"/>
              <w:jc w:val="both"/>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25 000</w:t>
            </w:r>
          </w:p>
        </w:tc>
      </w:tr>
      <w:tr w:rsidR="004205AB" w:rsidRPr="00AA1136" w:rsidTr="007A4FDF">
        <w:trPr>
          <w:jc w:val="center"/>
        </w:trPr>
        <w:tc>
          <w:tcPr>
            <w:tcW w:w="9854" w:type="dxa"/>
            <w:gridSpan w:val="2"/>
          </w:tcPr>
          <w:p w:rsidR="004205AB" w:rsidRPr="00AA1136" w:rsidRDefault="004205AB" w:rsidP="004205AB">
            <w:pPr>
              <w:spacing w:after="0" w:line="360" w:lineRule="auto"/>
              <w:jc w:val="center"/>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Умовно постійні витрати</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Оренда приміщення</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9 000 грн/місяць</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Оплата комунальних послуг</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1 500 грн/місяць</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Ремонт обладнання</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500 грн/місяць</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Витрати на рекламу</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1 000 грн</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Амортизація ОЗ та нематеріальних активів</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950 грн</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Сума</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12 950 грн</w:t>
            </w:r>
          </w:p>
        </w:tc>
      </w:tr>
      <w:tr w:rsidR="004205AB" w:rsidRPr="00AA1136" w:rsidTr="004205AB">
        <w:trPr>
          <w:jc w:val="center"/>
        </w:trPr>
        <w:tc>
          <w:tcPr>
            <w:tcW w:w="4928" w:type="dxa"/>
            <w:vAlign w:val="center"/>
          </w:tcPr>
          <w:p w:rsidR="004205AB" w:rsidRPr="00AA1136" w:rsidRDefault="004205AB" w:rsidP="004205AB">
            <w:pPr>
              <w:spacing w:after="0" w:line="360" w:lineRule="auto"/>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Вартість одиниці продукції</w:t>
            </w:r>
          </w:p>
        </w:tc>
        <w:tc>
          <w:tcPr>
            <w:tcW w:w="4926" w:type="dxa"/>
            <w:vAlign w:val="center"/>
          </w:tcPr>
          <w:p w:rsidR="004205AB" w:rsidRPr="00AA1136" w:rsidRDefault="004205AB" w:rsidP="004205AB">
            <w:pPr>
              <w:spacing w:after="0" w:line="360" w:lineRule="auto"/>
              <w:rPr>
                <w:rFonts w:ascii="Times New Roman" w:eastAsia="Times New Roman" w:hAnsi="Times New Roman" w:cs="Times New Roman"/>
                <w:b/>
                <w:sz w:val="28"/>
                <w:szCs w:val="28"/>
                <w:lang w:val="uk-UA"/>
              </w:rPr>
            </w:pPr>
            <w:r w:rsidRPr="00AA1136">
              <w:rPr>
                <w:rFonts w:ascii="Times New Roman" w:eastAsia="Times New Roman" w:hAnsi="Times New Roman" w:cs="Times New Roman"/>
                <w:b/>
                <w:sz w:val="28"/>
                <w:szCs w:val="28"/>
                <w:lang w:val="uk-UA"/>
              </w:rPr>
              <w:t>7 000 грн/од</w:t>
            </w:r>
          </w:p>
        </w:tc>
      </w:tr>
    </w:tbl>
    <w:p w:rsidR="00AA1136" w:rsidRPr="00AA1136" w:rsidRDefault="00AA1136" w:rsidP="00741A37">
      <w:pPr>
        <w:spacing w:before="120"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Точка беззбитковості:</w:t>
      </w:r>
    </w:p>
    <w:p w:rsidR="00AA1136" w:rsidRPr="00AA1136" w:rsidRDefault="00AA1136" w:rsidP="00C05741">
      <w:pPr>
        <w:spacing w:after="0" w:line="360" w:lineRule="auto"/>
        <w:ind w:firstLine="709"/>
        <w:jc w:val="both"/>
        <w:rPr>
          <w:rFonts w:ascii="Times New Roman" w:hAnsi="Times New Roman" w:cs="Times New Roman"/>
          <w:sz w:val="28"/>
          <w:szCs w:val="28"/>
          <w:lang w:val="uk-UA"/>
        </w:rPr>
      </w:pPr>
      <w:r w:rsidRPr="00AA1136">
        <w:rPr>
          <w:rFonts w:ascii="Times New Roman" w:eastAsia="Arial" w:hAnsi="Times New Roman" w:cs="Times New Roman"/>
          <w:color w:val="222222"/>
          <w:sz w:val="28"/>
          <w:szCs w:val="28"/>
          <w:lang w:val="uk-UA"/>
        </w:rPr>
        <w:t>Q = FC/Km</w:t>
      </w:r>
    </w:p>
    <w:p w:rsidR="00AA1136" w:rsidRPr="00AA1136" w:rsidRDefault="00AA1136" w:rsidP="00C05741">
      <w:pPr>
        <w:spacing w:after="0" w:line="360" w:lineRule="auto"/>
        <w:ind w:firstLine="709"/>
        <w:jc w:val="both"/>
        <w:rPr>
          <w:rFonts w:ascii="Times New Roman" w:hAnsi="Times New Roman" w:cs="Times New Roman"/>
          <w:sz w:val="28"/>
          <w:szCs w:val="28"/>
          <w:lang w:val="uk-UA"/>
        </w:rPr>
      </w:pPr>
      <w:r w:rsidRPr="00AA1136">
        <w:rPr>
          <w:rFonts w:ascii="Times New Roman" w:eastAsia="Arial" w:hAnsi="Times New Roman" w:cs="Times New Roman"/>
          <w:color w:val="222222"/>
          <w:sz w:val="28"/>
          <w:szCs w:val="28"/>
          <w:lang w:val="uk-UA"/>
        </w:rPr>
        <w:t>Km = GM/TR</w:t>
      </w:r>
    </w:p>
    <w:p w:rsidR="00AA1136" w:rsidRPr="00AA1136" w:rsidRDefault="00AA1136" w:rsidP="00C05741">
      <w:pPr>
        <w:spacing w:after="0" w:line="360" w:lineRule="auto"/>
        <w:ind w:firstLine="709"/>
        <w:jc w:val="both"/>
        <w:rPr>
          <w:rFonts w:ascii="Times New Roman" w:hAnsi="Times New Roman" w:cs="Times New Roman"/>
          <w:sz w:val="28"/>
          <w:szCs w:val="28"/>
          <w:lang w:val="uk-UA"/>
        </w:rPr>
      </w:pPr>
      <w:r w:rsidRPr="00AA1136">
        <w:rPr>
          <w:rFonts w:ascii="Times New Roman" w:eastAsia="Arial" w:hAnsi="Times New Roman" w:cs="Times New Roman"/>
          <w:color w:val="222222"/>
          <w:sz w:val="28"/>
          <w:szCs w:val="28"/>
          <w:lang w:val="uk-UA"/>
        </w:rPr>
        <w:t>GM = TR-VC</w:t>
      </w:r>
    </w:p>
    <w:p w:rsidR="00AA1136" w:rsidRPr="00AA1136" w:rsidRDefault="00AA1136" w:rsidP="00C05741">
      <w:pPr>
        <w:spacing w:after="0" w:line="360" w:lineRule="auto"/>
        <w:ind w:firstLine="709"/>
        <w:jc w:val="both"/>
        <w:rPr>
          <w:rFonts w:ascii="Times New Roman" w:hAnsi="Times New Roman" w:cs="Times New Roman"/>
          <w:sz w:val="28"/>
          <w:szCs w:val="28"/>
          <w:lang w:val="uk-UA"/>
        </w:rPr>
      </w:pPr>
      <w:r w:rsidRPr="00AA1136">
        <w:rPr>
          <w:rFonts w:ascii="Times New Roman" w:eastAsia="Arial" w:hAnsi="Times New Roman" w:cs="Times New Roman"/>
          <w:color w:val="222222"/>
          <w:sz w:val="28"/>
          <w:szCs w:val="28"/>
          <w:lang w:val="uk-UA"/>
        </w:rPr>
        <w:t>Q = (FC*TR)/(TR-VC)</w:t>
      </w:r>
    </w:p>
    <w:p w:rsidR="00AA1136" w:rsidRPr="00AA1136" w:rsidRDefault="00AA1136" w:rsidP="00AA1136">
      <w:pPr>
        <w:rPr>
          <w:rFonts w:ascii="Times New Roman" w:hAnsi="Times New Roman" w:cs="Times New Roman"/>
          <w:sz w:val="28"/>
          <w:szCs w:val="28"/>
          <w:lang w:val="uk-UA"/>
        </w:rPr>
      </w:pPr>
      <m:oMathPara>
        <m:oMath>
          <m:r>
            <w:rPr>
              <w:rFonts w:ascii="Cambria Math" w:hAnsi="Cambria Math" w:cs="Times New Roman"/>
              <w:sz w:val="28"/>
              <w:szCs w:val="28"/>
              <w:lang w:val="uk-UA"/>
            </w:rPr>
            <m:t>Q=</m:t>
          </m:r>
          <m:f>
            <m:fPr>
              <m:ctrlPr>
                <w:rPr>
                  <w:rFonts w:ascii="Cambria Math" w:hAnsi="Cambria Math" w:cs="Times New Roman"/>
                  <w:i/>
                  <w:sz w:val="28"/>
                  <w:szCs w:val="28"/>
                  <w:lang w:val="uk-UA"/>
                </w:rPr>
              </m:ctrlPr>
            </m:fPr>
            <m:num>
              <m:r>
                <m:rPr>
                  <m:sty m:val="p"/>
                </m:rPr>
                <w:rPr>
                  <w:rFonts w:ascii="Cambria Math" w:eastAsia="Times New Roman" w:hAnsi="Cambria Math" w:cs="Times New Roman"/>
                  <w:sz w:val="28"/>
                  <w:szCs w:val="28"/>
                  <w:lang w:val="uk-UA"/>
                </w:rPr>
                <m:t>25000</m:t>
              </m:r>
              <m:r>
                <w:rPr>
                  <w:rFonts w:ascii="Cambria Math" w:hAnsi="Cambria Math" w:cs="Times New Roman"/>
                  <w:sz w:val="28"/>
                  <w:szCs w:val="28"/>
                  <w:lang w:val="uk-UA"/>
                </w:rPr>
                <m:t>+</m:t>
              </m:r>
              <m:r>
                <m:rPr>
                  <m:sty m:val="p"/>
                </m:rPr>
                <w:rPr>
                  <w:rFonts w:ascii="Cambria Math" w:eastAsia="Times New Roman" w:hAnsi="Cambria Math" w:cs="Times New Roman"/>
                  <w:sz w:val="28"/>
                  <w:szCs w:val="28"/>
                  <w:lang w:val="uk-UA"/>
                </w:rPr>
                <m:t>12950</m:t>
              </m:r>
            </m:num>
            <m:den>
              <m:r>
                <w:rPr>
                  <w:rFonts w:ascii="Cambria Math" w:hAnsi="Cambria Math" w:cs="Times New Roman"/>
                  <w:sz w:val="28"/>
                  <w:szCs w:val="28"/>
                  <w:lang w:val="uk-UA"/>
                </w:rPr>
                <m:t>6500</m:t>
              </m:r>
            </m:den>
          </m:f>
          <m:r>
            <w:rPr>
              <w:rFonts w:ascii="Cambria Math" w:hAnsi="Cambria Math" w:cs="Times New Roman"/>
              <w:sz w:val="28"/>
              <w:szCs w:val="28"/>
              <w:lang w:val="uk-UA"/>
            </w:rPr>
            <m:t>≈6 одиниць</m:t>
          </m:r>
        </m:oMath>
      </m:oMathPara>
    </w:p>
    <w:p w:rsidR="00741A37" w:rsidRPr="000A766F" w:rsidRDefault="00AA1136" w:rsidP="000A766F">
      <w:pPr>
        <w:ind w:firstLine="714"/>
        <w:jc w:val="both"/>
        <w:rPr>
          <w:rFonts w:ascii="Times New Roman" w:eastAsia="Times New Roman" w:hAnsi="Times New Roman" w:cs="Times New Roman"/>
          <w:sz w:val="28"/>
          <w:szCs w:val="28"/>
        </w:rPr>
      </w:pPr>
      <w:r w:rsidRPr="00AA1136">
        <w:rPr>
          <w:rFonts w:ascii="Times New Roman" w:eastAsia="Times New Roman" w:hAnsi="Times New Roman" w:cs="Times New Roman"/>
          <w:sz w:val="28"/>
          <w:szCs w:val="28"/>
          <w:lang w:val="uk-UA"/>
        </w:rPr>
        <w:t>Отже, точка беззбитковості – 6 од продукту в місяць.</w:t>
      </w:r>
    </w:p>
    <w:p w:rsidR="00AD610F" w:rsidRDefault="00AD610F" w:rsidP="00206E3D">
      <w:pPr>
        <w:ind w:firstLine="714"/>
        <w:jc w:val="right"/>
        <w:rPr>
          <w:rFonts w:ascii="Times New Roman" w:eastAsia="Times New Roman" w:hAnsi="Times New Roman" w:cs="Times New Roman"/>
          <w:sz w:val="28"/>
          <w:szCs w:val="28"/>
          <w:lang w:val="uk-UA"/>
        </w:rPr>
      </w:pPr>
    </w:p>
    <w:p w:rsidR="00AA1136" w:rsidRPr="00AA1136" w:rsidRDefault="00AA1136" w:rsidP="00206E3D">
      <w:pPr>
        <w:ind w:firstLine="714"/>
        <w:jc w:val="right"/>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lastRenderedPageBreak/>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16 – Порівн</w:t>
      </w:r>
      <w:r w:rsidR="00022E05">
        <w:rPr>
          <w:rFonts w:ascii="Times New Roman" w:eastAsia="Times New Roman" w:hAnsi="Times New Roman" w:cs="Times New Roman"/>
          <w:sz w:val="28"/>
          <w:szCs w:val="28"/>
          <w:lang w:val="uk-UA"/>
        </w:rPr>
        <w:t>ян</w:t>
      </w:r>
      <w:r w:rsidRPr="00AA1136">
        <w:rPr>
          <w:rFonts w:ascii="Times New Roman" w:eastAsia="Times New Roman" w:hAnsi="Times New Roman" w:cs="Times New Roman"/>
          <w:sz w:val="28"/>
          <w:szCs w:val="28"/>
          <w:lang w:val="uk-UA"/>
        </w:rPr>
        <w:t>ня ціноутворення за різними методами</w:t>
      </w:r>
    </w:p>
    <w:tbl>
      <w:tblPr>
        <w:tblW w:w="0" w:type="auto"/>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1"/>
        <w:gridCol w:w="837"/>
        <w:gridCol w:w="3659"/>
        <w:gridCol w:w="3243"/>
      </w:tblGrid>
      <w:tr w:rsidR="00AA1136" w:rsidRPr="00AA1136" w:rsidTr="004205AB">
        <w:tc>
          <w:tcPr>
            <w:tcW w:w="1702" w:type="dxa"/>
          </w:tcPr>
          <w:p w:rsidR="00AA1136" w:rsidRPr="00AA1136" w:rsidRDefault="00AA1136" w:rsidP="00206E3D">
            <w:pPr>
              <w:spacing w:after="0" w:line="360" w:lineRule="auto"/>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Метод</w:t>
            </w:r>
          </w:p>
        </w:tc>
        <w:tc>
          <w:tcPr>
            <w:tcW w:w="836" w:type="dxa"/>
          </w:tcPr>
          <w:p w:rsidR="00AA1136" w:rsidRPr="00AA1136" w:rsidRDefault="00AA1136" w:rsidP="00206E3D">
            <w:pPr>
              <w:spacing w:after="0" w:line="360" w:lineRule="auto"/>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Ціна</w:t>
            </w:r>
          </w:p>
        </w:tc>
        <w:tc>
          <w:tcPr>
            <w:tcW w:w="3907" w:type="dxa"/>
          </w:tcPr>
          <w:p w:rsidR="00AA1136" w:rsidRPr="00AA1136" w:rsidRDefault="00AA1136" w:rsidP="00206E3D">
            <w:pPr>
              <w:spacing w:after="0" w:line="360" w:lineRule="auto"/>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Переваги</w:t>
            </w:r>
          </w:p>
        </w:tc>
        <w:tc>
          <w:tcPr>
            <w:tcW w:w="3405" w:type="dxa"/>
          </w:tcPr>
          <w:p w:rsidR="00AA1136" w:rsidRPr="00AA1136" w:rsidRDefault="00AA1136" w:rsidP="00206E3D">
            <w:pPr>
              <w:spacing w:after="0" w:line="360" w:lineRule="auto"/>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Недоліки</w:t>
            </w:r>
          </w:p>
        </w:tc>
      </w:tr>
      <w:tr w:rsidR="00AA1136" w:rsidRPr="00AA1136" w:rsidTr="004205AB">
        <w:tc>
          <w:tcPr>
            <w:tcW w:w="1702"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Витратний</w:t>
            </w:r>
          </w:p>
        </w:tc>
        <w:tc>
          <w:tcPr>
            <w:tcW w:w="836" w:type="dxa"/>
            <w:vAlign w:val="center"/>
          </w:tcPr>
          <w:p w:rsidR="00AA1136" w:rsidRPr="00AA1136" w:rsidRDefault="00AA1136" w:rsidP="00206E3D">
            <w:pPr>
              <w:spacing w:after="0"/>
              <w:jc w:val="center"/>
              <w:rPr>
                <w:rFonts w:ascii="Times New Roman" w:hAnsi="Times New Roman" w:cs="Times New Roman"/>
                <w:sz w:val="28"/>
                <w:szCs w:val="28"/>
                <w:lang w:val="en-US"/>
              </w:rPr>
            </w:pPr>
            <w:r w:rsidRPr="00AA1136">
              <w:rPr>
                <w:rFonts w:ascii="Times New Roman" w:hAnsi="Times New Roman" w:cs="Times New Roman"/>
                <w:sz w:val="28"/>
                <w:szCs w:val="28"/>
                <w:lang w:val="en-US"/>
              </w:rPr>
              <w:t>6500</w:t>
            </w:r>
          </w:p>
        </w:tc>
        <w:tc>
          <w:tcPr>
            <w:tcW w:w="3907"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Дозволяє оцінити ефективність витрачання грошових коштів командою стартапу</w:t>
            </w:r>
          </w:p>
        </w:tc>
        <w:tc>
          <w:tcPr>
            <w:tcW w:w="3405"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Не враховує вартість інтелектуальної власності</w:t>
            </w:r>
          </w:p>
        </w:tc>
      </w:tr>
      <w:tr w:rsidR="00AA1136" w:rsidRPr="00AA1136" w:rsidTr="004205AB">
        <w:tc>
          <w:tcPr>
            <w:tcW w:w="1702"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Агрегатний</w:t>
            </w:r>
          </w:p>
        </w:tc>
        <w:tc>
          <w:tcPr>
            <w:tcW w:w="836" w:type="dxa"/>
            <w:vAlign w:val="center"/>
          </w:tcPr>
          <w:p w:rsidR="00AA1136" w:rsidRPr="00AA1136" w:rsidRDefault="00AA1136" w:rsidP="00206E3D">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6645</w:t>
            </w:r>
          </w:p>
        </w:tc>
        <w:tc>
          <w:tcPr>
            <w:tcW w:w="3907"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Зручно додавати нові вдосконалення для перерахунку ціни</w:t>
            </w:r>
          </w:p>
        </w:tc>
        <w:tc>
          <w:tcPr>
            <w:tcW w:w="3405" w:type="dxa"/>
            <w:vAlign w:val="center"/>
          </w:tcPr>
          <w:p w:rsidR="00AA1136" w:rsidRPr="00AA1136" w:rsidRDefault="00AA1136" w:rsidP="00206E3D">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Може застосовуватись тільки якщо відома вартість окремих складових проекту</w:t>
            </w:r>
          </w:p>
        </w:tc>
      </w:tr>
      <w:tr w:rsidR="004205AB" w:rsidRPr="00AA1136" w:rsidTr="004205AB">
        <w:tc>
          <w:tcPr>
            <w:tcW w:w="1702" w:type="dxa"/>
            <w:vAlign w:val="center"/>
          </w:tcPr>
          <w:p w:rsidR="004205AB" w:rsidRPr="00AA1136" w:rsidRDefault="004205AB" w:rsidP="004205AB">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Параметричний</w:t>
            </w:r>
          </w:p>
        </w:tc>
        <w:tc>
          <w:tcPr>
            <w:tcW w:w="836" w:type="dxa"/>
            <w:vAlign w:val="center"/>
          </w:tcPr>
          <w:p w:rsidR="004205AB" w:rsidRPr="00AA1136" w:rsidRDefault="004205AB" w:rsidP="004205AB">
            <w:pPr>
              <w:spacing w:after="0"/>
              <w:jc w:val="center"/>
              <w:rPr>
                <w:rFonts w:ascii="Times New Roman" w:hAnsi="Times New Roman" w:cs="Times New Roman"/>
                <w:sz w:val="28"/>
                <w:szCs w:val="28"/>
                <w:lang w:val="uk-UA"/>
              </w:rPr>
            </w:pPr>
            <m:oMathPara>
              <m:oMath>
                <m:r>
                  <w:rPr>
                    <w:rFonts w:ascii="Cambria Math" w:hAnsi="Cambria Math" w:cs="Times New Roman"/>
                    <w:sz w:val="28"/>
                    <w:szCs w:val="28"/>
                    <w:lang w:val="uk-UA"/>
                  </w:rPr>
                  <m:t>8640</m:t>
                </m:r>
              </m:oMath>
            </m:oMathPara>
          </w:p>
        </w:tc>
        <w:tc>
          <w:tcPr>
            <w:tcW w:w="3907" w:type="dxa"/>
            <w:vAlign w:val="center"/>
          </w:tcPr>
          <w:p w:rsidR="004205AB" w:rsidRPr="00AA1136" w:rsidRDefault="004205AB" w:rsidP="004205AB">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Одержана ціна одиниці головного параметра може бути використана для розрахунку цін аналогічних виробів.</w:t>
            </w:r>
          </w:p>
        </w:tc>
        <w:tc>
          <w:tcPr>
            <w:tcW w:w="3405" w:type="dxa"/>
            <w:vAlign w:val="center"/>
          </w:tcPr>
          <w:p w:rsidR="004205AB" w:rsidRPr="00AA1136" w:rsidRDefault="004205AB" w:rsidP="004205AB">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Необхідно мати на увазі, що питома ціна знижується в міру зростання параметра</w:t>
            </w:r>
          </w:p>
        </w:tc>
      </w:tr>
      <w:tr w:rsidR="004205AB" w:rsidRPr="00723F02" w:rsidTr="004205AB">
        <w:tc>
          <w:tcPr>
            <w:tcW w:w="1702" w:type="dxa"/>
            <w:vAlign w:val="center"/>
          </w:tcPr>
          <w:p w:rsidR="004205AB" w:rsidRPr="00AA1136" w:rsidRDefault="004205AB" w:rsidP="004205AB">
            <w:pPr>
              <w:spacing w:after="0"/>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За розрахунком точки беззбитковості</w:t>
            </w:r>
          </w:p>
        </w:tc>
        <w:tc>
          <w:tcPr>
            <w:tcW w:w="836" w:type="dxa"/>
            <w:vAlign w:val="center"/>
          </w:tcPr>
          <w:p w:rsidR="004205AB" w:rsidRPr="00AA1136" w:rsidRDefault="004205AB" w:rsidP="004205AB">
            <w:pPr>
              <w:spacing w:after="0"/>
              <w:jc w:val="center"/>
              <w:rPr>
                <w:rFonts w:ascii="Times New Roman" w:hAnsi="Times New Roman" w:cs="Times New Roman"/>
                <w:sz w:val="28"/>
                <w:szCs w:val="28"/>
                <w:lang w:val="en-US"/>
              </w:rPr>
            </w:pPr>
            <w:r w:rsidRPr="00AA1136">
              <w:rPr>
                <w:rFonts w:ascii="Times New Roman" w:hAnsi="Times New Roman" w:cs="Times New Roman"/>
                <w:sz w:val="28"/>
                <w:szCs w:val="28"/>
                <w:lang w:val="en-US"/>
              </w:rPr>
              <w:t>6500</w:t>
            </w:r>
          </w:p>
        </w:tc>
        <w:tc>
          <w:tcPr>
            <w:tcW w:w="3907" w:type="dxa"/>
            <w:vAlign w:val="center"/>
          </w:tcPr>
          <w:p w:rsidR="004205AB" w:rsidRPr="00AA1136" w:rsidRDefault="004205AB" w:rsidP="004205AB">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Дозволяє досягти необхідного балансу вартості продукції та собівартості для забезпечення безбитковості проекту</w:t>
            </w:r>
          </w:p>
        </w:tc>
        <w:tc>
          <w:tcPr>
            <w:tcW w:w="3405" w:type="dxa"/>
            <w:vAlign w:val="center"/>
          </w:tcPr>
          <w:p w:rsidR="004205AB" w:rsidRPr="00AA1136" w:rsidRDefault="004205AB" w:rsidP="004205AB">
            <w:pPr>
              <w:spacing w:after="0"/>
              <w:rPr>
                <w:rFonts w:ascii="Times New Roman" w:hAnsi="Times New Roman" w:cs="Times New Roman"/>
                <w:sz w:val="28"/>
                <w:szCs w:val="28"/>
                <w:lang w:val="uk-UA"/>
              </w:rPr>
            </w:pPr>
            <w:r w:rsidRPr="00AA1136">
              <w:rPr>
                <w:rFonts w:ascii="Times New Roman" w:hAnsi="Times New Roman" w:cs="Times New Roman"/>
                <w:sz w:val="28"/>
                <w:szCs w:val="28"/>
                <w:lang w:val="uk-UA"/>
              </w:rPr>
              <w:t>У наявності кількох центрів затрат такий підхід не дає можливості об’єктивно оцінити ефективність виробництва окремих видів продукціїї</w:t>
            </w:r>
          </w:p>
        </w:tc>
      </w:tr>
    </w:tbl>
    <w:p w:rsidR="004205AB" w:rsidRDefault="004205AB" w:rsidP="007A4FDF">
      <w:pPr>
        <w:rPr>
          <w:lang w:val="uk-UA"/>
        </w:rPr>
      </w:pPr>
    </w:p>
    <w:p w:rsidR="00AA1136" w:rsidRPr="00741A37" w:rsidRDefault="00BE1F27" w:rsidP="000B2EE9">
      <w:pPr>
        <w:pStyle w:val="2"/>
        <w:ind w:firstLine="709"/>
        <w:jc w:val="left"/>
        <w:rPr>
          <w:rFonts w:eastAsiaTheme="minorHAnsi"/>
          <w:sz w:val="36"/>
          <w:szCs w:val="28"/>
          <w:lang w:val="uk-UA"/>
        </w:rPr>
      </w:pPr>
      <w:bookmarkStart w:id="40" w:name="_Toc532763054"/>
      <w:r>
        <w:rPr>
          <w:rFonts w:eastAsia="Times New Roman"/>
          <w:lang w:val="uk-UA"/>
        </w:rPr>
        <w:t>5.</w:t>
      </w:r>
      <w:r w:rsidR="00022E05" w:rsidRPr="00741A37">
        <w:rPr>
          <w:rFonts w:eastAsia="Times New Roman"/>
          <w:lang w:val="uk-UA"/>
        </w:rPr>
        <w:t xml:space="preserve">6 </w:t>
      </w:r>
      <w:r w:rsidR="00AA1136" w:rsidRPr="00741A37">
        <w:rPr>
          <w:rFonts w:eastAsia="Times New Roman"/>
          <w:lang w:val="uk-UA"/>
        </w:rPr>
        <w:t>Стратегія конкурентної поведінки на ринку</w:t>
      </w:r>
      <w:bookmarkEnd w:id="40"/>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Інноваційна стратегія реалізується в рамках стратегічного планування. З вибором стратегії пов'язана розробка планів, проведення досліджень, здійснення інших форм інноваційної діяльності. Основа розробки інноваційної стратегії ґрунтується на теорії життєвого циклу продукту, ринковій позиції фірми та її науково-технічній політиці.</w:t>
      </w:r>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На сьогоднішній день існує об'єктивна потреба у забезпеченні конкурентоспроможності підприємств України шляхом інтенсифікації інноваційних процесів, тому ми використовуємо наступальну стратегію та стратегію спеціалізації</w:t>
      </w:r>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lastRenderedPageBreak/>
        <w:t xml:space="preserve">Наступальна стратегія </w:t>
      </w:r>
      <w:r w:rsidRPr="00AA1136">
        <w:rPr>
          <w:rFonts w:ascii="Times New Roman" w:eastAsia="Times New Roman" w:hAnsi="Times New Roman" w:cs="Times New Roman"/>
          <w:sz w:val="28"/>
          <w:szCs w:val="28"/>
          <w:lang w:val="uk-UA"/>
        </w:rPr>
        <w:t>характерна для фірм,</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які базують свою діяльність на принципах</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підприємницької конкуренції. Вона пов'язана з прагненням фірм досягти технічного й ринкового лідерства шляхом створення та впровадження нових продуктів. Така стратегія передбачає постійну орієнтацію фірми на світові досягнення науки й технології, наявність наукових розробок, що фінансуються та здійснюються самою фірмою, швидке реагування та пристосування до нових технологічних можливостей. Особливістю наступальної інноваційної стратегії є активна участь співробітників фірми у створенні та впровадженні інновацій.</w:t>
      </w:r>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Після проходження початкових етапів, виявлення недоліків, створення бази клієнтів та роботи перших декількох тижнів – якість надання послуг покращуватиметься. Наступальна стратегія припускає активну інноваційну політику компанії. Вона постійно атакує власні ж досягнення, збільшуючи розрив між собою і основними конкурентами. Постійні техніко- економічні вдосконалення, використання event- маркетингу – типові складові арсеналу фірм-лідерів. </w:t>
      </w:r>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b/>
          <w:bCs/>
          <w:sz w:val="28"/>
          <w:szCs w:val="28"/>
          <w:lang w:val="uk-UA"/>
        </w:rPr>
        <w:t xml:space="preserve">Стратегія спеціалізації </w:t>
      </w:r>
      <w:r w:rsidRPr="00AA1136">
        <w:rPr>
          <w:rFonts w:ascii="Times New Roman" w:eastAsia="Times New Roman" w:hAnsi="Times New Roman" w:cs="Times New Roman"/>
          <w:sz w:val="28"/>
          <w:szCs w:val="28"/>
          <w:lang w:val="uk-UA"/>
        </w:rPr>
        <w:t>передбачає концентрацію на потребах одного цільового</w:t>
      </w:r>
      <w:r w:rsidRPr="00AA1136">
        <w:rPr>
          <w:rFonts w:ascii="Times New Roman" w:eastAsia="Times New Roman" w:hAnsi="Times New Roman" w:cs="Times New Roman"/>
          <w:b/>
          <w:bCs/>
          <w:sz w:val="28"/>
          <w:szCs w:val="28"/>
          <w:lang w:val="uk-UA"/>
        </w:rPr>
        <w:t xml:space="preserve"> </w:t>
      </w:r>
      <w:r w:rsidRPr="00AA1136">
        <w:rPr>
          <w:rFonts w:ascii="Times New Roman" w:eastAsia="Times New Roman" w:hAnsi="Times New Roman" w:cs="Times New Roman"/>
          <w:sz w:val="28"/>
          <w:szCs w:val="28"/>
          <w:lang w:val="uk-UA"/>
        </w:rPr>
        <w:t>сегменту, без прагнення охопити увесь ринок. Мета тут полягає в задоволенні потреб вибраного цільового сегменту краще, ніж конкуренти. Така стратегія може спиратися як на диференціацію, так і на лідерство по витратах, або і на те, і на інше, але тільки у рамках цільового сегменту.</w:t>
      </w:r>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Якщо перейти до відсоткового співвідношення, то на ринку основними конкурентами є математичні програмні пакети </w:t>
      </w:r>
      <w:r w:rsidRPr="00AA1136">
        <w:rPr>
          <w:rFonts w:ascii="Times New Roman" w:eastAsia="Times New Roman" w:hAnsi="Times New Roman" w:cs="Times New Roman"/>
          <w:sz w:val="28"/>
          <w:szCs w:val="28"/>
          <w:lang w:val="en-US"/>
        </w:rPr>
        <w:t>MatLab</w:t>
      </w:r>
      <w:r w:rsidRPr="00AA1136">
        <w:rPr>
          <w:rFonts w:ascii="Times New Roman" w:eastAsia="Times New Roman" w:hAnsi="Times New Roman" w:cs="Times New Roman"/>
          <w:sz w:val="28"/>
          <w:szCs w:val="28"/>
          <w:lang w:val="uk-UA"/>
        </w:rPr>
        <w:t xml:space="preserve"> та </w:t>
      </w:r>
      <w:r w:rsidRPr="00AA1136">
        <w:rPr>
          <w:rFonts w:ascii="Times New Roman" w:eastAsia="Times New Roman" w:hAnsi="Times New Roman" w:cs="Times New Roman"/>
          <w:sz w:val="28"/>
          <w:szCs w:val="28"/>
          <w:lang w:val="en-US"/>
        </w:rPr>
        <w:t>MathCad</w:t>
      </w:r>
      <w:r w:rsidRPr="00AA1136">
        <w:rPr>
          <w:rFonts w:ascii="Times New Roman" w:eastAsia="Times New Roman" w:hAnsi="Times New Roman" w:cs="Times New Roman"/>
          <w:sz w:val="28"/>
          <w:szCs w:val="28"/>
          <w:lang w:val="uk-UA"/>
        </w:rPr>
        <w:t>, з яким ми ведемо порівняння за різними параметрами, як ціна, простота у використанні, та відгуки клієнтів. Наші стратегії розвитку передбачають наступне витіснення конкурентів з даного сегменту ринку внаслідок покращення якості надання послуг.</w:t>
      </w:r>
    </w:p>
    <w:p w:rsidR="00AA1136" w:rsidRDefault="00AA1136" w:rsidP="00741A37">
      <w:pPr>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Конкурентами мого підприємства є наступні програмні пакети(у % вказано їх частка ринку, яку може витіснити наше підприємство): </w:t>
      </w:r>
      <w:r w:rsidRPr="00AA1136">
        <w:rPr>
          <w:rFonts w:ascii="Times New Roman" w:eastAsia="Times New Roman" w:hAnsi="Times New Roman" w:cs="Times New Roman"/>
          <w:sz w:val="28"/>
          <w:szCs w:val="28"/>
          <w:lang w:val="en-US"/>
        </w:rPr>
        <w:t>MatLab</w:t>
      </w:r>
      <w:r w:rsidRPr="00AA1136">
        <w:rPr>
          <w:rFonts w:ascii="Times New Roman" w:eastAsia="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lastRenderedPageBreak/>
        <w:t xml:space="preserve">(США) – 35%, </w:t>
      </w:r>
      <w:r w:rsidRPr="00AA1136">
        <w:rPr>
          <w:rFonts w:ascii="Times New Roman" w:eastAsia="Times New Roman" w:hAnsi="Times New Roman" w:cs="Times New Roman"/>
          <w:sz w:val="28"/>
          <w:szCs w:val="28"/>
          <w:lang w:val="en-US"/>
        </w:rPr>
        <w:t>MathCad</w:t>
      </w:r>
      <w:r w:rsidRPr="00AA1136">
        <w:rPr>
          <w:rFonts w:ascii="Times New Roman" w:eastAsia="Times New Roman" w:hAnsi="Times New Roman" w:cs="Times New Roman"/>
          <w:sz w:val="28"/>
          <w:szCs w:val="28"/>
          <w:lang w:val="uk-UA"/>
        </w:rPr>
        <w:t xml:space="preserve"> (США) – 23%, </w:t>
      </w:r>
      <w:r w:rsidRPr="00AA1136">
        <w:rPr>
          <w:rFonts w:ascii="Times New Roman" w:eastAsia="Times New Roman" w:hAnsi="Times New Roman" w:cs="Times New Roman"/>
          <w:sz w:val="28"/>
          <w:szCs w:val="28"/>
          <w:lang w:val="en-US"/>
        </w:rPr>
        <w:t>ChemCad</w:t>
      </w:r>
      <w:r w:rsidRPr="00AA1136">
        <w:rPr>
          <w:rFonts w:ascii="Times New Roman" w:eastAsia="Times New Roman" w:hAnsi="Times New Roman" w:cs="Times New Roman"/>
          <w:sz w:val="28"/>
          <w:szCs w:val="28"/>
          <w:lang w:val="uk-UA"/>
        </w:rPr>
        <w:t xml:space="preserve"> (США) – 8%, </w:t>
      </w:r>
      <w:r w:rsidRPr="00AA1136">
        <w:rPr>
          <w:rFonts w:ascii="Times New Roman" w:eastAsia="Times New Roman" w:hAnsi="Times New Roman" w:cs="Times New Roman"/>
          <w:sz w:val="28"/>
          <w:szCs w:val="28"/>
          <w:lang w:val="en-US"/>
        </w:rPr>
        <w:t>Hysis</w:t>
      </w:r>
      <w:r w:rsidRPr="00AA1136">
        <w:rPr>
          <w:rFonts w:ascii="Times New Roman" w:eastAsia="Times New Roman" w:hAnsi="Times New Roman" w:cs="Times New Roman"/>
          <w:sz w:val="28"/>
          <w:szCs w:val="28"/>
          <w:lang w:val="uk-UA"/>
        </w:rPr>
        <w:t xml:space="preserve"> (США) – 12%, та інші математичні пакети – 22%.</w:t>
      </w:r>
    </w:p>
    <w:p w:rsidR="00AA1136" w:rsidRPr="00022E05" w:rsidRDefault="00BE1F27" w:rsidP="00741A37">
      <w:pPr>
        <w:pStyle w:val="2"/>
        <w:ind w:firstLine="709"/>
        <w:jc w:val="left"/>
        <w:rPr>
          <w:rFonts w:eastAsia="Times New Roman"/>
          <w:lang w:val="uk-UA"/>
        </w:rPr>
      </w:pPr>
      <w:bookmarkStart w:id="41" w:name="_Toc532763055"/>
      <w:r>
        <w:rPr>
          <w:rFonts w:eastAsia="Times New Roman"/>
          <w:lang w:val="uk-UA"/>
        </w:rPr>
        <w:t>5.</w:t>
      </w:r>
      <w:r w:rsidR="00022E05">
        <w:rPr>
          <w:rFonts w:eastAsia="Times New Roman"/>
          <w:lang w:val="uk-UA"/>
        </w:rPr>
        <w:t xml:space="preserve">7 </w:t>
      </w:r>
      <w:r w:rsidR="00AA1136" w:rsidRPr="00AA1136">
        <w:rPr>
          <w:rFonts w:eastAsia="Times New Roman"/>
          <w:lang w:val="uk-UA"/>
        </w:rPr>
        <w:t>Вибір бізнес-моделі стартапу</w:t>
      </w:r>
      <w:bookmarkEnd w:id="41"/>
    </w:p>
    <w:p w:rsidR="00AA1136" w:rsidRPr="00AA1136" w:rsidRDefault="00AA1136" w:rsidP="00022E05">
      <w:pPr>
        <w:tabs>
          <w:tab w:val="left" w:pos="0"/>
        </w:tabs>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 усіх можливих моделей бізнес-процесів найбільше підходить  В2С.</w:t>
      </w:r>
    </w:p>
    <w:p w:rsidR="00AA1136" w:rsidRPr="00AA1136" w:rsidRDefault="00AA1136" w:rsidP="00022E05">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B2C</w:t>
      </w:r>
      <w:r w:rsidRPr="00AA1136">
        <w:rPr>
          <w:rFonts w:ascii="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дозволяє вести прямий продаж з мінімальною кількістю посередників. Вилучення посередників дає можливість встановлювати конкурентні ціни на місцях і навіть збільшувати їх (виключаючи винагороду посередників) , що веде до росту прибутку. B2C - це концепція побудови бізнес-процесів підприємства та центру інтернет-технологій та інструментів, що забезпечують підвищення прозорості підприємства та покращення його взаємодії з клієнтами. Один з найпопулярніших інструментів B2C - Інтернет-магазин.</w:t>
      </w:r>
    </w:p>
    <w:p w:rsidR="00AA1136" w:rsidRPr="00AA1136" w:rsidRDefault="00AA1136" w:rsidP="00022E05">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B2C (бізнес-споживач) - термін, що позначає комерційні взаємини між організацією (бізнес) та приватним, так званий, "кінцевим" споживачем</w:t>
      </w:r>
    </w:p>
    <w:p w:rsidR="00AA1136" w:rsidRPr="00AA1136" w:rsidRDefault="00AA1136" w:rsidP="00022E05">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При аналізі бізнес-моделей для стартапу обираємо модель B2C, тому що користувачі здійснюють покупки для особистого користування.</w:t>
      </w:r>
    </w:p>
    <w:p w:rsidR="00AA1136" w:rsidRPr="00AA1136" w:rsidRDefault="00AA1136" w:rsidP="00022E05">
      <w:pPr>
        <w:spacing w:after="0" w:line="360" w:lineRule="auto"/>
        <w:ind w:firstLine="709"/>
        <w:jc w:val="both"/>
        <w:rPr>
          <w:rFonts w:ascii="Times New Roman" w:hAnsi="Times New Roman" w:cs="Times New Roman"/>
          <w:sz w:val="28"/>
          <w:szCs w:val="28"/>
          <w:lang w:val="uk-UA"/>
        </w:rPr>
      </w:pPr>
      <w:r w:rsidRPr="00AA1136">
        <w:rPr>
          <w:rFonts w:ascii="Times New Roman" w:hAnsi="Times New Roman" w:cs="Times New Roman"/>
          <w:sz w:val="28"/>
          <w:szCs w:val="28"/>
          <w:lang w:val="uk-UA"/>
        </w:rPr>
        <w:br w:type="page"/>
      </w:r>
    </w:p>
    <w:p w:rsidR="00AA1136" w:rsidRPr="00022E05" w:rsidRDefault="00BE1F27" w:rsidP="00741A37">
      <w:pPr>
        <w:pStyle w:val="2"/>
        <w:spacing w:before="0" w:after="0"/>
        <w:ind w:firstLine="709"/>
        <w:jc w:val="left"/>
        <w:rPr>
          <w:rFonts w:eastAsia="Times New Roman"/>
          <w:lang w:val="uk-UA"/>
        </w:rPr>
      </w:pPr>
      <w:bookmarkStart w:id="42" w:name="_Toc532763056"/>
      <w:r>
        <w:rPr>
          <w:rFonts w:eastAsia="Times New Roman"/>
        </w:rPr>
        <w:lastRenderedPageBreak/>
        <w:t>5.</w:t>
      </w:r>
      <w:r w:rsidR="00022E05">
        <w:rPr>
          <w:rFonts w:eastAsia="Times New Roman"/>
          <w:lang w:val="uk-UA"/>
        </w:rPr>
        <w:t xml:space="preserve">8 </w:t>
      </w:r>
      <w:r w:rsidR="00AA1136" w:rsidRPr="00AA1136">
        <w:rPr>
          <w:rFonts w:eastAsia="Times New Roman"/>
          <w:lang w:val="uk-UA"/>
        </w:rPr>
        <w:t>Карта бізнес-процесів виконання стартап-проекту</w:t>
      </w:r>
      <w:bookmarkEnd w:id="42"/>
    </w:p>
    <w:p w:rsidR="00AA1136" w:rsidRPr="00AA1136" w:rsidRDefault="00AA1136" w:rsidP="00206E3D">
      <w:pPr>
        <w:spacing w:after="0" w:line="360" w:lineRule="auto"/>
        <w:ind w:firstLine="709"/>
        <w:jc w:val="right"/>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15</w:t>
      </w:r>
      <w:r w:rsidR="00206E3D">
        <w:rPr>
          <w:rFonts w:ascii="Times New Roman" w:eastAsia="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 xml:space="preserve"> Карта бізнес-процесів виконання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4"/>
        <w:gridCol w:w="2612"/>
        <w:gridCol w:w="1966"/>
        <w:gridCol w:w="1701"/>
        <w:gridCol w:w="1601"/>
      </w:tblGrid>
      <w:tr w:rsidR="00AA1136" w:rsidRPr="00AA1136" w:rsidTr="00744803">
        <w:tc>
          <w:tcPr>
            <w:tcW w:w="2026" w:type="dxa"/>
            <w:vMerge w:val="restart"/>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Стадія реалізації стартап- проекту</w:t>
            </w:r>
          </w:p>
        </w:tc>
        <w:tc>
          <w:tcPr>
            <w:tcW w:w="2681" w:type="dxa"/>
            <w:vMerge w:val="restart"/>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Бізнес-процеси</w:t>
            </w:r>
          </w:p>
        </w:tc>
        <w:tc>
          <w:tcPr>
            <w:tcW w:w="5288" w:type="dxa"/>
            <w:gridSpan w:val="3"/>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Характеристика</w:t>
            </w:r>
          </w:p>
        </w:tc>
      </w:tr>
      <w:tr w:rsidR="00AA1136" w:rsidRPr="00AA1136" w:rsidTr="00744803">
        <w:tc>
          <w:tcPr>
            <w:tcW w:w="2026" w:type="dxa"/>
            <w:vMerge/>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p>
        </w:tc>
        <w:tc>
          <w:tcPr>
            <w:tcW w:w="2681" w:type="dxa"/>
            <w:vMerge/>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p>
        </w:tc>
        <w:tc>
          <w:tcPr>
            <w:tcW w:w="1985" w:type="dxa"/>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Задіяні ресурси</w:t>
            </w:r>
          </w:p>
        </w:tc>
        <w:tc>
          <w:tcPr>
            <w:tcW w:w="1701" w:type="dxa"/>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Орієнтована тривалість процесу</w:t>
            </w:r>
          </w:p>
        </w:tc>
        <w:tc>
          <w:tcPr>
            <w:tcW w:w="1602" w:type="dxa"/>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Верхня межа фінансових витрат</w:t>
            </w:r>
          </w:p>
        </w:tc>
      </w:tr>
      <w:tr w:rsidR="00AA1136" w:rsidRPr="00AA1136" w:rsidTr="00744803">
        <w:tc>
          <w:tcPr>
            <w:tcW w:w="2026" w:type="dxa"/>
            <w:vMerge w:val="restart"/>
            <w:vAlign w:val="center"/>
          </w:tcPr>
          <w:p w:rsidR="00AA1136" w:rsidRPr="00744803" w:rsidRDefault="00AA1136" w:rsidP="00744803">
            <w:pPr>
              <w:spacing w:after="0"/>
              <w:ind w:right="48"/>
              <w:jc w:val="center"/>
              <w:rPr>
                <w:rFonts w:ascii="Times New Roman" w:eastAsia="Times New Roman" w:hAnsi="Times New Roman" w:cs="Times New Roman"/>
                <w:sz w:val="28"/>
                <w:szCs w:val="28"/>
                <w:lang w:val="uk-UA"/>
              </w:rPr>
            </w:pPr>
            <w:r w:rsidRPr="00744803">
              <w:rPr>
                <w:rFonts w:ascii="Times New Roman" w:eastAsia="Times New Roman" w:hAnsi="Times New Roman" w:cs="Times New Roman"/>
                <w:sz w:val="28"/>
                <w:szCs w:val="28"/>
                <w:lang w:val="uk-UA"/>
              </w:rPr>
              <w:t>Розробка ідеї стартапу.</w:t>
            </w:r>
          </w:p>
          <w:p w:rsidR="00AA1136" w:rsidRPr="00744803" w:rsidRDefault="00AA1136" w:rsidP="00744803">
            <w:pPr>
              <w:spacing w:after="0"/>
              <w:ind w:right="48"/>
              <w:jc w:val="center"/>
              <w:rPr>
                <w:rFonts w:ascii="Times New Roman" w:hAnsi="Times New Roman" w:cs="Times New Roman"/>
                <w:sz w:val="28"/>
                <w:szCs w:val="28"/>
                <w:lang w:val="uk-UA"/>
              </w:rPr>
            </w:pPr>
            <w:r w:rsidRPr="00744803">
              <w:rPr>
                <w:rFonts w:ascii="Times New Roman" w:eastAsia="Times New Roman" w:hAnsi="Times New Roman" w:cs="Times New Roman"/>
                <w:sz w:val="28"/>
                <w:szCs w:val="28"/>
                <w:lang w:val="uk-UA"/>
              </w:rPr>
              <w:t>Реалізація ідеї</w:t>
            </w:r>
          </w:p>
        </w:tc>
        <w:tc>
          <w:tcPr>
            <w:tcW w:w="2681" w:type="dxa"/>
            <w:vAlign w:val="center"/>
          </w:tcPr>
          <w:p w:rsidR="00AA1136" w:rsidRPr="00AA1136" w:rsidRDefault="00AA1136" w:rsidP="00744803">
            <w:pPr>
              <w:spacing w:after="0"/>
              <w:ind w:right="48"/>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ідеї</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Приміщення</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1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ind w:right="48"/>
              <w:rPr>
                <w:rFonts w:ascii="Times New Roman" w:hAnsi="Times New Roman" w:cs="Times New Roman"/>
                <w:sz w:val="28"/>
                <w:szCs w:val="28"/>
                <w:lang w:val="uk-UA"/>
              </w:rPr>
            </w:pPr>
            <w:r w:rsidRPr="00AA1136">
              <w:rPr>
                <w:rFonts w:ascii="Times New Roman" w:hAnsi="Times New Roman" w:cs="Times New Roman"/>
                <w:sz w:val="28"/>
                <w:szCs w:val="28"/>
                <w:lang w:val="uk-UA"/>
              </w:rPr>
              <w:t>Створення команди</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1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ind w:right="48"/>
              <w:rPr>
                <w:rFonts w:ascii="Times New Roman" w:hAnsi="Times New Roman" w:cs="Times New Roman"/>
                <w:sz w:val="28"/>
                <w:szCs w:val="28"/>
                <w:lang w:val="uk-UA"/>
              </w:rPr>
            </w:pPr>
            <w:r w:rsidRPr="00AA1136">
              <w:rPr>
                <w:rFonts w:ascii="Times New Roman" w:hAnsi="Times New Roman" w:cs="Times New Roman"/>
                <w:sz w:val="28"/>
                <w:szCs w:val="28"/>
                <w:lang w:val="uk-UA"/>
              </w:rPr>
              <w:t>Розвиток ідеї</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Час</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5</w:t>
            </w:r>
            <w:r w:rsidRPr="00AA1136">
              <w:rPr>
                <w:rFonts w:ascii="Times New Roman" w:eastAsia="Times New Roman" w:hAnsi="Times New Roman" w:cs="Times New Roman"/>
                <w:w w:val="99"/>
                <w:sz w:val="28"/>
                <w:szCs w:val="28"/>
                <w:lang w:val="uk-UA"/>
              </w:rPr>
              <w:t xml:space="preserve">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ind w:right="48"/>
              <w:rPr>
                <w:rFonts w:ascii="Times New Roman" w:hAnsi="Times New Roman" w:cs="Times New Roman"/>
                <w:sz w:val="28"/>
                <w:szCs w:val="28"/>
                <w:lang w:val="uk-UA"/>
              </w:rPr>
            </w:pPr>
            <w:r w:rsidRPr="00AA1136">
              <w:rPr>
                <w:rFonts w:ascii="Times New Roman" w:hAnsi="Times New Roman" w:cs="Times New Roman"/>
                <w:sz w:val="28"/>
                <w:szCs w:val="28"/>
                <w:lang w:val="uk-UA"/>
              </w:rPr>
              <w:t>Пошук цільового ринку</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Інтернет</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2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ind w:right="48"/>
              <w:rPr>
                <w:rFonts w:ascii="Times New Roman" w:hAnsi="Times New Roman" w:cs="Times New Roman"/>
                <w:sz w:val="28"/>
                <w:szCs w:val="28"/>
                <w:lang w:val="uk-UA"/>
              </w:rPr>
            </w:pPr>
            <w:r w:rsidRPr="00AA1136">
              <w:rPr>
                <w:rFonts w:ascii="Times New Roman" w:hAnsi="Times New Roman" w:cs="Times New Roman"/>
                <w:sz w:val="28"/>
                <w:szCs w:val="28"/>
                <w:lang w:val="uk-UA"/>
              </w:rPr>
              <w:t>Опитування споживачів</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Інтернет</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eastAsia="Times New Roman" w:hAnsi="Times New Roman" w:cs="Times New Roman"/>
                <w:w w:val="99"/>
                <w:sz w:val="28"/>
                <w:szCs w:val="28"/>
                <w:lang w:val="uk-UA"/>
              </w:rPr>
              <w:t>3 дні</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5 тис. грн</w:t>
            </w: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Аналіз внутрішнього та зовнішнього середовища</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2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Калькуляція</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2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інвесторів</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Спеціальні заходи</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7 днів</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Оренда приміщення</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Ріелторська компанія</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2 дні</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20 тис. грн/місяць</w:t>
            </w:r>
          </w:p>
        </w:tc>
      </w:tr>
      <w:tr w:rsidR="00AA1136" w:rsidRPr="00AA1136" w:rsidTr="00744803">
        <w:tc>
          <w:tcPr>
            <w:tcW w:w="2026" w:type="dxa"/>
            <w:vMerge/>
            <w:vAlign w:val="center"/>
          </w:tcPr>
          <w:p w:rsidR="00AA1136" w:rsidRPr="00744803" w:rsidRDefault="00AA1136" w:rsidP="00744803">
            <w:pPr>
              <w:spacing w:after="0"/>
              <w:ind w:right="48"/>
              <w:jc w:val="center"/>
              <w:rPr>
                <w:rFonts w:ascii="Times New Roman" w:hAnsi="Times New Roman" w:cs="Times New Roman"/>
                <w:sz w:val="28"/>
                <w:szCs w:val="28"/>
                <w:lang w:val="uk-UA"/>
              </w:rPr>
            </w:pPr>
          </w:p>
        </w:tc>
        <w:tc>
          <w:tcPr>
            <w:tcW w:w="2681" w:type="dxa"/>
            <w:vAlign w:val="center"/>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Вибір поставників</w:t>
            </w:r>
          </w:p>
        </w:tc>
        <w:tc>
          <w:tcPr>
            <w:tcW w:w="1985"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Інтернет</w:t>
            </w:r>
          </w:p>
        </w:tc>
        <w:tc>
          <w:tcPr>
            <w:tcW w:w="1701"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r w:rsidRPr="00AA1136">
              <w:rPr>
                <w:rFonts w:ascii="Times New Roman" w:hAnsi="Times New Roman" w:cs="Times New Roman"/>
                <w:sz w:val="28"/>
                <w:szCs w:val="28"/>
                <w:lang w:val="uk-UA"/>
              </w:rPr>
              <w:t>3 год</w:t>
            </w:r>
          </w:p>
        </w:tc>
        <w:tc>
          <w:tcPr>
            <w:tcW w:w="1602" w:type="dxa"/>
            <w:vAlign w:val="center"/>
          </w:tcPr>
          <w:p w:rsidR="00AA1136" w:rsidRPr="00AA1136" w:rsidRDefault="00AA1136" w:rsidP="00744803">
            <w:pPr>
              <w:spacing w:after="0"/>
              <w:ind w:right="48"/>
              <w:jc w:val="center"/>
              <w:rPr>
                <w:rFonts w:ascii="Times New Roman" w:hAnsi="Times New Roman" w:cs="Times New Roman"/>
                <w:sz w:val="28"/>
                <w:szCs w:val="28"/>
                <w:lang w:val="uk-UA"/>
              </w:rPr>
            </w:pPr>
          </w:p>
        </w:tc>
      </w:tr>
      <w:tr w:rsidR="00744803" w:rsidRPr="00AA1136" w:rsidTr="00744803">
        <w:tc>
          <w:tcPr>
            <w:tcW w:w="2026" w:type="dxa"/>
            <w:vMerge w:val="restart"/>
            <w:vAlign w:val="center"/>
          </w:tcPr>
          <w:p w:rsidR="00744803" w:rsidRPr="00744803" w:rsidRDefault="00744803" w:rsidP="00744803">
            <w:pPr>
              <w:spacing w:after="0"/>
              <w:ind w:right="48"/>
              <w:jc w:val="center"/>
              <w:rPr>
                <w:rFonts w:ascii="Times New Roman" w:eastAsia="Times New Roman" w:hAnsi="Times New Roman" w:cs="Times New Roman"/>
                <w:sz w:val="28"/>
                <w:szCs w:val="28"/>
                <w:lang w:val="uk-UA"/>
              </w:rPr>
            </w:pPr>
            <w:r w:rsidRPr="00744803">
              <w:rPr>
                <w:rFonts w:ascii="Times New Roman" w:eastAsia="Times New Roman" w:hAnsi="Times New Roman" w:cs="Times New Roman"/>
                <w:sz w:val="28"/>
                <w:szCs w:val="28"/>
                <w:lang w:val="uk-UA"/>
              </w:rPr>
              <w:t>Реалізація ідеї.</w:t>
            </w:r>
          </w:p>
          <w:p w:rsidR="00744803" w:rsidRPr="00744803" w:rsidRDefault="00744803" w:rsidP="00744803">
            <w:pPr>
              <w:spacing w:after="0"/>
              <w:ind w:right="48"/>
              <w:jc w:val="center"/>
              <w:rPr>
                <w:rFonts w:ascii="Times New Roman" w:eastAsia="Times New Roman" w:hAnsi="Times New Roman" w:cs="Times New Roman"/>
                <w:sz w:val="28"/>
                <w:szCs w:val="28"/>
                <w:lang w:val="uk-UA"/>
              </w:rPr>
            </w:pPr>
            <w:r w:rsidRPr="00744803">
              <w:rPr>
                <w:rFonts w:ascii="Times New Roman" w:eastAsia="Times New Roman" w:hAnsi="Times New Roman" w:cs="Times New Roman"/>
                <w:sz w:val="28"/>
                <w:szCs w:val="28"/>
                <w:lang w:val="uk-UA"/>
              </w:rPr>
              <w:t>Розробка ідеї стартапу</w:t>
            </w:r>
          </w:p>
        </w:tc>
        <w:tc>
          <w:tcPr>
            <w:tcW w:w="2681" w:type="dxa"/>
            <w:vAlign w:val="center"/>
          </w:tcPr>
          <w:p w:rsidR="00744803" w:rsidRPr="00AA1136" w:rsidRDefault="00744803" w:rsidP="00744803">
            <w:pPr>
              <w:spacing w:after="0"/>
              <w:ind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Закупівля обладнання</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Спеціальні магазини</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100 тис</w:t>
            </w:r>
          </w:p>
        </w:tc>
      </w:tr>
      <w:tr w:rsidR="00744803" w:rsidRPr="00AA1136" w:rsidTr="00744803">
        <w:tc>
          <w:tcPr>
            <w:tcW w:w="2026"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Наймання персоналу</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Інтернет</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 днів</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744803">
        <w:tc>
          <w:tcPr>
            <w:tcW w:w="2026"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Реклама</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Інтернет</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тижні</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20 тис. грн</w:t>
            </w:r>
          </w:p>
        </w:tc>
      </w:tr>
      <w:tr w:rsidR="00744803" w:rsidRPr="00AA1136" w:rsidTr="00744803">
        <w:tc>
          <w:tcPr>
            <w:tcW w:w="2026"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Затвердження плану розвитку проекту</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Державні організації</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дні</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 тис.грн</w:t>
            </w:r>
          </w:p>
        </w:tc>
      </w:tr>
      <w:tr w:rsidR="00744803" w:rsidRPr="00AA1136" w:rsidTr="00744803">
        <w:tc>
          <w:tcPr>
            <w:tcW w:w="2026"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Пробний прийом для запрошених гостей</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Запрошення</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день</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10 тис. грн</w:t>
            </w:r>
          </w:p>
        </w:tc>
      </w:tr>
    </w:tbl>
    <w:p w:rsidR="00AA1136" w:rsidRDefault="00AA1136" w:rsidP="00AA1136">
      <w:pPr>
        <w:spacing w:after="160" w:line="259" w:lineRule="auto"/>
        <w:rPr>
          <w:rFonts w:ascii="Times New Roman" w:hAnsi="Times New Roman" w:cs="Times New Roman"/>
          <w:sz w:val="28"/>
          <w:szCs w:val="28"/>
          <w:lang w:val="uk-UA"/>
        </w:rPr>
      </w:pPr>
    </w:p>
    <w:p w:rsidR="004205AB" w:rsidRDefault="004205AB" w:rsidP="00744803">
      <w:pPr>
        <w:spacing w:after="160" w:line="259" w:lineRule="auto"/>
        <w:jc w:val="right"/>
        <w:rPr>
          <w:rFonts w:ascii="Times New Roman" w:hAnsi="Times New Roman" w:cs="Times New Roman"/>
          <w:sz w:val="28"/>
          <w:szCs w:val="28"/>
          <w:lang w:val="uk-UA"/>
        </w:rPr>
      </w:pPr>
    </w:p>
    <w:p w:rsidR="00744803" w:rsidRDefault="00985F24" w:rsidP="00744803">
      <w:pPr>
        <w:spacing w:after="160" w:line="259"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таблиці </w:t>
      </w:r>
      <w:r w:rsidR="00BE1F27">
        <w:rPr>
          <w:rFonts w:ascii="Times New Roman" w:hAnsi="Times New Roman" w:cs="Times New Roman"/>
          <w:sz w:val="28"/>
          <w:szCs w:val="28"/>
          <w:lang w:val="uk-UA"/>
        </w:rPr>
        <w:t>5.</w:t>
      </w:r>
      <w:r w:rsidR="00744803">
        <w:rPr>
          <w:rFonts w:ascii="Times New Roman" w:hAnsi="Times New Roman" w:cs="Times New Roman"/>
          <w:sz w:val="28"/>
          <w:szCs w:val="28"/>
          <w:lang w:val="uk-UA"/>
        </w:rPr>
        <w:t>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6"/>
        <w:gridCol w:w="2644"/>
        <w:gridCol w:w="1972"/>
        <w:gridCol w:w="1665"/>
        <w:gridCol w:w="1547"/>
      </w:tblGrid>
      <w:tr w:rsidR="00744803" w:rsidRPr="00AA1136" w:rsidTr="00744803">
        <w:tc>
          <w:tcPr>
            <w:tcW w:w="1992" w:type="dxa"/>
            <w:vMerge w:val="restart"/>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Реалізація ідеї.</w:t>
            </w:r>
          </w:p>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Розробка ідеї стартапу</w:t>
            </w: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ідеї</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Приміщення</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00463F">
        <w:tc>
          <w:tcPr>
            <w:tcW w:w="1992"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Створення команди</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00463F">
        <w:tc>
          <w:tcPr>
            <w:tcW w:w="1992"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Розвиток ідеї</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Час</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00463F">
        <w:tc>
          <w:tcPr>
            <w:tcW w:w="1992"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цільового ринку</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Інтернет</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00463F">
        <w:tc>
          <w:tcPr>
            <w:tcW w:w="1992" w:type="dxa"/>
            <w:vMerge/>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Опитування споживачів</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Інтернет</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дні</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5 тис. грн</w:t>
            </w:r>
          </w:p>
        </w:tc>
      </w:tr>
      <w:tr w:rsidR="00744803" w:rsidRPr="00AA1136" w:rsidTr="00744803">
        <w:tc>
          <w:tcPr>
            <w:tcW w:w="1992" w:type="dxa"/>
            <w:vMerge w:val="restart"/>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Впровадження у виробництво</w:t>
            </w:r>
          </w:p>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Масова реалізація</w:t>
            </w: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Організація</w:t>
            </w:r>
          </w:p>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виробництва</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744803">
        <w:tc>
          <w:tcPr>
            <w:tcW w:w="1992" w:type="dxa"/>
            <w:vMerge/>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Оптимізація роботи</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744803">
        <w:tc>
          <w:tcPr>
            <w:tcW w:w="1992" w:type="dxa"/>
            <w:vMerge/>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Укладання договорів</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дні</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4 тис. грн</w:t>
            </w:r>
          </w:p>
        </w:tc>
      </w:tr>
      <w:tr w:rsidR="00744803" w:rsidRPr="00AA1136" w:rsidTr="00744803">
        <w:tc>
          <w:tcPr>
            <w:tcW w:w="1992" w:type="dxa"/>
            <w:vMerge w:val="restart"/>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Масова реалізація</w:t>
            </w:r>
          </w:p>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Впровадження у виробництво</w:t>
            </w: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Налагодження постачання</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дні</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744803">
        <w:tc>
          <w:tcPr>
            <w:tcW w:w="1992" w:type="dxa"/>
            <w:vMerge/>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Організація виробництва</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3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744803">
        <w:tc>
          <w:tcPr>
            <w:tcW w:w="1992" w:type="dxa"/>
            <w:vMerge/>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Оптимізація роботи</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2 год</w:t>
            </w:r>
          </w:p>
        </w:tc>
        <w:tc>
          <w:tcPr>
            <w:tcW w:w="160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p>
        </w:tc>
      </w:tr>
      <w:tr w:rsidR="00744803" w:rsidRPr="00AA1136" w:rsidTr="00744803">
        <w:tc>
          <w:tcPr>
            <w:tcW w:w="1992"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Закриття або продаж проекту</w:t>
            </w:r>
          </w:p>
        </w:tc>
        <w:tc>
          <w:tcPr>
            <w:tcW w:w="2681" w:type="dxa"/>
            <w:vAlign w:val="center"/>
          </w:tcPr>
          <w:p w:rsidR="00744803" w:rsidRPr="00AA1136" w:rsidRDefault="00744803" w:rsidP="00744803">
            <w:pPr>
              <w:spacing w:after="0"/>
              <w:ind w:left="100" w:right="48"/>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Банкрутство</w:t>
            </w:r>
          </w:p>
        </w:tc>
        <w:tc>
          <w:tcPr>
            <w:tcW w:w="1985"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Фінанси</w:t>
            </w:r>
          </w:p>
        </w:tc>
        <w:tc>
          <w:tcPr>
            <w:tcW w:w="1701" w:type="dxa"/>
            <w:vAlign w:val="center"/>
          </w:tcPr>
          <w:p w:rsidR="00744803" w:rsidRPr="00AA1136" w:rsidRDefault="00744803" w:rsidP="00744803">
            <w:pPr>
              <w:spacing w:after="0"/>
              <w:ind w:right="48"/>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6-12 місяців</w:t>
            </w:r>
          </w:p>
        </w:tc>
        <w:tc>
          <w:tcPr>
            <w:tcW w:w="1602" w:type="dxa"/>
            <w:vAlign w:val="center"/>
          </w:tcPr>
          <w:p w:rsidR="00744803" w:rsidRPr="00AA1136" w:rsidRDefault="00744803" w:rsidP="00744803">
            <w:pPr>
              <w:pStyle w:val="a3"/>
              <w:spacing w:after="0"/>
              <w:ind w:left="0" w:right="4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500 ти</w:t>
            </w:r>
            <w:r w:rsidRPr="00AA1136">
              <w:rPr>
                <w:rFonts w:ascii="Times New Roman" w:eastAsia="Times New Roman" w:hAnsi="Times New Roman" w:cs="Times New Roman"/>
                <w:sz w:val="28"/>
                <w:szCs w:val="28"/>
                <w:lang w:val="uk-UA"/>
              </w:rPr>
              <w:t>с. грн</w:t>
            </w:r>
          </w:p>
        </w:tc>
      </w:tr>
    </w:tbl>
    <w:p w:rsidR="00744803" w:rsidRDefault="00744803" w:rsidP="00744803">
      <w:pPr>
        <w:spacing w:after="160" w:line="259" w:lineRule="auto"/>
        <w:jc w:val="right"/>
        <w:rPr>
          <w:rFonts w:ascii="Times New Roman" w:hAnsi="Times New Roman" w:cs="Times New Roman"/>
          <w:sz w:val="28"/>
          <w:szCs w:val="28"/>
          <w:lang w:val="uk-UA"/>
        </w:rPr>
      </w:pPr>
    </w:p>
    <w:p w:rsidR="00744803" w:rsidRDefault="00744803" w:rsidP="00744803">
      <w:pPr>
        <w:rPr>
          <w:lang w:val="uk-UA"/>
        </w:rPr>
      </w:pPr>
      <w:r>
        <w:rPr>
          <w:lang w:val="uk-UA"/>
        </w:rPr>
        <w:br w:type="page"/>
      </w:r>
    </w:p>
    <w:p w:rsidR="00AA1136" w:rsidRPr="00022E05" w:rsidRDefault="00BE1F27" w:rsidP="00741A37">
      <w:pPr>
        <w:pStyle w:val="2"/>
        <w:spacing w:before="0" w:after="0"/>
        <w:ind w:firstLine="709"/>
        <w:jc w:val="left"/>
        <w:rPr>
          <w:rFonts w:eastAsia="Times New Roman"/>
          <w:lang w:val="uk-UA"/>
        </w:rPr>
      </w:pPr>
      <w:bookmarkStart w:id="43" w:name="_Toc532763057"/>
      <w:r>
        <w:rPr>
          <w:rFonts w:eastAsia="Times New Roman"/>
          <w:lang w:val="uk-UA"/>
        </w:rPr>
        <w:lastRenderedPageBreak/>
        <w:t>5.</w:t>
      </w:r>
      <w:r w:rsidR="00022E05">
        <w:rPr>
          <w:rFonts w:eastAsia="Times New Roman"/>
          <w:lang w:val="uk-UA"/>
        </w:rPr>
        <w:t xml:space="preserve">9 </w:t>
      </w:r>
      <w:r w:rsidR="00AA1136" w:rsidRPr="00AA1136">
        <w:rPr>
          <w:rFonts w:eastAsia="Times New Roman"/>
          <w:lang w:val="uk-UA"/>
        </w:rPr>
        <w:t>Системний аналіз бізнес-процесів стартап-проекту</w:t>
      </w:r>
      <w:bookmarkEnd w:id="43"/>
    </w:p>
    <w:p w:rsidR="00AA1136" w:rsidRPr="00AA1136" w:rsidRDefault="00AA1136" w:rsidP="00744803">
      <w:pPr>
        <w:spacing w:after="0" w:line="360" w:lineRule="auto"/>
        <w:ind w:firstLine="709"/>
        <w:jc w:val="right"/>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Таблиця </w:t>
      </w:r>
      <w:r w:rsidR="00BE1F27">
        <w:rPr>
          <w:rFonts w:ascii="Times New Roman" w:eastAsia="Times New Roman" w:hAnsi="Times New Roman" w:cs="Times New Roman"/>
          <w:sz w:val="28"/>
          <w:szCs w:val="28"/>
          <w:lang w:val="uk-UA"/>
        </w:rPr>
        <w:t>5.</w:t>
      </w:r>
      <w:r w:rsidRPr="00AA1136">
        <w:rPr>
          <w:rFonts w:ascii="Times New Roman" w:eastAsia="Times New Roman" w:hAnsi="Times New Roman" w:cs="Times New Roman"/>
          <w:sz w:val="28"/>
          <w:szCs w:val="28"/>
          <w:lang w:val="uk-UA"/>
        </w:rPr>
        <w:t>16</w:t>
      </w:r>
      <w:r w:rsidR="00744803">
        <w:rPr>
          <w:rFonts w:ascii="Times New Roman" w:eastAsia="Times New Roman" w:hAnsi="Times New Roman" w:cs="Times New Roman"/>
          <w:sz w:val="28"/>
          <w:szCs w:val="28"/>
          <w:lang w:val="uk-UA"/>
        </w:rPr>
        <w:t xml:space="preserve"> –</w:t>
      </w:r>
      <w:r w:rsidRPr="00AA1136">
        <w:rPr>
          <w:rFonts w:ascii="Times New Roman" w:eastAsia="Times New Roman" w:hAnsi="Times New Roman" w:cs="Times New Roman"/>
          <w:sz w:val="28"/>
          <w:szCs w:val="28"/>
          <w:lang w:val="uk-UA"/>
        </w:rPr>
        <w:t xml:space="preserve"> Системний ана</w:t>
      </w:r>
      <w:r w:rsidR="00985F24">
        <w:rPr>
          <w:rFonts w:ascii="Times New Roman" w:eastAsia="Times New Roman" w:hAnsi="Times New Roman" w:cs="Times New Roman"/>
          <w:sz w:val="28"/>
          <w:szCs w:val="28"/>
          <w:lang w:val="uk-UA"/>
        </w:rPr>
        <w:t>ліз бізнес – процесів стартап-</w:t>
      </w:r>
      <w:r w:rsidRPr="00AA1136">
        <w:rPr>
          <w:rFonts w:ascii="Times New Roman" w:eastAsia="Times New Roman" w:hAnsi="Times New Roman" w:cs="Times New Roman"/>
          <w:sz w:val="28"/>
          <w:szCs w:val="28"/>
          <w:lang w:val="uk-UA"/>
        </w:rPr>
        <w:t>проекту</w:t>
      </w:r>
    </w:p>
    <w:tbl>
      <w:tblPr>
        <w:tblW w:w="0" w:type="auto"/>
        <w:tblInd w:w="405" w:type="dxa"/>
        <w:tblLayout w:type="fixed"/>
        <w:tblCellMar>
          <w:left w:w="0" w:type="dxa"/>
          <w:right w:w="0" w:type="dxa"/>
        </w:tblCellMar>
        <w:tblLook w:val="04A0"/>
      </w:tblPr>
      <w:tblGrid>
        <w:gridCol w:w="3620"/>
        <w:gridCol w:w="790"/>
        <w:gridCol w:w="709"/>
        <w:gridCol w:w="850"/>
        <w:gridCol w:w="709"/>
        <w:gridCol w:w="709"/>
        <w:gridCol w:w="708"/>
        <w:gridCol w:w="709"/>
      </w:tblGrid>
      <w:tr w:rsidR="00AA1136" w:rsidRPr="00AA1136" w:rsidTr="00AA1136">
        <w:trPr>
          <w:trHeight w:val="267"/>
        </w:trPr>
        <w:tc>
          <w:tcPr>
            <w:tcW w:w="3620" w:type="dxa"/>
            <w:vMerge w:val="restart"/>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line="267" w:lineRule="exact"/>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Функції</w:t>
            </w:r>
          </w:p>
        </w:tc>
        <w:tc>
          <w:tcPr>
            <w:tcW w:w="5184" w:type="dxa"/>
            <w:gridSpan w:val="7"/>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jc w:val="center"/>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Елементи</w:t>
            </w:r>
          </w:p>
        </w:tc>
      </w:tr>
      <w:tr w:rsidR="00AA1136" w:rsidRPr="00AA1136" w:rsidTr="00744803">
        <w:trPr>
          <w:cantSplit/>
          <w:trHeight w:val="2072"/>
        </w:trPr>
        <w:tc>
          <w:tcPr>
            <w:tcW w:w="3620" w:type="dxa"/>
            <w:vMerge/>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hAnsi="Times New Roman" w:cs="Times New Roman"/>
                <w:sz w:val="28"/>
                <w:szCs w:val="28"/>
                <w:lang w:val="uk-UA"/>
              </w:rPr>
            </w:pPr>
          </w:p>
        </w:tc>
        <w:tc>
          <w:tcPr>
            <w:tcW w:w="790"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Бухгалтерський відділ</w:t>
            </w:r>
          </w:p>
        </w:tc>
        <w:tc>
          <w:tcPr>
            <w:tcW w:w="709"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Відділ продажу</w:t>
            </w:r>
          </w:p>
        </w:tc>
        <w:tc>
          <w:tcPr>
            <w:tcW w:w="850"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Маркетинговий відділ</w:t>
            </w:r>
          </w:p>
        </w:tc>
        <w:tc>
          <w:tcPr>
            <w:tcW w:w="709"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Керівники</w:t>
            </w:r>
          </w:p>
        </w:tc>
        <w:tc>
          <w:tcPr>
            <w:tcW w:w="709"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ind w:right="23"/>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Персонал</w:t>
            </w:r>
          </w:p>
        </w:tc>
        <w:tc>
          <w:tcPr>
            <w:tcW w:w="708"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Постачальники</w:t>
            </w:r>
          </w:p>
        </w:tc>
        <w:tc>
          <w:tcPr>
            <w:tcW w:w="709" w:type="dxa"/>
            <w:tcBorders>
              <w:top w:val="single" w:sz="4" w:space="0" w:color="auto"/>
              <w:left w:val="single" w:sz="4" w:space="0" w:color="auto"/>
              <w:bottom w:val="single" w:sz="4" w:space="0" w:color="auto"/>
              <w:right w:val="single" w:sz="4" w:space="0" w:color="auto"/>
            </w:tcBorders>
            <w:textDirection w:val="btLr"/>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Споживачі</w:t>
            </w:r>
          </w:p>
        </w:tc>
      </w:tr>
      <w:tr w:rsidR="00AA1136" w:rsidRPr="00AA1136" w:rsidTr="00AA1136">
        <w:trPr>
          <w:trHeight w:val="267"/>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ідеї</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Створення команди</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Розвиток ідеї</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цільового ринку</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57"/>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Опитування споживачів</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поставників</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541"/>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Аналіз внутрішньої та зовнішньої середовища</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8"/>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Калькуляція</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Пошук інвесторів</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Оренда приміщення</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Вибір поставників</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Закупівля обладнання</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Наймання персоналу</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8"/>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Реклама</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541"/>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Утвердження плану розвитку проекту</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551"/>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Пробний прийом для запрошених гостей</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43"/>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Організація виробництва</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Оптимізація роботи</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8"/>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Укладання договорів</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6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r w:rsidR="00AA1136" w:rsidRPr="00AA1136" w:rsidTr="00AA1136">
        <w:trPr>
          <w:trHeight w:val="266"/>
        </w:trPr>
        <w:tc>
          <w:tcPr>
            <w:tcW w:w="3620" w:type="dxa"/>
            <w:tcBorders>
              <w:top w:val="single" w:sz="4" w:space="0" w:color="auto"/>
              <w:left w:val="single" w:sz="4" w:space="0" w:color="auto"/>
              <w:bottom w:val="single" w:sz="4" w:space="0" w:color="auto"/>
              <w:right w:val="single" w:sz="4" w:space="0" w:color="auto"/>
            </w:tcBorders>
            <w:vAlign w:val="bottom"/>
          </w:tcPr>
          <w:p w:rsidR="00AA1136" w:rsidRPr="00AA1136" w:rsidRDefault="00AA1136" w:rsidP="00744803">
            <w:pPr>
              <w:spacing w:after="0"/>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Налагодження постачання</w:t>
            </w:r>
          </w:p>
        </w:tc>
        <w:tc>
          <w:tcPr>
            <w:tcW w:w="79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ind w:right="4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8"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AA1136" w:rsidRPr="00AA1136" w:rsidRDefault="00AA1136" w:rsidP="00744803">
            <w:pPr>
              <w:spacing w:after="0"/>
              <w:jc w:val="center"/>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w:t>
            </w:r>
          </w:p>
        </w:tc>
      </w:tr>
    </w:tbl>
    <w:p w:rsidR="00744803" w:rsidRDefault="00AA1136" w:rsidP="00AE5CE3">
      <w:r w:rsidRPr="00AA1136">
        <w:t xml:space="preserve"> </w:t>
      </w:r>
    </w:p>
    <w:p w:rsidR="00744803" w:rsidRDefault="00744803" w:rsidP="00744803">
      <w:pPr>
        <w:rPr>
          <w:rFonts w:ascii="Times New Roman" w:hAnsi="Times New Roman" w:cstheme="majorBidi"/>
          <w:sz w:val="28"/>
          <w:szCs w:val="26"/>
        </w:rPr>
      </w:pPr>
      <w:r>
        <w:br w:type="page"/>
      </w:r>
    </w:p>
    <w:p w:rsidR="00AA1136" w:rsidRPr="00AA1136" w:rsidRDefault="00BE1F27" w:rsidP="00741A37">
      <w:pPr>
        <w:pStyle w:val="2"/>
        <w:spacing w:before="240" w:after="0"/>
        <w:ind w:firstLine="709"/>
        <w:jc w:val="both"/>
        <w:rPr>
          <w:rFonts w:eastAsia="Times New Roman"/>
          <w:lang w:val="uk-UA"/>
        </w:rPr>
      </w:pPr>
      <w:bookmarkStart w:id="44" w:name="_Toc532763058"/>
      <w:r>
        <w:rPr>
          <w:rFonts w:eastAsia="Times New Roman"/>
          <w:lang w:val="uk-UA"/>
        </w:rPr>
        <w:lastRenderedPageBreak/>
        <w:t>5.</w:t>
      </w:r>
      <w:r w:rsidR="00022E05">
        <w:rPr>
          <w:rFonts w:eastAsia="Times New Roman"/>
          <w:lang w:val="uk-UA"/>
        </w:rPr>
        <w:t xml:space="preserve">10 </w:t>
      </w:r>
      <w:r w:rsidR="00AA1136" w:rsidRPr="00AA1136">
        <w:rPr>
          <w:rFonts w:eastAsia="Times New Roman"/>
          <w:lang w:val="uk-UA"/>
        </w:rPr>
        <w:t>Оцінка ризиків і страхування розробки</w:t>
      </w:r>
      <w:bookmarkEnd w:id="44"/>
    </w:p>
    <w:p w:rsidR="00AA1136" w:rsidRPr="00AA1136" w:rsidRDefault="00AA1136" w:rsidP="00741A37">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На сьогоднішній день не існує такого бізнес-плану у якому не було б прихованих труднощів, які можуть загрожувати його існуванню. Передбачити подібні труднощі та шляхи їх подолання являється дуже важливою задачею для будь-якого підприємства. Тому насамперед потрібно виявити та оцінити можливі проблеми, з якими може зіткнутися підприємство.</w:t>
      </w:r>
    </w:p>
    <w:p w:rsidR="00AA1136" w:rsidRPr="000A766F" w:rsidRDefault="00AA1136" w:rsidP="000A766F">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У цьому розділі необхідно виявити основні типи ризиків у діяльності підприємства, передбачити моменти їх можливого виникнення, розробити заходи щодо їх зменшення - мінімізації. Необхідно оцінити реальність проекту нової діяльності підприємства та визначити можливі витрати підприємства у разі непередбачуваних ситуацій.</w:t>
      </w:r>
    </w:p>
    <w:p w:rsidR="00AA1136" w:rsidRPr="00022E05" w:rsidRDefault="00BE1F27" w:rsidP="00741A37">
      <w:pPr>
        <w:pStyle w:val="2"/>
        <w:ind w:firstLine="709"/>
        <w:jc w:val="left"/>
        <w:rPr>
          <w:rFonts w:eastAsiaTheme="minorHAnsi" w:cs="Times New Roman"/>
          <w:szCs w:val="28"/>
          <w:lang w:val="uk-UA"/>
        </w:rPr>
      </w:pPr>
      <w:bookmarkStart w:id="45" w:name="_Toc532763059"/>
      <w:r>
        <w:rPr>
          <w:rFonts w:eastAsia="Times New Roman"/>
          <w:lang w:val="uk-UA"/>
        </w:rPr>
        <w:t>5.</w:t>
      </w:r>
      <w:r w:rsidR="00022E05">
        <w:rPr>
          <w:rFonts w:eastAsia="Times New Roman"/>
          <w:lang w:val="uk-UA"/>
        </w:rPr>
        <w:t>11</w:t>
      </w:r>
      <w:r w:rsidR="00AA1136" w:rsidRPr="00022E05">
        <w:rPr>
          <w:rFonts w:eastAsia="Times New Roman"/>
          <w:lang w:val="uk-UA"/>
        </w:rPr>
        <w:t xml:space="preserve"> </w:t>
      </w:r>
      <w:r w:rsidR="00AA1136" w:rsidRPr="00AA1136">
        <w:rPr>
          <w:rFonts w:eastAsia="Times New Roman"/>
          <w:lang w:val="uk-UA"/>
        </w:rPr>
        <w:t>Господарські ризики та страхування розробки</w:t>
      </w:r>
      <w:bookmarkEnd w:id="45"/>
    </w:p>
    <w:p w:rsidR="00AA1136" w:rsidRPr="00AA1136" w:rsidRDefault="00AA1136" w:rsidP="00022E05">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Підприємницький ризик в сучасних умовах – це можливість неповернення коштів, витрачених на виробництво та реалізацію продукції, яка залежить від видів людської діяльності та природних явищ. Таке поняття дає змогу: характеризувати ризик не лише з точки зору якісної оцінки, але й з кількісної; застосовувати конкретні методи та прийоми щодо його запобігання; ідентифікації його з ризиками, притаманними іншим сферам діяльності підприємств.</w:t>
      </w:r>
    </w:p>
    <w:p w:rsidR="00AA1136" w:rsidRPr="00AA1136" w:rsidRDefault="00AA1136" w:rsidP="00022E05">
      <w:pPr>
        <w:spacing w:after="0" w:line="360" w:lineRule="auto"/>
        <w:ind w:firstLine="709"/>
        <w:jc w:val="both"/>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 xml:space="preserve">Результати впливу ризиків та методи </w:t>
      </w:r>
      <w:r w:rsidR="00985F24">
        <w:rPr>
          <w:rFonts w:ascii="Times New Roman" w:eastAsia="Times New Roman" w:hAnsi="Times New Roman" w:cs="Times New Roman"/>
          <w:sz w:val="28"/>
          <w:szCs w:val="28"/>
          <w:lang w:val="uk-UA"/>
        </w:rPr>
        <w:t>страхування наведені в</w:t>
      </w:r>
      <w:r w:rsidR="000B424A">
        <w:rPr>
          <w:rFonts w:ascii="Times New Roman" w:eastAsia="Times New Roman" w:hAnsi="Times New Roman" w:cs="Times New Roman"/>
          <w:sz w:val="28"/>
          <w:szCs w:val="28"/>
          <w:lang w:val="uk-UA"/>
        </w:rPr>
        <w:t xml:space="preserve"> таблиці </w:t>
      </w:r>
      <w:r w:rsidR="00BE1F27">
        <w:rPr>
          <w:rFonts w:ascii="Times New Roman" w:eastAsia="Times New Roman" w:hAnsi="Times New Roman" w:cs="Times New Roman"/>
          <w:sz w:val="28"/>
          <w:szCs w:val="28"/>
          <w:lang w:val="uk-UA"/>
        </w:rPr>
        <w:t>5.</w:t>
      </w:r>
      <w:r w:rsidR="000B424A">
        <w:rPr>
          <w:rFonts w:ascii="Times New Roman" w:eastAsia="Times New Roman" w:hAnsi="Times New Roman" w:cs="Times New Roman"/>
          <w:sz w:val="28"/>
          <w:szCs w:val="28"/>
          <w:lang w:val="uk-UA"/>
        </w:rPr>
        <w:t>17</w:t>
      </w:r>
      <w:r w:rsidR="004205AB">
        <w:rPr>
          <w:rFonts w:ascii="Times New Roman" w:eastAsia="Times New Roman" w:hAnsi="Times New Roman" w:cs="Times New Roman"/>
          <w:sz w:val="28"/>
          <w:szCs w:val="28"/>
          <w:lang w:val="uk-UA"/>
        </w:rPr>
        <w:t xml:space="preserve"> </w:t>
      </w:r>
      <w:r w:rsidR="000B424A">
        <w:rPr>
          <w:rFonts w:ascii="Times New Roman" w:eastAsia="Times New Roman" w:hAnsi="Times New Roman" w:cs="Times New Roman"/>
          <w:sz w:val="28"/>
          <w:szCs w:val="28"/>
          <w:lang w:val="uk-UA"/>
        </w:rPr>
        <w:t>(Д</w:t>
      </w:r>
      <w:r w:rsidR="004205AB" w:rsidRPr="00DC3D73">
        <w:rPr>
          <w:rFonts w:ascii="Times New Roman" w:eastAsia="Times New Roman" w:hAnsi="Times New Roman" w:cs="Times New Roman"/>
          <w:sz w:val="28"/>
          <w:szCs w:val="28"/>
          <w:lang w:val="uk-UA"/>
        </w:rPr>
        <w:t>одат</w:t>
      </w:r>
      <w:r w:rsidR="000B424A">
        <w:rPr>
          <w:rFonts w:ascii="Times New Roman" w:eastAsia="Times New Roman" w:hAnsi="Times New Roman" w:cs="Times New Roman"/>
          <w:sz w:val="28"/>
          <w:szCs w:val="28"/>
          <w:lang w:val="uk-UA"/>
        </w:rPr>
        <w:t>о</w:t>
      </w:r>
      <w:r w:rsidR="004205AB" w:rsidRPr="00DC3D73">
        <w:rPr>
          <w:rFonts w:ascii="Times New Roman" w:eastAsia="Times New Roman" w:hAnsi="Times New Roman" w:cs="Times New Roman"/>
          <w:sz w:val="28"/>
          <w:szCs w:val="28"/>
          <w:lang w:val="uk-UA"/>
        </w:rPr>
        <w:t>к</w:t>
      </w:r>
      <w:r w:rsidR="00DC3D73" w:rsidRPr="00DC3D73">
        <w:rPr>
          <w:rFonts w:ascii="Times New Roman" w:eastAsia="Times New Roman" w:hAnsi="Times New Roman" w:cs="Times New Roman"/>
          <w:sz w:val="28"/>
          <w:szCs w:val="28"/>
          <w:lang w:val="uk-UA"/>
        </w:rPr>
        <w:t xml:space="preserve"> В</w:t>
      </w:r>
      <w:r w:rsidR="000B424A">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Для визначення ймовірності впливу ризиків використовувались наступні показники:</w:t>
      </w:r>
    </w:p>
    <w:p w:rsidR="00AA1136" w:rsidRPr="00AA1136" w:rsidRDefault="00AA1136" w:rsidP="00214A01">
      <w:pPr>
        <w:pStyle w:val="a3"/>
        <w:numPr>
          <w:ilvl w:val="0"/>
          <w:numId w:val="4"/>
        </w:num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0 - ризик розглядається як неістотний;</w:t>
      </w:r>
    </w:p>
    <w:p w:rsidR="00AA1136" w:rsidRPr="00AA1136" w:rsidRDefault="00AA1136" w:rsidP="00214A01">
      <w:pPr>
        <w:pStyle w:val="a3"/>
        <w:numPr>
          <w:ilvl w:val="0"/>
          <w:numId w:val="4"/>
        </w:num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25 - ризик, швидше за все, не реалізується;</w:t>
      </w:r>
    </w:p>
    <w:p w:rsidR="00AA1136" w:rsidRPr="00AA1136" w:rsidRDefault="00AA1136" w:rsidP="00214A01">
      <w:pPr>
        <w:pStyle w:val="a3"/>
        <w:numPr>
          <w:ilvl w:val="0"/>
          <w:numId w:val="4"/>
        </w:num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50 - про настання події нічого напевно сказати не можна;</w:t>
      </w:r>
    </w:p>
    <w:p w:rsidR="00AA1136" w:rsidRPr="00AA1136" w:rsidRDefault="00AA1136" w:rsidP="00214A01">
      <w:pPr>
        <w:pStyle w:val="a3"/>
        <w:numPr>
          <w:ilvl w:val="0"/>
          <w:numId w:val="4"/>
        </w:numPr>
        <w:spacing w:after="0" w:line="360" w:lineRule="auto"/>
        <w:rPr>
          <w:rFonts w:ascii="Times New Roman" w:hAnsi="Times New Roman" w:cs="Times New Roman"/>
          <w:sz w:val="28"/>
          <w:szCs w:val="28"/>
          <w:lang w:val="uk-UA"/>
        </w:rPr>
      </w:pPr>
      <w:r w:rsidRPr="00AA1136">
        <w:rPr>
          <w:rFonts w:ascii="Times New Roman" w:eastAsia="Times New Roman" w:hAnsi="Times New Roman" w:cs="Times New Roman"/>
          <w:sz w:val="28"/>
          <w:szCs w:val="28"/>
          <w:lang w:val="uk-UA"/>
        </w:rPr>
        <w:t>75 - ризик, швидше за все, виявиться;</w:t>
      </w:r>
    </w:p>
    <w:p w:rsidR="00AA1136" w:rsidRPr="00AA1136" w:rsidRDefault="00AA1136" w:rsidP="00214A01">
      <w:pPr>
        <w:pStyle w:val="a3"/>
        <w:numPr>
          <w:ilvl w:val="0"/>
          <w:numId w:val="4"/>
        </w:numPr>
        <w:spacing w:after="0" w:line="360" w:lineRule="auto"/>
        <w:ind w:right="48"/>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100 - ризик напевно реалізується.</w:t>
      </w:r>
    </w:p>
    <w:p w:rsidR="00AA1136" w:rsidRPr="00AA1136" w:rsidRDefault="00AA1136" w:rsidP="00AA1136">
      <w:pPr>
        <w:spacing w:after="160" w:line="259" w:lineRule="auto"/>
        <w:rPr>
          <w:rFonts w:ascii="Times New Roman" w:hAnsi="Times New Roman" w:cs="Times New Roman"/>
          <w:sz w:val="28"/>
          <w:szCs w:val="28"/>
          <w:lang w:val="uk-UA"/>
        </w:rPr>
      </w:pPr>
      <w:r w:rsidRPr="00AA1136">
        <w:rPr>
          <w:rFonts w:ascii="Times New Roman" w:hAnsi="Times New Roman" w:cs="Times New Roman"/>
          <w:sz w:val="28"/>
          <w:szCs w:val="28"/>
          <w:lang w:val="uk-UA"/>
        </w:rPr>
        <w:br w:type="page"/>
      </w:r>
    </w:p>
    <w:p w:rsidR="00AA1136" w:rsidRPr="000B2EE9" w:rsidRDefault="00BE1F27" w:rsidP="000B2EE9">
      <w:pPr>
        <w:pStyle w:val="2"/>
        <w:ind w:firstLine="709"/>
        <w:jc w:val="left"/>
        <w:rPr>
          <w:lang w:val="uk-UA"/>
        </w:rPr>
      </w:pPr>
      <w:bookmarkStart w:id="46" w:name="_Toc532763060"/>
      <w:r>
        <w:rPr>
          <w:rFonts w:eastAsia="Times New Roman"/>
          <w:lang w:val="uk-UA"/>
        </w:rPr>
        <w:lastRenderedPageBreak/>
        <w:t>5.</w:t>
      </w:r>
      <w:r w:rsidR="000B2EE9">
        <w:rPr>
          <w:rFonts w:eastAsia="Times New Roman"/>
          <w:lang w:val="uk-UA"/>
        </w:rPr>
        <w:t xml:space="preserve">12 </w:t>
      </w:r>
      <w:r w:rsidR="00AA1136" w:rsidRPr="00AA1136">
        <w:rPr>
          <w:rFonts w:eastAsia="Times New Roman"/>
          <w:lang w:val="uk-UA"/>
        </w:rPr>
        <w:t>Висновки</w:t>
      </w:r>
      <w:r w:rsidR="000B2EE9">
        <w:rPr>
          <w:rFonts w:eastAsia="Times New Roman"/>
          <w:lang w:val="uk-UA"/>
        </w:rPr>
        <w:t xml:space="preserve"> до розділу</w:t>
      </w:r>
      <w:bookmarkEnd w:id="46"/>
      <w:r w:rsidR="000B2EE9">
        <w:rPr>
          <w:rFonts w:eastAsia="Times New Roman"/>
          <w:lang w:val="uk-UA"/>
        </w:rPr>
        <w:t xml:space="preserve"> </w:t>
      </w:r>
    </w:p>
    <w:p w:rsidR="00AA1136" w:rsidRPr="00AA1136" w:rsidRDefault="00AA1136" w:rsidP="000B2EE9">
      <w:pPr>
        <w:tabs>
          <w:tab w:val="left" w:pos="-1418"/>
        </w:tabs>
        <w:spacing w:after="0" w:line="360" w:lineRule="auto"/>
        <w:ind w:firstLine="709"/>
        <w:jc w:val="both"/>
        <w:rPr>
          <w:rFonts w:ascii="Times New Roman" w:eastAsia="Times New Roman" w:hAnsi="Times New Roman" w:cs="Times New Roman"/>
          <w:sz w:val="28"/>
          <w:szCs w:val="28"/>
          <w:lang w:val="uk-UA"/>
        </w:rPr>
      </w:pPr>
      <w:r w:rsidRPr="00AA1136">
        <w:rPr>
          <w:rFonts w:ascii="Times New Roman" w:eastAsia="Times New Roman" w:hAnsi="Times New Roman" w:cs="Times New Roman"/>
          <w:sz w:val="28"/>
          <w:szCs w:val="28"/>
          <w:lang w:val="uk-UA"/>
        </w:rPr>
        <w:t>У даному розділі було розраховано стартап проект «</w:t>
      </w:r>
      <w:r w:rsidRPr="00AA1136">
        <w:rPr>
          <w:rFonts w:ascii="Times New Roman" w:hAnsi="Times New Roman" w:cs="Times New Roman"/>
          <w:sz w:val="28"/>
          <w:szCs w:val="28"/>
          <w:lang w:val="uk-UA"/>
        </w:rPr>
        <w:t>Program for calculating sensitivity CTS</w:t>
      </w:r>
      <w:r w:rsidRPr="00AA1136">
        <w:rPr>
          <w:rFonts w:ascii="Times New Roman" w:eastAsia="Times New Roman" w:hAnsi="Times New Roman" w:cs="Times New Roman"/>
          <w:sz w:val="28"/>
          <w:szCs w:val="28"/>
          <w:lang w:val="uk-UA"/>
        </w:rPr>
        <w:t>» . Наведені розрахунки показують можливість запуску стартапу у виробництво , продукт має досить високий показник рентабельності – 73</w:t>
      </w:r>
      <w:r w:rsidRPr="00AA1136">
        <w:rPr>
          <w:rFonts w:ascii="Times New Roman" w:eastAsia="Times New Roman" w:hAnsi="Times New Roman" w:cs="Times New Roman"/>
          <w:sz w:val="28"/>
          <w:szCs w:val="28"/>
        </w:rPr>
        <w:t>.6</w:t>
      </w:r>
      <w:r w:rsidR="00985F24">
        <w:rPr>
          <w:rFonts w:ascii="Times New Roman" w:eastAsia="Times New Roman" w:hAnsi="Times New Roman" w:cs="Times New Roman"/>
          <w:sz w:val="28"/>
          <w:szCs w:val="28"/>
          <w:lang w:val="uk-UA"/>
        </w:rPr>
        <w:t>%</w:t>
      </w:r>
      <w:r w:rsidRPr="00AA1136">
        <w:rPr>
          <w:rFonts w:ascii="Times New Roman" w:eastAsia="Times New Roman" w:hAnsi="Times New Roman" w:cs="Times New Roman"/>
          <w:sz w:val="28"/>
          <w:szCs w:val="28"/>
          <w:lang w:val="uk-UA"/>
        </w:rPr>
        <w:t>. Було обрано шляхи розвитку на початковому та наступних етапах запуску проекту, методики ринкового впровадження, стратегії розвитку, бізнес-модель стартапу B2C, наведено договір про перші поставки продукції , проаналізовано цільових споживачів, конкурентів та ризики.</w:t>
      </w:r>
    </w:p>
    <w:p w:rsidR="00AA1136" w:rsidRPr="00AA1136" w:rsidRDefault="00AA1136" w:rsidP="00AA1136">
      <w:pPr>
        <w:spacing w:line="358" w:lineRule="auto"/>
        <w:ind w:right="48"/>
        <w:jc w:val="both"/>
        <w:rPr>
          <w:rFonts w:ascii="Times New Roman" w:hAnsi="Times New Roman" w:cs="Times New Roman"/>
          <w:sz w:val="28"/>
          <w:szCs w:val="28"/>
          <w:lang w:val="uk-UA"/>
        </w:rPr>
      </w:pPr>
    </w:p>
    <w:p w:rsidR="00AA1136" w:rsidRPr="00AA1136" w:rsidRDefault="00AA1136" w:rsidP="000B2EE9">
      <w:pPr>
        <w:spacing w:line="358" w:lineRule="auto"/>
        <w:ind w:right="48"/>
        <w:jc w:val="both"/>
        <w:rPr>
          <w:rFonts w:ascii="Times New Roman" w:hAnsi="Times New Roman" w:cs="Times New Roman"/>
          <w:sz w:val="28"/>
          <w:szCs w:val="28"/>
          <w:lang w:val="uk-UA"/>
        </w:rPr>
        <w:sectPr w:rsidR="00AA1136" w:rsidRPr="00AA1136" w:rsidSect="00B507BC">
          <w:headerReference w:type="default" r:id="rId27"/>
          <w:pgSz w:w="11907" w:h="16839" w:code="9"/>
          <w:pgMar w:top="851" w:right="851" w:bottom="851" w:left="1418" w:header="709" w:footer="709" w:gutter="0"/>
          <w:pgNumType w:start="7"/>
          <w:cols w:space="708"/>
          <w:titlePg/>
          <w:docGrid w:linePitch="360"/>
        </w:sectPr>
      </w:pPr>
    </w:p>
    <w:p w:rsidR="00C73450" w:rsidRDefault="00B95496" w:rsidP="00C20E6F">
      <w:pPr>
        <w:pStyle w:val="10"/>
        <w:rPr>
          <w:rFonts w:cs="Times New Roman"/>
          <w:lang w:val="uk-UA"/>
        </w:rPr>
      </w:pPr>
      <w:bookmarkStart w:id="47" w:name="_Toc532763061"/>
      <w:r w:rsidRPr="00B95496">
        <w:rPr>
          <w:lang w:val="uk-UA"/>
        </w:rPr>
        <w:lastRenderedPageBreak/>
        <w:t>ВИСНОВКИ</w:t>
      </w:r>
      <w:bookmarkEnd w:id="47"/>
    </w:p>
    <w:p w:rsidR="00C73450" w:rsidRPr="004656B1" w:rsidRDefault="00C73450" w:rsidP="00C73450">
      <w:pPr>
        <w:ind w:firstLine="709"/>
        <w:jc w:val="both"/>
        <w:rPr>
          <w:rFonts w:ascii="Times New Roman" w:hAnsi="Times New Roman" w:cs="Times New Roman"/>
          <w:sz w:val="28"/>
          <w:lang w:val="uk-UA"/>
        </w:rPr>
      </w:pPr>
      <w:r w:rsidRPr="004656B1">
        <w:rPr>
          <w:rFonts w:ascii="Times New Roman" w:hAnsi="Times New Roman" w:cs="Times New Roman"/>
          <w:sz w:val="28"/>
          <w:lang w:val="uk-UA"/>
        </w:rPr>
        <w:t>В результаті виконання магістерської дисертації:</w:t>
      </w:r>
    </w:p>
    <w:p w:rsidR="00C73450" w:rsidRPr="004656B1" w:rsidRDefault="00C73450" w:rsidP="00214A01">
      <w:pPr>
        <w:pStyle w:val="a3"/>
        <w:numPr>
          <w:ilvl w:val="0"/>
          <w:numId w:val="11"/>
        </w:numPr>
        <w:spacing w:after="0" w:line="360" w:lineRule="auto"/>
        <w:ind w:left="0" w:firstLine="0"/>
        <w:jc w:val="both"/>
        <w:rPr>
          <w:rFonts w:ascii="Times New Roman" w:hAnsi="Times New Roman" w:cs="Times New Roman"/>
          <w:sz w:val="28"/>
          <w:lang w:val="uk-UA"/>
        </w:rPr>
      </w:pPr>
      <w:r w:rsidRPr="004656B1">
        <w:rPr>
          <w:rFonts w:ascii="Times New Roman" w:hAnsi="Times New Roman" w:cs="Times New Roman"/>
          <w:sz w:val="28"/>
          <w:lang w:val="uk-UA"/>
        </w:rPr>
        <w:t>Розглянуто методику складання математичних моделей реакторів, проаналізовані різні методи і підходи аналізу чутливості складних систем;</w:t>
      </w:r>
    </w:p>
    <w:p w:rsidR="00D11B6C" w:rsidRDefault="003D01F4" w:rsidP="00D11B6C">
      <w:pPr>
        <w:pStyle w:val="a3"/>
        <w:numPr>
          <w:ilvl w:val="0"/>
          <w:numId w:val="10"/>
        </w:numPr>
        <w:spacing w:after="0" w:line="360" w:lineRule="auto"/>
        <w:ind w:left="0" w:firstLine="0"/>
        <w:jc w:val="both"/>
        <w:rPr>
          <w:rFonts w:ascii="Times New Roman" w:hAnsi="Times New Roman" w:cs="Times New Roman"/>
          <w:sz w:val="28"/>
          <w:lang w:val="uk-UA"/>
        </w:rPr>
      </w:pPr>
      <w:r>
        <w:rPr>
          <w:rFonts w:ascii="Times New Roman" w:hAnsi="Times New Roman" w:cs="Times New Roman"/>
          <w:sz w:val="28"/>
          <w:lang w:val="uk-UA"/>
        </w:rPr>
        <w:t>Вивчено механізм реакції</w:t>
      </w:r>
      <w:r w:rsidR="00C73450" w:rsidRPr="004656B1">
        <w:rPr>
          <w:rFonts w:ascii="Times New Roman" w:hAnsi="Times New Roman" w:cs="Times New Roman"/>
          <w:sz w:val="28"/>
          <w:lang w:val="uk-UA"/>
        </w:rPr>
        <w:t xml:space="preserve">, запропонованої кінетичної схеми реакції </w:t>
      </w:r>
      <w:r w:rsidR="00AE5CE3" w:rsidRPr="00C63EDD">
        <w:rPr>
          <w:rFonts w:ascii="Times New Roman" w:hAnsi="Times New Roman" w:cs="Times New Roman"/>
          <w:sz w:val="28"/>
          <w:lang w:val="uk-UA"/>
        </w:rPr>
        <w:t>Б</w:t>
      </w:r>
      <w:r w:rsidR="00AE5CE3">
        <w:rPr>
          <w:rFonts w:ascii="Times New Roman" w:hAnsi="Times New Roman" w:cs="Times New Roman"/>
          <w:sz w:val="28"/>
          <w:lang w:val="uk-UA"/>
        </w:rPr>
        <w:t>ілоусова-Жаботинського, що каталізується фе</w:t>
      </w:r>
      <w:r w:rsidR="00C73450" w:rsidRPr="004656B1">
        <w:rPr>
          <w:rFonts w:ascii="Times New Roman" w:hAnsi="Times New Roman" w:cs="Times New Roman"/>
          <w:sz w:val="28"/>
          <w:lang w:val="uk-UA"/>
        </w:rPr>
        <w:t>роїном і описує перехідні складноперіодичні режими;</w:t>
      </w:r>
    </w:p>
    <w:p w:rsidR="00D11B6C" w:rsidRPr="00D11B6C" w:rsidRDefault="00C73450" w:rsidP="00D11B6C">
      <w:pPr>
        <w:pStyle w:val="a3"/>
        <w:numPr>
          <w:ilvl w:val="0"/>
          <w:numId w:val="10"/>
        </w:numPr>
        <w:spacing w:after="0" w:line="360" w:lineRule="auto"/>
        <w:ind w:left="0" w:firstLine="0"/>
        <w:jc w:val="both"/>
      </w:pPr>
      <w:r w:rsidRPr="00D11B6C">
        <w:rPr>
          <w:rFonts w:ascii="Times New Roman" w:hAnsi="Times New Roman" w:cs="Times New Roman"/>
          <w:sz w:val="28"/>
          <w:lang w:val="uk-UA"/>
        </w:rPr>
        <w:t>Складено кінетичну модель досліджуваної реакції</w:t>
      </w:r>
      <w:r w:rsidR="0092099C">
        <w:rPr>
          <w:rFonts w:ascii="Times New Roman" w:hAnsi="Times New Roman" w:cs="Times New Roman"/>
          <w:sz w:val="28"/>
          <w:lang w:val="uk-UA"/>
        </w:rPr>
        <w:t xml:space="preserve"> з фероїновим каталізатором</w:t>
      </w:r>
      <w:r w:rsidRPr="00D11B6C">
        <w:rPr>
          <w:rFonts w:ascii="Times New Roman" w:hAnsi="Times New Roman" w:cs="Times New Roman"/>
          <w:sz w:val="28"/>
          <w:lang w:val="uk-UA"/>
        </w:rPr>
        <w:t>;</w:t>
      </w:r>
      <w:r w:rsidR="00D11B6C" w:rsidRPr="00D11B6C">
        <w:rPr>
          <w:rFonts w:ascii="Times New Roman" w:hAnsi="Times New Roman" w:cs="Times New Roman"/>
          <w:sz w:val="28"/>
          <w:lang w:val="uk-UA"/>
        </w:rPr>
        <w:t xml:space="preserve"> </w:t>
      </w:r>
    </w:p>
    <w:p w:rsidR="00D11B6C" w:rsidRPr="0092099C" w:rsidRDefault="00C73450" w:rsidP="00D11B6C">
      <w:pPr>
        <w:pStyle w:val="a3"/>
        <w:numPr>
          <w:ilvl w:val="0"/>
          <w:numId w:val="10"/>
        </w:numPr>
        <w:spacing w:after="0" w:line="360" w:lineRule="auto"/>
        <w:ind w:left="0" w:firstLine="0"/>
        <w:jc w:val="both"/>
        <w:rPr>
          <w:lang w:val="uk-UA"/>
        </w:rPr>
      </w:pPr>
      <w:r w:rsidRPr="0092099C">
        <w:rPr>
          <w:rFonts w:ascii="Times New Roman" w:hAnsi="Times New Roman" w:cs="Times New Roman"/>
          <w:sz w:val="28"/>
          <w:lang w:val="uk-UA"/>
        </w:rPr>
        <w:t>Розроблено математичну модель  реакції</w:t>
      </w:r>
      <w:r w:rsidR="003D01F4" w:rsidRPr="0092099C">
        <w:rPr>
          <w:rFonts w:ascii="Times New Roman" w:hAnsi="Times New Roman" w:cs="Times New Roman"/>
          <w:sz w:val="28"/>
          <w:lang w:val="uk-UA"/>
        </w:rPr>
        <w:t xml:space="preserve"> Бі</w:t>
      </w:r>
      <w:r w:rsidR="00104B14" w:rsidRPr="0092099C">
        <w:rPr>
          <w:rFonts w:ascii="Times New Roman" w:hAnsi="Times New Roman" w:cs="Times New Roman"/>
          <w:sz w:val="28"/>
          <w:lang w:val="uk-UA"/>
        </w:rPr>
        <w:t>лоусова-Жаботинського</w:t>
      </w:r>
      <w:r w:rsidRPr="0092099C">
        <w:rPr>
          <w:rFonts w:ascii="Times New Roman" w:hAnsi="Times New Roman" w:cs="Times New Roman"/>
          <w:sz w:val="28"/>
          <w:lang w:val="uk-UA"/>
        </w:rPr>
        <w:t>, що протікає в проточному ре</w:t>
      </w:r>
      <w:r w:rsidR="00D11B6C" w:rsidRPr="0092099C">
        <w:rPr>
          <w:rFonts w:ascii="Times New Roman" w:hAnsi="Times New Roman" w:cs="Times New Roman"/>
          <w:sz w:val="28"/>
          <w:lang w:val="uk-UA"/>
        </w:rPr>
        <w:t>акторі постійного перемішування. Також було проведено аналіз чутливості системи Білоусова-Жаботинського, а саме зміну періоду коливань системи при зміні констант швидкості реакції. В результаті розрахунків, було побудовано графіки залежності періоду регулярних коливань від зміни констант швидкостей.</w:t>
      </w:r>
      <w:r w:rsidR="00265338" w:rsidRPr="0092099C">
        <w:rPr>
          <w:rFonts w:ascii="Times New Roman" w:hAnsi="Times New Roman" w:cs="Times New Roman"/>
          <w:sz w:val="28"/>
          <w:lang w:val="uk-UA"/>
        </w:rPr>
        <w:t xml:space="preserve"> </w:t>
      </w:r>
    </w:p>
    <w:p w:rsidR="00265338" w:rsidRPr="0092099C" w:rsidRDefault="00C73450" w:rsidP="00265338">
      <w:pPr>
        <w:pStyle w:val="a3"/>
        <w:numPr>
          <w:ilvl w:val="0"/>
          <w:numId w:val="10"/>
        </w:numPr>
        <w:spacing w:after="0" w:line="360" w:lineRule="auto"/>
        <w:ind w:left="0" w:firstLine="0"/>
        <w:jc w:val="both"/>
        <w:rPr>
          <w:rFonts w:ascii="Times New Roman" w:hAnsi="Times New Roman" w:cs="Times New Roman"/>
          <w:sz w:val="28"/>
          <w:lang w:val="uk-UA"/>
        </w:rPr>
      </w:pPr>
      <w:r w:rsidRPr="0092099C">
        <w:rPr>
          <w:rFonts w:ascii="Times New Roman" w:hAnsi="Times New Roman" w:cs="Times New Roman"/>
          <w:sz w:val="28"/>
          <w:lang w:val="uk-UA"/>
        </w:rPr>
        <w:t>Створено програмне забезпечення для розрахунку математичної моделі</w:t>
      </w:r>
      <w:r w:rsidR="00104B14" w:rsidRPr="0092099C">
        <w:rPr>
          <w:rFonts w:ascii="Times New Roman" w:hAnsi="Times New Roman" w:cs="Times New Roman"/>
          <w:sz w:val="28"/>
          <w:lang w:val="uk-UA"/>
        </w:rPr>
        <w:t xml:space="preserve"> проточного реактора постійного перемішування</w:t>
      </w:r>
      <w:r w:rsidRPr="0092099C">
        <w:rPr>
          <w:rFonts w:ascii="Times New Roman" w:hAnsi="Times New Roman" w:cs="Times New Roman"/>
          <w:sz w:val="28"/>
          <w:lang w:val="uk-UA"/>
        </w:rPr>
        <w:t xml:space="preserve">, чутливості періоду, концентрацій реагентів до зміни значень констант швидкостей реакції </w:t>
      </w:r>
      <w:r w:rsidR="003D01F4" w:rsidRPr="0092099C">
        <w:rPr>
          <w:rFonts w:ascii="Times New Roman" w:hAnsi="Times New Roman" w:cs="Times New Roman"/>
          <w:sz w:val="28"/>
          <w:lang w:val="uk-UA"/>
        </w:rPr>
        <w:t>Бі</w:t>
      </w:r>
      <w:r w:rsidR="00104B14" w:rsidRPr="0092099C">
        <w:rPr>
          <w:rFonts w:ascii="Times New Roman" w:hAnsi="Times New Roman" w:cs="Times New Roman"/>
          <w:sz w:val="28"/>
          <w:lang w:val="uk-UA"/>
        </w:rPr>
        <w:t>лоусова-Жаботинського</w:t>
      </w:r>
      <w:r w:rsidR="00D11B6C" w:rsidRPr="0092099C">
        <w:rPr>
          <w:rFonts w:ascii="Times New Roman" w:hAnsi="Times New Roman" w:cs="Times New Roman"/>
          <w:sz w:val="28"/>
        </w:rPr>
        <w:t xml:space="preserve">. </w:t>
      </w:r>
      <w:r w:rsidR="00D11B6C" w:rsidRPr="0092099C">
        <w:rPr>
          <w:rFonts w:ascii="Times New Roman" w:hAnsi="Times New Roman" w:cs="Times New Roman"/>
          <w:sz w:val="28"/>
          <w:lang w:val="uk-UA"/>
        </w:rPr>
        <w:t>Дане п</w:t>
      </w:r>
      <w:r w:rsidR="00D11B6C" w:rsidRPr="0092099C">
        <w:rPr>
          <w:rFonts w:ascii="Times New Roman" w:hAnsi="Times New Roman"/>
          <w:sz w:val="28"/>
          <w:szCs w:val="26"/>
          <w:lang w:val="uk-UA"/>
        </w:rPr>
        <w:t xml:space="preserve">рограмне </w:t>
      </w:r>
      <w:r w:rsidR="00D11B6C" w:rsidRPr="0092099C">
        <w:rPr>
          <w:rFonts w:ascii="Times New Roman" w:hAnsi="Times New Roman" w:cs="Times New Roman"/>
          <w:sz w:val="28"/>
          <w:lang w:val="uk-UA"/>
        </w:rPr>
        <w:t>забезпечення дозволить виявити стадії, що мають найбільший або найменший вплив на процес, а також дозволить більш жорсткіше контролювати концентрації тих речовин і тих стадій, в яких виявлена найбільша чутливість, тобто перейти до задачі управління складним процесом і в кінцевому підсумку дозволить забезпечити надійність протікання процесу в реакторі.</w:t>
      </w:r>
    </w:p>
    <w:p w:rsidR="00781447" w:rsidRPr="00265338" w:rsidRDefault="00C73450" w:rsidP="00265338">
      <w:pPr>
        <w:pStyle w:val="a3"/>
        <w:numPr>
          <w:ilvl w:val="0"/>
          <w:numId w:val="10"/>
        </w:numPr>
        <w:spacing w:after="0" w:line="360" w:lineRule="auto"/>
        <w:ind w:left="0" w:firstLine="0"/>
        <w:jc w:val="both"/>
        <w:rPr>
          <w:rFonts w:ascii="Times New Roman" w:hAnsi="Times New Roman" w:cs="Times New Roman"/>
          <w:sz w:val="28"/>
          <w:lang w:val="uk-UA"/>
        </w:rPr>
      </w:pPr>
      <w:r w:rsidRPr="0092099C">
        <w:rPr>
          <w:rFonts w:ascii="Times New Roman" w:hAnsi="Times New Roman" w:cs="Times New Roman"/>
          <w:sz w:val="28"/>
          <w:lang w:val="uk-UA"/>
        </w:rPr>
        <w:t xml:space="preserve">Розроблено </w:t>
      </w:r>
      <w:r w:rsidR="003D01F4" w:rsidRPr="0092099C">
        <w:rPr>
          <w:rFonts w:ascii="Times New Roman" w:hAnsi="Times New Roman" w:cs="Times New Roman"/>
          <w:sz w:val="28"/>
          <w:lang w:val="en-US"/>
        </w:rPr>
        <w:t>StartUp</w:t>
      </w:r>
      <w:r w:rsidRPr="0092099C">
        <w:rPr>
          <w:rFonts w:ascii="Times New Roman" w:hAnsi="Times New Roman" w:cs="Times New Roman"/>
          <w:sz w:val="28"/>
          <w:lang w:val="uk-UA"/>
        </w:rPr>
        <w:t>.</w:t>
      </w:r>
      <w:r w:rsidR="00265338" w:rsidRPr="0092099C">
        <w:rPr>
          <w:rFonts w:ascii="Times New Roman" w:hAnsi="Times New Roman" w:cs="Times New Roman"/>
          <w:sz w:val="28"/>
          <w:lang w:val="uk-UA"/>
        </w:rPr>
        <w:t xml:space="preserve"> </w:t>
      </w:r>
      <w:r w:rsidR="00265338" w:rsidRPr="0092099C">
        <w:rPr>
          <w:rFonts w:ascii="Times New Roman" w:eastAsia="Times New Roman" w:hAnsi="Times New Roman" w:cs="Times New Roman"/>
          <w:sz w:val="28"/>
          <w:szCs w:val="28"/>
          <w:lang w:val="uk-UA"/>
        </w:rPr>
        <w:t>В роботі було розраховано стартап проект «</w:t>
      </w:r>
      <w:r w:rsidR="00265338" w:rsidRPr="0092099C">
        <w:rPr>
          <w:rFonts w:ascii="Times New Roman" w:hAnsi="Times New Roman" w:cs="Times New Roman"/>
          <w:sz w:val="28"/>
          <w:szCs w:val="28"/>
          <w:lang w:val="uk-UA"/>
        </w:rPr>
        <w:t>Program for calculating sensitivity CTS</w:t>
      </w:r>
      <w:r w:rsidR="00265338" w:rsidRPr="0092099C">
        <w:rPr>
          <w:rFonts w:ascii="Times New Roman" w:eastAsia="Times New Roman" w:hAnsi="Times New Roman" w:cs="Times New Roman"/>
          <w:sz w:val="28"/>
          <w:szCs w:val="28"/>
          <w:lang w:val="uk-UA"/>
        </w:rPr>
        <w:t>» . Наведені розрахунки показують можливість запуску стартапу у виробництво , продукт має досить високий показник рентабельності – 73</w:t>
      </w:r>
      <w:r w:rsidR="00265338" w:rsidRPr="0092099C">
        <w:rPr>
          <w:rFonts w:ascii="Times New Roman" w:eastAsia="Times New Roman" w:hAnsi="Times New Roman" w:cs="Times New Roman"/>
          <w:sz w:val="28"/>
          <w:szCs w:val="28"/>
        </w:rPr>
        <w:t>.6</w:t>
      </w:r>
      <w:r w:rsidR="00265338" w:rsidRPr="0092099C">
        <w:rPr>
          <w:rFonts w:ascii="Times New Roman" w:eastAsia="Times New Roman" w:hAnsi="Times New Roman" w:cs="Times New Roman"/>
          <w:sz w:val="28"/>
          <w:szCs w:val="28"/>
          <w:lang w:val="uk-UA"/>
        </w:rPr>
        <w:t xml:space="preserve">%. Було обрано шляхи розвитку на початковому та наступних етапах запуску проекту, методики ринкового </w:t>
      </w:r>
      <w:r w:rsidR="00265338" w:rsidRPr="0092099C">
        <w:rPr>
          <w:rFonts w:ascii="Times New Roman" w:eastAsia="Times New Roman" w:hAnsi="Times New Roman" w:cs="Times New Roman"/>
          <w:sz w:val="28"/>
          <w:szCs w:val="28"/>
          <w:lang w:val="uk-UA"/>
        </w:rPr>
        <w:lastRenderedPageBreak/>
        <w:t>впровадження, стратегії розвитку, бізнес-модель стартапу B2C, наведено договір про перші поставки продукції , проаналізовано цільових споживачів, конкурентів та</w:t>
      </w:r>
      <w:r w:rsidR="00265338" w:rsidRPr="00265338">
        <w:rPr>
          <w:rFonts w:ascii="Times New Roman" w:eastAsia="Times New Roman" w:hAnsi="Times New Roman" w:cs="Times New Roman"/>
          <w:sz w:val="28"/>
          <w:szCs w:val="28"/>
          <w:lang w:val="uk-UA"/>
        </w:rPr>
        <w:t xml:space="preserve"> ризики.</w:t>
      </w:r>
    </w:p>
    <w:p w:rsidR="00A33E87" w:rsidRPr="004656B1" w:rsidRDefault="00781447" w:rsidP="00A33E87">
      <w:pPr>
        <w:spacing w:after="0" w:line="360" w:lineRule="auto"/>
        <w:ind w:firstLine="709"/>
        <w:jc w:val="both"/>
        <w:rPr>
          <w:rFonts w:ascii="Times New Roman" w:hAnsi="Times New Roman" w:cs="Times New Roman"/>
          <w:sz w:val="28"/>
          <w:lang w:val="uk-UA"/>
        </w:rPr>
      </w:pPr>
      <w:r w:rsidRPr="004656B1">
        <w:rPr>
          <w:rFonts w:ascii="Times New Roman" w:hAnsi="Times New Roman" w:cs="Times New Roman"/>
          <w:sz w:val="28"/>
          <w:lang w:val="uk-UA"/>
        </w:rPr>
        <w:t xml:space="preserve">Крім цього, розроблена методологія аналізу чутливості досліджена перш за все для кінетики автоколивальної хімічної реакції </w:t>
      </w:r>
      <w:r w:rsidR="00A36815">
        <w:rPr>
          <w:rFonts w:ascii="Times New Roman" w:hAnsi="Times New Roman" w:cs="Times New Roman"/>
          <w:sz w:val="28"/>
          <w:lang w:val="uk-UA"/>
        </w:rPr>
        <w:t>Бі</w:t>
      </w:r>
      <w:r w:rsidR="00104B14">
        <w:rPr>
          <w:rFonts w:ascii="Times New Roman" w:hAnsi="Times New Roman" w:cs="Times New Roman"/>
          <w:sz w:val="28"/>
          <w:lang w:val="uk-UA"/>
        </w:rPr>
        <w:t>лоусова-Жаботинського</w:t>
      </w:r>
      <w:r w:rsidRPr="004656B1">
        <w:rPr>
          <w:rFonts w:ascii="Times New Roman" w:hAnsi="Times New Roman" w:cs="Times New Roman"/>
          <w:sz w:val="28"/>
          <w:lang w:val="uk-UA"/>
        </w:rPr>
        <w:t xml:space="preserve">, може використовуватися в інших областях (екології, біології та ін.), де застосовуються динамічні моделі, описані диференціальними рівняннями. </w:t>
      </w:r>
    </w:p>
    <w:p w:rsidR="00A33E87" w:rsidRPr="00DC3D73" w:rsidRDefault="00A33E87" w:rsidP="00A33E87">
      <w:pPr>
        <w:spacing w:after="0" w:line="360" w:lineRule="auto"/>
        <w:ind w:firstLine="709"/>
        <w:jc w:val="both"/>
        <w:rPr>
          <w:rFonts w:ascii="Times New Roman" w:hAnsi="Times New Roman" w:cs="Times New Roman"/>
          <w:sz w:val="28"/>
          <w:szCs w:val="28"/>
          <w:lang w:val="uk-UA"/>
        </w:rPr>
      </w:pPr>
      <w:r w:rsidRPr="00DC3D73">
        <w:rPr>
          <w:rFonts w:ascii="Times New Roman" w:hAnsi="Times New Roman" w:cs="Times New Roman"/>
          <w:sz w:val="28"/>
          <w:szCs w:val="28"/>
          <w:lang w:val="uk-UA"/>
        </w:rPr>
        <w:t xml:space="preserve">Також за результатами досліджень, були опубліковані </w:t>
      </w:r>
      <w:r w:rsidR="00C20E6F" w:rsidRPr="00DC3D73">
        <w:rPr>
          <w:rFonts w:ascii="Times New Roman" w:hAnsi="Times New Roman" w:cs="Times New Roman"/>
          <w:sz w:val="28"/>
          <w:szCs w:val="28"/>
          <w:lang w:val="uk-UA"/>
        </w:rPr>
        <w:t>тези</w:t>
      </w:r>
      <w:r w:rsidR="00AD29A7" w:rsidRPr="00DC3D73">
        <w:rPr>
          <w:rFonts w:ascii="Times New Roman" w:hAnsi="Times New Roman" w:cs="Times New Roman"/>
          <w:sz w:val="28"/>
          <w:szCs w:val="28"/>
          <w:lang w:val="uk-UA"/>
        </w:rPr>
        <w:t xml:space="preserve"> та прийнято участь у конференції</w:t>
      </w:r>
      <w:r w:rsidRPr="00DC3D73">
        <w:rPr>
          <w:rFonts w:ascii="Times New Roman" w:hAnsi="Times New Roman" w:cs="Times New Roman"/>
          <w:sz w:val="28"/>
          <w:szCs w:val="28"/>
          <w:lang w:val="uk-UA"/>
        </w:rPr>
        <w:t>:</w:t>
      </w:r>
    </w:p>
    <w:p w:rsidR="00DC3D73" w:rsidRPr="00DC3D73" w:rsidRDefault="00DC3D73" w:rsidP="00DC3D73">
      <w:pPr>
        <w:pStyle w:val="a3"/>
        <w:numPr>
          <w:ilvl w:val="0"/>
          <w:numId w:val="17"/>
        </w:numPr>
        <w:spacing w:after="0" w:line="360" w:lineRule="auto"/>
        <w:jc w:val="both"/>
        <w:rPr>
          <w:rFonts w:ascii="Times New Roman" w:hAnsi="Times New Roman" w:cs="Times New Roman"/>
          <w:sz w:val="28"/>
          <w:lang w:val="uk-UA"/>
        </w:rPr>
      </w:pPr>
      <w:r w:rsidRPr="00DC3D73">
        <w:rPr>
          <w:rFonts w:ascii="Times New Roman" w:hAnsi="Times New Roman" w:cs="Times New Roman"/>
          <w:sz w:val="28"/>
          <w:szCs w:val="28"/>
          <w:lang w:val="uk-UA"/>
        </w:rPr>
        <w:t xml:space="preserve">Кулик Є.О. </w:t>
      </w:r>
      <w:r w:rsidRPr="00DC3D73">
        <w:rPr>
          <w:rFonts w:ascii="Times New Roman" w:hAnsi="Times New Roman" w:cs="Times New Roman"/>
          <w:sz w:val="28"/>
          <w:szCs w:val="28"/>
          <w:lang w:val="en-US"/>
        </w:rPr>
        <w:t>Simulation</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of</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the</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sensitivity</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of</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complex</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chemical</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systems</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to</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external</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influences</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in</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calculations</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of</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chemical</w:t>
      </w:r>
      <w:r w:rsidRPr="00DC3D73">
        <w:rPr>
          <w:rFonts w:ascii="Times New Roman" w:hAnsi="Times New Roman" w:cs="Times New Roman"/>
          <w:sz w:val="28"/>
          <w:szCs w:val="28"/>
          <w:lang w:val="uk-UA"/>
        </w:rPr>
        <w:t xml:space="preserve"> </w:t>
      </w:r>
      <w:r w:rsidRPr="00DC3D73">
        <w:rPr>
          <w:rFonts w:ascii="Times New Roman" w:hAnsi="Times New Roman" w:cs="Times New Roman"/>
          <w:sz w:val="28"/>
          <w:szCs w:val="28"/>
          <w:lang w:val="en-US"/>
        </w:rPr>
        <w:t>reactors</w:t>
      </w:r>
      <w:r w:rsidRPr="00DC3D73">
        <w:rPr>
          <w:rFonts w:ascii="Times New Roman" w:hAnsi="Times New Roman" w:cs="Times New Roman"/>
          <w:sz w:val="28"/>
          <w:szCs w:val="28"/>
          <w:lang w:val="uk-UA"/>
        </w:rPr>
        <w:t xml:space="preserve"> // ІІ Всеукраїнська студентська науково-практична конференція: збірник наукових статей.</w:t>
      </w:r>
      <w:r w:rsidRPr="00DC3D73">
        <w:rPr>
          <w:rFonts w:ascii="Times New Roman" w:hAnsi="Times New Roman" w:cs="Times New Roman"/>
          <w:sz w:val="28"/>
          <w:szCs w:val="28"/>
          <w:lang w:val="uk-UA"/>
        </w:rPr>
        <w:softHyphen/>
        <w:t xml:space="preserve"> – Київ: КПІ ім. Ігоря</w:t>
      </w:r>
      <w:r w:rsidRPr="00DC3D73">
        <w:rPr>
          <w:rFonts w:ascii="Times New Roman" w:hAnsi="Times New Roman" w:cs="Times New Roman"/>
          <w:sz w:val="28"/>
          <w:lang w:val="uk-UA"/>
        </w:rPr>
        <w:t xml:space="preserve"> Сікорського,</w:t>
      </w:r>
      <w:r w:rsidRPr="00DC3D73">
        <w:rPr>
          <w:rFonts w:ascii="Times New Roman" w:hAnsi="Times New Roman" w:cs="Times New Roman"/>
          <w:sz w:val="28"/>
          <w:szCs w:val="28"/>
          <w:lang w:val="uk-UA"/>
        </w:rPr>
        <w:t xml:space="preserve"> 2018. – 324 с.</w:t>
      </w:r>
    </w:p>
    <w:p w:rsidR="00DC3D73" w:rsidRPr="00DC3D73" w:rsidRDefault="00DC3D73" w:rsidP="00DC3D73">
      <w:pPr>
        <w:pStyle w:val="a3"/>
        <w:numPr>
          <w:ilvl w:val="0"/>
          <w:numId w:val="17"/>
        </w:numPr>
        <w:spacing w:after="0" w:line="360" w:lineRule="auto"/>
        <w:jc w:val="both"/>
        <w:rPr>
          <w:rFonts w:ascii="Times New Roman" w:hAnsi="Times New Roman" w:cs="Times New Roman"/>
          <w:sz w:val="28"/>
          <w:lang w:val="uk-UA"/>
        </w:rPr>
      </w:pPr>
      <w:r w:rsidRPr="00DC3D73">
        <w:rPr>
          <w:rFonts w:ascii="Times New Roman" w:hAnsi="Times New Roman" w:cs="Times New Roman"/>
          <w:sz w:val="28"/>
          <w:szCs w:val="28"/>
          <w:lang w:val="uk-UA"/>
        </w:rPr>
        <w:t xml:space="preserve">Кулик Є.О. Безносик Ю.О. О. </w:t>
      </w:r>
      <w:r w:rsidRPr="00DC3D73">
        <w:rPr>
          <w:rFonts w:ascii="Times New Roman" w:hAnsi="Times New Roman"/>
          <w:sz w:val="28"/>
          <w:szCs w:val="28"/>
          <w:lang w:val="uk-UA"/>
        </w:rPr>
        <w:t>Моделювання чутливості складних хімічних систем до зовнішнього впливу при розрахунках хімічних реакторів</w:t>
      </w:r>
      <w:r w:rsidRPr="00DC3D73">
        <w:rPr>
          <w:rFonts w:ascii="Times New Roman" w:hAnsi="Times New Roman" w:cs="Times New Roman"/>
          <w:sz w:val="28"/>
          <w:szCs w:val="28"/>
          <w:lang w:val="uk-UA"/>
        </w:rPr>
        <w:t xml:space="preserve"> // VII Міжнародна конференція студентів, аспірантів та молодих вчених з хімії та хімічної технології</w:t>
      </w:r>
      <w:r w:rsidRPr="00DC3D73">
        <w:rPr>
          <w:rFonts w:ascii="Times New Roman" w:hAnsi="Times New Roman" w:cs="Times New Roman"/>
          <w:sz w:val="28"/>
          <w:lang w:val="uk-UA"/>
        </w:rPr>
        <w:t>: збірник наукових статей.</w:t>
      </w:r>
      <w:r w:rsidRPr="00DC3D73">
        <w:rPr>
          <w:rFonts w:ascii="Times New Roman" w:hAnsi="Times New Roman" w:cs="Times New Roman"/>
          <w:sz w:val="28"/>
          <w:lang w:val="uk-UA"/>
        </w:rPr>
        <w:softHyphen/>
        <w:t xml:space="preserve"> – Київ: КПІ ім. Ігоря Сікорського,</w:t>
      </w:r>
      <w:r w:rsidRPr="00DC3D73">
        <w:rPr>
          <w:rFonts w:ascii="Times New Roman" w:hAnsi="Times New Roman" w:cs="Times New Roman"/>
          <w:sz w:val="28"/>
          <w:szCs w:val="28"/>
          <w:lang w:val="uk-UA"/>
        </w:rPr>
        <w:t xml:space="preserve"> 2018. – 250 с.</w:t>
      </w:r>
    </w:p>
    <w:p w:rsidR="00DC3D73" w:rsidRPr="00DC3D73" w:rsidRDefault="00DC3D73" w:rsidP="00DC3D73">
      <w:pPr>
        <w:pStyle w:val="a3"/>
        <w:numPr>
          <w:ilvl w:val="0"/>
          <w:numId w:val="17"/>
        </w:numPr>
        <w:spacing w:after="0" w:line="360" w:lineRule="auto"/>
        <w:jc w:val="both"/>
        <w:rPr>
          <w:rFonts w:ascii="Times New Roman" w:hAnsi="Times New Roman" w:cs="Times New Roman"/>
          <w:sz w:val="28"/>
          <w:lang w:val="uk-UA"/>
        </w:rPr>
      </w:pPr>
      <w:r w:rsidRPr="00DC3D73">
        <w:rPr>
          <w:rFonts w:ascii="Times New Roman" w:hAnsi="Times New Roman" w:cs="Times New Roman"/>
          <w:sz w:val="28"/>
          <w:lang w:val="uk-UA"/>
        </w:rPr>
        <w:t xml:space="preserve">Кулик Є.О., Безносик Ю.О., Унрод В.І. Аналіз чутливості складних хімічних систем до зовнішнього впливу при розрахунках хімічних реакторів </w:t>
      </w:r>
      <w:r w:rsidRPr="00DC3D73">
        <w:rPr>
          <w:rFonts w:ascii="Times New Roman" w:hAnsi="Times New Roman" w:cs="Times New Roman"/>
          <w:sz w:val="28"/>
          <w:szCs w:val="28"/>
          <w:lang w:val="uk-UA"/>
        </w:rPr>
        <w:t>// Шоста міжнародна науково-практичної конференція на тему: «Комп'ютерне моделювання в хімії та технологіях і системах сталого розвитку»</w:t>
      </w:r>
      <w:r w:rsidRPr="00DC3D73">
        <w:rPr>
          <w:rFonts w:ascii="Times New Roman" w:hAnsi="Times New Roman" w:cs="Times New Roman"/>
          <w:sz w:val="28"/>
          <w:lang w:val="uk-UA"/>
        </w:rPr>
        <w:t>: збірник наукових статей.</w:t>
      </w:r>
      <w:r w:rsidRPr="00DC3D73">
        <w:rPr>
          <w:rFonts w:ascii="Times New Roman" w:hAnsi="Times New Roman" w:cs="Times New Roman"/>
          <w:sz w:val="28"/>
          <w:lang w:val="uk-UA"/>
        </w:rPr>
        <w:softHyphen/>
        <w:t xml:space="preserve"> – Київ: КПІ ім. Ігоря Сікорського, 2018.</w:t>
      </w:r>
      <w:r w:rsidRPr="00DC3D73">
        <w:rPr>
          <w:rFonts w:ascii="Times New Roman" w:hAnsi="Times New Roman" w:cs="Times New Roman"/>
          <w:sz w:val="28"/>
          <w:lang w:val="uk-UA"/>
        </w:rPr>
        <w:softHyphen/>
        <w:t xml:space="preserve"> – 340 с.</w:t>
      </w:r>
    </w:p>
    <w:p w:rsidR="00C73450" w:rsidRPr="00781447" w:rsidRDefault="00C73450" w:rsidP="00A33E87">
      <w:pPr>
        <w:spacing w:after="0" w:line="360" w:lineRule="auto"/>
        <w:ind w:firstLine="709"/>
        <w:jc w:val="both"/>
        <w:rPr>
          <w:rFonts w:ascii="Times New Roman" w:hAnsi="Times New Roman" w:cs="Times New Roman"/>
          <w:lang w:val="uk-UA"/>
        </w:rPr>
      </w:pPr>
      <w:r w:rsidRPr="00781447">
        <w:rPr>
          <w:rFonts w:ascii="Times New Roman" w:hAnsi="Times New Roman" w:cs="Times New Roman"/>
          <w:lang w:val="uk-UA"/>
        </w:rPr>
        <w:br w:type="page"/>
      </w:r>
    </w:p>
    <w:p w:rsidR="00B95496" w:rsidRDefault="00B95496" w:rsidP="00B95496">
      <w:pPr>
        <w:pStyle w:val="10"/>
        <w:rPr>
          <w:lang w:val="uk-UA"/>
        </w:rPr>
      </w:pPr>
      <w:bookmarkStart w:id="48" w:name="_Toc532763062"/>
      <w:r>
        <w:rPr>
          <w:lang w:val="uk-UA"/>
        </w:rPr>
        <w:lastRenderedPageBreak/>
        <w:t>ПЕРЕЛІК ПОСИЛАНЬ</w:t>
      </w:r>
      <w:bookmarkEnd w:id="48"/>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Еремин Е.М. Основы химической кинетики. – Москва: Высшая школа</w:t>
      </w:r>
      <w:r w:rsidRPr="00450B67">
        <w:rPr>
          <w:rFonts w:ascii="Times New Roman" w:hAnsi="Times New Roman" w:cs="Times New Roman"/>
          <w:sz w:val="28"/>
          <w:szCs w:val="28"/>
        </w:rPr>
        <w:t>,</w:t>
      </w:r>
      <w:r w:rsidRPr="00450B67">
        <w:rPr>
          <w:rFonts w:ascii="Times New Roman" w:hAnsi="Times New Roman" w:cs="Times New Roman"/>
          <w:sz w:val="28"/>
          <w:szCs w:val="28"/>
          <w:lang w:val="uk-UA"/>
        </w:rPr>
        <w:t xml:space="preserve"> 1976. – 375</w:t>
      </w:r>
      <w:r w:rsidRPr="00450B67">
        <w:rPr>
          <w:rFonts w:ascii="Times New Roman" w:hAnsi="Times New Roman" w:cs="Times New Roman"/>
          <w:sz w:val="28"/>
          <w:szCs w:val="28"/>
        </w:rPr>
        <w:t xml:space="preserve"> </w:t>
      </w:r>
      <w:r w:rsidRPr="00450B67">
        <w:rPr>
          <w:rFonts w:ascii="Times New Roman" w:hAnsi="Times New Roman" w:cs="Times New Roman"/>
          <w:sz w:val="28"/>
          <w:szCs w:val="28"/>
          <w:lang w:val="uk-UA"/>
        </w:rPr>
        <w:t>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Кафаров В.В. Методы кибернетики в химии и химиче</w:t>
      </w:r>
      <w:r w:rsidRPr="00450B67">
        <w:rPr>
          <w:rFonts w:ascii="Times New Roman" w:hAnsi="Times New Roman" w:cs="Times New Roman"/>
          <w:sz w:val="28"/>
          <w:szCs w:val="28"/>
        </w:rPr>
        <w:t>ской технологии.- М</w:t>
      </w:r>
      <w:r w:rsidRPr="00450B67">
        <w:rPr>
          <w:rFonts w:ascii="Times New Roman" w:hAnsi="Times New Roman" w:cs="Times New Roman"/>
          <w:sz w:val="28"/>
          <w:szCs w:val="28"/>
          <w:lang w:val="uk-UA"/>
        </w:rPr>
        <w:t>осква</w:t>
      </w:r>
      <w:r w:rsidRPr="00450B67">
        <w:rPr>
          <w:rFonts w:ascii="Times New Roman" w:hAnsi="Times New Roman" w:cs="Times New Roman"/>
          <w:sz w:val="28"/>
          <w:szCs w:val="28"/>
        </w:rPr>
        <w:t>: Химия</w:t>
      </w:r>
      <w:r w:rsidRPr="00450B67">
        <w:rPr>
          <w:rFonts w:ascii="Times New Roman" w:hAnsi="Times New Roman" w:cs="Times New Roman"/>
          <w:sz w:val="28"/>
          <w:szCs w:val="28"/>
          <w:lang w:val="uk-UA"/>
        </w:rPr>
        <w:t>,</w:t>
      </w:r>
      <w:r w:rsidRPr="00450B67">
        <w:rPr>
          <w:rFonts w:ascii="Times New Roman" w:hAnsi="Times New Roman" w:cs="Times New Roman"/>
          <w:sz w:val="28"/>
          <w:szCs w:val="28"/>
        </w:rPr>
        <w:t xml:space="preserve"> 1985</w:t>
      </w:r>
      <w:r w:rsidRPr="00450B67">
        <w:rPr>
          <w:rFonts w:ascii="Times New Roman" w:hAnsi="Times New Roman" w:cs="Times New Roman"/>
          <w:sz w:val="28"/>
          <w:szCs w:val="28"/>
          <w:lang w:val="uk-UA"/>
        </w:rPr>
        <w:t>. –</w:t>
      </w:r>
      <w:r w:rsidRPr="00450B67">
        <w:rPr>
          <w:rFonts w:ascii="Times New Roman" w:hAnsi="Times New Roman" w:cs="Times New Roman"/>
          <w:sz w:val="28"/>
          <w:szCs w:val="28"/>
        </w:rPr>
        <w:t xml:space="preserve"> 448</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Филд Р., Бургер М. Колебания и бегущие волны в химических системах: науковий посібник. – Москва: Мир, 1988. – 720 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Гарел Д., Гарел О. Ко</w:t>
      </w:r>
      <w:r w:rsidRPr="00450B67">
        <w:rPr>
          <w:rFonts w:ascii="Times New Roman" w:hAnsi="Times New Roman" w:cs="Times New Roman"/>
          <w:sz w:val="28"/>
          <w:szCs w:val="28"/>
        </w:rPr>
        <w:t>лебательные химические реакции.</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 xml:space="preserve"> М</w:t>
      </w:r>
      <w:r w:rsidRPr="00450B67">
        <w:rPr>
          <w:rFonts w:ascii="Times New Roman" w:hAnsi="Times New Roman" w:cs="Times New Roman"/>
          <w:sz w:val="28"/>
          <w:szCs w:val="28"/>
          <w:lang w:val="uk-UA"/>
        </w:rPr>
        <w:t>осква</w:t>
      </w:r>
      <w:r w:rsidRPr="00450B67">
        <w:rPr>
          <w:rFonts w:ascii="Times New Roman" w:hAnsi="Times New Roman" w:cs="Times New Roman"/>
          <w:sz w:val="28"/>
          <w:szCs w:val="28"/>
        </w:rPr>
        <w:t>: Мир, 1986.</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 xml:space="preserve"> 148</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Андронов А.А., Витт А.А., Хайкин С.Э. Теория колебаний. – Москва: Мир, 1959. – 912 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 xml:space="preserve">Стрижак П.Е., Хаврусь В.А. Кинетическая схема реакции Белоусова-Жаботинского, катализируемой ферроином, описывающая переходные сложнопериодичекие режимы. </w:t>
      </w:r>
      <w:r w:rsidRPr="00450B67">
        <w:rPr>
          <w:rFonts w:ascii="Times New Roman" w:hAnsi="Times New Roman" w:cs="Times New Roman"/>
          <w:sz w:val="28"/>
          <w:szCs w:val="28"/>
        </w:rPr>
        <w:t>// Теоретическая и экспериментальная химия</w:t>
      </w:r>
      <w:r w:rsidRPr="00450B67">
        <w:rPr>
          <w:rFonts w:ascii="Times New Roman" w:hAnsi="Times New Roman" w:cs="Times New Roman"/>
          <w:sz w:val="28"/>
          <w:szCs w:val="28"/>
          <w:lang w:val="uk-UA"/>
        </w:rPr>
        <w:t>: науковий посібник. – Київ,</w:t>
      </w:r>
      <w:r w:rsidRPr="00450B67">
        <w:rPr>
          <w:rFonts w:ascii="Times New Roman" w:hAnsi="Times New Roman" w:cs="Times New Roman"/>
          <w:sz w:val="28"/>
          <w:szCs w:val="28"/>
        </w:rPr>
        <w:t xml:space="preserve"> 1998.</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 xml:space="preserve"> 153-159</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en-US"/>
        </w:rPr>
        <w:t>Edelson, Valerie M. Thomas. Sensitivity analysis of oscillating reaction. // J.</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Phys.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Chem.</w:t>
      </w:r>
      <w:r w:rsidRPr="00450B67">
        <w:rPr>
          <w:rFonts w:ascii="Times New Roman" w:hAnsi="Times New Roman" w:cs="Times New Roman"/>
          <w:sz w:val="28"/>
          <w:szCs w:val="28"/>
          <w:lang w:val="uk-UA"/>
        </w:rPr>
        <w:t xml:space="preserve"> – США,</w:t>
      </w:r>
      <w:r w:rsidRPr="00450B67">
        <w:rPr>
          <w:rFonts w:ascii="Times New Roman" w:hAnsi="Times New Roman" w:cs="Times New Roman"/>
          <w:sz w:val="28"/>
          <w:szCs w:val="28"/>
        </w:rPr>
        <w:t xml:space="preserve"> 1981</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uk-UA"/>
        </w:rPr>
        <w:softHyphen/>
        <w:t>–</w:t>
      </w:r>
      <w:r w:rsidRPr="00450B67">
        <w:rPr>
          <w:rFonts w:ascii="Times New Roman" w:hAnsi="Times New Roman" w:cs="Times New Roman"/>
          <w:sz w:val="28"/>
          <w:szCs w:val="28"/>
        </w:rPr>
        <w:t xml:space="preserve"> 1555-1558</w:t>
      </w:r>
      <w:r w:rsidRPr="00450B67">
        <w:rPr>
          <w:rFonts w:ascii="Times New Roman" w:hAnsi="Times New Roman" w:cs="Times New Roman"/>
          <w:sz w:val="28"/>
          <w:szCs w:val="28"/>
          <w:lang w:val="uk-UA"/>
        </w:rPr>
        <w:t xml:space="preserve"> 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en-US"/>
        </w:rPr>
        <w:t xml:space="preserve">H. Rabitz, M. Kramer, D. Dacol. Sensitivity analysis in chemical kinetics. // Ann. </w:t>
      </w:r>
      <w:r w:rsidRPr="00450B67">
        <w:rPr>
          <w:rFonts w:ascii="Times New Roman" w:hAnsi="Times New Roman" w:cs="Times New Roman"/>
          <w:sz w:val="28"/>
          <w:szCs w:val="28"/>
        </w:rPr>
        <w:t>Rev. Phys. Chem.</w:t>
      </w:r>
      <w:r w:rsidRPr="00450B67">
        <w:rPr>
          <w:rFonts w:ascii="Times New Roman" w:hAnsi="Times New Roman" w:cs="Times New Roman"/>
          <w:sz w:val="28"/>
          <w:szCs w:val="28"/>
          <w:lang w:val="uk-UA"/>
        </w:rPr>
        <w:t xml:space="preserve"> – США,</w:t>
      </w:r>
      <w:r w:rsidRPr="00450B67">
        <w:rPr>
          <w:rFonts w:ascii="Times New Roman" w:hAnsi="Times New Roman" w:cs="Times New Roman"/>
          <w:sz w:val="28"/>
          <w:szCs w:val="28"/>
        </w:rPr>
        <w:t xml:space="preserve"> 1983. – 419-461</w:t>
      </w:r>
      <w:r w:rsidRPr="00450B67">
        <w:rPr>
          <w:rFonts w:ascii="Times New Roman" w:hAnsi="Times New Roman" w:cs="Times New Roman"/>
          <w:sz w:val="28"/>
          <w:szCs w:val="28"/>
          <w:lang w:val="uk-UA"/>
        </w:rPr>
        <w:t xml:space="preserve"> с</w:t>
      </w:r>
      <w:r w:rsidRPr="00450B67">
        <w:rPr>
          <w:rFonts w:ascii="Times New Roman" w:hAnsi="Times New Roman" w:cs="Times New Roman"/>
          <w:sz w:val="28"/>
          <w:szCs w:val="28"/>
        </w:rPr>
        <w:t>.</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Бальцер Д., Вайс В. и др. Химико-технологические системы. – Львів: Хімія, 1986. – 424 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 xml:space="preserve">Райншке К. Модели надежности и чувствительности систем. – Москва: Мир, 1979. – 452 с. </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Бондарь А.Г. Математическое моделирование в химической технологии.- Київ: Вища школа, 1973. – 276 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Кафаров В.В., Глебов М.Б. Математическое моделирование моделирование основных процессов химических производств. – Москва: Высшая школа, 1991. – 400 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en-US"/>
        </w:rPr>
        <w:lastRenderedPageBreak/>
        <w:t>Tamas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Turanyi</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Sensitivity</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analysis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of</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complex</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kinetic</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systems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Tools and applications. // J.</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Math.</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Chem.</w:t>
      </w:r>
      <w:r w:rsidRPr="00450B67">
        <w:rPr>
          <w:rFonts w:ascii="Times New Roman" w:hAnsi="Times New Roman" w:cs="Times New Roman"/>
          <w:sz w:val="28"/>
          <w:szCs w:val="28"/>
          <w:lang w:val="uk-UA"/>
        </w:rPr>
        <w:t xml:space="preserve"> – США,</w:t>
      </w:r>
      <w:r w:rsidRPr="00450B67">
        <w:rPr>
          <w:rFonts w:ascii="Times New Roman" w:hAnsi="Times New Roman" w:cs="Times New Roman"/>
          <w:sz w:val="28"/>
          <w:szCs w:val="28"/>
        </w:rPr>
        <w:t xml:space="preserve"> 1990. – 203-248</w:t>
      </w:r>
      <w:r w:rsidRPr="00450B67">
        <w:rPr>
          <w:rFonts w:ascii="Times New Roman" w:hAnsi="Times New Roman" w:cs="Times New Roman"/>
          <w:sz w:val="28"/>
          <w:szCs w:val="28"/>
          <w:lang w:val="uk-UA"/>
        </w:rPr>
        <w:t xml:space="preserve"> с</w:t>
      </w:r>
      <w:r w:rsidRPr="00450B67">
        <w:rPr>
          <w:rFonts w:ascii="Times New Roman" w:hAnsi="Times New Roman" w:cs="Times New Roman"/>
          <w:sz w:val="28"/>
          <w:szCs w:val="28"/>
        </w:rPr>
        <w:t>.</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en-US"/>
        </w:rPr>
        <w:t>Keki S., Magyar I., Beck M.T., Gaspar V. Modeling the oscillatory bromate oxidation of ferroin in open systems // J.</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Phys.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Chem.</w:t>
      </w:r>
      <w:r w:rsidRPr="00450B67">
        <w:rPr>
          <w:rFonts w:ascii="Times New Roman" w:hAnsi="Times New Roman" w:cs="Times New Roman"/>
          <w:sz w:val="28"/>
          <w:szCs w:val="28"/>
          <w:lang w:val="uk-UA"/>
        </w:rPr>
        <w:t xml:space="preserve"> – США,</w:t>
      </w:r>
      <w:r w:rsidRPr="00450B67">
        <w:rPr>
          <w:rFonts w:ascii="Times New Roman" w:hAnsi="Times New Roman" w:cs="Times New Roman"/>
          <w:sz w:val="28"/>
          <w:szCs w:val="28"/>
        </w:rPr>
        <w:t xml:space="preserve"> 1992.</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 xml:space="preserve"> 1725</w:t>
      </w:r>
      <w:r w:rsidRPr="00450B67">
        <w:rPr>
          <w:rFonts w:ascii="Times New Roman" w:hAnsi="Times New Roman" w:cs="Times New Roman"/>
          <w:sz w:val="28"/>
          <w:szCs w:val="28"/>
          <w:lang w:val="uk-UA"/>
        </w:rPr>
        <w:t xml:space="preserve"> 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en-US"/>
        </w:rPr>
        <w:t>Rovinsky A.B., Zhabotinsky A.M. Mechanism and mathematical model of the oscillating bromate-ferroin-bromomalonic acid reaction // J.</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Phys.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Chem.</w:t>
      </w:r>
      <w:r w:rsidRPr="00450B67">
        <w:rPr>
          <w:rFonts w:ascii="Times New Roman" w:hAnsi="Times New Roman" w:cs="Times New Roman"/>
          <w:sz w:val="28"/>
          <w:szCs w:val="28"/>
          <w:lang w:val="uk-UA"/>
        </w:rPr>
        <w:t xml:space="preserve"> – США,</w:t>
      </w:r>
      <w:r w:rsidRPr="00450B67">
        <w:rPr>
          <w:rFonts w:ascii="Times New Roman" w:hAnsi="Times New Roman" w:cs="Times New Roman"/>
          <w:sz w:val="28"/>
          <w:szCs w:val="28"/>
        </w:rPr>
        <w:t xml:space="preserve"> 1984.</w:t>
      </w:r>
      <w:r w:rsidRPr="00450B67">
        <w:rPr>
          <w:rFonts w:ascii="Times New Roman" w:hAnsi="Times New Roman" w:cs="Times New Roman"/>
          <w:sz w:val="28"/>
          <w:szCs w:val="28"/>
          <w:lang w:val="uk-UA"/>
        </w:rPr>
        <w:t xml:space="preserve"> – </w:t>
      </w:r>
      <w:r w:rsidRPr="00450B67">
        <w:rPr>
          <w:rFonts w:ascii="Times New Roman" w:hAnsi="Times New Roman" w:cs="Times New Roman"/>
          <w:sz w:val="28"/>
          <w:szCs w:val="28"/>
        </w:rPr>
        <w:t>6081-6084</w:t>
      </w:r>
      <w:r w:rsidRPr="00450B67">
        <w:rPr>
          <w:rFonts w:ascii="Times New Roman" w:hAnsi="Times New Roman" w:cs="Times New Roman"/>
          <w:sz w:val="28"/>
          <w:szCs w:val="28"/>
          <w:lang w:val="uk-UA"/>
        </w:rPr>
        <w:t xml:space="preserve"> с</w:t>
      </w:r>
      <w:r w:rsidRPr="00450B67">
        <w:rPr>
          <w:rFonts w:ascii="Times New Roman" w:hAnsi="Times New Roman" w:cs="Times New Roman"/>
          <w:sz w:val="28"/>
          <w:szCs w:val="28"/>
        </w:rPr>
        <w:t>.</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Островский А.М. Решение уравнений и систем уравнений. – Москва: Изда</w:t>
      </w:r>
      <w:r w:rsidRPr="00450B67">
        <w:rPr>
          <w:rFonts w:ascii="Times New Roman" w:hAnsi="Times New Roman" w:cs="Times New Roman"/>
          <w:sz w:val="28"/>
          <w:szCs w:val="28"/>
        </w:rPr>
        <w:t>тельство</w:t>
      </w:r>
      <w:r w:rsidRPr="00450B67">
        <w:rPr>
          <w:rFonts w:ascii="Times New Roman" w:hAnsi="Times New Roman" w:cs="Times New Roman"/>
          <w:sz w:val="28"/>
          <w:szCs w:val="28"/>
          <w:lang w:val="uk-UA"/>
        </w:rPr>
        <w:t xml:space="preserve"> иностранной литературы, 1963. – 208 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Стрижак П.Е., Иващенко Т.С. Бифуркации нерегулярных колебательных режимов в реакции Белоусова-Жаботинского в стационарном реакторе // Теоретическая и эксперементальная химия: науковий посібник. – Київ, 1922. – 478 с.</w:t>
      </w:r>
    </w:p>
    <w:p w:rsidR="00450B67" w:rsidRPr="00450B67" w:rsidRDefault="00450B67" w:rsidP="00450B67">
      <w:pPr>
        <w:pStyle w:val="a3"/>
        <w:numPr>
          <w:ilvl w:val="0"/>
          <w:numId w:val="9"/>
        </w:numPr>
        <w:spacing w:after="120" w:line="360" w:lineRule="auto"/>
        <w:ind w:left="425"/>
        <w:jc w:val="both"/>
        <w:rPr>
          <w:rFonts w:ascii="Times New Roman" w:hAnsi="Times New Roman" w:cs="Times New Roman"/>
          <w:sz w:val="28"/>
          <w:szCs w:val="28"/>
          <w:lang w:val="uk-UA"/>
        </w:rPr>
      </w:pPr>
      <w:r w:rsidRPr="00450B67">
        <w:rPr>
          <w:rFonts w:ascii="Times New Roman" w:hAnsi="Times New Roman" w:cs="Times New Roman"/>
          <w:sz w:val="28"/>
          <w:szCs w:val="28"/>
          <w:lang w:val="en-US"/>
        </w:rPr>
        <w:t>Gyorgyi</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L</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Turanyi</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Field</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R</w:t>
      </w:r>
      <w:r w:rsidRPr="00450B67">
        <w:rPr>
          <w:rFonts w:ascii="Times New Roman" w:hAnsi="Times New Roman" w:cs="Times New Roman"/>
          <w:sz w:val="28"/>
          <w:szCs w:val="28"/>
          <w:lang w:val="uk-UA"/>
        </w:rPr>
        <w:t>.</w:t>
      </w:r>
      <w:r w:rsidRPr="00450B67">
        <w:rPr>
          <w:rFonts w:ascii="Times New Roman" w:hAnsi="Times New Roman" w:cs="Times New Roman"/>
          <w:sz w:val="28"/>
          <w:szCs w:val="28"/>
          <w:lang w:val="en-US"/>
        </w:rPr>
        <w:t>J</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Mechanistic</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details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of</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the</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Oscillatory</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Belousov</w:t>
      </w:r>
      <w:r w:rsidRPr="00450B67">
        <w:rPr>
          <w:rFonts w:ascii="Times New Roman" w:hAnsi="Times New Roman" w:cs="Times New Roman"/>
          <w:sz w:val="28"/>
          <w:szCs w:val="28"/>
          <w:lang w:val="uk-UA"/>
        </w:rPr>
        <w:t>-</w:t>
      </w:r>
      <w:r w:rsidRPr="00450B67">
        <w:rPr>
          <w:rFonts w:ascii="Times New Roman" w:hAnsi="Times New Roman" w:cs="Times New Roman"/>
          <w:sz w:val="28"/>
          <w:szCs w:val="28"/>
          <w:lang w:val="en-US"/>
        </w:rPr>
        <w:t>Zhabotinskii</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reaction</w:t>
      </w:r>
      <w:r w:rsidRPr="00450B67">
        <w:rPr>
          <w:rFonts w:ascii="Times New Roman" w:hAnsi="Times New Roman" w:cs="Times New Roman"/>
          <w:sz w:val="28"/>
          <w:szCs w:val="28"/>
          <w:lang w:val="uk-UA"/>
        </w:rPr>
        <w:t xml:space="preserve"> // </w:t>
      </w:r>
      <w:r w:rsidRPr="00450B67">
        <w:rPr>
          <w:rFonts w:ascii="Times New Roman" w:hAnsi="Times New Roman" w:cs="Times New Roman"/>
          <w:sz w:val="28"/>
          <w:szCs w:val="28"/>
          <w:lang w:val="en-US"/>
        </w:rPr>
        <w:t>J</w:t>
      </w:r>
      <w:r w:rsidRPr="00450B67">
        <w:rPr>
          <w:rFonts w:ascii="Times New Roman" w:hAnsi="Times New Roman" w:cs="Times New Roman"/>
          <w:sz w:val="28"/>
          <w:szCs w:val="28"/>
          <w:lang w:val="uk-UA"/>
        </w:rPr>
        <w:t>.</w:t>
      </w:r>
      <w:r w:rsidRPr="00450B67">
        <w:rPr>
          <w:rFonts w:ascii="Times New Roman" w:hAnsi="Times New Roman" w:cs="Times New Roman"/>
          <w:sz w:val="28"/>
          <w:szCs w:val="28"/>
          <w:lang w:val="en-US"/>
        </w:rPr>
        <w:t>Phys</w:t>
      </w:r>
      <w:r w:rsidRPr="00450B67">
        <w:rPr>
          <w:rFonts w:ascii="Times New Roman" w:hAnsi="Times New Roman" w:cs="Times New Roman"/>
          <w:sz w:val="28"/>
          <w:szCs w:val="28"/>
          <w:lang w:val="uk-UA"/>
        </w:rPr>
        <w:t>.</w:t>
      </w:r>
      <w:r w:rsidRPr="00450B67">
        <w:rPr>
          <w:rFonts w:ascii="Times New Roman" w:hAnsi="Times New Roman" w:cs="Times New Roman"/>
          <w:sz w:val="28"/>
          <w:szCs w:val="28"/>
          <w:lang w:val="en-US"/>
        </w:rPr>
        <w:t>Chem</w:t>
      </w:r>
      <w:r w:rsidRPr="00450B67">
        <w:rPr>
          <w:rFonts w:ascii="Times New Roman" w:hAnsi="Times New Roman" w:cs="Times New Roman"/>
          <w:sz w:val="28"/>
          <w:szCs w:val="28"/>
          <w:lang w:val="uk-UA"/>
        </w:rPr>
        <w:t xml:space="preserve">. – </w:t>
      </w:r>
      <w:r w:rsidRPr="00450B67">
        <w:rPr>
          <w:rFonts w:ascii="Times New Roman" w:hAnsi="Times New Roman" w:cs="Times New Roman"/>
          <w:sz w:val="28"/>
          <w:szCs w:val="28"/>
          <w:lang w:val="en-US"/>
        </w:rPr>
        <w:t>USA</w:t>
      </w:r>
      <w:r w:rsidRPr="00450B67">
        <w:rPr>
          <w:rFonts w:ascii="Times New Roman" w:hAnsi="Times New Roman" w:cs="Times New Roman"/>
          <w:sz w:val="28"/>
          <w:szCs w:val="28"/>
          <w:lang w:val="uk-UA"/>
        </w:rPr>
        <w:t>, 1990. – 762-770 с.</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en-US"/>
        </w:rPr>
        <w:t>Laslo Gyorgyi, Richard J.Field. Simple Models of Deterministic Chaos in the Belousov-Zhabotinsky Reaction. // J.</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Phys.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Chem.</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rPr>
        <w:t xml:space="preserve"> </w:t>
      </w:r>
      <w:r w:rsidRPr="00450B67">
        <w:rPr>
          <w:rFonts w:ascii="Times New Roman" w:hAnsi="Times New Roman" w:cs="Times New Roman"/>
          <w:sz w:val="28"/>
          <w:szCs w:val="28"/>
          <w:lang w:val="uk-UA"/>
        </w:rPr>
        <w:t>США,</w:t>
      </w:r>
      <w:r w:rsidRPr="00450B67">
        <w:rPr>
          <w:rFonts w:ascii="Times New Roman" w:hAnsi="Times New Roman" w:cs="Times New Roman"/>
          <w:sz w:val="28"/>
          <w:szCs w:val="28"/>
        </w:rPr>
        <w:t xml:space="preserve"> 1991</w:t>
      </w:r>
      <w:r w:rsidRPr="00450B67">
        <w:rPr>
          <w:rFonts w:ascii="Times New Roman" w:hAnsi="Times New Roman" w:cs="Times New Roman"/>
          <w:sz w:val="28"/>
          <w:szCs w:val="28"/>
          <w:lang w:val="uk-UA"/>
        </w:rPr>
        <w:t>. –</w:t>
      </w:r>
      <w:r w:rsidRPr="00450B67">
        <w:rPr>
          <w:rFonts w:ascii="Times New Roman" w:hAnsi="Times New Roman" w:cs="Times New Roman"/>
          <w:sz w:val="28"/>
          <w:szCs w:val="28"/>
        </w:rPr>
        <w:t xml:space="preserve"> 549-602</w:t>
      </w:r>
      <w:r w:rsidRPr="00450B67">
        <w:rPr>
          <w:rFonts w:ascii="Times New Roman" w:hAnsi="Times New Roman" w:cs="Times New Roman"/>
          <w:sz w:val="28"/>
          <w:szCs w:val="28"/>
          <w:lang w:val="uk-UA"/>
        </w:rPr>
        <w:t xml:space="preserve"> с</w:t>
      </w:r>
      <w:r w:rsidRPr="00450B67">
        <w:rPr>
          <w:rFonts w:ascii="Times New Roman" w:hAnsi="Times New Roman" w:cs="Times New Roman"/>
          <w:sz w:val="28"/>
          <w:szCs w:val="28"/>
        </w:rPr>
        <w:t>.</w:t>
      </w:r>
    </w:p>
    <w:p w:rsidR="00450B67" w:rsidRPr="00450B67" w:rsidRDefault="00450B67" w:rsidP="00450B67">
      <w:pPr>
        <w:pStyle w:val="a3"/>
        <w:numPr>
          <w:ilvl w:val="0"/>
          <w:numId w:val="9"/>
        </w:numPr>
        <w:spacing w:after="120" w:line="360" w:lineRule="auto"/>
        <w:ind w:left="425"/>
        <w:rPr>
          <w:rFonts w:ascii="Times New Roman" w:hAnsi="Times New Roman" w:cs="Times New Roman"/>
          <w:sz w:val="28"/>
          <w:szCs w:val="28"/>
        </w:rPr>
      </w:pPr>
      <w:r w:rsidRPr="00450B67">
        <w:rPr>
          <w:rFonts w:ascii="Times New Roman" w:hAnsi="Times New Roman" w:cs="Times New Roman"/>
          <w:sz w:val="28"/>
          <w:szCs w:val="28"/>
          <w:lang w:val="uk-UA"/>
        </w:rPr>
        <w:t>Вольтер Б.В., Сальников И.Е. Устойчивость режимов работы химических реакторов. – Москва: Химия, 1981. – 200 с.</w:t>
      </w:r>
    </w:p>
    <w:p w:rsidR="00DC3D73" w:rsidRPr="00450B67" w:rsidRDefault="00DC3D73" w:rsidP="00450B67">
      <w:pPr>
        <w:pStyle w:val="a3"/>
        <w:numPr>
          <w:ilvl w:val="0"/>
          <w:numId w:val="9"/>
        </w:numPr>
        <w:spacing w:after="120" w:line="360" w:lineRule="auto"/>
        <w:ind w:left="425" w:hanging="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 xml:space="preserve">Кулик Є.О. </w:t>
      </w:r>
      <w:r w:rsidRPr="00450B67">
        <w:rPr>
          <w:rFonts w:ascii="Times New Roman" w:hAnsi="Times New Roman" w:cs="Times New Roman"/>
          <w:sz w:val="28"/>
          <w:szCs w:val="28"/>
          <w:lang w:val="en-US"/>
        </w:rPr>
        <w:t>Simulation</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of</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the</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sensitivity</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of</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complex</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chemical</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systems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to</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external</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influences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in</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calculations</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of</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chemical</w:t>
      </w:r>
      <w:r w:rsidRPr="00450B67">
        <w:rPr>
          <w:rFonts w:ascii="Times New Roman" w:hAnsi="Times New Roman" w:cs="Times New Roman"/>
          <w:sz w:val="28"/>
          <w:szCs w:val="28"/>
          <w:lang w:val="uk-UA"/>
        </w:rPr>
        <w:t xml:space="preserve"> </w:t>
      </w:r>
      <w:r w:rsidRPr="00450B67">
        <w:rPr>
          <w:rFonts w:ascii="Times New Roman" w:hAnsi="Times New Roman" w:cs="Times New Roman"/>
          <w:sz w:val="28"/>
          <w:szCs w:val="28"/>
          <w:lang w:val="en-US"/>
        </w:rPr>
        <w:t>reactors</w:t>
      </w:r>
      <w:r w:rsidRPr="00450B67">
        <w:rPr>
          <w:rFonts w:ascii="Times New Roman" w:hAnsi="Times New Roman" w:cs="Times New Roman"/>
          <w:sz w:val="28"/>
          <w:szCs w:val="28"/>
          <w:lang w:val="uk-UA"/>
        </w:rPr>
        <w:t xml:space="preserve"> // ІІ Всеукраїнська студентська науково-практична конференція: збірник наукових статей.</w:t>
      </w:r>
      <w:r w:rsidRPr="00450B67">
        <w:rPr>
          <w:rFonts w:ascii="Times New Roman" w:hAnsi="Times New Roman" w:cs="Times New Roman"/>
          <w:sz w:val="28"/>
          <w:szCs w:val="28"/>
          <w:lang w:val="uk-UA"/>
        </w:rPr>
        <w:softHyphen/>
        <w:t xml:space="preserve"> – Київ: КПІ ім. Ігоря Сікорського, 2018. – 324 с.</w:t>
      </w:r>
    </w:p>
    <w:p w:rsidR="00DC3D73" w:rsidRPr="00450B67" w:rsidRDefault="00DC3D73" w:rsidP="00450B67">
      <w:pPr>
        <w:pStyle w:val="a3"/>
        <w:numPr>
          <w:ilvl w:val="0"/>
          <w:numId w:val="9"/>
        </w:numPr>
        <w:spacing w:after="120" w:line="360" w:lineRule="auto"/>
        <w:ind w:left="425" w:hanging="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t>Кулик Є.О. Безносик Ю.О. О. Моделювання чутливості складних хімічних систем до зовнішнього впливу при розрахунках хімічних реакторів // VII Міжнародна конференція студентів, аспірантів та молодих вчених з хімії та хімічної технології: збірник наукових статей.</w:t>
      </w:r>
      <w:r w:rsidRPr="00450B67">
        <w:rPr>
          <w:rFonts w:ascii="Times New Roman" w:hAnsi="Times New Roman" w:cs="Times New Roman"/>
          <w:sz w:val="28"/>
          <w:szCs w:val="28"/>
          <w:lang w:val="uk-UA"/>
        </w:rPr>
        <w:softHyphen/>
        <w:t xml:space="preserve"> – Київ: КПІ ім. Ігоря Сікорського, 2018. – 250 с.</w:t>
      </w:r>
    </w:p>
    <w:p w:rsidR="00DC3D73" w:rsidRPr="00450B67" w:rsidRDefault="00DC3D73" w:rsidP="00450B67">
      <w:pPr>
        <w:pStyle w:val="a3"/>
        <w:spacing w:after="120" w:line="360" w:lineRule="auto"/>
        <w:ind w:left="425"/>
        <w:jc w:val="both"/>
        <w:rPr>
          <w:rFonts w:ascii="Times New Roman" w:hAnsi="Times New Roman" w:cs="Times New Roman"/>
          <w:sz w:val="28"/>
          <w:szCs w:val="28"/>
          <w:lang w:val="uk-UA"/>
        </w:rPr>
      </w:pPr>
    </w:p>
    <w:p w:rsidR="00DC3D73" w:rsidRPr="00450B67" w:rsidRDefault="00DC3D73" w:rsidP="00450B67">
      <w:pPr>
        <w:pStyle w:val="a3"/>
        <w:numPr>
          <w:ilvl w:val="0"/>
          <w:numId w:val="9"/>
        </w:numPr>
        <w:spacing w:after="120" w:line="360" w:lineRule="auto"/>
        <w:ind w:left="425" w:hanging="425"/>
        <w:jc w:val="both"/>
        <w:rPr>
          <w:rFonts w:ascii="Times New Roman" w:hAnsi="Times New Roman" w:cs="Times New Roman"/>
          <w:sz w:val="28"/>
          <w:szCs w:val="28"/>
          <w:lang w:val="uk-UA"/>
        </w:rPr>
      </w:pPr>
      <w:r w:rsidRPr="00450B67">
        <w:rPr>
          <w:rFonts w:ascii="Times New Roman" w:hAnsi="Times New Roman" w:cs="Times New Roman"/>
          <w:sz w:val="28"/>
          <w:szCs w:val="28"/>
          <w:lang w:val="uk-UA"/>
        </w:rPr>
        <w:lastRenderedPageBreak/>
        <w:t>Кулик Є.О., Безносик Ю.О., Унрод В.І. Аналіз чутливості складних хімічних систем до зовнішнього впливу при розрахунках хімічних реакторів // Шоста міжнародна науково-практичної конференція на тему: «Комп'ютерне моделювання в хімії та технологіях і системах сталого розвитку»: збірник наукових статей.</w:t>
      </w:r>
      <w:r w:rsidRPr="00450B67">
        <w:rPr>
          <w:rFonts w:ascii="Times New Roman" w:hAnsi="Times New Roman" w:cs="Times New Roman"/>
          <w:sz w:val="28"/>
          <w:szCs w:val="28"/>
          <w:lang w:val="uk-UA"/>
        </w:rPr>
        <w:softHyphen/>
        <w:t xml:space="preserve"> – Київ: КПІ ім. Ігоря Сікорського, 2018.</w:t>
      </w:r>
      <w:r w:rsidRPr="00450B67">
        <w:rPr>
          <w:rFonts w:ascii="Times New Roman" w:hAnsi="Times New Roman" w:cs="Times New Roman"/>
          <w:sz w:val="28"/>
          <w:szCs w:val="28"/>
          <w:lang w:val="uk-UA"/>
        </w:rPr>
        <w:softHyphen/>
        <w:t xml:space="preserve"> – 340 с.</w:t>
      </w:r>
    </w:p>
    <w:p w:rsidR="00F9087D" w:rsidRDefault="00F9087D">
      <w:pPr>
        <w:rPr>
          <w:lang w:val="uk-UA"/>
        </w:rPr>
      </w:pPr>
      <w:r>
        <w:rPr>
          <w:lang w:val="uk-UA"/>
        </w:rPr>
        <w:br w:type="page"/>
      </w:r>
    </w:p>
    <w:p w:rsidR="00723F02" w:rsidRDefault="00723F02" w:rsidP="00723F02">
      <w:pPr>
        <w:spacing w:after="0"/>
        <w:jc w:val="right"/>
        <w:rPr>
          <w:rFonts w:ascii="Times New Roman" w:hAnsi="Times New Roman" w:cs="Times New Roman"/>
          <w:b/>
          <w:sz w:val="28"/>
        </w:rPr>
        <w:sectPr w:rsidR="00723F02" w:rsidSect="008748C5">
          <w:footerReference w:type="default" r:id="rId28"/>
          <w:pgSz w:w="11906" w:h="16838"/>
          <w:pgMar w:top="1134" w:right="850" w:bottom="1134" w:left="1701" w:header="708" w:footer="708" w:gutter="0"/>
          <w:cols w:space="708"/>
          <w:docGrid w:linePitch="360"/>
        </w:sectPr>
      </w:pPr>
    </w:p>
    <w:p w:rsidR="00723F02" w:rsidRPr="00E23E72" w:rsidRDefault="00723F02" w:rsidP="00723F02">
      <w:pPr>
        <w:spacing w:after="0"/>
        <w:jc w:val="right"/>
        <w:rPr>
          <w:rFonts w:ascii="Times New Roman" w:hAnsi="Times New Roman" w:cs="Times New Roman"/>
          <w:sz w:val="28"/>
        </w:rPr>
      </w:pPr>
      <w:r w:rsidRPr="00E23E72">
        <w:rPr>
          <w:rFonts w:ascii="Times New Roman" w:hAnsi="Times New Roman" w:cs="Times New Roman"/>
          <w:b/>
          <w:sz w:val="28"/>
        </w:rPr>
        <w:lastRenderedPageBreak/>
        <w:t>Додаток А</w:t>
      </w:r>
      <w:r>
        <w:rPr>
          <w:rFonts w:ascii="Times New Roman" w:hAnsi="Times New Roman" w:cs="Times New Roman"/>
          <w:b/>
          <w:sz w:val="28"/>
        </w:rPr>
        <w:t xml:space="preserve"> </w:t>
      </w:r>
      <w:r w:rsidRPr="00E23E72">
        <w:rPr>
          <w:rFonts w:ascii="Times New Roman" w:hAnsi="Times New Roman" w:cs="Times New Roman"/>
          <w:sz w:val="28"/>
        </w:rPr>
        <w:t>Таблиця значень чутливості (dT/dk) при значеннях dk (±1%, ±5%, ±10%, ±20%)</w:t>
      </w:r>
    </w:p>
    <w:tbl>
      <w:tblPr>
        <w:tblW w:w="119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5"/>
        <w:gridCol w:w="67"/>
        <w:gridCol w:w="567"/>
        <w:gridCol w:w="1346"/>
        <w:gridCol w:w="1347"/>
        <w:gridCol w:w="1346"/>
        <w:gridCol w:w="1347"/>
        <w:gridCol w:w="1347"/>
        <w:gridCol w:w="1346"/>
        <w:gridCol w:w="1347"/>
        <w:gridCol w:w="1347"/>
      </w:tblGrid>
      <w:tr w:rsidR="00723F02" w:rsidRPr="00E23E72" w:rsidTr="00723F02">
        <w:trPr>
          <w:trHeight w:val="189"/>
          <w:jc w:val="center"/>
        </w:trPr>
        <w:tc>
          <w:tcPr>
            <w:tcW w:w="562" w:type="dxa"/>
            <w:gridSpan w:val="2"/>
            <w:tcBorders>
              <w:bottom w:val="single" w:sz="4" w:space="0" w:color="FFFFFF" w:themeColor="background1"/>
              <w:right w:val="single" w:sz="4" w:space="0" w:color="FFFFFF" w:themeColor="background1"/>
              <w:tl2br w:val="single" w:sz="4" w:space="0" w:color="FFFFFF" w:themeColor="background1"/>
            </w:tcBorders>
            <w:shd w:val="clear" w:color="auto" w:fill="auto"/>
            <w:noWrap/>
            <w:vAlign w:val="bottom"/>
            <w:hideMark/>
          </w:tcPr>
          <w:p w:rsidR="00723F02" w:rsidRPr="00367389" w:rsidRDefault="00723F02" w:rsidP="00B66ED0">
            <w:pPr>
              <w:spacing w:after="0" w:line="240" w:lineRule="auto"/>
              <w:rPr>
                <w:rFonts w:ascii="Times New Roman" w:eastAsia="Times New Roman" w:hAnsi="Times New Roman" w:cs="Times New Roman"/>
                <w:sz w:val="24"/>
                <w:szCs w:val="24"/>
              </w:rPr>
            </w:pPr>
          </w:p>
        </w:tc>
        <w:tc>
          <w:tcPr>
            <w:tcW w:w="567" w:type="dxa"/>
            <w:tcBorders>
              <w:left w:val="single" w:sz="4" w:space="0" w:color="FFFFFF" w:themeColor="background1"/>
              <w:bottom w:val="single" w:sz="4" w:space="0" w:color="FFFFFF" w:themeColor="background1"/>
            </w:tcBorders>
            <w:shd w:val="clear" w:color="auto" w:fill="auto"/>
            <w:vAlign w:val="bottom"/>
          </w:tcPr>
          <w:p w:rsidR="00723F02" w:rsidRPr="00B66ED0" w:rsidRDefault="00723F02" w:rsidP="00B66ED0">
            <w:pPr>
              <w:spacing w:after="0" w:line="240" w:lineRule="auto"/>
              <w:rPr>
                <w:rFonts w:ascii="Times New Roman" w:eastAsia="Times New Roman" w:hAnsi="Times New Roman" w:cs="Times New Roman"/>
                <w:szCs w:val="24"/>
              </w:rPr>
            </w:pPr>
            <w:r w:rsidRPr="00B66ED0">
              <w:rPr>
                <w:rFonts w:ascii="Times New Roman" w:eastAsia="Times New Roman" w:hAnsi="Times New Roman" w:cs="Times New Roman"/>
                <w:szCs w:val="24"/>
              </w:rPr>
              <w:t>dk</w:t>
            </w:r>
          </w:p>
        </w:tc>
        <w:tc>
          <w:tcPr>
            <w:tcW w:w="1346"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-20%</w:t>
            </w:r>
          </w:p>
        </w:tc>
        <w:tc>
          <w:tcPr>
            <w:tcW w:w="1347"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-10%</w:t>
            </w:r>
          </w:p>
        </w:tc>
        <w:tc>
          <w:tcPr>
            <w:tcW w:w="1346"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-5%</w:t>
            </w:r>
          </w:p>
        </w:tc>
        <w:tc>
          <w:tcPr>
            <w:tcW w:w="1347"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w:t>
            </w:r>
          </w:p>
        </w:tc>
        <w:tc>
          <w:tcPr>
            <w:tcW w:w="1347"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w:t>
            </w:r>
          </w:p>
        </w:tc>
        <w:tc>
          <w:tcPr>
            <w:tcW w:w="1346"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5%</w:t>
            </w:r>
          </w:p>
        </w:tc>
        <w:tc>
          <w:tcPr>
            <w:tcW w:w="1347" w:type="dxa"/>
            <w:vMerge w:val="restart"/>
            <w:shd w:val="clear" w:color="auto" w:fill="auto"/>
            <w:noWrap/>
            <w:vAlign w:val="bottom"/>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10%</w:t>
            </w:r>
          </w:p>
        </w:tc>
        <w:tc>
          <w:tcPr>
            <w:tcW w:w="1347" w:type="dxa"/>
            <w:vMerge w:val="restart"/>
            <w:shd w:val="clear" w:color="auto" w:fill="auto"/>
            <w:noWrap/>
            <w:vAlign w:val="bottom"/>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20%</w:t>
            </w:r>
          </w:p>
        </w:tc>
      </w:tr>
      <w:tr w:rsidR="00723F02" w:rsidRPr="00E23E72" w:rsidTr="00723F02">
        <w:trPr>
          <w:trHeight w:val="70"/>
          <w:jc w:val="center"/>
        </w:trPr>
        <w:tc>
          <w:tcPr>
            <w:tcW w:w="495" w:type="dxa"/>
            <w:tcBorders>
              <w:top w:val="single" w:sz="4" w:space="0" w:color="FFFFFF" w:themeColor="background1"/>
              <w:right w:val="single" w:sz="4" w:space="0" w:color="FFFFFF" w:themeColor="background1"/>
            </w:tcBorders>
            <w:shd w:val="clear" w:color="auto" w:fill="auto"/>
            <w:noWrap/>
            <w:vAlign w:val="bottom"/>
          </w:tcPr>
          <w:p w:rsidR="00723F02" w:rsidRDefault="00723F02" w:rsidP="00B66ED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Ki</w:t>
            </w:r>
          </w:p>
        </w:tc>
        <w:tc>
          <w:tcPr>
            <w:tcW w:w="634" w:type="dxa"/>
            <w:gridSpan w:val="2"/>
            <w:tcBorders>
              <w:top w:val="single" w:sz="4" w:space="0" w:color="FFFFFF" w:themeColor="background1"/>
              <w:left w:val="single" w:sz="4" w:space="0" w:color="FFFFFF" w:themeColor="background1"/>
              <w:tl2br w:val="single" w:sz="4" w:space="0" w:color="FFFFFF" w:themeColor="background1"/>
            </w:tcBorders>
            <w:shd w:val="clear" w:color="auto" w:fill="auto"/>
            <w:vAlign w:val="bottom"/>
          </w:tcPr>
          <w:p w:rsidR="00723F02" w:rsidRPr="00B66ED0" w:rsidRDefault="00723F02" w:rsidP="00B66ED0">
            <w:pPr>
              <w:spacing w:after="0" w:line="240" w:lineRule="auto"/>
              <w:rPr>
                <w:rFonts w:ascii="Times New Roman" w:eastAsia="Times New Roman" w:hAnsi="Times New Roman" w:cs="Times New Roman"/>
                <w:szCs w:val="24"/>
              </w:rPr>
            </w:pPr>
          </w:p>
        </w:tc>
        <w:tc>
          <w:tcPr>
            <w:tcW w:w="1346"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7"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6"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7"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7"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6"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7" w:type="dxa"/>
            <w:vMerge/>
            <w:shd w:val="clear" w:color="auto" w:fill="auto"/>
            <w:noWrap/>
            <w:vAlign w:val="bottom"/>
          </w:tcPr>
          <w:p w:rsidR="00723F02" w:rsidRPr="00B66ED0" w:rsidRDefault="00723F02" w:rsidP="00B66ED0">
            <w:pPr>
              <w:spacing w:after="0" w:line="240" w:lineRule="auto"/>
              <w:jc w:val="center"/>
              <w:rPr>
                <w:rFonts w:ascii="Calibri" w:eastAsia="Times New Roman" w:hAnsi="Calibri" w:cs="Calibri"/>
                <w:color w:val="000000"/>
              </w:rPr>
            </w:pPr>
          </w:p>
        </w:tc>
        <w:tc>
          <w:tcPr>
            <w:tcW w:w="1347" w:type="dxa"/>
            <w:vMerge/>
            <w:shd w:val="clear" w:color="auto" w:fill="auto"/>
            <w:noWrap/>
            <w:vAlign w:val="bottom"/>
          </w:tcPr>
          <w:p w:rsidR="00723F02" w:rsidRPr="00E23E72" w:rsidRDefault="00723F02" w:rsidP="00B66ED0">
            <w:pPr>
              <w:spacing w:after="0" w:line="240" w:lineRule="auto"/>
              <w:jc w:val="center"/>
              <w:rPr>
                <w:rFonts w:ascii="Calibri" w:eastAsia="Times New Roman" w:hAnsi="Calibri" w:cs="Calibri"/>
                <w:color w:val="000000"/>
              </w:rPr>
            </w:pP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w:t>
            </w:r>
          </w:p>
        </w:tc>
        <w:tc>
          <w:tcPr>
            <w:tcW w:w="1346"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-47,5032</w:t>
            </w:r>
          </w:p>
        </w:tc>
        <w:tc>
          <w:tcPr>
            <w:tcW w:w="1347"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-43,8745</w:t>
            </w:r>
          </w:p>
        </w:tc>
        <w:tc>
          <w:tcPr>
            <w:tcW w:w="1346"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-42,2727</w:t>
            </w:r>
          </w:p>
        </w:tc>
        <w:tc>
          <w:tcPr>
            <w:tcW w:w="1347"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-41,0909</w:t>
            </w:r>
          </w:p>
        </w:tc>
        <w:tc>
          <w:tcPr>
            <w:tcW w:w="1347"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-40,503</w:t>
            </w:r>
          </w:p>
        </w:tc>
        <w:tc>
          <w:tcPr>
            <w:tcW w:w="1346"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-39,3984</w:t>
            </w:r>
          </w:p>
        </w:tc>
        <w:tc>
          <w:tcPr>
            <w:tcW w:w="1347" w:type="dxa"/>
            <w:shd w:val="clear" w:color="auto" w:fill="auto"/>
            <w:vAlign w:val="center"/>
            <w:hideMark/>
          </w:tcPr>
          <w:p w:rsidR="00723F02" w:rsidRPr="00B66ED0" w:rsidRDefault="00723F02" w:rsidP="00B66ED0">
            <w:pPr>
              <w:spacing w:after="0" w:line="240" w:lineRule="auto"/>
              <w:jc w:val="center"/>
              <w:rPr>
                <w:rFonts w:ascii="Calibri" w:hAnsi="Calibri" w:cs="Calibri"/>
                <w:color w:val="000000"/>
              </w:rPr>
            </w:pPr>
            <w:r w:rsidRPr="00B66ED0">
              <w:rPr>
                <w:rFonts w:ascii="Calibri" w:hAnsi="Calibri" w:cs="Calibri"/>
                <w:color w:val="000000"/>
              </w:rPr>
              <w:t>-38,1062</w:t>
            </w:r>
          </w:p>
        </w:tc>
        <w:tc>
          <w:tcPr>
            <w:tcW w:w="1347" w:type="dxa"/>
            <w:shd w:val="clear" w:color="auto" w:fill="auto"/>
            <w:vAlign w:val="center"/>
            <w:hideMark/>
          </w:tcPr>
          <w:p w:rsidR="00723F02" w:rsidRDefault="00723F02" w:rsidP="00B66ED0">
            <w:pPr>
              <w:spacing w:after="0" w:line="240" w:lineRule="auto"/>
              <w:jc w:val="center"/>
              <w:rPr>
                <w:rFonts w:ascii="Calibri" w:hAnsi="Calibri" w:cs="Calibri"/>
                <w:color w:val="000000"/>
              </w:rPr>
            </w:pPr>
            <w:r>
              <w:rPr>
                <w:rFonts w:ascii="Calibri" w:hAnsi="Calibri" w:cs="Calibri"/>
                <w:color w:val="000000"/>
              </w:rPr>
              <w:t>-35,5567</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K3</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K4</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K5</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K6</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K7</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-20,4</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-18,8</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-18</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-17,6</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-17,6</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-16,8</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-16,4</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-15,6</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K8</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K9</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0,8745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0,8437</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0,829</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0,8172</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0,8118</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0,8002</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0,7864</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0,7595</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K11</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-0,2697</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-0,246</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-0,2356</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-0,2278</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-0,2245</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-0,2175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-0,2094</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-0,1951</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K13</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K14</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K15</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K16</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K17</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K18</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-0,1513</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-0,1432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-0,1393</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-0,1375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-0,1352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-0,1327</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-0,1296</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-0,1239</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K19</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-11,8365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-11,0432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-10,6945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-10,4374</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-10,3182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-10,0725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-9,794</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-9,2909</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0,0008</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0,0008</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0,0009</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0,0011</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0,0011</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0,0007</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0,0007</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0,0007</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K21</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K22</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-29,2273</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-27,6364</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-26,8747</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-26,3636</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-26,1364</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-25,5</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-24,8737</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-23,6591</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K23</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K24</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w:t>
            </w:r>
          </w:p>
        </w:tc>
      </w:tr>
      <w:tr w:rsidR="00723F02" w:rsidRPr="00E23E72" w:rsidTr="00723F02">
        <w:trPr>
          <w:trHeight w:val="300"/>
          <w:jc w:val="center"/>
        </w:trPr>
        <w:tc>
          <w:tcPr>
            <w:tcW w:w="1129" w:type="dxa"/>
            <w:gridSpan w:val="3"/>
            <w:shd w:val="clear" w:color="auto" w:fill="auto"/>
            <w:vAlign w:val="center"/>
            <w:hideMark/>
          </w:tcPr>
          <w:p w:rsidR="00723F02" w:rsidRPr="00B66ED0" w:rsidRDefault="00723F02" w:rsidP="00B66ED0">
            <w:pPr>
              <w:spacing w:after="0" w:line="240" w:lineRule="auto"/>
              <w:rPr>
                <w:rFonts w:ascii="Calibri" w:eastAsia="Times New Roman" w:hAnsi="Calibri" w:cs="Calibri"/>
                <w:color w:val="000000"/>
              </w:rPr>
            </w:pPr>
            <w:r w:rsidRPr="00B66ED0">
              <w:rPr>
                <w:rFonts w:ascii="Calibri" w:eastAsia="Times New Roman" w:hAnsi="Calibri" w:cs="Calibri"/>
                <w:color w:val="000000"/>
              </w:rPr>
              <w:t>K25</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0,0024</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0,0023</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0,0023</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0,0023</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0,0025</w:t>
            </w:r>
          </w:p>
        </w:tc>
        <w:tc>
          <w:tcPr>
            <w:tcW w:w="1346"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0,0024</w:t>
            </w:r>
          </w:p>
        </w:tc>
        <w:tc>
          <w:tcPr>
            <w:tcW w:w="1347" w:type="dxa"/>
            <w:shd w:val="clear" w:color="auto" w:fill="auto"/>
            <w:vAlign w:val="center"/>
            <w:hideMark/>
          </w:tcPr>
          <w:p w:rsidR="00723F02" w:rsidRPr="00B66ED0" w:rsidRDefault="00723F02" w:rsidP="00B66ED0">
            <w:pPr>
              <w:spacing w:after="0" w:line="240" w:lineRule="auto"/>
              <w:jc w:val="center"/>
              <w:rPr>
                <w:rFonts w:ascii="Calibri" w:eastAsia="Times New Roman" w:hAnsi="Calibri" w:cs="Calibri"/>
                <w:color w:val="000000"/>
              </w:rPr>
            </w:pPr>
            <w:r w:rsidRPr="00B66ED0">
              <w:rPr>
                <w:rFonts w:ascii="Calibri" w:eastAsia="Times New Roman" w:hAnsi="Calibri" w:cs="Calibri"/>
                <w:color w:val="000000"/>
              </w:rPr>
              <w:t>0,0023</w:t>
            </w:r>
          </w:p>
        </w:tc>
        <w:tc>
          <w:tcPr>
            <w:tcW w:w="1347" w:type="dxa"/>
            <w:shd w:val="clear" w:color="auto" w:fill="auto"/>
            <w:vAlign w:val="center"/>
            <w:hideMark/>
          </w:tcPr>
          <w:p w:rsidR="00723F02" w:rsidRPr="00E23E72" w:rsidRDefault="00723F02" w:rsidP="00B66ED0">
            <w:pPr>
              <w:spacing w:after="0" w:line="240" w:lineRule="auto"/>
              <w:jc w:val="center"/>
              <w:rPr>
                <w:rFonts w:ascii="Calibri" w:eastAsia="Times New Roman" w:hAnsi="Calibri" w:cs="Calibri"/>
                <w:color w:val="000000"/>
              </w:rPr>
            </w:pPr>
            <w:r w:rsidRPr="00E23E72">
              <w:rPr>
                <w:rFonts w:ascii="Calibri" w:eastAsia="Times New Roman" w:hAnsi="Calibri" w:cs="Calibri"/>
                <w:color w:val="000000"/>
              </w:rPr>
              <w:t>0,0023</w:t>
            </w:r>
          </w:p>
        </w:tc>
      </w:tr>
    </w:tbl>
    <w:p w:rsidR="00723F02" w:rsidRPr="00B66ED0" w:rsidRDefault="00723F02">
      <w:pPr>
        <w:rPr>
          <w:rFonts w:ascii="Times New Roman" w:hAnsi="Times New Roman" w:cs="Times New Roman"/>
          <w:sz w:val="28"/>
          <w:szCs w:val="28"/>
          <w:lang w:val="en-US"/>
        </w:rPr>
        <w:sectPr w:rsidR="00723F02" w:rsidRPr="00B66ED0" w:rsidSect="00723F02">
          <w:pgSz w:w="16838" w:h="11906" w:orient="landscape"/>
          <w:pgMar w:top="851" w:right="1134" w:bottom="1701" w:left="1134" w:header="709" w:footer="709" w:gutter="0"/>
          <w:cols w:space="708"/>
          <w:docGrid w:linePitch="360"/>
        </w:sectPr>
      </w:pPr>
    </w:p>
    <w:p w:rsidR="00097918" w:rsidRPr="00B66ED0" w:rsidRDefault="00097918" w:rsidP="00B66ED0">
      <w:pPr>
        <w:jc w:val="right"/>
        <w:rPr>
          <w:rFonts w:ascii="Times New Roman" w:hAnsi="Times New Roman" w:cs="Times New Roman"/>
          <w:b/>
          <w:sz w:val="36"/>
          <w:szCs w:val="28"/>
        </w:rPr>
      </w:pPr>
      <w:bookmarkStart w:id="49" w:name="_Toc532763064"/>
      <w:r w:rsidRPr="00B66ED0">
        <w:rPr>
          <w:rFonts w:ascii="Times New Roman" w:hAnsi="Times New Roman" w:cs="Times New Roman"/>
          <w:b/>
          <w:sz w:val="28"/>
          <w:lang w:val="uk-UA"/>
        </w:rPr>
        <w:lastRenderedPageBreak/>
        <w:t>Додаток Б</w:t>
      </w:r>
      <w:bookmarkEnd w:id="49"/>
    </w:p>
    <w:p w:rsidR="00097918" w:rsidRPr="00D75ACA" w:rsidRDefault="00097918" w:rsidP="00097918">
      <w:pPr>
        <w:jc w:val="center"/>
        <w:rPr>
          <w:rFonts w:ascii="Times New Roman" w:hAnsi="Times New Roman" w:cs="Times New Roman"/>
          <w:b/>
          <w:sz w:val="28"/>
          <w:szCs w:val="28"/>
        </w:rPr>
      </w:pPr>
      <w:r w:rsidRPr="008A22FF">
        <w:rPr>
          <w:rFonts w:ascii="Times New Roman" w:hAnsi="Times New Roman" w:cs="Times New Roman"/>
          <w:b/>
          <w:sz w:val="28"/>
          <w:szCs w:val="28"/>
        </w:rPr>
        <w:t>Програмний</w:t>
      </w:r>
      <w:r w:rsidRPr="00D75ACA">
        <w:rPr>
          <w:rFonts w:ascii="Times New Roman" w:hAnsi="Times New Roman" w:cs="Times New Roman"/>
          <w:b/>
          <w:sz w:val="28"/>
          <w:szCs w:val="28"/>
        </w:rPr>
        <w:t xml:space="preserve"> </w:t>
      </w:r>
      <w:r w:rsidRPr="008A22FF">
        <w:rPr>
          <w:rFonts w:ascii="Times New Roman" w:hAnsi="Times New Roman" w:cs="Times New Roman"/>
          <w:b/>
          <w:sz w:val="28"/>
          <w:szCs w:val="28"/>
        </w:rPr>
        <w:t>код</w:t>
      </w:r>
      <w:r w:rsidRPr="00D75ACA">
        <w:rPr>
          <w:rFonts w:ascii="Times New Roman" w:hAnsi="Times New Roman" w:cs="Times New Roman"/>
          <w:b/>
          <w:sz w:val="28"/>
          <w:szCs w:val="28"/>
        </w:rPr>
        <w:t xml:space="preserve"> </w:t>
      </w:r>
      <w:r w:rsidRPr="008A22FF">
        <w:rPr>
          <w:rFonts w:ascii="Times New Roman" w:hAnsi="Times New Roman" w:cs="Times New Roman"/>
          <w:b/>
          <w:sz w:val="28"/>
          <w:szCs w:val="28"/>
        </w:rPr>
        <w:t>обчислювального</w:t>
      </w:r>
      <w:r w:rsidRPr="00D75ACA">
        <w:rPr>
          <w:rFonts w:ascii="Times New Roman" w:hAnsi="Times New Roman" w:cs="Times New Roman"/>
          <w:b/>
          <w:sz w:val="28"/>
          <w:szCs w:val="28"/>
        </w:rPr>
        <w:t xml:space="preserve"> </w:t>
      </w:r>
      <w:r w:rsidRPr="008A22FF">
        <w:rPr>
          <w:rFonts w:ascii="Times New Roman" w:hAnsi="Times New Roman" w:cs="Times New Roman"/>
          <w:b/>
          <w:sz w:val="28"/>
          <w:szCs w:val="28"/>
        </w:rPr>
        <w:t>модуля</w:t>
      </w:r>
    </w:p>
    <w:p w:rsidR="00097918" w:rsidRPr="005D4975" w:rsidRDefault="00097918" w:rsidP="00097918">
      <w:pPr>
        <w:jc w:val="center"/>
        <w:rPr>
          <w:rFonts w:ascii="Times New Roman" w:hAnsi="Times New Roman" w:cs="Times New Roman"/>
          <w:b/>
          <w:sz w:val="28"/>
          <w:szCs w:val="28"/>
          <w:lang w:val="en-US"/>
        </w:rPr>
      </w:pPr>
      <w:r w:rsidRPr="009D38B7">
        <w:rPr>
          <w:rFonts w:ascii="Times New Roman" w:hAnsi="Times New Roman" w:cs="Times New Roman"/>
          <w:b/>
          <w:sz w:val="28"/>
          <w:szCs w:val="28"/>
        </w:rPr>
        <w:t>Файл</w:t>
      </w:r>
      <w:r w:rsidRPr="005D4975">
        <w:rPr>
          <w:rFonts w:ascii="Times New Roman" w:hAnsi="Times New Roman" w:cs="Times New Roman"/>
          <w:b/>
          <w:sz w:val="28"/>
          <w:szCs w:val="28"/>
          <w:lang w:val="en-US"/>
        </w:rPr>
        <w:t xml:space="preserve"> «Form1.cs»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System.Collections.Generic;</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System.ComponentModel;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System.Data;</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System.Drawing;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System.Linq;</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System.Threading.Tasks;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System.Windows.Forms;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BLL;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DAL;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namespace</w:t>
      </w:r>
      <w:r w:rsidRPr="00E15190">
        <w:rPr>
          <w:rFonts w:ascii="Consolas" w:hAnsi="Consolas" w:cs="Consolas"/>
          <w:color w:val="000000"/>
          <w:sz w:val="24"/>
          <w:szCs w:val="24"/>
          <w:lang w:val="en-US"/>
        </w:rPr>
        <w:t xml:space="preserve"> WindowsForm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partial</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class</w:t>
      </w:r>
      <w:r w:rsidRPr="00E15190">
        <w:rPr>
          <w:rFonts w:ascii="Consolas" w:hAnsi="Consolas" w:cs="Consolas"/>
          <w:color w:val="000000"/>
          <w:sz w:val="24"/>
          <w:szCs w:val="24"/>
          <w:lang w:val="en-US"/>
        </w:rPr>
        <w:t xml:space="preserve"> </w:t>
      </w:r>
      <w:r w:rsidRPr="00E15190">
        <w:rPr>
          <w:rFonts w:ascii="Consolas" w:hAnsi="Consolas" w:cs="Consolas"/>
          <w:color w:val="2B91AF"/>
          <w:sz w:val="24"/>
          <w:szCs w:val="24"/>
          <w:lang w:val="en-US"/>
        </w:rPr>
        <w:t>Form1</w:t>
      </w:r>
      <w:r w:rsidRPr="00E15190">
        <w:rPr>
          <w:rFonts w:ascii="Consolas" w:hAnsi="Consolas" w:cs="Consolas"/>
          <w:color w:val="000000"/>
          <w:sz w:val="24"/>
          <w:szCs w:val="24"/>
          <w:lang w:val="en-US"/>
        </w:rPr>
        <w:t xml:space="preserve"> : Form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_massOfData;</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_sensivity;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_dTByT;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Model _model;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BLLModel _bLLModel;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Form2 form2;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Form1()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InitializeComponent();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Form1_Load(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InitialStartConditions();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InitialisePaintChart();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Calculete();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CalculateSensivity();</w:t>
      </w:r>
    </w:p>
    <w:p w:rsidR="00097918" w:rsidRPr="00E15190" w:rsidRDefault="00097918" w:rsidP="00097918">
      <w:pPr>
        <w:spacing w:after="0"/>
        <w:rPr>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buttonbuttonCalculete_Click(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Calculete();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buttonCulcSensivity_Click(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CalculateSensivity();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w:t>
      </w:r>
      <w:r w:rsidRPr="00E15190">
        <w:rPr>
          <w:rFonts w:ascii="Consolas" w:hAnsi="Consolas" w:cs="Consolas"/>
          <w:color w:val="000000"/>
          <w:sz w:val="24"/>
          <w:szCs w:val="24"/>
        </w:rPr>
        <w:t>розрахуватиМодель</w:t>
      </w:r>
      <w:r w:rsidRPr="00E15190">
        <w:rPr>
          <w:rFonts w:ascii="Consolas" w:hAnsi="Consolas" w:cs="Consolas"/>
          <w:color w:val="000000"/>
          <w:sz w:val="24"/>
          <w:szCs w:val="24"/>
          <w:lang w:val="en-US"/>
        </w:rPr>
        <w:t>ToolStripMenuItem_Click(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Calculete();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w:t>
      </w:r>
      <w:r w:rsidRPr="00E15190">
        <w:rPr>
          <w:rFonts w:ascii="Consolas" w:hAnsi="Consolas" w:cs="Consolas"/>
          <w:color w:val="000000"/>
          <w:sz w:val="24"/>
          <w:szCs w:val="24"/>
        </w:rPr>
        <w:t>розрахуватиЧутливість</w:t>
      </w:r>
      <w:r w:rsidRPr="00E15190">
        <w:rPr>
          <w:rFonts w:ascii="Consolas" w:hAnsi="Consolas" w:cs="Consolas"/>
          <w:color w:val="000000"/>
          <w:sz w:val="24"/>
          <w:szCs w:val="24"/>
          <w:lang w:val="en-US"/>
        </w:rPr>
        <w:t>ToolStripMenuItem_Click(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CalculateSensivity();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w:t>
      </w:r>
      <w:r w:rsidRPr="00E15190">
        <w:rPr>
          <w:rFonts w:ascii="Consolas" w:hAnsi="Consolas" w:cs="Consolas"/>
          <w:color w:val="000000"/>
          <w:sz w:val="24"/>
          <w:szCs w:val="24"/>
        </w:rPr>
        <w:t>проПрограму</w:t>
      </w:r>
      <w:r w:rsidRPr="00E15190">
        <w:rPr>
          <w:rFonts w:ascii="Consolas" w:hAnsi="Consolas" w:cs="Consolas"/>
          <w:color w:val="000000"/>
          <w:sz w:val="24"/>
          <w:szCs w:val="24"/>
          <w:lang w:val="en-US"/>
        </w:rPr>
        <w:t>ToolStripMenuItem_Click(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form2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Form2();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form2.Show();</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buttonExit_Click(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this</w:t>
      </w:r>
      <w:r w:rsidRPr="00E15190">
        <w:rPr>
          <w:rFonts w:ascii="Consolas" w:hAnsi="Consolas" w:cs="Consolas"/>
          <w:color w:val="000000"/>
          <w:sz w:val="24"/>
          <w:szCs w:val="24"/>
          <w:lang w:val="en-US"/>
        </w:rPr>
        <w:t>.Close();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 xml:space="preserve">(form2 != </w:t>
      </w:r>
      <w:r w:rsidRPr="00E15190">
        <w:rPr>
          <w:rFonts w:ascii="Consolas" w:hAnsi="Consolas" w:cs="Consolas"/>
          <w:color w:val="0000FF"/>
          <w:sz w:val="24"/>
          <w:szCs w:val="24"/>
          <w:lang w:val="en-US"/>
        </w:rPr>
        <w:t>null</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form2.Close();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w:t>
      </w:r>
      <w:r w:rsidRPr="00E15190">
        <w:rPr>
          <w:rFonts w:ascii="Consolas" w:hAnsi="Consolas" w:cs="Consolas"/>
          <w:color w:val="000000"/>
          <w:sz w:val="24"/>
          <w:szCs w:val="24"/>
        </w:rPr>
        <w:t>задатиПочатковіУмови</w:t>
      </w:r>
      <w:r w:rsidRPr="00E15190">
        <w:rPr>
          <w:rFonts w:ascii="Consolas" w:hAnsi="Consolas" w:cs="Consolas"/>
          <w:color w:val="000000"/>
          <w:sz w:val="24"/>
          <w:szCs w:val="24"/>
          <w:lang w:val="en-US"/>
        </w:rPr>
        <w:t>ToolStripMenuItem_Click(</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InitialStartConditions();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checkBox2_CheckedChanged(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dataGridView2.Enabled = checkBox2.Checked;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numericUpDown1_ValueChanged(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 =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)numericUpDown1.Value;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(n == 7 || n == 10 || n == 13)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PaintChart(chart1, _massOfData,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)numericUpDown1.Value, dataGridView1.Columns[n].Name, </w:t>
      </w:r>
      <w:r w:rsidRPr="00E15190">
        <w:rPr>
          <w:rFonts w:ascii="Consolas" w:hAnsi="Consolas" w:cs="Consolas"/>
          <w:color w:val="0000FF"/>
          <w:sz w:val="24"/>
          <w:szCs w:val="24"/>
          <w:lang w:val="en-US"/>
        </w:rPr>
        <w:t>false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else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PaintChart(chart1, _massOfData,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)numericUpDown1.Value, dataGridView1.Columns[n].Name,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numericUpDown2_ValueChanged(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(numericUpDown2.Value == numericUpDown3.Value)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numericUpDown2.Value +=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 =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)numericUpDown2.Value;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PaintChart(chart2, dTByT, n, dataGridView3[0, n - 1].Value.ToString(),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checkBox3_CheckedChanged(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numericUpDown3.Enabled = checkBox3.Checked;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numericUpDown3_ValueChanged(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(numericUpDown2.Value == numericUpDown3.Value)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numericUpDown3.Value +=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 =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)numericUpDown3.Value;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var</w:t>
      </w:r>
      <w:r w:rsidRPr="00E15190">
        <w:rPr>
          <w:rFonts w:ascii="Consolas" w:hAnsi="Consolas" w:cs="Consolas"/>
          <w:color w:val="000000"/>
          <w:sz w:val="24"/>
          <w:szCs w:val="24"/>
          <w:lang w:val="en-US"/>
        </w:rPr>
        <w:t xml:space="preserve"> series1 = chart2.Series[1];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series1.Points.Clear();</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data.GetLength(0);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series1.Points.AddXY(dTByT[i, 0], dTByT[i, 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series1.Name = </w:t>
      </w:r>
      <w:r w:rsidRPr="00E15190">
        <w:rPr>
          <w:rFonts w:ascii="Consolas" w:hAnsi="Consolas" w:cs="Consolas"/>
          <w:color w:val="A31515"/>
          <w:sz w:val="24"/>
          <w:szCs w:val="24"/>
          <w:lang w:val="en-US"/>
        </w:rPr>
        <w:t>"K"</w:t>
      </w:r>
      <w:r w:rsidRPr="00E15190">
        <w:rPr>
          <w:rFonts w:ascii="Consolas" w:hAnsi="Consolas" w:cs="Consolas"/>
          <w:color w:val="000000"/>
          <w:sz w:val="24"/>
          <w:szCs w:val="24"/>
          <w:lang w:val="en-US"/>
        </w:rPr>
        <w:t xml:space="preserve"> + numericUpDown3.Value;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chart2.Invalidate();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checkBox1_CheckedChanged(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bool</w:t>
      </w:r>
      <w:r w:rsidRPr="00E15190">
        <w:rPr>
          <w:rFonts w:ascii="Consolas" w:hAnsi="Consolas" w:cs="Consolas"/>
          <w:color w:val="000000"/>
          <w:sz w:val="24"/>
          <w:szCs w:val="24"/>
          <w:lang w:val="en-US"/>
        </w:rPr>
        <w:t xml:space="preserve"> val = checkBox1.Checked;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textBox_Br2.Enabled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textBox_HOBr.Enabled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textBox_HBrO2.Enabled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textBox_BrO2.Enabled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textBox_BrTTA.Enabled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textBox_MAr.Enabled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textBox_BrMA.Enabled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textBox_BrMAr.Enabled = val;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TextBox_TextChanged(</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sender, EventArgs 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 textbox = sender </w:t>
      </w:r>
      <w:r w:rsidRPr="00E15190">
        <w:rPr>
          <w:rFonts w:ascii="Consolas" w:hAnsi="Consolas" w:cs="Consolas"/>
          <w:color w:val="0000FF"/>
          <w:sz w:val="24"/>
          <w:szCs w:val="24"/>
          <w:lang w:val="en-US"/>
        </w:rPr>
        <w:t>as</w:t>
      </w:r>
      <w:r w:rsidRPr="00E15190">
        <w:rPr>
          <w:rFonts w:ascii="Consolas" w:hAnsi="Consolas" w:cs="Consolas"/>
          <w:color w:val="000000"/>
          <w:sz w:val="24"/>
          <w:szCs w:val="24"/>
          <w:lang w:val="en-US"/>
        </w:rPr>
        <w:t xml:space="preserve"> TextBox;</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string</w:t>
      </w:r>
      <w:r w:rsidRPr="00E15190">
        <w:rPr>
          <w:rFonts w:ascii="Consolas" w:hAnsi="Consolas" w:cs="Consolas"/>
          <w:color w:val="000000"/>
          <w:sz w:val="24"/>
          <w:szCs w:val="24"/>
          <w:lang w:val="en-US"/>
        </w:rPr>
        <w:t xml:space="preserve"> t = textbox.Text;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 xml:space="preserve">(textbox.Text == </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 xml:space="preserve">(t[0] == </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 xml:space="preserve"> &amp;&amp; t[0] == </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 xml:space="preserve"> + t.Substring(1);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(t.Contains(</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t.Replace(</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 xml:space="preserve">, </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t.Length;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char</w:t>
      </w:r>
      <w:r w:rsidRPr="00E15190">
        <w:rPr>
          <w:rFonts w:ascii="Consolas" w:hAnsi="Consolas" w:cs="Consolas"/>
          <w:color w:val="000000"/>
          <w:sz w:val="24"/>
          <w:szCs w:val="24"/>
          <w:lang w:val="en-US"/>
        </w:rPr>
        <w:t>.IsNumber(t[i]))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 xml:space="preserve">(t[i] != </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textbox.Text = t.Substring(0,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Calculete()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DataTable table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DataTable();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"Time"</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"Br2"</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"HOBr"</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"HBrO2"</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"BrO2"</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"BrO3"</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"BrTTA"</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"MA"</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"MA_r"</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"BrMA"</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"BrMA_r"</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"Fe2"</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table.Columns.Add(</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DataColumn(</w:t>
      </w:r>
      <w:r w:rsidRPr="00E15190">
        <w:rPr>
          <w:rFonts w:ascii="Consolas" w:hAnsi="Consolas" w:cs="Consolas"/>
          <w:color w:val="A31515"/>
          <w:sz w:val="24"/>
          <w:szCs w:val="24"/>
          <w:lang w:val="en-US"/>
        </w:rPr>
        <w:t>"Fe3"</w:t>
      </w:r>
      <w:r w:rsidRPr="00E15190">
        <w:rPr>
          <w:rFonts w:ascii="Consolas" w:hAnsi="Consolas" w:cs="Consolas"/>
          <w:color w:val="000000"/>
          <w:sz w:val="24"/>
          <w:szCs w:val="24"/>
          <w:lang w:val="en-US"/>
        </w:rPr>
        <w:t>, Type.GetType(</w:t>
      </w:r>
      <w:r w:rsidRPr="00E15190">
        <w:rPr>
          <w:rFonts w:ascii="Consolas" w:hAnsi="Consolas" w:cs="Consolas"/>
          <w:color w:val="A31515"/>
          <w:sz w:val="24"/>
          <w:szCs w:val="24"/>
          <w:lang w:val="en-US"/>
        </w:rPr>
        <w:t>"System.Double"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initial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[13];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initial[0] = Double.Parse(textBox_Br.Text);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initial[5] = Double.Parse(textBox_BrO3.Text);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initial[7] = Double.Parse(textBox_MA.Text);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initial[11] = Double.Parse(textBox_Fe2.Text);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initial[12] = Double.Parse(textBox_Fe3.Text);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(checkBox1.Checked)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initial[1] = Double.Parse(textBox_Br2.Text);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initial[2] = Double.Parse(textBox_HOBr.Text);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initial[3] = Double.Parse(textBox_HBrO2.Text);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initial[4] = Double.Parse(textBox_BrO2.Text);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initial[6] = Double.Parse(textBox_BrTTA.Text);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initial[8] = Double.Parse(textBox_MAr.Text);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initial[9] = Double.Parse(textBox_BrMA.Text);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initial[10] = Double.Parse(textBox_BrMAr.Text);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else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initial[1]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initial[2]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initial[3]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initial[4]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initial[6]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initial[8]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initial[9]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initial[10]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t0, tn, dt, k0;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t0 = Double.Parse(textBox_T0.Text);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tn = Double.Parse(textBox_Tn.Text);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dt = Double.Parse(textBox_dT.Text);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k0 = Double.Parse(textBox_k0.Text);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_bLLModel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BLLModel(initial);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_model = _bLLModel.Model;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(checkBox2.Checked)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var</w:t>
      </w:r>
      <w:r w:rsidRPr="00E15190">
        <w:rPr>
          <w:rFonts w:ascii="Consolas" w:hAnsi="Consolas" w:cs="Consolas"/>
          <w:color w:val="000000"/>
          <w:sz w:val="24"/>
          <w:szCs w:val="24"/>
          <w:lang w:val="en-US"/>
        </w:rPr>
        <w:t xml:space="preserve"> massK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[dataGridView2.RowCount];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dataGridView2.RowCount;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massK[i] =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)dataGridView2.Rows[i].Cells[1].Value;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_model.ChangeRateConstants(massK);</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_model.Calculation(t0, tn, dt, k0);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mass = _model.GetResultToArray();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 xml:space="preserve">[] temp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object</w:t>
      </w:r>
      <w:r w:rsidRPr="00E15190">
        <w:rPr>
          <w:rFonts w:ascii="Consolas" w:hAnsi="Consolas" w:cs="Consolas"/>
          <w:color w:val="000000"/>
          <w:sz w:val="24"/>
          <w:szCs w:val="24"/>
          <w:lang w:val="en-US"/>
        </w:rPr>
        <w:t>[14];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mass.GetLength(0);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j = 0; j &lt; 14;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temp[j] = mass[i,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table.Rows.Add(temp);</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dataGridView1.DataSource = table;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dataGridView1.ColumnCount;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dataGridView1.Columns[i].Width = 60;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label_T.Text = label_T.Text + </w:t>
      </w:r>
      <w:r w:rsidRPr="00E15190">
        <w:rPr>
          <w:rFonts w:ascii="Consolas" w:hAnsi="Consolas" w:cs="Consolas"/>
          <w:color w:val="A31515"/>
          <w:sz w:val="24"/>
          <w:szCs w:val="24"/>
          <w:lang w:val="en-US"/>
        </w:rPr>
        <w:t>" "</w:t>
      </w:r>
      <w:r w:rsidRPr="00E15190">
        <w:rPr>
          <w:rFonts w:ascii="Consolas" w:hAnsi="Consolas" w:cs="Consolas"/>
          <w:color w:val="000000"/>
          <w:sz w:val="24"/>
          <w:szCs w:val="24"/>
          <w:lang w:val="en-US"/>
        </w:rPr>
        <w:t xml:space="preserve"> + _bLLModel.FindTimeOfFluctuations() + </w:t>
      </w:r>
      <w:r w:rsidRPr="00E15190">
        <w:rPr>
          <w:rFonts w:ascii="Consolas" w:hAnsi="Consolas" w:cs="Consolas"/>
          <w:color w:val="A31515"/>
          <w:sz w:val="24"/>
          <w:szCs w:val="24"/>
          <w:lang w:val="en-US"/>
        </w:rPr>
        <w:t>" c"</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_massOfData = mass;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PaintChart(chart1, _massOfData, 1, dataGridView1.Columns[1].Name,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buttonCulcSensivity.Enabled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00"/>
          <w:sz w:val="24"/>
          <w:szCs w:val="24"/>
        </w:rPr>
        <w:t>розрахуватиЧутливість</w:t>
      </w:r>
      <w:r w:rsidRPr="00E15190">
        <w:rPr>
          <w:rFonts w:ascii="Consolas" w:hAnsi="Consolas" w:cs="Consolas"/>
          <w:color w:val="000000"/>
          <w:sz w:val="24"/>
          <w:szCs w:val="24"/>
          <w:lang w:val="en-US"/>
        </w:rPr>
        <w:t xml:space="preserve">ToolStripMenuItem.Enabled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CalculateSensivity()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dataGridView3.RowCount = 29;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dataGridView3.ColumnCount = 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dataGridView3.Columns[0].Width = 60;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9;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dataGridView3.Columns[i].Width = 80;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29;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dataGridView3.Rows[i].Cells[0].Value = </w:t>
      </w:r>
      <w:r w:rsidRPr="00E15190">
        <w:rPr>
          <w:rFonts w:ascii="Consolas" w:hAnsi="Consolas" w:cs="Consolas"/>
          <w:color w:val="A31515"/>
          <w:sz w:val="24"/>
          <w:szCs w:val="24"/>
          <w:lang w:val="en-US"/>
        </w:rPr>
        <w:t>"K"</w:t>
      </w:r>
      <w:r w:rsidRPr="00E15190">
        <w:rPr>
          <w:rFonts w:ascii="Consolas" w:hAnsi="Consolas" w:cs="Consolas"/>
          <w:color w:val="000000"/>
          <w:sz w:val="24"/>
          <w:szCs w:val="24"/>
          <w:lang w:val="en-US"/>
        </w:rPr>
        <w:t xml:space="preserve"> + (i + 1);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dataGridView3.Columns[1].Name = </w:t>
      </w:r>
      <w:r w:rsidRPr="00E15190">
        <w:rPr>
          <w:rFonts w:ascii="Consolas" w:hAnsi="Consolas" w:cs="Consolas"/>
          <w:color w:val="A31515"/>
          <w:sz w:val="24"/>
          <w:szCs w:val="24"/>
          <w:lang w:val="en-US"/>
        </w:rPr>
        <w:t>"-20%"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dataGridView3.Columns[2].Name = </w:t>
      </w:r>
      <w:r w:rsidRPr="00E15190">
        <w:rPr>
          <w:rFonts w:ascii="Consolas" w:hAnsi="Consolas" w:cs="Consolas"/>
          <w:color w:val="A31515"/>
          <w:sz w:val="24"/>
          <w:szCs w:val="24"/>
          <w:lang w:val="en-US"/>
        </w:rPr>
        <w:t>"-10%"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dataGridView3.Columns[3].Name = </w:t>
      </w:r>
      <w:r w:rsidRPr="00E15190">
        <w:rPr>
          <w:rFonts w:ascii="Consolas" w:hAnsi="Consolas" w:cs="Consolas"/>
          <w:color w:val="A31515"/>
          <w:sz w:val="24"/>
          <w:szCs w:val="24"/>
          <w:lang w:val="en-US"/>
        </w:rPr>
        <w:t>"-5%"</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dataGridView3.Columns[4].Name = </w:t>
      </w:r>
      <w:r w:rsidRPr="00E15190">
        <w:rPr>
          <w:rFonts w:ascii="Consolas" w:hAnsi="Consolas" w:cs="Consolas"/>
          <w:color w:val="A31515"/>
          <w:sz w:val="24"/>
          <w:szCs w:val="24"/>
          <w:lang w:val="en-US"/>
        </w:rPr>
        <w:t>"-1%"</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dataGridView3.Columns[5].Name = </w:t>
      </w:r>
      <w:r w:rsidRPr="00E15190">
        <w:rPr>
          <w:rFonts w:ascii="Consolas" w:hAnsi="Consolas" w:cs="Consolas"/>
          <w:color w:val="A31515"/>
          <w:sz w:val="24"/>
          <w:szCs w:val="24"/>
          <w:lang w:val="en-US"/>
        </w:rPr>
        <w:t>"1%"</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dataGridView3.Columns[6].Name = </w:t>
      </w:r>
      <w:r w:rsidRPr="00E15190">
        <w:rPr>
          <w:rFonts w:ascii="Consolas" w:hAnsi="Consolas" w:cs="Consolas"/>
          <w:color w:val="A31515"/>
          <w:sz w:val="24"/>
          <w:szCs w:val="24"/>
          <w:lang w:val="en-US"/>
        </w:rPr>
        <w:t>"5%"</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dataGridView3.Columns[7].Name = </w:t>
      </w:r>
      <w:r w:rsidRPr="00E15190">
        <w:rPr>
          <w:rFonts w:ascii="Consolas" w:hAnsi="Consolas" w:cs="Consolas"/>
          <w:color w:val="A31515"/>
          <w:sz w:val="24"/>
          <w:szCs w:val="24"/>
          <w:lang w:val="en-US"/>
        </w:rPr>
        <w:t>"10%"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dataGridView3.Columns[8].Name = </w:t>
      </w:r>
      <w:r w:rsidRPr="00E15190">
        <w:rPr>
          <w:rFonts w:ascii="Consolas" w:hAnsi="Consolas" w:cs="Consolas"/>
          <w:color w:val="A31515"/>
          <w:sz w:val="24"/>
          <w:szCs w:val="24"/>
          <w:lang w:val="en-US"/>
        </w:rPr>
        <w:t>"20%"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_sensivity = _bLLModel.CalculationOfSensitivity();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1; i &lt; _sensivity.GetLength(0);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j = 0; j &lt; _sensivity.GetLength(1);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dataGridView3[j + 1, i - 1].Value = _sensivity[i,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TimeOfFluct = _bLLModel.FindTimeOfFluctuations();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_dTByT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[_sensivity.GetLength(1), _sensivity.GetLength(0)];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_dTByT.GetLength(0);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_dTByT[i, 0] = _sensivity[0, i] * 100;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num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[8];</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_dTByT.GetLength(0);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j = 1; j &lt; _dTByT.GetLength(1);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_dTByT[i, j] = _sensivity[j, i] * _sensivity[0, i] / TimeOfFluct * 100;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PaintChart(chart2, dTByT, 1, (</w:t>
      </w:r>
      <w:r w:rsidRPr="00E15190">
        <w:rPr>
          <w:rFonts w:ascii="Consolas" w:hAnsi="Consolas" w:cs="Consolas"/>
          <w:color w:val="0000FF"/>
          <w:sz w:val="24"/>
          <w:szCs w:val="24"/>
          <w:lang w:val="en-US"/>
        </w:rPr>
        <w:t>string</w:t>
      </w:r>
      <w:r w:rsidRPr="00E15190">
        <w:rPr>
          <w:rFonts w:ascii="Consolas" w:hAnsi="Consolas" w:cs="Consolas"/>
          <w:color w:val="000000"/>
          <w:sz w:val="24"/>
          <w:szCs w:val="24"/>
          <w:lang w:val="en-US"/>
        </w:rPr>
        <w:t xml:space="preserve">)dataGridView3[0, 0].Value,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PaintChart(System.Windows.Forms.DataVisualization.Charting.Chart chart,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data,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numberOfColumn, </w:t>
      </w:r>
      <w:r w:rsidRPr="00E15190">
        <w:rPr>
          <w:rFonts w:ascii="Consolas" w:hAnsi="Consolas" w:cs="Consolas"/>
          <w:color w:val="0000FF"/>
          <w:sz w:val="24"/>
          <w:szCs w:val="24"/>
          <w:lang w:val="en-US"/>
        </w:rPr>
        <w:t>string</w:t>
      </w:r>
      <w:r w:rsidRPr="00E15190">
        <w:rPr>
          <w:rFonts w:ascii="Consolas" w:hAnsi="Consolas" w:cs="Consolas"/>
          <w:color w:val="000000"/>
          <w:sz w:val="24"/>
          <w:szCs w:val="24"/>
          <w:lang w:val="en-US"/>
        </w:rPr>
        <w:t xml:space="preserve"> name, </w:t>
      </w:r>
      <w:r w:rsidRPr="00E15190">
        <w:rPr>
          <w:rFonts w:ascii="Consolas" w:hAnsi="Consolas" w:cs="Consolas"/>
          <w:color w:val="0000FF"/>
          <w:sz w:val="24"/>
          <w:szCs w:val="24"/>
          <w:lang w:val="en-US"/>
        </w:rPr>
        <w:t>bool</w:t>
      </w:r>
      <w:r w:rsidRPr="00E15190">
        <w:rPr>
          <w:rFonts w:ascii="Consolas" w:hAnsi="Consolas" w:cs="Consolas"/>
          <w:color w:val="000000"/>
          <w:sz w:val="24"/>
          <w:szCs w:val="24"/>
          <w:lang w:val="en-US"/>
        </w:rPr>
        <w:t xml:space="preserve"> isStartedFromZero)</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 = numberOfColumn;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var</w:t>
      </w:r>
      <w:r w:rsidRPr="00E15190">
        <w:rPr>
          <w:rFonts w:ascii="Consolas" w:hAnsi="Consolas" w:cs="Consolas"/>
          <w:color w:val="000000"/>
          <w:sz w:val="24"/>
          <w:szCs w:val="24"/>
          <w:lang w:val="en-US"/>
        </w:rPr>
        <w:t xml:space="preserve"> series1 = chart.Series[0];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series1.Points.Clear();</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data.GetLength(0);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series1.Points.AddXY(data[i, 0], data[i, 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series1.Name = name;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chart.ChartAreas[0].Axes[1].IsStartedFromZero = isStartedFromZero;</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chart.Invalidate();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InitialStartConditions()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textBox_Br.Text = 0.0000001.ToString();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textBox_Br2.Text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textBox_HOBr.Text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textBox_HBrO2.Text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textBox_BrO2.Text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textBox_BrO3.Text = 0.15.ToString();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textBox_BrTTA.Text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textBox_MA.Text = 0.22.ToString();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textBox_MAr.Text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textBox_BrMA.Text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textBox_BrMAr.Text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textBox_Fe2.Text = 0.0001.ToString();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textBox_Fe3.Text = 0.0016.ToString();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textBox_T0.Text = </w:t>
      </w:r>
      <w:r w:rsidRPr="00E15190">
        <w:rPr>
          <w:rFonts w:ascii="Consolas" w:hAnsi="Consolas" w:cs="Consolas"/>
          <w:color w:val="A31515"/>
          <w:sz w:val="24"/>
          <w:szCs w:val="24"/>
          <w:lang w:val="en-US"/>
        </w:rPr>
        <w:t>"0"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textBox_Tn.Text = </w:t>
      </w:r>
      <w:r w:rsidRPr="00E15190">
        <w:rPr>
          <w:rFonts w:ascii="Consolas" w:hAnsi="Consolas" w:cs="Consolas"/>
          <w:color w:val="A31515"/>
          <w:sz w:val="24"/>
          <w:szCs w:val="24"/>
          <w:lang w:val="en-US"/>
        </w:rPr>
        <w:t>"500"</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textBox_dT.Text = </w:t>
      </w:r>
      <w:r w:rsidRPr="00E15190">
        <w:rPr>
          <w:rFonts w:ascii="Consolas" w:hAnsi="Consolas" w:cs="Consolas"/>
          <w:color w:val="A31515"/>
          <w:sz w:val="24"/>
          <w:szCs w:val="24"/>
          <w:lang w:val="en-US"/>
        </w:rPr>
        <w:t>"1"</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textBox_k0.Text = 0.01.ToString();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K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0.5,                    </w:t>
      </w:r>
      <w:r w:rsidRPr="00E15190">
        <w:rPr>
          <w:rFonts w:ascii="Consolas" w:hAnsi="Consolas" w:cs="Consolas"/>
          <w:color w:val="008000"/>
          <w:sz w:val="24"/>
          <w:szCs w:val="24"/>
          <w:lang w:val="en-US"/>
        </w:rPr>
        <w:t>//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3.3,                    </w:t>
      </w:r>
      <w:r w:rsidRPr="00E15190">
        <w:rPr>
          <w:rFonts w:ascii="Consolas" w:hAnsi="Consolas" w:cs="Consolas"/>
          <w:color w:val="008000"/>
          <w:sz w:val="24"/>
          <w:szCs w:val="24"/>
          <w:lang w:val="en-US"/>
        </w:rPr>
        <w:t>// 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 Math.Pow(10, 6),    </w:t>
      </w:r>
      <w:r w:rsidRPr="00E15190">
        <w:rPr>
          <w:rFonts w:ascii="Consolas" w:hAnsi="Consolas" w:cs="Consolas"/>
          <w:color w:val="008000"/>
          <w:sz w:val="24"/>
          <w:szCs w:val="24"/>
          <w:lang w:val="en-US"/>
        </w:rPr>
        <w:t>// 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 Math.Pow(10, -5),   </w:t>
      </w:r>
      <w:r w:rsidRPr="00E15190">
        <w:rPr>
          <w:rFonts w:ascii="Consolas" w:hAnsi="Consolas" w:cs="Consolas"/>
          <w:color w:val="008000"/>
          <w:sz w:val="24"/>
          <w:szCs w:val="24"/>
          <w:lang w:val="en-US"/>
        </w:rPr>
        <w:t>// 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1.15 * Math.Pow(10, 9), </w:t>
      </w:r>
      <w:r w:rsidRPr="00E15190">
        <w:rPr>
          <w:rFonts w:ascii="Consolas" w:hAnsi="Consolas" w:cs="Consolas"/>
          <w:color w:val="008000"/>
          <w:sz w:val="24"/>
          <w:szCs w:val="24"/>
          <w:lang w:val="en-US"/>
        </w:rPr>
        <w:t>// 5</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w:t>
      </w:r>
      <w:r w:rsidRPr="00E15190">
        <w:rPr>
          <w:rFonts w:ascii="Consolas" w:hAnsi="Consolas" w:cs="Consolas"/>
          <w:color w:val="008000"/>
          <w:sz w:val="24"/>
          <w:szCs w:val="24"/>
          <w:lang w:val="en-US"/>
        </w:rPr>
        <w:t>// 6</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3 * Math.Pow(10, 3),    </w:t>
      </w:r>
      <w:r w:rsidRPr="00E15190">
        <w:rPr>
          <w:rFonts w:ascii="Consolas" w:hAnsi="Consolas" w:cs="Consolas"/>
          <w:color w:val="008000"/>
          <w:sz w:val="24"/>
          <w:szCs w:val="24"/>
          <w:lang w:val="en-US"/>
        </w:rPr>
        <w:t>// 7</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3.75 * Math.Pow(10, -9),</w:t>
      </w:r>
      <w:r w:rsidRPr="00E15190">
        <w:rPr>
          <w:rFonts w:ascii="Consolas" w:hAnsi="Consolas" w:cs="Consolas"/>
          <w:color w:val="008000"/>
          <w:sz w:val="24"/>
          <w:szCs w:val="24"/>
          <w:lang w:val="en-US"/>
        </w:rPr>
        <w:t>// 8</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25,                     </w:t>
      </w:r>
      <w:r w:rsidRPr="00E15190">
        <w:rPr>
          <w:rFonts w:ascii="Consolas" w:hAnsi="Consolas" w:cs="Consolas"/>
          <w:color w:val="008000"/>
          <w:sz w:val="24"/>
          <w:szCs w:val="24"/>
          <w:lang w:val="en-US"/>
        </w:rPr>
        <w:t>// 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4.2 * Math.Pow(10, 7),  </w:t>
      </w:r>
      <w:r w:rsidRPr="00E15190">
        <w:rPr>
          <w:rFonts w:ascii="Consolas" w:hAnsi="Consolas" w:cs="Consolas"/>
          <w:color w:val="008000"/>
          <w:sz w:val="24"/>
          <w:szCs w:val="24"/>
          <w:lang w:val="en-US"/>
        </w:rPr>
        <w:t>// 10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28.65,                  </w:t>
      </w:r>
      <w:r w:rsidRPr="00E15190">
        <w:rPr>
          <w:rFonts w:ascii="Consolas" w:hAnsi="Consolas" w:cs="Consolas"/>
          <w:color w:val="008000"/>
          <w:sz w:val="24"/>
          <w:szCs w:val="24"/>
          <w:lang w:val="en-US"/>
        </w:rPr>
        <w:t>// 11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8.2,                    </w:t>
      </w:r>
      <w:r w:rsidRPr="00E15190">
        <w:rPr>
          <w:rFonts w:ascii="Consolas" w:hAnsi="Consolas" w:cs="Consolas"/>
          <w:color w:val="008000"/>
          <w:sz w:val="24"/>
          <w:szCs w:val="24"/>
          <w:lang w:val="en-US"/>
        </w:rPr>
        <w:t>// 12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0.1,                    </w:t>
      </w:r>
      <w:r w:rsidRPr="00E15190">
        <w:rPr>
          <w:rFonts w:ascii="Consolas" w:hAnsi="Consolas" w:cs="Consolas"/>
          <w:color w:val="008000"/>
          <w:sz w:val="24"/>
          <w:szCs w:val="24"/>
          <w:lang w:val="en-US"/>
        </w:rPr>
        <w:t>// 13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 Math.Pow(10, 8),    </w:t>
      </w:r>
      <w:r w:rsidRPr="00E15190">
        <w:rPr>
          <w:rFonts w:ascii="Consolas" w:hAnsi="Consolas" w:cs="Consolas"/>
          <w:color w:val="008000"/>
          <w:sz w:val="24"/>
          <w:szCs w:val="24"/>
          <w:lang w:val="en-US"/>
        </w:rPr>
        <w:t>// 14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9),    </w:t>
      </w:r>
      <w:r w:rsidRPr="00E15190">
        <w:rPr>
          <w:rFonts w:ascii="Consolas" w:hAnsi="Consolas" w:cs="Consolas"/>
          <w:color w:val="008000"/>
          <w:sz w:val="24"/>
          <w:szCs w:val="24"/>
          <w:lang w:val="en-US"/>
        </w:rPr>
        <w:t>// 15</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 Math.Pow(10, 9),    </w:t>
      </w:r>
      <w:r w:rsidRPr="00E15190">
        <w:rPr>
          <w:rFonts w:ascii="Consolas" w:hAnsi="Consolas" w:cs="Consolas"/>
          <w:color w:val="008000"/>
          <w:sz w:val="24"/>
          <w:szCs w:val="24"/>
          <w:lang w:val="en-US"/>
        </w:rPr>
        <w:t>// 16</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9),    </w:t>
      </w:r>
      <w:r w:rsidRPr="00E15190">
        <w:rPr>
          <w:rFonts w:ascii="Consolas" w:hAnsi="Consolas" w:cs="Consolas"/>
          <w:color w:val="008000"/>
          <w:sz w:val="24"/>
          <w:szCs w:val="24"/>
          <w:lang w:val="en-US"/>
        </w:rPr>
        <w:t>// 17</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20,                     </w:t>
      </w:r>
      <w:r w:rsidRPr="00E15190">
        <w:rPr>
          <w:rFonts w:ascii="Consolas" w:hAnsi="Consolas" w:cs="Consolas"/>
          <w:color w:val="008000"/>
          <w:sz w:val="24"/>
          <w:szCs w:val="24"/>
          <w:lang w:val="en-US"/>
        </w:rPr>
        <w:t>// 18</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w:t>
      </w:r>
      <w:r w:rsidRPr="00E15190">
        <w:rPr>
          <w:rFonts w:ascii="Consolas" w:hAnsi="Consolas" w:cs="Consolas"/>
          <w:color w:val="008000"/>
          <w:sz w:val="24"/>
          <w:szCs w:val="24"/>
          <w:lang w:val="en-US"/>
        </w:rPr>
        <w:t>// 19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20,                     </w:t>
      </w:r>
      <w:r w:rsidRPr="00E15190">
        <w:rPr>
          <w:rFonts w:ascii="Consolas" w:hAnsi="Consolas" w:cs="Consolas"/>
          <w:color w:val="008000"/>
          <w:sz w:val="24"/>
          <w:szCs w:val="24"/>
          <w:lang w:val="en-US"/>
        </w:rPr>
        <w:t>// 20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8),    </w:t>
      </w:r>
      <w:r w:rsidRPr="00E15190">
        <w:rPr>
          <w:rFonts w:ascii="Consolas" w:hAnsi="Consolas" w:cs="Consolas"/>
          <w:color w:val="008000"/>
          <w:sz w:val="24"/>
          <w:szCs w:val="24"/>
          <w:lang w:val="en-US"/>
        </w:rPr>
        <w:t>// 21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0.1,                    </w:t>
      </w:r>
      <w:r w:rsidRPr="00E15190">
        <w:rPr>
          <w:rFonts w:ascii="Consolas" w:hAnsi="Consolas" w:cs="Consolas"/>
          <w:color w:val="008000"/>
          <w:sz w:val="24"/>
          <w:szCs w:val="24"/>
          <w:lang w:val="en-US"/>
        </w:rPr>
        <w:t>// 22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w:t>
      </w:r>
      <w:r w:rsidRPr="00E15190">
        <w:rPr>
          <w:rFonts w:ascii="Consolas" w:hAnsi="Consolas" w:cs="Consolas"/>
          <w:color w:val="008000"/>
          <w:sz w:val="24"/>
          <w:szCs w:val="24"/>
          <w:lang w:val="en-US"/>
        </w:rPr>
        <w:t>// 23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-3),   </w:t>
      </w:r>
      <w:r w:rsidRPr="00E15190">
        <w:rPr>
          <w:rFonts w:ascii="Consolas" w:hAnsi="Consolas" w:cs="Consolas"/>
          <w:color w:val="008000"/>
          <w:sz w:val="24"/>
          <w:szCs w:val="24"/>
          <w:lang w:val="en-US"/>
        </w:rPr>
        <w:t>// 24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100,                    </w:t>
      </w:r>
      <w:r w:rsidRPr="00E15190">
        <w:rPr>
          <w:rFonts w:ascii="Consolas" w:hAnsi="Consolas" w:cs="Consolas"/>
          <w:color w:val="008000"/>
          <w:sz w:val="24"/>
          <w:szCs w:val="24"/>
          <w:lang w:val="en-US"/>
        </w:rPr>
        <w:t>// 25</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 Math.Pow(10, -2),   </w:t>
      </w:r>
      <w:r w:rsidRPr="00E15190">
        <w:rPr>
          <w:rFonts w:ascii="Consolas" w:hAnsi="Consolas" w:cs="Consolas"/>
          <w:color w:val="008000"/>
          <w:sz w:val="24"/>
          <w:szCs w:val="24"/>
          <w:lang w:val="en-US"/>
        </w:rPr>
        <w:t>// 26</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0.01,                   </w:t>
      </w:r>
      <w:r w:rsidRPr="00E15190">
        <w:rPr>
          <w:rFonts w:ascii="Consolas" w:hAnsi="Consolas" w:cs="Consolas"/>
          <w:color w:val="008000"/>
          <w:sz w:val="24"/>
          <w:szCs w:val="24"/>
          <w:lang w:val="en-US"/>
        </w:rPr>
        <w:t>// 27</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20,                     </w:t>
      </w:r>
      <w:r w:rsidRPr="00E15190">
        <w:rPr>
          <w:rFonts w:ascii="Consolas" w:hAnsi="Consolas" w:cs="Consolas"/>
          <w:color w:val="008000"/>
          <w:sz w:val="24"/>
          <w:szCs w:val="24"/>
          <w:lang w:val="en-US"/>
        </w:rPr>
        <w:t>// 28</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 Math.Pow(10, 9),    </w:t>
      </w:r>
      <w:r w:rsidRPr="00E15190">
        <w:rPr>
          <w:rFonts w:ascii="Consolas" w:hAnsi="Consolas" w:cs="Consolas"/>
          <w:color w:val="008000"/>
          <w:sz w:val="24"/>
          <w:szCs w:val="24"/>
          <w:lang w:val="en-US"/>
        </w:rPr>
        <w:t>// 29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dataGridView2.RowCount = 29;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dataGridView2.ColumnCount = 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dataGridView2.Columns[0].Width = 80;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dataGridView2.Columns[1].Width = 120;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dataGridView2.RowCount;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dataGridView2.Rows[i].Cells[0].Value = </w:t>
      </w:r>
      <w:r w:rsidRPr="00E15190">
        <w:rPr>
          <w:rFonts w:ascii="Consolas" w:hAnsi="Consolas" w:cs="Consolas"/>
          <w:color w:val="A31515"/>
          <w:sz w:val="24"/>
          <w:szCs w:val="24"/>
          <w:lang w:val="en-US"/>
        </w:rPr>
        <w:t>"K"</w:t>
      </w:r>
      <w:r w:rsidRPr="00E15190">
        <w:rPr>
          <w:rFonts w:ascii="Consolas" w:hAnsi="Consolas" w:cs="Consolas"/>
          <w:color w:val="000000"/>
          <w:sz w:val="24"/>
          <w:szCs w:val="24"/>
          <w:lang w:val="en-US"/>
        </w:rPr>
        <w:t xml:space="preserve"> + (i + 1);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dataGridView2.Rows[i].Cells[1].Value = K[i + 1];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InitialisePaintChart()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chart1.Series.Clear();</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chart2.Series.Clear();</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var</w:t>
      </w:r>
      <w:r w:rsidRPr="00E15190">
        <w:rPr>
          <w:rFonts w:ascii="Consolas" w:hAnsi="Consolas" w:cs="Consolas"/>
          <w:color w:val="000000"/>
          <w:sz w:val="24"/>
          <w:szCs w:val="24"/>
          <w:lang w:val="en-US"/>
        </w:rPr>
        <w:t xml:space="preserve"> series1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System.Windows.Forms.DataVisualization.Charting.Series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BorderWidth = 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Name = </w:t>
      </w:r>
      <w:r w:rsidRPr="00E15190">
        <w:rPr>
          <w:rFonts w:ascii="Consolas" w:hAnsi="Consolas" w:cs="Consolas"/>
          <w:color w:val="A31515"/>
          <w:sz w:val="24"/>
          <w:szCs w:val="24"/>
          <w:lang w:val="en-US"/>
        </w:rPr>
        <w:t>"</w:t>
      </w:r>
      <w:r w:rsidRPr="00E15190">
        <w:rPr>
          <w:rFonts w:ascii="Consolas" w:hAnsi="Consolas" w:cs="Consolas"/>
          <w:color w:val="A31515"/>
          <w:sz w:val="24"/>
          <w:szCs w:val="24"/>
        </w:rPr>
        <w:t>Графік</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Color = Color.Red,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IsVisibleInLegend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IsXValueIndexed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ChartType = System.Windows.Forms.DataVisualization.Charting.SeriesChartType.Line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var</w:t>
      </w:r>
      <w:r w:rsidRPr="00E15190">
        <w:rPr>
          <w:rFonts w:ascii="Consolas" w:hAnsi="Consolas" w:cs="Consolas"/>
          <w:color w:val="000000"/>
          <w:sz w:val="24"/>
          <w:szCs w:val="24"/>
          <w:lang w:val="en-US"/>
        </w:rPr>
        <w:t xml:space="preserve"> series2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System.Windows.Forms.DataVisualization.Charting.Series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BorderWidth = 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Name = </w:t>
      </w:r>
      <w:r w:rsidRPr="00E15190">
        <w:rPr>
          <w:rFonts w:ascii="Consolas" w:hAnsi="Consolas" w:cs="Consolas"/>
          <w:color w:val="A31515"/>
          <w:sz w:val="24"/>
          <w:szCs w:val="24"/>
          <w:lang w:val="en-US"/>
        </w:rPr>
        <w:t>"</w:t>
      </w:r>
      <w:r w:rsidRPr="00E15190">
        <w:rPr>
          <w:rFonts w:ascii="Consolas" w:hAnsi="Consolas" w:cs="Consolas"/>
          <w:color w:val="A31515"/>
          <w:sz w:val="24"/>
          <w:szCs w:val="24"/>
        </w:rPr>
        <w:t>Графік</w:t>
      </w:r>
      <w:r w:rsidRPr="00E15190">
        <w:rPr>
          <w:rFonts w:ascii="Consolas" w:hAnsi="Consolas" w:cs="Consolas"/>
          <w:color w:val="A31515"/>
          <w:sz w:val="24"/>
          <w:szCs w:val="24"/>
          <w:lang w:val="en-US"/>
        </w:rPr>
        <w:t>"</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Color = Color.Blue,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IsVisibleInLegend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IsXValueIndexed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ChartType = System.Windows.Forms.DataVisualization.Charting.SeriesChartType.FastLine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var</w:t>
      </w:r>
      <w:r w:rsidRPr="00E15190">
        <w:rPr>
          <w:rFonts w:ascii="Consolas" w:hAnsi="Consolas" w:cs="Consolas"/>
          <w:color w:val="000000"/>
          <w:sz w:val="24"/>
          <w:szCs w:val="24"/>
          <w:lang w:val="en-US"/>
        </w:rPr>
        <w:t xml:space="preserve"> series3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System.Windows.Forms.DataVisualization.Charting.Series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BorderWidth = 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Name = </w:t>
      </w:r>
      <w:r w:rsidRPr="00E15190">
        <w:rPr>
          <w:rFonts w:ascii="Consolas" w:hAnsi="Consolas" w:cs="Consolas"/>
          <w:color w:val="A31515"/>
          <w:sz w:val="24"/>
          <w:szCs w:val="24"/>
          <w:lang w:val="en-US"/>
        </w:rPr>
        <w:t>"</w:t>
      </w:r>
      <w:r w:rsidRPr="00E15190">
        <w:rPr>
          <w:rFonts w:ascii="Consolas" w:hAnsi="Consolas" w:cs="Consolas"/>
          <w:color w:val="A31515"/>
          <w:sz w:val="24"/>
          <w:szCs w:val="24"/>
        </w:rPr>
        <w:t>Графік</w:t>
      </w:r>
      <w:r w:rsidRPr="00E15190">
        <w:rPr>
          <w:rFonts w:ascii="Consolas" w:hAnsi="Consolas" w:cs="Consolas"/>
          <w:color w:val="A31515"/>
          <w:sz w:val="24"/>
          <w:szCs w:val="24"/>
          <w:lang w:val="en-US"/>
        </w:rPr>
        <w:t>2"</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Color = Color.Orange,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IsVisibleInLegend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IsXValueIndexed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ChartType = System.Windows.Forms.DataVisualization.Charting.SeriesChartType.Line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chart1.Series.Add(series1);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chart2.Series.Add(series2);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chart2.Series.Add(series3);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chart1.Invalidate();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chart2.Invalidate();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5D4975" w:rsidRDefault="00097918">
      <w:pPr>
        <w:rPr>
          <w:rFonts w:ascii="Times New Roman" w:hAnsi="Times New Roman" w:cs="Times New Roman"/>
          <w:b/>
          <w:sz w:val="24"/>
          <w:szCs w:val="24"/>
          <w:lang w:val="en-US"/>
        </w:rPr>
      </w:pPr>
    </w:p>
    <w:p w:rsidR="00097918" w:rsidRPr="00E15190" w:rsidRDefault="00097918" w:rsidP="00097918">
      <w:pPr>
        <w:jc w:val="center"/>
        <w:rPr>
          <w:rFonts w:ascii="Times New Roman" w:hAnsi="Times New Roman" w:cs="Times New Roman"/>
          <w:b/>
          <w:sz w:val="28"/>
          <w:szCs w:val="24"/>
          <w:lang w:val="en-US"/>
        </w:rPr>
      </w:pPr>
      <w:r w:rsidRPr="00E15190">
        <w:rPr>
          <w:rFonts w:ascii="Times New Roman" w:hAnsi="Times New Roman" w:cs="Times New Roman"/>
          <w:b/>
          <w:sz w:val="28"/>
          <w:szCs w:val="24"/>
        </w:rPr>
        <w:t>Файл</w:t>
      </w:r>
      <w:r w:rsidRPr="00E15190">
        <w:rPr>
          <w:rFonts w:ascii="Times New Roman" w:hAnsi="Times New Roman" w:cs="Times New Roman"/>
          <w:b/>
          <w:sz w:val="28"/>
          <w:szCs w:val="24"/>
          <w:lang w:val="en-US"/>
        </w:rPr>
        <w:t xml:space="preserve"> «Form2.cs»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System.Windows.Forms;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namespace</w:t>
      </w:r>
      <w:r w:rsidRPr="00E15190">
        <w:rPr>
          <w:rFonts w:ascii="Consolas" w:hAnsi="Consolas" w:cs="Consolas"/>
          <w:color w:val="000000"/>
          <w:sz w:val="24"/>
          <w:szCs w:val="24"/>
          <w:lang w:val="en-US"/>
        </w:rPr>
        <w:t xml:space="preserve"> WindowsForm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partial</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class</w:t>
      </w:r>
      <w:r w:rsidRPr="00E15190">
        <w:rPr>
          <w:rFonts w:ascii="Consolas" w:hAnsi="Consolas" w:cs="Consolas"/>
          <w:color w:val="000000"/>
          <w:sz w:val="24"/>
          <w:szCs w:val="24"/>
          <w:lang w:val="en-US"/>
        </w:rPr>
        <w:t xml:space="preserve"> </w:t>
      </w:r>
      <w:r w:rsidRPr="00E15190">
        <w:rPr>
          <w:rFonts w:ascii="Consolas" w:hAnsi="Consolas" w:cs="Consolas"/>
          <w:color w:val="2B91AF"/>
          <w:sz w:val="24"/>
          <w:szCs w:val="24"/>
          <w:lang w:val="en-US"/>
        </w:rPr>
        <w:t>Form2</w:t>
      </w:r>
      <w:r w:rsidRPr="00E15190">
        <w:rPr>
          <w:rFonts w:ascii="Consolas" w:hAnsi="Consolas" w:cs="Consolas"/>
          <w:color w:val="000000"/>
          <w:sz w:val="24"/>
          <w:szCs w:val="24"/>
          <w:lang w:val="en-US"/>
        </w:rPr>
        <w:t xml:space="preserve"> : Form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Form2()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InitializeComponent();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spacing w:after="0"/>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5D4975" w:rsidRDefault="00097918" w:rsidP="00097918">
      <w:pPr>
        <w:jc w:val="center"/>
        <w:rPr>
          <w:rFonts w:ascii="Times New Roman" w:hAnsi="Times New Roman" w:cs="Times New Roman"/>
          <w:b/>
          <w:sz w:val="24"/>
          <w:szCs w:val="24"/>
          <w:lang w:val="en-US"/>
        </w:rPr>
      </w:pPr>
    </w:p>
    <w:p w:rsidR="00097918" w:rsidRPr="005D4975" w:rsidRDefault="00097918" w:rsidP="00097918">
      <w:pPr>
        <w:jc w:val="center"/>
        <w:rPr>
          <w:rFonts w:ascii="Times New Roman" w:hAnsi="Times New Roman" w:cs="Times New Roman"/>
          <w:b/>
          <w:sz w:val="24"/>
          <w:szCs w:val="24"/>
          <w:lang w:val="en-US"/>
        </w:rPr>
      </w:pPr>
    </w:p>
    <w:p w:rsidR="00E15190" w:rsidRPr="005D4975" w:rsidRDefault="00E15190">
      <w:pPr>
        <w:rPr>
          <w:rFonts w:ascii="Times New Roman" w:hAnsi="Times New Roman" w:cs="Times New Roman"/>
          <w:b/>
          <w:sz w:val="24"/>
          <w:szCs w:val="24"/>
          <w:lang w:val="en-US"/>
        </w:rPr>
      </w:pPr>
      <w:r w:rsidRPr="005D4975">
        <w:rPr>
          <w:rFonts w:ascii="Times New Roman" w:hAnsi="Times New Roman" w:cs="Times New Roman"/>
          <w:b/>
          <w:sz w:val="24"/>
          <w:szCs w:val="24"/>
          <w:lang w:val="en-US"/>
        </w:rPr>
        <w:br w:type="page"/>
      </w:r>
    </w:p>
    <w:p w:rsidR="00097918" w:rsidRPr="00E15190" w:rsidRDefault="00097918" w:rsidP="00097918">
      <w:pPr>
        <w:jc w:val="center"/>
        <w:rPr>
          <w:rFonts w:ascii="Times New Roman" w:hAnsi="Times New Roman" w:cs="Times New Roman"/>
          <w:b/>
          <w:sz w:val="28"/>
          <w:szCs w:val="24"/>
          <w:lang w:val="en-US"/>
        </w:rPr>
      </w:pPr>
      <w:r w:rsidRPr="00E15190">
        <w:rPr>
          <w:rFonts w:ascii="Times New Roman" w:hAnsi="Times New Roman" w:cs="Times New Roman"/>
          <w:b/>
          <w:sz w:val="28"/>
          <w:szCs w:val="24"/>
        </w:rPr>
        <w:lastRenderedPageBreak/>
        <w:t>Файл</w:t>
      </w:r>
      <w:r w:rsidRPr="00E15190">
        <w:rPr>
          <w:rFonts w:ascii="Times New Roman" w:hAnsi="Times New Roman" w:cs="Times New Roman"/>
          <w:b/>
          <w:sz w:val="28"/>
          <w:szCs w:val="24"/>
          <w:lang w:val="en-US"/>
        </w:rPr>
        <w:t xml:space="preserve"> «BLL.cs»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System.Collections.Generic;</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System.Linq;</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System.Text;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System.Threading.Tasks;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DAL;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namespace</w:t>
      </w:r>
      <w:r w:rsidRPr="00E15190">
        <w:rPr>
          <w:rFonts w:ascii="Consolas" w:hAnsi="Consolas" w:cs="Consolas"/>
          <w:color w:val="000000"/>
          <w:sz w:val="24"/>
          <w:szCs w:val="24"/>
          <w:lang w:val="en-US"/>
        </w:rPr>
        <w:t xml:space="preserve"> BLL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class</w:t>
      </w:r>
      <w:r w:rsidRPr="00E15190">
        <w:rPr>
          <w:rFonts w:ascii="Consolas" w:hAnsi="Consolas" w:cs="Consolas"/>
          <w:color w:val="000000"/>
          <w:sz w:val="24"/>
          <w:szCs w:val="24"/>
          <w:lang w:val="en-US"/>
        </w:rPr>
        <w:t xml:space="preserve"> </w:t>
      </w:r>
      <w:r w:rsidRPr="00E15190">
        <w:rPr>
          <w:rFonts w:ascii="Consolas" w:hAnsi="Consolas" w:cs="Consolas"/>
          <w:color w:val="2B91AF"/>
          <w:sz w:val="24"/>
          <w:szCs w:val="24"/>
          <w:lang w:val="en-US"/>
        </w:rPr>
        <w:t>BLLModel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Fields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DAL.Model _DALModel;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_timeOfFluctuations;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Properities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get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(_timeOfFluctuations &lt;=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_timeOfFluctuations = FindTimeOfFluctuations();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_timeOfFluctuations;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DAL.Model 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get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 xml:space="preserve"> (!_DALModel.IsCalculating)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_DALModel.Calculation();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_DALModel;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Constructors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BLLModel(</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initialConditions)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_DALModel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DAL.Model(initialConditions);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_timeOfFluctuations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Methods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FindTimeOfFluctuations()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FindTimeOfFluctuations(_DALModel);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static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FindTimeOfFluctuations(DAL.Model dalModel)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dataFromModel = dalModel.GetResultToArray();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time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[dataFromModel.GetLength(0)];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data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[dataFromModel.GetLength(0)];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indexOfStart = 0, indexOfEnd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result;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time.Length;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time[i] = dataFromModel[i,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data[i] = dataFromModel[i,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maximum = FindMaximum(data);</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FindMaximum(</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dataForFinding)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max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dataForFinding.Length / 2; i &lt; dataForFinding.Length;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(max &lt; data[i])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max = dataForFinding[i];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max;</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data.Length / 2; i &lt; data.Length;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(data[i] == maximum)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(indexOfStart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indexOfStart =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else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(indexOfEnd ==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indexOfEnd =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break</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lastRenderedPageBreak/>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 = time[indexOfEnd] - time[indexOfStart];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result;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CalculationOfSensitivity()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DAL.Model modelForCalculation = _DALModel.Clone();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percents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 -0.2, -0.1, -0.05, -0.01, 0.01, 0.05, 0.1, 0.2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timeOfFluctuations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[modelForCalculation.K.Length, percents.Length];</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j = 0; j &lt; timeOfFluctuations.GetLength(1);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timeOfFluctuations[0, j] = percents[j];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1; i &lt; modelForCalculation.K.Length;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j = 0; j &lt; percents.Length; 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modelForCalculation.ChangeRateConstant(i, modelForCalculation.K[i] * (1 + percents[j]));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modelForCalculation.Calculation();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timeOfFluctuations[i, j] = FindTimeOfFluctuations(modelForCalculation);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timeOfFluctuations;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E15190" w:rsidRDefault="00097918" w:rsidP="00097918">
      <w:pPr>
        <w:spacing w:after="0"/>
        <w:rPr>
          <w:rFonts w:ascii="Consolas" w:hAnsi="Consolas" w:cs="Consolas"/>
          <w:color w:val="000000"/>
          <w:sz w:val="24"/>
          <w:szCs w:val="24"/>
          <w:lang w:val="en-US"/>
        </w:rPr>
      </w:pPr>
    </w:p>
    <w:p w:rsidR="00097918" w:rsidRPr="00E15190" w:rsidRDefault="00097918" w:rsidP="00097918">
      <w:pPr>
        <w:spacing w:after="0"/>
        <w:rPr>
          <w:rFonts w:ascii="Consolas" w:hAnsi="Consolas" w:cs="Consolas"/>
          <w:color w:val="000000"/>
          <w:sz w:val="24"/>
          <w:szCs w:val="24"/>
          <w:lang w:val="en-US"/>
        </w:rPr>
      </w:pPr>
    </w:p>
    <w:p w:rsidR="00097918" w:rsidRPr="005D4975" w:rsidRDefault="00097918">
      <w:pPr>
        <w:rPr>
          <w:rFonts w:ascii="Times New Roman" w:hAnsi="Times New Roman" w:cs="Times New Roman"/>
          <w:b/>
          <w:sz w:val="24"/>
          <w:szCs w:val="24"/>
          <w:lang w:val="en-US"/>
        </w:rPr>
      </w:pPr>
      <w:r w:rsidRPr="005D4975">
        <w:rPr>
          <w:rFonts w:ascii="Times New Roman" w:hAnsi="Times New Roman" w:cs="Times New Roman"/>
          <w:b/>
          <w:sz w:val="24"/>
          <w:szCs w:val="24"/>
          <w:lang w:val="en-US"/>
        </w:rPr>
        <w:br w:type="page"/>
      </w:r>
    </w:p>
    <w:p w:rsidR="00097918" w:rsidRPr="00E15190" w:rsidRDefault="00097918" w:rsidP="00097918">
      <w:pPr>
        <w:jc w:val="center"/>
        <w:rPr>
          <w:rFonts w:ascii="Times New Roman" w:hAnsi="Times New Roman" w:cs="Times New Roman"/>
          <w:b/>
          <w:sz w:val="28"/>
          <w:szCs w:val="24"/>
          <w:lang w:val="en-US"/>
        </w:rPr>
      </w:pPr>
      <w:r w:rsidRPr="00E15190">
        <w:rPr>
          <w:rFonts w:ascii="Times New Roman" w:hAnsi="Times New Roman" w:cs="Times New Roman"/>
          <w:b/>
          <w:sz w:val="28"/>
          <w:szCs w:val="24"/>
        </w:rPr>
        <w:t>Файл</w:t>
      </w:r>
      <w:r w:rsidRPr="00E15190">
        <w:rPr>
          <w:rFonts w:ascii="Times New Roman" w:hAnsi="Times New Roman" w:cs="Times New Roman"/>
          <w:b/>
          <w:sz w:val="28"/>
          <w:szCs w:val="24"/>
          <w:lang w:val="en-US"/>
        </w:rPr>
        <w:t xml:space="preserve"> «DAL.cs»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using</w:t>
      </w:r>
      <w:r w:rsidRPr="00E15190">
        <w:rPr>
          <w:rFonts w:ascii="Consolas" w:hAnsi="Consolas" w:cs="Consolas"/>
          <w:color w:val="000000"/>
          <w:sz w:val="24"/>
          <w:szCs w:val="24"/>
          <w:lang w:val="en-US"/>
        </w:rPr>
        <w:t xml:space="preserve"> System.Collections.Generic;</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FF"/>
          <w:sz w:val="24"/>
          <w:szCs w:val="24"/>
          <w:lang w:val="en-US"/>
        </w:rPr>
        <w:t>namespace</w:t>
      </w:r>
      <w:r w:rsidRPr="00E15190">
        <w:rPr>
          <w:rFonts w:ascii="Consolas" w:hAnsi="Consolas" w:cs="Consolas"/>
          <w:color w:val="000000"/>
          <w:sz w:val="24"/>
          <w:szCs w:val="24"/>
          <w:lang w:val="en-US"/>
        </w:rPr>
        <w:t xml:space="preserve"> DAL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class</w:t>
      </w:r>
      <w:r w:rsidRPr="00E15190">
        <w:rPr>
          <w:rFonts w:ascii="Consolas" w:hAnsi="Consolas" w:cs="Consolas"/>
          <w:color w:val="000000"/>
          <w:sz w:val="24"/>
          <w:szCs w:val="24"/>
          <w:lang w:val="en-US"/>
        </w:rPr>
        <w:t xml:space="preserve"> </w:t>
      </w:r>
      <w:r w:rsidRPr="00E15190">
        <w:rPr>
          <w:rFonts w:ascii="Consolas" w:hAnsi="Consolas" w:cs="Consolas"/>
          <w:color w:val="2B91AF"/>
          <w:sz w:val="24"/>
          <w:szCs w:val="24"/>
          <w:lang w:val="en-US"/>
        </w:rPr>
        <w:t>Model</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_initialConditions;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Model(</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initialConditions)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initialConditions[1]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HOBr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initialConditions[2]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HBrO2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initialConditions[3]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BrO2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initialConditions[4]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BrO3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initialConditions[5]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BrTTA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initialConditions[6]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initialConditions[7]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MA_r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initialConditions[8]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BrMA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initialConditions[9]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BrMA_r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initialConditions[10]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Fe2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initialConditions[11]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Fe3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initialConditions[12]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_initialConditions = initialConditions;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IsCalculating = </w:t>
      </w:r>
      <w:r w:rsidRPr="00E15190">
        <w:rPr>
          <w:rFonts w:ascii="Consolas" w:hAnsi="Consolas" w:cs="Consolas"/>
          <w:color w:val="0000FF"/>
          <w:sz w:val="24"/>
          <w:szCs w:val="24"/>
          <w:lang w:val="en-US"/>
        </w:rPr>
        <w:t>false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K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                      </w:t>
      </w:r>
      <w:r w:rsidRPr="00E15190">
        <w:rPr>
          <w:rFonts w:ascii="Consolas" w:hAnsi="Consolas" w:cs="Consolas"/>
          <w:color w:val="008000"/>
          <w:sz w:val="24"/>
          <w:szCs w:val="24"/>
          <w:lang w:val="en-US"/>
        </w:rPr>
        <w:t>// 0 Not implemented</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0.5,                    </w:t>
      </w:r>
      <w:r w:rsidRPr="00E15190">
        <w:rPr>
          <w:rFonts w:ascii="Consolas" w:hAnsi="Consolas" w:cs="Consolas"/>
          <w:color w:val="008000"/>
          <w:sz w:val="24"/>
          <w:szCs w:val="24"/>
          <w:lang w:val="en-US"/>
        </w:rPr>
        <w:t>// 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3.3,                    </w:t>
      </w:r>
      <w:r w:rsidRPr="00E15190">
        <w:rPr>
          <w:rFonts w:ascii="Consolas" w:hAnsi="Consolas" w:cs="Consolas"/>
          <w:color w:val="008000"/>
          <w:sz w:val="24"/>
          <w:szCs w:val="24"/>
          <w:lang w:val="en-US"/>
        </w:rPr>
        <w:t>// 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 Math.Pow(10, 6),    </w:t>
      </w:r>
      <w:r w:rsidRPr="00E15190">
        <w:rPr>
          <w:rFonts w:ascii="Consolas" w:hAnsi="Consolas" w:cs="Consolas"/>
          <w:color w:val="008000"/>
          <w:sz w:val="24"/>
          <w:szCs w:val="24"/>
          <w:lang w:val="en-US"/>
        </w:rPr>
        <w:t>// 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 Math.Pow(10, -5),   </w:t>
      </w:r>
      <w:r w:rsidRPr="00E15190">
        <w:rPr>
          <w:rFonts w:ascii="Consolas" w:hAnsi="Consolas" w:cs="Consolas"/>
          <w:color w:val="008000"/>
          <w:sz w:val="24"/>
          <w:szCs w:val="24"/>
          <w:lang w:val="en-US"/>
        </w:rPr>
        <w:t>// 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1.15 * Math.Pow(10, 9), </w:t>
      </w:r>
      <w:r w:rsidRPr="00E15190">
        <w:rPr>
          <w:rFonts w:ascii="Consolas" w:hAnsi="Consolas" w:cs="Consolas"/>
          <w:color w:val="008000"/>
          <w:sz w:val="24"/>
          <w:szCs w:val="24"/>
          <w:lang w:val="en-US"/>
        </w:rPr>
        <w:t>// 5</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w:t>
      </w:r>
      <w:r w:rsidRPr="00E15190">
        <w:rPr>
          <w:rFonts w:ascii="Consolas" w:hAnsi="Consolas" w:cs="Consolas"/>
          <w:color w:val="008000"/>
          <w:sz w:val="24"/>
          <w:szCs w:val="24"/>
          <w:lang w:val="en-US"/>
        </w:rPr>
        <w:t>// 6</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3 * Math.Pow(10, 3),    </w:t>
      </w:r>
      <w:r w:rsidRPr="00E15190">
        <w:rPr>
          <w:rFonts w:ascii="Consolas" w:hAnsi="Consolas" w:cs="Consolas"/>
          <w:color w:val="008000"/>
          <w:sz w:val="24"/>
          <w:szCs w:val="24"/>
          <w:lang w:val="en-US"/>
        </w:rPr>
        <w:t>// 7</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3.75 * Math.Pow(10, -9),</w:t>
      </w:r>
      <w:r w:rsidRPr="00E15190">
        <w:rPr>
          <w:rFonts w:ascii="Consolas" w:hAnsi="Consolas" w:cs="Consolas"/>
          <w:color w:val="008000"/>
          <w:sz w:val="24"/>
          <w:szCs w:val="24"/>
          <w:lang w:val="en-US"/>
        </w:rPr>
        <w:t>// 8</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5D4975">
        <w:rPr>
          <w:rFonts w:ascii="Consolas" w:hAnsi="Consolas" w:cs="Consolas"/>
          <w:color w:val="000000"/>
          <w:sz w:val="24"/>
          <w:szCs w:val="24"/>
          <w:lang w:val="en-US"/>
        </w:rPr>
        <w:t xml:space="preserve">25,                     </w:t>
      </w:r>
      <w:r w:rsidRPr="005D4975">
        <w:rPr>
          <w:rFonts w:ascii="Consolas" w:hAnsi="Consolas" w:cs="Consolas"/>
          <w:color w:val="008000"/>
          <w:sz w:val="24"/>
          <w:szCs w:val="24"/>
          <w:lang w:val="en-US"/>
        </w:rPr>
        <w:t>// 9</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5D4975">
        <w:rPr>
          <w:rFonts w:ascii="Consolas" w:hAnsi="Consolas" w:cs="Consolas"/>
          <w:color w:val="000000"/>
          <w:sz w:val="24"/>
          <w:szCs w:val="24"/>
          <w:lang w:val="en-US"/>
        </w:rPr>
        <w:t xml:space="preserve">                4.2 * Math.Pow(10, 7),  </w:t>
      </w:r>
      <w:r w:rsidRPr="005D4975">
        <w:rPr>
          <w:rFonts w:ascii="Consolas" w:hAnsi="Consolas" w:cs="Consolas"/>
          <w:color w:val="008000"/>
          <w:sz w:val="24"/>
          <w:szCs w:val="24"/>
          <w:lang w:val="en-US"/>
        </w:rPr>
        <w:t>// 10</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5D4975">
        <w:rPr>
          <w:rFonts w:ascii="Consolas" w:hAnsi="Consolas" w:cs="Consolas"/>
          <w:color w:val="000000"/>
          <w:sz w:val="24"/>
          <w:szCs w:val="24"/>
          <w:lang w:val="en-US"/>
        </w:rPr>
        <w:t xml:space="preserve">                28.65,                  </w:t>
      </w:r>
      <w:r w:rsidRPr="005D4975">
        <w:rPr>
          <w:rFonts w:ascii="Consolas" w:hAnsi="Consolas" w:cs="Consolas"/>
          <w:color w:val="008000"/>
          <w:sz w:val="24"/>
          <w:szCs w:val="24"/>
          <w:lang w:val="en-US"/>
        </w:rPr>
        <w:t>// 11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8.2,                    </w:t>
      </w:r>
      <w:r w:rsidRPr="00E15190">
        <w:rPr>
          <w:rFonts w:ascii="Consolas" w:hAnsi="Consolas" w:cs="Consolas"/>
          <w:color w:val="008000"/>
          <w:sz w:val="24"/>
          <w:szCs w:val="24"/>
          <w:lang w:val="en-US"/>
        </w:rPr>
        <w:t>// 12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0.1,                    </w:t>
      </w:r>
      <w:r w:rsidRPr="00E15190">
        <w:rPr>
          <w:rFonts w:ascii="Consolas" w:hAnsi="Consolas" w:cs="Consolas"/>
          <w:color w:val="008000"/>
          <w:sz w:val="24"/>
          <w:szCs w:val="24"/>
          <w:lang w:val="en-US"/>
        </w:rPr>
        <w:t>// 13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 Math.Pow(10, 8),    </w:t>
      </w:r>
      <w:r w:rsidRPr="00E15190">
        <w:rPr>
          <w:rFonts w:ascii="Consolas" w:hAnsi="Consolas" w:cs="Consolas"/>
          <w:color w:val="008000"/>
          <w:sz w:val="24"/>
          <w:szCs w:val="24"/>
          <w:lang w:val="en-US"/>
        </w:rPr>
        <w:t>// 14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9),    </w:t>
      </w:r>
      <w:r w:rsidRPr="00E15190">
        <w:rPr>
          <w:rFonts w:ascii="Consolas" w:hAnsi="Consolas" w:cs="Consolas"/>
          <w:color w:val="008000"/>
          <w:sz w:val="24"/>
          <w:szCs w:val="24"/>
          <w:lang w:val="en-US"/>
        </w:rPr>
        <w:t>// 15</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 Math.Pow(10, 9),    </w:t>
      </w:r>
      <w:r w:rsidRPr="00E15190">
        <w:rPr>
          <w:rFonts w:ascii="Consolas" w:hAnsi="Consolas" w:cs="Consolas"/>
          <w:color w:val="008000"/>
          <w:sz w:val="24"/>
          <w:szCs w:val="24"/>
          <w:lang w:val="en-US"/>
        </w:rPr>
        <w:t>// 16</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9),    </w:t>
      </w:r>
      <w:r w:rsidRPr="00E15190">
        <w:rPr>
          <w:rFonts w:ascii="Consolas" w:hAnsi="Consolas" w:cs="Consolas"/>
          <w:color w:val="008000"/>
          <w:sz w:val="24"/>
          <w:szCs w:val="24"/>
          <w:lang w:val="en-US"/>
        </w:rPr>
        <w:t>// 17</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20,                     </w:t>
      </w:r>
      <w:r w:rsidRPr="00E15190">
        <w:rPr>
          <w:rFonts w:ascii="Consolas" w:hAnsi="Consolas" w:cs="Consolas"/>
          <w:color w:val="008000"/>
          <w:sz w:val="24"/>
          <w:szCs w:val="24"/>
          <w:lang w:val="en-US"/>
        </w:rPr>
        <w:t>// 18</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w:t>
      </w:r>
      <w:r w:rsidRPr="00E15190">
        <w:rPr>
          <w:rFonts w:ascii="Consolas" w:hAnsi="Consolas" w:cs="Consolas"/>
          <w:color w:val="008000"/>
          <w:sz w:val="24"/>
          <w:szCs w:val="24"/>
          <w:lang w:val="en-US"/>
        </w:rPr>
        <w:t>// 19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20,                     </w:t>
      </w:r>
      <w:r w:rsidRPr="00E15190">
        <w:rPr>
          <w:rFonts w:ascii="Consolas" w:hAnsi="Consolas" w:cs="Consolas"/>
          <w:color w:val="008000"/>
          <w:sz w:val="24"/>
          <w:szCs w:val="24"/>
          <w:lang w:val="en-US"/>
        </w:rPr>
        <w:t>// 20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8),    </w:t>
      </w:r>
      <w:r w:rsidRPr="00E15190">
        <w:rPr>
          <w:rFonts w:ascii="Consolas" w:hAnsi="Consolas" w:cs="Consolas"/>
          <w:color w:val="008000"/>
          <w:sz w:val="24"/>
          <w:szCs w:val="24"/>
          <w:lang w:val="en-US"/>
        </w:rPr>
        <w:t>// 21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0.1,                    </w:t>
      </w:r>
      <w:r w:rsidRPr="00E15190">
        <w:rPr>
          <w:rFonts w:ascii="Consolas" w:hAnsi="Consolas" w:cs="Consolas"/>
          <w:color w:val="008000"/>
          <w:sz w:val="24"/>
          <w:szCs w:val="24"/>
          <w:lang w:val="en-US"/>
        </w:rPr>
        <w:t>// 22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                      </w:t>
      </w:r>
      <w:r w:rsidRPr="00E15190">
        <w:rPr>
          <w:rFonts w:ascii="Consolas" w:hAnsi="Consolas" w:cs="Consolas"/>
          <w:color w:val="008000"/>
          <w:sz w:val="24"/>
          <w:szCs w:val="24"/>
          <w:lang w:val="en-US"/>
        </w:rPr>
        <w:t>// 23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5 * Math.Pow(10, -3),   </w:t>
      </w:r>
      <w:r w:rsidRPr="00E15190">
        <w:rPr>
          <w:rFonts w:ascii="Consolas" w:hAnsi="Consolas" w:cs="Consolas"/>
          <w:color w:val="008000"/>
          <w:sz w:val="24"/>
          <w:szCs w:val="24"/>
          <w:lang w:val="en-US"/>
        </w:rPr>
        <w:t>// 24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100,                    </w:t>
      </w:r>
      <w:r w:rsidRPr="00E15190">
        <w:rPr>
          <w:rFonts w:ascii="Consolas" w:hAnsi="Consolas" w:cs="Consolas"/>
          <w:color w:val="008000"/>
          <w:sz w:val="24"/>
          <w:szCs w:val="24"/>
          <w:lang w:val="en-US"/>
        </w:rPr>
        <w:t>// 25</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 Math.Pow(10, -2),   </w:t>
      </w:r>
      <w:r w:rsidRPr="00E15190">
        <w:rPr>
          <w:rFonts w:ascii="Consolas" w:hAnsi="Consolas" w:cs="Consolas"/>
          <w:color w:val="008000"/>
          <w:sz w:val="24"/>
          <w:szCs w:val="24"/>
          <w:lang w:val="en-US"/>
        </w:rPr>
        <w:t>// 26</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0.01,                   </w:t>
      </w:r>
      <w:r w:rsidRPr="00E15190">
        <w:rPr>
          <w:rFonts w:ascii="Consolas" w:hAnsi="Consolas" w:cs="Consolas"/>
          <w:color w:val="008000"/>
          <w:sz w:val="24"/>
          <w:szCs w:val="24"/>
          <w:lang w:val="en-US"/>
        </w:rPr>
        <w:t>// 27</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20,                     </w:t>
      </w:r>
      <w:r w:rsidRPr="00E15190">
        <w:rPr>
          <w:rFonts w:ascii="Consolas" w:hAnsi="Consolas" w:cs="Consolas"/>
          <w:color w:val="008000"/>
          <w:sz w:val="24"/>
          <w:szCs w:val="24"/>
          <w:lang w:val="en-US"/>
        </w:rPr>
        <w:t>// 28</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2 * Math.Pow(10, 9),    </w:t>
      </w:r>
      <w:r w:rsidRPr="00E15190">
        <w:rPr>
          <w:rFonts w:ascii="Consolas" w:hAnsi="Consolas" w:cs="Consolas"/>
          <w:color w:val="008000"/>
          <w:sz w:val="24"/>
          <w:szCs w:val="24"/>
          <w:lang w:val="en-US"/>
        </w:rPr>
        <w:t>// 29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bool</w:t>
      </w:r>
      <w:r w:rsidRPr="00E15190">
        <w:rPr>
          <w:rFonts w:ascii="Consolas" w:hAnsi="Consolas" w:cs="Consolas"/>
          <w:color w:val="000000"/>
          <w:sz w:val="24"/>
          <w:szCs w:val="24"/>
          <w:lang w:val="en-US"/>
        </w:rPr>
        <w:t xml:space="preserve"> IsCalculating { </w:t>
      </w:r>
      <w:r w:rsidRPr="00E15190">
        <w:rPr>
          <w:rFonts w:ascii="Consolas" w:hAnsi="Consolas" w:cs="Consolas"/>
          <w:color w:val="0000FF"/>
          <w:sz w:val="24"/>
          <w:szCs w:val="24"/>
          <w:lang w:val="en-US"/>
        </w:rPr>
        <w:t>get</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set</w:t>
      </w:r>
      <w:r w:rsidRPr="00E15190">
        <w:rPr>
          <w:rFonts w:ascii="Consolas" w:hAnsi="Consolas" w:cs="Consolas"/>
          <w:color w:val="000000"/>
          <w:sz w:val="24"/>
          <w:szCs w:val="24"/>
          <w:lang w:val="en-US"/>
        </w:rPr>
        <w:t>;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k0;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Substances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Time, Br, Br2, HOBr, HBrO2, BrO2, BrO3, BrTTA, MA, MA_r, BrMA, BrMA_r, Fe2, Fe3;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Rate konstants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K { </w:t>
      </w:r>
      <w:r w:rsidRPr="00E15190">
        <w:rPr>
          <w:rFonts w:ascii="Consolas" w:hAnsi="Consolas" w:cs="Consolas"/>
          <w:color w:val="0000FF"/>
          <w:sz w:val="24"/>
          <w:szCs w:val="24"/>
          <w:lang w:val="en-US"/>
        </w:rPr>
        <w:t>get</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set</w:t>
      </w:r>
      <w:r w:rsidRPr="00E15190">
        <w:rPr>
          <w:rFonts w:ascii="Consolas" w:hAnsi="Consolas" w:cs="Consolas"/>
          <w:color w:val="000000"/>
          <w:sz w:val="24"/>
          <w:szCs w:val="24"/>
          <w:lang w:val="en-US"/>
        </w:rPr>
        <w:t>;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808080"/>
          <w:sz w:val="24"/>
          <w:szCs w:val="24"/>
          <w:lang w:val="en-US"/>
        </w:rPr>
        <w:t>#region</w:t>
      </w:r>
      <w:r w:rsidRPr="00E15190">
        <w:rPr>
          <w:rFonts w:ascii="Consolas" w:hAnsi="Consolas" w:cs="Consolas"/>
          <w:color w:val="000000"/>
          <w:sz w:val="24"/>
          <w:szCs w:val="24"/>
          <w:lang w:val="en-US"/>
        </w:rPr>
        <w:t xml:space="preserve"> Rate Of Reactions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delegate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w:t>
      </w:r>
      <w:r w:rsidRPr="00E15190">
        <w:rPr>
          <w:rFonts w:ascii="Consolas" w:hAnsi="Consolas" w:cs="Consolas"/>
          <w:color w:val="2B91AF"/>
          <w:sz w:val="24"/>
          <w:szCs w:val="24"/>
          <w:lang w:val="en-US"/>
        </w:rPr>
        <w:t>Rate</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Rate w1, w2, w3, w4, w5, w6, w7, w8, w9, w10,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w11, w12, w13, w14, w15, w16, w17, w18, w19, w20,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w21, w22, w23, w24, w25, w26, w27, w28, w29;</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Rate W_Br, W_Br2, W_HOBr, W_HBrO2, W_BrO2, W_BrO3, W_BrTTA, W_MA, W_MA_r, W_BrMA, W_BrMA_r, W_Fe2, W_Fe3;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InitialiseRateOfReactions()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First stage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 = j =&gt; K[1] * Br[j] * BrO3[j];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 = j =&gt; K[2] * HOBr[j] * HBrO2[j];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w3 = j =&gt; K[3] * HBrO2[j] * 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w4 = j =&gt; K[4] * HOBr[j] * HOBr[j];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w5 = j =&gt; K[5] * HOBr[j] * 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w6 = j =&gt; K[6] * Br2[j];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w7 = j =&gt; K[7] * HBrO2[j] * HBrO2[j];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w8 = j =&gt; K[8] * BrO3[j] * HOBr[j];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w9 = j =&gt; K[9] * BrO3[j] * HBrO2[j];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Second stage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w10 = j =&gt; K[10] * BrO2[j] * 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w11 = j =&gt; K[11] * MA[j] * Br2[j];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w12 = j =&gt; K[12] * MA[j] * HOBr[j];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w13 = j =&gt; K[13] * BrMA[j] * HOBr[j];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w14 = j =&gt; K[14] * BrMA_r[j] * BrMA_r[j];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w15 = j =&gt; K[15] * BrMA_r[j] * 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w16 = j =&gt; K[16] * BrMA_r[j] * MA_r[j];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w17 = j =&gt; K[17] * MA_r[j] * 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w18 = j =&gt; K[18] * MA_r[j] * BrO3[j];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w19 = j =&gt; K[19] * BrTTA[j];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w20 = j =&gt; K[20] * BrMA_r[j] * BrO3[j];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8000"/>
          <w:sz w:val="24"/>
          <w:szCs w:val="24"/>
          <w:lang w:val="en-US"/>
        </w:rPr>
        <w:t>// Third stage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w21 = j =&gt; K[21] * Fe2[j] * 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w22 = j =&gt; K[22] * Fe2[j] * BrO3[j];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w23 = j =&gt; K[23] * Fe2[j] * HBrO2[j];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w24 = j =&gt; K[24] * Fe2[j] * HOBr[j];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w25 = j =&gt; K[25] * Fe2[j] * Br2[j];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w26 = j =&gt; (K[26] * K[26] + K[26] * Br[j]) * Fe3[j] * Br[j];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w27 = j =&gt; K[27] * Fe3[j] * MA[j];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w28 = j =&gt; K[28] * Fe3[j] * BrMA[j];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w29 = j =&gt; K[29] * Fe2[j] * BrMA_r[j];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private</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InitialiseRateOfCreateingSubstances()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 = j =&gt; -w1(j) + w2(j) - w3(j) + w4(j) - w5(j) + w6(j) + w11(j) + w19(j) + w24(j) + 2 * w25(j) - 2 * w26(j);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W_Br2 = j =&gt; w5(j) - w6(j) - w11(j) - w25(j) + w26(j);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W_HOBr = j =&gt; w1(j) - w2(j) + 2 * w3(j) - 2 * w4(j) - w5(j) + w6(j) + w7(j) - w8(j) - w12(j) - w13(j) + w23(j) - w24(j);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W_HBrO2 = j =&gt; w1(j) - w2(j) - w3(j) + w4(j) - 2 * w7(j) + 2 * w8(j) - w9(j) + w10(j) + w15(j) + w21(j) + w22(j) - w23(j);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W_BrO2 = j =&gt; 2 * w9(j) - 2 * w10(j) - w15(j) - w17(j) + w18(j) + w20(j) - w21(j);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W_BrO3 = j =&gt; -w1(j) + w2(j) + w7(j) - w8(j) - w9(j) + w10(j) - w18(j) - w20(j) - w22(j);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W_BrTTA = j =&gt; w14(j) + w15(j) + w16(j) - w19(j) + w20(j);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W_MA = j =&gt; w11(j) - w21(j) + w16(j) - w27(j);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W_MA_r = j =&gt; w16(j) - w17(j) - w18(j) + w27(j);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W_BrMA = j =&gt; w11(j) + w12(j) - w13(j) + w14(j) - w28(j) + w29(j);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W_BrMA_r = j =&gt; -2 * w14(j) - w15(j) - w16(j) - w20(j) + w28(j) - w29(j);</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W_Fe2 = j =&gt; -w21(j) + w27(j) + w28(j) - w29(j) - 2 * (w22(j) + w23(j) + w24(j) + w25(j) - w26(j));</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5D4975">
        <w:rPr>
          <w:rFonts w:ascii="Consolas" w:hAnsi="Consolas" w:cs="Consolas"/>
          <w:color w:val="000000"/>
          <w:sz w:val="24"/>
          <w:szCs w:val="24"/>
          <w:lang w:val="en-US"/>
        </w:rPr>
        <w:t>W_Fe3 = j =&gt; -W_Fe2(j);</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5D4975">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808080"/>
          <w:sz w:val="24"/>
          <w:szCs w:val="24"/>
          <w:lang w:val="en-US"/>
        </w:rPr>
        <w:t>#endregion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Calculation()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Calculation(0, 200, 1, 0.01);</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Calculation(</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reactionStartTime,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reactionEndTime,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timeChange,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k0)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(reactionStartTime &lt;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throw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Exception(</w:t>
      </w:r>
      <w:r w:rsidRPr="00E15190">
        <w:rPr>
          <w:rFonts w:ascii="Consolas" w:hAnsi="Consolas" w:cs="Consolas"/>
          <w:color w:val="A31515"/>
          <w:sz w:val="24"/>
          <w:szCs w:val="24"/>
          <w:lang w:val="en-US"/>
        </w:rPr>
        <w:t>"The start time of reaction must be non less than 0"</w:t>
      </w:r>
      <w:r w:rsidRPr="00E15190">
        <w:rPr>
          <w:rFonts w:ascii="Consolas" w:hAnsi="Consolas" w:cs="Consolas"/>
          <w:color w:val="000000"/>
          <w:sz w:val="24"/>
          <w:szCs w:val="24"/>
          <w:lang w:val="en-US"/>
        </w:rPr>
        <w:t>);</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5D4975">
        <w:rPr>
          <w:rFonts w:ascii="Consolas" w:hAnsi="Consolas" w:cs="Consolas"/>
          <w:color w:val="000000"/>
          <w:sz w:val="24"/>
          <w:szCs w:val="24"/>
          <w:lang w:val="en-US"/>
        </w:rPr>
        <w:t>}</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(reactionStartTime &gt;= reactionEndTime)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throw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Exception(</w:t>
      </w:r>
      <w:r w:rsidRPr="00E15190">
        <w:rPr>
          <w:rFonts w:ascii="Consolas" w:hAnsi="Consolas" w:cs="Consolas"/>
          <w:color w:val="A31515"/>
          <w:sz w:val="24"/>
          <w:szCs w:val="24"/>
          <w:lang w:val="en-US"/>
        </w:rPr>
        <w:t>"The end time of reaction must be highter then start time"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Time.Add(reactionStartTime);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dt = timeChange;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 = (</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)((reactionEndTime - Time[0])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conc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[13];</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_initialConditions[1]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HOBr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_initialConditions[2]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HBrO2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_initialConditions[3]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BrO2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_initialConditions[4]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BrO3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_initialConditions[5]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BrTTA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_initialConditions[6]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_initialConditions[7]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MA_r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_initialConditions[8]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BrMA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_initialConditions[9]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BrMA_r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_initialConditions[10]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Fe2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_initialConditions[11]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Fe3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List&lt;</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&gt;() { _initialConditions[12]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InitialiseRateOfReactions();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InitialiseRateOfCreateingSubstances();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SetConcentration();</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1; i &lt;= n;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Time.Add(Time[i - 1]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conc[0] = (Br[i - 1] + (Br[0] * k0 + W_Br(i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conc[1] = (Br2[i - 1] + (Br2[0] * k0 + W_Br2(i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conc[2] = (HOBr[i - 1] + (HOBr[0] * k0 + W_HOBr(i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conc[3] = (HBrO2[i - 1] + (HBrO2[0] * k0 + W_HBrO2(i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conc[4] = (BrO2[i - 1] + (BrO2[0] * k0 + W_BrO2(i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conc[5] = (BrO3[i - 1] + (BrO3[0] * k0 + W_BrO3(i - 1)) * dt) / (1 + k0 * dt);</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conc[6] = (BrTTA[i - 1] + (BrTTA[0] * k0 + W_BrTTA(i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conc[7] = (MA[i - 1] + (MA[0] * k0 + W_MA(i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conc[8] = (MA_r[i - 1] + (MA_r[0] * k0 + W_MA_r(i - 1)) * dt) / (1 + k0 * dt);</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conc[9] = (BrMA[i - 1] + (BrMA[0] * k0 + W_BrMA(i - 1)) * dt) / (1 + k0 * dt);</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conc[10] = (BrMA_r[i - 1] + (BrMA_r[0] * k0 + W_BrMA_r(i - 1)) * dt) / (1 + k0 * dt);</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conc[11] = (Fe2[i - 1] + (Fe2[0] * k0 + W_Fe2(i - 1)) * dt) / (1 + k0 * dt);</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conc[12] = (Fe3[i - 1] + (Fe3[0] * k0 + W_Fe3(i - 1)) * dt) / (1 + k0 * dt);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Br.Add(conc[0]);</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Br2.Add(conc[1]);</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HOBr.Add(conc[2]);</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HBrO2.Add(conc[3]);</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BrO2.Add(conc[4]);</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BrO3.Add(conc[5]);</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BrTTA.Add(conc[6]);</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MA.Add(conc[7]);</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MA_r.Add(conc[8]);</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BrMA.Add(conc[9]);</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BrMA_r.Add(conc[10]);</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Fe2.Add(conc[11]);</w:t>
      </w:r>
    </w:p>
    <w:p w:rsidR="00097918" w:rsidRPr="00E15190" w:rsidRDefault="00097918" w:rsidP="00097918">
      <w:pPr>
        <w:autoSpaceDE w:val="0"/>
        <w:autoSpaceDN w:val="0"/>
        <w:adjustRightInd w:val="0"/>
        <w:spacing w:after="0" w:line="240" w:lineRule="auto"/>
        <w:rPr>
          <w:rFonts w:ascii="Consolas" w:hAnsi="Consolas" w:cs="Consolas"/>
          <w:sz w:val="24"/>
          <w:szCs w:val="24"/>
          <w:lang w:val="en-US"/>
        </w:rPr>
      </w:pPr>
      <w:r w:rsidRPr="00E15190">
        <w:rPr>
          <w:rFonts w:ascii="Consolas" w:hAnsi="Consolas" w:cs="Consolas"/>
          <w:sz w:val="24"/>
          <w:szCs w:val="24"/>
          <w:lang w:val="en-US"/>
        </w:rPr>
        <w:t xml:space="preserve">                Fe3.Add(conc[12]);</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IsCalculating = </w:t>
      </w:r>
      <w:r w:rsidRPr="00E15190">
        <w:rPr>
          <w:rFonts w:ascii="Consolas" w:hAnsi="Consolas" w:cs="Consolas"/>
          <w:color w:val="0000FF"/>
          <w:sz w:val="24"/>
          <w:szCs w:val="24"/>
          <w:lang w:val="en-US"/>
        </w:rPr>
        <w:t>true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spacing w:after="0"/>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ChangeRateConstant(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numberOfReaction,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value)</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5D4975">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(numberOfReaction &gt; 0 &amp;&amp; numberOfReaction &lt; K.Length)</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(value &gt;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K[numberOfReaction] = value;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5D4975">
        <w:rPr>
          <w:rFonts w:ascii="Consolas" w:hAnsi="Consolas" w:cs="Consolas"/>
          <w:color w:val="000000"/>
          <w:sz w:val="24"/>
          <w:szCs w:val="24"/>
          <w:lang w:val="en-US"/>
        </w:rPr>
        <w:t xml:space="preserve">IsCalculating = </w:t>
      </w:r>
      <w:r w:rsidRPr="005D4975">
        <w:rPr>
          <w:rFonts w:ascii="Consolas" w:hAnsi="Consolas" w:cs="Consolas"/>
          <w:color w:val="0000FF"/>
          <w:sz w:val="24"/>
          <w:szCs w:val="24"/>
          <w:lang w:val="en-US"/>
        </w:rPr>
        <w:t>false</w:t>
      </w:r>
      <w:r w:rsidRPr="005D4975">
        <w:rPr>
          <w:rFonts w:ascii="Consolas" w:hAnsi="Consolas" w:cs="Consolas"/>
          <w:color w:val="000000"/>
          <w:sz w:val="24"/>
          <w:szCs w:val="24"/>
          <w:lang w:val="en-US"/>
        </w:rPr>
        <w:t>;</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5D4975">
        <w:rPr>
          <w:rFonts w:ascii="Consolas" w:hAnsi="Consolas" w:cs="Consolas"/>
          <w:color w:val="000000"/>
          <w:sz w:val="24"/>
          <w:szCs w:val="24"/>
          <w:lang w:val="en-US"/>
        </w:rPr>
        <w:t xml:space="preserve">                }</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5D4975">
        <w:rPr>
          <w:rFonts w:ascii="Consolas" w:hAnsi="Consolas" w:cs="Consolas"/>
          <w:color w:val="000000"/>
          <w:sz w:val="24"/>
          <w:szCs w:val="24"/>
          <w:lang w:val="en-US"/>
        </w:rPr>
        <w:t xml:space="preserve">            }</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5D4975">
        <w:rPr>
          <w:rFonts w:ascii="Consolas" w:hAnsi="Consolas" w:cs="Consolas"/>
          <w:color w:val="000000"/>
          <w:sz w:val="24"/>
          <w:szCs w:val="24"/>
          <w:lang w:val="en-US"/>
        </w:rPr>
        <w:t xml:space="preserve">        }</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void</w:t>
      </w:r>
      <w:r w:rsidRPr="00E15190">
        <w:rPr>
          <w:rFonts w:ascii="Consolas" w:hAnsi="Consolas" w:cs="Consolas"/>
          <w:color w:val="000000"/>
          <w:sz w:val="24"/>
          <w:szCs w:val="24"/>
          <w:lang w:val="en-US"/>
        </w:rPr>
        <w:t xml:space="preserve"> ChangeRateConstants(</w:t>
      </w:r>
      <w:r w:rsidRPr="00E15190">
        <w:rPr>
          <w:rFonts w:ascii="Consolas" w:hAnsi="Consolas" w:cs="Consolas"/>
          <w:color w:val="0000FF"/>
          <w:sz w:val="24"/>
          <w:szCs w:val="24"/>
          <w:lang w:val="en-US"/>
        </w:rPr>
        <w:t>params</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constants)</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(K.Length - 1) &amp;&amp; i &lt; constants.Length;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(constants[i] &gt; 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K[i + 1] = constants[i];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IsCalculating = </w:t>
      </w:r>
      <w:r w:rsidRPr="00E15190">
        <w:rPr>
          <w:rFonts w:ascii="Consolas" w:hAnsi="Consolas" w:cs="Consolas"/>
          <w:color w:val="0000FF"/>
          <w:sz w:val="24"/>
          <w:szCs w:val="24"/>
          <w:lang w:val="en-US"/>
        </w:rPr>
        <w:t>false</w:t>
      </w:r>
      <w:r w:rsidRPr="00E15190">
        <w:rPr>
          <w:rFonts w:ascii="Consolas" w:hAnsi="Consolas" w:cs="Consolas"/>
          <w:color w:val="000000"/>
          <w:sz w:val="24"/>
          <w:szCs w:val="24"/>
          <w:lang w:val="en-US"/>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GetResultToArray()</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xml:space="preserve">[,] result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[Br2.Count, 14];</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for</w:t>
      </w:r>
      <w:r w:rsidRPr="00E15190">
        <w:rPr>
          <w:rFonts w:ascii="Consolas" w:hAnsi="Consolas" w:cs="Consolas"/>
          <w:color w:val="000000"/>
          <w:sz w:val="24"/>
          <w:szCs w:val="24"/>
          <w:lang w:val="en-US"/>
        </w:rPr>
        <w:t>(</w:t>
      </w:r>
      <w:r w:rsidRPr="00E15190">
        <w:rPr>
          <w:rFonts w:ascii="Consolas" w:hAnsi="Consolas" w:cs="Consolas"/>
          <w:color w:val="0000FF"/>
          <w:sz w:val="24"/>
          <w:szCs w:val="24"/>
          <w:lang w:val="en-US"/>
        </w:rPr>
        <w:t>int</w:t>
      </w:r>
      <w:r w:rsidRPr="00E15190">
        <w:rPr>
          <w:rFonts w:ascii="Consolas" w:hAnsi="Consolas" w:cs="Consolas"/>
          <w:color w:val="000000"/>
          <w:sz w:val="24"/>
          <w:szCs w:val="24"/>
          <w:lang w:val="en-US"/>
        </w:rPr>
        <w:t xml:space="preserve"> i = 0; i &lt; Time.Count; 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0] = Time[i];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1] = Br[i];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2] = Br2[i];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3] = HOBr[i];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4] = HBrO2[i];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5] = BrO2[i];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6] = BrO3[i];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7] = BrTTA[i];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8] = MA[i];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9] = MA_r[i];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10] = BrMA[i];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11] = BrMA_r[i];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12] = Fe2[i];</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result[i, 13] = Fe3[i];</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5D4975">
        <w:rPr>
          <w:rFonts w:ascii="Consolas" w:hAnsi="Consolas" w:cs="Consolas"/>
          <w:color w:val="000000"/>
          <w:sz w:val="24"/>
          <w:szCs w:val="24"/>
          <w:lang w:val="en-US"/>
        </w:rPr>
        <w:t>}</w:t>
      </w:r>
    </w:p>
    <w:p w:rsidR="00097918" w:rsidRPr="005D4975"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return</w:t>
      </w:r>
      <w:r w:rsidRPr="00E15190">
        <w:rPr>
          <w:rFonts w:ascii="Consolas" w:hAnsi="Consolas" w:cs="Consolas"/>
          <w:color w:val="000000"/>
          <w:sz w:val="24"/>
          <w:szCs w:val="24"/>
          <w:lang w:val="en-US"/>
        </w:rPr>
        <w:t xml:space="preserve"> result;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public</w:t>
      </w:r>
      <w:r w:rsidRPr="00E15190">
        <w:rPr>
          <w:rFonts w:ascii="Consolas" w:hAnsi="Consolas" w:cs="Consolas"/>
          <w:color w:val="000000"/>
          <w:sz w:val="24"/>
          <w:szCs w:val="24"/>
          <w:lang w:val="en-US"/>
        </w:rPr>
        <w:t xml:space="preserve"> Model Clone()</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Model result = </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Model(</w:t>
      </w:r>
      <w:r w:rsidRPr="00E15190">
        <w:rPr>
          <w:rFonts w:ascii="Consolas" w:hAnsi="Consolas" w:cs="Consolas"/>
          <w:color w:val="0000FF"/>
          <w:sz w:val="24"/>
          <w:szCs w:val="24"/>
          <w:lang w:val="en-US"/>
        </w:rPr>
        <w:t>new</w:t>
      </w: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double</w:t>
      </w:r>
      <w:r w:rsidRPr="00E15190">
        <w:rPr>
          <w:rFonts w:ascii="Consolas" w:hAnsi="Consolas" w:cs="Consolas"/>
          <w:color w:val="000000"/>
          <w:sz w:val="24"/>
          <w:szCs w:val="24"/>
          <w:lang w:val="en-US"/>
        </w:rPr>
        <w:t>[]{ Br[0], Br2[0], HOBr[0], HBrO2[0], BrO2[0], BrO3[0],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BrTTA[0], MA[0], MA_r[0], BrMA[0], BrMA_r[0], Fe2[0], Fe3[0]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r w:rsidRPr="00E15190">
        <w:rPr>
          <w:rFonts w:ascii="Consolas" w:hAnsi="Consolas" w:cs="Consolas"/>
          <w:color w:val="0000FF"/>
          <w:sz w:val="24"/>
          <w:szCs w:val="24"/>
          <w:lang w:val="en-US"/>
        </w:rPr>
        <w:t>if</w:t>
      </w:r>
      <w:r w:rsidRPr="00E15190">
        <w:rPr>
          <w:rFonts w:ascii="Consolas" w:hAnsi="Consolas" w:cs="Consolas"/>
          <w:color w:val="000000"/>
          <w:sz w:val="24"/>
          <w:szCs w:val="24"/>
          <w:lang w:val="en-US"/>
        </w:rPr>
        <w:t>(!IsCalculating)</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lang w:val="en-US"/>
        </w:rPr>
      </w:pPr>
      <w:r w:rsidRPr="00E15190">
        <w:rPr>
          <w:rFonts w:ascii="Consolas" w:hAnsi="Consolas" w:cs="Consolas"/>
          <w:color w:val="000000"/>
          <w:sz w:val="24"/>
          <w:szCs w:val="24"/>
          <w:lang w:val="en-US"/>
        </w:rPr>
        <w:t xml:space="preserve">                result.Calculation(Time[0], Time[Time.Count - 1], dt, k0);</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rPr>
      </w:pPr>
      <w:r w:rsidRPr="00E15190">
        <w:rPr>
          <w:rFonts w:ascii="Consolas" w:hAnsi="Consolas" w:cs="Consolas"/>
          <w:color w:val="000000"/>
          <w:sz w:val="24"/>
          <w:szCs w:val="24"/>
          <w:lang w:val="en-US"/>
        </w:rPr>
        <w:t xml:space="preserve">            </w:t>
      </w:r>
      <w:r w:rsidRPr="00E15190">
        <w:rPr>
          <w:rFonts w:ascii="Consolas" w:hAnsi="Consolas" w:cs="Consolas"/>
          <w:color w:val="000000"/>
          <w:sz w:val="24"/>
          <w:szCs w:val="24"/>
        </w:rPr>
        <w: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rPr>
      </w:pP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rPr>
      </w:pPr>
      <w:r w:rsidRPr="00E15190">
        <w:rPr>
          <w:rFonts w:ascii="Consolas" w:hAnsi="Consolas" w:cs="Consolas"/>
          <w:color w:val="000000"/>
          <w:sz w:val="24"/>
          <w:szCs w:val="24"/>
        </w:rPr>
        <w:t xml:space="preserve">            </w:t>
      </w:r>
      <w:r w:rsidRPr="00E15190">
        <w:rPr>
          <w:rFonts w:ascii="Consolas" w:hAnsi="Consolas" w:cs="Consolas"/>
          <w:color w:val="0000FF"/>
          <w:sz w:val="24"/>
          <w:szCs w:val="24"/>
        </w:rPr>
        <w:t>return</w:t>
      </w:r>
      <w:r w:rsidRPr="00E15190">
        <w:rPr>
          <w:rFonts w:ascii="Consolas" w:hAnsi="Consolas" w:cs="Consolas"/>
          <w:color w:val="000000"/>
          <w:sz w:val="24"/>
          <w:szCs w:val="24"/>
        </w:rPr>
        <w:t xml:space="preserve"> result;</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rPr>
      </w:pPr>
      <w:r w:rsidRPr="00E15190">
        <w:rPr>
          <w:rFonts w:ascii="Consolas" w:hAnsi="Consolas" w:cs="Consolas"/>
          <w:color w:val="000000"/>
          <w:sz w:val="24"/>
          <w:szCs w:val="24"/>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rPr>
      </w:pPr>
      <w:r w:rsidRPr="00E15190">
        <w:rPr>
          <w:rFonts w:ascii="Consolas" w:hAnsi="Consolas" w:cs="Consolas"/>
          <w:color w:val="000000"/>
          <w:sz w:val="24"/>
          <w:szCs w:val="24"/>
        </w:rPr>
        <w:t xml:space="preserve">    }</w:t>
      </w:r>
    </w:p>
    <w:p w:rsidR="00097918" w:rsidRPr="00E15190" w:rsidRDefault="00097918" w:rsidP="00097918">
      <w:pPr>
        <w:autoSpaceDE w:val="0"/>
        <w:autoSpaceDN w:val="0"/>
        <w:adjustRightInd w:val="0"/>
        <w:spacing w:after="0" w:line="240" w:lineRule="auto"/>
        <w:rPr>
          <w:rFonts w:ascii="Consolas" w:hAnsi="Consolas" w:cs="Consolas"/>
          <w:color w:val="000000"/>
          <w:sz w:val="24"/>
          <w:szCs w:val="24"/>
        </w:rPr>
      </w:pPr>
      <w:r w:rsidRPr="00E15190">
        <w:rPr>
          <w:rFonts w:ascii="Consolas" w:hAnsi="Consolas" w:cs="Consolas"/>
          <w:color w:val="000000"/>
          <w:sz w:val="24"/>
          <w:szCs w:val="24"/>
        </w:rPr>
        <w:t>}</w:t>
      </w:r>
    </w:p>
    <w:p w:rsidR="00097918" w:rsidRPr="00E15190" w:rsidRDefault="00097918" w:rsidP="00097918">
      <w:pPr>
        <w:spacing w:after="0"/>
        <w:rPr>
          <w:sz w:val="24"/>
          <w:szCs w:val="24"/>
        </w:rPr>
      </w:pPr>
    </w:p>
    <w:p w:rsidR="000D63D6" w:rsidRDefault="000D63D6" w:rsidP="00E15190"/>
    <w:p w:rsidR="00E15190" w:rsidRDefault="00E15190">
      <w:r>
        <w:br w:type="page"/>
      </w:r>
    </w:p>
    <w:p w:rsidR="00723F02" w:rsidRDefault="00723F02" w:rsidP="00554730">
      <w:pPr>
        <w:pStyle w:val="10"/>
        <w:jc w:val="right"/>
        <w:rPr>
          <w:lang w:val="uk-UA"/>
        </w:rPr>
        <w:sectPr w:rsidR="00723F02" w:rsidSect="008748C5">
          <w:pgSz w:w="11906" w:h="16838"/>
          <w:pgMar w:top="1134" w:right="850" w:bottom="1134" w:left="1701" w:header="708" w:footer="708" w:gutter="0"/>
          <w:cols w:space="708"/>
          <w:docGrid w:linePitch="360"/>
        </w:sectPr>
      </w:pPr>
    </w:p>
    <w:p w:rsidR="00723F02" w:rsidRPr="00723F02" w:rsidRDefault="00723F02" w:rsidP="00723F02">
      <w:pPr>
        <w:spacing w:after="0" w:line="360" w:lineRule="auto"/>
        <w:jc w:val="right"/>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Додаток В</w:t>
      </w:r>
    </w:p>
    <w:p w:rsidR="00723F02" w:rsidRPr="00723F02" w:rsidRDefault="00723F02" w:rsidP="00723F02">
      <w:pPr>
        <w:spacing w:after="0" w:line="360" w:lineRule="auto"/>
        <w:jc w:val="right"/>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Таблиця 7.17 – Ймовірні ризики та методи їх страхуваня</w:t>
      </w:r>
    </w:p>
    <w:tbl>
      <w:tblPr>
        <w:tblStyle w:val="a8"/>
        <w:tblW w:w="0" w:type="auto"/>
        <w:tblLook w:val="04A0"/>
      </w:tblPr>
      <w:tblGrid>
        <w:gridCol w:w="1458"/>
        <w:gridCol w:w="1843"/>
        <w:gridCol w:w="3402"/>
        <w:gridCol w:w="1842"/>
        <w:gridCol w:w="2410"/>
        <w:gridCol w:w="3218"/>
      </w:tblGrid>
      <w:tr w:rsidR="00723F02" w:rsidRPr="00723F02" w:rsidTr="00723F02">
        <w:tc>
          <w:tcPr>
            <w:tcW w:w="1413"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Група факторів</w:t>
            </w:r>
          </w:p>
        </w:tc>
        <w:tc>
          <w:tcPr>
            <w:tcW w:w="1843"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Підвид інноваційного ризику</w:t>
            </w:r>
          </w:p>
        </w:tc>
        <w:tc>
          <w:tcPr>
            <w:tcW w:w="3402" w:type="dxa"/>
            <w:vAlign w:val="center"/>
          </w:tcPr>
          <w:p w:rsidR="00723F02" w:rsidRPr="00723F02" w:rsidRDefault="00723F02" w:rsidP="00723F02">
            <w:pPr>
              <w:ind w:left="-1"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Різновид інноваційного ризику</w:t>
            </w:r>
          </w:p>
        </w:tc>
        <w:tc>
          <w:tcPr>
            <w:tcW w:w="1842"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Ймовірність його настання</w:t>
            </w:r>
          </w:p>
        </w:tc>
        <w:tc>
          <w:tcPr>
            <w:tcW w:w="2410"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Вплив на очікуваний результат</w:t>
            </w:r>
          </w:p>
        </w:tc>
        <w:tc>
          <w:tcPr>
            <w:tcW w:w="3218"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Метод страхування</w:t>
            </w:r>
          </w:p>
        </w:tc>
      </w:tr>
      <w:tr w:rsidR="00723F02" w:rsidRPr="00723F02" w:rsidTr="00723F02">
        <w:tc>
          <w:tcPr>
            <w:tcW w:w="1413"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1</w:t>
            </w:r>
          </w:p>
        </w:tc>
        <w:tc>
          <w:tcPr>
            <w:tcW w:w="1843"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2</w:t>
            </w:r>
          </w:p>
        </w:tc>
        <w:tc>
          <w:tcPr>
            <w:tcW w:w="3402" w:type="dxa"/>
            <w:vAlign w:val="center"/>
          </w:tcPr>
          <w:p w:rsidR="00723F02" w:rsidRPr="00723F02" w:rsidRDefault="00723F02" w:rsidP="00723F02">
            <w:pPr>
              <w:ind w:left="-1"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3</w:t>
            </w:r>
          </w:p>
        </w:tc>
        <w:tc>
          <w:tcPr>
            <w:tcW w:w="1842"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4</w:t>
            </w:r>
          </w:p>
        </w:tc>
        <w:tc>
          <w:tcPr>
            <w:tcW w:w="2410"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5</w:t>
            </w:r>
          </w:p>
        </w:tc>
        <w:tc>
          <w:tcPr>
            <w:tcW w:w="3218"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6</w:t>
            </w:r>
          </w:p>
        </w:tc>
      </w:tr>
      <w:tr w:rsidR="00723F02" w:rsidRPr="00723F02" w:rsidTr="00723F02">
        <w:tc>
          <w:tcPr>
            <w:tcW w:w="141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Законодавчі</w:t>
            </w:r>
          </w:p>
        </w:tc>
        <w:tc>
          <w:tcPr>
            <w:tcW w:w="184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Інноваційно-нормативний</w:t>
            </w:r>
          </w:p>
        </w:tc>
        <w:tc>
          <w:tcPr>
            <w:tcW w:w="3402" w:type="dxa"/>
            <w:vAlign w:val="center"/>
          </w:tcPr>
          <w:p w:rsidR="00723F02" w:rsidRPr="00723F02" w:rsidRDefault="00723F02" w:rsidP="00723F02">
            <w:pPr>
              <w:rPr>
                <w:rFonts w:ascii="Times New Roman" w:hAnsi="Times New Roman" w:cs="Times New Roman"/>
                <w:sz w:val="24"/>
                <w:szCs w:val="28"/>
                <w:lang w:val="uk-UA"/>
              </w:rPr>
            </w:pPr>
            <w:r w:rsidRPr="00723F02">
              <w:rPr>
                <w:rFonts w:ascii="Times New Roman" w:eastAsia="Times New Roman" w:hAnsi="Times New Roman" w:cs="Times New Roman"/>
                <w:sz w:val="24"/>
                <w:szCs w:val="28"/>
                <w:lang w:val="uk-UA"/>
              </w:rPr>
              <w:t>Зміни в законодавчій та нормативній базі</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restart"/>
            <w:vAlign w:val="center"/>
          </w:tcPr>
          <w:p w:rsidR="00723F02" w:rsidRPr="00723F02" w:rsidRDefault="00723F02" w:rsidP="00723F02">
            <w:pPr>
              <w:rPr>
                <w:rFonts w:ascii="Times New Roman" w:hAnsi="Times New Roman" w:cs="Times New Roman"/>
                <w:sz w:val="24"/>
                <w:szCs w:val="28"/>
                <w:lang w:val="uk-UA"/>
              </w:rPr>
            </w:pPr>
            <w:r w:rsidRPr="00723F02">
              <w:rPr>
                <w:rFonts w:ascii="Times New Roman" w:eastAsia="Times New Roman" w:hAnsi="Times New Roman" w:cs="Times New Roman"/>
                <w:sz w:val="24"/>
                <w:szCs w:val="28"/>
                <w:lang w:val="uk-UA"/>
              </w:rPr>
              <w:t>Додаткові витрати на відповідність державним стандартам</w:t>
            </w:r>
          </w:p>
        </w:tc>
        <w:tc>
          <w:tcPr>
            <w:tcW w:w="3218" w:type="dxa"/>
            <w:vMerge w:val="restart"/>
            <w:vAlign w:val="center"/>
          </w:tcPr>
          <w:p w:rsidR="00723F02" w:rsidRPr="00723F02" w:rsidRDefault="00723F02" w:rsidP="00723F02">
            <w:pPr>
              <w:rPr>
                <w:rFonts w:ascii="Times New Roman" w:hAnsi="Times New Roman" w:cs="Times New Roman"/>
                <w:sz w:val="24"/>
                <w:szCs w:val="28"/>
                <w:lang w:val="uk-UA"/>
              </w:rPr>
            </w:pPr>
            <w:r w:rsidRPr="00723F02">
              <w:rPr>
                <w:rFonts w:ascii="Times New Roman" w:eastAsia="Times New Roman" w:hAnsi="Times New Roman" w:cs="Times New Roman"/>
                <w:sz w:val="24"/>
                <w:szCs w:val="28"/>
                <w:lang w:val="uk-UA"/>
              </w:rPr>
              <w:t>Передбачення змін в законодавчій базі, та організація підприємства, яке буде відповідати всім стандартам</w:t>
            </w:r>
          </w:p>
        </w:tc>
      </w:tr>
      <w:tr w:rsidR="00723F02" w:rsidRPr="00723F02" w:rsidTr="00723F02">
        <w:tc>
          <w:tcPr>
            <w:tcW w:w="1413"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hAnsi="Times New Roman" w:cs="Times New Roman"/>
                <w:sz w:val="24"/>
                <w:szCs w:val="28"/>
                <w:lang w:val="uk-UA"/>
              </w:rPr>
            </w:pPr>
            <w:r w:rsidRPr="00723F02">
              <w:rPr>
                <w:rFonts w:ascii="Times New Roman" w:eastAsia="Times New Roman" w:hAnsi="Times New Roman" w:cs="Times New Roman"/>
                <w:sz w:val="24"/>
                <w:szCs w:val="28"/>
                <w:lang w:val="uk-UA"/>
              </w:rPr>
              <w:t>Перехід на інші стандарти</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ign w:val="center"/>
          </w:tcPr>
          <w:p w:rsidR="00723F02" w:rsidRPr="00723F02" w:rsidRDefault="00723F02" w:rsidP="00723F02">
            <w:pPr>
              <w:rPr>
                <w:rFonts w:ascii="Times New Roman" w:hAnsi="Times New Roman" w:cs="Times New Roman"/>
                <w:sz w:val="24"/>
                <w:szCs w:val="28"/>
                <w:lang w:val="uk-UA"/>
              </w:rPr>
            </w:pPr>
          </w:p>
        </w:tc>
        <w:tc>
          <w:tcPr>
            <w:tcW w:w="3218" w:type="dxa"/>
            <w:vMerge/>
            <w:vAlign w:val="center"/>
          </w:tcPr>
          <w:p w:rsidR="00723F02" w:rsidRPr="00723F02" w:rsidRDefault="00723F02" w:rsidP="00723F02">
            <w:pPr>
              <w:rPr>
                <w:rFonts w:ascii="Times New Roman" w:hAnsi="Times New Roman" w:cs="Times New Roman"/>
                <w:sz w:val="24"/>
                <w:szCs w:val="28"/>
                <w:lang w:val="uk-UA"/>
              </w:rPr>
            </w:pPr>
          </w:p>
        </w:tc>
      </w:tr>
      <w:tr w:rsidR="00723F02" w:rsidRPr="00723F02" w:rsidTr="00723F02">
        <w:tc>
          <w:tcPr>
            <w:tcW w:w="1413"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hAnsi="Times New Roman" w:cs="Times New Roman"/>
                <w:sz w:val="24"/>
                <w:szCs w:val="28"/>
                <w:lang w:val="uk-UA"/>
              </w:rPr>
            </w:pPr>
            <w:r w:rsidRPr="00723F02">
              <w:rPr>
                <w:rFonts w:ascii="Times New Roman" w:eastAsia="Times New Roman" w:hAnsi="Times New Roman" w:cs="Times New Roman"/>
                <w:sz w:val="24"/>
                <w:szCs w:val="28"/>
                <w:lang w:val="uk-UA"/>
              </w:rPr>
              <w:t>Прийняття більш жорстких вимог</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rPr>
          <w:trHeight w:val="521"/>
        </w:trPr>
        <w:tc>
          <w:tcPr>
            <w:tcW w:w="141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Ринкові</w:t>
            </w:r>
          </w:p>
        </w:tc>
        <w:tc>
          <w:tcPr>
            <w:tcW w:w="184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Інноваційно-комерційний</w:t>
            </w: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Неприйняття інновації споживачами</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75</w:t>
            </w:r>
          </w:p>
        </w:tc>
        <w:tc>
          <w:tcPr>
            <w:tcW w:w="2410"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Зниження попиту на послуги</w:t>
            </w:r>
          </w:p>
        </w:tc>
        <w:tc>
          <w:tcPr>
            <w:tcW w:w="3218" w:type="dxa"/>
            <w:vMerge w:val="restart"/>
            <w:vAlign w:val="center"/>
          </w:tcPr>
          <w:p w:rsidR="00723F02" w:rsidRPr="00723F02" w:rsidRDefault="00723F02" w:rsidP="00723F02">
            <w:pPr>
              <w:rPr>
                <w:rFonts w:ascii="Times New Roman" w:hAnsi="Times New Roman" w:cs="Times New Roman"/>
                <w:sz w:val="24"/>
                <w:szCs w:val="28"/>
                <w:lang w:val="uk-UA"/>
              </w:rPr>
            </w:pPr>
            <w:r w:rsidRPr="00723F02">
              <w:rPr>
                <w:rFonts w:ascii="Times New Roman" w:eastAsia="Times New Roman" w:hAnsi="Times New Roman" w:cs="Times New Roman"/>
                <w:sz w:val="24"/>
                <w:szCs w:val="28"/>
                <w:lang w:val="uk-UA"/>
              </w:rPr>
              <w:t>Збільшення цільової аудиторії шляхом розвитку маркетингу</w:t>
            </w:r>
          </w:p>
        </w:tc>
      </w:tr>
      <w:tr w:rsidR="00723F02" w:rsidRPr="00723F02" w:rsidTr="00723F02">
        <w:tc>
          <w:tcPr>
            <w:tcW w:w="141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Неприйняття інновації іншими суб'єктами ринку</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50</w:t>
            </w:r>
          </w:p>
        </w:tc>
        <w:tc>
          <w:tcPr>
            <w:tcW w:w="2410" w:type="dxa"/>
            <w:vMerge/>
            <w:vAlign w:val="center"/>
          </w:tcPr>
          <w:p w:rsidR="00723F02" w:rsidRPr="00723F02" w:rsidRDefault="00723F02" w:rsidP="00723F02">
            <w:pPr>
              <w:rPr>
                <w:rFonts w:ascii="Times New Roman" w:eastAsia="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c>
          <w:tcPr>
            <w:tcW w:w="141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Поява товарів - аналогів конкурентів за нижчою ціною</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50</w:t>
            </w:r>
          </w:p>
        </w:tc>
        <w:tc>
          <w:tcPr>
            <w:tcW w:w="241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Зниження цін</w:t>
            </w: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c>
          <w:tcPr>
            <w:tcW w:w="141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Форс-мажорні</w:t>
            </w:r>
          </w:p>
        </w:tc>
        <w:tc>
          <w:tcPr>
            <w:tcW w:w="184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Інноваційно-катастрофічний</w:t>
            </w: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Природні катастрофи</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0</w:t>
            </w:r>
          </w:p>
        </w:tc>
        <w:tc>
          <w:tcPr>
            <w:tcW w:w="2410"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Витрати на усунення наслідків катастрофи</w:t>
            </w:r>
          </w:p>
        </w:tc>
        <w:tc>
          <w:tcPr>
            <w:tcW w:w="3218"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Підбір регіону, в якому ризик виникнення даних катастроф - мінімальний</w:t>
            </w:r>
          </w:p>
        </w:tc>
      </w:tr>
      <w:tr w:rsidR="00723F02" w:rsidRPr="00723F02" w:rsidTr="00723F02">
        <w:tc>
          <w:tcPr>
            <w:tcW w:w="141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Катастрофи та аварії техногенного характеру</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c>
          <w:tcPr>
            <w:tcW w:w="141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Економічні катаклізми</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50</w:t>
            </w:r>
          </w:p>
        </w:tc>
        <w:tc>
          <w:tcPr>
            <w:tcW w:w="2410"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c>
          <w:tcPr>
            <w:tcW w:w="141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Соціальні</w:t>
            </w:r>
          </w:p>
        </w:tc>
        <w:tc>
          <w:tcPr>
            <w:tcW w:w="184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Інноваційно-соціальний</w:t>
            </w: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Непередбачуваність формування і розвитку соціальної сфери</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Зниження попиту на послуги</w:t>
            </w:r>
          </w:p>
        </w:tc>
        <w:tc>
          <w:tcPr>
            <w:tcW w:w="3218"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Підбір регіону, з відповідним розвитком соціальної сфери, та проведення акцій</w:t>
            </w:r>
          </w:p>
        </w:tc>
      </w:tr>
      <w:tr w:rsidR="00723F02" w:rsidRPr="00723F02" w:rsidTr="00723F02">
        <w:tc>
          <w:tcPr>
            <w:tcW w:w="141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eastAsia="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Непотрібність виробленої продукції через суспільні акції</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c>
          <w:tcPr>
            <w:tcW w:w="141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Політичні</w:t>
            </w:r>
          </w:p>
        </w:tc>
        <w:tc>
          <w:tcPr>
            <w:tcW w:w="1843"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Інноваційно-політичний</w:t>
            </w: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Прийняття нових рішень регіональними органами влади</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Втручання державних органів в роботу підприємства, і як наслідок зниження ефективності роботи</w:t>
            </w:r>
          </w:p>
        </w:tc>
        <w:tc>
          <w:tcPr>
            <w:tcW w:w="3218" w:type="dxa"/>
            <w:vMerge w:val="restart"/>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Оцінка ступеня впливу урядової політики як на ринок у цілому, так і на підприємство. Оперативне реагування на зміни в законодавстві</w:t>
            </w:r>
          </w:p>
        </w:tc>
      </w:tr>
      <w:tr w:rsidR="00723F02" w:rsidRPr="00723F02" w:rsidTr="00723F02">
        <w:tc>
          <w:tcPr>
            <w:tcW w:w="1413"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Прийняття нових державних політичних програм, можливість ресурсної експансії</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r w:rsidR="00723F02" w:rsidRPr="00723F02" w:rsidTr="00723F02">
        <w:tc>
          <w:tcPr>
            <w:tcW w:w="1413"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1843"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Політичні катаклізми в країні</w:t>
            </w:r>
          </w:p>
        </w:tc>
        <w:tc>
          <w:tcPr>
            <w:tcW w:w="1842"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10" w:type="dxa"/>
            <w:vMerge/>
            <w:vAlign w:val="center"/>
          </w:tcPr>
          <w:p w:rsidR="00723F02" w:rsidRPr="00723F02" w:rsidRDefault="00723F02" w:rsidP="00723F02">
            <w:pPr>
              <w:jc w:val="center"/>
              <w:rPr>
                <w:rFonts w:ascii="Times New Roman" w:hAnsi="Times New Roman" w:cs="Times New Roman"/>
                <w:sz w:val="24"/>
                <w:szCs w:val="28"/>
                <w:lang w:val="uk-UA"/>
              </w:rPr>
            </w:pPr>
          </w:p>
        </w:tc>
        <w:tc>
          <w:tcPr>
            <w:tcW w:w="3218" w:type="dxa"/>
            <w:vMerge/>
            <w:vAlign w:val="center"/>
          </w:tcPr>
          <w:p w:rsidR="00723F02" w:rsidRPr="00723F02" w:rsidRDefault="00723F02" w:rsidP="00723F02">
            <w:pPr>
              <w:jc w:val="center"/>
              <w:rPr>
                <w:rFonts w:ascii="Times New Roman" w:hAnsi="Times New Roman" w:cs="Times New Roman"/>
                <w:sz w:val="24"/>
                <w:szCs w:val="28"/>
                <w:lang w:val="uk-UA"/>
              </w:rPr>
            </w:pPr>
          </w:p>
        </w:tc>
      </w:tr>
    </w:tbl>
    <w:p w:rsidR="00723F02" w:rsidRPr="00723F02" w:rsidRDefault="00723F02" w:rsidP="00723F02">
      <w:pPr>
        <w:spacing w:line="358" w:lineRule="auto"/>
        <w:ind w:right="48"/>
        <w:rPr>
          <w:rFonts w:ascii="Times New Roman" w:eastAsia="Times New Roman" w:hAnsi="Times New Roman" w:cs="Times New Roman"/>
          <w:sz w:val="24"/>
          <w:szCs w:val="28"/>
          <w:lang w:val="en-US"/>
        </w:rPr>
      </w:pPr>
    </w:p>
    <w:p w:rsidR="00723F02" w:rsidRPr="00723F02" w:rsidRDefault="00723F02" w:rsidP="00723F02">
      <w:pPr>
        <w:spacing w:after="160" w:line="259" w:lineRule="auto"/>
        <w:jc w:val="right"/>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Продовження таблиці 7.17</w:t>
      </w:r>
    </w:p>
    <w:tbl>
      <w:tblPr>
        <w:tblStyle w:val="a8"/>
        <w:tblW w:w="0" w:type="auto"/>
        <w:tblLook w:val="04A0"/>
      </w:tblPr>
      <w:tblGrid>
        <w:gridCol w:w="1622"/>
        <w:gridCol w:w="1840"/>
        <w:gridCol w:w="3378"/>
        <w:gridCol w:w="1814"/>
        <w:gridCol w:w="2402"/>
        <w:gridCol w:w="3190"/>
      </w:tblGrid>
      <w:tr w:rsidR="00723F02" w:rsidRPr="00723F02" w:rsidTr="00723F02">
        <w:trPr>
          <w:trHeight w:val="218"/>
        </w:trPr>
        <w:tc>
          <w:tcPr>
            <w:tcW w:w="1504"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1</w:t>
            </w:r>
          </w:p>
        </w:tc>
        <w:tc>
          <w:tcPr>
            <w:tcW w:w="1840"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2</w:t>
            </w:r>
          </w:p>
        </w:tc>
        <w:tc>
          <w:tcPr>
            <w:tcW w:w="3378" w:type="dxa"/>
            <w:vAlign w:val="center"/>
          </w:tcPr>
          <w:p w:rsidR="00723F02" w:rsidRPr="00723F02" w:rsidRDefault="00723F02" w:rsidP="00723F02">
            <w:pPr>
              <w:ind w:left="-1"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3</w:t>
            </w:r>
          </w:p>
        </w:tc>
        <w:tc>
          <w:tcPr>
            <w:tcW w:w="1814"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4</w:t>
            </w:r>
          </w:p>
        </w:tc>
        <w:tc>
          <w:tcPr>
            <w:tcW w:w="2402"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5</w:t>
            </w:r>
          </w:p>
        </w:tc>
        <w:tc>
          <w:tcPr>
            <w:tcW w:w="3190" w:type="dxa"/>
            <w:vAlign w:val="center"/>
          </w:tcPr>
          <w:p w:rsidR="00723F02" w:rsidRPr="00723F02" w:rsidRDefault="00723F02" w:rsidP="00723F02">
            <w:pPr>
              <w:ind w:right="48"/>
              <w:jc w:val="center"/>
              <w:rPr>
                <w:rFonts w:ascii="Times New Roman" w:eastAsia="Times New Roman" w:hAnsi="Times New Roman" w:cs="Times New Roman"/>
                <w:b/>
                <w:sz w:val="24"/>
                <w:szCs w:val="28"/>
                <w:lang w:val="uk-UA"/>
              </w:rPr>
            </w:pPr>
            <w:r w:rsidRPr="00723F02">
              <w:rPr>
                <w:rFonts w:ascii="Times New Roman" w:eastAsia="Times New Roman" w:hAnsi="Times New Roman" w:cs="Times New Roman"/>
                <w:b/>
                <w:sz w:val="24"/>
                <w:szCs w:val="28"/>
                <w:lang w:val="uk-UA"/>
              </w:rPr>
              <w:t>6</w:t>
            </w:r>
          </w:p>
        </w:tc>
      </w:tr>
      <w:tr w:rsidR="00723F02" w:rsidRPr="00723F02" w:rsidTr="00723F02">
        <w:trPr>
          <w:trHeight w:val="916"/>
        </w:trPr>
        <w:tc>
          <w:tcPr>
            <w:tcW w:w="1504" w:type="dxa"/>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Демографічні</w:t>
            </w:r>
          </w:p>
        </w:tc>
        <w:tc>
          <w:tcPr>
            <w:tcW w:w="1840" w:type="dxa"/>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Інноваційно-демографічний</w:t>
            </w:r>
          </w:p>
        </w:tc>
        <w:tc>
          <w:tcPr>
            <w:tcW w:w="3378"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Відсутність кадрів відповідної кваліфікації для впровадження інновації</w:t>
            </w:r>
          </w:p>
        </w:tc>
        <w:tc>
          <w:tcPr>
            <w:tcW w:w="1814"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Додаткові витрати на пошук кадрів з відповідною кваліфікацією</w:t>
            </w:r>
          </w:p>
        </w:tc>
        <w:tc>
          <w:tcPr>
            <w:tcW w:w="319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Замовлення навчання кваліфікованих кадрів в навчальних закладах і</w:t>
            </w:r>
          </w:p>
        </w:tc>
      </w:tr>
      <w:tr w:rsidR="00723F02" w:rsidRPr="00723F02" w:rsidTr="00723F02">
        <w:trPr>
          <w:trHeight w:val="916"/>
        </w:trPr>
        <w:tc>
          <w:tcPr>
            <w:tcW w:w="1504" w:type="dxa"/>
            <w:vMerge w:val="restart"/>
            <w:vAlign w:val="center"/>
          </w:tcPr>
          <w:p w:rsidR="00723F02" w:rsidRPr="00723F02" w:rsidRDefault="00723F02" w:rsidP="00723F02">
            <w:pPr>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Економічні</w:t>
            </w:r>
          </w:p>
        </w:tc>
        <w:tc>
          <w:tcPr>
            <w:tcW w:w="1840" w:type="dxa"/>
            <w:vMerge w:val="restart"/>
            <w:vAlign w:val="center"/>
          </w:tcPr>
          <w:p w:rsidR="00723F02" w:rsidRPr="00723F02" w:rsidRDefault="00723F02" w:rsidP="00723F02">
            <w:pPr>
              <w:spacing w:line="264" w:lineRule="exact"/>
              <w:jc w:val="cente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Інноваційно-економічний</w:t>
            </w:r>
          </w:p>
        </w:tc>
        <w:tc>
          <w:tcPr>
            <w:tcW w:w="3378"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Інфляційний</w:t>
            </w:r>
          </w:p>
        </w:tc>
        <w:tc>
          <w:tcPr>
            <w:tcW w:w="1814"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50</w:t>
            </w:r>
          </w:p>
        </w:tc>
        <w:tc>
          <w:tcPr>
            <w:tcW w:w="2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Підвищення цін на енергетичні ресурси, і як наслідок підвищення цін на послуги</w:t>
            </w:r>
          </w:p>
        </w:tc>
        <w:tc>
          <w:tcPr>
            <w:tcW w:w="319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Організація енергозберігаючих технологій виробництва на випадок підвищення цін</w:t>
            </w:r>
          </w:p>
        </w:tc>
      </w:tr>
      <w:tr w:rsidR="00723F02" w:rsidRPr="00723F02" w:rsidTr="00723F02">
        <w:trPr>
          <w:trHeight w:val="750"/>
        </w:trPr>
        <w:tc>
          <w:tcPr>
            <w:tcW w:w="1504" w:type="dxa"/>
            <w:vMerge/>
            <w:vAlign w:val="center"/>
          </w:tcPr>
          <w:p w:rsidR="00723F02" w:rsidRPr="00723F02" w:rsidRDefault="00723F02" w:rsidP="00723F02">
            <w:pPr>
              <w:jc w:val="center"/>
              <w:rPr>
                <w:rFonts w:ascii="Times New Roman" w:eastAsia="Times New Roman" w:hAnsi="Times New Roman" w:cs="Times New Roman"/>
                <w:w w:val="99"/>
                <w:sz w:val="24"/>
                <w:szCs w:val="28"/>
                <w:lang w:val="uk-UA"/>
              </w:rPr>
            </w:pPr>
          </w:p>
        </w:tc>
        <w:tc>
          <w:tcPr>
            <w:tcW w:w="1840" w:type="dxa"/>
            <w:vMerge/>
            <w:vAlign w:val="bottom"/>
          </w:tcPr>
          <w:p w:rsidR="00723F02" w:rsidRPr="00723F02" w:rsidRDefault="00723F02" w:rsidP="00723F02">
            <w:pPr>
              <w:spacing w:line="264" w:lineRule="exact"/>
              <w:jc w:val="center"/>
              <w:rPr>
                <w:rFonts w:ascii="Times New Roman" w:eastAsia="Times New Roman" w:hAnsi="Times New Roman" w:cs="Times New Roman"/>
                <w:w w:val="99"/>
                <w:sz w:val="24"/>
                <w:szCs w:val="28"/>
                <w:lang w:val="uk-UA"/>
              </w:rPr>
            </w:pPr>
          </w:p>
        </w:tc>
        <w:tc>
          <w:tcPr>
            <w:tcW w:w="3378"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Економічний стан підприємства</w:t>
            </w:r>
          </w:p>
        </w:tc>
        <w:tc>
          <w:tcPr>
            <w:tcW w:w="1814"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50</w:t>
            </w:r>
          </w:p>
        </w:tc>
        <w:tc>
          <w:tcPr>
            <w:tcW w:w="2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Зниження ефективності роботи підприємства</w:t>
            </w:r>
          </w:p>
        </w:tc>
        <w:tc>
          <w:tcPr>
            <w:tcW w:w="319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Залучення нових джерел інвестицій</w:t>
            </w:r>
          </w:p>
        </w:tc>
      </w:tr>
      <w:tr w:rsidR="00723F02" w:rsidRPr="00723F02" w:rsidTr="00723F02">
        <w:trPr>
          <w:trHeight w:val="690"/>
        </w:trPr>
        <w:tc>
          <w:tcPr>
            <w:tcW w:w="1504" w:type="dxa"/>
            <w:vMerge/>
            <w:vAlign w:val="center"/>
          </w:tcPr>
          <w:p w:rsidR="00723F02" w:rsidRPr="00723F02" w:rsidRDefault="00723F02" w:rsidP="00723F02">
            <w:pPr>
              <w:jc w:val="center"/>
              <w:rPr>
                <w:rFonts w:ascii="Times New Roman" w:eastAsia="Times New Roman" w:hAnsi="Times New Roman" w:cs="Times New Roman"/>
                <w:w w:val="99"/>
                <w:sz w:val="24"/>
                <w:szCs w:val="28"/>
                <w:lang w:val="uk-UA"/>
              </w:rPr>
            </w:pPr>
          </w:p>
        </w:tc>
        <w:tc>
          <w:tcPr>
            <w:tcW w:w="1840" w:type="dxa"/>
            <w:vMerge/>
            <w:vAlign w:val="bottom"/>
          </w:tcPr>
          <w:p w:rsidR="00723F02" w:rsidRPr="00723F02" w:rsidRDefault="00723F02" w:rsidP="00723F02">
            <w:pPr>
              <w:spacing w:line="264" w:lineRule="exact"/>
              <w:jc w:val="center"/>
              <w:rPr>
                <w:rFonts w:ascii="Times New Roman" w:eastAsia="Times New Roman" w:hAnsi="Times New Roman" w:cs="Times New Roman"/>
                <w:w w:val="99"/>
                <w:sz w:val="24"/>
                <w:szCs w:val="28"/>
                <w:lang w:val="uk-UA"/>
              </w:rPr>
            </w:pPr>
          </w:p>
        </w:tc>
        <w:tc>
          <w:tcPr>
            <w:tcW w:w="3378"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Економічний стан підприємств-замовників інноваційної продукції</w:t>
            </w:r>
          </w:p>
        </w:tc>
        <w:tc>
          <w:tcPr>
            <w:tcW w:w="1814"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25</w:t>
            </w:r>
          </w:p>
        </w:tc>
        <w:tc>
          <w:tcPr>
            <w:tcW w:w="2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Зниження прибутку підприємства</w:t>
            </w:r>
          </w:p>
        </w:tc>
        <w:tc>
          <w:tcPr>
            <w:tcW w:w="319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Укладання вигідних договорів для всіх сторін</w:t>
            </w:r>
          </w:p>
        </w:tc>
      </w:tr>
      <w:tr w:rsidR="00723F02" w:rsidRPr="00723F02" w:rsidTr="00723F02">
        <w:trPr>
          <w:trHeight w:val="616"/>
        </w:trPr>
        <w:tc>
          <w:tcPr>
            <w:tcW w:w="1504" w:type="dxa"/>
            <w:vMerge/>
            <w:vAlign w:val="center"/>
          </w:tcPr>
          <w:p w:rsidR="00723F02" w:rsidRPr="00723F02" w:rsidRDefault="00723F02" w:rsidP="00723F02">
            <w:pPr>
              <w:jc w:val="center"/>
              <w:rPr>
                <w:rFonts w:ascii="Times New Roman" w:eastAsia="Times New Roman" w:hAnsi="Times New Roman" w:cs="Times New Roman"/>
                <w:w w:val="99"/>
                <w:sz w:val="24"/>
                <w:szCs w:val="28"/>
                <w:lang w:val="uk-UA"/>
              </w:rPr>
            </w:pPr>
          </w:p>
        </w:tc>
        <w:tc>
          <w:tcPr>
            <w:tcW w:w="1840" w:type="dxa"/>
            <w:vMerge/>
            <w:vAlign w:val="bottom"/>
          </w:tcPr>
          <w:p w:rsidR="00723F02" w:rsidRPr="00723F02" w:rsidRDefault="00723F02" w:rsidP="00723F02">
            <w:pPr>
              <w:spacing w:line="264" w:lineRule="exact"/>
              <w:jc w:val="center"/>
              <w:rPr>
                <w:rFonts w:ascii="Times New Roman" w:eastAsia="Times New Roman" w:hAnsi="Times New Roman" w:cs="Times New Roman"/>
                <w:w w:val="99"/>
                <w:sz w:val="24"/>
                <w:szCs w:val="28"/>
                <w:lang w:val="uk-UA"/>
              </w:rPr>
            </w:pPr>
          </w:p>
        </w:tc>
        <w:tc>
          <w:tcPr>
            <w:tcW w:w="3378"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Відмова в державній підтримці інноваційної діяльності</w:t>
            </w:r>
          </w:p>
        </w:tc>
        <w:tc>
          <w:tcPr>
            <w:tcW w:w="1814"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75</w:t>
            </w:r>
          </w:p>
        </w:tc>
        <w:tc>
          <w:tcPr>
            <w:tcW w:w="2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Відсутність фінансової підтримки збоку держави</w:t>
            </w:r>
          </w:p>
        </w:tc>
        <w:tc>
          <w:tcPr>
            <w:tcW w:w="319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Залучення нових джерел інвестицій</w:t>
            </w:r>
          </w:p>
        </w:tc>
      </w:tr>
      <w:tr w:rsidR="00723F02" w:rsidRPr="00723F02" w:rsidTr="00723F02">
        <w:trPr>
          <w:trHeight w:val="712"/>
        </w:trPr>
        <w:tc>
          <w:tcPr>
            <w:tcW w:w="1504" w:type="dxa"/>
            <w:vMerge/>
            <w:vAlign w:val="center"/>
          </w:tcPr>
          <w:p w:rsidR="00723F02" w:rsidRPr="00723F02" w:rsidRDefault="00723F02" w:rsidP="00723F02">
            <w:pPr>
              <w:jc w:val="center"/>
              <w:rPr>
                <w:rFonts w:ascii="Times New Roman" w:eastAsia="Times New Roman" w:hAnsi="Times New Roman" w:cs="Times New Roman"/>
                <w:w w:val="99"/>
                <w:sz w:val="24"/>
                <w:szCs w:val="28"/>
                <w:lang w:val="uk-UA"/>
              </w:rPr>
            </w:pPr>
          </w:p>
        </w:tc>
        <w:tc>
          <w:tcPr>
            <w:tcW w:w="1840" w:type="dxa"/>
            <w:vMerge/>
            <w:vAlign w:val="bottom"/>
          </w:tcPr>
          <w:p w:rsidR="00723F02" w:rsidRPr="00723F02" w:rsidRDefault="00723F02" w:rsidP="00723F02">
            <w:pPr>
              <w:spacing w:line="264" w:lineRule="exact"/>
              <w:jc w:val="center"/>
              <w:rPr>
                <w:rFonts w:ascii="Times New Roman" w:eastAsia="Times New Roman" w:hAnsi="Times New Roman" w:cs="Times New Roman"/>
                <w:w w:val="99"/>
                <w:sz w:val="24"/>
                <w:szCs w:val="28"/>
                <w:lang w:val="uk-UA"/>
              </w:rPr>
            </w:pPr>
          </w:p>
        </w:tc>
        <w:tc>
          <w:tcPr>
            <w:tcW w:w="3378"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Збільшення країнного ризику для інвесторів</w:t>
            </w:r>
          </w:p>
        </w:tc>
        <w:tc>
          <w:tcPr>
            <w:tcW w:w="1814" w:type="dxa"/>
            <w:vAlign w:val="center"/>
          </w:tcPr>
          <w:p w:rsidR="00723F02" w:rsidRPr="00723F02" w:rsidRDefault="00723F02" w:rsidP="00723F02">
            <w:pPr>
              <w:jc w:val="center"/>
              <w:rPr>
                <w:rFonts w:ascii="Times New Roman" w:hAnsi="Times New Roman" w:cs="Times New Roman"/>
                <w:sz w:val="24"/>
                <w:szCs w:val="28"/>
                <w:lang w:val="uk-UA"/>
              </w:rPr>
            </w:pPr>
            <w:r w:rsidRPr="00723F02">
              <w:rPr>
                <w:rFonts w:ascii="Times New Roman" w:hAnsi="Times New Roman" w:cs="Times New Roman"/>
                <w:sz w:val="24"/>
                <w:szCs w:val="28"/>
                <w:lang w:val="uk-UA"/>
              </w:rPr>
              <w:t>50</w:t>
            </w:r>
          </w:p>
        </w:tc>
        <w:tc>
          <w:tcPr>
            <w:tcW w:w="2402"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Відсутність фінансування збоку інвесторів</w:t>
            </w:r>
          </w:p>
        </w:tc>
        <w:tc>
          <w:tcPr>
            <w:tcW w:w="3190" w:type="dxa"/>
            <w:vAlign w:val="center"/>
          </w:tcPr>
          <w:p w:rsidR="00723F02" w:rsidRPr="00723F02" w:rsidRDefault="00723F02" w:rsidP="00723F02">
            <w:pPr>
              <w:rPr>
                <w:rFonts w:ascii="Times New Roman" w:eastAsia="Times New Roman" w:hAnsi="Times New Roman" w:cs="Times New Roman"/>
                <w:sz w:val="24"/>
                <w:szCs w:val="28"/>
                <w:lang w:val="uk-UA"/>
              </w:rPr>
            </w:pPr>
            <w:r w:rsidRPr="00723F02">
              <w:rPr>
                <w:rFonts w:ascii="Times New Roman" w:eastAsia="Times New Roman" w:hAnsi="Times New Roman" w:cs="Times New Roman"/>
                <w:sz w:val="24"/>
                <w:szCs w:val="28"/>
                <w:lang w:val="uk-UA"/>
              </w:rPr>
              <w:t>Розвиток зв'язків з закордонними інвесторами</w:t>
            </w:r>
          </w:p>
        </w:tc>
      </w:tr>
    </w:tbl>
    <w:p w:rsidR="00723F02" w:rsidRDefault="00723F02" w:rsidP="00723F02">
      <w:pPr>
        <w:spacing w:line="358" w:lineRule="auto"/>
        <w:ind w:right="48" w:firstLine="720"/>
        <w:jc w:val="right"/>
        <w:rPr>
          <w:rFonts w:eastAsia="Times New Roman"/>
          <w:w w:val="99"/>
          <w:sz w:val="28"/>
          <w:szCs w:val="28"/>
          <w:lang w:val="uk-UA"/>
        </w:rPr>
      </w:pPr>
    </w:p>
    <w:p w:rsidR="00723F02" w:rsidRPr="00BC27B1" w:rsidRDefault="00723F02" w:rsidP="00723F02">
      <w:pPr>
        <w:spacing w:line="358" w:lineRule="auto"/>
        <w:ind w:right="48" w:firstLine="720"/>
        <w:jc w:val="both"/>
        <w:rPr>
          <w:lang w:val="uk-UA"/>
        </w:rPr>
      </w:pPr>
    </w:p>
    <w:p w:rsidR="00E15190" w:rsidRPr="00554730" w:rsidRDefault="00E15190" w:rsidP="00554730">
      <w:pPr>
        <w:pStyle w:val="10"/>
        <w:jc w:val="right"/>
        <w:rPr>
          <w:lang w:val="uk-UA"/>
        </w:rPr>
      </w:pPr>
    </w:p>
    <w:sectPr w:rsidR="00E15190" w:rsidRPr="00554730" w:rsidSect="00723F02">
      <w:headerReference w:type="even" r:id="rId29"/>
      <w:headerReference w:type="default" r:id="rId30"/>
      <w:footerReference w:type="even" r:id="rId31"/>
      <w:footerReference w:type="default" r:id="rId32"/>
      <w:headerReference w:type="first" r:id="rId33"/>
      <w:footerReference w:type="first" r:id="rId34"/>
      <w:pgSz w:w="15840" w:h="12240" w:orient="landscape"/>
      <w:pgMar w:top="1418" w:right="851" w:bottom="851" w:left="851" w:header="709" w:footer="709" w:gutter="0"/>
      <w:pgNumType w:start="10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0F6B" w:rsidRDefault="00650F6B" w:rsidP="00B36917">
      <w:pPr>
        <w:spacing w:after="0" w:line="240" w:lineRule="auto"/>
      </w:pPr>
      <w:r>
        <w:separator/>
      </w:r>
    </w:p>
  </w:endnote>
  <w:endnote w:type="continuationSeparator" w:id="0">
    <w:p w:rsidR="00650F6B" w:rsidRDefault="00650F6B" w:rsidP="00B369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 w:name="Consolas">
    <w:panose1 w:val="020B0609020204030204"/>
    <w:charset w:val="CC"/>
    <w:family w:val="modern"/>
    <w:pitch w:val="fixed"/>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pPr>
      <w:pStyle w:val="ad"/>
      <w:jc w:val="right"/>
    </w:pPr>
  </w:p>
  <w:p w:rsidR="00723F02" w:rsidRDefault="00723F02">
    <w:pPr>
      <w:pStyle w:val="ad"/>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pPr>
      <w:pStyle w:val="ad"/>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pPr>
      <w:pStyle w:val="ad"/>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0F6B" w:rsidRDefault="00650F6B" w:rsidP="00B36917">
      <w:pPr>
        <w:spacing w:after="0" w:line="240" w:lineRule="auto"/>
      </w:pPr>
      <w:r>
        <w:separator/>
      </w:r>
    </w:p>
  </w:footnote>
  <w:footnote w:type="continuationSeparator" w:id="0">
    <w:p w:rsidR="00650F6B" w:rsidRDefault="00650F6B" w:rsidP="00B369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rsidP="009C01F5">
    <w:pPr>
      <w:pStyle w:val="ab"/>
    </w:pPr>
  </w:p>
  <w:p w:rsidR="00723F02" w:rsidRDefault="00723F02">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Pr="008D225B" w:rsidRDefault="00723F02">
    <w:pPr>
      <w:pStyle w:val="ab"/>
      <w:rPr>
        <w:lang w:val="en-U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3F02" w:rsidRDefault="00723F02">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03A1"/>
    <w:multiLevelType w:val="hybridMultilevel"/>
    <w:tmpl w:val="CAA4AA38"/>
    <w:lvl w:ilvl="0" w:tplc="5FE6583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136FA7"/>
    <w:multiLevelType w:val="hybridMultilevel"/>
    <w:tmpl w:val="73585880"/>
    <w:lvl w:ilvl="0" w:tplc="61905924">
      <w:start w:val="10"/>
      <w:numFmt w:val="bullet"/>
      <w:lvlText w:val="-"/>
      <w:lvlJc w:val="left"/>
      <w:pPr>
        <w:ind w:left="740" w:hanging="360"/>
      </w:pPr>
      <w:rPr>
        <w:rFonts w:ascii="Times New Roman" w:eastAsia="Times New Roman"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7C1EC0"/>
    <w:multiLevelType w:val="hybridMultilevel"/>
    <w:tmpl w:val="B4CEBA64"/>
    <w:lvl w:ilvl="0" w:tplc="354402C6">
      <w:start w:val="1"/>
      <w:numFmt w:val="decimal"/>
      <w:lvlText w:val="%1."/>
      <w:lvlJc w:val="left"/>
      <w:pPr>
        <w:tabs>
          <w:tab w:val="num" w:pos="720"/>
        </w:tabs>
        <w:ind w:left="720" w:hanging="360"/>
      </w:pPr>
    </w:lvl>
    <w:lvl w:ilvl="1" w:tplc="A6DA85FA" w:tentative="1">
      <w:start w:val="1"/>
      <w:numFmt w:val="decimal"/>
      <w:lvlText w:val="%2."/>
      <w:lvlJc w:val="left"/>
      <w:pPr>
        <w:tabs>
          <w:tab w:val="num" w:pos="1440"/>
        </w:tabs>
        <w:ind w:left="1440" w:hanging="360"/>
      </w:pPr>
    </w:lvl>
    <w:lvl w:ilvl="2" w:tplc="4D46F5C0" w:tentative="1">
      <w:start w:val="1"/>
      <w:numFmt w:val="decimal"/>
      <w:lvlText w:val="%3."/>
      <w:lvlJc w:val="left"/>
      <w:pPr>
        <w:tabs>
          <w:tab w:val="num" w:pos="2160"/>
        </w:tabs>
        <w:ind w:left="2160" w:hanging="360"/>
      </w:pPr>
    </w:lvl>
    <w:lvl w:ilvl="3" w:tplc="72523BC2" w:tentative="1">
      <w:start w:val="1"/>
      <w:numFmt w:val="decimal"/>
      <w:lvlText w:val="%4."/>
      <w:lvlJc w:val="left"/>
      <w:pPr>
        <w:tabs>
          <w:tab w:val="num" w:pos="2880"/>
        </w:tabs>
        <w:ind w:left="2880" w:hanging="360"/>
      </w:pPr>
    </w:lvl>
    <w:lvl w:ilvl="4" w:tplc="00EA47BC" w:tentative="1">
      <w:start w:val="1"/>
      <w:numFmt w:val="decimal"/>
      <w:lvlText w:val="%5."/>
      <w:lvlJc w:val="left"/>
      <w:pPr>
        <w:tabs>
          <w:tab w:val="num" w:pos="3600"/>
        </w:tabs>
        <w:ind w:left="3600" w:hanging="360"/>
      </w:pPr>
    </w:lvl>
    <w:lvl w:ilvl="5" w:tplc="7E6208A2" w:tentative="1">
      <w:start w:val="1"/>
      <w:numFmt w:val="decimal"/>
      <w:lvlText w:val="%6."/>
      <w:lvlJc w:val="left"/>
      <w:pPr>
        <w:tabs>
          <w:tab w:val="num" w:pos="4320"/>
        </w:tabs>
        <w:ind w:left="4320" w:hanging="360"/>
      </w:pPr>
    </w:lvl>
    <w:lvl w:ilvl="6" w:tplc="B3905346" w:tentative="1">
      <w:start w:val="1"/>
      <w:numFmt w:val="decimal"/>
      <w:lvlText w:val="%7."/>
      <w:lvlJc w:val="left"/>
      <w:pPr>
        <w:tabs>
          <w:tab w:val="num" w:pos="5040"/>
        </w:tabs>
        <w:ind w:left="5040" w:hanging="360"/>
      </w:pPr>
    </w:lvl>
    <w:lvl w:ilvl="7" w:tplc="2F0C4C80" w:tentative="1">
      <w:start w:val="1"/>
      <w:numFmt w:val="decimal"/>
      <w:lvlText w:val="%8."/>
      <w:lvlJc w:val="left"/>
      <w:pPr>
        <w:tabs>
          <w:tab w:val="num" w:pos="5760"/>
        </w:tabs>
        <w:ind w:left="5760" w:hanging="360"/>
      </w:pPr>
    </w:lvl>
    <w:lvl w:ilvl="8" w:tplc="34F2AE6E" w:tentative="1">
      <w:start w:val="1"/>
      <w:numFmt w:val="decimal"/>
      <w:lvlText w:val="%9."/>
      <w:lvlJc w:val="left"/>
      <w:pPr>
        <w:tabs>
          <w:tab w:val="num" w:pos="6480"/>
        </w:tabs>
        <w:ind w:left="6480" w:hanging="360"/>
      </w:pPr>
    </w:lvl>
  </w:abstractNum>
  <w:abstractNum w:abstractNumId="3">
    <w:nsid w:val="0D3842A3"/>
    <w:multiLevelType w:val="hybridMultilevel"/>
    <w:tmpl w:val="8C60C9D0"/>
    <w:lvl w:ilvl="0" w:tplc="577A72B6">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nsid w:val="0F28248D"/>
    <w:multiLevelType w:val="hybridMultilevel"/>
    <w:tmpl w:val="2B88786E"/>
    <w:lvl w:ilvl="0" w:tplc="0B8A15F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209107B"/>
    <w:multiLevelType w:val="hybridMultilevel"/>
    <w:tmpl w:val="1CC2A8AC"/>
    <w:lvl w:ilvl="0" w:tplc="7FE63C3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C704CF"/>
    <w:multiLevelType w:val="hybridMultilevel"/>
    <w:tmpl w:val="3652351E"/>
    <w:lvl w:ilvl="0" w:tplc="D810979C">
      <w:start w:val="10"/>
      <w:numFmt w:val="bullet"/>
      <w:lvlText w:val="-"/>
      <w:lvlJc w:val="left"/>
      <w:pPr>
        <w:tabs>
          <w:tab w:val="num" w:pos="720"/>
        </w:tabs>
        <w:ind w:left="720" w:hanging="360"/>
      </w:pPr>
      <w:rPr>
        <w:rFonts w:ascii="Times New Roman" w:eastAsia="Times New Roman" w:hAnsi="Times New Roman" w:cs="Times New Roman" w:hint="default"/>
        <w:b/>
        <w:sz w:val="24"/>
      </w:rPr>
    </w:lvl>
    <w:lvl w:ilvl="1" w:tplc="752470D4" w:tentative="1">
      <w:start w:val="1"/>
      <w:numFmt w:val="bullet"/>
      <w:lvlText w:val="•"/>
      <w:lvlJc w:val="left"/>
      <w:pPr>
        <w:tabs>
          <w:tab w:val="num" w:pos="1440"/>
        </w:tabs>
        <w:ind w:left="1440" w:hanging="360"/>
      </w:pPr>
      <w:rPr>
        <w:rFonts w:ascii="Georgia" w:hAnsi="Georgia" w:hint="default"/>
      </w:rPr>
    </w:lvl>
    <w:lvl w:ilvl="2" w:tplc="F2846298" w:tentative="1">
      <w:start w:val="1"/>
      <w:numFmt w:val="bullet"/>
      <w:lvlText w:val="•"/>
      <w:lvlJc w:val="left"/>
      <w:pPr>
        <w:tabs>
          <w:tab w:val="num" w:pos="2160"/>
        </w:tabs>
        <w:ind w:left="2160" w:hanging="360"/>
      </w:pPr>
      <w:rPr>
        <w:rFonts w:ascii="Georgia" w:hAnsi="Georgia" w:hint="default"/>
      </w:rPr>
    </w:lvl>
    <w:lvl w:ilvl="3" w:tplc="FFA62EC0" w:tentative="1">
      <w:start w:val="1"/>
      <w:numFmt w:val="bullet"/>
      <w:lvlText w:val="•"/>
      <w:lvlJc w:val="left"/>
      <w:pPr>
        <w:tabs>
          <w:tab w:val="num" w:pos="2880"/>
        </w:tabs>
        <w:ind w:left="2880" w:hanging="360"/>
      </w:pPr>
      <w:rPr>
        <w:rFonts w:ascii="Georgia" w:hAnsi="Georgia" w:hint="default"/>
      </w:rPr>
    </w:lvl>
    <w:lvl w:ilvl="4" w:tplc="010093BC" w:tentative="1">
      <w:start w:val="1"/>
      <w:numFmt w:val="bullet"/>
      <w:lvlText w:val="•"/>
      <w:lvlJc w:val="left"/>
      <w:pPr>
        <w:tabs>
          <w:tab w:val="num" w:pos="3600"/>
        </w:tabs>
        <w:ind w:left="3600" w:hanging="360"/>
      </w:pPr>
      <w:rPr>
        <w:rFonts w:ascii="Georgia" w:hAnsi="Georgia" w:hint="default"/>
      </w:rPr>
    </w:lvl>
    <w:lvl w:ilvl="5" w:tplc="19308712" w:tentative="1">
      <w:start w:val="1"/>
      <w:numFmt w:val="bullet"/>
      <w:lvlText w:val="•"/>
      <w:lvlJc w:val="left"/>
      <w:pPr>
        <w:tabs>
          <w:tab w:val="num" w:pos="4320"/>
        </w:tabs>
        <w:ind w:left="4320" w:hanging="360"/>
      </w:pPr>
      <w:rPr>
        <w:rFonts w:ascii="Georgia" w:hAnsi="Georgia" w:hint="default"/>
      </w:rPr>
    </w:lvl>
    <w:lvl w:ilvl="6" w:tplc="46884736" w:tentative="1">
      <w:start w:val="1"/>
      <w:numFmt w:val="bullet"/>
      <w:lvlText w:val="•"/>
      <w:lvlJc w:val="left"/>
      <w:pPr>
        <w:tabs>
          <w:tab w:val="num" w:pos="5040"/>
        </w:tabs>
        <w:ind w:left="5040" w:hanging="360"/>
      </w:pPr>
      <w:rPr>
        <w:rFonts w:ascii="Georgia" w:hAnsi="Georgia" w:hint="default"/>
      </w:rPr>
    </w:lvl>
    <w:lvl w:ilvl="7" w:tplc="4E605192" w:tentative="1">
      <w:start w:val="1"/>
      <w:numFmt w:val="bullet"/>
      <w:lvlText w:val="•"/>
      <w:lvlJc w:val="left"/>
      <w:pPr>
        <w:tabs>
          <w:tab w:val="num" w:pos="5760"/>
        </w:tabs>
        <w:ind w:left="5760" w:hanging="360"/>
      </w:pPr>
      <w:rPr>
        <w:rFonts w:ascii="Georgia" w:hAnsi="Georgia" w:hint="default"/>
      </w:rPr>
    </w:lvl>
    <w:lvl w:ilvl="8" w:tplc="A19A1E70" w:tentative="1">
      <w:start w:val="1"/>
      <w:numFmt w:val="bullet"/>
      <w:lvlText w:val="•"/>
      <w:lvlJc w:val="left"/>
      <w:pPr>
        <w:tabs>
          <w:tab w:val="num" w:pos="6480"/>
        </w:tabs>
        <w:ind w:left="6480" w:hanging="360"/>
      </w:pPr>
      <w:rPr>
        <w:rFonts w:ascii="Georgia" w:hAnsi="Georgia" w:hint="default"/>
      </w:rPr>
    </w:lvl>
  </w:abstractNum>
  <w:abstractNum w:abstractNumId="7">
    <w:nsid w:val="271E55B3"/>
    <w:multiLevelType w:val="hybridMultilevel"/>
    <w:tmpl w:val="3FCCEC54"/>
    <w:lvl w:ilvl="0" w:tplc="E7EE424C">
      <w:start w:val="1"/>
      <w:numFmt w:val="bullet"/>
      <w:pStyle w:val="1"/>
      <w:lvlText w:val="–"/>
      <w:lvlJc w:val="left"/>
      <w:pPr>
        <w:tabs>
          <w:tab w:val="num" w:pos="1095"/>
        </w:tabs>
        <w:ind w:left="1095" w:hanging="705"/>
      </w:pPr>
      <w:rPr>
        <w:rFonts w:ascii="Times New Roman" w:eastAsia="Times New Roman" w:hAnsi="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8">
    <w:nsid w:val="29B131DB"/>
    <w:multiLevelType w:val="hybridMultilevel"/>
    <w:tmpl w:val="A47E1306"/>
    <w:lvl w:ilvl="0" w:tplc="61905924">
      <w:start w:val="10"/>
      <w:numFmt w:val="bullet"/>
      <w:lvlText w:val="-"/>
      <w:lvlJc w:val="left"/>
      <w:pPr>
        <w:ind w:left="740" w:hanging="360"/>
      </w:pPr>
      <w:rPr>
        <w:rFonts w:ascii="Times New Roman" w:eastAsia="Times New Roman"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102111"/>
    <w:multiLevelType w:val="hybridMultilevel"/>
    <w:tmpl w:val="DF9A92FE"/>
    <w:lvl w:ilvl="0" w:tplc="B2E0F2DA">
      <w:start w:val="10"/>
      <w:numFmt w:val="bullet"/>
      <w:lvlText w:val="-"/>
      <w:lvlJc w:val="left"/>
      <w:pPr>
        <w:ind w:left="740" w:hanging="360"/>
      </w:pPr>
      <w:rPr>
        <w:rFonts w:ascii="Times New Roman" w:eastAsia="Times New Roman" w:hAnsi="Times New Roman" w:cs="Times New Roman" w:hint="default"/>
        <w:b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2C48F0"/>
    <w:multiLevelType w:val="hybridMultilevel"/>
    <w:tmpl w:val="BD7846B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4A9464B"/>
    <w:multiLevelType w:val="hybridMultilevel"/>
    <w:tmpl w:val="130629EC"/>
    <w:lvl w:ilvl="0" w:tplc="910A9366">
      <w:start w:val="50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7D72E9E"/>
    <w:multiLevelType w:val="hybridMultilevel"/>
    <w:tmpl w:val="1C72BFF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9DD3C52"/>
    <w:multiLevelType w:val="hybridMultilevel"/>
    <w:tmpl w:val="45A41A08"/>
    <w:lvl w:ilvl="0" w:tplc="817E48B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5D52609E"/>
    <w:multiLevelType w:val="hybridMultilevel"/>
    <w:tmpl w:val="965E140C"/>
    <w:lvl w:ilvl="0" w:tplc="0B8A15F8">
      <w:start w:val="3"/>
      <w:numFmt w:val="bullet"/>
      <w:lvlText w:val="-"/>
      <w:lvlJc w:val="left"/>
      <w:pPr>
        <w:ind w:left="740" w:hanging="360"/>
      </w:pPr>
      <w:rPr>
        <w:rFonts w:ascii="Times New Roman" w:eastAsiaTheme="minorHAnsi"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EBE6F10"/>
    <w:multiLevelType w:val="hybridMultilevel"/>
    <w:tmpl w:val="15C22D8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3CB350A"/>
    <w:multiLevelType w:val="hybridMultilevel"/>
    <w:tmpl w:val="0B52A14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BA0318C"/>
    <w:multiLevelType w:val="hybridMultilevel"/>
    <w:tmpl w:val="F056A31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D1B3F34"/>
    <w:multiLevelType w:val="hybridMultilevel"/>
    <w:tmpl w:val="B92AF30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nsid w:val="7F413B08"/>
    <w:multiLevelType w:val="hybridMultilevel"/>
    <w:tmpl w:val="A812438A"/>
    <w:lvl w:ilvl="0" w:tplc="1C0EC748">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4"/>
  </w:num>
  <w:num w:numId="3">
    <w:abstractNumId w:val="10"/>
  </w:num>
  <w:num w:numId="4">
    <w:abstractNumId w:val="1"/>
  </w:num>
  <w:num w:numId="5">
    <w:abstractNumId w:val="11"/>
  </w:num>
  <w:num w:numId="6">
    <w:abstractNumId w:val="5"/>
  </w:num>
  <w:num w:numId="7">
    <w:abstractNumId w:val="19"/>
  </w:num>
  <w:num w:numId="8">
    <w:abstractNumId w:val="15"/>
  </w:num>
  <w:num w:numId="9">
    <w:abstractNumId w:val="0"/>
  </w:num>
  <w:num w:numId="10">
    <w:abstractNumId w:val="16"/>
  </w:num>
  <w:num w:numId="11">
    <w:abstractNumId w:val="17"/>
  </w:num>
  <w:num w:numId="12">
    <w:abstractNumId w:val="6"/>
  </w:num>
  <w:num w:numId="13">
    <w:abstractNumId w:val="18"/>
  </w:num>
  <w:num w:numId="14">
    <w:abstractNumId w:val="3"/>
  </w:num>
  <w:num w:numId="15">
    <w:abstractNumId w:val="8"/>
  </w:num>
  <w:num w:numId="16">
    <w:abstractNumId w:val="14"/>
  </w:num>
  <w:num w:numId="17">
    <w:abstractNumId w:val="9"/>
  </w:num>
  <w:num w:numId="18">
    <w:abstractNumId w:val="2"/>
  </w:num>
  <w:num w:numId="19">
    <w:abstractNumId w:val="7"/>
  </w:num>
  <w:num w:numId="20">
    <w:abstractNumId w:val="13"/>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rsids>
    <w:rsidRoot w:val="00EC0D7B"/>
    <w:rsid w:val="0000463F"/>
    <w:rsid w:val="00006848"/>
    <w:rsid w:val="00010ABB"/>
    <w:rsid w:val="0001526A"/>
    <w:rsid w:val="00022E05"/>
    <w:rsid w:val="00034338"/>
    <w:rsid w:val="00051629"/>
    <w:rsid w:val="00053C15"/>
    <w:rsid w:val="0005438D"/>
    <w:rsid w:val="000569AC"/>
    <w:rsid w:val="00057447"/>
    <w:rsid w:val="00060F47"/>
    <w:rsid w:val="00065362"/>
    <w:rsid w:val="00097918"/>
    <w:rsid w:val="000A54E6"/>
    <w:rsid w:val="000A5AB4"/>
    <w:rsid w:val="000A766F"/>
    <w:rsid w:val="000B2349"/>
    <w:rsid w:val="000B2EE9"/>
    <w:rsid w:val="000B424A"/>
    <w:rsid w:val="000C2E40"/>
    <w:rsid w:val="000D63D6"/>
    <w:rsid w:val="000D6CD6"/>
    <w:rsid w:val="000F1E81"/>
    <w:rsid w:val="000F2AC5"/>
    <w:rsid w:val="001032DB"/>
    <w:rsid w:val="00104B14"/>
    <w:rsid w:val="00110244"/>
    <w:rsid w:val="001103CF"/>
    <w:rsid w:val="001148D3"/>
    <w:rsid w:val="001254E8"/>
    <w:rsid w:val="00125EBA"/>
    <w:rsid w:val="00127540"/>
    <w:rsid w:val="00141E59"/>
    <w:rsid w:val="00150C6E"/>
    <w:rsid w:val="0016142F"/>
    <w:rsid w:val="00163DA8"/>
    <w:rsid w:val="00172298"/>
    <w:rsid w:val="00194DAC"/>
    <w:rsid w:val="00196742"/>
    <w:rsid w:val="001A3703"/>
    <w:rsid w:val="001A5B8B"/>
    <w:rsid w:val="001A7AA3"/>
    <w:rsid w:val="001B66BB"/>
    <w:rsid w:val="001C06D0"/>
    <w:rsid w:val="001C2535"/>
    <w:rsid w:val="001F2FFB"/>
    <w:rsid w:val="001F3660"/>
    <w:rsid w:val="00200F03"/>
    <w:rsid w:val="00204BEB"/>
    <w:rsid w:val="002064BA"/>
    <w:rsid w:val="00206E3D"/>
    <w:rsid w:val="00207858"/>
    <w:rsid w:val="0021104F"/>
    <w:rsid w:val="0021275F"/>
    <w:rsid w:val="0021449D"/>
    <w:rsid w:val="00214A01"/>
    <w:rsid w:val="002160C6"/>
    <w:rsid w:val="00217771"/>
    <w:rsid w:val="00223E1B"/>
    <w:rsid w:val="00225AB6"/>
    <w:rsid w:val="00230AC0"/>
    <w:rsid w:val="00231272"/>
    <w:rsid w:val="00231CE9"/>
    <w:rsid w:val="00243F2E"/>
    <w:rsid w:val="00244F70"/>
    <w:rsid w:val="00247EE9"/>
    <w:rsid w:val="00251BDF"/>
    <w:rsid w:val="00252A64"/>
    <w:rsid w:val="002610EF"/>
    <w:rsid w:val="002636FA"/>
    <w:rsid w:val="00265338"/>
    <w:rsid w:val="00267427"/>
    <w:rsid w:val="00271E7F"/>
    <w:rsid w:val="00273103"/>
    <w:rsid w:val="00275E31"/>
    <w:rsid w:val="00283B87"/>
    <w:rsid w:val="002877C4"/>
    <w:rsid w:val="00293326"/>
    <w:rsid w:val="00293BB0"/>
    <w:rsid w:val="00297DB8"/>
    <w:rsid w:val="002B0F00"/>
    <w:rsid w:val="002C327B"/>
    <w:rsid w:val="002C699B"/>
    <w:rsid w:val="002D166A"/>
    <w:rsid w:val="002E1D09"/>
    <w:rsid w:val="002E3D0C"/>
    <w:rsid w:val="002E4EFC"/>
    <w:rsid w:val="00303C0B"/>
    <w:rsid w:val="003060E5"/>
    <w:rsid w:val="0030685C"/>
    <w:rsid w:val="00336363"/>
    <w:rsid w:val="0035048B"/>
    <w:rsid w:val="00353992"/>
    <w:rsid w:val="00355B99"/>
    <w:rsid w:val="003634E9"/>
    <w:rsid w:val="00366B39"/>
    <w:rsid w:val="00390DD4"/>
    <w:rsid w:val="00393290"/>
    <w:rsid w:val="0039407D"/>
    <w:rsid w:val="003A221D"/>
    <w:rsid w:val="003A5041"/>
    <w:rsid w:val="003B11F6"/>
    <w:rsid w:val="003C1E3D"/>
    <w:rsid w:val="003D01F4"/>
    <w:rsid w:val="003D0EEA"/>
    <w:rsid w:val="003D4BDC"/>
    <w:rsid w:val="003E22A4"/>
    <w:rsid w:val="003E451C"/>
    <w:rsid w:val="003F742E"/>
    <w:rsid w:val="0040374E"/>
    <w:rsid w:val="00403AE5"/>
    <w:rsid w:val="00404D1B"/>
    <w:rsid w:val="00405D94"/>
    <w:rsid w:val="00411266"/>
    <w:rsid w:val="00414057"/>
    <w:rsid w:val="004149A9"/>
    <w:rsid w:val="004205AB"/>
    <w:rsid w:val="00423239"/>
    <w:rsid w:val="00444D68"/>
    <w:rsid w:val="00447A2A"/>
    <w:rsid w:val="00450B67"/>
    <w:rsid w:val="004656B1"/>
    <w:rsid w:val="004672AD"/>
    <w:rsid w:val="00470E28"/>
    <w:rsid w:val="00473612"/>
    <w:rsid w:val="004975AD"/>
    <w:rsid w:val="004B7B45"/>
    <w:rsid w:val="004C241F"/>
    <w:rsid w:val="004F2E19"/>
    <w:rsid w:val="004F414B"/>
    <w:rsid w:val="00500D95"/>
    <w:rsid w:val="0050148F"/>
    <w:rsid w:val="00502515"/>
    <w:rsid w:val="0050356A"/>
    <w:rsid w:val="00513A82"/>
    <w:rsid w:val="00514C4B"/>
    <w:rsid w:val="005378F0"/>
    <w:rsid w:val="00537A54"/>
    <w:rsid w:val="00554730"/>
    <w:rsid w:val="00556BCA"/>
    <w:rsid w:val="00557D7B"/>
    <w:rsid w:val="005634E8"/>
    <w:rsid w:val="00564430"/>
    <w:rsid w:val="0056682A"/>
    <w:rsid w:val="005727F4"/>
    <w:rsid w:val="0057342E"/>
    <w:rsid w:val="00584C51"/>
    <w:rsid w:val="0058625E"/>
    <w:rsid w:val="005937B1"/>
    <w:rsid w:val="0059475B"/>
    <w:rsid w:val="005967E0"/>
    <w:rsid w:val="005A26EB"/>
    <w:rsid w:val="005D0D5B"/>
    <w:rsid w:val="005D4975"/>
    <w:rsid w:val="005E4915"/>
    <w:rsid w:val="005F3BA2"/>
    <w:rsid w:val="00600F00"/>
    <w:rsid w:val="0060360C"/>
    <w:rsid w:val="0060460B"/>
    <w:rsid w:val="00606512"/>
    <w:rsid w:val="00607766"/>
    <w:rsid w:val="00620942"/>
    <w:rsid w:val="0062149C"/>
    <w:rsid w:val="00626709"/>
    <w:rsid w:val="00633E74"/>
    <w:rsid w:val="0063697E"/>
    <w:rsid w:val="006425CA"/>
    <w:rsid w:val="006429C0"/>
    <w:rsid w:val="00645C36"/>
    <w:rsid w:val="00645EF0"/>
    <w:rsid w:val="00650F6B"/>
    <w:rsid w:val="00654FAE"/>
    <w:rsid w:val="00655F37"/>
    <w:rsid w:val="0067011C"/>
    <w:rsid w:val="006709B9"/>
    <w:rsid w:val="00676FED"/>
    <w:rsid w:val="0068711E"/>
    <w:rsid w:val="006B0344"/>
    <w:rsid w:val="006B2392"/>
    <w:rsid w:val="006D66D0"/>
    <w:rsid w:val="006E49CA"/>
    <w:rsid w:val="006E6888"/>
    <w:rsid w:val="006E75BC"/>
    <w:rsid w:val="006E760A"/>
    <w:rsid w:val="006F3268"/>
    <w:rsid w:val="0070062E"/>
    <w:rsid w:val="00703D13"/>
    <w:rsid w:val="007058C2"/>
    <w:rsid w:val="00713089"/>
    <w:rsid w:val="0072289A"/>
    <w:rsid w:val="00723F02"/>
    <w:rsid w:val="00723FCC"/>
    <w:rsid w:val="00724FC4"/>
    <w:rsid w:val="007256AD"/>
    <w:rsid w:val="0073008C"/>
    <w:rsid w:val="00730E29"/>
    <w:rsid w:val="00741605"/>
    <w:rsid w:val="00741A37"/>
    <w:rsid w:val="00744803"/>
    <w:rsid w:val="007546A8"/>
    <w:rsid w:val="007560EF"/>
    <w:rsid w:val="00772975"/>
    <w:rsid w:val="00774500"/>
    <w:rsid w:val="00781447"/>
    <w:rsid w:val="007915D8"/>
    <w:rsid w:val="00792FBD"/>
    <w:rsid w:val="007942F2"/>
    <w:rsid w:val="007A0459"/>
    <w:rsid w:val="007A4FDF"/>
    <w:rsid w:val="007A72F7"/>
    <w:rsid w:val="007C4BB2"/>
    <w:rsid w:val="007C760C"/>
    <w:rsid w:val="007D197A"/>
    <w:rsid w:val="007D48B1"/>
    <w:rsid w:val="007D74BB"/>
    <w:rsid w:val="007F7AFF"/>
    <w:rsid w:val="008055E7"/>
    <w:rsid w:val="0081478D"/>
    <w:rsid w:val="008155AD"/>
    <w:rsid w:val="0082077C"/>
    <w:rsid w:val="00833EE9"/>
    <w:rsid w:val="00847CDA"/>
    <w:rsid w:val="00850E58"/>
    <w:rsid w:val="00856273"/>
    <w:rsid w:val="00871FDA"/>
    <w:rsid w:val="00872E1F"/>
    <w:rsid w:val="00873ADE"/>
    <w:rsid w:val="008748C5"/>
    <w:rsid w:val="00882B2C"/>
    <w:rsid w:val="00894182"/>
    <w:rsid w:val="008A133C"/>
    <w:rsid w:val="008B28E1"/>
    <w:rsid w:val="008B317D"/>
    <w:rsid w:val="008B3265"/>
    <w:rsid w:val="008B6B3F"/>
    <w:rsid w:val="008C5CC9"/>
    <w:rsid w:val="008F7EBF"/>
    <w:rsid w:val="009110D8"/>
    <w:rsid w:val="0091238D"/>
    <w:rsid w:val="0091737B"/>
    <w:rsid w:val="0092099C"/>
    <w:rsid w:val="00921051"/>
    <w:rsid w:val="009332E3"/>
    <w:rsid w:val="00951DDB"/>
    <w:rsid w:val="00960654"/>
    <w:rsid w:val="009625EA"/>
    <w:rsid w:val="00970B81"/>
    <w:rsid w:val="00985F24"/>
    <w:rsid w:val="0099231A"/>
    <w:rsid w:val="00992DB5"/>
    <w:rsid w:val="0099568F"/>
    <w:rsid w:val="0099627C"/>
    <w:rsid w:val="009A1EAF"/>
    <w:rsid w:val="009A797E"/>
    <w:rsid w:val="009B02AE"/>
    <w:rsid w:val="009B1680"/>
    <w:rsid w:val="009B3E6C"/>
    <w:rsid w:val="009B79A7"/>
    <w:rsid w:val="009C01F5"/>
    <w:rsid w:val="009D38D2"/>
    <w:rsid w:val="009F3F1F"/>
    <w:rsid w:val="00A00125"/>
    <w:rsid w:val="00A0504D"/>
    <w:rsid w:val="00A100CD"/>
    <w:rsid w:val="00A102EE"/>
    <w:rsid w:val="00A2440B"/>
    <w:rsid w:val="00A26733"/>
    <w:rsid w:val="00A27952"/>
    <w:rsid w:val="00A33BB5"/>
    <w:rsid w:val="00A33E87"/>
    <w:rsid w:val="00A34A33"/>
    <w:rsid w:val="00A35189"/>
    <w:rsid w:val="00A36815"/>
    <w:rsid w:val="00A4308C"/>
    <w:rsid w:val="00A4385C"/>
    <w:rsid w:val="00A47834"/>
    <w:rsid w:val="00A61583"/>
    <w:rsid w:val="00A6493B"/>
    <w:rsid w:val="00A67DCB"/>
    <w:rsid w:val="00A746E1"/>
    <w:rsid w:val="00A8078B"/>
    <w:rsid w:val="00A96080"/>
    <w:rsid w:val="00AA1136"/>
    <w:rsid w:val="00AA34A2"/>
    <w:rsid w:val="00AB1051"/>
    <w:rsid w:val="00AB20FA"/>
    <w:rsid w:val="00AC0F4F"/>
    <w:rsid w:val="00AC6E3A"/>
    <w:rsid w:val="00AD29A7"/>
    <w:rsid w:val="00AD610F"/>
    <w:rsid w:val="00AE2586"/>
    <w:rsid w:val="00AE5CE3"/>
    <w:rsid w:val="00AF1C6E"/>
    <w:rsid w:val="00AF2A38"/>
    <w:rsid w:val="00B00569"/>
    <w:rsid w:val="00B07470"/>
    <w:rsid w:val="00B21290"/>
    <w:rsid w:val="00B26A6C"/>
    <w:rsid w:val="00B33AA6"/>
    <w:rsid w:val="00B36917"/>
    <w:rsid w:val="00B4287D"/>
    <w:rsid w:val="00B507BC"/>
    <w:rsid w:val="00B57961"/>
    <w:rsid w:val="00B61C33"/>
    <w:rsid w:val="00B66ED0"/>
    <w:rsid w:val="00B753A1"/>
    <w:rsid w:val="00B84472"/>
    <w:rsid w:val="00B86A67"/>
    <w:rsid w:val="00B95496"/>
    <w:rsid w:val="00BA1D7F"/>
    <w:rsid w:val="00BB1CDB"/>
    <w:rsid w:val="00BD743A"/>
    <w:rsid w:val="00BE07C1"/>
    <w:rsid w:val="00BE1F27"/>
    <w:rsid w:val="00BE67A4"/>
    <w:rsid w:val="00BF0FED"/>
    <w:rsid w:val="00BF1442"/>
    <w:rsid w:val="00BF243B"/>
    <w:rsid w:val="00BF2C55"/>
    <w:rsid w:val="00BF53EF"/>
    <w:rsid w:val="00C02956"/>
    <w:rsid w:val="00C05741"/>
    <w:rsid w:val="00C14FB7"/>
    <w:rsid w:val="00C154EA"/>
    <w:rsid w:val="00C20E6F"/>
    <w:rsid w:val="00C31E47"/>
    <w:rsid w:val="00C43050"/>
    <w:rsid w:val="00C45727"/>
    <w:rsid w:val="00C467DB"/>
    <w:rsid w:val="00C57469"/>
    <w:rsid w:val="00C616D0"/>
    <w:rsid w:val="00C63EDD"/>
    <w:rsid w:val="00C73082"/>
    <w:rsid w:val="00C73450"/>
    <w:rsid w:val="00C878D3"/>
    <w:rsid w:val="00C94B4B"/>
    <w:rsid w:val="00C964E0"/>
    <w:rsid w:val="00CA7623"/>
    <w:rsid w:val="00CC529F"/>
    <w:rsid w:val="00CC72A7"/>
    <w:rsid w:val="00CF1C59"/>
    <w:rsid w:val="00CF3B0D"/>
    <w:rsid w:val="00D06E33"/>
    <w:rsid w:val="00D10613"/>
    <w:rsid w:val="00D11B6C"/>
    <w:rsid w:val="00D1203A"/>
    <w:rsid w:val="00D1230D"/>
    <w:rsid w:val="00D309BF"/>
    <w:rsid w:val="00D3128B"/>
    <w:rsid w:val="00D34B21"/>
    <w:rsid w:val="00D420E7"/>
    <w:rsid w:val="00D42941"/>
    <w:rsid w:val="00D50B96"/>
    <w:rsid w:val="00D5560F"/>
    <w:rsid w:val="00D56010"/>
    <w:rsid w:val="00D57556"/>
    <w:rsid w:val="00D70D4F"/>
    <w:rsid w:val="00D73F88"/>
    <w:rsid w:val="00D75ACA"/>
    <w:rsid w:val="00D80A9C"/>
    <w:rsid w:val="00D87C86"/>
    <w:rsid w:val="00D9132C"/>
    <w:rsid w:val="00DA3E3E"/>
    <w:rsid w:val="00DC3D73"/>
    <w:rsid w:val="00DC4B8E"/>
    <w:rsid w:val="00DE1E86"/>
    <w:rsid w:val="00DE4831"/>
    <w:rsid w:val="00DE6110"/>
    <w:rsid w:val="00DE6C06"/>
    <w:rsid w:val="00DF0348"/>
    <w:rsid w:val="00DF065D"/>
    <w:rsid w:val="00E15190"/>
    <w:rsid w:val="00E16B55"/>
    <w:rsid w:val="00E16F77"/>
    <w:rsid w:val="00E32D38"/>
    <w:rsid w:val="00E43767"/>
    <w:rsid w:val="00E43EAA"/>
    <w:rsid w:val="00E451A0"/>
    <w:rsid w:val="00E45691"/>
    <w:rsid w:val="00E60D13"/>
    <w:rsid w:val="00E62AAD"/>
    <w:rsid w:val="00E66895"/>
    <w:rsid w:val="00E702D8"/>
    <w:rsid w:val="00E92EBF"/>
    <w:rsid w:val="00E9718D"/>
    <w:rsid w:val="00EA317D"/>
    <w:rsid w:val="00EA33D5"/>
    <w:rsid w:val="00EA490A"/>
    <w:rsid w:val="00EA60BA"/>
    <w:rsid w:val="00EB29F3"/>
    <w:rsid w:val="00EC0D7B"/>
    <w:rsid w:val="00EC3112"/>
    <w:rsid w:val="00EC3EDA"/>
    <w:rsid w:val="00ED3A0E"/>
    <w:rsid w:val="00ED7561"/>
    <w:rsid w:val="00EF33AF"/>
    <w:rsid w:val="00F00B9E"/>
    <w:rsid w:val="00F103BC"/>
    <w:rsid w:val="00F173A0"/>
    <w:rsid w:val="00F176D4"/>
    <w:rsid w:val="00F2185B"/>
    <w:rsid w:val="00F42323"/>
    <w:rsid w:val="00F52156"/>
    <w:rsid w:val="00F57F53"/>
    <w:rsid w:val="00F75547"/>
    <w:rsid w:val="00F83EC4"/>
    <w:rsid w:val="00F9087D"/>
    <w:rsid w:val="00F9326F"/>
    <w:rsid w:val="00FA04C6"/>
    <w:rsid w:val="00FA0DEB"/>
    <w:rsid w:val="00FA4023"/>
    <w:rsid w:val="00FA5CC7"/>
    <w:rsid w:val="00FA7480"/>
    <w:rsid w:val="00FB3565"/>
    <w:rsid w:val="00FB49A4"/>
    <w:rsid w:val="00FB5C31"/>
    <w:rsid w:val="00FD4427"/>
    <w:rsid w:val="00FD6A71"/>
    <w:rsid w:val="00FE321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85B"/>
  </w:style>
  <w:style w:type="paragraph" w:styleId="10">
    <w:name w:val="heading 1"/>
    <w:basedOn w:val="a"/>
    <w:next w:val="a"/>
    <w:link w:val="11"/>
    <w:uiPriority w:val="9"/>
    <w:qFormat/>
    <w:rsid w:val="00B36917"/>
    <w:pPr>
      <w:keepNext/>
      <w:keepLines/>
      <w:spacing w:after="120" w:line="36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B36917"/>
    <w:pPr>
      <w:keepNext/>
      <w:keepLines/>
      <w:spacing w:before="120" w:after="120" w:line="360" w:lineRule="auto"/>
      <w:jc w:val="center"/>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B36917"/>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B36917"/>
    <w:rPr>
      <w:rFonts w:ascii="Times New Roman" w:eastAsiaTheme="majorEastAsia" w:hAnsi="Times New Roman" w:cstheme="majorBidi"/>
      <w:b/>
      <w:bCs/>
      <w:sz w:val="28"/>
      <w:szCs w:val="26"/>
    </w:rPr>
  </w:style>
  <w:style w:type="paragraph" w:styleId="a3">
    <w:name w:val="List Paragraph"/>
    <w:basedOn w:val="a"/>
    <w:uiPriority w:val="99"/>
    <w:qFormat/>
    <w:rsid w:val="00AF2A38"/>
    <w:pPr>
      <w:ind w:left="720"/>
      <w:contextualSpacing/>
    </w:pPr>
  </w:style>
  <w:style w:type="character" w:styleId="a4">
    <w:name w:val="Placeholder Text"/>
    <w:basedOn w:val="a0"/>
    <w:uiPriority w:val="99"/>
    <w:semiHidden/>
    <w:rsid w:val="00053C15"/>
    <w:rPr>
      <w:color w:val="808080"/>
    </w:rPr>
  </w:style>
  <w:style w:type="paragraph" w:styleId="a5">
    <w:name w:val="Balloon Text"/>
    <w:basedOn w:val="a"/>
    <w:link w:val="a6"/>
    <w:uiPriority w:val="99"/>
    <w:semiHidden/>
    <w:unhideWhenUsed/>
    <w:rsid w:val="00053C1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53C15"/>
    <w:rPr>
      <w:rFonts w:ascii="Tahoma" w:hAnsi="Tahoma" w:cs="Tahoma"/>
      <w:sz w:val="16"/>
      <w:szCs w:val="16"/>
    </w:rPr>
  </w:style>
  <w:style w:type="paragraph" w:styleId="a7">
    <w:name w:val="No Spacing"/>
    <w:uiPriority w:val="1"/>
    <w:qFormat/>
    <w:rsid w:val="00B00569"/>
    <w:pPr>
      <w:spacing w:after="0" w:line="240" w:lineRule="auto"/>
    </w:pPr>
  </w:style>
  <w:style w:type="table" w:styleId="a8">
    <w:name w:val="Table Grid"/>
    <w:basedOn w:val="a1"/>
    <w:uiPriority w:val="59"/>
    <w:rsid w:val="006871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TOC Heading"/>
    <w:basedOn w:val="10"/>
    <w:next w:val="a"/>
    <w:uiPriority w:val="39"/>
    <w:unhideWhenUsed/>
    <w:qFormat/>
    <w:rsid w:val="00B36917"/>
    <w:pPr>
      <w:spacing w:before="480" w:after="0" w:line="276" w:lineRule="auto"/>
      <w:jc w:val="left"/>
      <w:outlineLvl w:val="9"/>
    </w:pPr>
    <w:rPr>
      <w:rFonts w:asciiTheme="majorHAnsi" w:hAnsiTheme="majorHAnsi"/>
      <w:color w:val="365F91" w:themeColor="accent1" w:themeShade="BF"/>
      <w:lang w:eastAsia="ru-RU"/>
    </w:rPr>
  </w:style>
  <w:style w:type="paragraph" w:styleId="12">
    <w:name w:val="toc 1"/>
    <w:basedOn w:val="a"/>
    <w:next w:val="a"/>
    <w:autoRedefine/>
    <w:uiPriority w:val="39"/>
    <w:unhideWhenUsed/>
    <w:rsid w:val="00B36917"/>
    <w:pPr>
      <w:spacing w:after="100"/>
    </w:pPr>
  </w:style>
  <w:style w:type="paragraph" w:styleId="21">
    <w:name w:val="toc 2"/>
    <w:basedOn w:val="a"/>
    <w:next w:val="a"/>
    <w:autoRedefine/>
    <w:uiPriority w:val="39"/>
    <w:unhideWhenUsed/>
    <w:rsid w:val="00B36917"/>
    <w:pPr>
      <w:spacing w:after="100"/>
      <w:ind w:left="220"/>
    </w:pPr>
  </w:style>
  <w:style w:type="character" w:styleId="aa">
    <w:name w:val="Hyperlink"/>
    <w:basedOn w:val="a0"/>
    <w:uiPriority w:val="99"/>
    <w:unhideWhenUsed/>
    <w:rsid w:val="00B36917"/>
    <w:rPr>
      <w:color w:val="0000FF" w:themeColor="hyperlink"/>
      <w:u w:val="single"/>
    </w:rPr>
  </w:style>
  <w:style w:type="paragraph" w:styleId="ab">
    <w:name w:val="header"/>
    <w:basedOn w:val="a"/>
    <w:link w:val="ac"/>
    <w:uiPriority w:val="99"/>
    <w:unhideWhenUsed/>
    <w:rsid w:val="00B3691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B36917"/>
  </w:style>
  <w:style w:type="paragraph" w:styleId="ad">
    <w:name w:val="footer"/>
    <w:basedOn w:val="a"/>
    <w:link w:val="ae"/>
    <w:uiPriority w:val="99"/>
    <w:unhideWhenUsed/>
    <w:rsid w:val="00B36917"/>
    <w:pPr>
      <w:tabs>
        <w:tab w:val="center" w:pos="4677"/>
        <w:tab w:val="right" w:pos="9355"/>
      </w:tabs>
      <w:spacing w:after="0" w:line="240" w:lineRule="auto"/>
    </w:pPr>
  </w:style>
  <w:style w:type="character" w:customStyle="1" w:styleId="ae">
    <w:name w:val="Нижний колонтитул Знак"/>
    <w:basedOn w:val="a0"/>
    <w:link w:val="ad"/>
    <w:uiPriority w:val="99"/>
    <w:rsid w:val="00B36917"/>
  </w:style>
  <w:style w:type="character" w:customStyle="1" w:styleId="apple-converted-space">
    <w:name w:val="apple-converted-space"/>
    <w:basedOn w:val="a0"/>
    <w:rsid w:val="00AA1136"/>
  </w:style>
  <w:style w:type="paragraph" w:customStyle="1" w:styleId="Default">
    <w:name w:val="Default"/>
    <w:rsid w:val="006E76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known1">
    <w:name w:val="unknown1"/>
    <w:rsid w:val="006E760A"/>
    <w:rPr>
      <w:color w:val="FF0000"/>
    </w:rPr>
  </w:style>
  <w:style w:type="character" w:customStyle="1" w:styleId="variant1">
    <w:name w:val="variant1"/>
    <w:rsid w:val="006E760A"/>
    <w:rPr>
      <w:color w:val="0000FF"/>
    </w:rPr>
  </w:style>
  <w:style w:type="character" w:customStyle="1" w:styleId="apple-style-span">
    <w:name w:val="apple-style-span"/>
    <w:rsid w:val="006E760A"/>
  </w:style>
  <w:style w:type="character" w:customStyle="1" w:styleId="af">
    <w:name w:val="Текст примечания Знак"/>
    <w:basedOn w:val="a0"/>
    <w:link w:val="af0"/>
    <w:uiPriority w:val="99"/>
    <w:semiHidden/>
    <w:rsid w:val="006E760A"/>
    <w:rPr>
      <w:sz w:val="20"/>
      <w:szCs w:val="20"/>
    </w:rPr>
  </w:style>
  <w:style w:type="paragraph" w:styleId="af0">
    <w:name w:val="annotation text"/>
    <w:basedOn w:val="a"/>
    <w:link w:val="af"/>
    <w:uiPriority w:val="99"/>
    <w:semiHidden/>
    <w:unhideWhenUsed/>
    <w:rsid w:val="006E760A"/>
    <w:pPr>
      <w:spacing w:after="160" w:line="240" w:lineRule="auto"/>
    </w:pPr>
    <w:rPr>
      <w:sz w:val="20"/>
      <w:szCs w:val="20"/>
    </w:rPr>
  </w:style>
  <w:style w:type="character" w:customStyle="1" w:styleId="af1">
    <w:name w:val="Тема примечания Знак"/>
    <w:basedOn w:val="af"/>
    <w:link w:val="af2"/>
    <w:uiPriority w:val="99"/>
    <w:semiHidden/>
    <w:rsid w:val="006E760A"/>
    <w:rPr>
      <w:b/>
      <w:bCs/>
      <w:sz w:val="20"/>
      <w:szCs w:val="20"/>
    </w:rPr>
  </w:style>
  <w:style w:type="paragraph" w:styleId="af2">
    <w:name w:val="annotation subject"/>
    <w:basedOn w:val="af0"/>
    <w:next w:val="af0"/>
    <w:link w:val="af1"/>
    <w:uiPriority w:val="99"/>
    <w:semiHidden/>
    <w:unhideWhenUsed/>
    <w:rsid w:val="006E760A"/>
    <w:rPr>
      <w:b/>
      <w:bCs/>
    </w:rPr>
  </w:style>
  <w:style w:type="character" w:styleId="af3">
    <w:name w:val="FollowedHyperlink"/>
    <w:basedOn w:val="a0"/>
    <w:uiPriority w:val="99"/>
    <w:semiHidden/>
    <w:unhideWhenUsed/>
    <w:rsid w:val="00C20E6F"/>
    <w:rPr>
      <w:color w:val="800080" w:themeColor="followedHyperlink"/>
      <w:u w:val="single"/>
    </w:rPr>
  </w:style>
  <w:style w:type="paragraph" w:styleId="af4">
    <w:name w:val="Normal (Web)"/>
    <w:basedOn w:val="a"/>
    <w:uiPriority w:val="99"/>
    <w:semiHidden/>
    <w:unhideWhenUsed/>
    <w:rsid w:val="00F57F53"/>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1">
    <w:name w:val="Маркер 1"/>
    <w:basedOn w:val="a"/>
    <w:uiPriority w:val="99"/>
    <w:rsid w:val="00B26A6C"/>
    <w:pPr>
      <w:numPr>
        <w:numId w:val="19"/>
      </w:numPr>
      <w:tabs>
        <w:tab w:val="clear" w:pos="1095"/>
        <w:tab w:val="num" w:pos="709"/>
      </w:tabs>
      <w:spacing w:after="0" w:line="264" w:lineRule="auto"/>
      <w:ind w:left="709" w:hanging="319"/>
      <w:jc w:val="both"/>
    </w:pPr>
    <w:rPr>
      <w:rFonts w:ascii="Times New Roman" w:eastAsia="Times New Roman" w:hAnsi="Times New Roman" w:cs="Times New Roman"/>
      <w:sz w:val="26"/>
      <w:szCs w:val="2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uiPriority w:val="9"/>
    <w:qFormat/>
    <w:rsid w:val="00B36917"/>
    <w:pPr>
      <w:keepNext/>
      <w:keepLines/>
      <w:spacing w:after="120" w:line="36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B36917"/>
    <w:pPr>
      <w:keepNext/>
      <w:keepLines/>
      <w:spacing w:before="120" w:after="120" w:line="360" w:lineRule="auto"/>
      <w:jc w:val="center"/>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B36917"/>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B36917"/>
    <w:rPr>
      <w:rFonts w:ascii="Times New Roman" w:eastAsiaTheme="majorEastAsia" w:hAnsi="Times New Roman" w:cstheme="majorBidi"/>
      <w:b/>
      <w:bCs/>
      <w:sz w:val="28"/>
      <w:szCs w:val="26"/>
    </w:rPr>
  </w:style>
  <w:style w:type="paragraph" w:styleId="a3">
    <w:name w:val="List Paragraph"/>
    <w:basedOn w:val="a"/>
    <w:uiPriority w:val="99"/>
    <w:qFormat/>
    <w:rsid w:val="00AF2A38"/>
    <w:pPr>
      <w:ind w:left="720"/>
      <w:contextualSpacing/>
    </w:pPr>
  </w:style>
  <w:style w:type="character" w:styleId="a4">
    <w:name w:val="Placeholder Text"/>
    <w:basedOn w:val="a0"/>
    <w:uiPriority w:val="99"/>
    <w:semiHidden/>
    <w:rsid w:val="00053C15"/>
    <w:rPr>
      <w:color w:val="808080"/>
    </w:rPr>
  </w:style>
  <w:style w:type="paragraph" w:styleId="a5">
    <w:name w:val="Balloon Text"/>
    <w:basedOn w:val="a"/>
    <w:link w:val="a6"/>
    <w:uiPriority w:val="99"/>
    <w:semiHidden/>
    <w:unhideWhenUsed/>
    <w:rsid w:val="00053C1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53C15"/>
    <w:rPr>
      <w:rFonts w:ascii="Tahoma" w:hAnsi="Tahoma" w:cs="Tahoma"/>
      <w:sz w:val="16"/>
      <w:szCs w:val="16"/>
    </w:rPr>
  </w:style>
  <w:style w:type="paragraph" w:styleId="a7">
    <w:name w:val="No Spacing"/>
    <w:uiPriority w:val="1"/>
    <w:qFormat/>
    <w:rsid w:val="00B00569"/>
    <w:pPr>
      <w:spacing w:after="0" w:line="240" w:lineRule="auto"/>
    </w:pPr>
  </w:style>
  <w:style w:type="table" w:styleId="a8">
    <w:name w:val="Table Grid"/>
    <w:basedOn w:val="a1"/>
    <w:uiPriority w:val="59"/>
    <w:rsid w:val="00687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0"/>
    <w:next w:val="a"/>
    <w:uiPriority w:val="39"/>
    <w:unhideWhenUsed/>
    <w:qFormat/>
    <w:rsid w:val="00B36917"/>
    <w:pPr>
      <w:spacing w:before="480" w:after="0" w:line="276" w:lineRule="auto"/>
      <w:jc w:val="left"/>
      <w:outlineLvl w:val="9"/>
    </w:pPr>
    <w:rPr>
      <w:rFonts w:asciiTheme="majorHAnsi" w:hAnsiTheme="majorHAnsi"/>
      <w:color w:val="365F91" w:themeColor="accent1" w:themeShade="BF"/>
      <w:lang w:eastAsia="ru-RU"/>
    </w:rPr>
  </w:style>
  <w:style w:type="paragraph" w:styleId="12">
    <w:name w:val="toc 1"/>
    <w:basedOn w:val="a"/>
    <w:next w:val="a"/>
    <w:autoRedefine/>
    <w:uiPriority w:val="39"/>
    <w:unhideWhenUsed/>
    <w:rsid w:val="00B36917"/>
    <w:pPr>
      <w:spacing w:after="100"/>
    </w:pPr>
  </w:style>
  <w:style w:type="paragraph" w:styleId="21">
    <w:name w:val="toc 2"/>
    <w:basedOn w:val="a"/>
    <w:next w:val="a"/>
    <w:autoRedefine/>
    <w:uiPriority w:val="39"/>
    <w:unhideWhenUsed/>
    <w:rsid w:val="00B36917"/>
    <w:pPr>
      <w:spacing w:after="100"/>
      <w:ind w:left="220"/>
    </w:pPr>
  </w:style>
  <w:style w:type="character" w:styleId="aa">
    <w:name w:val="Hyperlink"/>
    <w:basedOn w:val="a0"/>
    <w:uiPriority w:val="99"/>
    <w:unhideWhenUsed/>
    <w:rsid w:val="00B36917"/>
    <w:rPr>
      <w:color w:val="0000FF" w:themeColor="hyperlink"/>
      <w:u w:val="single"/>
    </w:rPr>
  </w:style>
  <w:style w:type="paragraph" w:styleId="ab">
    <w:name w:val="header"/>
    <w:basedOn w:val="a"/>
    <w:link w:val="ac"/>
    <w:uiPriority w:val="99"/>
    <w:unhideWhenUsed/>
    <w:rsid w:val="00B3691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B36917"/>
  </w:style>
  <w:style w:type="paragraph" w:styleId="ad">
    <w:name w:val="footer"/>
    <w:basedOn w:val="a"/>
    <w:link w:val="ae"/>
    <w:uiPriority w:val="99"/>
    <w:unhideWhenUsed/>
    <w:rsid w:val="00B36917"/>
    <w:pPr>
      <w:tabs>
        <w:tab w:val="center" w:pos="4677"/>
        <w:tab w:val="right" w:pos="9355"/>
      </w:tabs>
      <w:spacing w:after="0" w:line="240" w:lineRule="auto"/>
    </w:pPr>
  </w:style>
  <w:style w:type="character" w:customStyle="1" w:styleId="ae">
    <w:name w:val="Нижний колонтитул Знак"/>
    <w:basedOn w:val="a0"/>
    <w:link w:val="ad"/>
    <w:uiPriority w:val="99"/>
    <w:rsid w:val="00B36917"/>
  </w:style>
  <w:style w:type="character" w:customStyle="1" w:styleId="apple-converted-space">
    <w:name w:val="apple-converted-space"/>
    <w:basedOn w:val="a0"/>
    <w:rsid w:val="00AA1136"/>
  </w:style>
  <w:style w:type="paragraph" w:customStyle="1" w:styleId="Default">
    <w:name w:val="Default"/>
    <w:rsid w:val="006E76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known1">
    <w:name w:val="unknown1"/>
    <w:rsid w:val="006E760A"/>
    <w:rPr>
      <w:color w:val="FF0000"/>
    </w:rPr>
  </w:style>
  <w:style w:type="character" w:customStyle="1" w:styleId="variant1">
    <w:name w:val="variant1"/>
    <w:rsid w:val="006E760A"/>
    <w:rPr>
      <w:color w:val="0000FF"/>
    </w:rPr>
  </w:style>
  <w:style w:type="character" w:customStyle="1" w:styleId="apple-style-span">
    <w:name w:val="apple-style-span"/>
    <w:rsid w:val="006E760A"/>
  </w:style>
  <w:style w:type="character" w:customStyle="1" w:styleId="af">
    <w:name w:val="Текст примечания Знак"/>
    <w:basedOn w:val="a0"/>
    <w:link w:val="af0"/>
    <w:uiPriority w:val="99"/>
    <w:semiHidden/>
    <w:rsid w:val="006E760A"/>
    <w:rPr>
      <w:sz w:val="20"/>
      <w:szCs w:val="20"/>
    </w:rPr>
  </w:style>
  <w:style w:type="paragraph" w:styleId="af0">
    <w:name w:val="annotation text"/>
    <w:basedOn w:val="a"/>
    <w:link w:val="af"/>
    <w:uiPriority w:val="99"/>
    <w:semiHidden/>
    <w:unhideWhenUsed/>
    <w:rsid w:val="006E760A"/>
    <w:pPr>
      <w:spacing w:after="160" w:line="240" w:lineRule="auto"/>
    </w:pPr>
    <w:rPr>
      <w:sz w:val="20"/>
      <w:szCs w:val="20"/>
    </w:rPr>
  </w:style>
  <w:style w:type="character" w:customStyle="1" w:styleId="af1">
    <w:name w:val="Тема примечания Знак"/>
    <w:basedOn w:val="af"/>
    <w:link w:val="af2"/>
    <w:uiPriority w:val="99"/>
    <w:semiHidden/>
    <w:rsid w:val="006E760A"/>
    <w:rPr>
      <w:b/>
      <w:bCs/>
      <w:sz w:val="20"/>
      <w:szCs w:val="20"/>
    </w:rPr>
  </w:style>
  <w:style w:type="paragraph" w:styleId="af2">
    <w:name w:val="annotation subject"/>
    <w:basedOn w:val="af0"/>
    <w:next w:val="af0"/>
    <w:link w:val="af1"/>
    <w:uiPriority w:val="99"/>
    <w:semiHidden/>
    <w:unhideWhenUsed/>
    <w:rsid w:val="006E760A"/>
    <w:rPr>
      <w:b/>
      <w:bCs/>
    </w:rPr>
  </w:style>
  <w:style w:type="character" w:styleId="af3">
    <w:name w:val="FollowedHyperlink"/>
    <w:basedOn w:val="a0"/>
    <w:uiPriority w:val="99"/>
    <w:semiHidden/>
    <w:unhideWhenUsed/>
    <w:rsid w:val="00C20E6F"/>
    <w:rPr>
      <w:color w:val="800080" w:themeColor="followedHyperlink"/>
      <w:u w:val="single"/>
    </w:rPr>
  </w:style>
  <w:style w:type="paragraph" w:styleId="af4">
    <w:name w:val="Normal (Web)"/>
    <w:basedOn w:val="a"/>
    <w:uiPriority w:val="99"/>
    <w:semiHidden/>
    <w:unhideWhenUsed/>
    <w:rsid w:val="00F57F53"/>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1">
    <w:name w:val="Маркер 1"/>
    <w:basedOn w:val="a"/>
    <w:uiPriority w:val="99"/>
    <w:rsid w:val="00B26A6C"/>
    <w:pPr>
      <w:numPr>
        <w:numId w:val="19"/>
      </w:numPr>
      <w:tabs>
        <w:tab w:val="clear" w:pos="1095"/>
        <w:tab w:val="num" w:pos="709"/>
      </w:tabs>
      <w:spacing w:after="0" w:line="264" w:lineRule="auto"/>
      <w:ind w:left="709" w:hanging="319"/>
      <w:jc w:val="both"/>
    </w:pPr>
    <w:rPr>
      <w:rFonts w:ascii="Times New Roman" w:eastAsia="Times New Roman" w:hAnsi="Times New Roman" w:cs="Times New Roman"/>
      <w:sz w:val="26"/>
      <w:szCs w:val="26"/>
      <w:lang w:val="uk-UA" w:eastAsia="ru-RU"/>
    </w:rPr>
  </w:style>
</w:styles>
</file>

<file path=word/webSettings.xml><?xml version="1.0" encoding="utf-8"?>
<w:webSettings xmlns:r="http://schemas.openxmlformats.org/officeDocument/2006/relationships" xmlns:w="http://schemas.openxmlformats.org/wordprocessingml/2006/main">
  <w:divs>
    <w:div w:id="285242101">
      <w:bodyDiv w:val="1"/>
      <w:marLeft w:val="0"/>
      <w:marRight w:val="0"/>
      <w:marTop w:val="0"/>
      <w:marBottom w:val="0"/>
      <w:divBdr>
        <w:top w:val="none" w:sz="0" w:space="0" w:color="auto"/>
        <w:left w:val="none" w:sz="0" w:space="0" w:color="auto"/>
        <w:bottom w:val="none" w:sz="0" w:space="0" w:color="auto"/>
        <w:right w:val="none" w:sz="0" w:space="0" w:color="auto"/>
      </w:divBdr>
      <w:divsChild>
        <w:div w:id="16278124">
          <w:marLeft w:val="547"/>
          <w:marRight w:val="0"/>
          <w:marTop w:val="0"/>
          <w:marBottom w:val="0"/>
          <w:divBdr>
            <w:top w:val="none" w:sz="0" w:space="0" w:color="auto"/>
            <w:left w:val="none" w:sz="0" w:space="0" w:color="auto"/>
            <w:bottom w:val="none" w:sz="0" w:space="0" w:color="auto"/>
            <w:right w:val="none" w:sz="0" w:space="0" w:color="auto"/>
          </w:divBdr>
        </w:div>
        <w:div w:id="1158302520">
          <w:marLeft w:val="547"/>
          <w:marRight w:val="0"/>
          <w:marTop w:val="0"/>
          <w:marBottom w:val="0"/>
          <w:divBdr>
            <w:top w:val="none" w:sz="0" w:space="0" w:color="auto"/>
            <w:left w:val="none" w:sz="0" w:space="0" w:color="auto"/>
            <w:bottom w:val="none" w:sz="0" w:space="0" w:color="auto"/>
            <w:right w:val="none" w:sz="0" w:space="0" w:color="auto"/>
          </w:divBdr>
        </w:div>
        <w:div w:id="667901675">
          <w:marLeft w:val="547"/>
          <w:marRight w:val="0"/>
          <w:marTop w:val="0"/>
          <w:marBottom w:val="0"/>
          <w:divBdr>
            <w:top w:val="none" w:sz="0" w:space="0" w:color="auto"/>
            <w:left w:val="none" w:sz="0" w:space="0" w:color="auto"/>
            <w:bottom w:val="none" w:sz="0" w:space="0" w:color="auto"/>
            <w:right w:val="none" w:sz="0" w:space="0" w:color="auto"/>
          </w:divBdr>
        </w:div>
        <w:div w:id="2116436013">
          <w:marLeft w:val="547"/>
          <w:marRight w:val="0"/>
          <w:marTop w:val="0"/>
          <w:marBottom w:val="0"/>
          <w:divBdr>
            <w:top w:val="none" w:sz="0" w:space="0" w:color="auto"/>
            <w:left w:val="none" w:sz="0" w:space="0" w:color="auto"/>
            <w:bottom w:val="none" w:sz="0" w:space="0" w:color="auto"/>
            <w:right w:val="none" w:sz="0" w:space="0" w:color="auto"/>
          </w:divBdr>
        </w:div>
      </w:divsChild>
    </w:div>
    <w:div w:id="1137526804">
      <w:bodyDiv w:val="1"/>
      <w:marLeft w:val="0"/>
      <w:marRight w:val="0"/>
      <w:marTop w:val="0"/>
      <w:marBottom w:val="0"/>
      <w:divBdr>
        <w:top w:val="none" w:sz="0" w:space="0" w:color="auto"/>
        <w:left w:val="none" w:sz="0" w:space="0" w:color="auto"/>
        <w:bottom w:val="none" w:sz="0" w:space="0" w:color="auto"/>
        <w:right w:val="none" w:sz="0" w:space="0" w:color="auto"/>
      </w:divBdr>
    </w:div>
    <w:div w:id="1380517203">
      <w:bodyDiv w:val="1"/>
      <w:marLeft w:val="0"/>
      <w:marRight w:val="0"/>
      <w:marTop w:val="0"/>
      <w:marBottom w:val="0"/>
      <w:divBdr>
        <w:top w:val="none" w:sz="0" w:space="0" w:color="auto"/>
        <w:left w:val="none" w:sz="0" w:space="0" w:color="auto"/>
        <w:bottom w:val="none" w:sz="0" w:space="0" w:color="auto"/>
        <w:right w:val="none" w:sz="0" w:space="0" w:color="auto"/>
      </w:divBdr>
      <w:divsChild>
        <w:div w:id="1865245684">
          <w:marLeft w:val="576"/>
          <w:marRight w:val="0"/>
          <w:marTop w:val="60"/>
          <w:marBottom w:val="0"/>
          <w:divBdr>
            <w:top w:val="none" w:sz="0" w:space="0" w:color="auto"/>
            <w:left w:val="none" w:sz="0" w:space="0" w:color="auto"/>
            <w:bottom w:val="none" w:sz="0" w:space="0" w:color="auto"/>
            <w:right w:val="none" w:sz="0" w:space="0" w:color="auto"/>
          </w:divBdr>
        </w:div>
        <w:div w:id="1764841877">
          <w:marLeft w:val="576"/>
          <w:marRight w:val="0"/>
          <w:marTop w:val="60"/>
          <w:marBottom w:val="0"/>
          <w:divBdr>
            <w:top w:val="none" w:sz="0" w:space="0" w:color="auto"/>
            <w:left w:val="none" w:sz="0" w:space="0" w:color="auto"/>
            <w:bottom w:val="none" w:sz="0" w:space="0" w:color="auto"/>
            <w:right w:val="none" w:sz="0" w:space="0" w:color="auto"/>
          </w:divBdr>
        </w:div>
      </w:divsChild>
    </w:div>
    <w:div w:id="212056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3.xm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1.xm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header" Target="header1.xml"/><Relationship Id="rId30" Type="http://schemas.openxmlformats.org/officeDocument/2006/relationships/header" Target="header3.xm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20F00-32DD-4A43-861F-38E1EABD7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104</Pages>
  <Words>23780</Words>
  <Characters>135547</Characters>
  <Application>Microsoft Office Word</Application>
  <DocSecurity>0</DocSecurity>
  <Lines>1129</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2018-12-10T17:30:00Z</cp:lastPrinted>
  <dcterms:created xsi:type="dcterms:W3CDTF">2019-03-21T14:47:00Z</dcterms:created>
  <dcterms:modified xsi:type="dcterms:W3CDTF">2019-03-21T14:47:00Z</dcterms:modified>
</cp:coreProperties>
</file>