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Default Extension="jpeg" ContentType="image/jpeg"/>
  <Override PartName="/word/header4.xml" ContentType="application/vnd.openxmlformats-officedocument.wordprocessingml.header+xml"/>
  <Override PartName="/word/header5.xml" ContentType="application/vnd.openxmlformats-officedocument.wordprocessingml.header+xml"/>
  <Default Extension="png" ContentType="image/png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68"/>
        <w:ind w:left="1425" w:right="987"/>
      </w:pPr>
      <w:r>
        <w:rPr/>
        <w:t>НАЦІОНАЛЬНИЙ</w:t>
      </w:r>
      <w:r>
        <w:rPr>
          <w:spacing w:val="-9"/>
        </w:rPr>
        <w:t> </w:t>
      </w:r>
      <w:r>
        <w:rPr/>
        <w:t>ТЕХНІЧНИЙ</w:t>
      </w:r>
      <w:r>
        <w:rPr>
          <w:spacing w:val="-6"/>
        </w:rPr>
        <w:t> </w:t>
      </w:r>
      <w:r>
        <w:rPr/>
        <w:t>УНІВЕРСИТЕТ</w:t>
      </w:r>
      <w:r>
        <w:rPr>
          <w:spacing w:val="-6"/>
        </w:rPr>
        <w:t> </w:t>
      </w:r>
      <w:r>
        <w:rPr/>
        <w:t>УКРАЇНИ</w:t>
      </w:r>
    </w:p>
    <w:p>
      <w:pPr>
        <w:spacing w:line="242" w:lineRule="auto" w:before="4"/>
        <w:ind w:left="2494" w:right="2054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Heading1"/>
        <w:spacing w:line="415" w:lineRule="auto" w:before="118"/>
        <w:ind w:left="2494" w:right="2054"/>
      </w:pPr>
      <w:r>
        <w:rPr/>
        <w:t>Факультет</w:t>
      </w:r>
      <w:r>
        <w:rPr>
          <w:spacing w:val="-6"/>
        </w:rPr>
        <w:t> </w:t>
      </w:r>
      <w:r>
        <w:rPr/>
        <w:t>менеджменту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маркетингу</w:t>
      </w:r>
      <w:r>
        <w:rPr>
          <w:spacing w:val="-67"/>
        </w:rPr>
        <w:t> </w:t>
      </w:r>
      <w:r>
        <w:rPr/>
        <w:t>Кафедра</w:t>
      </w:r>
      <w:r>
        <w:rPr>
          <w:spacing w:val="-5"/>
        </w:rPr>
        <w:t> </w:t>
      </w:r>
      <w:r>
        <w:rPr/>
        <w:t>промислового</w:t>
      </w:r>
      <w:r>
        <w:rPr>
          <w:spacing w:val="-5"/>
        </w:rPr>
        <w:t> </w:t>
      </w:r>
      <w:r>
        <w:rPr/>
        <w:t>маркетингу</w:t>
      </w:r>
    </w:p>
    <w:p>
      <w:pPr>
        <w:spacing w:after="0" w:line="415" w:lineRule="auto"/>
        <w:sectPr>
          <w:type w:val="continuous"/>
          <w:pgSz w:w="11900" w:h="16840"/>
          <w:pgMar w:top="1120" w:bottom="280" w:left="880" w:right="420"/>
        </w:sectPr>
      </w:pPr>
    </w:p>
    <w:p>
      <w:pPr>
        <w:spacing w:line="244" w:lineRule="auto" w:before="94"/>
        <w:ind w:left="913" w:right="20" w:firstLine="0"/>
        <w:jc w:val="left"/>
        <w:rPr>
          <w:sz w:val="22"/>
        </w:rPr>
      </w:pPr>
      <w:r>
        <w:rPr>
          <w:sz w:val="22"/>
        </w:rPr>
        <w:t>«На правах рукопису»</w:t>
      </w:r>
      <w:r>
        <w:rPr>
          <w:spacing w:val="-53"/>
          <w:sz w:val="22"/>
        </w:rPr>
        <w:t> </w:t>
      </w:r>
      <w:r>
        <w:rPr>
          <w:sz w:val="22"/>
        </w:rPr>
        <w:t>УДК</w:t>
      </w:r>
      <w:r>
        <w:rPr>
          <w:spacing w:val="-3"/>
          <w:sz w:val="22"/>
        </w:rPr>
        <w:t> </w:t>
      </w:r>
      <w:r>
        <w:rPr>
          <w:sz w:val="22"/>
        </w:rPr>
        <w:t>339.138</w:t>
      </w:r>
    </w:p>
    <w:p>
      <w:pPr>
        <w:spacing w:line="345" w:lineRule="auto" w:before="94"/>
        <w:ind w:left="913" w:right="2303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До захисту допущено:</w:t>
      </w:r>
      <w:r>
        <w:rPr>
          <w:spacing w:val="-52"/>
          <w:sz w:val="22"/>
        </w:rPr>
        <w:t> </w:t>
      </w:r>
      <w:r>
        <w:rPr>
          <w:sz w:val="22"/>
        </w:rPr>
        <w:t>Завідувач</w:t>
      </w:r>
      <w:r>
        <w:rPr>
          <w:spacing w:val="-6"/>
          <w:sz w:val="22"/>
        </w:rPr>
        <w:t> </w:t>
      </w:r>
      <w:r>
        <w:rPr>
          <w:sz w:val="22"/>
        </w:rPr>
        <w:t>кафедри</w:t>
      </w:r>
    </w:p>
    <w:p>
      <w:pPr>
        <w:tabs>
          <w:tab w:pos="1926" w:val="left" w:leader="none"/>
        </w:tabs>
        <w:spacing w:line="249" w:lineRule="exact" w:before="0"/>
        <w:ind w:left="913" w:right="0" w:firstLine="0"/>
        <w:jc w:val="left"/>
        <w:rPr>
          <w:sz w:val="22"/>
        </w:rPr>
      </w:pPr>
      <w:r>
        <w:rPr>
          <w:w w:val="100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z w:val="22"/>
        </w:rPr>
        <w:t>Сергій</w:t>
      </w:r>
      <w:r>
        <w:rPr>
          <w:spacing w:val="-11"/>
          <w:sz w:val="22"/>
        </w:rPr>
        <w:t> </w:t>
      </w:r>
      <w:r>
        <w:rPr>
          <w:sz w:val="22"/>
        </w:rPr>
        <w:t>СОЛНЦЕВ</w:t>
      </w:r>
    </w:p>
    <w:p>
      <w:pPr>
        <w:tabs>
          <w:tab w:pos="1393" w:val="left" w:leader="none"/>
          <w:tab w:pos="3073" w:val="left" w:leader="none"/>
        </w:tabs>
        <w:spacing w:before="112"/>
        <w:ind w:left="913" w:right="0" w:firstLine="0"/>
        <w:jc w:val="left"/>
        <w:rPr>
          <w:sz w:val="22"/>
        </w:rPr>
      </w:pPr>
      <w:r>
        <w:rPr>
          <w:sz w:val="22"/>
        </w:rPr>
        <w:t>«</w:t>
      </w:r>
      <w:r>
        <w:rPr>
          <w:sz w:val="22"/>
          <w:u w:val="single"/>
        </w:rPr>
        <w:tab/>
      </w:r>
      <w:r>
        <w:rPr>
          <w:sz w:val="22"/>
        </w:rPr>
        <w:t>»</w:t>
      </w:r>
      <w:r>
        <w:rPr>
          <w:sz w:val="22"/>
          <w:u w:val="single"/>
        </w:rPr>
        <w:tab/>
      </w:r>
      <w:r>
        <w:rPr>
          <w:sz w:val="22"/>
        </w:rPr>
        <w:t>2024</w:t>
      </w:r>
      <w:r>
        <w:rPr>
          <w:spacing w:val="-3"/>
          <w:sz w:val="22"/>
        </w:rPr>
        <w:t> </w:t>
      </w:r>
      <w:r>
        <w:rPr>
          <w:sz w:val="22"/>
        </w:rPr>
        <w:t>р.</w:t>
      </w:r>
    </w:p>
    <w:p>
      <w:pPr>
        <w:spacing w:after="0"/>
        <w:jc w:val="left"/>
        <w:rPr>
          <w:sz w:val="22"/>
        </w:rPr>
        <w:sectPr>
          <w:type w:val="continuous"/>
          <w:pgSz w:w="11900" w:h="16840"/>
          <w:pgMar w:top="1120" w:bottom="280" w:left="880" w:right="420"/>
          <w:cols w:num="2" w:equalWidth="0">
            <w:col w:w="3057" w:space="2215"/>
            <w:col w:w="532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Title"/>
      </w:pPr>
      <w:r>
        <w:rPr/>
        <w:t>Магістерська</w:t>
      </w:r>
      <w:r>
        <w:rPr>
          <w:spacing w:val="-12"/>
        </w:rPr>
        <w:t> </w:t>
      </w:r>
      <w:r>
        <w:rPr/>
        <w:t>дисертація</w:t>
      </w:r>
    </w:p>
    <w:p>
      <w:pPr>
        <w:pStyle w:val="Heading1"/>
        <w:spacing w:before="118"/>
        <w:ind w:left="1425" w:right="987"/>
      </w:pPr>
      <w:r>
        <w:rPr/>
        <w:t>на</w:t>
      </w:r>
      <w:r>
        <w:rPr>
          <w:spacing w:val="-7"/>
        </w:rPr>
        <w:t> </w:t>
      </w:r>
      <w:r>
        <w:rPr/>
        <w:t>здобуття</w:t>
      </w:r>
      <w:r>
        <w:rPr>
          <w:spacing w:val="-8"/>
        </w:rPr>
        <w:t> </w:t>
      </w:r>
      <w:r>
        <w:rPr/>
        <w:t>ступеня</w:t>
      </w:r>
      <w:r>
        <w:rPr>
          <w:spacing w:val="-8"/>
        </w:rPr>
        <w:t> </w:t>
      </w:r>
      <w:r>
        <w:rPr/>
        <w:t>магістра</w:t>
      </w:r>
    </w:p>
    <w:p>
      <w:pPr>
        <w:spacing w:line="328" w:lineRule="auto" w:before="124"/>
        <w:ind w:left="1427" w:right="987" w:firstLine="0"/>
        <w:jc w:val="center"/>
        <w:rPr>
          <w:b/>
          <w:sz w:val="28"/>
        </w:rPr>
      </w:pPr>
      <w:r>
        <w:rPr>
          <w:b/>
          <w:sz w:val="28"/>
        </w:rPr>
        <w:t>за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освітньо-професійною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програмою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«Промисловий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маркетинг»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спеціальності 075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«Маркетинг»</w:t>
      </w:r>
    </w:p>
    <w:p>
      <w:pPr>
        <w:pStyle w:val="Heading1"/>
        <w:spacing w:before="1"/>
        <w:ind w:right="847"/>
      </w:pPr>
      <w:r>
        <w:rPr/>
        <w:t>на</w:t>
      </w:r>
      <w:r>
        <w:rPr>
          <w:spacing w:val="-5"/>
        </w:rPr>
        <w:t> </w:t>
      </w:r>
      <w:r>
        <w:rPr/>
        <w:t>тему:</w:t>
      </w:r>
      <w:r>
        <w:rPr>
          <w:spacing w:val="-4"/>
        </w:rPr>
        <w:t> </w:t>
      </w:r>
      <w:r>
        <w:rPr/>
        <w:t>«Географічна</w:t>
      </w:r>
      <w:r>
        <w:rPr>
          <w:spacing w:val="-4"/>
        </w:rPr>
        <w:t> </w:t>
      </w:r>
      <w:r>
        <w:rPr/>
        <w:t>експансія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медичних</w:t>
      </w:r>
      <w:r>
        <w:rPr>
          <w:spacing w:val="-4"/>
        </w:rPr>
        <w:t> </w:t>
      </w:r>
      <w:r>
        <w:rPr/>
        <w:t>послуг»</w:t>
      </w:r>
    </w:p>
    <w:p>
      <w:pPr>
        <w:pStyle w:val="BodyText"/>
        <w:spacing w:before="2"/>
        <w:rPr>
          <w:b/>
          <w:sz w:val="42"/>
        </w:rPr>
      </w:pPr>
    </w:p>
    <w:p>
      <w:pPr>
        <w:pStyle w:val="BodyText"/>
        <w:spacing w:line="322" w:lineRule="exact"/>
        <w:ind w:left="793"/>
      </w:pPr>
      <w:r>
        <w:rPr/>
        <w:t>Виконала:</w:t>
      </w:r>
    </w:p>
    <w:p>
      <w:pPr>
        <w:pStyle w:val="BodyText"/>
        <w:ind w:left="793" w:right="5542"/>
      </w:pPr>
      <w:r>
        <w:rPr/>
        <w:t>студентка II курсу, групи УМ-21мп</w:t>
      </w:r>
      <w:r>
        <w:rPr>
          <w:spacing w:val="-68"/>
        </w:rPr>
        <w:t> </w:t>
      </w:r>
      <w:r>
        <w:rPr/>
        <w:t>Чернишова</w:t>
      </w:r>
      <w:r>
        <w:rPr>
          <w:spacing w:val="-10"/>
        </w:rPr>
        <w:t> </w:t>
      </w:r>
      <w:r>
        <w:rPr/>
        <w:t>Олена</w:t>
      </w:r>
      <w:r>
        <w:rPr>
          <w:spacing w:val="-6"/>
        </w:rPr>
        <w:t> </w:t>
      </w:r>
      <w:r>
        <w:rPr/>
        <w:t>Сергіївна</w:t>
      </w:r>
    </w:p>
    <w:p>
      <w:pPr>
        <w:pStyle w:val="BodyText"/>
        <w:spacing w:line="20" w:lineRule="exact"/>
        <w:ind w:left="8298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400,6" stroked="true" strokeweight=".561575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line="322" w:lineRule="exact" w:before="219"/>
        <w:ind w:left="793"/>
      </w:pPr>
      <w:r>
        <w:rPr/>
        <w:t>Науковий</w:t>
      </w:r>
      <w:r>
        <w:rPr>
          <w:spacing w:val="-10"/>
        </w:rPr>
        <w:t> </w:t>
      </w:r>
      <w:r>
        <w:rPr/>
        <w:t>керівник:</w:t>
      </w:r>
    </w:p>
    <w:p>
      <w:pPr>
        <w:pStyle w:val="BodyText"/>
        <w:spacing w:line="242" w:lineRule="auto"/>
        <w:ind w:left="793" w:right="4333"/>
      </w:pPr>
      <w:r>
        <w:rPr/>
        <w:pict>
          <v:line style="position:absolute;mso-position-horizontal-relative:page;mso-position-vertical-relative:paragraph;z-index:15729152" from="460.600098pt,19.439903pt" to="530.600099pt,19.439982pt" stroked="true" strokeweight=".561575pt" strokecolor="#000000">
            <v:stroke dashstyle="solid"/>
            <w10:wrap type="none"/>
          </v:line>
        </w:pict>
      </w:r>
      <w:r>
        <w:rPr/>
        <w:t>завідувач кафедри промислового маркетингу,</w:t>
      </w:r>
      <w:r>
        <w:rPr>
          <w:spacing w:val="-67"/>
        </w:rPr>
        <w:t> </w:t>
      </w:r>
      <w:r>
        <w:rPr/>
        <w:t>д.ф.-м.н.,</w:t>
      </w:r>
      <w:r>
        <w:rPr>
          <w:spacing w:val="-1"/>
        </w:rPr>
        <w:t> </w:t>
      </w:r>
      <w:r>
        <w:rPr/>
        <w:t>професор</w:t>
      </w:r>
      <w:r>
        <w:rPr>
          <w:spacing w:val="-1"/>
        </w:rPr>
        <w:t> </w:t>
      </w:r>
      <w:r>
        <w:rPr/>
        <w:t>Солнцев</w:t>
      </w:r>
      <w:r>
        <w:rPr>
          <w:spacing w:val="-1"/>
        </w:rPr>
        <w:t> </w:t>
      </w:r>
      <w:r>
        <w:rPr/>
        <w:t>С.О.</w:t>
      </w:r>
    </w:p>
    <w:p>
      <w:pPr>
        <w:pStyle w:val="BodyText"/>
        <w:spacing w:line="322" w:lineRule="exact" w:before="209"/>
        <w:ind w:left="793"/>
      </w:pPr>
      <w:r>
        <w:rPr/>
        <w:t>Рецензент:</w:t>
      </w:r>
    </w:p>
    <w:p>
      <w:pPr>
        <w:pStyle w:val="BodyText"/>
        <w:spacing w:line="242" w:lineRule="auto"/>
        <w:ind w:left="793" w:right="4272"/>
      </w:pPr>
      <w:r>
        <w:rPr/>
        <w:pict>
          <v:line style="position:absolute;mso-position-horizontal-relative:page;mso-position-vertical-relative:paragraph;z-index:15729664" from="460.399902pt,20.845524pt" to="530.399903pt,20.845524pt" stroked="true" strokeweight=".561575pt" strokecolor="#000000">
            <v:stroke dashstyle="solid"/>
            <w10:wrap type="none"/>
          </v:line>
        </w:pict>
      </w:r>
      <w:r>
        <w:rPr/>
        <w:t>завідувач кафедри менеджменту підприємств,</w:t>
      </w:r>
      <w:r>
        <w:rPr>
          <w:spacing w:val="-68"/>
        </w:rPr>
        <w:t> </w:t>
      </w:r>
      <w:r>
        <w:rPr/>
        <w:t>д.е.н.,</w:t>
      </w:r>
      <w:r>
        <w:rPr>
          <w:spacing w:val="-1"/>
        </w:rPr>
        <w:t> </w:t>
      </w:r>
      <w:r>
        <w:rPr/>
        <w:t>професор,</w:t>
      </w:r>
      <w:r>
        <w:rPr>
          <w:spacing w:val="-2"/>
        </w:rPr>
        <w:t> </w:t>
      </w:r>
      <w:r>
        <w:rPr/>
        <w:t>Дергачова В.</w:t>
      </w:r>
      <w:r>
        <w:rPr>
          <w:spacing w:val="-1"/>
        </w:rPr>
        <w:t> </w:t>
      </w:r>
      <w:r>
        <w:rPr/>
        <w:t>В.</w:t>
      </w:r>
    </w:p>
    <w:p>
      <w:pPr>
        <w:pStyle w:val="BodyText"/>
        <w:spacing w:before="2"/>
        <w:rPr>
          <w:sz w:val="43"/>
        </w:rPr>
      </w:pPr>
    </w:p>
    <w:p>
      <w:pPr>
        <w:pStyle w:val="BodyText"/>
        <w:ind w:left="4079" w:right="427"/>
      </w:pPr>
      <w:r>
        <w:rPr/>
        <w:t>Засвідчую, що у цій магістерській дисертаціїнемає</w:t>
      </w:r>
      <w:r>
        <w:rPr>
          <w:spacing w:val="-67"/>
        </w:rPr>
        <w:t> </w:t>
      </w:r>
      <w:r>
        <w:rPr/>
        <w:t>запозичень з праць інших авторів без відповідних</w:t>
      </w:r>
      <w:r>
        <w:rPr>
          <w:spacing w:val="1"/>
        </w:rPr>
        <w:t> </w:t>
      </w:r>
      <w:r>
        <w:rPr/>
        <w:t>посилань.</w:t>
      </w:r>
    </w:p>
    <w:p>
      <w:pPr>
        <w:pStyle w:val="BodyText"/>
        <w:tabs>
          <w:tab w:pos="8537" w:val="left" w:leader="none"/>
        </w:tabs>
        <w:spacing w:line="321" w:lineRule="exact"/>
        <w:ind w:left="4079"/>
      </w:pPr>
      <w:r>
        <w:rPr/>
        <w:t>Студентка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pStyle w:val="BodyText"/>
        <w:spacing w:before="87"/>
        <w:ind w:left="1394" w:right="987"/>
        <w:jc w:val="center"/>
      </w:pPr>
      <w:r>
        <w:rPr/>
        <w:t>Київ</w:t>
      </w:r>
      <w:r>
        <w:rPr>
          <w:spacing w:val="-7"/>
        </w:rPr>
        <w:t> </w:t>
      </w:r>
      <w:r>
        <w:rPr/>
        <w:t>–</w:t>
      </w:r>
      <w:r>
        <w:rPr>
          <w:spacing w:val="-2"/>
        </w:rPr>
        <w:t> </w:t>
      </w:r>
      <w:r>
        <w:rPr/>
        <w:t>2024</w:t>
      </w:r>
      <w:r>
        <w:rPr>
          <w:spacing w:val="-5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1900" w:h="16840"/>
          <w:pgMar w:top="1120" w:bottom="280" w:left="880" w:right="420"/>
        </w:sectPr>
      </w:pPr>
    </w:p>
    <w:p>
      <w:pPr>
        <w:pStyle w:val="Heading1"/>
        <w:ind w:right="423"/>
      </w:pPr>
      <w:r>
        <w:rPr/>
        <w:t>Національний</w:t>
      </w:r>
      <w:r>
        <w:rPr>
          <w:spacing w:val="-11"/>
        </w:rPr>
        <w:t> </w:t>
      </w:r>
      <w:r>
        <w:rPr/>
        <w:t>технічний</w:t>
      </w:r>
      <w:r>
        <w:rPr>
          <w:spacing w:val="-10"/>
        </w:rPr>
        <w:t> </w:t>
      </w:r>
      <w:r>
        <w:rPr/>
        <w:t>університет</w:t>
      </w:r>
      <w:r>
        <w:rPr>
          <w:spacing w:val="-10"/>
        </w:rPr>
        <w:t> </w:t>
      </w:r>
      <w:r>
        <w:rPr/>
        <w:t>України</w:t>
      </w:r>
    </w:p>
    <w:p>
      <w:pPr>
        <w:spacing w:before="120"/>
        <w:ind w:left="1005" w:right="0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Heading1"/>
        <w:spacing w:line="326" w:lineRule="auto" w:before="239"/>
        <w:ind w:left="3061" w:right="2054"/>
      </w:pPr>
      <w:r>
        <w:rPr/>
        <w:t>Факультет</w:t>
      </w:r>
      <w:r>
        <w:rPr>
          <w:spacing w:val="-10"/>
        </w:rPr>
        <w:t> </w:t>
      </w:r>
      <w:r>
        <w:rPr/>
        <w:t>менеджменту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маркетингу</w:t>
      </w:r>
      <w:r>
        <w:rPr>
          <w:spacing w:val="-67"/>
        </w:rPr>
        <w:t> </w:t>
      </w:r>
      <w:r>
        <w:rPr/>
        <w:t>Кафедра</w:t>
      </w:r>
      <w:r>
        <w:rPr>
          <w:spacing w:val="-7"/>
        </w:rPr>
        <w:t> </w:t>
      </w:r>
      <w:r>
        <w:rPr/>
        <w:t>промислового</w:t>
      </w:r>
      <w:r>
        <w:rPr>
          <w:spacing w:val="-8"/>
        </w:rPr>
        <w:t> </w:t>
      </w:r>
      <w:r>
        <w:rPr/>
        <w:t>маркетингу</w:t>
      </w:r>
    </w:p>
    <w:p>
      <w:pPr>
        <w:pStyle w:val="BodyText"/>
        <w:spacing w:before="1"/>
        <w:rPr>
          <w:b/>
          <w:sz w:val="39"/>
        </w:rPr>
      </w:pPr>
    </w:p>
    <w:p>
      <w:pPr>
        <w:pStyle w:val="BodyText"/>
        <w:spacing w:line="362" w:lineRule="auto"/>
        <w:ind w:left="791" w:right="4353"/>
      </w:pPr>
      <w:r>
        <w:rPr/>
        <w:t>Рівень вищої освіти – другий (магістерський)</w:t>
      </w:r>
      <w:r>
        <w:rPr>
          <w:spacing w:val="-67"/>
        </w:rPr>
        <w:t> </w:t>
      </w:r>
      <w:r>
        <w:rPr/>
        <w:t>Спеціальність</w:t>
      </w:r>
      <w:r>
        <w:rPr>
          <w:spacing w:val="-5"/>
        </w:rPr>
        <w:t> </w:t>
      </w:r>
      <w:r>
        <w:rPr/>
        <w:t>–</w:t>
      </w:r>
      <w:r>
        <w:rPr>
          <w:spacing w:val="-1"/>
        </w:rPr>
        <w:t> </w:t>
      </w:r>
      <w:r>
        <w:rPr/>
        <w:t>075</w:t>
      </w:r>
      <w:r>
        <w:rPr>
          <w:spacing w:val="-5"/>
        </w:rPr>
        <w:t> </w:t>
      </w:r>
      <w:r>
        <w:rPr/>
        <w:t>«Маркетинг»</w:t>
      </w:r>
    </w:p>
    <w:p>
      <w:pPr>
        <w:pStyle w:val="BodyText"/>
        <w:spacing w:line="314" w:lineRule="exact"/>
        <w:ind w:left="791"/>
      </w:pPr>
      <w:r>
        <w:rPr/>
        <w:t>Освітньо-професійна</w:t>
      </w:r>
      <w:r>
        <w:rPr>
          <w:spacing w:val="-14"/>
        </w:rPr>
        <w:t> </w:t>
      </w:r>
      <w:r>
        <w:rPr/>
        <w:t>програма</w:t>
      </w:r>
      <w:r>
        <w:rPr>
          <w:spacing w:val="-15"/>
        </w:rPr>
        <w:t> </w:t>
      </w:r>
      <w:r>
        <w:rPr/>
        <w:t>«Промисловий</w:t>
      </w:r>
      <w:r>
        <w:rPr>
          <w:spacing w:val="-12"/>
        </w:rPr>
        <w:t> </w:t>
      </w:r>
      <w:r>
        <w:rPr/>
        <w:t>маркетинг»</w:t>
      </w:r>
    </w:p>
    <w:p>
      <w:pPr>
        <w:pStyle w:val="BodyText"/>
        <w:spacing w:before="10"/>
        <w:rPr>
          <w:sz w:val="32"/>
        </w:rPr>
      </w:pPr>
    </w:p>
    <w:p>
      <w:pPr>
        <w:spacing w:before="0"/>
        <w:ind w:left="6038" w:right="0" w:firstLine="0"/>
        <w:jc w:val="left"/>
        <w:rPr>
          <w:sz w:val="24"/>
        </w:rPr>
      </w:pPr>
      <w:r>
        <w:rPr>
          <w:sz w:val="24"/>
        </w:rPr>
        <w:t>ЗАТВЕРДЖУЮ</w:t>
      </w:r>
    </w:p>
    <w:p>
      <w:pPr>
        <w:spacing w:before="117"/>
        <w:ind w:left="6038" w:right="0" w:firstLine="0"/>
        <w:jc w:val="left"/>
        <w:rPr>
          <w:sz w:val="24"/>
        </w:rPr>
      </w:pPr>
      <w:r>
        <w:rPr>
          <w:sz w:val="24"/>
        </w:rPr>
        <w:t>Завідувач</w:t>
      </w:r>
      <w:r>
        <w:rPr>
          <w:spacing w:val="-6"/>
          <w:sz w:val="24"/>
        </w:rPr>
        <w:t> </w:t>
      </w:r>
      <w:r>
        <w:rPr>
          <w:sz w:val="24"/>
        </w:rPr>
        <w:t>кафедри</w:t>
      </w:r>
    </w:p>
    <w:p>
      <w:pPr>
        <w:tabs>
          <w:tab w:pos="6861" w:val="left" w:leader="none"/>
        </w:tabs>
        <w:spacing w:before="123"/>
        <w:ind w:left="6036" w:right="0" w:firstLine="0"/>
        <w:jc w:val="left"/>
        <w:rPr>
          <w:sz w:val="24"/>
        </w:rPr>
      </w:pPr>
      <w:r>
        <w:rPr>
          <w:sz w:val="24"/>
          <w:u w:val="single"/>
        </w:rPr>
        <w:t> </w:t>
        <w:tab/>
      </w:r>
      <w:r>
        <w:rPr>
          <w:sz w:val="24"/>
        </w:rPr>
        <w:t>Сергій</w:t>
      </w:r>
      <w:r>
        <w:rPr>
          <w:spacing w:val="-7"/>
          <w:sz w:val="24"/>
        </w:rPr>
        <w:t> </w:t>
      </w:r>
      <w:r>
        <w:rPr>
          <w:sz w:val="24"/>
        </w:rPr>
        <w:t>СОЛНЦЕВ</w:t>
      </w:r>
    </w:p>
    <w:p>
      <w:pPr>
        <w:tabs>
          <w:tab w:pos="6480" w:val="left" w:leader="none"/>
          <w:tab w:pos="8021" w:val="left" w:leader="none"/>
        </w:tabs>
        <w:spacing w:before="117"/>
        <w:ind w:left="6038" w:right="0" w:firstLine="0"/>
        <w:jc w:val="left"/>
        <w:rPr>
          <w:sz w:val="24"/>
        </w:rPr>
      </w:pPr>
      <w:r>
        <w:rPr>
          <w:sz w:val="24"/>
        </w:rPr>
        <w:t>«</w:t>
      </w:r>
      <w:r>
        <w:rPr>
          <w:sz w:val="24"/>
          <w:u w:val="single"/>
        </w:rPr>
        <w:tab/>
      </w:r>
      <w:r>
        <w:rPr>
          <w:sz w:val="24"/>
        </w:rPr>
        <w:t>»</w:t>
      </w:r>
      <w:r>
        <w:rPr>
          <w:sz w:val="24"/>
          <w:u w:val="single"/>
        </w:rPr>
        <w:tab/>
      </w:r>
      <w:r>
        <w:rPr>
          <w:sz w:val="24"/>
        </w:rPr>
        <w:t>2024</w:t>
      </w:r>
      <w:r>
        <w:rPr>
          <w:spacing w:val="-4"/>
          <w:sz w:val="24"/>
        </w:rPr>
        <w:t> </w:t>
      </w:r>
      <w:r>
        <w:rPr>
          <w:sz w:val="24"/>
        </w:rPr>
        <w:t>р.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Heading1"/>
        <w:spacing w:before="87"/>
        <w:ind w:left="1390" w:right="987"/>
      </w:pPr>
      <w:r>
        <w:rPr/>
        <w:t>ЗАВДАННЯ</w:t>
      </w:r>
    </w:p>
    <w:p>
      <w:pPr>
        <w:spacing w:line="362" w:lineRule="auto" w:before="158"/>
        <w:ind w:left="2494" w:right="2009" w:firstLine="0"/>
        <w:jc w:val="center"/>
        <w:rPr>
          <w:b/>
          <w:sz w:val="28"/>
        </w:rPr>
      </w:pPr>
      <w:r>
        <w:rPr>
          <w:b/>
          <w:sz w:val="28"/>
        </w:rPr>
        <w:t>на магістерську дисертацію студентці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Чернишовій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Олені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Сергіївні</w:t>
      </w:r>
    </w:p>
    <w:p>
      <w:pPr>
        <w:pStyle w:val="BodyText"/>
        <w:spacing w:before="8"/>
        <w:rPr>
          <w:b/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10" w:val="left" w:leader="none"/>
        </w:tabs>
        <w:spacing w:line="360" w:lineRule="auto" w:before="0" w:after="0"/>
        <w:ind w:left="793" w:right="379" w:firstLine="0"/>
        <w:jc w:val="both"/>
        <w:rPr>
          <w:sz w:val="28"/>
        </w:rPr>
      </w:pPr>
      <w:r>
        <w:rPr>
          <w:sz w:val="28"/>
        </w:rPr>
        <w:t>Тема</w:t>
      </w:r>
      <w:r>
        <w:rPr>
          <w:spacing w:val="1"/>
          <w:sz w:val="28"/>
        </w:rPr>
        <w:t> </w:t>
      </w:r>
      <w:r>
        <w:rPr>
          <w:sz w:val="28"/>
        </w:rPr>
        <w:t>дисертації</w:t>
      </w:r>
      <w:r>
        <w:rPr>
          <w:spacing w:val="1"/>
          <w:sz w:val="28"/>
        </w:rPr>
        <w:t> </w:t>
      </w:r>
      <w:r>
        <w:rPr>
          <w:sz w:val="28"/>
        </w:rPr>
        <w:t>«Географічна</w:t>
      </w:r>
      <w:r>
        <w:rPr>
          <w:spacing w:val="1"/>
          <w:sz w:val="28"/>
        </w:rPr>
        <w:t> </w:t>
      </w:r>
      <w:r>
        <w:rPr>
          <w:sz w:val="28"/>
        </w:rPr>
        <w:t>експансія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1"/>
          <w:sz w:val="28"/>
        </w:rPr>
        <w:t> </w:t>
      </w:r>
      <w:r>
        <w:rPr>
          <w:sz w:val="28"/>
        </w:rPr>
        <w:t>послуг»,</w:t>
      </w:r>
      <w:r>
        <w:rPr>
          <w:spacing w:val="1"/>
          <w:sz w:val="28"/>
        </w:rPr>
        <w:t> </w:t>
      </w:r>
      <w:r>
        <w:rPr>
          <w:sz w:val="28"/>
        </w:rPr>
        <w:t>науковий керівник дисертації Солнцев Сергій Олексійович, професор, доктор</w:t>
      </w:r>
      <w:r>
        <w:rPr>
          <w:spacing w:val="1"/>
          <w:sz w:val="28"/>
        </w:rPr>
        <w:t> </w:t>
      </w:r>
      <w:r>
        <w:rPr>
          <w:sz w:val="28"/>
        </w:rPr>
        <w:t>фізико-математичних</w:t>
      </w:r>
      <w:r>
        <w:rPr>
          <w:spacing w:val="-16"/>
          <w:sz w:val="28"/>
        </w:rPr>
        <w:t> </w:t>
      </w:r>
      <w:r>
        <w:rPr>
          <w:sz w:val="28"/>
        </w:rPr>
        <w:t>наук,</w:t>
      </w:r>
      <w:r>
        <w:rPr>
          <w:spacing w:val="-14"/>
          <w:sz w:val="28"/>
        </w:rPr>
        <w:t> </w:t>
      </w:r>
      <w:r>
        <w:rPr>
          <w:sz w:val="28"/>
        </w:rPr>
        <w:t>затверджені</w:t>
      </w:r>
      <w:r>
        <w:rPr>
          <w:spacing w:val="-15"/>
          <w:sz w:val="28"/>
        </w:rPr>
        <w:t> </w:t>
      </w:r>
      <w:r>
        <w:rPr>
          <w:sz w:val="28"/>
        </w:rPr>
        <w:t>наказом</w:t>
      </w:r>
      <w:r>
        <w:rPr>
          <w:spacing w:val="-14"/>
          <w:sz w:val="28"/>
        </w:rPr>
        <w:t> </w:t>
      </w:r>
      <w:r>
        <w:rPr>
          <w:sz w:val="28"/>
        </w:rPr>
        <w:t>по</w:t>
      </w:r>
      <w:r>
        <w:rPr>
          <w:spacing w:val="-14"/>
          <w:sz w:val="28"/>
        </w:rPr>
        <w:t> </w:t>
      </w:r>
      <w:r>
        <w:rPr>
          <w:sz w:val="28"/>
        </w:rPr>
        <w:t>університету</w:t>
      </w:r>
      <w:r>
        <w:rPr>
          <w:spacing w:val="-15"/>
          <w:sz w:val="28"/>
        </w:rPr>
        <w:t> </w:t>
      </w:r>
      <w:r>
        <w:rPr>
          <w:sz w:val="28"/>
        </w:rPr>
        <w:t>від</w:t>
      </w:r>
      <w:r>
        <w:rPr>
          <w:spacing w:val="-15"/>
          <w:sz w:val="28"/>
        </w:rPr>
        <w:t> </w:t>
      </w:r>
      <w:r>
        <w:rPr>
          <w:sz w:val="28"/>
        </w:rPr>
        <w:t>9.11.2023,</w:t>
      </w:r>
    </w:p>
    <w:p>
      <w:pPr>
        <w:pStyle w:val="BodyText"/>
        <w:spacing w:line="318" w:lineRule="exact"/>
        <w:ind w:left="793"/>
        <w:jc w:val="both"/>
      </w:pPr>
      <w:r>
        <w:rPr/>
        <w:t>№</w:t>
      </w:r>
      <w:r>
        <w:rPr>
          <w:spacing w:val="-2"/>
        </w:rPr>
        <w:t> </w:t>
      </w:r>
      <w:r>
        <w:rPr/>
        <w:t>5212-с.</w:t>
      </w:r>
    </w:p>
    <w:p>
      <w:pPr>
        <w:pStyle w:val="ListParagraph"/>
        <w:numPr>
          <w:ilvl w:val="0"/>
          <w:numId w:val="1"/>
        </w:numPr>
        <w:tabs>
          <w:tab w:pos="1210" w:val="left" w:leader="none"/>
        </w:tabs>
        <w:spacing w:line="240" w:lineRule="auto" w:before="163" w:after="0"/>
        <w:ind w:left="1210" w:right="0" w:hanging="417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4"/>
          <w:sz w:val="28"/>
        </w:rPr>
        <w:t> </w:t>
      </w:r>
      <w:r>
        <w:rPr>
          <w:sz w:val="28"/>
        </w:rPr>
        <w:t>подання</w:t>
      </w:r>
      <w:r>
        <w:rPr>
          <w:spacing w:val="-4"/>
          <w:sz w:val="28"/>
        </w:rPr>
        <w:t> </w:t>
      </w:r>
      <w:r>
        <w:rPr>
          <w:sz w:val="28"/>
        </w:rPr>
        <w:t>студентом</w:t>
      </w:r>
      <w:r>
        <w:rPr>
          <w:spacing w:val="-3"/>
          <w:sz w:val="28"/>
        </w:rPr>
        <w:t> </w:t>
      </w:r>
      <w:r>
        <w:rPr>
          <w:sz w:val="28"/>
        </w:rPr>
        <w:t>дисертації</w:t>
      </w:r>
      <w:r>
        <w:rPr>
          <w:spacing w:val="-3"/>
          <w:sz w:val="28"/>
        </w:rPr>
        <w:t> </w:t>
      </w:r>
      <w:r>
        <w:rPr>
          <w:sz w:val="28"/>
        </w:rPr>
        <w:t>15</w:t>
      </w:r>
      <w:r>
        <w:rPr>
          <w:spacing w:val="-4"/>
          <w:sz w:val="28"/>
        </w:rPr>
        <w:t> </w:t>
      </w:r>
      <w:r>
        <w:rPr>
          <w:sz w:val="28"/>
        </w:rPr>
        <w:t>грудня</w:t>
      </w:r>
      <w:r>
        <w:rPr>
          <w:spacing w:val="-4"/>
          <w:sz w:val="28"/>
        </w:rPr>
        <w:t> </w:t>
      </w:r>
      <w:r>
        <w:rPr>
          <w:sz w:val="28"/>
        </w:rPr>
        <w:t>2023</w:t>
      </w:r>
      <w:r>
        <w:rPr>
          <w:spacing w:val="-4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1"/>
        </w:numPr>
        <w:tabs>
          <w:tab w:pos="1210" w:val="left" w:leader="none"/>
        </w:tabs>
        <w:spacing w:line="240" w:lineRule="auto" w:before="163" w:after="0"/>
        <w:ind w:left="1210" w:right="0" w:hanging="417"/>
        <w:jc w:val="both"/>
        <w:rPr>
          <w:sz w:val="28"/>
        </w:rPr>
      </w:pPr>
      <w:r>
        <w:rPr>
          <w:sz w:val="28"/>
        </w:rPr>
        <w:t>Об’єкт</w:t>
      </w:r>
      <w:r>
        <w:rPr>
          <w:spacing w:val="-5"/>
          <w:sz w:val="28"/>
        </w:rPr>
        <w:t> </w:t>
      </w:r>
      <w:r>
        <w:rPr>
          <w:sz w:val="28"/>
        </w:rPr>
        <w:t>дослідження</w:t>
      </w:r>
      <w:r>
        <w:rPr>
          <w:spacing w:val="-4"/>
          <w:sz w:val="28"/>
        </w:rPr>
        <w:t> </w:t>
      </w:r>
      <w:r>
        <w:rPr>
          <w:sz w:val="28"/>
        </w:rPr>
        <w:t>є</w:t>
      </w:r>
      <w:r>
        <w:rPr>
          <w:spacing w:val="62"/>
          <w:sz w:val="28"/>
        </w:rPr>
        <w:t> </w:t>
      </w:r>
      <w:r>
        <w:rPr>
          <w:sz w:val="28"/>
        </w:rPr>
        <w:t>географічна</w:t>
      </w:r>
      <w:r>
        <w:rPr>
          <w:spacing w:val="-4"/>
          <w:sz w:val="28"/>
        </w:rPr>
        <w:t> </w:t>
      </w:r>
      <w:r>
        <w:rPr>
          <w:sz w:val="28"/>
        </w:rPr>
        <w:t>експансія</w:t>
      </w:r>
      <w:r>
        <w:rPr>
          <w:spacing w:val="-4"/>
          <w:sz w:val="28"/>
        </w:rPr>
        <w:t> </w:t>
      </w:r>
      <w:r>
        <w:rPr>
          <w:sz w:val="28"/>
        </w:rPr>
        <w:t>мережі</w:t>
      </w:r>
      <w:r>
        <w:rPr>
          <w:spacing w:val="-4"/>
          <w:sz w:val="28"/>
        </w:rPr>
        <w:t> </w:t>
      </w:r>
      <w:r>
        <w:rPr>
          <w:sz w:val="28"/>
        </w:rPr>
        <w:t>медичних</w:t>
      </w:r>
      <w:r>
        <w:rPr>
          <w:spacing w:val="-5"/>
          <w:sz w:val="28"/>
        </w:rPr>
        <w:t> </w:t>
      </w:r>
      <w:r>
        <w:rPr>
          <w:sz w:val="28"/>
        </w:rPr>
        <w:t>центрів.</w:t>
      </w:r>
    </w:p>
    <w:p>
      <w:pPr>
        <w:pStyle w:val="ListParagraph"/>
        <w:numPr>
          <w:ilvl w:val="0"/>
          <w:numId w:val="1"/>
        </w:numPr>
        <w:tabs>
          <w:tab w:pos="1210" w:val="left" w:leader="none"/>
        </w:tabs>
        <w:spacing w:line="362" w:lineRule="auto" w:before="158" w:after="0"/>
        <w:ind w:left="793" w:right="380" w:firstLine="0"/>
        <w:jc w:val="both"/>
        <w:rPr>
          <w:sz w:val="28"/>
        </w:rPr>
      </w:pPr>
      <w:r>
        <w:rPr>
          <w:sz w:val="28"/>
        </w:rPr>
        <w:t>Предметом дослідження є теоретико-методологічні засади та практичні</w:t>
      </w:r>
      <w:r>
        <w:rPr>
          <w:spacing w:val="1"/>
          <w:sz w:val="28"/>
        </w:rPr>
        <w:t> </w:t>
      </w:r>
      <w:r>
        <w:rPr>
          <w:sz w:val="28"/>
        </w:rPr>
        <w:t>рекомендації</w:t>
      </w:r>
      <w:r>
        <w:rPr>
          <w:spacing w:val="-4"/>
          <w:sz w:val="28"/>
        </w:rPr>
        <w:t> </w:t>
      </w:r>
      <w:r>
        <w:rPr>
          <w:sz w:val="28"/>
        </w:rPr>
        <w:t>географічної</w:t>
      </w:r>
      <w:r>
        <w:rPr>
          <w:spacing w:val="-3"/>
          <w:sz w:val="28"/>
        </w:rPr>
        <w:t> </w:t>
      </w:r>
      <w:r>
        <w:rPr>
          <w:sz w:val="28"/>
        </w:rPr>
        <w:t>експансії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ринку</w:t>
      </w:r>
      <w:r>
        <w:rPr>
          <w:spacing w:val="-3"/>
          <w:sz w:val="28"/>
        </w:rPr>
        <w:t> </w:t>
      </w:r>
      <w:r>
        <w:rPr>
          <w:sz w:val="28"/>
        </w:rPr>
        <w:t>приватних</w:t>
      </w:r>
      <w:r>
        <w:rPr>
          <w:spacing w:val="-4"/>
          <w:sz w:val="28"/>
        </w:rPr>
        <w:t> </w:t>
      </w:r>
      <w:r>
        <w:rPr>
          <w:sz w:val="28"/>
        </w:rPr>
        <w:t>медичних</w:t>
      </w:r>
      <w:r>
        <w:rPr>
          <w:spacing w:val="-3"/>
          <w:sz w:val="28"/>
        </w:rPr>
        <w:t> </w:t>
      </w:r>
      <w:r>
        <w:rPr>
          <w:sz w:val="28"/>
        </w:rPr>
        <w:t>послуг.</w:t>
      </w:r>
    </w:p>
    <w:p>
      <w:pPr>
        <w:pStyle w:val="ListParagraph"/>
        <w:numPr>
          <w:ilvl w:val="0"/>
          <w:numId w:val="1"/>
        </w:numPr>
        <w:tabs>
          <w:tab w:pos="1242" w:val="left" w:leader="none"/>
        </w:tabs>
        <w:spacing w:line="362" w:lineRule="auto" w:before="0" w:after="0"/>
        <w:ind w:left="793" w:right="381" w:firstLine="0"/>
        <w:jc w:val="both"/>
        <w:rPr>
          <w:sz w:val="28"/>
        </w:rPr>
      </w:pPr>
      <w:r>
        <w:rPr>
          <w:sz w:val="28"/>
        </w:rPr>
        <w:t>Вихідні дані до роботи: законодавчі та нормативні документи, статистичні</w:t>
      </w:r>
      <w:r>
        <w:rPr>
          <w:spacing w:val="-67"/>
          <w:sz w:val="28"/>
        </w:rPr>
        <w:t> </w:t>
      </w:r>
      <w:r>
        <w:rPr>
          <w:sz w:val="28"/>
        </w:rPr>
        <w:t>дані,</w:t>
      </w:r>
      <w:r>
        <w:rPr>
          <w:spacing w:val="-13"/>
          <w:sz w:val="28"/>
        </w:rPr>
        <w:t> </w:t>
      </w:r>
      <w:r>
        <w:rPr>
          <w:sz w:val="28"/>
        </w:rPr>
        <w:t>дані</w:t>
      </w:r>
      <w:r>
        <w:rPr>
          <w:spacing w:val="-12"/>
          <w:sz w:val="28"/>
        </w:rPr>
        <w:t> </w:t>
      </w:r>
      <w:r>
        <w:rPr>
          <w:sz w:val="28"/>
        </w:rPr>
        <w:t>щодо</w:t>
      </w:r>
      <w:r>
        <w:rPr>
          <w:spacing w:val="-13"/>
          <w:sz w:val="28"/>
        </w:rPr>
        <w:t> </w:t>
      </w:r>
      <w:r>
        <w:rPr>
          <w:sz w:val="28"/>
        </w:rPr>
        <w:t>аналізу</w:t>
      </w:r>
      <w:r>
        <w:rPr>
          <w:spacing w:val="-12"/>
          <w:sz w:val="28"/>
        </w:rPr>
        <w:t> </w:t>
      </w:r>
      <w:r>
        <w:rPr>
          <w:sz w:val="28"/>
        </w:rPr>
        <w:t>ринків,</w:t>
      </w:r>
      <w:r>
        <w:rPr>
          <w:spacing w:val="-12"/>
          <w:sz w:val="28"/>
        </w:rPr>
        <w:t> </w:t>
      </w:r>
      <w:r>
        <w:rPr>
          <w:sz w:val="28"/>
        </w:rPr>
        <w:t>наукові</w:t>
      </w:r>
      <w:r>
        <w:rPr>
          <w:spacing w:val="-14"/>
          <w:sz w:val="28"/>
        </w:rPr>
        <w:t> </w:t>
      </w:r>
      <w:r>
        <w:rPr>
          <w:sz w:val="28"/>
        </w:rPr>
        <w:t>статті,</w:t>
      </w:r>
      <w:r>
        <w:rPr>
          <w:spacing w:val="-13"/>
          <w:sz w:val="28"/>
        </w:rPr>
        <w:t> </w:t>
      </w:r>
      <w:r>
        <w:rPr>
          <w:sz w:val="28"/>
        </w:rPr>
        <w:t>статутні</w:t>
      </w:r>
      <w:r>
        <w:rPr>
          <w:spacing w:val="-13"/>
          <w:sz w:val="28"/>
        </w:rPr>
        <w:t> </w:t>
      </w:r>
      <w:r>
        <w:rPr>
          <w:sz w:val="28"/>
        </w:rPr>
        <w:t>відомості</w:t>
      </w:r>
      <w:r>
        <w:rPr>
          <w:spacing w:val="-13"/>
          <w:sz w:val="28"/>
        </w:rPr>
        <w:t> </w:t>
      </w:r>
      <w:r>
        <w:rPr>
          <w:sz w:val="28"/>
        </w:rPr>
        <w:t>ТОВ</w:t>
      </w:r>
      <w:r>
        <w:rPr>
          <w:spacing w:val="-13"/>
          <w:sz w:val="28"/>
        </w:rPr>
        <w:t> </w:t>
      </w:r>
      <w:r>
        <w:rPr>
          <w:sz w:val="28"/>
        </w:rPr>
        <w:t>«МЦ</w:t>
      </w:r>
      <w:r>
        <w:rPr>
          <w:spacing w:val="-12"/>
          <w:sz w:val="28"/>
        </w:rPr>
        <w:t> </w:t>
      </w:r>
      <w:r>
        <w:rPr>
          <w:sz w:val="28"/>
        </w:rPr>
        <w:t>ОН</w:t>
      </w:r>
      <w:r>
        <w:rPr>
          <w:spacing w:val="-68"/>
          <w:sz w:val="28"/>
        </w:rPr>
        <w:t> </w:t>
      </w:r>
      <w:r>
        <w:rPr>
          <w:sz w:val="28"/>
        </w:rPr>
        <w:t>Клінік»,</w:t>
      </w:r>
      <w:r>
        <w:rPr>
          <w:spacing w:val="-1"/>
          <w:sz w:val="28"/>
        </w:rPr>
        <w:t> </w:t>
      </w:r>
      <w:r>
        <w:rPr>
          <w:sz w:val="28"/>
        </w:rPr>
        <w:t>навчальні</w:t>
      </w:r>
      <w:r>
        <w:rPr>
          <w:spacing w:val="-1"/>
          <w:sz w:val="28"/>
        </w:rPr>
        <w:t> </w:t>
      </w:r>
      <w:r>
        <w:rPr>
          <w:sz w:val="28"/>
        </w:rPr>
        <w:t>посібники,</w:t>
      </w:r>
      <w:r>
        <w:rPr>
          <w:spacing w:val="-1"/>
          <w:sz w:val="28"/>
        </w:rPr>
        <w:t> </w:t>
      </w:r>
      <w:r>
        <w:rPr>
          <w:sz w:val="28"/>
        </w:rPr>
        <w:t>офіційні</w:t>
      </w:r>
      <w:r>
        <w:rPr>
          <w:spacing w:val="-1"/>
          <w:sz w:val="28"/>
        </w:rPr>
        <w:t> </w:t>
      </w:r>
      <w:r>
        <w:rPr>
          <w:sz w:val="28"/>
        </w:rPr>
        <w:t>інтернет-джерела.</w:t>
      </w:r>
    </w:p>
    <w:p>
      <w:pPr>
        <w:pStyle w:val="ListParagraph"/>
        <w:numPr>
          <w:ilvl w:val="0"/>
          <w:numId w:val="1"/>
        </w:numPr>
        <w:tabs>
          <w:tab w:pos="1075" w:val="left" w:leader="none"/>
        </w:tabs>
        <w:spacing w:line="313" w:lineRule="exact" w:before="0" w:after="0"/>
        <w:ind w:left="1075" w:right="0" w:hanging="283"/>
        <w:jc w:val="both"/>
        <w:rPr>
          <w:sz w:val="28"/>
        </w:rPr>
      </w:pPr>
      <w:r>
        <w:rPr>
          <w:sz w:val="28"/>
        </w:rPr>
        <w:t>Перелік</w:t>
      </w:r>
      <w:r>
        <w:rPr>
          <w:spacing w:val="-7"/>
          <w:sz w:val="28"/>
        </w:rPr>
        <w:t> </w:t>
      </w:r>
      <w:r>
        <w:rPr>
          <w:sz w:val="28"/>
        </w:rPr>
        <w:t>завдань,</w:t>
      </w:r>
      <w:r>
        <w:rPr>
          <w:spacing w:val="-11"/>
          <w:sz w:val="28"/>
        </w:rPr>
        <w:t> </w:t>
      </w:r>
      <w:r>
        <w:rPr>
          <w:sz w:val="28"/>
        </w:rPr>
        <w:t>які</w:t>
      </w:r>
      <w:r>
        <w:rPr>
          <w:spacing w:val="-8"/>
          <w:sz w:val="28"/>
        </w:rPr>
        <w:t> </w:t>
      </w:r>
      <w:r>
        <w:rPr>
          <w:sz w:val="28"/>
        </w:rPr>
        <w:t>потрібно</w:t>
      </w:r>
      <w:r>
        <w:rPr>
          <w:spacing w:val="-8"/>
          <w:sz w:val="28"/>
        </w:rPr>
        <w:t> </w:t>
      </w:r>
      <w:r>
        <w:rPr>
          <w:sz w:val="28"/>
        </w:rPr>
        <w:t>розробити:</w:t>
      </w:r>
    </w:p>
    <w:p>
      <w:pPr>
        <w:pStyle w:val="ListParagraph"/>
        <w:numPr>
          <w:ilvl w:val="1"/>
          <w:numId w:val="1"/>
        </w:numPr>
        <w:tabs>
          <w:tab w:pos="1811" w:val="left" w:leader="none"/>
          <w:tab w:pos="1812" w:val="left" w:leader="none"/>
        </w:tabs>
        <w:spacing w:line="240" w:lineRule="auto" w:before="155" w:after="0"/>
        <w:ind w:left="1812" w:right="0" w:hanging="360"/>
        <w:jc w:val="left"/>
        <w:rPr>
          <w:sz w:val="22"/>
        </w:rPr>
      </w:pPr>
      <w:r>
        <w:rPr>
          <w:sz w:val="28"/>
        </w:rPr>
        <w:t>Дослідження</w:t>
      </w:r>
      <w:r>
        <w:rPr>
          <w:spacing w:val="-3"/>
          <w:sz w:val="28"/>
        </w:rPr>
        <w:t> </w:t>
      </w:r>
      <w:r>
        <w:rPr>
          <w:sz w:val="28"/>
        </w:rPr>
        <w:t>теоретичних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методологічних</w:t>
      </w:r>
      <w:r>
        <w:rPr>
          <w:spacing w:val="-4"/>
          <w:sz w:val="28"/>
        </w:rPr>
        <w:t> </w:t>
      </w:r>
      <w:r>
        <w:rPr>
          <w:sz w:val="28"/>
        </w:rPr>
        <w:t>аспектів,</w:t>
      </w:r>
      <w:r>
        <w:rPr>
          <w:spacing w:val="-4"/>
          <w:sz w:val="28"/>
        </w:rPr>
        <w:t> </w:t>
      </w:r>
      <w:r>
        <w:rPr>
          <w:sz w:val="28"/>
        </w:rPr>
        <w:t>які</w:t>
      </w:r>
      <w:r>
        <w:rPr>
          <w:spacing w:val="-4"/>
          <w:sz w:val="28"/>
        </w:rPr>
        <w:t> </w:t>
      </w:r>
      <w:r>
        <w:rPr>
          <w:sz w:val="28"/>
        </w:rPr>
        <w:t>стосуються</w:t>
      </w:r>
    </w:p>
    <w:p>
      <w:pPr>
        <w:spacing w:after="0" w:line="240" w:lineRule="auto"/>
        <w:jc w:val="left"/>
        <w:rPr>
          <w:sz w:val="22"/>
        </w:rPr>
        <w:sectPr>
          <w:headerReference w:type="default" r:id="rId5"/>
          <w:pgSz w:w="11900" w:h="16840"/>
          <w:pgMar w:header="717" w:footer="0" w:top="980" w:bottom="280" w:left="880" w:right="420"/>
          <w:pgNumType w:start="2"/>
        </w:sectPr>
      </w:pPr>
    </w:p>
    <w:p>
      <w:pPr>
        <w:pStyle w:val="BodyText"/>
        <w:spacing w:before="147"/>
        <w:ind w:left="1812"/>
      </w:pPr>
      <w:r>
        <w:rPr/>
        <w:t>процесу</w:t>
      </w:r>
      <w:r>
        <w:rPr>
          <w:spacing w:val="-5"/>
        </w:rPr>
        <w:t> </w:t>
      </w:r>
      <w:r>
        <w:rPr/>
        <w:t>розширення</w:t>
      </w:r>
      <w:r>
        <w:rPr>
          <w:spacing w:val="-5"/>
        </w:rPr>
        <w:t> </w:t>
      </w:r>
      <w:r>
        <w:rPr/>
        <w:t>медичних</w:t>
      </w:r>
      <w:r>
        <w:rPr>
          <w:spacing w:val="-5"/>
        </w:rPr>
        <w:t> </w:t>
      </w:r>
      <w:r>
        <w:rPr/>
        <w:t>послуг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нові</w:t>
      </w:r>
      <w:r>
        <w:rPr>
          <w:spacing w:val="-5"/>
        </w:rPr>
        <w:t> </w:t>
      </w:r>
      <w:r>
        <w:rPr/>
        <w:t>географічні</w:t>
      </w:r>
      <w:r>
        <w:rPr>
          <w:spacing w:val="-5"/>
        </w:rPr>
        <w:t> </w:t>
      </w:r>
      <w:r>
        <w:rPr/>
        <w:t>ринки.</w:t>
      </w:r>
    </w:p>
    <w:p>
      <w:pPr>
        <w:pStyle w:val="ListParagraph"/>
        <w:numPr>
          <w:ilvl w:val="1"/>
          <w:numId w:val="1"/>
        </w:numPr>
        <w:tabs>
          <w:tab w:pos="1811" w:val="left" w:leader="none"/>
          <w:tab w:pos="1812" w:val="left" w:leader="none"/>
        </w:tabs>
        <w:spacing w:line="240" w:lineRule="auto" w:before="163" w:after="0"/>
        <w:ind w:left="1812" w:right="0" w:hanging="36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7"/>
          <w:sz w:val="28"/>
        </w:rPr>
        <w:t> </w:t>
      </w:r>
      <w:r>
        <w:rPr>
          <w:sz w:val="28"/>
        </w:rPr>
        <w:t>ринку</w:t>
      </w:r>
      <w:r>
        <w:rPr>
          <w:spacing w:val="-5"/>
          <w:sz w:val="28"/>
        </w:rPr>
        <w:t> </w:t>
      </w:r>
      <w:r>
        <w:rPr>
          <w:sz w:val="28"/>
        </w:rPr>
        <w:t>приватних</w:t>
      </w:r>
      <w:r>
        <w:rPr>
          <w:spacing w:val="-4"/>
          <w:sz w:val="28"/>
        </w:rPr>
        <w:t> </w:t>
      </w:r>
      <w:r>
        <w:rPr>
          <w:sz w:val="28"/>
        </w:rPr>
        <w:t>медичних</w:t>
      </w:r>
      <w:r>
        <w:rPr>
          <w:spacing w:val="-5"/>
          <w:sz w:val="28"/>
        </w:rPr>
        <w:t> </w:t>
      </w:r>
      <w:r>
        <w:rPr>
          <w:sz w:val="28"/>
        </w:rPr>
        <w:t>послуг</w:t>
      </w:r>
      <w:r>
        <w:rPr>
          <w:spacing w:val="-4"/>
          <w:sz w:val="28"/>
        </w:rPr>
        <w:t> </w:t>
      </w:r>
      <w:r>
        <w:rPr>
          <w:sz w:val="28"/>
        </w:rPr>
        <w:t>західних</w:t>
      </w:r>
      <w:r>
        <w:rPr>
          <w:spacing w:val="-5"/>
          <w:sz w:val="28"/>
        </w:rPr>
        <w:t> </w:t>
      </w:r>
      <w:r>
        <w:rPr>
          <w:sz w:val="28"/>
        </w:rPr>
        <w:t>областей</w:t>
      </w:r>
      <w:r>
        <w:rPr>
          <w:spacing w:val="-4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1"/>
          <w:numId w:val="1"/>
        </w:numPr>
        <w:tabs>
          <w:tab w:pos="1811" w:val="left" w:leader="none"/>
          <w:tab w:pos="1812" w:val="left" w:leader="none"/>
        </w:tabs>
        <w:spacing w:line="362" w:lineRule="auto" w:before="158" w:after="0"/>
        <w:ind w:left="1812" w:right="381" w:hanging="36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30"/>
          <w:sz w:val="28"/>
        </w:rPr>
        <w:t> </w:t>
      </w:r>
      <w:r>
        <w:rPr>
          <w:sz w:val="28"/>
        </w:rPr>
        <w:t>поточної</w:t>
      </w:r>
      <w:r>
        <w:rPr>
          <w:spacing w:val="31"/>
          <w:sz w:val="28"/>
        </w:rPr>
        <w:t> </w:t>
      </w:r>
      <w:r>
        <w:rPr>
          <w:sz w:val="28"/>
        </w:rPr>
        <w:t>маркетингової</w:t>
      </w:r>
      <w:r>
        <w:rPr>
          <w:spacing w:val="31"/>
          <w:sz w:val="28"/>
        </w:rPr>
        <w:t> </w:t>
      </w:r>
      <w:r>
        <w:rPr>
          <w:sz w:val="28"/>
        </w:rPr>
        <w:t>діяльності</w:t>
      </w:r>
      <w:r>
        <w:rPr>
          <w:spacing w:val="30"/>
          <w:sz w:val="28"/>
        </w:rPr>
        <w:t> </w:t>
      </w:r>
      <w:r>
        <w:rPr>
          <w:sz w:val="28"/>
        </w:rPr>
        <w:t>ТОВ</w:t>
      </w:r>
      <w:r>
        <w:rPr>
          <w:spacing w:val="31"/>
          <w:sz w:val="28"/>
        </w:rPr>
        <w:t> </w:t>
      </w:r>
      <w:r>
        <w:rPr>
          <w:sz w:val="28"/>
        </w:rPr>
        <w:t>«МЦ</w:t>
      </w:r>
      <w:r>
        <w:rPr>
          <w:spacing w:val="31"/>
          <w:sz w:val="28"/>
        </w:rPr>
        <w:t> </w:t>
      </w:r>
      <w:r>
        <w:rPr>
          <w:sz w:val="28"/>
        </w:rPr>
        <w:t>ОН</w:t>
      </w:r>
      <w:r>
        <w:rPr>
          <w:spacing w:val="30"/>
          <w:sz w:val="28"/>
        </w:rPr>
        <w:t> </w:t>
      </w:r>
      <w:r>
        <w:rPr>
          <w:sz w:val="28"/>
        </w:rPr>
        <w:t>Клінік»</w:t>
      </w:r>
      <w:r>
        <w:rPr>
          <w:spacing w:val="3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ринку</w:t>
      </w:r>
      <w:r>
        <w:rPr>
          <w:spacing w:val="2"/>
          <w:sz w:val="28"/>
        </w:rPr>
        <w:t> </w:t>
      </w:r>
      <w:r>
        <w:rPr>
          <w:sz w:val="28"/>
        </w:rPr>
        <w:t>приватних</w:t>
      </w:r>
      <w:r>
        <w:rPr>
          <w:spacing w:val="2"/>
          <w:sz w:val="28"/>
        </w:rPr>
        <w:t> </w:t>
      </w:r>
      <w:r>
        <w:rPr>
          <w:sz w:val="28"/>
        </w:rPr>
        <w:t>медичних</w:t>
      </w:r>
      <w:r>
        <w:rPr>
          <w:spacing w:val="2"/>
          <w:sz w:val="28"/>
        </w:rPr>
        <w:t> </w:t>
      </w:r>
      <w:r>
        <w:rPr>
          <w:sz w:val="28"/>
        </w:rPr>
        <w:t>послуг.</w:t>
      </w:r>
    </w:p>
    <w:p>
      <w:pPr>
        <w:pStyle w:val="ListParagraph"/>
        <w:numPr>
          <w:ilvl w:val="1"/>
          <w:numId w:val="1"/>
        </w:numPr>
        <w:tabs>
          <w:tab w:pos="1811" w:val="left" w:leader="none"/>
          <w:tab w:pos="1812" w:val="left" w:leader="none"/>
          <w:tab w:pos="3522" w:val="left" w:leader="none"/>
          <w:tab w:pos="5708" w:val="left" w:leader="none"/>
          <w:tab w:pos="7498" w:val="left" w:leader="none"/>
          <w:tab w:pos="9502" w:val="left" w:leader="none"/>
        </w:tabs>
        <w:spacing w:line="357" w:lineRule="auto" w:before="0" w:after="0"/>
        <w:ind w:left="1812" w:right="379" w:hanging="360"/>
        <w:jc w:val="left"/>
        <w:rPr>
          <w:sz w:val="28"/>
        </w:rPr>
      </w:pPr>
      <w:r>
        <w:rPr>
          <w:sz w:val="28"/>
        </w:rPr>
        <w:t>Проведення</w:t>
        <w:tab/>
        <w:t>маркетингового</w:t>
        <w:tab/>
        <w:t>дослідження</w:t>
        <w:tab/>
        <w:t>привабливості</w:t>
        <w:tab/>
        <w:t>нових</w:t>
      </w:r>
      <w:r>
        <w:rPr>
          <w:spacing w:val="-67"/>
          <w:sz w:val="28"/>
        </w:rPr>
        <w:t> </w:t>
      </w:r>
      <w:r>
        <w:rPr>
          <w:sz w:val="28"/>
        </w:rPr>
        <w:t>географічних</w:t>
      </w:r>
      <w:r>
        <w:rPr>
          <w:spacing w:val="2"/>
          <w:sz w:val="28"/>
        </w:rPr>
        <w:t> </w:t>
      </w:r>
      <w:r>
        <w:rPr>
          <w:sz w:val="28"/>
        </w:rPr>
        <w:t>ринків.</w:t>
      </w:r>
    </w:p>
    <w:p>
      <w:pPr>
        <w:pStyle w:val="ListParagraph"/>
        <w:numPr>
          <w:ilvl w:val="1"/>
          <w:numId w:val="1"/>
        </w:numPr>
        <w:tabs>
          <w:tab w:pos="1811" w:val="left" w:leader="none"/>
          <w:tab w:pos="1812" w:val="left" w:leader="none"/>
        </w:tabs>
        <w:spacing w:line="362" w:lineRule="auto" w:before="3" w:after="0"/>
        <w:ind w:left="1812" w:right="380" w:hanging="360"/>
        <w:jc w:val="left"/>
        <w:rPr>
          <w:sz w:val="28"/>
        </w:rPr>
      </w:pPr>
      <w:r>
        <w:rPr>
          <w:sz w:val="28"/>
        </w:rPr>
        <w:t>Розроблення</w:t>
      </w:r>
      <w:r>
        <w:rPr>
          <w:spacing w:val="7"/>
          <w:sz w:val="28"/>
        </w:rPr>
        <w:t> </w:t>
      </w:r>
      <w:r>
        <w:rPr>
          <w:sz w:val="28"/>
        </w:rPr>
        <w:t>рекомендацій</w:t>
      </w:r>
      <w:r>
        <w:rPr>
          <w:spacing w:val="7"/>
          <w:sz w:val="28"/>
        </w:rPr>
        <w:t> </w:t>
      </w:r>
      <w:r>
        <w:rPr>
          <w:sz w:val="28"/>
        </w:rPr>
        <w:t>щодо</w:t>
      </w:r>
      <w:r>
        <w:rPr>
          <w:spacing w:val="7"/>
          <w:sz w:val="28"/>
        </w:rPr>
        <w:t> </w:t>
      </w:r>
      <w:r>
        <w:rPr>
          <w:sz w:val="28"/>
        </w:rPr>
        <w:t>адаптації</w:t>
      </w:r>
      <w:r>
        <w:rPr>
          <w:spacing w:val="7"/>
          <w:sz w:val="28"/>
        </w:rPr>
        <w:t> </w:t>
      </w:r>
      <w:r>
        <w:rPr>
          <w:sz w:val="28"/>
        </w:rPr>
        <w:t>комплексу</w:t>
      </w:r>
      <w:r>
        <w:rPr>
          <w:spacing w:val="8"/>
          <w:sz w:val="28"/>
        </w:rPr>
        <w:t> </w:t>
      </w:r>
      <w:r>
        <w:rPr>
          <w:sz w:val="28"/>
        </w:rPr>
        <w:t>маркетингу</w:t>
      </w:r>
      <w:r>
        <w:rPr>
          <w:spacing w:val="7"/>
          <w:sz w:val="28"/>
        </w:rPr>
        <w:t> </w:t>
      </w:r>
      <w:r>
        <w:rPr>
          <w:sz w:val="28"/>
        </w:rPr>
        <w:t>під</w:t>
      </w:r>
      <w:r>
        <w:rPr>
          <w:spacing w:val="-67"/>
          <w:sz w:val="28"/>
        </w:rPr>
        <w:t> </w:t>
      </w:r>
      <w:r>
        <w:rPr>
          <w:sz w:val="28"/>
        </w:rPr>
        <w:t>нові</w:t>
      </w:r>
      <w:r>
        <w:rPr>
          <w:spacing w:val="-1"/>
          <w:sz w:val="28"/>
        </w:rPr>
        <w:t> </w:t>
      </w:r>
      <w:r>
        <w:rPr>
          <w:sz w:val="28"/>
        </w:rPr>
        <w:t>ринки.</w:t>
      </w:r>
    </w:p>
    <w:p>
      <w:pPr>
        <w:pStyle w:val="ListParagraph"/>
        <w:numPr>
          <w:ilvl w:val="1"/>
          <w:numId w:val="1"/>
        </w:numPr>
        <w:tabs>
          <w:tab w:pos="1811" w:val="left" w:leader="none"/>
          <w:tab w:pos="1812" w:val="left" w:leader="none"/>
        </w:tabs>
        <w:spacing w:line="314" w:lineRule="exact" w:before="0" w:after="0"/>
        <w:ind w:left="1812" w:right="0" w:hanging="360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5"/>
          <w:sz w:val="28"/>
        </w:rPr>
        <w:t> </w:t>
      </w:r>
      <w:r>
        <w:rPr>
          <w:sz w:val="28"/>
        </w:rPr>
        <w:t>економічної</w:t>
      </w:r>
      <w:r>
        <w:rPr>
          <w:spacing w:val="-5"/>
          <w:sz w:val="28"/>
        </w:rPr>
        <w:t> </w:t>
      </w:r>
      <w:r>
        <w:rPr>
          <w:sz w:val="28"/>
        </w:rPr>
        <w:t>доцільності</w:t>
      </w:r>
      <w:r>
        <w:rPr>
          <w:spacing w:val="-5"/>
          <w:sz w:val="28"/>
        </w:rPr>
        <w:t> </w:t>
      </w:r>
      <w:r>
        <w:rPr>
          <w:sz w:val="28"/>
        </w:rPr>
        <w:t>виходу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нові</w:t>
      </w:r>
      <w:r>
        <w:rPr>
          <w:spacing w:val="-5"/>
          <w:sz w:val="28"/>
        </w:rPr>
        <w:t> </w:t>
      </w:r>
      <w:r>
        <w:rPr>
          <w:sz w:val="28"/>
        </w:rPr>
        <w:t>ринки.</w:t>
      </w:r>
    </w:p>
    <w:p>
      <w:pPr>
        <w:pStyle w:val="ListParagraph"/>
        <w:numPr>
          <w:ilvl w:val="0"/>
          <w:numId w:val="1"/>
        </w:numPr>
        <w:tabs>
          <w:tab w:pos="1209" w:val="left" w:leader="none"/>
          <w:tab w:pos="1210" w:val="left" w:leader="none"/>
          <w:tab w:pos="9031" w:val="left" w:leader="none"/>
        </w:tabs>
        <w:spacing w:line="357" w:lineRule="auto" w:before="162" w:after="0"/>
        <w:ind w:left="793" w:right="1286" w:firstLine="0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-6"/>
          <w:sz w:val="28"/>
        </w:rPr>
        <w:t> </w:t>
      </w:r>
      <w:r>
        <w:rPr>
          <w:sz w:val="28"/>
        </w:rPr>
        <w:t>перелік</w:t>
      </w:r>
      <w:r>
        <w:rPr>
          <w:spacing w:val="-6"/>
          <w:sz w:val="28"/>
        </w:rPr>
        <w:t> </w:t>
      </w:r>
      <w:r>
        <w:rPr>
          <w:sz w:val="28"/>
        </w:rPr>
        <w:t>графічного</w:t>
      </w:r>
      <w:r>
        <w:rPr>
          <w:spacing w:val="-5"/>
          <w:sz w:val="28"/>
        </w:rPr>
        <w:t> </w:t>
      </w:r>
      <w:r>
        <w:rPr>
          <w:sz w:val="28"/>
        </w:rPr>
        <w:t>(ілюстративного)</w:t>
      </w:r>
      <w:r>
        <w:rPr>
          <w:spacing w:val="-6"/>
          <w:sz w:val="28"/>
        </w:rPr>
        <w:t> </w:t>
      </w:r>
      <w:r>
        <w:rPr>
          <w:sz w:val="28"/>
        </w:rPr>
        <w:t>матеріалу:</w:t>
        <w:tab/>
      </w:r>
      <w:r>
        <w:rPr>
          <w:spacing w:val="-2"/>
          <w:sz w:val="28"/>
        </w:rPr>
        <w:t>25</w:t>
      </w:r>
      <w:r>
        <w:rPr>
          <w:spacing w:val="-67"/>
          <w:sz w:val="28"/>
        </w:rPr>
        <w:t> </w:t>
      </w:r>
      <w:r>
        <w:rPr>
          <w:sz w:val="28"/>
        </w:rPr>
        <w:t>таблиць,</w:t>
      </w:r>
      <w:r>
        <w:rPr>
          <w:spacing w:val="60"/>
          <w:sz w:val="28"/>
        </w:rPr>
        <w:t> </w:t>
      </w:r>
      <w:r>
        <w:rPr>
          <w:sz w:val="28"/>
        </w:rPr>
        <w:t>31 рисунок,</w:t>
      </w:r>
      <w:r>
        <w:rPr>
          <w:spacing w:val="-1"/>
          <w:sz w:val="28"/>
        </w:rPr>
        <w:t> </w:t>
      </w:r>
      <w:r>
        <w:rPr>
          <w:sz w:val="28"/>
        </w:rPr>
        <w:t>1 додаток,</w:t>
      </w:r>
      <w:r>
        <w:rPr>
          <w:spacing w:val="-1"/>
          <w:sz w:val="28"/>
        </w:rPr>
        <w:t> </w:t>
      </w:r>
      <w:r>
        <w:rPr>
          <w:sz w:val="28"/>
        </w:rPr>
        <w:t>1 презентація.</w:t>
      </w:r>
    </w:p>
    <w:p>
      <w:pPr>
        <w:pStyle w:val="ListParagraph"/>
        <w:numPr>
          <w:ilvl w:val="0"/>
          <w:numId w:val="1"/>
        </w:numPr>
        <w:tabs>
          <w:tab w:pos="1210" w:val="left" w:leader="none"/>
        </w:tabs>
        <w:spacing w:line="360" w:lineRule="auto" w:before="6" w:after="0"/>
        <w:ind w:left="793" w:right="380" w:firstLine="0"/>
        <w:jc w:val="both"/>
        <w:rPr>
          <w:sz w:val="28"/>
        </w:rPr>
      </w:pPr>
      <w:r>
        <w:rPr>
          <w:sz w:val="28"/>
        </w:rPr>
        <w:t>Орієнтовний</w:t>
      </w:r>
      <w:r>
        <w:rPr>
          <w:spacing w:val="1"/>
          <w:sz w:val="28"/>
        </w:rPr>
        <w:t> </w:t>
      </w: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публікацій:</w:t>
      </w:r>
      <w:r>
        <w:rPr>
          <w:spacing w:val="1"/>
          <w:sz w:val="28"/>
        </w:rPr>
        <w:t> </w:t>
      </w:r>
      <w:r>
        <w:rPr>
          <w:sz w:val="28"/>
        </w:rPr>
        <w:t>1</w:t>
      </w:r>
      <w:r>
        <w:rPr>
          <w:spacing w:val="1"/>
          <w:sz w:val="28"/>
        </w:rPr>
        <w:t> </w:t>
      </w:r>
      <w:r>
        <w:rPr>
          <w:sz w:val="28"/>
        </w:rPr>
        <w:t>тези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XVІІ</w:t>
      </w:r>
      <w:r>
        <w:rPr>
          <w:spacing w:val="1"/>
          <w:sz w:val="28"/>
        </w:rPr>
        <w:t> </w:t>
      </w:r>
      <w:r>
        <w:rPr>
          <w:sz w:val="28"/>
        </w:rPr>
        <w:t>Міжнародну</w:t>
      </w:r>
      <w:r>
        <w:rPr>
          <w:spacing w:val="1"/>
          <w:sz w:val="28"/>
        </w:rPr>
        <w:t> </w:t>
      </w:r>
      <w:r>
        <w:rPr>
          <w:sz w:val="28"/>
        </w:rPr>
        <w:t>науково-</w:t>
      </w:r>
      <w:r>
        <w:rPr>
          <w:spacing w:val="-67"/>
          <w:sz w:val="28"/>
        </w:rPr>
        <w:t> </w:t>
      </w:r>
      <w:r>
        <w:rPr>
          <w:sz w:val="28"/>
        </w:rPr>
        <w:t>практичну конференцію «В2В MARKETING» 14 грудня 2023 р. 1 стаття у</w:t>
      </w:r>
      <w:r>
        <w:rPr>
          <w:spacing w:val="1"/>
          <w:sz w:val="28"/>
        </w:rPr>
        <w:t> </w:t>
      </w:r>
      <w:r>
        <w:rPr>
          <w:w w:val="95"/>
          <w:sz w:val="28"/>
        </w:rPr>
        <w:t>фаховому</w:t>
      </w:r>
      <w:r>
        <w:rPr>
          <w:spacing w:val="48"/>
          <w:w w:val="95"/>
          <w:sz w:val="28"/>
        </w:rPr>
        <w:t> </w:t>
      </w:r>
      <w:r>
        <w:rPr>
          <w:w w:val="95"/>
          <w:sz w:val="28"/>
        </w:rPr>
        <w:t>науковому</w:t>
      </w:r>
      <w:r>
        <w:rPr>
          <w:spacing w:val="48"/>
          <w:w w:val="95"/>
          <w:sz w:val="28"/>
        </w:rPr>
        <w:t> </w:t>
      </w:r>
      <w:r>
        <w:rPr>
          <w:w w:val="95"/>
          <w:sz w:val="28"/>
        </w:rPr>
        <w:t>виданні</w:t>
      </w:r>
      <w:r>
        <w:rPr>
          <w:spacing w:val="48"/>
          <w:w w:val="95"/>
          <w:sz w:val="28"/>
        </w:rPr>
        <w:t> </w:t>
      </w:r>
      <w:r>
        <w:rPr>
          <w:w w:val="95"/>
          <w:sz w:val="28"/>
        </w:rPr>
        <w:t>«Журнал</w:t>
      </w:r>
      <w:r>
        <w:rPr>
          <w:spacing w:val="50"/>
          <w:w w:val="95"/>
          <w:sz w:val="28"/>
        </w:rPr>
        <w:t> </w:t>
      </w:r>
      <w:r>
        <w:rPr>
          <w:w w:val="95"/>
          <w:sz w:val="28"/>
        </w:rPr>
        <w:t>стратегічних</w:t>
      </w:r>
      <w:r>
        <w:rPr>
          <w:spacing w:val="48"/>
          <w:w w:val="95"/>
          <w:sz w:val="28"/>
        </w:rPr>
        <w:t> </w:t>
      </w:r>
      <w:r>
        <w:rPr>
          <w:w w:val="95"/>
          <w:sz w:val="28"/>
        </w:rPr>
        <w:t>економічних</w:t>
      </w:r>
      <w:r>
        <w:rPr>
          <w:spacing w:val="48"/>
          <w:w w:val="95"/>
          <w:sz w:val="28"/>
        </w:rPr>
        <w:t> </w:t>
      </w:r>
      <w:r>
        <w:rPr>
          <w:w w:val="95"/>
          <w:sz w:val="28"/>
        </w:rPr>
        <w:t>досліджень».</w:t>
      </w:r>
    </w:p>
    <w:p>
      <w:pPr>
        <w:pStyle w:val="ListParagraph"/>
        <w:numPr>
          <w:ilvl w:val="0"/>
          <w:numId w:val="1"/>
        </w:numPr>
        <w:tabs>
          <w:tab w:pos="1210" w:val="left" w:leader="none"/>
        </w:tabs>
        <w:spacing w:line="240" w:lineRule="auto" w:before="0" w:after="0"/>
        <w:ind w:left="1210" w:right="0" w:hanging="417"/>
        <w:jc w:val="both"/>
        <w:rPr>
          <w:sz w:val="28"/>
        </w:rPr>
      </w:pPr>
      <w:r>
        <w:rPr>
          <w:sz w:val="28"/>
        </w:rPr>
        <w:t>Дата</w:t>
      </w:r>
      <w:r>
        <w:rPr>
          <w:spacing w:val="-5"/>
          <w:sz w:val="28"/>
        </w:rPr>
        <w:t> </w:t>
      </w:r>
      <w:r>
        <w:rPr>
          <w:sz w:val="28"/>
        </w:rPr>
        <w:t>видачі</w:t>
      </w:r>
      <w:r>
        <w:rPr>
          <w:spacing w:val="-4"/>
          <w:sz w:val="28"/>
        </w:rPr>
        <w:t> </w:t>
      </w:r>
      <w:r>
        <w:rPr>
          <w:sz w:val="28"/>
        </w:rPr>
        <w:t>завдання</w:t>
      </w:r>
      <w:r>
        <w:rPr>
          <w:spacing w:val="-4"/>
          <w:sz w:val="28"/>
        </w:rPr>
        <w:t> </w:t>
      </w:r>
      <w:r>
        <w:rPr>
          <w:sz w:val="28"/>
        </w:rPr>
        <w:t>01.09.2023.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ind w:left="1392" w:right="987"/>
        <w:jc w:val="center"/>
      </w:pPr>
      <w:r>
        <w:rPr/>
        <w:t>Календарний</w:t>
      </w:r>
      <w:r>
        <w:rPr>
          <w:spacing w:val="-9"/>
        </w:rPr>
        <w:t> </w:t>
      </w:r>
      <w:r>
        <w:rPr/>
        <w:t>план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2"/>
        <w:gridCol w:w="4891"/>
        <w:gridCol w:w="2693"/>
        <w:gridCol w:w="1191"/>
      </w:tblGrid>
      <w:tr>
        <w:trPr>
          <w:trHeight w:val="830" w:hRule="atLeast"/>
        </w:trPr>
        <w:tc>
          <w:tcPr>
            <w:tcW w:w="542" w:type="dxa"/>
          </w:tcPr>
          <w:p>
            <w:pPr>
              <w:pStyle w:val="TableParagraph"/>
              <w:spacing w:line="237" w:lineRule="auto"/>
              <w:ind w:left="133" w:right="89" w:firstLine="31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4891" w:type="dxa"/>
          </w:tcPr>
          <w:p>
            <w:pPr>
              <w:pStyle w:val="TableParagraph"/>
              <w:spacing w:line="237" w:lineRule="auto"/>
              <w:ind w:left="1106" w:right="1283" w:firstLine="38"/>
              <w:rPr>
                <w:sz w:val="24"/>
              </w:rPr>
            </w:pPr>
            <w:r>
              <w:rPr>
                <w:sz w:val="24"/>
              </w:rPr>
              <w:t>Назва етапів виконання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магістерської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2693" w:type="dxa"/>
          </w:tcPr>
          <w:p>
            <w:pPr>
              <w:pStyle w:val="TableParagraph"/>
              <w:spacing w:line="237" w:lineRule="auto"/>
              <w:ind w:left="170" w:right="75" w:hanging="24"/>
              <w:rPr>
                <w:sz w:val="24"/>
              </w:rPr>
            </w:pPr>
            <w:r>
              <w:rPr>
                <w:sz w:val="24"/>
              </w:rPr>
              <w:t>Термін виконання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етапів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магістерської</w:t>
            </w:r>
          </w:p>
          <w:p>
            <w:pPr>
              <w:pStyle w:val="TableParagraph"/>
              <w:spacing w:line="261" w:lineRule="exact" w:before="2"/>
              <w:ind w:left="170"/>
              <w:rPr>
                <w:sz w:val="24"/>
              </w:rPr>
            </w:pPr>
            <w:r>
              <w:rPr>
                <w:sz w:val="24"/>
              </w:rPr>
              <w:t>дисертації</w:t>
            </w:r>
          </w:p>
        </w:tc>
        <w:tc>
          <w:tcPr>
            <w:tcW w:w="1191" w:type="dxa"/>
          </w:tcPr>
          <w:p>
            <w:pPr>
              <w:pStyle w:val="TableParagraph"/>
              <w:spacing w:before="135"/>
              <w:ind w:left="137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>
        <w:trPr>
          <w:trHeight w:val="551" w:hRule="atLeast"/>
        </w:trPr>
        <w:tc>
          <w:tcPr>
            <w:tcW w:w="542" w:type="dxa"/>
          </w:tcPr>
          <w:p>
            <w:pPr>
              <w:pStyle w:val="TableParagraph"/>
              <w:spacing w:line="273" w:lineRule="exact"/>
              <w:ind w:left="116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4891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Затвердження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завдання,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підбір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1" w:lineRule="exact" w:before="2"/>
              <w:ind w:left="112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літератури</w:t>
            </w:r>
          </w:p>
        </w:tc>
        <w:tc>
          <w:tcPr>
            <w:tcW w:w="2693" w:type="dxa"/>
          </w:tcPr>
          <w:p>
            <w:pPr>
              <w:pStyle w:val="TableParagraph"/>
              <w:spacing w:before="135"/>
              <w:ind w:left="110"/>
              <w:rPr>
                <w:sz w:val="24"/>
              </w:rPr>
            </w:pPr>
            <w:r>
              <w:rPr>
                <w:sz w:val="24"/>
              </w:rPr>
              <w:t>10.11.2023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1" w:hRule="atLeast"/>
        </w:trPr>
        <w:tc>
          <w:tcPr>
            <w:tcW w:w="542" w:type="dxa"/>
          </w:tcPr>
          <w:p>
            <w:pPr>
              <w:pStyle w:val="TableParagraph"/>
              <w:spacing w:line="273" w:lineRule="exact"/>
              <w:ind w:left="116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4891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теоретико-методологічних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засад</w:t>
            </w:r>
          </w:p>
          <w:p>
            <w:pPr>
              <w:pStyle w:val="TableParagraph"/>
              <w:spacing w:line="261" w:lineRule="exact" w:before="2"/>
              <w:ind w:left="112"/>
              <w:rPr>
                <w:sz w:val="24"/>
              </w:rPr>
            </w:pPr>
            <w:r>
              <w:rPr>
                <w:sz w:val="24"/>
              </w:rPr>
              <w:t>щодо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обраної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теми</w:t>
            </w:r>
          </w:p>
        </w:tc>
        <w:tc>
          <w:tcPr>
            <w:tcW w:w="2693" w:type="dxa"/>
          </w:tcPr>
          <w:p>
            <w:pPr>
              <w:pStyle w:val="TableParagraph"/>
              <w:spacing w:before="135"/>
              <w:ind w:left="110"/>
              <w:rPr>
                <w:sz w:val="24"/>
              </w:rPr>
            </w:pPr>
            <w:r>
              <w:rPr>
                <w:sz w:val="24"/>
              </w:rPr>
              <w:t>14.11.2023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1" w:hRule="atLeast"/>
        </w:trPr>
        <w:tc>
          <w:tcPr>
            <w:tcW w:w="542" w:type="dxa"/>
          </w:tcPr>
          <w:p>
            <w:pPr>
              <w:pStyle w:val="TableParagraph"/>
              <w:spacing w:line="273" w:lineRule="exact"/>
              <w:ind w:left="116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4891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зовнішнього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внутрішнього</w:t>
            </w:r>
          </w:p>
          <w:p>
            <w:pPr>
              <w:pStyle w:val="TableParagraph"/>
              <w:spacing w:line="261" w:lineRule="exact" w:before="2"/>
              <w:ind w:left="112"/>
              <w:rPr>
                <w:sz w:val="24"/>
              </w:rPr>
            </w:pPr>
            <w:r>
              <w:rPr>
                <w:sz w:val="24"/>
              </w:rPr>
              <w:t>середовища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  <w:tc>
          <w:tcPr>
            <w:tcW w:w="2693" w:type="dxa"/>
          </w:tcPr>
          <w:p>
            <w:pPr>
              <w:pStyle w:val="TableParagraph"/>
              <w:spacing w:before="135"/>
              <w:ind w:left="110"/>
              <w:rPr>
                <w:sz w:val="24"/>
              </w:rPr>
            </w:pPr>
            <w:r>
              <w:rPr>
                <w:sz w:val="24"/>
              </w:rPr>
              <w:t>21.11.2023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1" w:hRule="atLeast"/>
        </w:trPr>
        <w:tc>
          <w:tcPr>
            <w:tcW w:w="542" w:type="dxa"/>
          </w:tcPr>
          <w:p>
            <w:pPr>
              <w:pStyle w:val="TableParagraph"/>
              <w:spacing w:line="273" w:lineRule="exact"/>
              <w:ind w:left="116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4891" w:type="dxa"/>
          </w:tcPr>
          <w:p>
            <w:pPr>
              <w:pStyle w:val="TableParagraph"/>
              <w:spacing w:line="274" w:lineRule="exact"/>
              <w:ind w:left="112" w:right="854"/>
              <w:rPr>
                <w:sz w:val="24"/>
              </w:rPr>
            </w:pPr>
            <w:r>
              <w:rPr>
                <w:sz w:val="24"/>
              </w:rPr>
              <w:t>Проведення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кабінетних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досліджень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внутрішніх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даних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2693" w:type="dxa"/>
          </w:tcPr>
          <w:p>
            <w:pPr>
              <w:pStyle w:val="TableParagraph"/>
              <w:spacing w:before="135"/>
              <w:ind w:left="110"/>
              <w:rPr>
                <w:sz w:val="24"/>
              </w:rPr>
            </w:pPr>
            <w:r>
              <w:rPr>
                <w:sz w:val="24"/>
              </w:rPr>
              <w:t>28.11.2023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1" w:hRule="atLeast"/>
        </w:trPr>
        <w:tc>
          <w:tcPr>
            <w:tcW w:w="542" w:type="dxa"/>
          </w:tcPr>
          <w:p>
            <w:pPr>
              <w:pStyle w:val="TableParagraph"/>
              <w:spacing w:line="273" w:lineRule="exact"/>
              <w:ind w:left="116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4891" w:type="dxa"/>
          </w:tcPr>
          <w:p>
            <w:pPr>
              <w:pStyle w:val="TableParagraph"/>
              <w:spacing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Проведення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інтерв'ю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експертом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57" w:lineRule="exact" w:before="2"/>
              <w:ind w:left="112"/>
              <w:rPr>
                <w:sz w:val="24"/>
              </w:rPr>
            </w:pPr>
            <w:r>
              <w:rPr>
                <w:sz w:val="24"/>
              </w:rPr>
              <w:t>обробка результатів</w:t>
            </w:r>
          </w:p>
        </w:tc>
        <w:tc>
          <w:tcPr>
            <w:tcW w:w="2693" w:type="dxa"/>
          </w:tcPr>
          <w:p>
            <w:pPr>
              <w:pStyle w:val="TableParagraph"/>
              <w:spacing w:before="135"/>
              <w:ind w:left="110"/>
              <w:rPr>
                <w:sz w:val="24"/>
              </w:rPr>
            </w:pPr>
            <w:r>
              <w:rPr>
                <w:sz w:val="24"/>
              </w:rPr>
              <w:t>05.12.2023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277" w:hRule="atLeast"/>
        </w:trPr>
        <w:tc>
          <w:tcPr>
            <w:tcW w:w="542" w:type="dxa"/>
          </w:tcPr>
          <w:p>
            <w:pPr>
              <w:pStyle w:val="TableParagraph"/>
              <w:spacing w:line="258" w:lineRule="exact"/>
              <w:ind w:left="116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4891" w:type="dxa"/>
          </w:tcPr>
          <w:p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рекомендацій</w:t>
            </w:r>
          </w:p>
        </w:tc>
        <w:tc>
          <w:tcPr>
            <w:tcW w:w="2693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12.12.2023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407" w:hRule="atLeast"/>
        </w:trPr>
        <w:tc>
          <w:tcPr>
            <w:tcW w:w="542" w:type="dxa"/>
          </w:tcPr>
          <w:p>
            <w:pPr>
              <w:pStyle w:val="TableParagraph"/>
              <w:spacing w:line="273" w:lineRule="exact"/>
              <w:ind w:left="116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4891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економічної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</w:p>
        </w:tc>
        <w:tc>
          <w:tcPr>
            <w:tcW w:w="2693" w:type="dxa"/>
          </w:tcPr>
          <w:p>
            <w:pPr>
              <w:pStyle w:val="TableParagraph"/>
              <w:spacing w:line="257" w:lineRule="exact" w:before="131"/>
              <w:ind w:left="125"/>
              <w:rPr>
                <w:sz w:val="24"/>
              </w:rPr>
            </w:pPr>
            <w:r>
              <w:rPr>
                <w:sz w:val="24"/>
              </w:rPr>
              <w:t>14.12.2023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before="8"/>
        <w:rPr>
          <w:sz w:val="27"/>
        </w:rPr>
      </w:pPr>
    </w:p>
    <w:p>
      <w:pPr>
        <w:pStyle w:val="BodyText"/>
        <w:tabs>
          <w:tab w:pos="6780" w:val="left" w:leader="none"/>
        </w:tabs>
        <w:spacing w:before="1"/>
        <w:ind w:left="1333"/>
      </w:pPr>
      <w:r>
        <w:rPr/>
        <w:t>Студентка</w:t>
        <w:tab/>
        <w:t>Олена</w:t>
      </w:r>
      <w:r>
        <w:rPr>
          <w:spacing w:val="-11"/>
        </w:rPr>
        <w:t> </w:t>
      </w:r>
      <w:r>
        <w:rPr/>
        <w:t>ЧЕРНИШОВА</w:t>
      </w:r>
    </w:p>
    <w:p>
      <w:pPr>
        <w:pStyle w:val="BodyText"/>
        <w:spacing w:before="3"/>
      </w:pPr>
    </w:p>
    <w:p>
      <w:pPr>
        <w:pStyle w:val="BodyText"/>
        <w:tabs>
          <w:tab w:pos="7025" w:val="left" w:leader="none"/>
        </w:tabs>
        <w:spacing w:before="1"/>
        <w:ind w:left="1333"/>
      </w:pPr>
      <w:r>
        <w:rPr/>
        <w:t>Науковий</w:t>
      </w:r>
      <w:r>
        <w:rPr>
          <w:spacing w:val="-8"/>
        </w:rPr>
        <w:t> </w:t>
      </w:r>
      <w:r>
        <w:rPr/>
        <w:t>керівник</w:t>
        <w:tab/>
        <w:t>Сергій</w:t>
      </w:r>
      <w:r>
        <w:rPr>
          <w:spacing w:val="-10"/>
        </w:rPr>
        <w:t> </w:t>
      </w:r>
      <w:r>
        <w:rPr/>
        <w:t>СОЛНЦЕВ</w:t>
      </w:r>
    </w:p>
    <w:p>
      <w:pPr>
        <w:spacing w:after="0"/>
        <w:sectPr>
          <w:pgSz w:w="11900" w:h="16840"/>
          <w:pgMar w:header="717" w:footer="0" w:top="980" w:bottom="280" w:left="880" w:right="420"/>
        </w:sectPr>
      </w:pPr>
    </w:p>
    <w:p>
      <w:pPr>
        <w:pStyle w:val="Heading1"/>
        <w:ind w:right="313"/>
      </w:pPr>
      <w:r>
        <w:rPr/>
        <w:t>РЕФЕРАТ</w:t>
      </w:r>
    </w:p>
    <w:p>
      <w:pPr>
        <w:pStyle w:val="BodyText"/>
        <w:spacing w:before="1"/>
        <w:rPr>
          <w:b/>
          <w:sz w:val="42"/>
        </w:rPr>
      </w:pPr>
    </w:p>
    <w:p>
      <w:pPr>
        <w:pStyle w:val="BodyText"/>
        <w:spacing w:line="360" w:lineRule="auto" w:before="1"/>
        <w:ind w:left="536" w:right="136" w:firstLine="851"/>
        <w:jc w:val="both"/>
      </w:pPr>
      <w:r>
        <w:rPr>
          <w:w w:val="95"/>
        </w:rPr>
        <w:t>Магістерська дисертація на тему «Географічна експансія на ринку медичних</w:t>
      </w:r>
      <w:r>
        <w:rPr>
          <w:spacing w:val="1"/>
          <w:w w:val="95"/>
        </w:rPr>
        <w:t> </w:t>
      </w:r>
      <w:r>
        <w:rPr/>
        <w:t>послуг» складається зі вступу, трьох розділів, висновків, списку використаних</w:t>
      </w:r>
      <w:r>
        <w:rPr>
          <w:spacing w:val="1"/>
        </w:rPr>
        <w:t> </w:t>
      </w:r>
      <w:r>
        <w:rPr/>
        <w:t>джерел (66 шт.) та 1 додаток. Робота містить – 120 сторінок, 31 рисунок та 25</w:t>
      </w:r>
      <w:r>
        <w:rPr>
          <w:spacing w:val="1"/>
        </w:rPr>
        <w:t> </w:t>
      </w:r>
      <w:r>
        <w:rPr/>
        <w:t>таблиць.</w:t>
      </w:r>
    </w:p>
    <w:p>
      <w:pPr>
        <w:pStyle w:val="BodyText"/>
        <w:spacing w:line="360" w:lineRule="auto"/>
        <w:ind w:left="536" w:right="138" w:firstLine="851"/>
        <w:jc w:val="both"/>
      </w:pPr>
      <w:r>
        <w:rPr>
          <w:w w:val="95"/>
        </w:rPr>
        <w:t>Об’єктом магістерської дисертації є географічна експансія мережі медичних</w:t>
      </w:r>
      <w:r>
        <w:rPr>
          <w:spacing w:val="1"/>
          <w:w w:val="95"/>
        </w:rPr>
        <w:t> </w:t>
      </w:r>
      <w:r>
        <w:rPr/>
        <w:t>центрів. Передумовами є військові дії, тимчасова окупація територій України та</w:t>
      </w:r>
      <w:r>
        <w:rPr>
          <w:spacing w:val="1"/>
        </w:rPr>
        <w:t> </w:t>
      </w:r>
      <w:r>
        <w:rPr/>
        <w:t>значна внутрішня міграція через яку географія покриття медичних послуг зазнала</w:t>
      </w:r>
      <w:r>
        <w:rPr>
          <w:spacing w:val="1"/>
        </w:rPr>
        <w:t> </w:t>
      </w:r>
      <w:r>
        <w:rPr/>
        <w:t>значних</w:t>
      </w:r>
      <w:r>
        <w:rPr>
          <w:spacing w:val="1"/>
        </w:rPr>
        <w:t> </w:t>
      </w:r>
      <w:r>
        <w:rPr/>
        <w:t>змін.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послуг. Метою магістерської дисертації є відбір потенційних регіонів для виходу</w:t>
      </w:r>
      <w:r>
        <w:rPr>
          <w:spacing w:val="1"/>
        </w:rPr>
        <w:t> </w:t>
      </w:r>
      <w:r>
        <w:rPr/>
        <w:t>на них мережею медичних центрів «ОН Клінік» шляхом аналізу ринку приватних</w:t>
      </w:r>
      <w:r>
        <w:rPr>
          <w:spacing w:val="1"/>
        </w:rPr>
        <w:t> </w:t>
      </w:r>
      <w:r>
        <w:rPr/>
        <w:t>медичних послуг західних областей України та можливостей виходу медичного</w:t>
      </w:r>
      <w:r>
        <w:rPr>
          <w:spacing w:val="1"/>
        </w:rPr>
        <w:t> </w:t>
      </w:r>
      <w:r>
        <w:rPr/>
        <w:t>центру</w:t>
      </w:r>
      <w:r>
        <w:rPr>
          <w:spacing w:val="-1"/>
        </w:rPr>
        <w:t> </w:t>
      </w:r>
      <w:r>
        <w:rPr/>
        <w:t>«ОН</w:t>
      </w:r>
      <w:r>
        <w:rPr>
          <w:spacing w:val="1"/>
        </w:rPr>
        <w:t> </w:t>
      </w:r>
      <w:r>
        <w:rPr/>
        <w:t>Клінік» на ці ринки.</w:t>
      </w:r>
    </w:p>
    <w:p>
      <w:pPr>
        <w:pStyle w:val="BodyText"/>
        <w:spacing w:line="360" w:lineRule="auto"/>
        <w:ind w:left="536" w:right="136" w:firstLine="851"/>
        <w:jc w:val="both"/>
      </w:pPr>
      <w:r>
        <w:rPr/>
        <w:t>Методи</w:t>
      </w:r>
      <w:r>
        <w:rPr>
          <w:spacing w:val="1"/>
        </w:rPr>
        <w:t> </w:t>
      </w:r>
      <w:r>
        <w:rPr/>
        <w:t>дисертаційного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методи як метод аналізу, системний підхід, метод дедукції, метод індукції, метод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задіяні</w:t>
      </w:r>
      <w:r>
        <w:rPr>
          <w:spacing w:val="1"/>
        </w:rPr>
        <w:t> </w:t>
      </w:r>
      <w:r>
        <w:rPr/>
        <w:t>такі</w:t>
      </w:r>
      <w:r>
        <w:rPr>
          <w:spacing w:val="-67"/>
        </w:rPr>
        <w:t> </w:t>
      </w:r>
      <w:r>
        <w:rPr/>
        <w:t>методи</w:t>
      </w:r>
      <w:r>
        <w:rPr>
          <w:spacing w:val="-2"/>
        </w:rPr>
        <w:t> </w:t>
      </w:r>
      <w:r>
        <w:rPr/>
        <w:t>як</w:t>
      </w:r>
      <w:r>
        <w:rPr>
          <w:spacing w:val="-1"/>
        </w:rPr>
        <w:t> </w:t>
      </w:r>
      <w:r>
        <w:rPr/>
        <w:t>кабінетне</w:t>
      </w:r>
      <w:r>
        <w:rPr>
          <w:spacing w:val="-1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глибинне</w:t>
      </w:r>
      <w:r>
        <w:rPr>
          <w:spacing w:val="-1"/>
        </w:rPr>
        <w:t> </w:t>
      </w:r>
      <w:r>
        <w:rPr/>
        <w:t>інтерв’ю з</w:t>
      </w:r>
      <w:r>
        <w:rPr>
          <w:spacing w:val="-1"/>
        </w:rPr>
        <w:t> </w:t>
      </w:r>
      <w:r>
        <w:rPr/>
        <w:t>експертом.</w:t>
      </w:r>
    </w:p>
    <w:p>
      <w:pPr>
        <w:pStyle w:val="BodyText"/>
        <w:spacing w:line="320" w:lineRule="exact"/>
        <w:ind w:left="1387"/>
        <w:jc w:val="both"/>
      </w:pPr>
      <w:r>
        <w:rPr/>
        <w:t>Науковою</w:t>
      </w:r>
      <w:r>
        <w:rPr>
          <w:spacing w:val="39"/>
        </w:rPr>
        <w:t> </w:t>
      </w:r>
      <w:r>
        <w:rPr/>
        <w:t>новизною</w:t>
      </w:r>
      <w:r>
        <w:rPr>
          <w:spacing w:val="39"/>
        </w:rPr>
        <w:t> </w:t>
      </w:r>
      <w:r>
        <w:rPr/>
        <w:t>роботи</w:t>
      </w:r>
      <w:r>
        <w:rPr>
          <w:spacing w:val="39"/>
        </w:rPr>
        <w:t> </w:t>
      </w:r>
      <w:r>
        <w:rPr/>
        <w:t>є</w:t>
      </w:r>
      <w:r>
        <w:rPr>
          <w:spacing w:val="39"/>
        </w:rPr>
        <w:t> </w:t>
      </w:r>
      <w:r>
        <w:rPr/>
        <w:t>власне</w:t>
      </w:r>
      <w:r>
        <w:rPr>
          <w:spacing w:val="40"/>
        </w:rPr>
        <w:t> </w:t>
      </w:r>
      <w:r>
        <w:rPr/>
        <w:t>формулювання</w:t>
      </w:r>
      <w:r>
        <w:rPr>
          <w:spacing w:val="39"/>
        </w:rPr>
        <w:t> </w:t>
      </w:r>
      <w:r>
        <w:rPr/>
        <w:t>визначення</w:t>
      </w:r>
      <w:r>
        <w:rPr>
          <w:spacing w:val="39"/>
        </w:rPr>
        <w:t> </w:t>
      </w:r>
      <w:r>
        <w:rPr/>
        <w:t>поняття</w:t>
      </w:r>
    </w:p>
    <w:p>
      <w:pPr>
        <w:pStyle w:val="BodyText"/>
        <w:spacing w:line="360" w:lineRule="auto" w:before="162"/>
        <w:ind w:left="536" w:right="136"/>
        <w:jc w:val="both"/>
      </w:pPr>
      <w:r>
        <w:rPr/>
        <w:t>«географічна</w:t>
      </w:r>
      <w:r>
        <w:rPr>
          <w:spacing w:val="-18"/>
        </w:rPr>
        <w:t> </w:t>
      </w:r>
      <w:r>
        <w:rPr/>
        <w:t>експансія»,</w:t>
      </w:r>
      <w:r>
        <w:rPr>
          <w:spacing w:val="-16"/>
        </w:rPr>
        <w:t> </w:t>
      </w:r>
      <w:r>
        <w:rPr/>
        <w:t>вдосконалення</w:t>
      </w:r>
      <w:r>
        <w:rPr>
          <w:spacing w:val="-18"/>
        </w:rPr>
        <w:t> </w:t>
      </w:r>
      <w:r>
        <w:rPr/>
        <w:t>класифікації</w:t>
      </w:r>
      <w:r>
        <w:rPr>
          <w:spacing w:val="-16"/>
        </w:rPr>
        <w:t> </w:t>
      </w:r>
      <w:r>
        <w:rPr/>
        <w:t>існуючих</w:t>
      </w:r>
      <w:r>
        <w:rPr>
          <w:spacing w:val="-18"/>
        </w:rPr>
        <w:t> </w:t>
      </w:r>
      <w:r>
        <w:rPr/>
        <w:t>способів</w:t>
      </w:r>
      <w:r>
        <w:rPr>
          <w:spacing w:val="-17"/>
        </w:rPr>
        <w:t> </w:t>
      </w:r>
      <w:r>
        <w:rPr/>
        <w:t>й</w:t>
      </w:r>
      <w:r>
        <w:rPr>
          <w:spacing w:val="-17"/>
        </w:rPr>
        <w:t> </w:t>
      </w:r>
      <w:r>
        <w:rPr/>
        <w:t>моделей</w:t>
      </w:r>
      <w:r>
        <w:rPr>
          <w:spacing w:val="-68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географічні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виокремлення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медичних послуг, що впливають на експансію медичного бізнесу. Також, після</w:t>
      </w:r>
      <w:r>
        <w:rPr>
          <w:spacing w:val="1"/>
        </w:rPr>
        <w:t> </w:t>
      </w:r>
      <w:r>
        <w:rPr/>
        <w:t>детального розгляду підходів різних науковців до вибору міжнародних ринків був</w:t>
      </w:r>
      <w:r>
        <w:rPr>
          <w:spacing w:val="-67"/>
        </w:rPr>
        <w:t> </w:t>
      </w:r>
      <w:r>
        <w:rPr/>
        <w:t>розроблений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шести-етапний</w:t>
      </w:r>
      <w:r>
        <w:rPr>
          <w:spacing w:val="1"/>
        </w:rPr>
        <w:t> </w:t>
      </w:r>
      <w:r>
        <w:rPr/>
        <w:t>алгоритм</w:t>
      </w:r>
      <w:r>
        <w:rPr>
          <w:spacing w:val="1"/>
        </w:rPr>
        <w:t> </w:t>
      </w:r>
      <w:r>
        <w:rPr/>
        <w:t>відбору</w:t>
      </w:r>
      <w:r>
        <w:rPr>
          <w:spacing w:val="1"/>
        </w:rPr>
        <w:t> </w:t>
      </w:r>
      <w:r>
        <w:rPr/>
        <w:t>ринків,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особливостей</w:t>
      </w:r>
      <w:r>
        <w:rPr>
          <w:spacing w:val="-1"/>
        </w:rPr>
        <w:t> </w:t>
      </w:r>
      <w:r>
        <w:rPr/>
        <w:t>медичних послуг.</w:t>
      </w:r>
    </w:p>
    <w:p>
      <w:pPr>
        <w:pStyle w:val="BodyText"/>
        <w:spacing w:line="360" w:lineRule="auto" w:before="2"/>
        <w:ind w:left="536" w:right="135" w:firstLine="851"/>
        <w:jc w:val="both"/>
      </w:pP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магістерського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розроблена</w:t>
      </w:r>
      <w:r>
        <w:rPr>
          <w:spacing w:val="1"/>
        </w:rPr>
        <w:t> </w:t>
      </w:r>
      <w:r>
        <w:rPr/>
        <w:t>узагальнена</w:t>
      </w:r>
      <w:r>
        <w:rPr>
          <w:spacing w:val="1"/>
        </w:rPr>
        <w:t> </w:t>
      </w:r>
      <w:r>
        <w:rPr/>
        <w:t>схема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досліджено внутрішнє та зовнішнє середовище компанії, проведено 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69"/>
        </w:rPr>
        <w:t> </w:t>
      </w:r>
      <w:r>
        <w:rPr/>
        <w:t>з</w:t>
      </w:r>
      <w:r>
        <w:rPr>
          <w:spacing w:val="69"/>
        </w:rPr>
        <w:t> </w:t>
      </w:r>
      <w:r>
        <w:rPr/>
        <w:t>вибору</w:t>
      </w:r>
      <w:r>
        <w:rPr>
          <w:spacing w:val="69"/>
        </w:rPr>
        <w:t> </w:t>
      </w:r>
      <w:r>
        <w:rPr/>
        <w:t>потенційних</w:t>
      </w:r>
      <w:r>
        <w:rPr>
          <w:spacing w:val="69"/>
        </w:rPr>
        <w:t> </w:t>
      </w:r>
      <w:r>
        <w:rPr/>
        <w:t>ринків,</w:t>
      </w:r>
      <w:r>
        <w:rPr>
          <w:spacing w:val="69"/>
        </w:rPr>
        <w:t> </w:t>
      </w:r>
      <w:r>
        <w:rPr/>
        <w:t>на</w:t>
      </w:r>
      <w:r>
        <w:rPr>
          <w:spacing w:val="69"/>
        </w:rPr>
        <w:t> </w:t>
      </w:r>
      <w:r>
        <w:rPr/>
        <w:t>базі</w:t>
      </w:r>
      <w:r>
        <w:rPr>
          <w:spacing w:val="69"/>
        </w:rPr>
        <w:t> </w:t>
      </w:r>
      <w:r>
        <w:rPr/>
        <w:t>отриманих</w:t>
      </w:r>
      <w:r>
        <w:rPr>
          <w:spacing w:val="69"/>
        </w:rPr>
        <w:t> </w:t>
      </w:r>
      <w:r>
        <w:rPr/>
        <w:t>результатів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40"/>
        <w:jc w:val="both"/>
      </w:pPr>
      <w:r>
        <w:rPr/>
        <w:t>розроблено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обрахована</w:t>
      </w:r>
      <w:r>
        <w:rPr>
          <w:spacing w:val="-1"/>
        </w:rPr>
        <w:t> </w:t>
      </w:r>
      <w:r>
        <w:rPr/>
        <w:t>економічна</w:t>
      </w:r>
      <w:r>
        <w:rPr>
          <w:spacing w:val="-1"/>
        </w:rPr>
        <w:t> </w:t>
      </w:r>
      <w:r>
        <w:rPr/>
        <w:t>ефективність</w:t>
      </w:r>
      <w:r>
        <w:rPr>
          <w:spacing w:val="-1"/>
        </w:rPr>
        <w:t> </w:t>
      </w:r>
      <w:r>
        <w:rPr/>
        <w:t>запропонованих</w:t>
      </w:r>
      <w:r>
        <w:rPr>
          <w:spacing w:val="-1"/>
        </w:rPr>
        <w:t> </w:t>
      </w:r>
      <w:r>
        <w:rPr/>
        <w:t>заходів.</w:t>
      </w:r>
    </w:p>
    <w:p>
      <w:pPr>
        <w:pStyle w:val="BodyText"/>
        <w:spacing w:line="362" w:lineRule="auto"/>
        <w:ind w:left="536" w:right="139" w:firstLine="851"/>
        <w:jc w:val="both"/>
      </w:pPr>
      <w:r>
        <w:rPr/>
        <w:t>Ключові слова: географічна експансія, приватні медичні послуги, стратегії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закладів,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ринок,</w:t>
      </w:r>
      <w:r>
        <w:rPr>
          <w:spacing w:val="-67"/>
        </w:rPr>
        <w:t> </w:t>
      </w:r>
      <w:r>
        <w:rPr/>
        <w:t>конкурентоспроможність</w:t>
      </w:r>
      <w:r>
        <w:rPr>
          <w:spacing w:val="-1"/>
        </w:rPr>
        <w:t> </w:t>
      </w:r>
      <w:r>
        <w:rPr/>
        <w:t>медичних центрів.</w:t>
      </w:r>
    </w:p>
    <w:p>
      <w:pPr>
        <w:spacing w:after="0" w:line="362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Heading1"/>
        <w:ind w:left="1042" w:right="987"/>
      </w:pPr>
      <w:r>
        <w:rPr/>
        <w:t>ABSTRACT</w:t>
      </w:r>
    </w:p>
    <w:p>
      <w:pPr>
        <w:pStyle w:val="BodyText"/>
        <w:spacing w:before="1"/>
        <w:rPr>
          <w:b/>
          <w:sz w:val="42"/>
        </w:rPr>
      </w:pPr>
    </w:p>
    <w:p>
      <w:pPr>
        <w:pStyle w:val="BodyText"/>
        <w:spacing w:line="360" w:lineRule="auto" w:before="1"/>
        <w:ind w:left="536" w:right="136" w:firstLine="851"/>
        <w:jc w:val="both"/>
      </w:pPr>
      <w:r>
        <w:rPr/>
        <w:t>The</w:t>
      </w:r>
      <w:r>
        <w:rPr>
          <w:spacing w:val="-16"/>
        </w:rPr>
        <w:t> </w:t>
      </w:r>
      <w:r>
        <w:rPr/>
        <w:t>master's</w:t>
      </w:r>
      <w:r>
        <w:rPr>
          <w:spacing w:val="-15"/>
        </w:rPr>
        <w:t> </w:t>
      </w:r>
      <w:r>
        <w:rPr/>
        <w:t>thesis</w:t>
      </w:r>
      <w:r>
        <w:rPr>
          <w:spacing w:val="-15"/>
        </w:rPr>
        <w:t> </w:t>
      </w:r>
      <w:r>
        <w:rPr/>
        <w:t>on</w:t>
      </w:r>
      <w:r>
        <w:rPr>
          <w:spacing w:val="-16"/>
        </w:rPr>
        <w:t> </w:t>
      </w:r>
      <w:r>
        <w:rPr/>
        <w:t>the</w:t>
      </w:r>
      <w:r>
        <w:rPr>
          <w:spacing w:val="-15"/>
        </w:rPr>
        <w:t> </w:t>
      </w:r>
      <w:r>
        <w:rPr/>
        <w:t>topic</w:t>
      </w:r>
      <w:r>
        <w:rPr>
          <w:spacing w:val="-16"/>
        </w:rPr>
        <w:t> </w:t>
      </w:r>
      <w:r>
        <w:rPr/>
        <w:t>"Geographical</w:t>
      </w:r>
      <w:r>
        <w:rPr>
          <w:spacing w:val="-15"/>
        </w:rPr>
        <w:t> </w:t>
      </w:r>
      <w:r>
        <w:rPr/>
        <w:t>expansion</w:t>
      </w:r>
      <w:r>
        <w:rPr>
          <w:spacing w:val="-15"/>
        </w:rPr>
        <w:t> </w:t>
      </w:r>
      <w:r>
        <w:rPr/>
        <w:t>in</w:t>
      </w:r>
      <w:r>
        <w:rPr>
          <w:spacing w:val="-16"/>
        </w:rPr>
        <w:t> </w:t>
      </w:r>
      <w:r>
        <w:rPr/>
        <w:t>the</w:t>
      </w:r>
      <w:r>
        <w:rPr>
          <w:spacing w:val="-15"/>
        </w:rPr>
        <w:t> </w:t>
      </w:r>
      <w:r>
        <w:rPr/>
        <w:t>market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/>
        <w:t>medical</w:t>
      </w:r>
      <w:r>
        <w:rPr>
          <w:spacing w:val="-67"/>
        </w:rPr>
        <w:t> </w:t>
      </w:r>
      <w:r>
        <w:rPr/>
        <w:t>services" consists of an introduction, three sections, conclusions, a list of used sources</w:t>
      </w:r>
      <w:r>
        <w:rPr>
          <w:spacing w:val="1"/>
        </w:rPr>
        <w:t> </w:t>
      </w:r>
      <w:r>
        <w:rPr/>
        <w:t>(66</w:t>
      </w:r>
      <w:r>
        <w:rPr>
          <w:spacing w:val="-2"/>
        </w:rPr>
        <w:t> </w:t>
      </w:r>
      <w:r>
        <w:rPr/>
        <w:t>pcs.)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1</w:t>
      </w:r>
      <w:r>
        <w:rPr>
          <w:spacing w:val="-2"/>
        </w:rPr>
        <w:t> </w:t>
      </w:r>
      <w:r>
        <w:rPr/>
        <w:t>appendices.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work</w:t>
      </w:r>
      <w:r>
        <w:rPr>
          <w:spacing w:val="-2"/>
        </w:rPr>
        <w:t> </w:t>
      </w:r>
      <w:r>
        <w:rPr/>
        <w:t>contains</w:t>
      </w:r>
      <w:r>
        <w:rPr>
          <w:spacing w:val="-3"/>
        </w:rPr>
        <w:t> </w:t>
      </w:r>
      <w:r>
        <w:rPr/>
        <w:t>120</w:t>
      </w:r>
      <w:r>
        <w:rPr>
          <w:spacing w:val="-2"/>
        </w:rPr>
        <w:t> </w:t>
      </w:r>
      <w:r>
        <w:rPr/>
        <w:t>pages,</w:t>
      </w:r>
      <w:r>
        <w:rPr>
          <w:spacing w:val="-2"/>
        </w:rPr>
        <w:t> </w:t>
      </w:r>
      <w:r>
        <w:rPr/>
        <w:t>31</w:t>
      </w:r>
      <w:r>
        <w:rPr>
          <w:spacing w:val="-1"/>
        </w:rPr>
        <w:t> </w:t>
      </w:r>
      <w:r>
        <w:rPr/>
        <w:t>figures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25</w:t>
      </w:r>
      <w:r>
        <w:rPr>
          <w:spacing w:val="-2"/>
        </w:rPr>
        <w:t> </w:t>
      </w:r>
      <w:r>
        <w:rPr/>
        <w:t>tables.</w:t>
      </w:r>
    </w:p>
    <w:p>
      <w:pPr>
        <w:pStyle w:val="BodyText"/>
        <w:spacing w:line="360" w:lineRule="auto"/>
        <w:ind w:left="536" w:right="134" w:firstLine="851"/>
        <w:jc w:val="both"/>
      </w:pPr>
      <w:r>
        <w:rPr/>
        <w:t>The object of the master's thesis is the process of geographical expansion of the</w:t>
      </w:r>
      <w:r>
        <w:rPr>
          <w:spacing w:val="1"/>
        </w:rPr>
        <w:t> </w:t>
      </w:r>
      <w:r>
        <w:rPr/>
        <w:t>network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medical</w:t>
      </w:r>
      <w:r>
        <w:rPr>
          <w:spacing w:val="-5"/>
        </w:rPr>
        <w:t> </w:t>
      </w:r>
      <w:r>
        <w:rPr/>
        <w:t>centers.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prerequisites</w:t>
      </w:r>
      <w:r>
        <w:rPr>
          <w:spacing w:val="-5"/>
        </w:rPr>
        <w:t> </w:t>
      </w:r>
      <w:r>
        <w:rPr/>
        <w:t>are</w:t>
      </w:r>
      <w:r>
        <w:rPr>
          <w:spacing w:val="-5"/>
        </w:rPr>
        <w:t> </w:t>
      </w:r>
      <w:r>
        <w:rPr/>
        <w:t>military</w:t>
      </w:r>
      <w:r>
        <w:rPr>
          <w:spacing w:val="-6"/>
        </w:rPr>
        <w:t> </w:t>
      </w:r>
      <w:r>
        <w:rPr/>
        <w:t>actions,</w:t>
      </w:r>
      <w:r>
        <w:rPr>
          <w:spacing w:val="-6"/>
        </w:rPr>
        <w:t> </w:t>
      </w:r>
      <w:r>
        <w:rPr/>
        <w:t>temporary</w:t>
      </w:r>
      <w:r>
        <w:rPr>
          <w:spacing w:val="-5"/>
        </w:rPr>
        <w:t> </w:t>
      </w:r>
      <w:r>
        <w:rPr/>
        <w:t>occupation</w:t>
      </w:r>
      <w:r>
        <w:rPr>
          <w:spacing w:val="-68"/>
        </w:rPr>
        <w:t> </w:t>
      </w:r>
      <w:r>
        <w:rPr>
          <w:w w:val="95"/>
        </w:rPr>
        <w:t>of</w:t>
      </w:r>
      <w:r>
        <w:rPr>
          <w:spacing w:val="15"/>
          <w:w w:val="95"/>
        </w:rPr>
        <w:t> </w:t>
      </w:r>
      <w:r>
        <w:rPr>
          <w:w w:val="95"/>
        </w:rPr>
        <w:t>the</w:t>
      </w:r>
      <w:r>
        <w:rPr>
          <w:spacing w:val="16"/>
          <w:w w:val="95"/>
        </w:rPr>
        <w:t> </w:t>
      </w:r>
      <w:r>
        <w:rPr>
          <w:w w:val="95"/>
        </w:rPr>
        <w:t>territories</w:t>
      </w:r>
      <w:r>
        <w:rPr>
          <w:spacing w:val="15"/>
          <w:w w:val="95"/>
        </w:rPr>
        <w:t> </w:t>
      </w:r>
      <w:r>
        <w:rPr>
          <w:w w:val="95"/>
        </w:rPr>
        <w:t>of</w:t>
      </w:r>
      <w:r>
        <w:rPr>
          <w:spacing w:val="16"/>
          <w:w w:val="95"/>
        </w:rPr>
        <w:t> </w:t>
      </w:r>
      <w:r>
        <w:rPr>
          <w:w w:val="95"/>
        </w:rPr>
        <w:t>Ukraine</w:t>
      </w:r>
      <w:r>
        <w:rPr>
          <w:spacing w:val="15"/>
          <w:w w:val="95"/>
        </w:rPr>
        <w:t> </w:t>
      </w:r>
      <w:r>
        <w:rPr>
          <w:w w:val="95"/>
        </w:rPr>
        <w:t>and</w:t>
      </w:r>
      <w:r>
        <w:rPr>
          <w:spacing w:val="17"/>
          <w:w w:val="95"/>
        </w:rPr>
        <w:t> </w:t>
      </w:r>
      <w:r>
        <w:rPr>
          <w:w w:val="95"/>
        </w:rPr>
        <w:t>significant</w:t>
      </w:r>
      <w:r>
        <w:rPr>
          <w:spacing w:val="16"/>
          <w:w w:val="95"/>
        </w:rPr>
        <w:t> </w:t>
      </w:r>
      <w:r>
        <w:rPr>
          <w:w w:val="95"/>
        </w:rPr>
        <w:t>internal</w:t>
      </w:r>
      <w:r>
        <w:rPr>
          <w:spacing w:val="16"/>
          <w:w w:val="95"/>
        </w:rPr>
        <w:t> </w:t>
      </w:r>
      <w:r>
        <w:rPr>
          <w:w w:val="95"/>
        </w:rPr>
        <w:t>migration,</w:t>
      </w:r>
      <w:r>
        <w:rPr>
          <w:spacing w:val="15"/>
          <w:w w:val="95"/>
        </w:rPr>
        <w:t> </w:t>
      </w:r>
      <w:r>
        <w:rPr>
          <w:w w:val="95"/>
        </w:rPr>
        <w:t>due</w:t>
      </w:r>
      <w:r>
        <w:rPr>
          <w:spacing w:val="16"/>
          <w:w w:val="95"/>
        </w:rPr>
        <w:t> </w:t>
      </w:r>
      <w:r>
        <w:rPr>
          <w:w w:val="95"/>
        </w:rPr>
        <w:t>to</w:t>
      </w:r>
      <w:r>
        <w:rPr>
          <w:spacing w:val="17"/>
          <w:w w:val="95"/>
        </w:rPr>
        <w:t> </w:t>
      </w:r>
      <w:r>
        <w:rPr>
          <w:w w:val="95"/>
        </w:rPr>
        <w:t>which</w:t>
      </w:r>
      <w:r>
        <w:rPr>
          <w:spacing w:val="17"/>
          <w:w w:val="95"/>
        </w:rPr>
        <w:t> </w:t>
      </w:r>
      <w:r>
        <w:rPr>
          <w:w w:val="95"/>
        </w:rPr>
        <w:t>the</w:t>
      </w:r>
      <w:r>
        <w:rPr>
          <w:spacing w:val="16"/>
          <w:w w:val="95"/>
        </w:rPr>
        <w:t> </w:t>
      </w:r>
      <w:r>
        <w:rPr>
          <w:w w:val="95"/>
        </w:rPr>
        <w:t>geography</w:t>
      </w:r>
      <w:r>
        <w:rPr>
          <w:spacing w:val="1"/>
          <w:w w:val="95"/>
        </w:rPr>
        <w:t> </w:t>
      </w:r>
      <w:r>
        <w:rPr/>
        <w:t>of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coverage</w:t>
      </w:r>
      <w:r>
        <w:rPr>
          <w:spacing w:val="-11"/>
        </w:rPr>
        <w:t> </w:t>
      </w:r>
      <w:r>
        <w:rPr/>
        <w:t>of</w:t>
      </w:r>
      <w:r>
        <w:rPr>
          <w:spacing w:val="-12"/>
        </w:rPr>
        <w:t> </w:t>
      </w:r>
      <w:r>
        <w:rPr/>
        <w:t>medical</w:t>
      </w:r>
      <w:r>
        <w:rPr>
          <w:spacing w:val="-12"/>
        </w:rPr>
        <w:t> </w:t>
      </w:r>
      <w:r>
        <w:rPr/>
        <w:t>services</w:t>
      </w:r>
      <w:r>
        <w:rPr>
          <w:spacing w:val="-11"/>
        </w:rPr>
        <w:t> </w:t>
      </w:r>
      <w:r>
        <w:rPr/>
        <w:t>has</w:t>
      </w:r>
      <w:r>
        <w:rPr>
          <w:spacing w:val="-12"/>
        </w:rPr>
        <w:t> </w:t>
      </w:r>
      <w:r>
        <w:rPr/>
        <w:t>undergone</w:t>
      </w:r>
      <w:r>
        <w:rPr>
          <w:spacing w:val="-11"/>
        </w:rPr>
        <w:t> </w:t>
      </w:r>
      <w:r>
        <w:rPr/>
        <w:t>significant</w:t>
      </w:r>
      <w:r>
        <w:rPr>
          <w:spacing w:val="-12"/>
        </w:rPr>
        <w:t> </w:t>
      </w:r>
      <w:r>
        <w:rPr/>
        <w:t>changes.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/>
        <w:t>subject</w:t>
      </w:r>
      <w:r>
        <w:rPr>
          <w:spacing w:val="-12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68"/>
        </w:rPr>
        <w:t> </w:t>
      </w:r>
      <w:r>
        <w:rPr/>
        <w:t>study is the theoretical and methodological foundations and practical recommendations</w:t>
      </w:r>
      <w:r>
        <w:rPr>
          <w:spacing w:val="1"/>
        </w:rPr>
        <w:t> </w:t>
      </w:r>
      <w:r>
        <w:rPr/>
        <w:t>of geographical expansion in the market of private medical services. The purpose of the</w:t>
      </w:r>
      <w:r>
        <w:rPr>
          <w:spacing w:val="1"/>
        </w:rPr>
        <w:t> </w:t>
      </w:r>
      <w:r>
        <w:rPr/>
        <w:t>master's</w:t>
      </w:r>
      <w:r>
        <w:rPr>
          <w:spacing w:val="-7"/>
        </w:rPr>
        <w:t> </w:t>
      </w:r>
      <w:r>
        <w:rPr/>
        <w:t>thesis</w:t>
      </w:r>
      <w:r>
        <w:rPr>
          <w:spacing w:val="-6"/>
        </w:rPr>
        <w:t> </w:t>
      </w:r>
      <w:r>
        <w:rPr/>
        <w:t>is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select</w:t>
      </w:r>
      <w:r>
        <w:rPr>
          <w:spacing w:val="-6"/>
        </w:rPr>
        <w:t> </w:t>
      </w:r>
      <w:r>
        <w:rPr/>
        <w:t>potential</w:t>
      </w:r>
      <w:r>
        <w:rPr>
          <w:spacing w:val="-6"/>
        </w:rPr>
        <w:t> </w:t>
      </w:r>
      <w:r>
        <w:rPr/>
        <w:t>regions</w:t>
      </w:r>
      <w:r>
        <w:rPr>
          <w:spacing w:val="-6"/>
        </w:rPr>
        <w:t> </w:t>
      </w:r>
      <w:r>
        <w:rPr/>
        <w:t>for</w:t>
      </w:r>
      <w:r>
        <w:rPr>
          <w:spacing w:val="-6"/>
        </w:rPr>
        <w:t> </w:t>
      </w:r>
      <w:r>
        <w:rPr/>
        <w:t>entry</w:t>
      </w:r>
      <w:r>
        <w:rPr>
          <w:spacing w:val="-5"/>
        </w:rPr>
        <w:t> </w:t>
      </w:r>
      <w:r>
        <w:rPr/>
        <w:t>into</w:t>
      </w:r>
      <w:r>
        <w:rPr>
          <w:spacing w:val="-5"/>
        </w:rPr>
        <w:t> </w:t>
      </w:r>
      <w:r>
        <w:rPr/>
        <w:t>them</w:t>
      </w:r>
      <w:r>
        <w:rPr>
          <w:spacing w:val="-5"/>
        </w:rPr>
        <w:t> </w:t>
      </w:r>
      <w:r>
        <w:rPr/>
        <w:t>by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ON</w:t>
      </w:r>
      <w:r>
        <w:rPr>
          <w:spacing w:val="-5"/>
        </w:rPr>
        <w:t> </w:t>
      </w:r>
      <w:r>
        <w:rPr/>
        <w:t>Clinic</w:t>
      </w:r>
      <w:r>
        <w:rPr>
          <w:spacing w:val="-6"/>
        </w:rPr>
        <w:t> </w:t>
      </w:r>
      <w:r>
        <w:rPr/>
        <w:t>network</w:t>
      </w:r>
      <w:r>
        <w:rPr>
          <w:spacing w:val="-68"/>
        </w:rPr>
        <w:t> </w:t>
      </w:r>
      <w:r>
        <w:rPr/>
        <w:t>of medical centers by analyzing the market of private medical services in the western</w:t>
      </w:r>
      <w:r>
        <w:rPr>
          <w:spacing w:val="1"/>
        </w:rPr>
        <w:t> </w:t>
      </w:r>
      <w:r>
        <w:rPr>
          <w:w w:val="95"/>
        </w:rPr>
        <w:t>regions of Ukraine and the possibilities of entry of the ON Clinic medical center into these</w:t>
      </w:r>
      <w:r>
        <w:rPr>
          <w:spacing w:val="1"/>
          <w:w w:val="95"/>
        </w:rPr>
        <w:t> </w:t>
      </w:r>
      <w:r>
        <w:rPr/>
        <w:t>markets.</w:t>
      </w:r>
    </w:p>
    <w:p>
      <w:pPr>
        <w:pStyle w:val="BodyText"/>
        <w:spacing w:line="360" w:lineRule="auto"/>
        <w:ind w:left="536" w:right="136" w:firstLine="851"/>
        <w:jc w:val="both"/>
      </w:pPr>
      <w:r>
        <w:rPr/>
        <w:t>Dissertation research methods: such theoretical methods as the analysis method,</w:t>
      </w:r>
      <w:r>
        <w:rPr>
          <w:spacing w:val="1"/>
        </w:rPr>
        <w:t> </w:t>
      </w:r>
      <w:r>
        <w:rPr/>
        <w:t>the systematic approach, the deduction method, the induction method, the classification</w:t>
      </w:r>
      <w:r>
        <w:rPr>
          <w:spacing w:val="1"/>
        </w:rPr>
        <w:t> </w:t>
      </w:r>
      <w:r>
        <w:rPr/>
        <w:t>method</w:t>
      </w:r>
      <w:r>
        <w:rPr>
          <w:spacing w:val="-12"/>
        </w:rPr>
        <w:t> </w:t>
      </w:r>
      <w:r>
        <w:rPr/>
        <w:t>were</w:t>
      </w:r>
      <w:r>
        <w:rPr>
          <w:spacing w:val="-11"/>
        </w:rPr>
        <w:t> </w:t>
      </w:r>
      <w:r>
        <w:rPr/>
        <w:t>used,</w:t>
      </w:r>
      <w:r>
        <w:rPr>
          <w:spacing w:val="-12"/>
        </w:rPr>
        <w:t> </w:t>
      </w:r>
      <w:r>
        <w:rPr/>
        <w:t>and</w:t>
      </w:r>
      <w:r>
        <w:rPr>
          <w:spacing w:val="-11"/>
        </w:rPr>
        <w:t> </w:t>
      </w:r>
      <w:r>
        <w:rPr/>
        <w:t>for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/>
        <w:t>marketing</w:t>
      </w:r>
      <w:r>
        <w:rPr>
          <w:spacing w:val="-11"/>
        </w:rPr>
        <w:t> </w:t>
      </w:r>
      <w:r>
        <w:rPr/>
        <w:t>research,</w:t>
      </w:r>
      <w:r>
        <w:rPr>
          <w:spacing w:val="-12"/>
        </w:rPr>
        <w:t> </w:t>
      </w:r>
      <w:r>
        <w:rPr/>
        <w:t>such</w:t>
      </w:r>
      <w:r>
        <w:rPr>
          <w:spacing w:val="-12"/>
        </w:rPr>
        <w:t> </w:t>
      </w:r>
      <w:r>
        <w:rPr/>
        <w:t>methods</w:t>
      </w:r>
      <w:r>
        <w:rPr>
          <w:spacing w:val="-12"/>
        </w:rPr>
        <w:t> </w:t>
      </w:r>
      <w:r>
        <w:rPr/>
        <w:t>as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/>
        <w:t>desk</w:t>
      </w:r>
      <w:r>
        <w:rPr>
          <w:spacing w:val="-12"/>
        </w:rPr>
        <w:t> </w:t>
      </w:r>
      <w:r>
        <w:rPr/>
        <w:t>research</w:t>
      </w:r>
      <w:r>
        <w:rPr>
          <w:spacing w:val="-11"/>
        </w:rPr>
        <w:t> </w:t>
      </w:r>
      <w:r>
        <w:rPr/>
        <w:t>and</w:t>
      </w:r>
      <w:r>
        <w:rPr>
          <w:spacing w:val="-67"/>
        </w:rPr>
        <w:t> </w:t>
      </w:r>
      <w:r>
        <w:rPr/>
        <w:t>the</w:t>
      </w:r>
      <w:r>
        <w:rPr>
          <w:spacing w:val="-1"/>
        </w:rPr>
        <w:t> </w:t>
      </w:r>
      <w:r>
        <w:rPr/>
        <w:t>in-depth interview</w:t>
      </w:r>
      <w:r>
        <w:rPr>
          <w:spacing w:val="-1"/>
        </w:rPr>
        <w:t> </w:t>
      </w:r>
      <w:r>
        <w:rPr/>
        <w:t>with an expert</w:t>
      </w:r>
      <w:r>
        <w:rPr>
          <w:spacing w:val="-1"/>
        </w:rPr>
        <w:t> </w:t>
      </w:r>
      <w:r>
        <w:rPr/>
        <w:t>were used.</w:t>
      </w:r>
    </w:p>
    <w:p>
      <w:pPr>
        <w:pStyle w:val="BodyText"/>
        <w:spacing w:line="360" w:lineRule="auto"/>
        <w:ind w:left="536" w:right="135" w:firstLine="851"/>
        <w:jc w:val="both"/>
      </w:pPr>
      <w:r>
        <w:rPr/>
        <w:t>The</w:t>
      </w:r>
      <w:r>
        <w:rPr>
          <w:spacing w:val="-11"/>
        </w:rPr>
        <w:t> </w:t>
      </w:r>
      <w:r>
        <w:rPr/>
        <w:t>scientific</w:t>
      </w:r>
      <w:r>
        <w:rPr>
          <w:spacing w:val="-11"/>
        </w:rPr>
        <w:t> </w:t>
      </w:r>
      <w:r>
        <w:rPr/>
        <w:t>novelty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work</w:t>
      </w:r>
      <w:r>
        <w:rPr>
          <w:spacing w:val="-11"/>
        </w:rPr>
        <w:t> </w:t>
      </w:r>
      <w:r>
        <w:rPr/>
        <w:t>is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actual</w:t>
      </w:r>
      <w:r>
        <w:rPr>
          <w:spacing w:val="-11"/>
        </w:rPr>
        <w:t> </w:t>
      </w:r>
      <w:r>
        <w:rPr/>
        <w:t>formulation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definition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68"/>
        </w:rPr>
        <w:t> </w:t>
      </w:r>
      <w:r>
        <w:rPr>
          <w:w w:val="95"/>
        </w:rPr>
        <w:t>concept of "geographic expansion", improvement of the classification of existing methods</w:t>
      </w:r>
      <w:r>
        <w:rPr>
          <w:spacing w:val="1"/>
          <w:w w:val="95"/>
        </w:rPr>
        <w:t> </w:t>
      </w:r>
      <w:r>
        <w:rPr/>
        <w:t>and models of companies entering new geographic markets, and the identification of the</w:t>
      </w:r>
      <w:r>
        <w:rPr>
          <w:spacing w:val="-67"/>
        </w:rPr>
        <w:t> </w:t>
      </w:r>
      <w:r>
        <w:rPr/>
        <w:t>features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medical</w:t>
      </w:r>
      <w:r>
        <w:rPr>
          <w:spacing w:val="-5"/>
        </w:rPr>
        <w:t> </w:t>
      </w:r>
      <w:r>
        <w:rPr/>
        <w:t>services</w:t>
      </w:r>
      <w:r>
        <w:rPr>
          <w:spacing w:val="-6"/>
        </w:rPr>
        <w:t> </w:t>
      </w:r>
      <w:r>
        <w:rPr/>
        <w:t>that</w:t>
      </w:r>
      <w:r>
        <w:rPr>
          <w:spacing w:val="-5"/>
        </w:rPr>
        <w:t> </w:t>
      </w:r>
      <w:r>
        <w:rPr/>
        <w:t>affect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expansion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medical</w:t>
      </w:r>
      <w:r>
        <w:rPr>
          <w:spacing w:val="-5"/>
        </w:rPr>
        <w:t> </w:t>
      </w:r>
      <w:r>
        <w:rPr/>
        <w:t>business.</w:t>
      </w:r>
      <w:r>
        <w:rPr>
          <w:spacing w:val="-6"/>
        </w:rPr>
        <w:t> </w:t>
      </w:r>
      <w:r>
        <w:rPr/>
        <w:t>Also,</w:t>
      </w:r>
      <w:r>
        <w:rPr>
          <w:spacing w:val="-5"/>
        </w:rPr>
        <w:t> </w:t>
      </w:r>
      <w:r>
        <w:rPr/>
        <w:t>after</w:t>
      </w:r>
      <w:r>
        <w:rPr>
          <w:spacing w:val="-68"/>
        </w:rPr>
        <w:t> </w:t>
      </w:r>
      <w:r>
        <w:rPr/>
        <w:t>a detailed review of the approaches of various scientists to the selection of international</w:t>
      </w:r>
      <w:r>
        <w:rPr>
          <w:spacing w:val="1"/>
        </w:rPr>
        <w:t> </w:t>
      </w:r>
      <w:r>
        <w:rPr/>
        <w:t>markets, a proprietary six-stage market selection algorithm was developed, taking into</w:t>
      </w:r>
      <w:r>
        <w:rPr>
          <w:spacing w:val="1"/>
        </w:rPr>
        <w:t> </w:t>
      </w:r>
      <w:r>
        <w:rPr/>
        <w:t>account</w:t>
      </w:r>
      <w:r>
        <w:rPr>
          <w:spacing w:val="-1"/>
        </w:rPr>
        <w:t> </w:t>
      </w:r>
      <w:r>
        <w:rPr/>
        <w:t>the peculiarities</w:t>
      </w:r>
      <w:r>
        <w:rPr>
          <w:spacing w:val="-1"/>
        </w:rPr>
        <w:t> </w:t>
      </w:r>
      <w:r>
        <w:rPr/>
        <w:t>of medical services.</w:t>
      </w:r>
    </w:p>
    <w:p>
      <w:pPr>
        <w:pStyle w:val="BodyText"/>
        <w:spacing w:line="360" w:lineRule="auto" w:before="1"/>
        <w:ind w:left="536" w:right="136" w:firstLine="851"/>
        <w:jc w:val="both"/>
      </w:pPr>
      <w:r>
        <w:rPr/>
        <w:t>As a result of the master's research, a generalized scheme for selecting markets</w:t>
      </w:r>
      <w:r>
        <w:rPr>
          <w:spacing w:val="1"/>
        </w:rPr>
        <w:t> </w:t>
      </w:r>
      <w:r>
        <w:rPr/>
        <w:t>for</w:t>
      </w:r>
      <w:r>
        <w:rPr>
          <w:spacing w:val="-4"/>
        </w:rPr>
        <w:t> </w:t>
      </w:r>
      <w:r>
        <w:rPr/>
        <w:t>geographic</w:t>
      </w:r>
      <w:r>
        <w:rPr>
          <w:spacing w:val="-4"/>
        </w:rPr>
        <w:t> </w:t>
      </w:r>
      <w:r>
        <w:rPr/>
        <w:t>expansion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medical</w:t>
      </w:r>
      <w:r>
        <w:rPr>
          <w:spacing w:val="-5"/>
        </w:rPr>
        <w:t> </w:t>
      </w:r>
      <w:r>
        <w:rPr/>
        <w:t>services</w:t>
      </w:r>
      <w:r>
        <w:rPr>
          <w:spacing w:val="-3"/>
        </w:rPr>
        <w:t> </w:t>
      </w:r>
      <w:r>
        <w:rPr/>
        <w:t>market</w:t>
      </w:r>
      <w:r>
        <w:rPr>
          <w:spacing w:val="-5"/>
        </w:rPr>
        <w:t> </w:t>
      </w:r>
      <w:r>
        <w:rPr/>
        <w:t>was</w:t>
      </w:r>
      <w:r>
        <w:rPr>
          <w:spacing w:val="-4"/>
        </w:rPr>
        <w:t> </w:t>
      </w:r>
      <w:r>
        <w:rPr/>
        <w:t>developed,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internal</w:t>
      </w:r>
      <w:r>
        <w:rPr>
          <w:spacing w:val="-5"/>
        </w:rPr>
        <w:t> </w:t>
      </w:r>
      <w:r>
        <w:rPr/>
        <w:t>and</w:t>
      </w:r>
      <w:r>
        <w:rPr>
          <w:spacing w:val="-67"/>
        </w:rPr>
        <w:t> </w:t>
      </w:r>
      <w:r>
        <w:rPr/>
        <w:t>external</w:t>
      </w:r>
      <w:r>
        <w:rPr>
          <w:spacing w:val="-12"/>
        </w:rPr>
        <w:t> </w:t>
      </w:r>
      <w:r>
        <w:rPr/>
        <w:t>environment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company</w:t>
      </w:r>
      <w:r>
        <w:rPr>
          <w:spacing w:val="-11"/>
        </w:rPr>
        <w:t> </w:t>
      </w:r>
      <w:r>
        <w:rPr/>
        <w:t>was</w:t>
      </w:r>
      <w:r>
        <w:rPr>
          <w:spacing w:val="-12"/>
        </w:rPr>
        <w:t> </w:t>
      </w:r>
      <w:r>
        <w:rPr/>
        <w:t>investigated,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marketing</w:t>
      </w:r>
      <w:r>
        <w:rPr>
          <w:spacing w:val="-11"/>
        </w:rPr>
        <w:t> </w:t>
      </w:r>
      <w:r>
        <w:rPr/>
        <w:t>study</w:t>
      </w:r>
      <w:r>
        <w:rPr>
          <w:spacing w:val="-11"/>
        </w:rPr>
        <w:t> </w:t>
      </w:r>
      <w:r>
        <w:rPr/>
        <w:t>was</w:t>
      </w:r>
      <w:r>
        <w:rPr>
          <w:spacing w:val="-12"/>
        </w:rPr>
        <w:t> </w:t>
      </w:r>
      <w:r>
        <w:rPr/>
        <w:t>conducted</w:t>
      </w:r>
      <w:r>
        <w:rPr>
          <w:spacing w:val="-67"/>
        </w:rPr>
        <w:t> </w:t>
      </w:r>
      <w:r>
        <w:rPr/>
        <w:t>on</w:t>
      </w:r>
      <w:r>
        <w:rPr>
          <w:spacing w:val="58"/>
        </w:rPr>
        <w:t> </w:t>
      </w:r>
      <w:r>
        <w:rPr/>
        <w:t>the</w:t>
      </w:r>
      <w:r>
        <w:rPr>
          <w:spacing w:val="59"/>
        </w:rPr>
        <w:t> </w:t>
      </w:r>
      <w:r>
        <w:rPr/>
        <w:t>selection</w:t>
      </w:r>
      <w:r>
        <w:rPr>
          <w:spacing w:val="58"/>
        </w:rPr>
        <w:t> </w:t>
      </w:r>
      <w:r>
        <w:rPr/>
        <w:t>of</w:t>
      </w:r>
      <w:r>
        <w:rPr>
          <w:spacing w:val="59"/>
        </w:rPr>
        <w:t> </w:t>
      </w:r>
      <w:r>
        <w:rPr/>
        <w:t>potential</w:t>
      </w:r>
      <w:r>
        <w:rPr>
          <w:spacing w:val="59"/>
        </w:rPr>
        <w:t> </w:t>
      </w:r>
      <w:r>
        <w:rPr/>
        <w:t>markets,</w:t>
      </w:r>
      <w:r>
        <w:rPr>
          <w:spacing w:val="58"/>
        </w:rPr>
        <w:t> </w:t>
      </w:r>
      <w:r>
        <w:rPr/>
        <w:t>recommendations</w:t>
      </w:r>
      <w:r>
        <w:rPr>
          <w:spacing w:val="59"/>
        </w:rPr>
        <w:t> </w:t>
      </w:r>
      <w:r>
        <w:rPr/>
        <w:t>for</w:t>
      </w:r>
      <w:r>
        <w:rPr>
          <w:spacing w:val="59"/>
        </w:rPr>
        <w:t> </w:t>
      </w:r>
      <w:r>
        <w:rPr/>
        <w:t>adapting</w:t>
      </w:r>
      <w:r>
        <w:rPr>
          <w:spacing w:val="58"/>
        </w:rPr>
        <w:t> </w:t>
      </w:r>
      <w:r>
        <w:rPr/>
        <w:t>the</w:t>
      </w:r>
      <w:r>
        <w:rPr>
          <w:spacing w:val="59"/>
        </w:rPr>
        <w:t> </w:t>
      </w:r>
      <w:r>
        <w:rPr/>
        <w:t>company's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/>
      </w:pPr>
      <w:r>
        <w:rPr/>
        <w:t>marketing</w:t>
      </w:r>
      <w:r>
        <w:rPr>
          <w:spacing w:val="6"/>
        </w:rPr>
        <w:t> </w:t>
      </w:r>
      <w:r>
        <w:rPr/>
        <w:t>complex</w:t>
      </w:r>
      <w:r>
        <w:rPr>
          <w:spacing w:val="6"/>
        </w:rPr>
        <w:t> </w:t>
      </w:r>
      <w:r>
        <w:rPr/>
        <w:t>were</w:t>
      </w:r>
      <w:r>
        <w:rPr>
          <w:spacing w:val="5"/>
        </w:rPr>
        <w:t> </w:t>
      </w:r>
      <w:r>
        <w:rPr/>
        <w:t>developed</w:t>
      </w:r>
      <w:r>
        <w:rPr>
          <w:spacing w:val="6"/>
        </w:rPr>
        <w:t> </w:t>
      </w:r>
      <w:r>
        <w:rPr/>
        <w:t>based</w:t>
      </w:r>
      <w:r>
        <w:rPr>
          <w:spacing w:val="7"/>
        </w:rPr>
        <w:t> </w:t>
      </w:r>
      <w:r>
        <w:rPr/>
        <w:t>on</w:t>
      </w:r>
      <w:r>
        <w:rPr>
          <w:spacing w:val="6"/>
        </w:rPr>
        <w:t> </w:t>
      </w:r>
      <w:r>
        <w:rPr/>
        <w:t>the</w:t>
      </w:r>
      <w:r>
        <w:rPr>
          <w:spacing w:val="5"/>
        </w:rPr>
        <w:t> </w:t>
      </w:r>
      <w:r>
        <w:rPr/>
        <w:t>results</w:t>
      </w:r>
      <w:r>
        <w:rPr>
          <w:spacing w:val="5"/>
        </w:rPr>
        <w:t> </w:t>
      </w:r>
      <w:r>
        <w:rPr/>
        <w:t>and</w:t>
      </w:r>
      <w:r>
        <w:rPr>
          <w:spacing w:val="7"/>
        </w:rPr>
        <w:t> </w:t>
      </w:r>
      <w:r>
        <w:rPr/>
        <w:t>the</w:t>
      </w:r>
      <w:r>
        <w:rPr>
          <w:spacing w:val="5"/>
        </w:rPr>
        <w:t> </w:t>
      </w:r>
      <w:r>
        <w:rPr/>
        <w:t>economic</w:t>
      </w:r>
      <w:r>
        <w:rPr>
          <w:spacing w:val="5"/>
        </w:rPr>
        <w:t> </w:t>
      </w:r>
      <w:r>
        <w:rPr/>
        <w:t>efficiency</w:t>
      </w:r>
      <w:r>
        <w:rPr>
          <w:spacing w:val="6"/>
        </w:rPr>
        <w:t> </w:t>
      </w:r>
      <w:r>
        <w:rPr/>
        <w:t>of</w:t>
      </w:r>
      <w:r>
        <w:rPr>
          <w:spacing w:val="-67"/>
        </w:rPr>
        <w:t> </w:t>
      </w:r>
      <w:r>
        <w:rPr/>
        <w:t>the</w:t>
      </w:r>
      <w:r>
        <w:rPr>
          <w:spacing w:val="-1"/>
        </w:rPr>
        <w:t> </w:t>
      </w:r>
      <w:r>
        <w:rPr/>
        <w:t>proposed measures was calculated</w:t>
      </w:r>
      <w:r>
        <w:rPr>
          <w:spacing w:val="-1"/>
        </w:rPr>
        <w:t> </w:t>
      </w:r>
      <w:r>
        <w:rPr/>
        <w:t>.</w:t>
      </w:r>
    </w:p>
    <w:p>
      <w:pPr>
        <w:pStyle w:val="BodyText"/>
        <w:spacing w:line="362" w:lineRule="auto"/>
        <w:ind w:left="536" w:firstLine="851"/>
      </w:pPr>
      <w:r>
        <w:rPr/>
        <w:t>Keywords:</w:t>
      </w:r>
      <w:r>
        <w:rPr>
          <w:spacing w:val="5"/>
        </w:rPr>
        <w:t> </w:t>
      </w:r>
      <w:r>
        <w:rPr/>
        <w:t>geographic</w:t>
      </w:r>
      <w:r>
        <w:rPr>
          <w:spacing w:val="5"/>
        </w:rPr>
        <w:t> </w:t>
      </w:r>
      <w:r>
        <w:rPr/>
        <w:t>expansion,</w:t>
      </w:r>
      <w:r>
        <w:rPr>
          <w:spacing w:val="5"/>
        </w:rPr>
        <w:t> </w:t>
      </w:r>
      <w:r>
        <w:rPr/>
        <w:t>private</w:t>
      </w:r>
      <w:r>
        <w:rPr>
          <w:spacing w:val="5"/>
        </w:rPr>
        <w:t> </w:t>
      </w:r>
      <w:r>
        <w:rPr/>
        <w:t>medical</w:t>
      </w:r>
      <w:r>
        <w:rPr>
          <w:spacing w:val="5"/>
        </w:rPr>
        <w:t> </w:t>
      </w:r>
      <w:r>
        <w:rPr/>
        <w:t>services,</w:t>
      </w:r>
      <w:r>
        <w:rPr>
          <w:spacing w:val="5"/>
        </w:rPr>
        <w:t> </w:t>
      </w:r>
      <w:r>
        <w:rPr/>
        <w:t>marketing</w:t>
      </w:r>
      <w:r>
        <w:rPr>
          <w:spacing w:val="5"/>
        </w:rPr>
        <w:t> </w:t>
      </w:r>
      <w:r>
        <w:rPr/>
        <w:t>strategies</w:t>
      </w:r>
      <w:r>
        <w:rPr>
          <w:spacing w:val="-67"/>
        </w:rPr>
        <w:t> </w:t>
      </w:r>
      <w:r>
        <w:rPr/>
        <w:t>for</w:t>
      </w:r>
      <w:r>
        <w:rPr>
          <w:spacing w:val="-3"/>
        </w:rPr>
        <w:t> </w:t>
      </w:r>
      <w:r>
        <w:rPr/>
        <w:t>medical</w:t>
      </w:r>
      <w:r>
        <w:rPr>
          <w:spacing w:val="-2"/>
        </w:rPr>
        <w:t> </w:t>
      </w:r>
      <w:r>
        <w:rPr/>
        <w:t>facilities,</w:t>
      </w:r>
      <w:r>
        <w:rPr>
          <w:spacing w:val="-2"/>
        </w:rPr>
        <w:t> </w:t>
      </w:r>
      <w:r>
        <w:rPr/>
        <w:t>market</w:t>
      </w:r>
      <w:r>
        <w:rPr>
          <w:spacing w:val="-2"/>
        </w:rPr>
        <w:t> </w:t>
      </w:r>
      <w:r>
        <w:rPr/>
        <w:t>entry</w:t>
      </w:r>
      <w:r>
        <w:rPr>
          <w:spacing w:val="-2"/>
        </w:rPr>
        <w:t> </w:t>
      </w:r>
      <w:r>
        <w:rPr/>
        <w:t>strategies,</w:t>
      </w:r>
      <w:r>
        <w:rPr>
          <w:spacing w:val="-2"/>
        </w:rPr>
        <w:t> </w:t>
      </w:r>
      <w:r>
        <w:rPr/>
        <w:t>competitiveness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medical</w:t>
      </w:r>
      <w:r>
        <w:rPr>
          <w:spacing w:val="-2"/>
        </w:rPr>
        <w:t> </w:t>
      </w:r>
      <w:r>
        <w:rPr/>
        <w:t>centers.</w:t>
      </w:r>
    </w:p>
    <w:p>
      <w:pPr>
        <w:spacing w:after="0" w:line="362" w:lineRule="auto"/>
        <w:sectPr>
          <w:pgSz w:w="11900" w:h="16840"/>
          <w:pgMar w:header="717" w:footer="0" w:top="980" w:bottom="280" w:left="880" w:right="420"/>
        </w:sectPr>
      </w:pPr>
    </w:p>
    <w:p>
      <w:pPr>
        <w:pStyle w:val="Heading1"/>
        <w:ind w:left="1380" w:right="987"/>
      </w:pPr>
      <w:r>
        <w:rPr/>
        <w:t>ЗМІСТ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10013" w:val="left" w:leader="dot"/>
            </w:tabs>
          </w:pPr>
          <w:hyperlink w:history="true" w:anchor="_TOC_250014">
            <w:r>
              <w:rPr/>
              <w:t>ВСТУП</w:t>
              <w:tab/>
              <w:t>10</w:t>
            </w:r>
          </w:hyperlink>
        </w:p>
        <w:p>
          <w:pPr>
            <w:pStyle w:val="TOC2"/>
            <w:tabs>
              <w:tab w:pos="10166" w:val="left" w:leader="dot"/>
            </w:tabs>
            <w:spacing w:before="239"/>
            <w:ind w:right="150"/>
          </w:pPr>
          <w:hyperlink w:history="true" w:anchor="_TOC_250013">
            <w:r>
              <w:rPr/>
              <w:t>РОЗДІЛ 1. ТЕОРЕТИКО-МЕТОДОЛОГІЧНІ ЗАСАДИ ГЕОГРАФІЧНОЇ</w:t>
            </w:r>
            <w:r>
              <w:rPr>
                <w:spacing w:val="1"/>
              </w:rPr>
              <w:t> </w:t>
            </w:r>
            <w:r>
              <w:rPr/>
              <w:t>ЕКСПАНСІЇ</w:t>
            </w:r>
            <w:r>
              <w:rPr>
                <w:spacing w:val="-3"/>
              </w:rPr>
              <w:t> </w:t>
            </w:r>
            <w:r>
              <w:rPr/>
              <w:t>НА</w:t>
            </w:r>
            <w:r>
              <w:rPr>
                <w:spacing w:val="-1"/>
              </w:rPr>
              <w:t> </w:t>
            </w:r>
            <w:r>
              <w:rPr/>
              <w:t>РИНКУ</w:t>
            </w:r>
            <w:r>
              <w:rPr>
                <w:spacing w:val="-1"/>
              </w:rPr>
              <w:t> </w:t>
            </w:r>
            <w:r>
              <w:rPr/>
              <w:t>МЕДИЧНИХ</w:t>
            </w:r>
            <w:r>
              <w:rPr>
                <w:spacing w:val="-1"/>
              </w:rPr>
              <w:t> </w:t>
            </w:r>
            <w:r>
              <w:rPr/>
              <w:t>ПОСЛУГ</w:t>
              <w:tab/>
            </w:r>
            <w:r>
              <w:rPr>
                <w:spacing w:val="-2"/>
              </w:rPr>
              <w:t>13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196" w:val="left" w:leader="none"/>
              <w:tab w:pos="10166" w:val="left" w:leader="dot"/>
            </w:tabs>
            <w:spacing w:line="240" w:lineRule="auto" w:before="120" w:after="0"/>
            <w:ind w:left="1195" w:right="0" w:hanging="420"/>
            <w:jc w:val="left"/>
          </w:pPr>
          <w:hyperlink w:history="true" w:anchor="_TOC_250012">
            <w:r>
              <w:rPr/>
              <w:t>Сутність</w:t>
            </w:r>
            <w:r>
              <w:rPr>
                <w:spacing w:val="-5"/>
              </w:rPr>
              <w:t> </w:t>
            </w:r>
            <w:r>
              <w:rPr/>
              <w:t>поняття</w:t>
            </w:r>
            <w:r>
              <w:rPr>
                <w:spacing w:val="-5"/>
              </w:rPr>
              <w:t> </w:t>
            </w:r>
            <w:r>
              <w:rPr/>
              <w:t>географічної</w:t>
            </w:r>
            <w:r>
              <w:rPr>
                <w:spacing w:val="-4"/>
              </w:rPr>
              <w:t> </w:t>
            </w:r>
            <w:r>
              <w:rPr/>
              <w:t>експансії</w:t>
              <w:tab/>
              <w:t>13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196" w:val="left" w:leader="none"/>
              <w:tab w:pos="10166" w:val="left" w:leader="dot"/>
            </w:tabs>
            <w:spacing w:line="240" w:lineRule="auto" w:before="119" w:after="0"/>
            <w:ind w:left="1195" w:right="0" w:hanging="420"/>
            <w:jc w:val="left"/>
          </w:pPr>
          <w:hyperlink w:history="true" w:anchor="_TOC_250011">
            <w:r>
              <w:rPr/>
              <w:t>Способи</w:t>
            </w:r>
            <w:r>
              <w:rPr>
                <w:spacing w:val="-5"/>
              </w:rPr>
              <w:t> </w:t>
            </w:r>
            <w:r>
              <w:rPr/>
              <w:t>географічної</w:t>
            </w:r>
            <w:r>
              <w:rPr>
                <w:spacing w:val="-4"/>
              </w:rPr>
              <w:t> </w:t>
            </w:r>
            <w:r>
              <w:rPr/>
              <w:t>експансії</w:t>
              <w:tab/>
              <w:t>22</w:t>
            </w:r>
          </w:hyperlink>
        </w:p>
        <w:p>
          <w:pPr>
            <w:pStyle w:val="TOC3"/>
            <w:tabs>
              <w:tab w:pos="1495" w:val="left" w:leader="none"/>
              <w:tab w:pos="10166" w:val="left" w:leader="dot"/>
            </w:tabs>
            <w:spacing w:before="120"/>
            <w:ind w:firstLine="0"/>
          </w:pPr>
          <w:hyperlink w:history="true" w:anchor="_TOC_250010">
            <w:r>
              <w:rPr/>
              <w:t>1.3.</w:t>
              <w:tab/>
              <w:t>Специфіка</w:t>
            </w:r>
            <w:r>
              <w:rPr>
                <w:spacing w:val="-5"/>
              </w:rPr>
              <w:t> </w:t>
            </w:r>
            <w:r>
              <w:rPr/>
              <w:t>географічної</w:t>
            </w:r>
            <w:r>
              <w:rPr>
                <w:spacing w:val="-4"/>
              </w:rPr>
              <w:t> </w:t>
            </w:r>
            <w:r>
              <w:rPr/>
              <w:t>експансії</w:t>
            </w:r>
            <w:r>
              <w:rPr>
                <w:spacing w:val="-4"/>
              </w:rPr>
              <w:t> </w:t>
            </w:r>
            <w:r>
              <w:rPr/>
              <w:t>компанії</w:t>
            </w:r>
            <w:r>
              <w:rPr>
                <w:spacing w:val="-5"/>
              </w:rPr>
              <w:t> </w:t>
            </w:r>
            <w:r>
              <w:rPr/>
              <w:t>на</w:t>
            </w:r>
            <w:r>
              <w:rPr>
                <w:spacing w:val="-4"/>
              </w:rPr>
              <w:t> </w:t>
            </w:r>
            <w:r>
              <w:rPr/>
              <w:t>ринку</w:t>
            </w:r>
            <w:r>
              <w:rPr>
                <w:spacing w:val="-4"/>
              </w:rPr>
              <w:t> </w:t>
            </w:r>
            <w:r>
              <w:rPr/>
              <w:t>медичних</w:t>
            </w:r>
            <w:r>
              <w:rPr>
                <w:spacing w:val="-5"/>
              </w:rPr>
              <w:t> </w:t>
            </w:r>
            <w:r>
              <w:rPr/>
              <w:t>послуг</w:t>
              <w:tab/>
              <w:t>29</w:t>
            </w:r>
          </w:hyperlink>
        </w:p>
        <w:p>
          <w:pPr>
            <w:pStyle w:val="TOC3"/>
            <w:tabs>
              <w:tab w:pos="10166" w:val="left" w:leader="dot"/>
            </w:tabs>
            <w:ind w:firstLine="0"/>
          </w:pPr>
          <w:r>
            <w:rPr/>
            <w:t>Висновки</w:t>
          </w:r>
          <w:r>
            <w:rPr>
              <w:spacing w:val="-3"/>
            </w:rPr>
            <w:t> </w:t>
          </w:r>
          <w:r>
            <w:rPr/>
            <w:t>до</w:t>
          </w:r>
          <w:r>
            <w:rPr>
              <w:spacing w:val="-2"/>
            </w:rPr>
            <w:t> </w:t>
          </w:r>
          <w:r>
            <w:rPr/>
            <w:t>розділу</w:t>
          </w:r>
          <w:r>
            <w:rPr>
              <w:spacing w:val="-3"/>
            </w:rPr>
            <w:t> </w:t>
          </w:r>
          <w:r>
            <w:rPr/>
            <w:t>1</w:t>
            <w:tab/>
            <w:t>38</w:t>
          </w:r>
        </w:p>
        <w:p>
          <w:pPr>
            <w:pStyle w:val="TOC2"/>
            <w:tabs>
              <w:tab w:pos="10166" w:val="left" w:leader="dot"/>
            </w:tabs>
            <w:spacing w:before="245"/>
            <w:ind w:right="150"/>
          </w:pPr>
          <w:hyperlink w:history="true" w:anchor="_TOC_250009">
            <w:r>
              <w:rPr/>
              <w:t>РОЗДІЛ 2. АНАЛІЗ МОЖЛИВОСТІ ГЕОГРАФІЧНОЇ ЕКСПАНСІЇ МЦ «ОН</w:t>
            </w:r>
            <w:r>
              <w:rPr>
                <w:spacing w:val="1"/>
              </w:rPr>
              <w:t> </w:t>
            </w:r>
            <w:r>
              <w:rPr/>
              <w:t>КЛІНІК»</w:t>
            </w:r>
            <w:r>
              <w:rPr>
                <w:spacing w:val="-2"/>
              </w:rPr>
              <w:t> </w:t>
            </w:r>
            <w:r>
              <w:rPr/>
              <w:t>НА</w:t>
            </w:r>
            <w:r>
              <w:rPr>
                <w:spacing w:val="-1"/>
              </w:rPr>
              <w:t> </w:t>
            </w:r>
            <w:r>
              <w:rPr/>
              <w:t>РИНОК ПРИВАТНИХ</w:t>
            </w:r>
            <w:r>
              <w:rPr>
                <w:spacing w:val="-1"/>
              </w:rPr>
              <w:t> </w:t>
            </w:r>
            <w:r>
              <w:rPr/>
              <w:t>МЕДИЧНИХ ПОСЛУГ</w:t>
              <w:tab/>
            </w:r>
            <w:r>
              <w:rPr>
                <w:spacing w:val="-2"/>
              </w:rPr>
              <w:t>40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196" w:val="left" w:leader="none"/>
              <w:tab w:pos="10166" w:val="left" w:leader="dot"/>
            </w:tabs>
            <w:spacing w:line="240" w:lineRule="auto" w:before="119" w:after="0"/>
            <w:ind w:left="1195" w:right="0" w:hanging="420"/>
            <w:jc w:val="left"/>
          </w:pPr>
          <w:hyperlink w:history="true" w:anchor="_TOC_250008">
            <w:r>
              <w:rPr/>
              <w:t>Стан</w:t>
            </w:r>
            <w:r>
              <w:rPr>
                <w:spacing w:val="-4"/>
              </w:rPr>
              <w:t> </w:t>
            </w:r>
            <w:r>
              <w:rPr/>
              <w:t>і</w:t>
            </w:r>
            <w:r>
              <w:rPr>
                <w:spacing w:val="-4"/>
              </w:rPr>
              <w:t> </w:t>
            </w:r>
            <w:r>
              <w:rPr/>
              <w:t>тенденції</w:t>
            </w:r>
            <w:r>
              <w:rPr>
                <w:spacing w:val="-4"/>
              </w:rPr>
              <w:t> </w:t>
            </w:r>
            <w:r>
              <w:rPr/>
              <w:t>ринку</w:t>
            </w:r>
            <w:r>
              <w:rPr>
                <w:spacing w:val="-4"/>
              </w:rPr>
              <w:t> </w:t>
            </w:r>
            <w:r>
              <w:rPr/>
              <w:t>приватних</w:t>
            </w:r>
            <w:r>
              <w:rPr>
                <w:spacing w:val="-3"/>
              </w:rPr>
              <w:t> </w:t>
            </w:r>
            <w:r>
              <w:rPr/>
              <w:t>медичних</w:t>
            </w:r>
            <w:r>
              <w:rPr>
                <w:spacing w:val="-4"/>
              </w:rPr>
              <w:t> </w:t>
            </w:r>
            <w:r>
              <w:rPr/>
              <w:t>послуг</w:t>
            </w:r>
            <w:r>
              <w:rPr>
                <w:spacing w:val="-4"/>
              </w:rPr>
              <w:t> </w:t>
            </w:r>
            <w:r>
              <w:rPr/>
              <w:t>України</w:t>
              <w:tab/>
              <w:t>40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196" w:val="left" w:leader="none"/>
              <w:tab w:pos="10166" w:val="left" w:leader="dot"/>
            </w:tabs>
            <w:spacing w:line="240" w:lineRule="auto" w:before="120" w:after="0"/>
            <w:ind w:left="1195" w:right="0" w:hanging="420"/>
            <w:jc w:val="left"/>
          </w:pPr>
          <w:hyperlink w:history="true" w:anchor="_TOC_250007">
            <w:r>
              <w:rPr/>
              <w:t>Аналіз</w:t>
            </w:r>
            <w:r>
              <w:rPr>
                <w:spacing w:val="-5"/>
              </w:rPr>
              <w:t> </w:t>
            </w:r>
            <w:r>
              <w:rPr/>
              <w:t>поточної</w:t>
            </w:r>
            <w:r>
              <w:rPr>
                <w:spacing w:val="-4"/>
              </w:rPr>
              <w:t> </w:t>
            </w:r>
            <w:r>
              <w:rPr/>
              <w:t>маркетингової</w:t>
            </w:r>
            <w:r>
              <w:rPr>
                <w:spacing w:val="-4"/>
              </w:rPr>
              <w:t> </w:t>
            </w:r>
            <w:r>
              <w:rPr/>
              <w:t>діяльності</w:t>
            </w:r>
            <w:r>
              <w:rPr>
                <w:spacing w:val="-4"/>
              </w:rPr>
              <w:t> </w:t>
            </w:r>
            <w:r>
              <w:rPr/>
              <w:t>МЦ</w:t>
            </w:r>
            <w:r>
              <w:rPr>
                <w:spacing w:val="-4"/>
              </w:rPr>
              <w:t> </w:t>
            </w:r>
            <w:r>
              <w:rPr/>
              <w:t>«ОН</w:t>
            </w:r>
            <w:r>
              <w:rPr>
                <w:spacing w:val="-4"/>
              </w:rPr>
              <w:t> </w:t>
            </w:r>
            <w:r>
              <w:rPr/>
              <w:t>Клінік»</w:t>
              <w:tab/>
              <w:t>61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196" w:val="left" w:leader="none"/>
              <w:tab w:pos="10166" w:val="left" w:leader="dot"/>
            </w:tabs>
            <w:spacing w:line="240" w:lineRule="auto" w:before="119" w:after="0"/>
            <w:ind w:left="1195" w:right="0" w:hanging="420"/>
            <w:jc w:val="left"/>
          </w:pPr>
          <w:hyperlink w:history="true" w:anchor="_TOC_250006">
            <w:r>
              <w:rPr/>
              <w:t>Маркетингове</w:t>
            </w:r>
            <w:r>
              <w:rPr>
                <w:spacing w:val="-5"/>
              </w:rPr>
              <w:t> </w:t>
            </w:r>
            <w:r>
              <w:rPr/>
              <w:t>дослідження</w:t>
            </w:r>
            <w:r>
              <w:rPr>
                <w:spacing w:val="-5"/>
              </w:rPr>
              <w:t> </w:t>
            </w:r>
            <w:r>
              <w:rPr/>
              <w:t>привабливості</w:t>
            </w:r>
            <w:r>
              <w:rPr>
                <w:spacing w:val="-6"/>
              </w:rPr>
              <w:t> </w:t>
            </w:r>
            <w:r>
              <w:rPr/>
              <w:t>нових</w:t>
            </w:r>
            <w:r>
              <w:rPr>
                <w:spacing w:val="-5"/>
              </w:rPr>
              <w:t> </w:t>
            </w:r>
            <w:r>
              <w:rPr/>
              <w:t>географічних</w:t>
            </w:r>
            <w:r>
              <w:rPr>
                <w:spacing w:val="-5"/>
              </w:rPr>
              <w:t> </w:t>
            </w:r>
            <w:r>
              <w:rPr/>
              <w:t>ринків</w:t>
              <w:tab/>
              <w:t>70</w:t>
            </w:r>
          </w:hyperlink>
        </w:p>
        <w:p>
          <w:pPr>
            <w:pStyle w:val="TOC3"/>
            <w:tabs>
              <w:tab w:pos="10166" w:val="left" w:leader="dot"/>
            </w:tabs>
            <w:spacing w:before="120"/>
            <w:ind w:firstLine="0"/>
          </w:pPr>
          <w:r>
            <w:rPr/>
            <w:t>Висновки</w:t>
          </w:r>
          <w:r>
            <w:rPr>
              <w:spacing w:val="-3"/>
            </w:rPr>
            <w:t> </w:t>
          </w:r>
          <w:r>
            <w:rPr/>
            <w:t>до</w:t>
          </w:r>
          <w:r>
            <w:rPr>
              <w:spacing w:val="-2"/>
            </w:rPr>
            <w:t> </w:t>
          </w:r>
          <w:r>
            <w:rPr/>
            <w:t>розділу</w:t>
          </w:r>
          <w:r>
            <w:rPr>
              <w:spacing w:val="-3"/>
            </w:rPr>
            <w:t> </w:t>
          </w:r>
          <w:r>
            <w:rPr/>
            <w:t>2</w:t>
            <w:tab/>
            <w:t>87</w:t>
          </w:r>
        </w:p>
        <w:p>
          <w:pPr>
            <w:pStyle w:val="TOC2"/>
            <w:tabs>
              <w:tab w:pos="10166" w:val="left" w:leader="dot"/>
            </w:tabs>
            <w:ind w:right="150"/>
          </w:pPr>
          <w:hyperlink w:history="true" w:anchor="_TOC_250005">
            <w:r>
              <w:rPr/>
              <w:t>РОЗДІЛ 3. РОЗРОБЛЕННЯ СТРАТЕГІЇ ГЕОГРАФІЧНОЇ ЕКСПАНСІЇ ТА ЇЇ</w:t>
            </w:r>
            <w:r>
              <w:rPr>
                <w:spacing w:val="1"/>
              </w:rPr>
              <w:t> </w:t>
            </w:r>
            <w:r>
              <w:rPr/>
              <w:t>ІМПЛЕМЕНТАЦІЇ</w:t>
              <w:tab/>
            </w:r>
            <w:r>
              <w:rPr>
                <w:spacing w:val="-2"/>
              </w:rPr>
              <w:t>88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1196" w:val="left" w:leader="none"/>
              <w:tab w:pos="10166" w:val="left" w:leader="dot"/>
            </w:tabs>
            <w:spacing w:line="240" w:lineRule="auto" w:before="119" w:after="0"/>
            <w:ind w:left="776" w:right="150" w:firstLine="0"/>
            <w:jc w:val="left"/>
          </w:pPr>
          <w:r>
            <w:rPr/>
            <w:t>Обгрунтування стратегічного підходу до географічної експансії МЦ «ОН</w:t>
          </w:r>
          <w:r>
            <w:rPr>
              <w:spacing w:val="1"/>
            </w:rPr>
            <w:t> </w:t>
          </w:r>
          <w:r>
            <w:rPr/>
            <w:t>Клінік»</w:t>
            <w:tab/>
          </w:r>
          <w:r>
            <w:rPr>
              <w:spacing w:val="-2"/>
            </w:rPr>
            <w:t>88</w:t>
          </w:r>
        </w:p>
        <w:p>
          <w:pPr>
            <w:pStyle w:val="TOC3"/>
            <w:numPr>
              <w:ilvl w:val="1"/>
              <w:numId w:val="4"/>
            </w:numPr>
            <w:tabs>
              <w:tab w:pos="1196" w:val="left" w:leader="none"/>
              <w:tab w:pos="10166" w:val="left" w:leader="dot"/>
            </w:tabs>
            <w:spacing w:line="240" w:lineRule="auto" w:before="119" w:after="0"/>
            <w:ind w:left="776" w:right="150" w:firstLine="0"/>
            <w:jc w:val="left"/>
          </w:pPr>
          <w:hyperlink w:history="true" w:anchor="_TOC_250004">
            <w:r>
              <w:rPr/>
              <w:t>Маркетингові заходи з реалізації стратегії географічної експансії МЦ «ОН</w:t>
            </w:r>
            <w:r>
              <w:rPr>
                <w:spacing w:val="1"/>
              </w:rPr>
              <w:t> </w:t>
            </w:r>
            <w:r>
              <w:rPr/>
              <w:t>Клінік»</w:t>
            </w:r>
            <w:r>
              <w:rPr>
                <w:spacing w:val="-4"/>
              </w:rPr>
              <w:t> </w:t>
            </w:r>
            <w:r>
              <w:rPr/>
              <w:t>на</w:t>
            </w:r>
            <w:r>
              <w:rPr>
                <w:spacing w:val="-4"/>
              </w:rPr>
              <w:t> </w:t>
            </w:r>
            <w:r>
              <w:rPr/>
              <w:t>ринку</w:t>
            </w:r>
            <w:r>
              <w:rPr>
                <w:spacing w:val="-4"/>
              </w:rPr>
              <w:t> </w:t>
            </w:r>
            <w:r>
              <w:rPr/>
              <w:t>приватних</w:t>
            </w:r>
            <w:r>
              <w:rPr>
                <w:spacing w:val="-3"/>
              </w:rPr>
              <w:t> </w:t>
            </w:r>
            <w:r>
              <w:rPr/>
              <w:t>медичних</w:t>
            </w:r>
            <w:r>
              <w:rPr>
                <w:spacing w:val="-4"/>
              </w:rPr>
              <w:t> </w:t>
            </w:r>
            <w:r>
              <w:rPr/>
              <w:t>послуг</w:t>
              <w:tab/>
            </w:r>
            <w:r>
              <w:rPr>
                <w:spacing w:val="-2"/>
              </w:rPr>
              <w:t>96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1196" w:val="left" w:leader="none"/>
              <w:tab w:pos="10026" w:val="left" w:leader="dot"/>
            </w:tabs>
            <w:spacing w:line="240" w:lineRule="auto" w:before="119" w:after="0"/>
            <w:ind w:left="1195" w:right="0" w:hanging="420"/>
            <w:jc w:val="left"/>
          </w:pPr>
          <w:hyperlink w:history="true" w:anchor="_TOC_250003">
            <w:r>
              <w:rPr/>
              <w:t>Економічне</w:t>
            </w:r>
            <w:r>
              <w:rPr>
                <w:spacing w:val="-7"/>
              </w:rPr>
              <w:t> </w:t>
            </w:r>
            <w:r>
              <w:rPr/>
              <w:t>обґрунтування</w:t>
            </w:r>
            <w:r>
              <w:rPr>
                <w:spacing w:val="-7"/>
              </w:rPr>
              <w:t> </w:t>
            </w:r>
            <w:r>
              <w:rPr/>
              <w:t>запропонованих</w:t>
            </w:r>
            <w:r>
              <w:rPr>
                <w:spacing w:val="-6"/>
              </w:rPr>
              <w:t> </w:t>
            </w:r>
            <w:r>
              <w:rPr/>
              <w:t>маркетингових</w:t>
            </w:r>
            <w:r>
              <w:rPr>
                <w:spacing w:val="-7"/>
              </w:rPr>
              <w:t> </w:t>
            </w:r>
            <w:r>
              <w:rPr/>
              <w:t>заходів.</w:t>
              <w:tab/>
              <w:t>103</w:t>
            </w:r>
          </w:hyperlink>
        </w:p>
        <w:p>
          <w:pPr>
            <w:pStyle w:val="TOC3"/>
            <w:tabs>
              <w:tab w:pos="10026" w:val="left" w:leader="dot"/>
            </w:tabs>
            <w:spacing w:before="125"/>
            <w:ind w:firstLine="0"/>
          </w:pPr>
          <w:r>
            <w:rPr/>
            <w:t>Висновок</w:t>
          </w:r>
          <w:r>
            <w:rPr>
              <w:spacing w:val="-3"/>
            </w:rPr>
            <w:t> </w:t>
          </w:r>
          <w:r>
            <w:rPr/>
            <w:t>до</w:t>
          </w:r>
          <w:r>
            <w:rPr>
              <w:spacing w:val="-2"/>
            </w:rPr>
            <w:t> </w:t>
          </w:r>
          <w:r>
            <w:rPr/>
            <w:t>розділу</w:t>
          </w:r>
          <w:r>
            <w:rPr>
              <w:spacing w:val="-3"/>
            </w:rPr>
            <w:t> </w:t>
          </w:r>
          <w:r>
            <w:rPr/>
            <w:t>3</w:t>
            <w:tab/>
            <w:t>109</w:t>
          </w:r>
        </w:p>
        <w:p>
          <w:pPr>
            <w:pStyle w:val="TOC2"/>
            <w:tabs>
              <w:tab w:pos="10026" w:val="left" w:leader="dot"/>
            </w:tabs>
            <w:spacing w:before="239"/>
          </w:pPr>
          <w:hyperlink w:history="true" w:anchor="_TOC_250002">
            <w:r>
              <w:rPr/>
              <w:t>ВИСНОВКИ</w:t>
              <w:tab/>
              <w:t>110</w:t>
            </w:r>
          </w:hyperlink>
        </w:p>
        <w:p>
          <w:pPr>
            <w:pStyle w:val="TOC2"/>
            <w:tabs>
              <w:tab w:pos="10026" w:val="left" w:leader="dot"/>
            </w:tabs>
          </w:pPr>
          <w:hyperlink w:history="true" w:anchor="_TOC_250001">
            <w:r>
              <w:rPr/>
              <w:t>СПИСОК</w:t>
            </w:r>
            <w:r>
              <w:rPr>
                <w:spacing w:val="-7"/>
              </w:rPr>
              <w:t> </w:t>
            </w:r>
            <w:r>
              <w:rPr/>
              <w:t>ВИКОРИСТАНИХ</w:t>
            </w:r>
            <w:r>
              <w:rPr>
                <w:spacing w:val="-5"/>
              </w:rPr>
              <w:t> </w:t>
            </w:r>
            <w:r>
              <w:rPr/>
              <w:t>ДЖЕРЕЛ</w:t>
              <w:tab/>
              <w:t>112</w:t>
            </w:r>
          </w:hyperlink>
        </w:p>
        <w:p>
          <w:pPr>
            <w:pStyle w:val="TOC2"/>
            <w:tabs>
              <w:tab w:pos="10026" w:val="left" w:leader="dot"/>
            </w:tabs>
          </w:pPr>
          <w:hyperlink w:history="true" w:anchor="_TOC_250000">
            <w:r>
              <w:rPr/>
              <w:t>ДОДАТКИ</w:t>
              <w:tab/>
              <w:t>118</w:t>
            </w:r>
          </w:hyperlink>
        </w:p>
      </w:sdtContent>
    </w:sdt>
    <w:p>
      <w:pPr>
        <w:spacing w:after="0"/>
        <w:sectPr>
          <w:pgSz w:w="11900" w:h="16840"/>
          <w:pgMar w:header="717" w:footer="0" w:top="980" w:bottom="280" w:left="880" w:right="420"/>
        </w:sectPr>
      </w:pPr>
    </w:p>
    <w:p>
      <w:pPr>
        <w:spacing w:before="147"/>
        <w:ind w:left="1382" w:right="987" w:firstLine="0"/>
        <w:jc w:val="center"/>
        <w:rPr>
          <w:b/>
          <w:sz w:val="28"/>
        </w:rPr>
      </w:pPr>
      <w:r>
        <w:rPr>
          <w:b/>
          <w:sz w:val="28"/>
        </w:rPr>
        <w:t>ПЕРЕЛІК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УМОВНИХ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ПОЗНАЧЕНЬ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2" w:lineRule="auto" w:before="1"/>
        <w:ind w:left="536" w:right="4085"/>
      </w:pPr>
      <w:r>
        <w:rPr/>
        <w:t>ТОВ – товариство з обмеженою відповідальністю</w:t>
      </w:r>
      <w:r>
        <w:rPr>
          <w:spacing w:val="-68"/>
        </w:rPr>
        <w:t> </w:t>
      </w:r>
      <w:r>
        <w:rPr/>
        <w:t>МЦ – медичний центр</w:t>
      </w:r>
    </w:p>
    <w:p>
      <w:pPr>
        <w:pStyle w:val="BodyText"/>
        <w:spacing w:line="319" w:lineRule="exact"/>
        <w:ind w:left="536"/>
      </w:pPr>
      <w:r>
        <w:rPr/>
        <w:t>МОЗ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/>
        <w:t>Міністерство</w:t>
      </w:r>
      <w:r>
        <w:rPr>
          <w:spacing w:val="-4"/>
        </w:rPr>
        <w:t> </w:t>
      </w:r>
      <w:r>
        <w:rPr/>
        <w:t>охорони</w:t>
      </w:r>
      <w:r>
        <w:rPr>
          <w:spacing w:val="-4"/>
        </w:rPr>
        <w:t> </w:t>
      </w:r>
      <w:r>
        <w:rPr/>
        <w:t>здоров’я</w:t>
      </w:r>
    </w:p>
    <w:p>
      <w:pPr>
        <w:pStyle w:val="BodyText"/>
        <w:spacing w:before="158"/>
        <w:ind w:left="536"/>
      </w:pPr>
      <w:r>
        <w:rPr/>
        <w:t>НСЗУ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Національна</w:t>
      </w:r>
      <w:r>
        <w:rPr>
          <w:spacing w:val="-4"/>
        </w:rPr>
        <w:t> </w:t>
      </w:r>
      <w:r>
        <w:rPr/>
        <w:t>служба</w:t>
      </w:r>
      <w:r>
        <w:rPr>
          <w:spacing w:val="-4"/>
        </w:rPr>
        <w:t> </w:t>
      </w:r>
      <w:r>
        <w:rPr/>
        <w:t>здоров’я</w:t>
      </w:r>
      <w:r>
        <w:rPr>
          <w:spacing w:val="-4"/>
        </w:rPr>
        <w:t> </w:t>
      </w:r>
      <w:r>
        <w:rPr/>
        <w:t>України</w:t>
      </w:r>
    </w:p>
    <w:p>
      <w:pPr>
        <w:spacing w:after="0"/>
        <w:sectPr>
          <w:pgSz w:w="11900" w:h="16840"/>
          <w:pgMar w:header="717" w:footer="0" w:top="980" w:bottom="280" w:left="880" w:right="420"/>
        </w:sectPr>
      </w:pPr>
    </w:p>
    <w:p>
      <w:pPr>
        <w:pStyle w:val="Heading1"/>
        <w:ind w:left="1379" w:right="987"/>
      </w:pPr>
      <w:bookmarkStart w:name="_TOC_250014" w:id="1"/>
      <w:bookmarkEnd w:id="1"/>
      <w:r>
        <w:rPr/>
        <w:t>ВСТУП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 w:before="1"/>
        <w:ind w:left="536" w:right="136" w:firstLine="851"/>
        <w:jc w:val="both"/>
      </w:pPr>
      <w:r>
        <w:rPr/>
        <w:t>Актуальність теми дослідження. В сучасних умовах питання 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надзвичайної</w:t>
      </w:r>
      <w:r>
        <w:rPr>
          <w:spacing w:val="1"/>
        </w:rPr>
        <w:t> </w:t>
      </w:r>
      <w:r>
        <w:rPr/>
        <w:t>актуальності.</w:t>
      </w:r>
      <w:r>
        <w:rPr>
          <w:spacing w:val="1"/>
        </w:rPr>
        <w:t> </w:t>
      </w:r>
      <w:r>
        <w:rPr/>
        <w:t>Війна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тимчасова окупація територій в Україні спричинили значні зрушення у географії</w:t>
      </w:r>
      <w:r>
        <w:rPr>
          <w:spacing w:val="1"/>
        </w:rPr>
        <w:t> </w:t>
      </w:r>
      <w:r>
        <w:rPr/>
        <w:t>доступу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врахувати,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міграції, яка досягла понад 10 мільйонів осіб за даними Міжнародної організації з</w:t>
      </w:r>
      <w:r>
        <w:rPr>
          <w:spacing w:val="1"/>
        </w:rPr>
        <w:t> </w:t>
      </w:r>
      <w:r>
        <w:rPr/>
        <w:t>міграції</w:t>
      </w:r>
      <w:r>
        <w:rPr>
          <w:spacing w:val="-10"/>
        </w:rPr>
        <w:t> </w:t>
      </w:r>
      <w:r>
        <w:rPr/>
        <w:t>(МОМ),</w:t>
      </w:r>
      <w:r>
        <w:rPr>
          <w:spacing w:val="-9"/>
        </w:rPr>
        <w:t> </w:t>
      </w:r>
      <w:r>
        <w:rPr/>
        <w:t>медична</w:t>
      </w:r>
      <w:r>
        <w:rPr>
          <w:spacing w:val="-9"/>
        </w:rPr>
        <w:t> </w:t>
      </w:r>
      <w:r>
        <w:rPr/>
        <w:t>допомога</w:t>
      </w:r>
      <w:r>
        <w:rPr>
          <w:spacing w:val="-9"/>
        </w:rPr>
        <w:t> </w:t>
      </w:r>
      <w:r>
        <w:rPr/>
        <w:t>нині</w:t>
      </w:r>
      <w:r>
        <w:rPr>
          <w:spacing w:val="-9"/>
        </w:rPr>
        <w:t> </w:t>
      </w:r>
      <w:r>
        <w:rPr/>
        <w:t>надається</w:t>
      </w:r>
      <w:r>
        <w:rPr>
          <w:spacing w:val="-9"/>
        </w:rPr>
        <w:t> </w:t>
      </w:r>
      <w:r>
        <w:rPr/>
        <w:t>вже</w:t>
      </w:r>
      <w:r>
        <w:rPr>
          <w:spacing w:val="-9"/>
        </w:rPr>
        <w:t> </w:t>
      </w:r>
      <w:r>
        <w:rPr/>
        <w:t>в</w:t>
      </w:r>
      <w:r>
        <w:rPr>
          <w:spacing w:val="-9"/>
        </w:rPr>
        <w:t> </w:t>
      </w:r>
      <w:r>
        <w:rPr/>
        <w:t>нових</w:t>
      </w:r>
      <w:r>
        <w:rPr>
          <w:spacing w:val="-9"/>
        </w:rPr>
        <w:t> </w:t>
      </w:r>
      <w:r>
        <w:rPr/>
        <w:t>місцях</w:t>
      </w:r>
      <w:r>
        <w:rPr>
          <w:spacing w:val="-9"/>
        </w:rPr>
        <w:t> </w:t>
      </w:r>
      <w:r>
        <w:rPr/>
        <w:t>проживання</w:t>
      </w:r>
      <w:r>
        <w:rPr>
          <w:spacing w:val="-68"/>
        </w:rPr>
        <w:t> </w:t>
      </w:r>
      <w:r>
        <w:rPr/>
        <w:t>багатьох</w:t>
      </w:r>
      <w:r>
        <w:rPr>
          <w:spacing w:val="-2"/>
        </w:rPr>
        <w:t> </w:t>
      </w:r>
      <w:r>
        <w:rPr/>
        <w:t>осіб,</w:t>
      </w:r>
      <w:r>
        <w:rPr>
          <w:spacing w:val="-2"/>
        </w:rPr>
        <w:t> </w:t>
      </w:r>
      <w:r>
        <w:rPr/>
        <w:t>зокрема</w:t>
      </w:r>
      <w:r>
        <w:rPr>
          <w:spacing w:val="-1"/>
        </w:rPr>
        <w:t> </w:t>
      </w:r>
      <w:r>
        <w:rPr/>
        <w:t>внутрішньо</w:t>
      </w:r>
      <w:r>
        <w:rPr>
          <w:spacing w:val="-2"/>
        </w:rPr>
        <w:t> </w:t>
      </w:r>
      <w:r>
        <w:rPr/>
        <w:t>переміщених</w:t>
      </w:r>
      <w:r>
        <w:rPr>
          <w:spacing w:val="-2"/>
        </w:rPr>
        <w:t> </w:t>
      </w:r>
      <w:r>
        <w:rPr/>
        <w:t>осіб</w:t>
      </w:r>
      <w:r>
        <w:rPr>
          <w:spacing w:val="-1"/>
        </w:rPr>
        <w:t> </w:t>
      </w:r>
      <w:r>
        <w:rPr/>
        <w:t>(ВПО)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емігрантів.</w:t>
      </w:r>
    </w:p>
    <w:p>
      <w:pPr>
        <w:pStyle w:val="BodyText"/>
        <w:spacing w:line="360" w:lineRule="auto" w:before="3"/>
        <w:ind w:left="536" w:right="138" w:firstLine="851"/>
        <w:jc w:val="both"/>
      </w:pPr>
      <w:r>
        <w:rPr/>
        <w:t>Нинішні події мали прямий вплив на сферу охорони здоров’я, породжуючи</w:t>
      </w:r>
      <w:r>
        <w:rPr>
          <w:spacing w:val="-67"/>
        </w:rPr>
        <w:t> </w:t>
      </w:r>
      <w:r>
        <w:rPr/>
        <w:t>потребу в перегляді стратегій та географії медичного бізнесу. Спостерігається не</w:t>
      </w:r>
      <w:r>
        <w:rPr>
          <w:spacing w:val="1"/>
        </w:rPr>
        <w:t> </w:t>
      </w:r>
      <w:r>
        <w:rPr/>
        <w:t>лише</w:t>
      </w:r>
      <w:r>
        <w:rPr>
          <w:spacing w:val="-6"/>
        </w:rPr>
        <w:t> </w:t>
      </w:r>
      <w:r>
        <w:rPr/>
        <w:t>перерозподіл</w:t>
      </w:r>
      <w:r>
        <w:rPr>
          <w:spacing w:val="-5"/>
        </w:rPr>
        <w:t> </w:t>
      </w:r>
      <w:r>
        <w:rPr/>
        <w:t>пацієнтів,</w:t>
      </w:r>
      <w:r>
        <w:rPr>
          <w:spacing w:val="-5"/>
        </w:rPr>
        <w:t> </w:t>
      </w:r>
      <w:r>
        <w:rPr/>
        <w:t>а</w:t>
      </w:r>
      <w:r>
        <w:rPr>
          <w:spacing w:val="-5"/>
        </w:rPr>
        <w:t> </w:t>
      </w:r>
      <w:r>
        <w:rPr/>
        <w:t>й</w:t>
      </w:r>
      <w:r>
        <w:rPr>
          <w:spacing w:val="-5"/>
        </w:rPr>
        <w:t> </w:t>
      </w:r>
      <w:r>
        <w:rPr/>
        <w:t>медичних</w:t>
      </w:r>
      <w:r>
        <w:rPr>
          <w:spacing w:val="-5"/>
        </w:rPr>
        <w:t> </w:t>
      </w:r>
      <w:r>
        <w:rPr/>
        <w:t>фахівців,</w:t>
      </w:r>
      <w:r>
        <w:rPr>
          <w:spacing w:val="-5"/>
        </w:rPr>
        <w:t> </w:t>
      </w:r>
      <w:r>
        <w:rPr/>
        <w:t>що</w:t>
      </w:r>
      <w:r>
        <w:rPr>
          <w:spacing w:val="-5"/>
        </w:rPr>
        <w:t> </w:t>
      </w:r>
      <w:r>
        <w:rPr/>
        <w:t>створює</w:t>
      </w:r>
      <w:r>
        <w:rPr>
          <w:spacing w:val="-5"/>
        </w:rPr>
        <w:t> </w:t>
      </w:r>
      <w:r>
        <w:rPr/>
        <w:t>нові</w:t>
      </w:r>
      <w:r>
        <w:rPr>
          <w:spacing w:val="-5"/>
        </w:rPr>
        <w:t> </w:t>
      </w:r>
      <w:r>
        <w:rPr/>
        <w:t>виклики</w:t>
      </w:r>
      <w:r>
        <w:rPr>
          <w:spacing w:val="-5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оптимальних</w:t>
      </w:r>
      <w:r>
        <w:rPr>
          <w:spacing w:val="1"/>
        </w:rPr>
        <w:t> </w:t>
      </w:r>
      <w:r>
        <w:rPr/>
        <w:t>місць</w:t>
      </w:r>
      <w:r>
        <w:rPr>
          <w:spacing w:val="1"/>
        </w:rPr>
        <w:t> </w:t>
      </w:r>
      <w:r>
        <w:rPr/>
        <w:t>розташування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центрів.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змінами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регіональних</w:t>
      </w:r>
      <w:r>
        <w:rPr>
          <w:spacing w:val="1"/>
        </w:rPr>
        <w:t> </w:t>
      </w:r>
      <w:r>
        <w:rPr/>
        <w:t>умовах,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стикаються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викликом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діяльності.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ретельного аналізу та визначення стратегій, що враховують специфіку медичної</w:t>
      </w:r>
      <w:r>
        <w:rPr>
          <w:spacing w:val="1"/>
        </w:rPr>
        <w:t> </w:t>
      </w:r>
      <w:r>
        <w:rPr/>
        <w:t>сфери.</w:t>
      </w:r>
    </w:p>
    <w:p>
      <w:pPr>
        <w:pStyle w:val="BodyText"/>
        <w:spacing w:line="360" w:lineRule="auto"/>
        <w:ind w:left="536" w:right="136" w:firstLine="851"/>
        <w:jc w:val="both"/>
      </w:pPr>
      <w:r>
        <w:rPr/>
        <w:t>Ця магістерська робота має на меті розробити алгоритм вибору ринків для</w:t>
      </w:r>
      <w:r>
        <w:rPr>
          <w:spacing w:val="1"/>
        </w:rPr>
        <w:t> </w:t>
      </w:r>
      <w:r>
        <w:rPr/>
        <w:t>розширення</w:t>
      </w:r>
      <w:r>
        <w:rPr>
          <w:spacing w:val="-16"/>
        </w:rPr>
        <w:t> </w:t>
      </w:r>
      <w:r>
        <w:rPr/>
        <w:t>медичного</w:t>
      </w:r>
      <w:r>
        <w:rPr>
          <w:spacing w:val="-16"/>
        </w:rPr>
        <w:t> </w:t>
      </w:r>
      <w:r>
        <w:rPr/>
        <w:t>бізнесу,</w:t>
      </w:r>
      <w:r>
        <w:rPr>
          <w:spacing w:val="-17"/>
        </w:rPr>
        <w:t> </w:t>
      </w:r>
      <w:r>
        <w:rPr/>
        <w:t>враховуючи</w:t>
      </w:r>
      <w:r>
        <w:rPr>
          <w:spacing w:val="-15"/>
        </w:rPr>
        <w:t> </w:t>
      </w:r>
      <w:r>
        <w:rPr/>
        <w:t>особливості</w:t>
      </w:r>
      <w:r>
        <w:rPr>
          <w:spacing w:val="-17"/>
        </w:rPr>
        <w:t> </w:t>
      </w:r>
      <w:r>
        <w:rPr/>
        <w:t>галузі</w:t>
      </w:r>
      <w:r>
        <w:rPr>
          <w:spacing w:val="-17"/>
        </w:rPr>
        <w:t> </w:t>
      </w:r>
      <w:r>
        <w:rPr/>
        <w:t>та</w:t>
      </w:r>
      <w:r>
        <w:rPr>
          <w:spacing w:val="-15"/>
        </w:rPr>
        <w:t> </w:t>
      </w:r>
      <w:r>
        <w:rPr/>
        <w:t>сучасні</w:t>
      </w:r>
      <w:r>
        <w:rPr>
          <w:spacing w:val="-17"/>
        </w:rPr>
        <w:t> </w:t>
      </w:r>
      <w:r>
        <w:rPr/>
        <w:t>виклики.</w:t>
      </w:r>
      <w:r>
        <w:rPr>
          <w:spacing w:val="-68"/>
        </w:rPr>
        <w:t> </w:t>
      </w:r>
      <w:r>
        <w:rPr/>
        <w:t>Використовуючи вивчення існуючих стратегій та новаторські підходи до аналізу,</w:t>
      </w:r>
      <w:r>
        <w:rPr>
          <w:spacing w:val="1"/>
        </w:rPr>
        <w:t> </w:t>
      </w:r>
      <w:r>
        <w:rPr/>
        <w:t>робота буде спрямована на створення ефективного інструментарію для прийняття</w:t>
      </w:r>
      <w:r>
        <w:rPr>
          <w:spacing w:val="1"/>
        </w:rPr>
        <w:t> </w:t>
      </w:r>
      <w:r>
        <w:rPr/>
        <w:t>обґрунтованих</w:t>
      </w:r>
      <w:r>
        <w:rPr>
          <w:spacing w:val="-2"/>
        </w:rPr>
        <w:t> </w:t>
      </w:r>
      <w:r>
        <w:rPr/>
        <w:t>рішень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галузі</w:t>
      </w:r>
      <w:r>
        <w:rPr>
          <w:spacing w:val="-2"/>
        </w:rPr>
        <w:t> </w:t>
      </w:r>
      <w:r>
        <w:rPr/>
        <w:t>географічної</w:t>
      </w:r>
      <w:r>
        <w:rPr>
          <w:spacing w:val="-2"/>
        </w:rPr>
        <w:t> </w:t>
      </w:r>
      <w:r>
        <w:rPr/>
        <w:t>експансії</w:t>
      </w:r>
      <w:r>
        <w:rPr>
          <w:spacing w:val="-2"/>
        </w:rPr>
        <w:t> </w:t>
      </w:r>
      <w:r>
        <w:rPr/>
        <w:t>медичного</w:t>
      </w:r>
      <w:r>
        <w:rPr>
          <w:spacing w:val="-1"/>
        </w:rPr>
        <w:t> </w:t>
      </w:r>
      <w:r>
        <w:rPr/>
        <w:t>бізнесу.</w:t>
      </w:r>
    </w:p>
    <w:p>
      <w:pPr>
        <w:pStyle w:val="BodyText"/>
        <w:spacing w:line="360" w:lineRule="auto"/>
        <w:ind w:left="536" w:right="135" w:firstLine="851"/>
        <w:jc w:val="both"/>
      </w:pPr>
      <w:r>
        <w:rPr/>
        <w:t>Об’єктом магістерської дисертації є процеси географічної експансії мережі</w:t>
      </w:r>
      <w:r>
        <w:rPr>
          <w:spacing w:val="-67"/>
        </w:rPr>
        <w:t> </w:t>
      </w:r>
      <w:r>
        <w:rPr/>
        <w:t>медичних центрів. Передумовами є військові дії, тимчасова окупація територій</w:t>
      </w:r>
      <w:r>
        <w:rPr>
          <w:spacing w:val="1"/>
        </w:rPr>
        <w:t> </w:t>
      </w:r>
      <w:r>
        <w:rPr/>
        <w:t>України та значна внутрішня міграція через яку географія покриття медичних</w:t>
      </w:r>
      <w:r>
        <w:rPr>
          <w:spacing w:val="1"/>
        </w:rPr>
        <w:t> </w:t>
      </w:r>
      <w:r>
        <w:rPr/>
        <w:t>послуг зазнала значних змін. Предметом дослідження є теоретико-методологічні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 послуг. Суб’єктами дослідження дипломної роботи є мережа медичних</w:t>
      </w:r>
      <w:r>
        <w:rPr>
          <w:spacing w:val="1"/>
        </w:rPr>
        <w:t> </w:t>
      </w:r>
      <w:r>
        <w:rPr/>
        <w:t>центрів «ОН Клінік», її споживачі та конкуренти. Метою магістерської дисертації</w:t>
      </w:r>
      <w:r>
        <w:rPr>
          <w:spacing w:val="1"/>
        </w:rPr>
        <w:t> </w:t>
      </w:r>
      <w:r>
        <w:rPr/>
        <w:t>є</w:t>
      </w:r>
      <w:r>
        <w:rPr>
          <w:spacing w:val="13"/>
        </w:rPr>
        <w:t> </w:t>
      </w:r>
      <w:r>
        <w:rPr/>
        <w:t>відбір</w:t>
      </w:r>
      <w:r>
        <w:rPr>
          <w:spacing w:val="13"/>
        </w:rPr>
        <w:t> </w:t>
      </w:r>
      <w:r>
        <w:rPr/>
        <w:t>потенційних</w:t>
      </w:r>
      <w:r>
        <w:rPr>
          <w:spacing w:val="14"/>
        </w:rPr>
        <w:t> </w:t>
      </w:r>
      <w:r>
        <w:rPr/>
        <w:t>регіонів</w:t>
      </w:r>
      <w:r>
        <w:rPr>
          <w:spacing w:val="13"/>
        </w:rPr>
        <w:t> </w:t>
      </w:r>
      <w:r>
        <w:rPr/>
        <w:t>для</w:t>
      </w:r>
      <w:r>
        <w:rPr>
          <w:spacing w:val="13"/>
        </w:rPr>
        <w:t> </w:t>
      </w:r>
      <w:r>
        <w:rPr/>
        <w:t>виходу</w:t>
      </w:r>
      <w:r>
        <w:rPr>
          <w:spacing w:val="13"/>
        </w:rPr>
        <w:t> </w:t>
      </w:r>
      <w:r>
        <w:rPr/>
        <w:t>на</w:t>
      </w:r>
      <w:r>
        <w:rPr>
          <w:spacing w:val="14"/>
        </w:rPr>
        <w:t> </w:t>
      </w:r>
      <w:r>
        <w:rPr/>
        <w:t>них</w:t>
      </w:r>
      <w:r>
        <w:rPr>
          <w:spacing w:val="13"/>
        </w:rPr>
        <w:t> </w:t>
      </w:r>
      <w:r>
        <w:rPr/>
        <w:t>мережею</w:t>
      </w:r>
      <w:r>
        <w:rPr>
          <w:spacing w:val="14"/>
        </w:rPr>
        <w:t> </w:t>
      </w:r>
      <w:r>
        <w:rPr/>
        <w:t>медичних</w:t>
      </w:r>
      <w:r>
        <w:rPr>
          <w:spacing w:val="14"/>
        </w:rPr>
        <w:t> </w:t>
      </w:r>
      <w:r>
        <w:rPr/>
        <w:t>центрів</w:t>
      </w:r>
      <w:r>
        <w:rPr>
          <w:spacing w:val="13"/>
        </w:rPr>
        <w:t> </w:t>
      </w:r>
      <w:r>
        <w:rPr/>
        <w:t>«ОН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39"/>
        <w:jc w:val="both"/>
      </w:pPr>
      <w:r>
        <w:rPr/>
        <w:t>Клінік»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західних</w:t>
      </w:r>
      <w:r>
        <w:rPr>
          <w:spacing w:val="1"/>
        </w:rPr>
        <w:t> </w:t>
      </w:r>
      <w:r>
        <w:rPr/>
        <w:t>областей</w:t>
      </w:r>
      <w:r>
        <w:rPr>
          <w:spacing w:val="-67"/>
        </w:rPr>
        <w:t> </w:t>
      </w:r>
      <w:r>
        <w:rPr/>
        <w:t>України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можливостей</w:t>
      </w:r>
      <w:r>
        <w:rPr>
          <w:spacing w:val="-2"/>
        </w:rPr>
        <w:t> </w:t>
      </w:r>
      <w:r>
        <w:rPr/>
        <w:t>виходу</w:t>
      </w:r>
      <w:r>
        <w:rPr>
          <w:spacing w:val="-2"/>
        </w:rPr>
        <w:t> </w:t>
      </w:r>
      <w:r>
        <w:rPr/>
        <w:t>медичного</w:t>
      </w:r>
      <w:r>
        <w:rPr>
          <w:spacing w:val="-2"/>
        </w:rPr>
        <w:t> </w:t>
      </w:r>
      <w:r>
        <w:rPr/>
        <w:t>центру</w:t>
      </w:r>
      <w:r>
        <w:rPr>
          <w:spacing w:val="-2"/>
        </w:rPr>
        <w:t> </w:t>
      </w:r>
      <w:r>
        <w:rPr/>
        <w:t>«ОН</w:t>
      </w:r>
      <w:r>
        <w:rPr>
          <w:spacing w:val="-3"/>
        </w:rPr>
        <w:t> </w:t>
      </w:r>
      <w:r>
        <w:rPr/>
        <w:t>Клінік»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ці</w:t>
      </w:r>
      <w:r>
        <w:rPr>
          <w:spacing w:val="-2"/>
        </w:rPr>
        <w:t> </w:t>
      </w:r>
      <w:r>
        <w:rPr/>
        <w:t>ринки.</w:t>
      </w:r>
    </w:p>
    <w:p>
      <w:pPr>
        <w:pStyle w:val="BodyText"/>
        <w:spacing w:line="314" w:lineRule="exact"/>
        <w:ind w:left="1501"/>
        <w:jc w:val="both"/>
      </w:pPr>
      <w:r>
        <w:rPr>
          <w:w w:val="95"/>
        </w:rPr>
        <w:t>Для</w:t>
      </w:r>
      <w:r>
        <w:rPr>
          <w:spacing w:val="15"/>
          <w:w w:val="95"/>
        </w:rPr>
        <w:t> </w:t>
      </w:r>
      <w:r>
        <w:rPr>
          <w:w w:val="95"/>
        </w:rPr>
        <w:t>досягнення</w:t>
      </w:r>
      <w:r>
        <w:rPr>
          <w:spacing w:val="15"/>
          <w:w w:val="95"/>
        </w:rPr>
        <w:t> </w:t>
      </w:r>
      <w:r>
        <w:rPr>
          <w:w w:val="95"/>
        </w:rPr>
        <w:t>поставленої</w:t>
      </w:r>
      <w:r>
        <w:rPr>
          <w:spacing w:val="17"/>
          <w:w w:val="95"/>
        </w:rPr>
        <w:t> </w:t>
      </w:r>
      <w:r>
        <w:rPr>
          <w:w w:val="95"/>
        </w:rPr>
        <w:t>мети</w:t>
      </w:r>
      <w:r>
        <w:rPr>
          <w:spacing w:val="18"/>
          <w:w w:val="95"/>
        </w:rPr>
        <w:t> </w:t>
      </w:r>
      <w:r>
        <w:rPr>
          <w:w w:val="95"/>
        </w:rPr>
        <w:t>в</w:t>
      </w:r>
      <w:r>
        <w:rPr>
          <w:spacing w:val="17"/>
          <w:w w:val="95"/>
        </w:rPr>
        <w:t> </w:t>
      </w:r>
      <w:r>
        <w:rPr>
          <w:w w:val="95"/>
        </w:rPr>
        <w:t>були</w:t>
      </w:r>
      <w:r>
        <w:rPr>
          <w:spacing w:val="58"/>
          <w:w w:val="95"/>
        </w:rPr>
        <w:t> </w:t>
      </w:r>
      <w:r>
        <w:rPr>
          <w:w w:val="95"/>
        </w:rPr>
        <w:t>сформовані</w:t>
      </w:r>
      <w:r>
        <w:rPr>
          <w:spacing w:val="46"/>
          <w:w w:val="95"/>
        </w:rPr>
        <w:t> </w:t>
      </w:r>
      <w:r>
        <w:rPr>
          <w:w w:val="95"/>
        </w:rPr>
        <w:t>наступні</w:t>
      </w:r>
      <w:r>
        <w:rPr>
          <w:spacing w:val="42"/>
          <w:w w:val="95"/>
        </w:rPr>
        <w:t> </w:t>
      </w:r>
      <w:r>
        <w:rPr>
          <w:w w:val="95"/>
        </w:rPr>
        <w:t>завдання:</w:t>
      </w:r>
    </w:p>
    <w:p>
      <w:pPr>
        <w:pStyle w:val="ListParagraph"/>
        <w:numPr>
          <w:ilvl w:val="0"/>
          <w:numId w:val="5"/>
        </w:numPr>
        <w:tabs>
          <w:tab w:pos="2221" w:val="left" w:leader="none"/>
        </w:tabs>
        <w:spacing w:line="360" w:lineRule="auto" w:before="163" w:after="0"/>
        <w:ind w:left="2221" w:right="381" w:hanging="360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теоретичних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методологічних</w:t>
      </w:r>
      <w:r>
        <w:rPr>
          <w:spacing w:val="1"/>
          <w:sz w:val="28"/>
        </w:rPr>
        <w:t> </w:t>
      </w:r>
      <w:r>
        <w:rPr>
          <w:sz w:val="28"/>
        </w:rPr>
        <w:t>аспектів,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стосуються</w:t>
      </w:r>
      <w:r>
        <w:rPr>
          <w:spacing w:val="1"/>
          <w:sz w:val="28"/>
        </w:rPr>
        <w:t> </w:t>
      </w:r>
      <w:r>
        <w:rPr>
          <w:sz w:val="28"/>
        </w:rPr>
        <w:t>процесу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географічні</w:t>
      </w:r>
      <w:r>
        <w:rPr>
          <w:spacing w:val="-1"/>
          <w:sz w:val="28"/>
        </w:rPr>
        <w:t> </w:t>
      </w:r>
      <w:r>
        <w:rPr>
          <w:sz w:val="28"/>
        </w:rPr>
        <w:t>ринки.</w:t>
      </w:r>
    </w:p>
    <w:p>
      <w:pPr>
        <w:pStyle w:val="ListParagraph"/>
        <w:numPr>
          <w:ilvl w:val="0"/>
          <w:numId w:val="5"/>
        </w:numPr>
        <w:tabs>
          <w:tab w:pos="2221" w:val="left" w:leader="none"/>
        </w:tabs>
        <w:spacing w:line="362" w:lineRule="auto" w:before="1" w:after="0"/>
        <w:ind w:left="2221" w:right="385" w:hanging="36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приватних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західних</w:t>
      </w:r>
      <w:r>
        <w:rPr>
          <w:spacing w:val="1"/>
          <w:sz w:val="28"/>
        </w:rPr>
        <w:t> </w:t>
      </w:r>
      <w:r>
        <w:rPr>
          <w:sz w:val="28"/>
        </w:rPr>
        <w:t>областей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0"/>
          <w:numId w:val="5"/>
        </w:numPr>
        <w:tabs>
          <w:tab w:pos="2221" w:val="left" w:leader="none"/>
        </w:tabs>
        <w:spacing w:line="362" w:lineRule="auto" w:before="0" w:after="0"/>
        <w:ind w:left="2221" w:right="384" w:hanging="360"/>
        <w:jc w:val="both"/>
        <w:rPr>
          <w:sz w:val="28"/>
        </w:rPr>
      </w:pPr>
      <w:r>
        <w:rPr>
          <w:sz w:val="28"/>
        </w:rPr>
        <w:t>Аналіз поточної маркетингової діяльності ТОВ «МЦ ОН Клінік»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ринку</w:t>
      </w:r>
      <w:r>
        <w:rPr>
          <w:spacing w:val="2"/>
          <w:sz w:val="28"/>
        </w:rPr>
        <w:t> </w:t>
      </w:r>
      <w:r>
        <w:rPr>
          <w:sz w:val="28"/>
        </w:rPr>
        <w:t>приватних</w:t>
      </w:r>
      <w:r>
        <w:rPr>
          <w:spacing w:val="2"/>
          <w:sz w:val="28"/>
        </w:rPr>
        <w:t> </w:t>
      </w:r>
      <w:r>
        <w:rPr>
          <w:sz w:val="28"/>
        </w:rPr>
        <w:t>медичних</w:t>
      </w:r>
      <w:r>
        <w:rPr>
          <w:spacing w:val="2"/>
          <w:sz w:val="28"/>
        </w:rPr>
        <w:t> </w:t>
      </w:r>
      <w:r>
        <w:rPr>
          <w:sz w:val="28"/>
        </w:rPr>
        <w:t>послуг.</w:t>
      </w:r>
    </w:p>
    <w:p>
      <w:pPr>
        <w:pStyle w:val="ListParagraph"/>
        <w:numPr>
          <w:ilvl w:val="0"/>
          <w:numId w:val="5"/>
        </w:numPr>
        <w:tabs>
          <w:tab w:pos="2221" w:val="left" w:leader="none"/>
        </w:tabs>
        <w:spacing w:line="362" w:lineRule="auto" w:before="0" w:after="0"/>
        <w:ind w:left="2221" w:right="383" w:hanging="360"/>
        <w:jc w:val="both"/>
        <w:rPr>
          <w:sz w:val="28"/>
        </w:rPr>
      </w:pP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маркетингового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привабливості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географічних</w:t>
      </w:r>
      <w:r>
        <w:rPr>
          <w:spacing w:val="2"/>
          <w:sz w:val="28"/>
        </w:rPr>
        <w:t> </w:t>
      </w:r>
      <w:r>
        <w:rPr>
          <w:sz w:val="28"/>
        </w:rPr>
        <w:t>ринків.</w:t>
      </w:r>
    </w:p>
    <w:p>
      <w:pPr>
        <w:pStyle w:val="ListParagraph"/>
        <w:numPr>
          <w:ilvl w:val="0"/>
          <w:numId w:val="5"/>
        </w:numPr>
        <w:tabs>
          <w:tab w:pos="2221" w:val="left" w:leader="none"/>
        </w:tabs>
        <w:spacing w:line="357" w:lineRule="auto" w:before="0" w:after="0"/>
        <w:ind w:left="2221" w:right="384" w:hanging="360"/>
        <w:jc w:val="both"/>
        <w:rPr>
          <w:sz w:val="28"/>
        </w:rPr>
      </w:pPr>
      <w:r>
        <w:rPr>
          <w:sz w:val="28"/>
        </w:rPr>
        <w:t>Розроблення рекомендацій щодо адаптації комплексу маркетингу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-1"/>
          <w:sz w:val="28"/>
        </w:rPr>
        <w:t> </w:t>
      </w:r>
      <w:r>
        <w:rPr>
          <w:sz w:val="28"/>
        </w:rPr>
        <w:t>нові ринки.</w:t>
      </w:r>
    </w:p>
    <w:p>
      <w:pPr>
        <w:pStyle w:val="ListParagraph"/>
        <w:numPr>
          <w:ilvl w:val="0"/>
          <w:numId w:val="5"/>
        </w:numPr>
        <w:tabs>
          <w:tab w:pos="2221" w:val="left" w:leader="none"/>
        </w:tabs>
        <w:spacing w:line="240" w:lineRule="auto" w:before="0" w:after="0"/>
        <w:ind w:left="2221" w:right="0" w:hanging="360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-5"/>
          <w:sz w:val="28"/>
        </w:rPr>
        <w:t> </w:t>
      </w:r>
      <w:r>
        <w:rPr>
          <w:sz w:val="28"/>
        </w:rPr>
        <w:t>економічної</w:t>
      </w:r>
      <w:r>
        <w:rPr>
          <w:spacing w:val="-5"/>
          <w:sz w:val="28"/>
        </w:rPr>
        <w:t> </w:t>
      </w:r>
      <w:r>
        <w:rPr>
          <w:sz w:val="28"/>
        </w:rPr>
        <w:t>доцільності</w:t>
      </w:r>
      <w:r>
        <w:rPr>
          <w:spacing w:val="-5"/>
          <w:sz w:val="28"/>
        </w:rPr>
        <w:t> </w:t>
      </w:r>
      <w:r>
        <w:rPr>
          <w:sz w:val="28"/>
        </w:rPr>
        <w:t>виходу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нові</w:t>
      </w:r>
      <w:r>
        <w:rPr>
          <w:spacing w:val="-5"/>
          <w:sz w:val="28"/>
        </w:rPr>
        <w:t> </w:t>
      </w:r>
      <w:r>
        <w:rPr>
          <w:sz w:val="28"/>
        </w:rPr>
        <w:t>ринки.</w:t>
      </w:r>
    </w:p>
    <w:p>
      <w:pPr>
        <w:pStyle w:val="BodyText"/>
        <w:spacing w:line="360" w:lineRule="auto" w:before="145"/>
        <w:ind w:left="536" w:right="136" w:firstLine="851"/>
        <w:jc w:val="both"/>
      </w:pPr>
      <w:r>
        <w:rPr/>
        <w:t>Методи</w:t>
      </w:r>
      <w:r>
        <w:rPr>
          <w:spacing w:val="1"/>
        </w:rPr>
        <w:t> </w:t>
      </w:r>
      <w:r>
        <w:rPr/>
        <w:t>дисертаційного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методи як метод аналізу, системний підхід, метод дедукції, метод індукції, метод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задіяні</w:t>
      </w:r>
      <w:r>
        <w:rPr>
          <w:spacing w:val="1"/>
        </w:rPr>
        <w:t> </w:t>
      </w:r>
      <w:r>
        <w:rPr/>
        <w:t>такі</w:t>
      </w:r>
      <w:r>
        <w:rPr>
          <w:spacing w:val="-67"/>
        </w:rPr>
        <w:t> </w:t>
      </w:r>
      <w:r>
        <w:rPr/>
        <w:t>методи</w:t>
      </w:r>
      <w:r>
        <w:rPr>
          <w:spacing w:val="-2"/>
        </w:rPr>
        <w:t> </w:t>
      </w:r>
      <w:r>
        <w:rPr/>
        <w:t>як</w:t>
      </w:r>
      <w:r>
        <w:rPr>
          <w:spacing w:val="-1"/>
        </w:rPr>
        <w:t> </w:t>
      </w:r>
      <w:r>
        <w:rPr/>
        <w:t>кабінетне</w:t>
      </w:r>
      <w:r>
        <w:rPr>
          <w:spacing w:val="-1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глибинне</w:t>
      </w:r>
      <w:r>
        <w:rPr>
          <w:spacing w:val="-2"/>
        </w:rPr>
        <w:t> </w:t>
      </w:r>
      <w:r>
        <w:rPr/>
        <w:t>інтерв’ю з</w:t>
      </w:r>
      <w:r>
        <w:rPr>
          <w:spacing w:val="-1"/>
        </w:rPr>
        <w:t> </w:t>
      </w:r>
      <w:r>
        <w:rPr/>
        <w:t>експертом.</w:t>
      </w:r>
    </w:p>
    <w:p>
      <w:pPr>
        <w:pStyle w:val="BodyText"/>
        <w:spacing w:before="3"/>
        <w:ind w:left="1387"/>
        <w:jc w:val="both"/>
      </w:pPr>
      <w:r>
        <w:rPr/>
        <w:t>Науковою</w:t>
      </w:r>
      <w:r>
        <w:rPr>
          <w:spacing w:val="39"/>
        </w:rPr>
        <w:t> </w:t>
      </w:r>
      <w:r>
        <w:rPr/>
        <w:t>новизною</w:t>
      </w:r>
      <w:r>
        <w:rPr>
          <w:spacing w:val="40"/>
        </w:rPr>
        <w:t> </w:t>
      </w:r>
      <w:r>
        <w:rPr/>
        <w:t>роботи</w:t>
      </w:r>
      <w:r>
        <w:rPr>
          <w:spacing w:val="39"/>
        </w:rPr>
        <w:t> </w:t>
      </w:r>
      <w:r>
        <w:rPr/>
        <w:t>є</w:t>
      </w:r>
      <w:r>
        <w:rPr>
          <w:spacing w:val="40"/>
        </w:rPr>
        <w:t> </w:t>
      </w:r>
      <w:r>
        <w:rPr/>
        <w:t>власне</w:t>
      </w:r>
      <w:r>
        <w:rPr>
          <w:spacing w:val="39"/>
        </w:rPr>
        <w:t> </w:t>
      </w:r>
      <w:r>
        <w:rPr/>
        <w:t>формулювання</w:t>
      </w:r>
      <w:r>
        <w:rPr>
          <w:spacing w:val="40"/>
        </w:rPr>
        <w:t> </w:t>
      </w:r>
      <w:r>
        <w:rPr/>
        <w:t>визначення</w:t>
      </w:r>
      <w:r>
        <w:rPr>
          <w:spacing w:val="40"/>
        </w:rPr>
        <w:t> </w:t>
      </w:r>
      <w:r>
        <w:rPr/>
        <w:t>поняття</w:t>
      </w:r>
    </w:p>
    <w:p>
      <w:pPr>
        <w:pStyle w:val="BodyText"/>
        <w:spacing w:line="360" w:lineRule="auto" w:before="163"/>
        <w:ind w:left="536" w:right="137"/>
        <w:jc w:val="both"/>
      </w:pPr>
      <w:r>
        <w:rPr/>
        <w:t>«географічна</w:t>
      </w:r>
      <w:r>
        <w:rPr>
          <w:spacing w:val="-18"/>
        </w:rPr>
        <w:t> </w:t>
      </w:r>
      <w:r>
        <w:rPr/>
        <w:t>експансія»,</w:t>
      </w:r>
      <w:r>
        <w:rPr>
          <w:spacing w:val="-16"/>
        </w:rPr>
        <w:t> </w:t>
      </w:r>
      <w:r>
        <w:rPr/>
        <w:t>вдосконалення</w:t>
      </w:r>
      <w:r>
        <w:rPr>
          <w:spacing w:val="-18"/>
        </w:rPr>
        <w:t> </w:t>
      </w:r>
      <w:r>
        <w:rPr/>
        <w:t>класифікації</w:t>
      </w:r>
      <w:r>
        <w:rPr>
          <w:spacing w:val="-16"/>
        </w:rPr>
        <w:t> </w:t>
      </w:r>
      <w:r>
        <w:rPr/>
        <w:t>існуючих</w:t>
      </w:r>
      <w:r>
        <w:rPr>
          <w:spacing w:val="-18"/>
        </w:rPr>
        <w:t> </w:t>
      </w:r>
      <w:r>
        <w:rPr/>
        <w:t>способів</w:t>
      </w:r>
      <w:r>
        <w:rPr>
          <w:spacing w:val="-17"/>
        </w:rPr>
        <w:t> </w:t>
      </w:r>
      <w:r>
        <w:rPr/>
        <w:t>й</w:t>
      </w:r>
      <w:r>
        <w:rPr>
          <w:spacing w:val="-17"/>
        </w:rPr>
        <w:t> </w:t>
      </w:r>
      <w:r>
        <w:rPr/>
        <w:t>моделей</w:t>
      </w:r>
      <w:r>
        <w:rPr>
          <w:spacing w:val="-68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географічні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виокремлення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медичних послуг, що впливають на експансію медичного бізнесу. Також, після</w:t>
      </w:r>
      <w:r>
        <w:rPr>
          <w:spacing w:val="1"/>
        </w:rPr>
        <w:t> </w:t>
      </w:r>
      <w:r>
        <w:rPr/>
        <w:t>детального розгляду підходів різних науковців до вибору міжнародних ринків був</w:t>
      </w:r>
      <w:r>
        <w:rPr>
          <w:spacing w:val="-67"/>
        </w:rPr>
        <w:t> </w:t>
      </w:r>
      <w:r>
        <w:rPr/>
        <w:t>розроблений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шести-етапний</w:t>
      </w:r>
      <w:r>
        <w:rPr>
          <w:spacing w:val="1"/>
        </w:rPr>
        <w:t> </w:t>
      </w:r>
      <w:r>
        <w:rPr/>
        <w:t>алгоритм</w:t>
      </w:r>
      <w:r>
        <w:rPr>
          <w:spacing w:val="1"/>
        </w:rPr>
        <w:t> </w:t>
      </w:r>
      <w:r>
        <w:rPr/>
        <w:t>відбору</w:t>
      </w:r>
      <w:r>
        <w:rPr>
          <w:spacing w:val="1"/>
        </w:rPr>
        <w:t> </w:t>
      </w:r>
      <w:r>
        <w:rPr/>
        <w:t>ринків,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особливостей медичних послуг. Магістерська робота містить детальний аналіз</w:t>
      </w:r>
      <w:r>
        <w:rPr>
          <w:spacing w:val="1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приватних</w:t>
      </w:r>
      <w:r>
        <w:rPr>
          <w:spacing w:val="-2"/>
        </w:rPr>
        <w:t> </w:t>
      </w:r>
      <w:r>
        <w:rPr/>
        <w:t>медичних</w:t>
      </w:r>
      <w:r>
        <w:rPr>
          <w:spacing w:val="-2"/>
        </w:rPr>
        <w:t> </w:t>
      </w:r>
      <w:r>
        <w:rPr/>
        <w:t>послуг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діяльності</w:t>
      </w:r>
      <w:r>
        <w:rPr>
          <w:spacing w:val="-2"/>
        </w:rPr>
        <w:t> </w:t>
      </w:r>
      <w:r>
        <w:rPr/>
        <w:t>МЦ</w:t>
      </w:r>
      <w:r>
        <w:rPr>
          <w:spacing w:val="-2"/>
        </w:rPr>
        <w:t> </w:t>
      </w:r>
      <w:r>
        <w:rPr/>
        <w:t>«ОН</w:t>
      </w:r>
      <w:r>
        <w:rPr>
          <w:spacing w:val="-2"/>
        </w:rPr>
        <w:t> </w:t>
      </w:r>
      <w:r>
        <w:rPr/>
        <w:t>Клінік»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ньому.</w:t>
      </w:r>
    </w:p>
    <w:p>
      <w:pPr>
        <w:pStyle w:val="BodyText"/>
        <w:spacing w:line="360" w:lineRule="auto"/>
        <w:ind w:left="536" w:right="135" w:firstLine="851"/>
        <w:jc w:val="both"/>
      </w:pPr>
      <w:r>
        <w:rPr/>
        <w:t>Апробацією результатів є те, що основні моменти магістерської дисертації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висвітлені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тезах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«Визначення</w:t>
      </w:r>
      <w:r>
        <w:rPr>
          <w:spacing w:val="1"/>
        </w:rPr>
        <w:t> </w:t>
      </w:r>
      <w:r>
        <w:rPr/>
        <w:t>напрямів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-67"/>
        </w:rPr>
        <w:t> </w:t>
      </w:r>
      <w:r>
        <w:rPr/>
        <w:t>медичних</w:t>
      </w:r>
      <w:r>
        <w:rPr>
          <w:spacing w:val="44"/>
        </w:rPr>
        <w:t> </w:t>
      </w:r>
      <w:r>
        <w:rPr/>
        <w:t>послуг»</w:t>
      </w:r>
      <w:r>
        <w:rPr>
          <w:spacing w:val="44"/>
        </w:rPr>
        <w:t> </w:t>
      </w:r>
      <w:r>
        <w:rPr/>
        <w:t>на</w:t>
      </w:r>
      <w:r>
        <w:rPr>
          <w:spacing w:val="44"/>
        </w:rPr>
        <w:t> </w:t>
      </w:r>
      <w:r>
        <w:rPr/>
        <w:t>XVІІ</w:t>
      </w:r>
      <w:r>
        <w:rPr>
          <w:spacing w:val="44"/>
        </w:rPr>
        <w:t> </w:t>
      </w:r>
      <w:r>
        <w:rPr/>
        <w:t>Міжнародній</w:t>
      </w:r>
      <w:r>
        <w:rPr>
          <w:spacing w:val="45"/>
        </w:rPr>
        <w:t> </w:t>
      </w:r>
      <w:r>
        <w:rPr/>
        <w:t>науково-практичній</w:t>
      </w:r>
      <w:r>
        <w:rPr>
          <w:spacing w:val="44"/>
        </w:rPr>
        <w:t> </w:t>
      </w:r>
      <w:r>
        <w:rPr/>
        <w:t>конференції</w:t>
      </w:r>
      <w:r>
        <w:rPr>
          <w:spacing w:val="44"/>
        </w:rPr>
        <w:t> </w:t>
      </w:r>
      <w:r>
        <w:rPr/>
        <w:t>«В2В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536"/>
        <w:jc w:val="both"/>
      </w:pPr>
      <w:r>
        <w:rPr/>
        <w:t>MARKETING»</w:t>
      </w:r>
      <w:r>
        <w:rPr>
          <w:spacing w:val="6"/>
        </w:rPr>
        <w:t> </w:t>
      </w:r>
      <w:r>
        <w:rPr/>
        <w:t>14</w:t>
      </w:r>
      <w:r>
        <w:rPr>
          <w:spacing w:val="75"/>
        </w:rPr>
        <w:t> </w:t>
      </w:r>
      <w:r>
        <w:rPr/>
        <w:t>грудня</w:t>
      </w:r>
      <w:r>
        <w:rPr>
          <w:spacing w:val="76"/>
        </w:rPr>
        <w:t> </w:t>
      </w:r>
      <w:r>
        <w:rPr/>
        <w:t>2023</w:t>
      </w:r>
      <w:r>
        <w:rPr>
          <w:spacing w:val="75"/>
        </w:rPr>
        <w:t> </w:t>
      </w:r>
      <w:r>
        <w:rPr/>
        <w:t>р.</w:t>
      </w:r>
      <w:r>
        <w:rPr>
          <w:spacing w:val="75"/>
        </w:rPr>
        <w:t> </w:t>
      </w:r>
      <w:r>
        <w:rPr/>
        <w:t>та</w:t>
      </w:r>
      <w:r>
        <w:rPr>
          <w:spacing w:val="76"/>
        </w:rPr>
        <w:t> </w:t>
      </w:r>
      <w:r>
        <w:rPr/>
        <w:t>у</w:t>
      </w:r>
      <w:r>
        <w:rPr>
          <w:spacing w:val="75"/>
        </w:rPr>
        <w:t> </w:t>
      </w:r>
      <w:r>
        <w:rPr/>
        <w:t>статті</w:t>
      </w:r>
      <w:r>
        <w:rPr>
          <w:spacing w:val="76"/>
        </w:rPr>
        <w:t> </w:t>
      </w:r>
      <w:r>
        <w:rPr/>
        <w:t>у</w:t>
      </w:r>
      <w:r>
        <w:rPr>
          <w:spacing w:val="75"/>
        </w:rPr>
        <w:t> </w:t>
      </w:r>
      <w:r>
        <w:rPr/>
        <w:t>фаховому</w:t>
      </w:r>
      <w:r>
        <w:rPr>
          <w:spacing w:val="76"/>
        </w:rPr>
        <w:t> </w:t>
      </w:r>
      <w:r>
        <w:rPr/>
        <w:t>науковому</w:t>
      </w:r>
      <w:r>
        <w:rPr>
          <w:spacing w:val="76"/>
        </w:rPr>
        <w:t> </w:t>
      </w:r>
      <w:r>
        <w:rPr/>
        <w:t>виданні</w:t>
      </w:r>
    </w:p>
    <w:p>
      <w:pPr>
        <w:pStyle w:val="BodyText"/>
        <w:spacing w:line="357" w:lineRule="auto" w:before="163"/>
        <w:ind w:left="536" w:right="140"/>
        <w:jc w:val="both"/>
      </w:pPr>
      <w:r>
        <w:rPr/>
        <w:t>«Журнал стратегічних економічних досліджень» на тему «Критерії вибору нових</w:t>
      </w:r>
      <w:r>
        <w:rPr>
          <w:spacing w:val="1"/>
        </w:rPr>
        <w:t> </w:t>
      </w:r>
      <w:r>
        <w:rPr/>
        <w:t>географічних</w:t>
      </w:r>
      <w:r>
        <w:rPr>
          <w:spacing w:val="-1"/>
        </w:rPr>
        <w:t> </w:t>
      </w:r>
      <w:r>
        <w:rPr/>
        <w:t>ринків».</w:t>
      </w:r>
    </w:p>
    <w:p>
      <w:pPr>
        <w:pStyle w:val="BodyText"/>
        <w:spacing w:line="360" w:lineRule="auto" w:before="5"/>
        <w:ind w:left="536" w:right="138" w:firstLine="851"/>
        <w:jc w:val="both"/>
      </w:pP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кафедри</w:t>
      </w:r>
      <w:r>
        <w:rPr>
          <w:spacing w:val="1"/>
        </w:rPr>
        <w:t> </w:t>
      </w:r>
      <w:r>
        <w:rPr/>
        <w:t>промислового маркетингу факультету менеджменту та маркетингу Національного</w:t>
      </w:r>
      <w:r>
        <w:rPr>
          <w:spacing w:val="-67"/>
        </w:rPr>
        <w:t> </w:t>
      </w:r>
      <w:r>
        <w:rPr/>
        <w:t>технічного університету України «Київський політехнічний інститут імені Ігоря</w:t>
      </w:r>
      <w:r>
        <w:rPr>
          <w:spacing w:val="1"/>
        </w:rPr>
        <w:t> </w:t>
      </w:r>
      <w:r>
        <w:rPr/>
        <w:t>Сікорського». Вона відповідає напрямку наукового дослідження та виконана в</w:t>
      </w:r>
      <w:r>
        <w:rPr>
          <w:spacing w:val="1"/>
        </w:rPr>
        <w:t> </w:t>
      </w:r>
      <w:r>
        <w:rPr/>
        <w:t>межах наукової теми "Стратегічне маркетингове управління підприємствами в</w:t>
      </w:r>
      <w:r>
        <w:rPr>
          <w:spacing w:val="1"/>
        </w:rPr>
        <w:t> </w:t>
      </w:r>
      <w:r>
        <w:rPr/>
        <w:t>умовах</w:t>
      </w:r>
      <w:r>
        <w:rPr>
          <w:spacing w:val="-4"/>
        </w:rPr>
        <w:t> </w:t>
      </w:r>
      <w:r>
        <w:rPr/>
        <w:t>турбулентного</w:t>
      </w:r>
      <w:r>
        <w:rPr>
          <w:spacing w:val="-4"/>
        </w:rPr>
        <w:t> </w:t>
      </w:r>
      <w:r>
        <w:rPr/>
        <w:t>середовища"</w:t>
      </w:r>
      <w:r>
        <w:rPr>
          <w:spacing w:val="-3"/>
        </w:rPr>
        <w:t> </w:t>
      </w:r>
      <w:r>
        <w:rPr/>
        <w:t>№</w:t>
      </w:r>
      <w:r>
        <w:rPr>
          <w:spacing w:val="-3"/>
        </w:rPr>
        <w:t> </w:t>
      </w:r>
      <w:r>
        <w:rPr/>
        <w:t>0113U006455.</w:t>
      </w:r>
      <w:r>
        <w:rPr>
          <w:spacing w:val="-4"/>
        </w:rPr>
        <w:t> </w:t>
      </w:r>
      <w:r>
        <w:rPr/>
        <w:t>Лист</w:t>
      </w:r>
      <w:r>
        <w:rPr>
          <w:spacing w:val="-3"/>
        </w:rPr>
        <w:t> </w:t>
      </w:r>
      <w:r>
        <w:rPr/>
        <w:t>№</w:t>
      </w:r>
      <w:r>
        <w:rPr>
          <w:spacing w:val="-3"/>
        </w:rPr>
        <w:t> </w:t>
      </w:r>
      <w:r>
        <w:rPr/>
        <w:t>92</w:t>
      </w:r>
      <w:r>
        <w:rPr>
          <w:spacing w:val="-3"/>
        </w:rPr>
        <w:t> </w:t>
      </w:r>
      <w:r>
        <w:rPr/>
        <w:t>від</w:t>
      </w:r>
      <w:r>
        <w:rPr>
          <w:spacing w:val="-4"/>
        </w:rPr>
        <w:t> </w:t>
      </w:r>
      <w:r>
        <w:rPr/>
        <w:t>29.11.2013</w:t>
      </w:r>
      <w:r>
        <w:rPr>
          <w:spacing w:val="-4"/>
        </w:rPr>
        <w:t> </w:t>
      </w:r>
      <w:r>
        <w:rPr/>
        <w:t>р.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Heading1"/>
        <w:spacing w:line="362" w:lineRule="auto" w:before="70"/>
        <w:ind w:left="2346" w:right="462" w:hanging="1473"/>
        <w:jc w:val="left"/>
      </w:pPr>
      <w:bookmarkStart w:name="_TOC_250013" w:id="2"/>
      <w:r>
        <w:rPr/>
        <w:t>РОЗДІЛ 1 ТЕОРЕТИКО-МЕТОДОЛОГІЧНІ ЗАСАДИ ГЕОГРАФІЧНОЇ</w:t>
      </w:r>
      <w:r>
        <w:rPr>
          <w:spacing w:val="-67"/>
        </w:rPr>
        <w:t> </w:t>
      </w:r>
      <w:r>
        <w:rPr/>
        <w:t>ЕКСПАНСІЇ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 МЕДИЧНИХ</w:t>
      </w:r>
      <w:r>
        <w:rPr>
          <w:spacing w:val="1"/>
        </w:rPr>
        <w:t> </w:t>
      </w:r>
      <w:bookmarkEnd w:id="2"/>
      <w:r>
        <w:rPr/>
        <w:t>ПОСЛУГ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27"/>
        </w:rPr>
      </w:pPr>
    </w:p>
    <w:p>
      <w:pPr>
        <w:pStyle w:val="Heading1"/>
        <w:numPr>
          <w:ilvl w:val="1"/>
          <w:numId w:val="6"/>
        </w:numPr>
        <w:tabs>
          <w:tab w:pos="1665" w:val="left" w:leader="none"/>
        </w:tabs>
        <w:spacing w:line="240" w:lineRule="auto" w:before="0" w:after="0"/>
        <w:ind w:left="1664" w:right="0" w:hanging="421"/>
        <w:jc w:val="left"/>
      </w:pPr>
      <w:bookmarkStart w:name="_TOC_250012" w:id="3"/>
      <w:r>
        <w:rPr/>
        <w:t>Сутність</w:t>
      </w:r>
      <w:r>
        <w:rPr>
          <w:spacing w:val="-5"/>
        </w:rPr>
        <w:t> </w:t>
      </w:r>
      <w:r>
        <w:rPr/>
        <w:t>поняття</w:t>
      </w:r>
      <w:r>
        <w:rPr>
          <w:spacing w:val="-4"/>
        </w:rPr>
        <w:t> </w:t>
      </w:r>
      <w:r>
        <w:rPr/>
        <w:t>географічної</w:t>
      </w:r>
      <w:r>
        <w:rPr>
          <w:spacing w:val="-5"/>
        </w:rPr>
        <w:t> </w:t>
      </w:r>
      <w:bookmarkEnd w:id="3"/>
      <w:r>
        <w:rPr/>
        <w:t>експансії</w:t>
      </w:r>
    </w:p>
    <w:p>
      <w:pPr>
        <w:pStyle w:val="BodyText"/>
        <w:spacing w:before="2"/>
        <w:rPr>
          <w:b/>
          <w:sz w:val="42"/>
        </w:rPr>
      </w:pPr>
    </w:p>
    <w:p>
      <w:pPr>
        <w:pStyle w:val="BodyText"/>
        <w:spacing w:line="360" w:lineRule="auto"/>
        <w:ind w:left="536" w:right="141" w:firstLine="709"/>
        <w:jc w:val="both"/>
      </w:pPr>
      <w:r>
        <w:rPr/>
        <w:t>Повномасштабна війна, розв’язана росією, мала серйозний руйнівний вплив</w:t>
      </w:r>
      <w:r>
        <w:rPr>
          <w:spacing w:val="-67"/>
        </w:rPr>
        <w:t> </w:t>
      </w:r>
      <w:r>
        <w:rPr/>
        <w:t>на життя та здоров'я громадян України, а також завдала великих збитків системі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здоров'я.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відомостями</w:t>
      </w:r>
      <w:r>
        <w:rPr>
          <w:spacing w:val="1"/>
        </w:rPr>
        <w:t> </w:t>
      </w:r>
      <w:r>
        <w:rPr/>
        <w:t>Міністра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здоров'я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Віктора</w:t>
      </w:r>
      <w:r>
        <w:rPr>
          <w:spacing w:val="-67"/>
        </w:rPr>
        <w:t> </w:t>
      </w:r>
      <w:r>
        <w:rPr/>
        <w:t>Ляшка, станом на лютий 2023 року, внаслідок вторгнення російських військ було</w:t>
      </w:r>
      <w:r>
        <w:rPr>
          <w:spacing w:val="1"/>
        </w:rPr>
        <w:t> </w:t>
      </w:r>
      <w:r>
        <w:rPr/>
        <w:t>повністю зруйновано майже 200 медичних установ, а 1218 інших були суттєво</w:t>
      </w:r>
      <w:r>
        <w:rPr>
          <w:spacing w:val="1"/>
        </w:rPr>
        <w:t> </w:t>
      </w:r>
      <w:r>
        <w:rPr/>
        <w:t>пошкоджені. Зокрема, 540 частково пошкоджених та 173 повністю зруйнованих</w:t>
      </w:r>
      <w:r>
        <w:rPr>
          <w:spacing w:val="1"/>
        </w:rPr>
        <w:t> </w:t>
      </w:r>
      <w:r>
        <w:rPr/>
        <w:t>лікарні,</w:t>
      </w:r>
      <w:r>
        <w:rPr>
          <w:spacing w:val="-1"/>
        </w:rPr>
        <w:t> </w:t>
      </w:r>
      <w:r>
        <w:rPr/>
        <w:t>а</w:t>
      </w:r>
      <w:r>
        <w:rPr>
          <w:spacing w:val="-1"/>
        </w:rPr>
        <w:t> </w:t>
      </w:r>
      <w:r>
        <w:rPr/>
        <w:t>також 593</w:t>
      </w:r>
      <w:r>
        <w:rPr>
          <w:spacing w:val="-1"/>
        </w:rPr>
        <w:t> </w:t>
      </w:r>
      <w:r>
        <w:rPr/>
        <w:t>аптеки, які</w:t>
      </w:r>
      <w:r>
        <w:rPr>
          <w:spacing w:val="-1"/>
        </w:rPr>
        <w:t> </w:t>
      </w:r>
      <w:r>
        <w:rPr/>
        <w:t>зазнали пошкоджень.</w:t>
      </w:r>
    </w:p>
    <w:p>
      <w:pPr>
        <w:pStyle w:val="BodyText"/>
        <w:spacing w:line="360" w:lineRule="auto"/>
        <w:ind w:left="536" w:right="143" w:firstLine="709"/>
        <w:jc w:val="both"/>
      </w:pPr>
      <w:r>
        <w:rPr/>
        <w:t>За останніми оцінками Міністерства економіки та KSE Institute станом на</w:t>
      </w:r>
      <w:r>
        <w:rPr>
          <w:spacing w:val="1"/>
        </w:rPr>
        <w:t> </w:t>
      </w:r>
      <w:r>
        <w:rPr/>
        <w:t>грудень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прямі</w:t>
      </w:r>
      <w:r>
        <w:rPr>
          <w:spacing w:val="1"/>
        </w:rPr>
        <w:t> </w:t>
      </w:r>
      <w:r>
        <w:rPr/>
        <w:t>збитки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руйнування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пошкодження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закладів</w:t>
      </w:r>
      <w:r>
        <w:rPr>
          <w:spacing w:val="55"/>
        </w:rPr>
        <w:t> </w:t>
      </w:r>
      <w:r>
        <w:rPr/>
        <w:t>сягнули</w:t>
      </w:r>
      <w:r>
        <w:rPr>
          <w:spacing w:val="55"/>
        </w:rPr>
        <w:t> </w:t>
      </w:r>
      <w:r>
        <w:rPr/>
        <w:t>$1,7</w:t>
      </w:r>
      <w:r>
        <w:rPr>
          <w:spacing w:val="55"/>
        </w:rPr>
        <w:t> </w:t>
      </w:r>
      <w:r>
        <w:rPr/>
        <w:t>млрд,</w:t>
      </w:r>
      <w:r>
        <w:rPr>
          <w:spacing w:val="54"/>
        </w:rPr>
        <w:t> </w:t>
      </w:r>
      <w:r>
        <w:rPr/>
        <w:t>а</w:t>
      </w:r>
      <w:r>
        <w:rPr>
          <w:spacing w:val="56"/>
        </w:rPr>
        <w:t> </w:t>
      </w:r>
      <w:r>
        <w:rPr/>
        <w:t>загальні</w:t>
      </w:r>
      <w:r>
        <w:rPr>
          <w:spacing w:val="54"/>
        </w:rPr>
        <w:t> </w:t>
      </w:r>
      <w:r>
        <w:rPr/>
        <w:t>прямі</w:t>
      </w:r>
      <w:r>
        <w:rPr>
          <w:spacing w:val="54"/>
        </w:rPr>
        <w:t> </w:t>
      </w:r>
      <w:r>
        <w:rPr/>
        <w:t>збитки</w:t>
      </w:r>
      <w:r>
        <w:rPr>
          <w:spacing w:val="55"/>
        </w:rPr>
        <w:t> </w:t>
      </w:r>
      <w:r>
        <w:rPr/>
        <w:t>від</w:t>
      </w:r>
      <w:r>
        <w:rPr>
          <w:spacing w:val="56"/>
        </w:rPr>
        <w:t> </w:t>
      </w:r>
      <w:r>
        <w:rPr/>
        <w:t>вторгнення</w:t>
      </w:r>
      <w:r>
        <w:rPr>
          <w:spacing w:val="55"/>
        </w:rPr>
        <w:t> </w:t>
      </w:r>
      <w:r>
        <w:rPr/>
        <w:t>складають</w:t>
      </w:r>
    </w:p>
    <w:p>
      <w:pPr>
        <w:pStyle w:val="BodyText"/>
        <w:ind w:left="536"/>
        <w:jc w:val="both"/>
      </w:pPr>
      <w:r>
        <w:rPr/>
        <w:t>$137,8</w:t>
      </w:r>
      <w:r>
        <w:rPr>
          <w:spacing w:val="-4"/>
        </w:rPr>
        <w:t> </w:t>
      </w:r>
      <w:r>
        <w:rPr/>
        <w:t>млрд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розрахунку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вартість</w:t>
      </w:r>
      <w:r>
        <w:rPr>
          <w:spacing w:val="-3"/>
        </w:rPr>
        <w:t> </w:t>
      </w:r>
      <w:r>
        <w:rPr/>
        <w:t>заміщення.</w:t>
      </w:r>
    </w:p>
    <w:p>
      <w:pPr>
        <w:pStyle w:val="BodyText"/>
        <w:spacing w:line="360" w:lineRule="auto" w:before="162"/>
        <w:ind w:left="536" w:right="141" w:firstLine="709"/>
        <w:jc w:val="both"/>
      </w:pPr>
      <w:r>
        <w:rPr/>
        <w:t>Цей кризовий період призвів до зміни географії покриття медичних послуг.</w:t>
      </w:r>
      <w:r>
        <w:rPr>
          <w:spacing w:val="1"/>
        </w:rPr>
        <w:t> </w:t>
      </w:r>
      <w:r>
        <w:rPr>
          <w:w w:val="95"/>
        </w:rPr>
        <w:t>Тимчасова окупація територій та загрози обстрілів суттєво вплинули на можливість</w:t>
      </w:r>
      <w:r>
        <w:rPr>
          <w:spacing w:val="1"/>
          <w:w w:val="95"/>
        </w:rPr>
        <w:t> </w:t>
      </w:r>
      <w:r>
        <w:rPr/>
        <w:t>функціонування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відновлення бізнесу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сфері медицини.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масштабна</w:t>
      </w:r>
      <w:r>
        <w:rPr>
          <w:spacing w:val="1"/>
        </w:rPr>
        <w:t> </w:t>
      </w:r>
      <w:r>
        <w:rPr/>
        <w:t>внутрішня міграція в Україні. Згідно з даними Міжнародної організації з міграції</w:t>
      </w:r>
      <w:r>
        <w:rPr>
          <w:spacing w:val="1"/>
        </w:rPr>
        <w:t> </w:t>
      </w:r>
      <w:r>
        <w:rPr/>
        <w:t>(МОМ) станом на серпень 2022 року, понад 10 мільйонів осіб стали вимушеними</w:t>
      </w:r>
      <w:r>
        <w:rPr>
          <w:spacing w:val="1"/>
        </w:rPr>
        <w:t> </w:t>
      </w:r>
      <w:r>
        <w:rPr/>
        <w:t>переселенцями: приблизно 6,5 мільйонів з них стали внутрішньо переміщеними</w:t>
      </w:r>
      <w:r>
        <w:rPr>
          <w:spacing w:val="1"/>
        </w:rPr>
        <w:t> </w:t>
      </w:r>
      <w:r>
        <w:rPr/>
        <w:t>особами (ВПО), ще близько 4 мільйонів виїхали за межі країни. Це означає, що</w:t>
      </w:r>
      <w:r>
        <w:rPr>
          <w:spacing w:val="1"/>
        </w:rPr>
        <w:t> </w:t>
      </w:r>
      <w:r>
        <w:rPr/>
        <w:t>люди, які змушені були покинути свої домівки та поселитися в інших регіонах</w:t>
      </w:r>
      <w:r>
        <w:rPr>
          <w:spacing w:val="1"/>
        </w:rPr>
        <w:t> </w:t>
      </w:r>
      <w:r>
        <w:rPr/>
        <w:t>України, стали шукати медичну допомогу у нових місцях проживання, що суттєво</w:t>
      </w:r>
      <w:r>
        <w:rPr>
          <w:spacing w:val="-67"/>
        </w:rPr>
        <w:t> </w:t>
      </w:r>
      <w:r>
        <w:rPr/>
        <w:t>вплинуло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здоров'я.</w:t>
      </w:r>
      <w:r>
        <w:rPr>
          <w:spacing w:val="1"/>
        </w:rPr>
        <w:t> </w:t>
      </w:r>
      <w:r>
        <w:rPr/>
        <w:t>Війна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призвела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масштабного</w:t>
      </w:r>
      <w:r>
        <w:rPr>
          <w:spacing w:val="24"/>
        </w:rPr>
        <w:t> </w:t>
      </w:r>
      <w:r>
        <w:rPr/>
        <w:t>перерозподілу</w:t>
      </w:r>
      <w:r>
        <w:rPr>
          <w:spacing w:val="25"/>
        </w:rPr>
        <w:t> </w:t>
      </w:r>
      <w:r>
        <w:rPr/>
        <w:t>медичних</w:t>
      </w:r>
      <w:r>
        <w:rPr>
          <w:spacing w:val="25"/>
        </w:rPr>
        <w:t> </w:t>
      </w:r>
      <w:r>
        <w:rPr/>
        <w:t>фахівців</w:t>
      </w:r>
      <w:r>
        <w:rPr>
          <w:spacing w:val="25"/>
        </w:rPr>
        <w:t> </w:t>
      </w:r>
      <w:r>
        <w:rPr/>
        <w:t>всередині</w:t>
      </w:r>
      <w:r>
        <w:rPr>
          <w:spacing w:val="25"/>
        </w:rPr>
        <w:t> </w:t>
      </w:r>
      <w:r>
        <w:rPr/>
        <w:t>країни,</w:t>
      </w:r>
      <w:r>
        <w:rPr>
          <w:spacing w:val="25"/>
        </w:rPr>
        <w:t> </w:t>
      </w:r>
      <w:r>
        <w:rPr/>
        <w:t>так</w:t>
      </w:r>
      <w:r>
        <w:rPr>
          <w:spacing w:val="25"/>
        </w:rPr>
        <w:t> </w:t>
      </w:r>
      <w:r>
        <w:rPr/>
        <w:t>як</w:t>
      </w:r>
      <w:r>
        <w:rPr>
          <w:spacing w:val="25"/>
        </w:rPr>
        <w:t> </w:t>
      </w:r>
      <w:r>
        <w:rPr/>
        <w:t>багато</w:t>
      </w:r>
      <w:r>
        <w:rPr>
          <w:spacing w:val="24"/>
        </w:rPr>
        <w:t> </w:t>
      </w:r>
      <w:r>
        <w:rPr/>
        <w:t>з</w:t>
      </w:r>
    </w:p>
    <w:p>
      <w:pPr>
        <w:spacing w:after="0" w:line="360" w:lineRule="auto"/>
        <w:jc w:val="both"/>
        <w:sectPr>
          <w:headerReference w:type="default" r:id="rId6"/>
          <w:pgSz w:w="11900" w:h="16840"/>
          <w:pgMar w:header="0" w:footer="0" w:top="1300" w:bottom="280" w:left="880" w:right="420"/>
        </w:sectPr>
      </w:pPr>
    </w:p>
    <w:p>
      <w:pPr>
        <w:pStyle w:val="BodyText"/>
        <w:spacing w:line="362" w:lineRule="auto" w:before="147"/>
        <w:ind w:left="536" w:right="141"/>
        <w:jc w:val="both"/>
      </w:pPr>
      <w:r>
        <w:rPr>
          <w:w w:val="95"/>
        </w:rPr>
        <w:t>них змушені були знаходити нову роботу в інших містах та регіонах, що також мало</w:t>
      </w:r>
      <w:r>
        <w:rPr>
          <w:spacing w:val="1"/>
          <w:w w:val="95"/>
        </w:rPr>
        <w:t> </w:t>
      </w:r>
      <w:r>
        <w:rPr/>
        <w:t>вплив</w:t>
      </w:r>
      <w:r>
        <w:rPr>
          <w:spacing w:val="-1"/>
        </w:rPr>
        <w:t> </w:t>
      </w:r>
      <w:r>
        <w:rPr/>
        <w:t>на функціонування</w:t>
      </w:r>
      <w:r>
        <w:rPr>
          <w:spacing w:val="-1"/>
        </w:rPr>
        <w:t> </w:t>
      </w:r>
      <w:r>
        <w:rPr/>
        <w:t>медичного бізнесу</w:t>
      </w:r>
      <w:r>
        <w:rPr>
          <w:spacing w:val="-1"/>
        </w:rPr>
        <w:t> </w:t>
      </w:r>
      <w:r>
        <w:rPr/>
        <w:t>[12].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виклики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складності,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конкурентоспроможності будь-якій компанії потрібен постійний ріст, тому вибір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залишатиметься</w:t>
      </w:r>
      <w:r>
        <w:rPr>
          <w:spacing w:val="1"/>
        </w:rPr>
        <w:t> </w:t>
      </w:r>
      <w:r>
        <w:rPr/>
        <w:t>актуальним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підприємства,</w:t>
      </w:r>
      <w:r>
        <w:rPr>
          <w:spacing w:val="-1"/>
        </w:rPr>
        <w:t> </w:t>
      </w:r>
      <w:r>
        <w:rPr/>
        <w:t>навіть у часи війни.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В залежності від направлення зростання виділяють наступні види стратегій:</w:t>
      </w:r>
      <w:r>
        <w:rPr>
          <w:spacing w:val="1"/>
        </w:rPr>
        <w:t> </w:t>
      </w:r>
      <w:r>
        <w:rPr/>
        <w:t>інтенсивне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(зростання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існуючого</w:t>
      </w:r>
      <w:r>
        <w:rPr>
          <w:spacing w:val="1"/>
        </w:rPr>
        <w:t> </w:t>
      </w:r>
      <w:r>
        <w:rPr/>
        <w:t>базового</w:t>
      </w:r>
      <w:r>
        <w:rPr>
          <w:spacing w:val="1"/>
        </w:rPr>
        <w:t> </w:t>
      </w:r>
      <w:r>
        <w:rPr/>
        <w:t>ринку),</w:t>
      </w:r>
      <w:r>
        <w:rPr>
          <w:spacing w:val="-67"/>
        </w:rPr>
        <w:t> </w:t>
      </w:r>
      <w:r>
        <w:rPr/>
        <w:t>диверсифікація</w:t>
      </w:r>
      <w:r>
        <w:rPr>
          <w:spacing w:val="1"/>
        </w:rPr>
        <w:t> </w:t>
      </w:r>
      <w:r>
        <w:rPr/>
        <w:t>(вихід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новим</w:t>
      </w:r>
      <w:r>
        <w:rPr>
          <w:spacing w:val="1"/>
        </w:rPr>
        <w:t> </w:t>
      </w:r>
      <w:r>
        <w:rPr/>
        <w:t>товаром)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інтегративне зростання (зростання в межах індустріального ланцюжка). Перші два</w:t>
      </w:r>
      <w:r>
        <w:rPr>
          <w:spacing w:val="-67"/>
        </w:rPr>
        <w:t> </w:t>
      </w:r>
      <w:r>
        <w:rPr/>
        <w:t>типи</w:t>
      </w:r>
      <w:r>
        <w:rPr>
          <w:spacing w:val="-15"/>
        </w:rPr>
        <w:t> </w:t>
      </w:r>
      <w:r>
        <w:rPr/>
        <w:t>стратегій</w:t>
      </w:r>
      <w:r>
        <w:rPr>
          <w:spacing w:val="-14"/>
        </w:rPr>
        <w:t> </w:t>
      </w:r>
      <w:r>
        <w:rPr/>
        <w:t>І.</w:t>
      </w:r>
      <w:r>
        <w:rPr>
          <w:spacing w:val="-14"/>
        </w:rPr>
        <w:t> </w:t>
      </w:r>
      <w:r>
        <w:rPr/>
        <w:t>Ансофф</w:t>
      </w:r>
      <w:r>
        <w:rPr>
          <w:spacing w:val="-15"/>
        </w:rPr>
        <w:t> </w:t>
      </w:r>
      <w:r>
        <w:rPr/>
        <w:t>відобразив</w:t>
      </w:r>
      <w:r>
        <w:rPr>
          <w:spacing w:val="-14"/>
        </w:rPr>
        <w:t> </w:t>
      </w:r>
      <w:r>
        <w:rPr/>
        <w:t>у</w:t>
      </w:r>
      <w:r>
        <w:rPr>
          <w:spacing w:val="-14"/>
        </w:rPr>
        <w:t> </w:t>
      </w:r>
      <w:r>
        <w:rPr/>
        <w:t>своїй</w:t>
      </w:r>
      <w:r>
        <w:rPr>
          <w:spacing w:val="-14"/>
        </w:rPr>
        <w:t> </w:t>
      </w:r>
      <w:r>
        <w:rPr/>
        <w:t>матриці:</w:t>
      </w:r>
      <w:r>
        <w:rPr>
          <w:spacing w:val="-15"/>
        </w:rPr>
        <w:t> </w:t>
      </w:r>
      <w:r>
        <w:rPr/>
        <w:t>проникнення;</w:t>
      </w:r>
      <w:r>
        <w:rPr>
          <w:spacing w:val="-14"/>
        </w:rPr>
        <w:t> </w:t>
      </w:r>
      <w:r>
        <w:rPr/>
        <w:t>розвиток</w:t>
      </w:r>
      <w:r>
        <w:rPr>
          <w:spacing w:val="-14"/>
        </w:rPr>
        <w:t> </w:t>
      </w:r>
      <w:r>
        <w:rPr/>
        <w:t>ринку</w:t>
      </w:r>
      <w:r>
        <w:rPr>
          <w:spacing w:val="-68"/>
        </w:rPr>
        <w:t> </w:t>
      </w:r>
      <w:r>
        <w:rPr/>
        <w:t>(географічна</w:t>
      </w:r>
      <w:r>
        <w:rPr>
          <w:spacing w:val="-1"/>
        </w:rPr>
        <w:t> </w:t>
      </w:r>
      <w:r>
        <w:rPr/>
        <w:t>експансія);</w:t>
      </w:r>
      <w:r>
        <w:rPr>
          <w:spacing w:val="-1"/>
        </w:rPr>
        <w:t> </w:t>
      </w:r>
      <w:r>
        <w:rPr/>
        <w:t>розвиток</w:t>
      </w:r>
      <w:r>
        <w:rPr>
          <w:spacing w:val="-1"/>
        </w:rPr>
        <w:t> </w:t>
      </w:r>
      <w:r>
        <w:rPr/>
        <w:t>товару;</w:t>
      </w:r>
      <w:r>
        <w:rPr>
          <w:spacing w:val="-1"/>
        </w:rPr>
        <w:t> </w:t>
      </w:r>
      <w:r>
        <w:rPr/>
        <w:t>диверсифікація</w:t>
      </w:r>
      <w:r>
        <w:rPr>
          <w:spacing w:val="-1"/>
        </w:rPr>
        <w:t> </w:t>
      </w:r>
      <w:r>
        <w:rPr/>
        <w:t>[11].</w:t>
      </w:r>
    </w:p>
    <w:p>
      <w:pPr>
        <w:pStyle w:val="BodyText"/>
        <w:spacing w:line="360" w:lineRule="auto"/>
        <w:ind w:left="536" w:right="139" w:firstLine="709"/>
        <w:jc w:val="both"/>
      </w:pPr>
      <w:r>
        <w:rPr/>
        <w:t>Д.</w:t>
      </w:r>
      <w:r>
        <w:rPr>
          <w:spacing w:val="1"/>
        </w:rPr>
        <w:t> </w:t>
      </w:r>
      <w:r>
        <w:rPr/>
        <w:t>Дей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зростання:</w:t>
      </w:r>
      <w:r>
        <w:rPr>
          <w:spacing w:val="1"/>
        </w:rPr>
        <w:t> </w:t>
      </w:r>
      <w:r>
        <w:rPr/>
        <w:t>експансію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диверсифікацію. Експансія ринку розглядається як група стратегій, спрямованих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продукту експансія обґрунтовується зростанням за рахунок наявного товарного</w:t>
      </w:r>
      <w:r>
        <w:rPr>
          <w:spacing w:val="1"/>
        </w:rPr>
        <w:t> </w:t>
      </w:r>
      <w:r>
        <w:rPr/>
        <w:t>асортименту,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пропозицією</w:t>
      </w:r>
      <w:r>
        <w:rPr>
          <w:spacing w:val="1"/>
        </w:rPr>
        <w:t> </w:t>
      </w:r>
      <w:r>
        <w:rPr/>
        <w:t>супутніх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>
          <w:w w:val="95"/>
        </w:rPr>
        <w:t>припускає перенесення існуючих технологій на нові ринки [10]. Виходячи з обраної</w:t>
      </w:r>
      <w:r>
        <w:rPr>
          <w:spacing w:val="1"/>
          <w:w w:val="95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низки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пов’язаних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міграцією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військовими діями, в даній роботі буде розглянуто стратегію зростання за рахунок</w:t>
      </w:r>
      <w:r>
        <w:rPr>
          <w:spacing w:val="-67"/>
        </w:rPr>
        <w:t> </w:t>
      </w:r>
      <w:r>
        <w:rPr/>
        <w:t>географічної</w:t>
      </w:r>
      <w:r>
        <w:rPr>
          <w:spacing w:val="-1"/>
        </w:rPr>
        <w:t> </w:t>
      </w:r>
      <w:r>
        <w:rPr/>
        <w:t>експансії.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Для кращого розуміння суті та способів географічної експансії розглянемо,</w:t>
      </w:r>
      <w:r>
        <w:rPr>
          <w:spacing w:val="1"/>
        </w:rPr>
        <w:t> </w:t>
      </w:r>
      <w:r>
        <w:rPr/>
        <w:t>які</w:t>
      </w:r>
      <w:r>
        <w:rPr>
          <w:spacing w:val="-10"/>
        </w:rPr>
        <w:t> </w:t>
      </w:r>
      <w:r>
        <w:rPr/>
        <w:t>визначення</w:t>
      </w:r>
      <w:r>
        <w:rPr>
          <w:spacing w:val="-10"/>
        </w:rPr>
        <w:t> </w:t>
      </w:r>
      <w:r>
        <w:rPr/>
        <w:t>цій</w:t>
      </w:r>
      <w:r>
        <w:rPr>
          <w:spacing w:val="-8"/>
        </w:rPr>
        <w:t> </w:t>
      </w:r>
      <w:r>
        <w:rPr/>
        <w:t>категорії</w:t>
      </w:r>
      <w:r>
        <w:rPr>
          <w:spacing w:val="-10"/>
        </w:rPr>
        <w:t> </w:t>
      </w:r>
      <w:r>
        <w:rPr/>
        <w:t>дає</w:t>
      </w:r>
      <w:r>
        <w:rPr>
          <w:spacing w:val="-8"/>
        </w:rPr>
        <w:t> </w:t>
      </w:r>
      <w:r>
        <w:rPr/>
        <w:t>наукова</w:t>
      </w:r>
      <w:r>
        <w:rPr>
          <w:spacing w:val="-10"/>
        </w:rPr>
        <w:t> </w:t>
      </w:r>
      <w:r>
        <w:rPr/>
        <w:t>спільнота.</w:t>
      </w:r>
      <w:r>
        <w:rPr>
          <w:spacing w:val="-9"/>
        </w:rPr>
        <w:t> </w:t>
      </w:r>
      <w:r>
        <w:rPr/>
        <w:t>Загалом,</w:t>
      </w:r>
      <w:r>
        <w:rPr>
          <w:spacing w:val="-10"/>
        </w:rPr>
        <w:t> </w:t>
      </w:r>
      <w:r>
        <w:rPr/>
        <w:t>слово</w:t>
      </w:r>
      <w:r>
        <w:rPr>
          <w:spacing w:val="-8"/>
        </w:rPr>
        <w:t> </w:t>
      </w:r>
      <w:r>
        <w:rPr/>
        <w:t>«експансія»</w:t>
      </w:r>
      <w:r>
        <w:rPr>
          <w:spacing w:val="-9"/>
        </w:rPr>
        <w:t> </w:t>
      </w:r>
      <w:r>
        <w:rPr/>
        <w:t>(від</w:t>
      </w:r>
      <w:r>
        <w:rPr>
          <w:spacing w:val="-68"/>
        </w:rPr>
        <w:t> </w:t>
      </w:r>
      <w:r>
        <w:rPr/>
        <w:t>лат. expansio — розкривати, розширювати) тлумачиться як – розширення сфери</w:t>
      </w:r>
      <w:r>
        <w:rPr>
          <w:spacing w:val="1"/>
        </w:rPr>
        <w:t> </w:t>
      </w:r>
      <w:r>
        <w:rPr/>
        <w:t>впливу</w:t>
      </w:r>
      <w:r>
        <w:rPr>
          <w:spacing w:val="-2"/>
        </w:rPr>
        <w:t> </w:t>
      </w:r>
      <w:r>
        <w:rPr/>
        <w:t>[9].</w:t>
      </w:r>
      <w:r>
        <w:rPr>
          <w:spacing w:val="-1"/>
        </w:rPr>
        <w:t> </w:t>
      </w:r>
      <w:r>
        <w:rPr/>
        <w:t>Далі</w:t>
      </w:r>
      <w:r>
        <w:rPr>
          <w:spacing w:val="-1"/>
        </w:rPr>
        <w:t> </w:t>
      </w:r>
      <w:r>
        <w:rPr/>
        <w:t>подивимось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це</w:t>
      </w:r>
      <w:r>
        <w:rPr>
          <w:spacing w:val="-1"/>
        </w:rPr>
        <w:t> </w:t>
      </w:r>
      <w:r>
        <w:rPr/>
        <w:t>поняття</w:t>
      </w:r>
      <w:r>
        <w:rPr>
          <w:spacing w:val="-1"/>
        </w:rPr>
        <w:t> </w:t>
      </w:r>
      <w:r>
        <w:rPr/>
        <w:t>через</w:t>
      </w:r>
      <w:r>
        <w:rPr>
          <w:spacing w:val="-1"/>
        </w:rPr>
        <w:t> </w:t>
      </w:r>
      <w:r>
        <w:rPr/>
        <w:t>призму</w:t>
      </w:r>
      <w:r>
        <w:rPr>
          <w:spacing w:val="-1"/>
        </w:rPr>
        <w:t> </w:t>
      </w:r>
      <w:r>
        <w:rPr/>
        <w:t>маркетингу.</w:t>
      </w:r>
    </w:p>
    <w:p>
      <w:pPr>
        <w:pStyle w:val="BodyText"/>
        <w:spacing w:line="360" w:lineRule="auto"/>
        <w:ind w:left="536" w:right="139" w:firstLine="709"/>
        <w:jc w:val="both"/>
      </w:pPr>
      <w:r>
        <w:rPr/>
        <w:t>Визначення географічної експансії варіюється від науковця до науковця і</w:t>
      </w:r>
      <w:r>
        <w:rPr>
          <w:spacing w:val="1"/>
        </w:rPr>
        <w:t> </w:t>
      </w:r>
      <w:r>
        <w:rPr/>
        <w:t>кожне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явища.</w:t>
      </w:r>
      <w:r>
        <w:rPr>
          <w:spacing w:val="1"/>
        </w:rPr>
        <w:t> </w:t>
      </w:r>
      <w:r>
        <w:rPr/>
        <w:t>Відомий</w:t>
      </w:r>
      <w:r>
        <w:rPr>
          <w:spacing w:val="1"/>
        </w:rPr>
        <w:t> </w:t>
      </w:r>
      <w:r>
        <w:rPr/>
        <w:t>американський</w:t>
      </w:r>
      <w:r>
        <w:rPr>
          <w:spacing w:val="1"/>
        </w:rPr>
        <w:t> </w:t>
      </w:r>
      <w:r>
        <w:rPr/>
        <w:t>маркетолог</w:t>
      </w:r>
      <w:r>
        <w:rPr>
          <w:spacing w:val="1"/>
        </w:rPr>
        <w:t> </w:t>
      </w:r>
      <w:r>
        <w:rPr/>
        <w:t>Філіп</w:t>
      </w:r>
      <w:r>
        <w:rPr>
          <w:spacing w:val="1"/>
        </w:rPr>
        <w:t> </w:t>
      </w:r>
      <w:r>
        <w:rPr/>
        <w:t>Котлер</w:t>
      </w:r>
      <w:r>
        <w:rPr>
          <w:spacing w:val="1"/>
        </w:rPr>
        <w:t> </w:t>
      </w:r>
      <w:r>
        <w:rPr/>
        <w:t>розуміє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>
          <w:w w:val="95"/>
        </w:rPr>
        <w:t>розширення ринків та клієнтської бази компанії на нові географічні області, регіони</w:t>
      </w:r>
      <w:r>
        <w:rPr>
          <w:spacing w:val="1"/>
          <w:w w:val="95"/>
        </w:rPr>
        <w:t> </w:t>
      </w:r>
      <w:r>
        <w:rPr/>
        <w:t>або</w:t>
      </w:r>
      <w:r>
        <w:rPr>
          <w:spacing w:val="-15"/>
        </w:rPr>
        <w:t> </w:t>
      </w:r>
      <w:r>
        <w:rPr/>
        <w:t>країни</w:t>
      </w:r>
      <w:r>
        <w:rPr>
          <w:spacing w:val="-14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збільшення</w:t>
      </w:r>
      <w:r>
        <w:rPr>
          <w:spacing w:val="-14"/>
        </w:rPr>
        <w:t> </w:t>
      </w:r>
      <w:r>
        <w:rPr/>
        <w:t>обсягів</w:t>
      </w:r>
      <w:r>
        <w:rPr>
          <w:spacing w:val="-14"/>
        </w:rPr>
        <w:t> </w:t>
      </w:r>
      <w:r>
        <w:rPr/>
        <w:t>продажів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доходів</w:t>
      </w:r>
      <w:r>
        <w:rPr>
          <w:spacing w:val="-14"/>
        </w:rPr>
        <w:t> </w:t>
      </w:r>
      <w:r>
        <w:rPr/>
        <w:t>[1].</w:t>
      </w:r>
      <w:r>
        <w:rPr>
          <w:spacing w:val="-15"/>
        </w:rPr>
        <w:t> </w:t>
      </w:r>
      <w:r>
        <w:rPr/>
        <w:t>Теодор</w:t>
      </w:r>
      <w:r>
        <w:rPr>
          <w:spacing w:val="-14"/>
        </w:rPr>
        <w:t> </w:t>
      </w:r>
      <w:r>
        <w:rPr/>
        <w:t>Левітт</w:t>
      </w:r>
      <w:r>
        <w:rPr>
          <w:spacing w:val="-14"/>
        </w:rPr>
        <w:t> </w:t>
      </w:r>
      <w:r>
        <w:rPr/>
        <w:t>розглядає</w:t>
      </w:r>
    </w:p>
    <w:p>
      <w:pPr>
        <w:spacing w:after="0" w:line="360" w:lineRule="auto"/>
        <w:jc w:val="both"/>
        <w:sectPr>
          <w:headerReference w:type="default" r:id="rId7"/>
          <w:pgSz w:w="11900" w:h="16840"/>
          <w:pgMar w:header="717" w:footer="0" w:top="980" w:bottom="280" w:left="880" w:right="420"/>
          <w:pgNumType w:start="14"/>
        </w:sectPr>
      </w:pPr>
    </w:p>
    <w:p>
      <w:pPr>
        <w:pStyle w:val="BodyText"/>
        <w:spacing w:line="360" w:lineRule="auto" w:before="147"/>
        <w:ind w:left="536" w:right="140"/>
        <w:jc w:val="both"/>
      </w:pPr>
      <w:r>
        <w:rPr/>
        <w:t>географічну експансію як стратегічний процес, за яким компанія зосереджує увагу</w:t>
      </w:r>
      <w:r>
        <w:rPr>
          <w:spacing w:val="-68"/>
        </w:rPr>
        <w:t> </w:t>
      </w:r>
      <w:r>
        <w:rPr/>
        <w:t>на</w:t>
      </w:r>
      <w:r>
        <w:rPr>
          <w:spacing w:val="-17"/>
        </w:rPr>
        <w:t> </w:t>
      </w:r>
      <w:r>
        <w:rPr/>
        <w:t>стандартизації</w:t>
      </w:r>
      <w:r>
        <w:rPr>
          <w:spacing w:val="-16"/>
        </w:rPr>
        <w:t> </w:t>
      </w:r>
      <w:r>
        <w:rPr/>
        <w:t>продукту</w:t>
      </w:r>
      <w:r>
        <w:rPr>
          <w:spacing w:val="-16"/>
        </w:rPr>
        <w:t> </w:t>
      </w:r>
      <w:r>
        <w:rPr/>
        <w:t>чи</w:t>
      </w:r>
      <w:r>
        <w:rPr>
          <w:spacing w:val="-15"/>
        </w:rPr>
        <w:t> </w:t>
      </w:r>
      <w:r>
        <w:rPr/>
        <w:t>послуги</w:t>
      </w:r>
      <w:r>
        <w:rPr>
          <w:spacing w:val="-15"/>
        </w:rPr>
        <w:t> </w:t>
      </w:r>
      <w:r>
        <w:rPr/>
        <w:t>і</w:t>
      </w:r>
      <w:r>
        <w:rPr>
          <w:spacing w:val="-17"/>
        </w:rPr>
        <w:t> </w:t>
      </w:r>
      <w:r>
        <w:rPr/>
        <w:t>пропонує</w:t>
      </w:r>
      <w:r>
        <w:rPr>
          <w:spacing w:val="-16"/>
        </w:rPr>
        <w:t> </w:t>
      </w:r>
      <w:r>
        <w:rPr/>
        <w:t>їх</w:t>
      </w:r>
      <w:r>
        <w:rPr>
          <w:spacing w:val="-15"/>
        </w:rPr>
        <w:t> </w:t>
      </w:r>
      <w:r>
        <w:rPr/>
        <w:t>на</w:t>
      </w:r>
      <w:r>
        <w:rPr>
          <w:spacing w:val="-17"/>
        </w:rPr>
        <w:t> </w:t>
      </w:r>
      <w:r>
        <w:rPr/>
        <w:t>різних</w:t>
      </w:r>
      <w:r>
        <w:rPr>
          <w:spacing w:val="-15"/>
        </w:rPr>
        <w:t> </w:t>
      </w:r>
      <w:r>
        <w:rPr/>
        <w:t>географічних</w:t>
      </w:r>
      <w:r>
        <w:rPr>
          <w:spacing w:val="-16"/>
        </w:rPr>
        <w:t> </w:t>
      </w:r>
      <w:r>
        <w:rPr/>
        <w:t>ринках</w:t>
      </w:r>
      <w:r>
        <w:rPr>
          <w:spacing w:val="-67"/>
        </w:rPr>
        <w:t> </w:t>
      </w:r>
      <w:r>
        <w:rPr/>
        <w:t>без великих змін [2]. Натомість, італійський маркетолог Серджіо Зиман акцентує</w:t>
      </w:r>
      <w:r>
        <w:rPr>
          <w:spacing w:val="1"/>
        </w:rPr>
        <w:t> </w:t>
      </w:r>
      <w:r>
        <w:rPr/>
        <w:t>увагу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значущості</w:t>
      </w:r>
      <w:r>
        <w:rPr>
          <w:spacing w:val="-10"/>
        </w:rPr>
        <w:t> </w:t>
      </w:r>
      <w:r>
        <w:rPr/>
        <w:t>адаптації</w:t>
      </w:r>
      <w:r>
        <w:rPr>
          <w:spacing w:val="-10"/>
        </w:rPr>
        <w:t> </w:t>
      </w:r>
      <w:r>
        <w:rPr/>
        <w:t>маркетингових</w:t>
      </w:r>
      <w:r>
        <w:rPr>
          <w:spacing w:val="-9"/>
        </w:rPr>
        <w:t> </w:t>
      </w:r>
      <w:r>
        <w:rPr/>
        <w:t>стратегій</w:t>
      </w:r>
      <w:r>
        <w:rPr>
          <w:spacing w:val="-10"/>
        </w:rPr>
        <w:t> </w:t>
      </w:r>
      <w:r>
        <w:rPr/>
        <w:t>до</w:t>
      </w:r>
      <w:r>
        <w:rPr>
          <w:spacing w:val="-8"/>
        </w:rPr>
        <w:t> </w:t>
      </w:r>
      <w:r>
        <w:rPr/>
        <w:t>конкретних</w:t>
      </w:r>
      <w:r>
        <w:rPr>
          <w:spacing w:val="-9"/>
        </w:rPr>
        <w:t> </w:t>
      </w:r>
      <w:r>
        <w:rPr/>
        <w:t>культурних,</w:t>
      </w:r>
      <w:r>
        <w:rPr>
          <w:spacing w:val="-68"/>
        </w:rPr>
        <w:t> </w:t>
      </w:r>
      <w:r>
        <w:rPr/>
        <w:t>соціальних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економічних контекстів</w:t>
      </w:r>
      <w:r>
        <w:rPr>
          <w:spacing w:val="-1"/>
        </w:rPr>
        <w:t> </w:t>
      </w:r>
      <w:r>
        <w:rPr/>
        <w:t>нових</w:t>
      </w:r>
      <w:r>
        <w:rPr>
          <w:spacing w:val="-1"/>
        </w:rPr>
        <w:t> </w:t>
      </w:r>
      <w:r>
        <w:rPr/>
        <w:t>ринків [3].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Майкл Портер, відомий своєю концепцією конкурентної переваги, також</w:t>
      </w:r>
      <w:r>
        <w:rPr>
          <w:spacing w:val="1"/>
        </w:rPr>
        <w:t> </w:t>
      </w:r>
      <w:r>
        <w:rPr/>
        <w:t>досліджував глобальну географічну експансію компаній та вказував на важливість</w:t>
      </w:r>
      <w:r>
        <w:rPr>
          <w:spacing w:val="-67"/>
        </w:rPr>
        <w:t> </w:t>
      </w:r>
      <w:r>
        <w:rPr/>
        <w:t>створення стратегій, які враховують особливості кожного ринку. Він трактував</w:t>
      </w:r>
      <w:r>
        <w:rPr>
          <w:spacing w:val="1"/>
        </w:rPr>
        <w:t> </w:t>
      </w:r>
      <w:r>
        <w:rPr/>
        <w:t>географічну експансію як "пошук конкурентної переваги на глобальному ринку</w:t>
      </w:r>
      <w:r>
        <w:rPr>
          <w:spacing w:val="1"/>
        </w:rPr>
        <w:t> </w:t>
      </w:r>
      <w:r>
        <w:rPr/>
        <w:t>через виходження за межі національних ринків і адаптацію до потреб і вимог</w:t>
      </w:r>
      <w:r>
        <w:rPr>
          <w:spacing w:val="1"/>
        </w:rPr>
        <w:t> </w:t>
      </w:r>
      <w:r>
        <w:rPr/>
        <w:t>місцевих</w:t>
      </w:r>
      <w:r>
        <w:rPr>
          <w:spacing w:val="-1"/>
        </w:rPr>
        <w:t> </w:t>
      </w:r>
      <w:r>
        <w:rPr/>
        <w:t>ринків" [4].</w:t>
      </w:r>
    </w:p>
    <w:p>
      <w:pPr>
        <w:pStyle w:val="BodyText"/>
        <w:spacing w:line="360" w:lineRule="auto" w:before="1"/>
        <w:ind w:left="536" w:right="138" w:firstLine="709"/>
        <w:jc w:val="both"/>
      </w:pPr>
      <w:r>
        <w:rPr/>
        <w:t>Девід</w:t>
      </w:r>
      <w:r>
        <w:rPr>
          <w:spacing w:val="1"/>
        </w:rPr>
        <w:t> </w:t>
      </w:r>
      <w:r>
        <w:rPr/>
        <w:t>Аакер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географічну</w:t>
      </w:r>
      <w:r>
        <w:rPr>
          <w:spacing w:val="1"/>
        </w:rPr>
        <w:t> </w:t>
      </w:r>
      <w:r>
        <w:rPr/>
        <w:t>експансію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"розширення</w:t>
      </w:r>
      <w:r>
        <w:rPr>
          <w:spacing w:val="1"/>
        </w:rPr>
        <w:t> </w:t>
      </w:r>
      <w:r>
        <w:rPr/>
        <w:t>операцій</w:t>
      </w:r>
      <w:r>
        <w:rPr>
          <w:spacing w:val="1"/>
        </w:rPr>
        <w:t> </w:t>
      </w:r>
      <w:r>
        <w:rPr/>
        <w:t>компанії за межі її національних кордонів у пошуках нових можливостей, ринків</w:t>
      </w:r>
      <w:r>
        <w:rPr>
          <w:spacing w:val="1"/>
        </w:rPr>
        <w:t> </w:t>
      </w:r>
      <w:r>
        <w:rPr/>
        <w:t>та ресурсів" [5]. Джордж Стайнер та Річард Фрімен надають наступну трактовку</w:t>
      </w:r>
      <w:r>
        <w:rPr>
          <w:spacing w:val="1"/>
        </w:rPr>
        <w:t> </w:t>
      </w:r>
      <w:r>
        <w:rPr/>
        <w:t>поняття географічної експансії: «Географічна експансія – це процес розширення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географічні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заснуванням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придбанням</w:t>
      </w:r>
      <w:r>
        <w:rPr>
          <w:spacing w:val="1"/>
        </w:rPr>
        <w:t> </w:t>
      </w:r>
      <w:r>
        <w:rPr/>
        <w:t>існуючих</w:t>
      </w:r>
      <w:r>
        <w:rPr>
          <w:spacing w:val="-1"/>
        </w:rPr>
        <w:t> </w:t>
      </w:r>
      <w:r>
        <w:rPr/>
        <w:t>підприємств у</w:t>
      </w:r>
      <w:r>
        <w:rPr>
          <w:spacing w:val="-1"/>
        </w:rPr>
        <w:t> </w:t>
      </w:r>
      <w:r>
        <w:rPr/>
        <w:t>цих регіонах» [6,7].</w:t>
      </w:r>
    </w:p>
    <w:p>
      <w:pPr>
        <w:pStyle w:val="BodyText"/>
        <w:spacing w:line="360" w:lineRule="auto" w:before="2"/>
        <w:ind w:left="536" w:right="139" w:firstLine="709"/>
        <w:jc w:val="both"/>
      </w:pPr>
      <w:r>
        <w:rPr/>
        <w:t>Науковець Пітер Волдингер розглядає географічну експансію як "процес</w:t>
      </w:r>
      <w:r>
        <w:rPr>
          <w:spacing w:val="1"/>
        </w:rPr>
        <w:t> </w:t>
      </w:r>
      <w:r>
        <w:rPr/>
        <w:t>збільшення географічного обсягу діяльності компанії, який може включати в себе</w:t>
      </w:r>
      <w:r>
        <w:rPr>
          <w:spacing w:val="1"/>
        </w:rPr>
        <w:t> </w:t>
      </w:r>
      <w:r>
        <w:rPr>
          <w:w w:val="95"/>
        </w:rPr>
        <w:t>розширення на нові ринки, створення філіалів або придбання підприємств на інших</w:t>
      </w:r>
      <w:r>
        <w:rPr>
          <w:spacing w:val="1"/>
          <w:w w:val="95"/>
        </w:rPr>
        <w:t> </w:t>
      </w:r>
      <w:r>
        <w:rPr/>
        <w:t>географічних</w:t>
      </w:r>
      <w:r>
        <w:rPr>
          <w:spacing w:val="-3"/>
        </w:rPr>
        <w:t> </w:t>
      </w:r>
      <w:r>
        <w:rPr/>
        <w:t>територіях"</w:t>
      </w:r>
      <w:r>
        <w:rPr>
          <w:spacing w:val="-3"/>
        </w:rPr>
        <w:t> </w:t>
      </w:r>
      <w:r>
        <w:rPr/>
        <w:t>[8].</w:t>
      </w:r>
      <w:r>
        <w:rPr>
          <w:spacing w:val="-2"/>
        </w:rPr>
        <w:t> </w:t>
      </w:r>
      <w:r>
        <w:rPr/>
        <w:t>Узагальнимо</w:t>
      </w:r>
      <w:r>
        <w:rPr>
          <w:spacing w:val="-3"/>
        </w:rPr>
        <w:t> </w:t>
      </w:r>
      <w:r>
        <w:rPr/>
        <w:t>наведені</w:t>
      </w:r>
      <w:r>
        <w:rPr>
          <w:spacing w:val="-3"/>
        </w:rPr>
        <w:t> </w:t>
      </w:r>
      <w:r>
        <w:rPr/>
        <w:t>визначення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1.1.</w:t>
      </w:r>
    </w:p>
    <w:p>
      <w:pPr>
        <w:pStyle w:val="BodyText"/>
        <w:spacing w:before="11"/>
        <w:rPr>
          <w:sz w:val="41"/>
        </w:rPr>
      </w:pPr>
    </w:p>
    <w:p>
      <w:pPr>
        <w:pStyle w:val="BodyText"/>
        <w:spacing w:line="357" w:lineRule="auto" w:after="8"/>
        <w:ind w:left="536" w:right="141" w:firstLine="709"/>
        <w:jc w:val="both"/>
      </w:pPr>
      <w:r>
        <w:rPr/>
        <w:t>Таблиця</w:t>
      </w:r>
      <w:r>
        <w:rPr>
          <w:spacing w:val="1"/>
        </w:rPr>
        <w:t> </w:t>
      </w:r>
      <w:r>
        <w:rPr/>
        <w:t>1.1-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«географічна</w:t>
      </w:r>
      <w:r>
        <w:rPr>
          <w:spacing w:val="1"/>
        </w:rPr>
        <w:t> </w:t>
      </w:r>
      <w:r>
        <w:rPr/>
        <w:t>експансія»</w:t>
      </w:r>
      <w:r>
        <w:rPr>
          <w:spacing w:val="1"/>
        </w:rPr>
        <w:t> </w:t>
      </w:r>
      <w:r>
        <w:rPr/>
        <w:t>[складено</w:t>
      </w:r>
      <w:r>
        <w:rPr>
          <w:spacing w:val="1"/>
        </w:rPr>
        <w:t> </w:t>
      </w:r>
      <w:r>
        <w:rPr/>
        <w:t>автором]</w:t>
      </w:r>
    </w:p>
    <w:tbl>
      <w:tblPr>
        <w:tblW w:w="0" w:type="auto"/>
        <w:jc w:val="left"/>
        <w:tblInd w:w="9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2"/>
        <w:gridCol w:w="5524"/>
        <w:gridCol w:w="1506"/>
      </w:tblGrid>
      <w:tr>
        <w:trPr>
          <w:trHeight w:val="277" w:hRule="atLeast"/>
        </w:trPr>
        <w:tc>
          <w:tcPr>
            <w:tcW w:w="1982" w:type="dxa"/>
          </w:tcPr>
          <w:p>
            <w:pPr>
              <w:pStyle w:val="TableParagraph"/>
              <w:spacing w:line="258" w:lineRule="exact"/>
              <w:ind w:left="651" w:right="649"/>
              <w:jc w:val="center"/>
              <w:rPr>
                <w:sz w:val="24"/>
              </w:rPr>
            </w:pPr>
            <w:r>
              <w:rPr>
                <w:sz w:val="24"/>
              </w:rPr>
              <w:t>Автор</w:t>
            </w:r>
          </w:p>
        </w:tc>
        <w:tc>
          <w:tcPr>
            <w:tcW w:w="5524" w:type="dxa"/>
          </w:tcPr>
          <w:p>
            <w:pPr>
              <w:pStyle w:val="TableParagraph"/>
              <w:spacing w:line="258" w:lineRule="exact"/>
              <w:ind w:left="2135" w:right="2126"/>
              <w:jc w:val="center"/>
              <w:rPr>
                <w:sz w:val="24"/>
              </w:rPr>
            </w:pPr>
            <w:r>
              <w:rPr>
                <w:sz w:val="24"/>
              </w:rPr>
              <w:t>Визначення</w:t>
            </w:r>
          </w:p>
        </w:tc>
        <w:tc>
          <w:tcPr>
            <w:tcW w:w="1506" w:type="dxa"/>
          </w:tcPr>
          <w:p>
            <w:pPr>
              <w:pStyle w:val="TableParagraph"/>
              <w:spacing w:line="258" w:lineRule="exact"/>
              <w:ind w:left="281" w:right="272"/>
              <w:jc w:val="center"/>
              <w:rPr>
                <w:sz w:val="24"/>
              </w:rPr>
            </w:pPr>
            <w:r>
              <w:rPr>
                <w:sz w:val="24"/>
              </w:rPr>
              <w:t>Джерело</w:t>
            </w:r>
          </w:p>
        </w:tc>
      </w:tr>
      <w:tr>
        <w:trPr>
          <w:trHeight w:val="825" w:hRule="atLeast"/>
        </w:trPr>
        <w:tc>
          <w:tcPr>
            <w:tcW w:w="1982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Ф.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Котлер</w:t>
            </w:r>
          </w:p>
        </w:tc>
        <w:tc>
          <w:tcPr>
            <w:tcW w:w="5524" w:type="dxa"/>
          </w:tcPr>
          <w:p>
            <w:pPr>
              <w:pStyle w:val="TableParagraph"/>
              <w:spacing w:line="237" w:lineRule="auto"/>
              <w:ind w:left="105" w:right="380"/>
              <w:rPr>
                <w:sz w:val="24"/>
              </w:rPr>
            </w:pPr>
            <w:r>
              <w:rPr>
                <w:sz w:val="24"/>
              </w:rPr>
              <w:t>Процес розширення ринків та клієнтської бази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географічні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області,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регіони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або</w:t>
            </w:r>
          </w:p>
          <w:p>
            <w:pPr>
              <w:pStyle w:val="TableParagraph"/>
              <w:spacing w:line="257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країни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збільшення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обсягів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продажів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доходів</w:t>
            </w:r>
          </w:p>
        </w:tc>
        <w:tc>
          <w:tcPr>
            <w:tcW w:w="150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81" w:right="272"/>
              <w:jc w:val="center"/>
              <w:rPr>
                <w:sz w:val="24"/>
              </w:rPr>
            </w:pPr>
            <w:r>
              <w:rPr>
                <w:sz w:val="24"/>
              </w:rPr>
              <w:t>[1]</w:t>
            </w:r>
          </w:p>
        </w:tc>
      </w:tr>
      <w:tr>
        <w:trPr>
          <w:trHeight w:val="1103" w:hRule="atLeast"/>
        </w:trPr>
        <w:tc>
          <w:tcPr>
            <w:tcW w:w="1982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Т.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Левітт</w:t>
            </w:r>
          </w:p>
        </w:tc>
        <w:tc>
          <w:tcPr>
            <w:tcW w:w="5524" w:type="dxa"/>
          </w:tcPr>
          <w:p>
            <w:pPr>
              <w:pStyle w:val="TableParagraph"/>
              <w:ind w:left="105" w:right="142"/>
              <w:rPr>
                <w:sz w:val="24"/>
              </w:rPr>
            </w:pPr>
            <w:r>
              <w:rPr>
                <w:sz w:val="24"/>
              </w:rPr>
              <w:t>Стратегічний процес, за яким компанія зосереджує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увагу на стандартизації продукту чи послуги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 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різних географічних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ринках без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великих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змін.</w:t>
            </w:r>
          </w:p>
        </w:tc>
        <w:tc>
          <w:tcPr>
            <w:tcW w:w="1506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ind w:left="281" w:right="272"/>
              <w:jc w:val="center"/>
              <w:rPr>
                <w:sz w:val="24"/>
              </w:rPr>
            </w:pPr>
            <w:r>
              <w:rPr>
                <w:sz w:val="24"/>
              </w:rPr>
              <w:t>[2]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387"/>
      </w:pPr>
      <w:r>
        <w:rPr/>
        <w:t>Продовження</w:t>
      </w:r>
      <w:r>
        <w:rPr>
          <w:spacing w:val="-5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1.1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9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2"/>
        <w:gridCol w:w="5524"/>
        <w:gridCol w:w="1506"/>
      </w:tblGrid>
      <w:tr>
        <w:trPr>
          <w:trHeight w:val="825" w:hRule="atLeast"/>
        </w:trPr>
        <w:tc>
          <w:tcPr>
            <w:tcW w:w="1982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С.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Зиман</w:t>
            </w:r>
          </w:p>
        </w:tc>
        <w:tc>
          <w:tcPr>
            <w:tcW w:w="5524" w:type="dxa"/>
          </w:tcPr>
          <w:p>
            <w:pPr>
              <w:pStyle w:val="TableParagraph"/>
              <w:spacing w:line="237" w:lineRule="auto"/>
              <w:ind w:left="105" w:right="172"/>
              <w:rPr>
                <w:sz w:val="24"/>
              </w:rPr>
            </w:pPr>
            <w:r>
              <w:rPr>
                <w:sz w:val="24"/>
              </w:rPr>
              <w:t>Адаптація маркетингових стратегій до конкретних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культурних,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економічних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контекстів</w:t>
            </w:r>
          </w:p>
          <w:p>
            <w:pPr>
              <w:pStyle w:val="TableParagraph"/>
              <w:spacing w:line="257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нових ринків.</w:t>
            </w:r>
          </w:p>
        </w:tc>
        <w:tc>
          <w:tcPr>
            <w:tcW w:w="150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81" w:right="272"/>
              <w:jc w:val="center"/>
              <w:rPr>
                <w:sz w:val="24"/>
              </w:rPr>
            </w:pPr>
            <w:r>
              <w:rPr>
                <w:sz w:val="24"/>
              </w:rPr>
              <w:t>[3]</w:t>
            </w:r>
          </w:p>
        </w:tc>
      </w:tr>
      <w:tr>
        <w:trPr>
          <w:trHeight w:val="1103" w:hRule="atLeast"/>
        </w:trPr>
        <w:tc>
          <w:tcPr>
            <w:tcW w:w="1982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М.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Портер</w:t>
            </w:r>
          </w:p>
        </w:tc>
        <w:tc>
          <w:tcPr>
            <w:tcW w:w="5524" w:type="dxa"/>
          </w:tcPr>
          <w:p>
            <w:pPr>
              <w:pStyle w:val="TableParagraph"/>
              <w:spacing w:before="1"/>
              <w:ind w:left="105" w:right="615"/>
              <w:jc w:val="both"/>
              <w:rPr>
                <w:sz w:val="24"/>
              </w:rPr>
            </w:pPr>
            <w:r>
              <w:rPr>
                <w:sz w:val="24"/>
              </w:rPr>
              <w:t>Пошук конкурентної переваги на глобальному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 через виходження за межі національних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адаптацію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потреб 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вимог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місцевих</w:t>
            </w:r>
          </w:p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ринків.</w:t>
            </w:r>
          </w:p>
        </w:tc>
        <w:tc>
          <w:tcPr>
            <w:tcW w:w="1506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ind w:left="281" w:right="272"/>
              <w:jc w:val="center"/>
              <w:rPr>
                <w:sz w:val="24"/>
              </w:rPr>
            </w:pPr>
            <w:r>
              <w:rPr>
                <w:sz w:val="24"/>
              </w:rPr>
              <w:t>[4]</w:t>
            </w:r>
          </w:p>
        </w:tc>
      </w:tr>
      <w:tr>
        <w:trPr>
          <w:trHeight w:val="830" w:hRule="atLeast"/>
        </w:trPr>
        <w:tc>
          <w:tcPr>
            <w:tcW w:w="198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Д. Аакер</w:t>
            </w:r>
          </w:p>
        </w:tc>
        <w:tc>
          <w:tcPr>
            <w:tcW w:w="5524" w:type="dxa"/>
          </w:tcPr>
          <w:p>
            <w:pPr>
              <w:pStyle w:val="TableParagraph"/>
              <w:spacing w:line="237" w:lineRule="auto" w:before="3"/>
              <w:ind w:left="105" w:right="1217"/>
              <w:rPr>
                <w:sz w:val="24"/>
              </w:rPr>
            </w:pPr>
            <w:r>
              <w:rPr>
                <w:sz w:val="24"/>
              </w:rPr>
              <w:t>Розширення операцій компанії за межі її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національних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кордонів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пошуках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нових</w:t>
            </w:r>
          </w:p>
          <w:p>
            <w:pPr>
              <w:pStyle w:val="TableParagraph"/>
              <w:spacing w:line="257" w:lineRule="exact" w:before="4"/>
              <w:ind w:left="105"/>
              <w:rPr>
                <w:sz w:val="24"/>
              </w:rPr>
            </w:pPr>
            <w:r>
              <w:rPr>
                <w:sz w:val="24"/>
              </w:rPr>
              <w:t>можливостей,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ресурсів.</w:t>
            </w:r>
          </w:p>
        </w:tc>
        <w:tc>
          <w:tcPr>
            <w:tcW w:w="150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281" w:right="272"/>
              <w:jc w:val="center"/>
              <w:rPr>
                <w:sz w:val="24"/>
              </w:rPr>
            </w:pPr>
            <w:r>
              <w:rPr>
                <w:sz w:val="24"/>
              </w:rPr>
              <w:t>[5]</w:t>
            </w:r>
          </w:p>
        </w:tc>
      </w:tr>
      <w:tr>
        <w:trPr>
          <w:trHeight w:val="830" w:hRule="atLeast"/>
        </w:trPr>
        <w:tc>
          <w:tcPr>
            <w:tcW w:w="1982" w:type="dxa"/>
          </w:tcPr>
          <w:p>
            <w:pPr>
              <w:pStyle w:val="TableParagraph"/>
              <w:spacing w:line="237" w:lineRule="auto" w:before="138"/>
              <w:ind w:left="105" w:right="183"/>
              <w:rPr>
                <w:sz w:val="24"/>
              </w:rPr>
            </w:pPr>
            <w:r>
              <w:rPr>
                <w:sz w:val="24"/>
              </w:rPr>
              <w:t>Д. Стайнер та Р.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Фрімен</w:t>
            </w:r>
          </w:p>
        </w:tc>
        <w:tc>
          <w:tcPr>
            <w:tcW w:w="5524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Процес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географічні</w:t>
            </w:r>
          </w:p>
          <w:p>
            <w:pPr>
              <w:pStyle w:val="TableParagraph"/>
              <w:spacing w:line="274" w:lineRule="exact"/>
              <w:ind w:left="105" w:right="591"/>
              <w:rPr>
                <w:sz w:val="24"/>
              </w:rPr>
            </w:pPr>
            <w:r>
              <w:rPr>
                <w:sz w:val="24"/>
              </w:rPr>
              <w:t>ринки із заснуванням власних або придбанням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існуючих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підприємств у цих регіонах.</w:t>
            </w:r>
          </w:p>
        </w:tc>
        <w:tc>
          <w:tcPr>
            <w:tcW w:w="150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281" w:right="272"/>
              <w:jc w:val="center"/>
              <w:rPr>
                <w:sz w:val="24"/>
              </w:rPr>
            </w:pPr>
            <w:r>
              <w:rPr>
                <w:sz w:val="24"/>
              </w:rPr>
              <w:t>[6,7]</w:t>
            </w:r>
          </w:p>
        </w:tc>
      </w:tr>
      <w:tr>
        <w:trPr>
          <w:trHeight w:val="1377" w:hRule="atLeast"/>
        </w:trPr>
        <w:tc>
          <w:tcPr>
            <w:tcW w:w="198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П.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Волдингер</w:t>
            </w:r>
          </w:p>
        </w:tc>
        <w:tc>
          <w:tcPr>
            <w:tcW w:w="5524" w:type="dxa"/>
          </w:tcPr>
          <w:p>
            <w:pPr>
              <w:pStyle w:val="TableParagraph"/>
              <w:ind w:left="105" w:right="239"/>
              <w:rPr>
                <w:sz w:val="24"/>
              </w:rPr>
            </w:pPr>
            <w:r>
              <w:rPr>
                <w:sz w:val="24"/>
              </w:rPr>
              <w:t>Процес збільшення географічного обсягу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 компанії, який може включати в 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розширення на нові ринки, створення філіалів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придбання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підприємств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географічних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територіях.</w:t>
            </w:r>
          </w:p>
        </w:tc>
        <w:tc>
          <w:tcPr>
            <w:tcW w:w="150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281" w:right="272"/>
              <w:jc w:val="center"/>
              <w:rPr>
                <w:sz w:val="24"/>
              </w:rPr>
            </w:pPr>
            <w:r>
              <w:rPr>
                <w:sz w:val="24"/>
              </w:rPr>
              <w:t>[8]</w:t>
            </w:r>
          </w:p>
        </w:tc>
      </w:tr>
    </w:tbl>
    <w:p>
      <w:pPr>
        <w:pStyle w:val="BodyText"/>
        <w:spacing w:before="11"/>
        <w:rPr>
          <w:sz w:val="41"/>
        </w:rPr>
      </w:pPr>
    </w:p>
    <w:p>
      <w:pPr>
        <w:pStyle w:val="BodyText"/>
        <w:spacing w:line="360" w:lineRule="auto"/>
        <w:ind w:left="536" w:right="140" w:firstLine="709"/>
        <w:jc w:val="both"/>
      </w:pPr>
      <w:r>
        <w:rPr/>
        <w:t>Проаналізувавши</w:t>
      </w:r>
      <w:r>
        <w:rPr>
          <w:spacing w:val="-14"/>
        </w:rPr>
        <w:t> </w:t>
      </w:r>
      <w:r>
        <w:rPr/>
        <w:t>визначення</w:t>
      </w:r>
      <w:r>
        <w:rPr>
          <w:spacing w:val="-13"/>
        </w:rPr>
        <w:t> </w:t>
      </w:r>
      <w:r>
        <w:rPr/>
        <w:t>поняття</w:t>
      </w:r>
      <w:r>
        <w:rPr>
          <w:spacing w:val="-15"/>
        </w:rPr>
        <w:t> </w:t>
      </w:r>
      <w:r>
        <w:rPr/>
        <w:t>географічної</w:t>
      </w:r>
      <w:r>
        <w:rPr>
          <w:spacing w:val="-13"/>
        </w:rPr>
        <w:t> </w:t>
      </w:r>
      <w:r>
        <w:rPr/>
        <w:t>експансії,</w:t>
      </w:r>
      <w:r>
        <w:rPr>
          <w:spacing w:val="-14"/>
        </w:rPr>
        <w:t> </w:t>
      </w:r>
      <w:r>
        <w:rPr/>
        <w:t>можна</w:t>
      </w:r>
      <w:r>
        <w:rPr>
          <w:spacing w:val="-13"/>
        </w:rPr>
        <w:t> </w:t>
      </w:r>
      <w:r>
        <w:rPr/>
        <w:t>сказати,</w:t>
      </w:r>
      <w:r>
        <w:rPr>
          <w:spacing w:val="-68"/>
        </w:rPr>
        <w:t> </w:t>
      </w:r>
      <w:r>
        <w:rPr/>
        <w:t>що усі автори мають схожий підхід у своїх трактуваннях, а саме наголошують, що</w:t>
      </w:r>
      <w:r>
        <w:rPr>
          <w:spacing w:val="-67"/>
        </w:rPr>
        <w:t> </w:t>
      </w:r>
      <w:r>
        <w:rPr/>
        <w:t>експансія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бізнес-можливостей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географічних</w:t>
      </w:r>
      <w:r>
        <w:rPr>
          <w:spacing w:val="1"/>
        </w:rPr>
        <w:t> </w:t>
      </w:r>
      <w:r>
        <w:rPr/>
        <w:t>областях,</w:t>
      </w:r>
      <w:r>
        <w:rPr>
          <w:spacing w:val="-2"/>
        </w:rPr>
        <w:t> </w:t>
      </w:r>
      <w:r>
        <w:rPr/>
        <w:t>включаючи</w:t>
      </w:r>
      <w:r>
        <w:rPr>
          <w:spacing w:val="-1"/>
        </w:rPr>
        <w:t> </w:t>
      </w:r>
      <w:r>
        <w:rPr/>
        <w:t>ринки,</w:t>
      </w:r>
      <w:r>
        <w:rPr>
          <w:spacing w:val="-1"/>
        </w:rPr>
        <w:t> </w:t>
      </w:r>
      <w:r>
        <w:rPr/>
        <w:t>де</w:t>
      </w:r>
      <w:r>
        <w:rPr>
          <w:spacing w:val="-1"/>
        </w:rPr>
        <w:t> </w:t>
      </w:r>
      <w:r>
        <w:rPr/>
        <w:t>раніше</w:t>
      </w:r>
      <w:r>
        <w:rPr>
          <w:spacing w:val="-1"/>
        </w:rPr>
        <w:t> </w:t>
      </w:r>
      <w:r>
        <w:rPr/>
        <w:t>компанія</w:t>
      </w:r>
      <w:r>
        <w:rPr>
          <w:spacing w:val="-1"/>
        </w:rPr>
        <w:t> </w:t>
      </w:r>
      <w:r>
        <w:rPr/>
        <w:t>не</w:t>
      </w:r>
      <w:r>
        <w:rPr>
          <w:spacing w:val="-1"/>
        </w:rPr>
        <w:t> </w:t>
      </w:r>
      <w:r>
        <w:rPr/>
        <w:t>була</w:t>
      </w:r>
      <w:r>
        <w:rPr>
          <w:spacing w:val="-1"/>
        </w:rPr>
        <w:t> </w:t>
      </w:r>
      <w:r>
        <w:rPr/>
        <w:t>присутня.</w:t>
      </w:r>
    </w:p>
    <w:p>
      <w:pPr>
        <w:pStyle w:val="BodyText"/>
        <w:spacing w:line="360" w:lineRule="auto"/>
        <w:ind w:left="536" w:right="135" w:firstLine="709"/>
        <w:jc w:val="both"/>
      </w:pPr>
      <w:r>
        <w:rPr/>
        <w:t>Підсумовуючи усе вище сказане, пропонуємо наступне визначення поняття:</w:t>
      </w:r>
      <w:r>
        <w:rPr>
          <w:spacing w:val="-67"/>
        </w:rPr>
        <w:t> </w:t>
      </w:r>
      <w:r>
        <w:rPr/>
        <w:t>географічна експансія – це процес розширення географічної присутності бізнесу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прибутків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конкурентних</w:t>
      </w:r>
      <w:r>
        <w:rPr>
          <w:spacing w:val="-1"/>
        </w:rPr>
        <w:t> </w:t>
      </w:r>
      <w:r>
        <w:rPr/>
        <w:t>переваг.</w:t>
      </w:r>
    </w:p>
    <w:p>
      <w:pPr>
        <w:pStyle w:val="BodyText"/>
        <w:spacing w:line="357" w:lineRule="auto"/>
        <w:ind w:left="536" w:right="139" w:firstLine="709"/>
        <w:jc w:val="both"/>
      </w:pPr>
      <w:r>
        <w:rPr/>
        <w:t>Шлях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обирають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численних</w:t>
      </w:r>
      <w:r>
        <w:rPr>
          <w:spacing w:val="1"/>
        </w:rPr>
        <w:t> </w:t>
      </w:r>
      <w:r>
        <w:rPr/>
        <w:t>факторів,</w:t>
      </w:r>
      <w:r>
        <w:rPr>
          <w:spacing w:val="-1"/>
        </w:rPr>
        <w:t> </w:t>
      </w:r>
      <w:r>
        <w:rPr/>
        <w:t>а саме: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  <w:tab w:pos="2925" w:val="left" w:leader="none"/>
          <w:tab w:pos="4143" w:val="left" w:leader="none"/>
          <w:tab w:pos="4715" w:val="left" w:leader="none"/>
          <w:tab w:pos="5541" w:val="left" w:leader="none"/>
          <w:tab w:pos="6914" w:val="left" w:leader="none"/>
          <w:tab w:pos="7856" w:val="left" w:leader="none"/>
          <w:tab w:pos="9073" w:val="left" w:leader="none"/>
        </w:tabs>
        <w:spacing w:line="362" w:lineRule="auto" w:before="5" w:after="0"/>
        <w:ind w:left="1625" w:right="139" w:hanging="380"/>
        <w:jc w:val="left"/>
        <w:rPr>
          <w:sz w:val="28"/>
        </w:rPr>
      </w:pPr>
      <w:r>
        <w:rPr>
          <w:sz w:val="28"/>
        </w:rPr>
        <w:t>компанія</w:t>
        <w:tab/>
        <w:t>виявляє,</w:t>
        <w:tab/>
        <w:t>що</w:t>
        <w:tab/>
        <w:t>деякі</w:t>
        <w:tab/>
        <w:t>зарубіжні</w:t>
        <w:tab/>
        <w:t>ринки</w:t>
        <w:tab/>
        <w:t>надають</w:t>
        <w:tab/>
      </w:r>
      <w:r>
        <w:rPr>
          <w:spacing w:val="-1"/>
          <w:sz w:val="28"/>
        </w:rPr>
        <w:t>можливість</w:t>
      </w:r>
      <w:r>
        <w:rPr>
          <w:spacing w:val="-67"/>
          <w:sz w:val="28"/>
        </w:rPr>
        <w:t> </w:t>
      </w:r>
      <w:r>
        <w:rPr>
          <w:sz w:val="28"/>
        </w:rPr>
        <w:t>отримання</w:t>
      </w:r>
      <w:r>
        <w:rPr>
          <w:spacing w:val="-2"/>
          <w:sz w:val="28"/>
        </w:rPr>
        <w:t> </w:t>
      </w:r>
      <w:r>
        <w:rPr>
          <w:sz w:val="28"/>
        </w:rPr>
        <w:t>прибутку</w:t>
      </w:r>
      <w:r>
        <w:rPr>
          <w:spacing w:val="-1"/>
          <w:sz w:val="28"/>
        </w:rPr>
        <w:t> </w:t>
      </w:r>
      <w:r>
        <w:rPr>
          <w:sz w:val="28"/>
        </w:rPr>
        <w:t>більшого,</w:t>
      </w:r>
      <w:r>
        <w:rPr>
          <w:spacing w:val="-1"/>
          <w:sz w:val="28"/>
        </w:rPr>
        <w:t> </w:t>
      </w:r>
      <w:r>
        <w:rPr>
          <w:sz w:val="28"/>
        </w:rPr>
        <w:t>ніж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внутрішньому</w:t>
      </w:r>
      <w:r>
        <w:rPr>
          <w:spacing w:val="-1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  <w:tab w:pos="2341" w:val="left" w:leader="none"/>
          <w:tab w:pos="4001" w:val="left" w:leader="none"/>
          <w:tab w:pos="5328" w:val="left" w:leader="none"/>
          <w:tab w:pos="5986" w:val="left" w:leader="none"/>
          <w:tab w:pos="7462" w:val="left" w:leader="none"/>
          <w:tab w:pos="9394" w:val="left" w:leader="none"/>
        </w:tabs>
        <w:spacing w:line="362" w:lineRule="auto" w:before="0" w:after="0"/>
        <w:ind w:left="1625" w:right="140" w:hanging="380"/>
        <w:jc w:val="left"/>
        <w:rPr>
          <w:sz w:val="28"/>
        </w:rPr>
      </w:pPr>
      <w:r>
        <w:rPr>
          <w:sz w:val="28"/>
        </w:rPr>
        <w:t>для</w:t>
        <w:tab/>
        <w:t>досягнення</w:t>
        <w:tab/>
        <w:t>економії</w:t>
        <w:tab/>
        <w:t>від</w:t>
        <w:tab/>
        <w:t>масштабу</w:t>
        <w:tab/>
        <w:t>підприємству</w:t>
        <w:tab/>
      </w:r>
      <w:r>
        <w:rPr>
          <w:spacing w:val="-1"/>
          <w:sz w:val="28"/>
        </w:rPr>
        <w:t>потрібно</w:t>
      </w:r>
      <w:r>
        <w:rPr>
          <w:spacing w:val="-67"/>
          <w:sz w:val="28"/>
        </w:rPr>
        <w:t> </w:t>
      </w:r>
      <w:r>
        <w:rPr>
          <w:sz w:val="28"/>
        </w:rPr>
        <w:t>розширювати</w:t>
      </w:r>
      <w:r>
        <w:rPr>
          <w:spacing w:val="-1"/>
          <w:sz w:val="28"/>
        </w:rPr>
        <w:t> </w:t>
      </w:r>
      <w:r>
        <w:rPr>
          <w:sz w:val="28"/>
        </w:rPr>
        <w:t>клієнтуру;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19" w:lineRule="exact" w:before="0" w:after="0"/>
        <w:ind w:left="1625" w:right="0" w:hanging="381"/>
        <w:jc w:val="left"/>
        <w:rPr>
          <w:sz w:val="28"/>
        </w:rPr>
      </w:pPr>
      <w:r>
        <w:rPr>
          <w:sz w:val="28"/>
        </w:rPr>
        <w:t>підприємство</w:t>
      </w:r>
      <w:r>
        <w:rPr>
          <w:spacing w:val="-5"/>
          <w:sz w:val="28"/>
        </w:rPr>
        <w:t> </w:t>
      </w:r>
      <w:r>
        <w:rPr>
          <w:sz w:val="28"/>
        </w:rPr>
        <w:t>прагне</w:t>
      </w:r>
      <w:r>
        <w:rPr>
          <w:spacing w:val="-5"/>
          <w:sz w:val="28"/>
        </w:rPr>
        <w:t> </w:t>
      </w:r>
      <w:r>
        <w:rPr>
          <w:sz w:val="28"/>
        </w:rPr>
        <w:t>зменшити</w:t>
      </w:r>
      <w:r>
        <w:rPr>
          <w:spacing w:val="-5"/>
          <w:sz w:val="28"/>
        </w:rPr>
        <w:t> </w:t>
      </w:r>
      <w:r>
        <w:rPr>
          <w:sz w:val="28"/>
        </w:rPr>
        <w:t>свою</w:t>
      </w:r>
      <w:r>
        <w:rPr>
          <w:spacing w:val="-4"/>
          <w:sz w:val="28"/>
        </w:rPr>
        <w:t> </w:t>
      </w:r>
      <w:r>
        <w:rPr>
          <w:sz w:val="28"/>
        </w:rPr>
        <w:t>залежність</w:t>
      </w:r>
      <w:r>
        <w:rPr>
          <w:spacing w:val="-5"/>
          <w:sz w:val="28"/>
        </w:rPr>
        <w:t> </w:t>
      </w:r>
      <w:r>
        <w:rPr>
          <w:sz w:val="28"/>
        </w:rPr>
        <w:t>від</w:t>
      </w:r>
      <w:r>
        <w:rPr>
          <w:spacing w:val="-5"/>
          <w:sz w:val="28"/>
        </w:rPr>
        <w:t> </w:t>
      </w:r>
      <w:r>
        <w:rPr>
          <w:sz w:val="28"/>
        </w:rPr>
        <w:t>одного</w:t>
      </w:r>
      <w:r>
        <w:rPr>
          <w:spacing w:val="-5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  <w:tab w:pos="3089" w:val="left" w:leader="none"/>
          <w:tab w:pos="4673" w:val="left" w:leader="none"/>
          <w:tab w:pos="6088" w:val="left" w:leader="none"/>
          <w:tab w:pos="7752" w:val="left" w:leader="none"/>
          <w:tab w:pos="8776" w:val="left" w:leader="none"/>
        </w:tabs>
        <w:spacing w:line="362" w:lineRule="auto" w:before="151" w:after="0"/>
        <w:ind w:left="1625" w:right="141" w:hanging="380"/>
        <w:jc w:val="left"/>
        <w:rPr>
          <w:sz w:val="28"/>
        </w:rPr>
      </w:pPr>
      <w:r>
        <w:rPr>
          <w:sz w:val="28"/>
        </w:rPr>
        <w:t>глобальні</w:t>
        <w:tab/>
        <w:t>корпорації</w:t>
        <w:tab/>
        <w:t>атакують</w:t>
        <w:tab/>
        <w:t>внутрішній</w:t>
        <w:tab/>
        <w:t>ринок</w:t>
        <w:tab/>
      </w:r>
      <w:r>
        <w:rPr>
          <w:w w:val="95"/>
          <w:sz w:val="28"/>
        </w:rPr>
        <w:t>підприємства,</w:t>
      </w:r>
      <w:r>
        <w:rPr>
          <w:spacing w:val="1"/>
          <w:w w:val="95"/>
          <w:sz w:val="28"/>
        </w:rPr>
        <w:t> </w:t>
      </w:r>
      <w:r>
        <w:rPr>
          <w:sz w:val="28"/>
        </w:rPr>
        <w:t>пропонуючи</w:t>
      </w:r>
      <w:r>
        <w:rPr>
          <w:spacing w:val="-1"/>
          <w:sz w:val="28"/>
        </w:rPr>
        <w:t> </w:t>
      </w:r>
      <w:r>
        <w:rPr>
          <w:sz w:val="28"/>
        </w:rPr>
        <w:t>кращу чи</w:t>
      </w:r>
      <w:r>
        <w:rPr>
          <w:spacing w:val="-1"/>
          <w:sz w:val="28"/>
        </w:rPr>
        <w:t> </w:t>
      </w:r>
      <w:r>
        <w:rPr>
          <w:sz w:val="28"/>
        </w:rPr>
        <w:t>дешевшу продукцію;</w:t>
      </w:r>
    </w:p>
    <w:p>
      <w:pPr>
        <w:spacing w:after="0" w:line="362" w:lineRule="auto"/>
        <w:jc w:val="left"/>
        <w:rPr>
          <w:sz w:val="28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62" w:lineRule="auto" w:before="147" w:after="0"/>
        <w:ind w:left="1625" w:right="139" w:hanging="380"/>
        <w:jc w:val="left"/>
        <w:rPr>
          <w:sz w:val="28"/>
        </w:rPr>
      </w:pPr>
      <w:r>
        <w:rPr>
          <w:sz w:val="28"/>
        </w:rPr>
        <w:t>задля</w:t>
      </w:r>
      <w:r>
        <w:rPr>
          <w:spacing w:val="38"/>
          <w:sz w:val="28"/>
        </w:rPr>
        <w:t> </w:t>
      </w:r>
      <w:r>
        <w:rPr>
          <w:sz w:val="28"/>
        </w:rPr>
        <w:t>використання</w:t>
      </w:r>
      <w:r>
        <w:rPr>
          <w:spacing w:val="39"/>
          <w:sz w:val="28"/>
        </w:rPr>
        <w:t> </w:t>
      </w:r>
      <w:r>
        <w:rPr>
          <w:sz w:val="28"/>
        </w:rPr>
        <w:t>національних</w:t>
      </w:r>
      <w:r>
        <w:rPr>
          <w:spacing w:val="39"/>
          <w:sz w:val="28"/>
        </w:rPr>
        <w:t> </w:t>
      </w:r>
      <w:r>
        <w:rPr>
          <w:sz w:val="28"/>
        </w:rPr>
        <w:t>програм</w:t>
      </w:r>
      <w:r>
        <w:rPr>
          <w:spacing w:val="39"/>
          <w:sz w:val="28"/>
        </w:rPr>
        <w:t> </w:t>
      </w:r>
      <w:r>
        <w:rPr>
          <w:sz w:val="28"/>
        </w:rPr>
        <w:t>допомоги,</w:t>
      </w:r>
      <w:r>
        <w:rPr>
          <w:spacing w:val="38"/>
          <w:sz w:val="28"/>
        </w:rPr>
        <w:t> </w:t>
      </w:r>
      <w:r>
        <w:rPr>
          <w:sz w:val="28"/>
        </w:rPr>
        <w:t>що</w:t>
      </w:r>
      <w:r>
        <w:rPr>
          <w:spacing w:val="39"/>
          <w:sz w:val="28"/>
        </w:rPr>
        <w:t> </w:t>
      </w:r>
      <w:r>
        <w:rPr>
          <w:sz w:val="28"/>
        </w:rPr>
        <w:t>діють</w:t>
      </w:r>
      <w:r>
        <w:rPr>
          <w:spacing w:val="38"/>
          <w:sz w:val="28"/>
        </w:rPr>
        <w:t> </w:t>
      </w:r>
      <w:r>
        <w:rPr>
          <w:sz w:val="28"/>
        </w:rPr>
        <w:t>у</w:t>
      </w:r>
      <w:r>
        <w:rPr>
          <w:spacing w:val="39"/>
          <w:sz w:val="28"/>
        </w:rPr>
        <w:t> </w:t>
      </w:r>
      <w:r>
        <w:rPr>
          <w:sz w:val="28"/>
        </w:rPr>
        <w:t>своїй</w:t>
      </w:r>
      <w:r>
        <w:rPr>
          <w:spacing w:val="-67"/>
          <w:sz w:val="28"/>
        </w:rPr>
        <w:t> </w:t>
      </w:r>
      <w:r>
        <w:rPr>
          <w:sz w:val="28"/>
        </w:rPr>
        <w:t>країні</w:t>
      </w:r>
      <w:r>
        <w:rPr>
          <w:spacing w:val="-1"/>
          <w:sz w:val="28"/>
        </w:rPr>
        <w:t> </w:t>
      </w:r>
      <w:r>
        <w:rPr>
          <w:sz w:val="28"/>
        </w:rPr>
        <w:t>чи за кордоном;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62" w:lineRule="auto" w:before="0" w:after="0"/>
        <w:ind w:left="1625" w:right="138" w:hanging="380"/>
        <w:jc w:val="left"/>
        <w:rPr>
          <w:sz w:val="28"/>
        </w:rPr>
      </w:pPr>
      <w:r>
        <w:rPr>
          <w:sz w:val="28"/>
        </w:rPr>
        <w:t>для</w:t>
      </w:r>
      <w:r>
        <w:rPr>
          <w:spacing w:val="33"/>
          <w:sz w:val="28"/>
        </w:rPr>
        <w:t> </w:t>
      </w:r>
      <w:r>
        <w:rPr>
          <w:sz w:val="28"/>
        </w:rPr>
        <w:t>створення</w:t>
      </w:r>
      <w:r>
        <w:rPr>
          <w:spacing w:val="33"/>
          <w:sz w:val="28"/>
        </w:rPr>
        <w:t> </w:t>
      </w:r>
      <w:r>
        <w:rPr>
          <w:sz w:val="28"/>
        </w:rPr>
        <w:t>філій,</w:t>
      </w:r>
      <w:r>
        <w:rPr>
          <w:spacing w:val="33"/>
          <w:sz w:val="28"/>
        </w:rPr>
        <w:t> </w:t>
      </w:r>
      <w:r>
        <w:rPr>
          <w:sz w:val="28"/>
        </w:rPr>
        <w:t>дочірніх</w:t>
      </w:r>
      <w:r>
        <w:rPr>
          <w:spacing w:val="33"/>
          <w:sz w:val="28"/>
        </w:rPr>
        <w:t> </w:t>
      </w:r>
      <w:r>
        <w:rPr>
          <w:sz w:val="28"/>
        </w:rPr>
        <w:t>підприємств,</w:t>
      </w:r>
      <w:r>
        <w:rPr>
          <w:spacing w:val="33"/>
          <w:sz w:val="28"/>
        </w:rPr>
        <w:t> </w:t>
      </w:r>
      <w:r>
        <w:rPr>
          <w:sz w:val="28"/>
        </w:rPr>
        <w:t>розширення</w:t>
      </w:r>
      <w:r>
        <w:rPr>
          <w:spacing w:val="33"/>
          <w:sz w:val="28"/>
        </w:rPr>
        <w:t> </w:t>
      </w:r>
      <w:r>
        <w:rPr>
          <w:sz w:val="28"/>
        </w:rPr>
        <w:t>мережі</w:t>
      </w:r>
      <w:r>
        <w:rPr>
          <w:spacing w:val="33"/>
          <w:sz w:val="28"/>
        </w:rPr>
        <w:t> </w:t>
      </w:r>
      <w:r>
        <w:rPr>
          <w:sz w:val="28"/>
        </w:rPr>
        <w:t>пунктів</w:t>
      </w:r>
      <w:r>
        <w:rPr>
          <w:spacing w:val="-67"/>
          <w:sz w:val="28"/>
        </w:rPr>
        <w:t> </w:t>
      </w:r>
      <w:r>
        <w:rPr>
          <w:sz w:val="28"/>
        </w:rPr>
        <w:t>обслуговування</w:t>
      </w:r>
      <w:r>
        <w:rPr>
          <w:spacing w:val="-1"/>
          <w:sz w:val="28"/>
        </w:rPr>
        <w:t> </w:t>
      </w:r>
      <w:r>
        <w:rPr>
          <w:sz w:val="28"/>
        </w:rPr>
        <w:t>тощо;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57" w:lineRule="auto" w:before="0" w:after="0"/>
        <w:ind w:left="1625" w:right="138" w:hanging="380"/>
        <w:jc w:val="left"/>
        <w:rPr>
          <w:sz w:val="28"/>
        </w:rPr>
      </w:pPr>
      <w:r>
        <w:rPr>
          <w:sz w:val="28"/>
        </w:rPr>
        <w:t>клієнти</w:t>
      </w:r>
      <w:r>
        <w:rPr>
          <w:spacing w:val="31"/>
          <w:sz w:val="28"/>
        </w:rPr>
        <w:t> </w:t>
      </w:r>
      <w:r>
        <w:rPr>
          <w:sz w:val="28"/>
        </w:rPr>
        <w:t>підприємства</w:t>
      </w:r>
      <w:r>
        <w:rPr>
          <w:spacing w:val="31"/>
          <w:sz w:val="28"/>
        </w:rPr>
        <w:t> </w:t>
      </w:r>
      <w:r>
        <w:rPr>
          <w:sz w:val="28"/>
        </w:rPr>
        <w:t>виходять</w:t>
      </w:r>
      <w:r>
        <w:rPr>
          <w:spacing w:val="32"/>
          <w:sz w:val="28"/>
        </w:rPr>
        <w:t> </w:t>
      </w:r>
      <w:r>
        <w:rPr>
          <w:sz w:val="28"/>
        </w:rPr>
        <w:t>на</w:t>
      </w:r>
      <w:r>
        <w:rPr>
          <w:spacing w:val="31"/>
          <w:sz w:val="28"/>
        </w:rPr>
        <w:t> </w:t>
      </w:r>
      <w:r>
        <w:rPr>
          <w:sz w:val="28"/>
        </w:rPr>
        <w:t>зарубіжні</w:t>
      </w:r>
      <w:r>
        <w:rPr>
          <w:spacing w:val="31"/>
          <w:sz w:val="28"/>
        </w:rPr>
        <w:t> </w:t>
      </w:r>
      <w:r>
        <w:rPr>
          <w:sz w:val="28"/>
        </w:rPr>
        <w:t>ринки</w:t>
      </w:r>
      <w:r>
        <w:rPr>
          <w:spacing w:val="32"/>
          <w:sz w:val="28"/>
        </w:rPr>
        <w:t> </w:t>
      </w:r>
      <w:r>
        <w:rPr>
          <w:sz w:val="28"/>
        </w:rPr>
        <w:t>та</w:t>
      </w:r>
      <w:r>
        <w:rPr>
          <w:spacing w:val="31"/>
          <w:sz w:val="28"/>
        </w:rPr>
        <w:t> </w:t>
      </w:r>
      <w:r>
        <w:rPr>
          <w:sz w:val="28"/>
        </w:rPr>
        <w:t>можуть</w:t>
      </w:r>
      <w:r>
        <w:rPr>
          <w:spacing w:val="32"/>
          <w:sz w:val="28"/>
        </w:rPr>
        <w:t> </w:t>
      </w:r>
      <w:r>
        <w:rPr>
          <w:sz w:val="28"/>
        </w:rPr>
        <w:t>вимагати</w:t>
      </w:r>
      <w:r>
        <w:rPr>
          <w:spacing w:val="-67"/>
          <w:sz w:val="28"/>
        </w:rPr>
        <w:t> </w:t>
      </w:r>
      <w:r>
        <w:rPr>
          <w:sz w:val="28"/>
        </w:rPr>
        <w:t>відповідних</w:t>
      </w:r>
      <w:r>
        <w:rPr>
          <w:spacing w:val="-2"/>
          <w:sz w:val="28"/>
        </w:rPr>
        <w:t> </w:t>
      </w:r>
      <w:r>
        <w:rPr>
          <w:sz w:val="28"/>
        </w:rPr>
        <w:t>послуг</w:t>
      </w:r>
      <w:r>
        <w:rPr>
          <w:spacing w:val="-1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межами</w:t>
      </w:r>
      <w:r>
        <w:rPr>
          <w:spacing w:val="-1"/>
          <w:sz w:val="28"/>
        </w:rPr>
        <w:t> </w:t>
      </w:r>
      <w:r>
        <w:rPr>
          <w:sz w:val="28"/>
        </w:rPr>
        <w:t>національних</w:t>
      </w:r>
      <w:r>
        <w:rPr>
          <w:spacing w:val="-1"/>
          <w:sz w:val="28"/>
        </w:rPr>
        <w:t> </w:t>
      </w:r>
      <w:r>
        <w:rPr>
          <w:sz w:val="28"/>
        </w:rPr>
        <w:t>кордонів</w:t>
      </w:r>
      <w:r>
        <w:rPr>
          <w:spacing w:val="-1"/>
          <w:sz w:val="28"/>
        </w:rPr>
        <w:t> </w:t>
      </w:r>
      <w:r>
        <w:rPr>
          <w:sz w:val="28"/>
        </w:rPr>
        <w:t>[13].</w:t>
      </w:r>
    </w:p>
    <w:p>
      <w:pPr>
        <w:pStyle w:val="BodyText"/>
        <w:spacing w:line="362" w:lineRule="auto"/>
        <w:ind w:left="536" w:firstLine="709"/>
      </w:pPr>
      <w:r>
        <w:rPr>
          <w:w w:val="95"/>
        </w:rPr>
        <w:t>Вихід</w:t>
      </w:r>
      <w:r>
        <w:rPr>
          <w:spacing w:val="20"/>
          <w:w w:val="95"/>
        </w:rPr>
        <w:t> </w:t>
      </w:r>
      <w:r>
        <w:rPr>
          <w:w w:val="95"/>
        </w:rPr>
        <w:t>на</w:t>
      </w:r>
      <w:r>
        <w:rPr>
          <w:spacing w:val="21"/>
          <w:w w:val="95"/>
        </w:rPr>
        <w:t> </w:t>
      </w:r>
      <w:r>
        <w:rPr>
          <w:w w:val="95"/>
        </w:rPr>
        <w:t>нові</w:t>
      </w:r>
      <w:r>
        <w:rPr>
          <w:spacing w:val="21"/>
          <w:w w:val="95"/>
        </w:rPr>
        <w:t> </w:t>
      </w:r>
      <w:r>
        <w:rPr>
          <w:w w:val="95"/>
        </w:rPr>
        <w:t>географічні</w:t>
      </w:r>
      <w:r>
        <w:rPr>
          <w:spacing w:val="20"/>
          <w:w w:val="95"/>
        </w:rPr>
        <w:t> </w:t>
      </w:r>
      <w:r>
        <w:rPr>
          <w:w w:val="95"/>
        </w:rPr>
        <w:t>ринки</w:t>
      </w:r>
      <w:r>
        <w:rPr>
          <w:spacing w:val="21"/>
          <w:w w:val="95"/>
        </w:rPr>
        <w:t> </w:t>
      </w:r>
      <w:r>
        <w:rPr>
          <w:w w:val="95"/>
        </w:rPr>
        <w:t>несе</w:t>
      </w:r>
      <w:r>
        <w:rPr>
          <w:spacing w:val="21"/>
          <w:w w:val="95"/>
        </w:rPr>
        <w:t> </w:t>
      </w:r>
      <w:r>
        <w:rPr>
          <w:w w:val="95"/>
        </w:rPr>
        <w:t>низку</w:t>
      </w:r>
      <w:r>
        <w:rPr>
          <w:spacing w:val="22"/>
          <w:w w:val="95"/>
        </w:rPr>
        <w:t> </w:t>
      </w:r>
      <w:r>
        <w:rPr>
          <w:w w:val="95"/>
        </w:rPr>
        <w:t>ризиків</w:t>
      </w:r>
      <w:r>
        <w:rPr>
          <w:spacing w:val="21"/>
          <w:w w:val="95"/>
        </w:rPr>
        <w:t> </w:t>
      </w:r>
      <w:r>
        <w:rPr>
          <w:w w:val="95"/>
        </w:rPr>
        <w:t>для</w:t>
      </w:r>
      <w:r>
        <w:rPr>
          <w:spacing w:val="21"/>
          <w:w w:val="95"/>
        </w:rPr>
        <w:t> </w:t>
      </w:r>
      <w:r>
        <w:rPr>
          <w:w w:val="95"/>
        </w:rPr>
        <w:t>компанії,</w:t>
      </w:r>
      <w:r>
        <w:rPr>
          <w:spacing w:val="20"/>
          <w:w w:val="95"/>
        </w:rPr>
        <w:t> </w:t>
      </w:r>
      <w:r>
        <w:rPr>
          <w:w w:val="95"/>
        </w:rPr>
        <w:t>які</w:t>
      </w:r>
      <w:r>
        <w:rPr>
          <w:spacing w:val="21"/>
          <w:w w:val="95"/>
        </w:rPr>
        <w:t> </w:t>
      </w:r>
      <w:r>
        <w:rPr>
          <w:w w:val="95"/>
        </w:rPr>
        <w:t>потрібно</w:t>
      </w:r>
      <w:r>
        <w:rPr>
          <w:spacing w:val="1"/>
          <w:w w:val="95"/>
        </w:rPr>
        <w:t> </w:t>
      </w:r>
      <w:r>
        <w:rPr/>
        <w:t>оцінити</w:t>
      </w:r>
      <w:r>
        <w:rPr>
          <w:spacing w:val="-2"/>
        </w:rPr>
        <w:t> </w:t>
      </w:r>
      <w:r>
        <w:rPr/>
        <w:t>перед</w:t>
      </w:r>
      <w:r>
        <w:rPr>
          <w:spacing w:val="-1"/>
        </w:rPr>
        <w:t> </w:t>
      </w:r>
      <w:r>
        <w:rPr/>
        <w:t>прийняттям</w:t>
      </w:r>
      <w:r>
        <w:rPr>
          <w:spacing w:val="-1"/>
        </w:rPr>
        <w:t> </w:t>
      </w:r>
      <w:r>
        <w:rPr/>
        <w:t>такого</w:t>
      </w:r>
      <w:r>
        <w:rPr>
          <w:spacing w:val="-1"/>
        </w:rPr>
        <w:t> </w:t>
      </w:r>
      <w:r>
        <w:rPr/>
        <w:t>рішення.</w:t>
      </w:r>
      <w:r>
        <w:rPr>
          <w:spacing w:val="-1"/>
        </w:rPr>
        <w:t> </w:t>
      </w:r>
      <w:r>
        <w:rPr/>
        <w:t>Ці</w:t>
      </w:r>
      <w:r>
        <w:rPr>
          <w:spacing w:val="-1"/>
        </w:rPr>
        <w:t> </w:t>
      </w:r>
      <w:r>
        <w:rPr/>
        <w:t>ризики</w:t>
      </w:r>
      <w:r>
        <w:rPr>
          <w:spacing w:val="-1"/>
        </w:rPr>
        <w:t> </w:t>
      </w:r>
      <w:r>
        <w:rPr/>
        <w:t>включають: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62" w:lineRule="auto" w:before="0" w:after="0"/>
        <w:ind w:left="1625" w:right="142" w:hanging="380"/>
        <w:jc w:val="left"/>
        <w:rPr>
          <w:sz w:val="28"/>
        </w:rPr>
      </w:pPr>
      <w:r>
        <w:rPr>
          <w:sz w:val="28"/>
        </w:rPr>
        <w:t>невірне</w:t>
      </w:r>
      <w:r>
        <w:rPr>
          <w:spacing w:val="6"/>
          <w:sz w:val="28"/>
        </w:rPr>
        <w:t> </w:t>
      </w:r>
      <w:r>
        <w:rPr>
          <w:sz w:val="28"/>
        </w:rPr>
        <w:t>розуміння</w:t>
      </w:r>
      <w:r>
        <w:rPr>
          <w:spacing w:val="6"/>
          <w:sz w:val="28"/>
        </w:rPr>
        <w:t> </w:t>
      </w:r>
      <w:r>
        <w:rPr>
          <w:sz w:val="28"/>
        </w:rPr>
        <w:t>уподобань</w:t>
      </w:r>
      <w:r>
        <w:rPr>
          <w:spacing w:val="6"/>
          <w:sz w:val="28"/>
        </w:rPr>
        <w:t> </w:t>
      </w:r>
      <w:r>
        <w:rPr>
          <w:sz w:val="28"/>
        </w:rPr>
        <w:t>закордонних</w:t>
      </w:r>
      <w:r>
        <w:rPr>
          <w:spacing w:val="7"/>
          <w:sz w:val="28"/>
        </w:rPr>
        <w:t> </w:t>
      </w:r>
      <w:r>
        <w:rPr>
          <w:sz w:val="28"/>
        </w:rPr>
        <w:t>споживачів</w:t>
      </w:r>
      <w:r>
        <w:rPr>
          <w:spacing w:val="7"/>
          <w:sz w:val="28"/>
        </w:rPr>
        <w:t> </w:t>
      </w:r>
      <w:r>
        <w:rPr>
          <w:sz w:val="28"/>
        </w:rPr>
        <w:t>і,</w:t>
      </w:r>
      <w:r>
        <w:rPr>
          <w:spacing w:val="6"/>
          <w:sz w:val="28"/>
        </w:rPr>
        <w:t> </w:t>
      </w:r>
      <w:r>
        <w:rPr>
          <w:sz w:val="28"/>
        </w:rPr>
        <w:t>як</w:t>
      </w:r>
      <w:r>
        <w:rPr>
          <w:spacing w:val="6"/>
          <w:sz w:val="28"/>
        </w:rPr>
        <w:t> </w:t>
      </w:r>
      <w:r>
        <w:rPr>
          <w:sz w:val="28"/>
        </w:rPr>
        <w:t>наслідок,</w:t>
      </w:r>
      <w:r>
        <w:rPr>
          <w:spacing w:val="-67"/>
          <w:sz w:val="28"/>
        </w:rPr>
        <w:t> </w:t>
      </w:r>
      <w:r>
        <w:rPr>
          <w:sz w:val="28"/>
        </w:rPr>
        <w:t>пропозиція</w:t>
      </w:r>
      <w:r>
        <w:rPr>
          <w:spacing w:val="-1"/>
          <w:sz w:val="28"/>
        </w:rPr>
        <w:t> </w:t>
      </w:r>
      <w:r>
        <w:rPr>
          <w:sz w:val="28"/>
        </w:rPr>
        <w:t>неконкурентоспроможної</w:t>
      </w:r>
      <w:r>
        <w:rPr>
          <w:spacing w:val="-1"/>
          <w:sz w:val="28"/>
        </w:rPr>
        <w:t> </w:t>
      </w:r>
      <w:r>
        <w:rPr>
          <w:sz w:val="28"/>
        </w:rPr>
        <w:t>продукції;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14" w:lineRule="exact" w:before="0" w:after="0"/>
        <w:ind w:left="1625" w:right="0" w:hanging="381"/>
        <w:jc w:val="left"/>
        <w:rPr>
          <w:sz w:val="28"/>
        </w:rPr>
      </w:pPr>
      <w:r>
        <w:rPr>
          <w:sz w:val="28"/>
        </w:rPr>
        <w:t>інша</w:t>
      </w:r>
      <w:r>
        <w:rPr>
          <w:spacing w:val="-5"/>
          <w:sz w:val="28"/>
        </w:rPr>
        <w:t> </w:t>
      </w:r>
      <w:r>
        <w:rPr>
          <w:sz w:val="28"/>
        </w:rPr>
        <w:t>культура</w:t>
      </w:r>
      <w:r>
        <w:rPr>
          <w:spacing w:val="-4"/>
          <w:sz w:val="28"/>
        </w:rPr>
        <w:t> </w:t>
      </w:r>
      <w:r>
        <w:rPr>
          <w:sz w:val="28"/>
        </w:rPr>
        <w:t>ведення</w:t>
      </w:r>
      <w:r>
        <w:rPr>
          <w:spacing w:val="-4"/>
          <w:sz w:val="28"/>
        </w:rPr>
        <w:t> </w:t>
      </w:r>
      <w:r>
        <w:rPr>
          <w:sz w:val="28"/>
        </w:rPr>
        <w:t>бізнесу;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62" w:lineRule="auto" w:before="150" w:after="0"/>
        <w:ind w:left="1625" w:right="141" w:hanging="380"/>
        <w:jc w:val="left"/>
        <w:rPr>
          <w:sz w:val="28"/>
        </w:rPr>
      </w:pPr>
      <w:r>
        <w:rPr>
          <w:sz w:val="28"/>
        </w:rPr>
        <w:t>недостатня кількість управлінських кадрів, що мають досвід міжнародної</w:t>
      </w:r>
      <w:r>
        <w:rPr>
          <w:spacing w:val="-67"/>
          <w:sz w:val="28"/>
        </w:rPr>
        <w:t> </w:t>
      </w:r>
      <w:r>
        <w:rPr>
          <w:sz w:val="28"/>
        </w:rPr>
        <w:t>діяльності;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62" w:lineRule="auto" w:before="0" w:after="0"/>
        <w:ind w:left="1625" w:right="140" w:hanging="380"/>
        <w:jc w:val="left"/>
        <w:rPr>
          <w:sz w:val="28"/>
        </w:rPr>
      </w:pPr>
      <w:r>
        <w:rPr>
          <w:sz w:val="28"/>
        </w:rPr>
        <w:t>можливість</w:t>
      </w:r>
      <w:r>
        <w:rPr>
          <w:spacing w:val="54"/>
          <w:sz w:val="28"/>
        </w:rPr>
        <w:t> </w:t>
      </w:r>
      <w:r>
        <w:rPr>
          <w:sz w:val="28"/>
        </w:rPr>
        <w:t>зміни</w:t>
      </w:r>
      <w:r>
        <w:rPr>
          <w:spacing w:val="55"/>
          <w:sz w:val="28"/>
        </w:rPr>
        <w:t> </w:t>
      </w:r>
      <w:r>
        <w:rPr>
          <w:sz w:val="28"/>
        </w:rPr>
        <w:t>владою</w:t>
      </w:r>
      <w:r>
        <w:rPr>
          <w:spacing w:val="55"/>
          <w:sz w:val="28"/>
        </w:rPr>
        <w:t> </w:t>
      </w:r>
      <w:r>
        <w:rPr>
          <w:sz w:val="28"/>
        </w:rPr>
        <w:t>іноземної</w:t>
      </w:r>
      <w:r>
        <w:rPr>
          <w:spacing w:val="55"/>
          <w:sz w:val="28"/>
        </w:rPr>
        <w:t> </w:t>
      </w:r>
      <w:r>
        <w:rPr>
          <w:sz w:val="28"/>
        </w:rPr>
        <w:t>держави</w:t>
      </w:r>
      <w:r>
        <w:rPr>
          <w:spacing w:val="55"/>
          <w:sz w:val="28"/>
        </w:rPr>
        <w:t> </w:t>
      </w:r>
      <w:r>
        <w:rPr>
          <w:sz w:val="28"/>
        </w:rPr>
        <w:t>торгового</w:t>
      </w:r>
      <w:r>
        <w:rPr>
          <w:spacing w:val="55"/>
          <w:sz w:val="28"/>
        </w:rPr>
        <w:t> </w:t>
      </w:r>
      <w:r>
        <w:rPr>
          <w:sz w:val="28"/>
        </w:rPr>
        <w:t>законодавства,</w:t>
      </w:r>
      <w:r>
        <w:rPr>
          <w:spacing w:val="-67"/>
          <w:sz w:val="28"/>
        </w:rPr>
        <w:t> </w:t>
      </w:r>
      <w:r>
        <w:rPr>
          <w:sz w:val="28"/>
        </w:rPr>
        <w:t>девальвації</w:t>
      </w:r>
      <w:r>
        <w:rPr>
          <w:spacing w:val="-1"/>
          <w:sz w:val="28"/>
        </w:rPr>
        <w:t> </w:t>
      </w:r>
      <w:r>
        <w:rPr>
          <w:sz w:val="28"/>
        </w:rPr>
        <w:t>валюти та ін.</w:t>
      </w:r>
      <w:r>
        <w:rPr>
          <w:spacing w:val="-1"/>
          <w:sz w:val="28"/>
        </w:rPr>
        <w:t> </w:t>
      </w:r>
      <w:r>
        <w:rPr>
          <w:sz w:val="28"/>
        </w:rPr>
        <w:t>[1, с. 120].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Процес виходу підприємства на новий географічний ринок є складним та</w:t>
      </w:r>
      <w:r>
        <w:rPr>
          <w:spacing w:val="1"/>
        </w:rPr>
        <w:t> </w:t>
      </w:r>
      <w:r>
        <w:rPr/>
        <w:t>вимагає</w:t>
      </w:r>
      <w:r>
        <w:rPr>
          <w:spacing w:val="-16"/>
        </w:rPr>
        <w:t> </w:t>
      </w:r>
      <w:r>
        <w:rPr/>
        <w:t>відповідності</w:t>
      </w:r>
      <w:r>
        <w:rPr>
          <w:spacing w:val="-16"/>
        </w:rPr>
        <w:t> </w:t>
      </w:r>
      <w:r>
        <w:rPr/>
        <w:t>загальній</w:t>
      </w:r>
      <w:r>
        <w:rPr>
          <w:spacing w:val="-16"/>
        </w:rPr>
        <w:t> </w:t>
      </w:r>
      <w:r>
        <w:rPr/>
        <w:t>маркетинговій</w:t>
      </w:r>
      <w:r>
        <w:rPr>
          <w:spacing w:val="-15"/>
        </w:rPr>
        <w:t> </w:t>
      </w:r>
      <w:r>
        <w:rPr/>
        <w:t>стратегії</w:t>
      </w:r>
      <w:r>
        <w:rPr>
          <w:spacing w:val="-16"/>
        </w:rPr>
        <w:t> </w:t>
      </w:r>
      <w:r>
        <w:rPr/>
        <w:t>компанії</w:t>
      </w:r>
      <w:r>
        <w:rPr>
          <w:spacing w:val="-16"/>
        </w:rPr>
        <w:t> </w:t>
      </w:r>
      <w:r>
        <w:rPr/>
        <w:t>та</w:t>
      </w:r>
      <w:r>
        <w:rPr>
          <w:spacing w:val="-16"/>
        </w:rPr>
        <w:t> </w:t>
      </w:r>
      <w:r>
        <w:rPr/>
        <w:t>її</w:t>
      </w:r>
      <w:r>
        <w:rPr>
          <w:spacing w:val="-15"/>
        </w:rPr>
        <w:t> </w:t>
      </w:r>
      <w:r>
        <w:rPr/>
        <w:t>стратегічним</w:t>
      </w:r>
      <w:r>
        <w:rPr>
          <w:spacing w:val="-68"/>
        </w:rPr>
        <w:t> </w:t>
      </w:r>
      <w:r>
        <w:rPr/>
        <w:t>цілям.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притримуватися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послідовності</w:t>
      </w:r>
      <w:r>
        <w:rPr>
          <w:spacing w:val="1"/>
        </w:rPr>
        <w:t> </w:t>
      </w:r>
      <w:r>
        <w:rPr/>
        <w:t>етапів,</w:t>
      </w:r>
      <w:r>
        <w:rPr>
          <w:spacing w:val="-67"/>
        </w:rPr>
        <w:t> </w:t>
      </w:r>
      <w:r>
        <w:rPr/>
        <w:t>зображених</w:t>
      </w:r>
      <w:r>
        <w:rPr>
          <w:spacing w:val="-1"/>
        </w:rPr>
        <w:t> </w:t>
      </w:r>
      <w:r>
        <w:rPr/>
        <w:t>на рисунку 1.1.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Першим етапом є проведення ситуаційного аналізу глобального ринку, що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поточного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визначаються стратегічні цілі. Після визначення стратегічних цілей, на першому</w:t>
      </w:r>
      <w:r>
        <w:rPr>
          <w:spacing w:val="1"/>
        </w:rPr>
        <w:t> </w:t>
      </w:r>
      <w:r>
        <w:rPr/>
        <w:t>етапі формування стратегії, визначається доцільність виходу підприємства на нові</w:t>
      </w:r>
      <w:r>
        <w:rPr>
          <w:spacing w:val="-67"/>
        </w:rPr>
        <w:t> </w:t>
      </w:r>
      <w:r>
        <w:rPr/>
        <w:t>географічні ринки. При прийнятті рішення щодо виходу на міжнародні ринки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обмеженню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внутрішньому ринку, якщо він є достатньо потужним і конкурентоспроможним. У</w:t>
      </w:r>
      <w:r>
        <w:rPr>
          <w:spacing w:val="-67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виникає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нестабільність</w:t>
      </w:r>
      <w:r>
        <w:rPr>
          <w:spacing w:val="1"/>
        </w:rPr>
        <w:t> </w:t>
      </w:r>
      <w:r>
        <w:rPr/>
        <w:t>валютних</w:t>
      </w:r>
      <w:r>
        <w:rPr>
          <w:spacing w:val="1"/>
        </w:rPr>
        <w:t> </w:t>
      </w:r>
      <w:r>
        <w:rPr/>
        <w:t>курсів, опікуватися політичною та законодавчою нестабільністю або змінювати</w:t>
      </w:r>
      <w:r>
        <w:rPr>
          <w:spacing w:val="1"/>
        </w:rPr>
        <w:t> </w:t>
      </w:r>
      <w:r>
        <w:rPr/>
        <w:t>продукцію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очікування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міжнародних</w:t>
      </w:r>
      <w:r>
        <w:rPr>
          <w:spacing w:val="-1"/>
        </w:rPr>
        <w:t> </w:t>
      </w:r>
      <w:r>
        <w:rPr/>
        <w:t>ринках.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8" w:firstLine="709"/>
        <w:jc w:val="both"/>
      </w:pPr>
      <w:r>
        <w:rPr/>
        <w:t>Далі</w:t>
      </w:r>
      <w:r>
        <w:rPr>
          <w:spacing w:val="1"/>
        </w:rPr>
        <w:t> </w:t>
      </w:r>
      <w:r>
        <w:rPr/>
        <w:t>наступає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ринків,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планує</w:t>
      </w:r>
      <w:r>
        <w:rPr>
          <w:spacing w:val="1"/>
        </w:rPr>
        <w:t> </w:t>
      </w:r>
      <w:r>
        <w:rPr/>
        <w:t>вийти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(стратегія географічної експансії). Цей етап передбачає проведення всебічного</w:t>
      </w:r>
      <w:r>
        <w:rPr>
          <w:spacing w:val="1"/>
        </w:rPr>
        <w:t> </w:t>
      </w:r>
      <w:r>
        <w:rPr/>
        <w:t>ситуаційного</w:t>
      </w:r>
      <w:r>
        <w:rPr>
          <w:spacing w:val="-2"/>
        </w:rPr>
        <w:t> </w:t>
      </w:r>
      <w:r>
        <w:rPr/>
        <w:t>аналізу,</w:t>
      </w:r>
      <w:r>
        <w:rPr>
          <w:spacing w:val="-2"/>
        </w:rPr>
        <w:t> </w:t>
      </w:r>
      <w:r>
        <w:rPr/>
        <w:t>спрямованого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визначення</w:t>
      </w:r>
      <w:r>
        <w:rPr>
          <w:spacing w:val="-2"/>
        </w:rPr>
        <w:t> </w:t>
      </w:r>
      <w:r>
        <w:rPr/>
        <w:t>наступних</w:t>
      </w:r>
      <w:r>
        <w:rPr>
          <w:spacing w:val="-2"/>
        </w:rPr>
        <w:t> </w:t>
      </w:r>
      <w:r>
        <w:rPr/>
        <w:t>факторів: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62" w:lineRule="auto" w:before="1" w:after="0"/>
        <w:ind w:left="1625" w:right="142" w:hanging="380"/>
        <w:jc w:val="both"/>
        <w:rPr>
          <w:sz w:val="28"/>
        </w:rPr>
      </w:pPr>
      <w:r>
        <w:rPr>
          <w:sz w:val="28"/>
        </w:rPr>
        <w:t>факторів</w:t>
      </w:r>
      <w:r>
        <w:rPr>
          <w:spacing w:val="1"/>
          <w:sz w:val="28"/>
        </w:rPr>
        <w:t> </w:t>
      </w:r>
      <w:r>
        <w:rPr>
          <w:sz w:val="28"/>
        </w:rPr>
        <w:t>маркетингового</w:t>
      </w:r>
      <w:r>
        <w:rPr>
          <w:spacing w:val="1"/>
          <w:sz w:val="28"/>
        </w:rPr>
        <w:t> </w:t>
      </w:r>
      <w:r>
        <w:rPr>
          <w:sz w:val="28"/>
        </w:rPr>
        <w:t>середовища</w:t>
      </w:r>
      <w:r>
        <w:rPr>
          <w:spacing w:val="1"/>
          <w:sz w:val="28"/>
        </w:rPr>
        <w:t> </w:t>
      </w:r>
      <w:r>
        <w:rPr>
          <w:sz w:val="28"/>
        </w:rPr>
        <w:t>(економічних,</w:t>
      </w:r>
      <w:r>
        <w:rPr>
          <w:spacing w:val="1"/>
          <w:sz w:val="28"/>
        </w:rPr>
        <w:t> </w:t>
      </w:r>
      <w:r>
        <w:rPr>
          <w:sz w:val="28"/>
        </w:rPr>
        <w:t>політичних,</w:t>
      </w:r>
      <w:r>
        <w:rPr>
          <w:spacing w:val="1"/>
          <w:sz w:val="28"/>
        </w:rPr>
        <w:t> </w:t>
      </w:r>
      <w:r>
        <w:rPr>
          <w:sz w:val="28"/>
        </w:rPr>
        <w:t>культурних,</w:t>
      </w:r>
      <w:r>
        <w:rPr>
          <w:spacing w:val="-1"/>
          <w:sz w:val="28"/>
        </w:rPr>
        <w:t> </w:t>
      </w:r>
      <w:r>
        <w:rPr>
          <w:sz w:val="28"/>
        </w:rPr>
        <w:t>демографічних,</w:t>
      </w:r>
      <w:r>
        <w:rPr>
          <w:spacing w:val="-1"/>
          <w:sz w:val="28"/>
        </w:rPr>
        <w:t> </w:t>
      </w:r>
      <w:r>
        <w:rPr>
          <w:sz w:val="28"/>
        </w:rPr>
        <w:t>науково-технічних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ін.);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62" w:lineRule="auto" w:before="0" w:after="0"/>
        <w:ind w:left="1625" w:right="143" w:hanging="380"/>
        <w:jc w:val="both"/>
        <w:rPr>
          <w:sz w:val="28"/>
        </w:rPr>
      </w:pPr>
      <w:r>
        <w:rPr>
          <w:sz w:val="28"/>
        </w:rPr>
        <w:t>параметрів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(обсяг</w:t>
      </w:r>
      <w:r>
        <w:rPr>
          <w:spacing w:val="1"/>
          <w:sz w:val="28"/>
        </w:rPr>
        <w:t> </w:t>
      </w:r>
      <w:r>
        <w:rPr>
          <w:sz w:val="28"/>
        </w:rPr>
        <w:t>ринку,</w:t>
      </w:r>
      <w:r>
        <w:rPr>
          <w:spacing w:val="1"/>
          <w:sz w:val="28"/>
        </w:rPr>
        <w:t> </w:t>
      </w:r>
      <w:r>
        <w:rPr>
          <w:sz w:val="28"/>
        </w:rPr>
        <w:t>ємність,</w:t>
      </w:r>
      <w:r>
        <w:rPr>
          <w:spacing w:val="1"/>
          <w:sz w:val="28"/>
        </w:rPr>
        <w:t> </w:t>
      </w:r>
      <w:r>
        <w:rPr>
          <w:sz w:val="28"/>
        </w:rPr>
        <w:t>темпи</w:t>
      </w:r>
      <w:r>
        <w:rPr>
          <w:spacing w:val="1"/>
          <w:sz w:val="28"/>
        </w:rPr>
        <w:t> </w:t>
      </w:r>
      <w:r>
        <w:rPr>
          <w:sz w:val="28"/>
        </w:rPr>
        <w:t>зростання,</w:t>
      </w:r>
      <w:r>
        <w:rPr>
          <w:spacing w:val="1"/>
          <w:sz w:val="28"/>
        </w:rPr>
        <w:t> </w:t>
      </w:r>
      <w:r>
        <w:rPr>
          <w:sz w:val="28"/>
        </w:rPr>
        <w:t>індекс</w:t>
      </w:r>
      <w:r>
        <w:rPr>
          <w:spacing w:val="1"/>
          <w:sz w:val="28"/>
        </w:rPr>
        <w:t> </w:t>
      </w:r>
      <w:r>
        <w:rPr>
          <w:sz w:val="28"/>
        </w:rPr>
        <w:t>конкурентної</w:t>
      </w:r>
      <w:r>
        <w:rPr>
          <w:spacing w:val="-2"/>
          <w:sz w:val="28"/>
        </w:rPr>
        <w:t> </w:t>
      </w:r>
      <w:r>
        <w:rPr>
          <w:sz w:val="28"/>
        </w:rPr>
        <w:t>активності,</w:t>
      </w:r>
      <w:r>
        <w:rPr>
          <w:spacing w:val="-1"/>
          <w:sz w:val="28"/>
        </w:rPr>
        <w:t> </w:t>
      </w:r>
      <w:r>
        <w:rPr>
          <w:sz w:val="28"/>
        </w:rPr>
        <w:t>рівень</w:t>
      </w:r>
      <w:r>
        <w:rPr>
          <w:spacing w:val="-1"/>
          <w:sz w:val="28"/>
        </w:rPr>
        <w:t> </w:t>
      </w:r>
      <w:r>
        <w:rPr>
          <w:sz w:val="28"/>
        </w:rPr>
        <w:t>бар'єрів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входження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ін.);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57" w:lineRule="auto" w:before="0" w:after="0"/>
        <w:ind w:left="1625" w:right="143" w:hanging="380"/>
        <w:jc w:val="both"/>
        <w:rPr>
          <w:sz w:val="28"/>
        </w:rPr>
      </w:pPr>
      <w:r>
        <w:rPr>
          <w:sz w:val="28"/>
        </w:rPr>
        <w:t>моделі поведінки контактних груп (конкуренти, споживачі, посередники,</w:t>
      </w:r>
      <w:r>
        <w:rPr>
          <w:spacing w:val="-67"/>
          <w:sz w:val="28"/>
        </w:rPr>
        <w:t> </w:t>
      </w:r>
      <w:r>
        <w:rPr>
          <w:sz w:val="28"/>
        </w:rPr>
        <w:t>постачальники);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60" w:lineRule="auto" w:before="0" w:after="0"/>
        <w:ind w:left="1625" w:right="141" w:hanging="380"/>
        <w:jc w:val="both"/>
        <w:rPr>
          <w:sz w:val="28"/>
        </w:rPr>
      </w:pPr>
      <w:r>
        <w:rPr>
          <w:sz w:val="28"/>
        </w:rPr>
        <w:t>очікуваних змін у кон'юнктурі ринку (визначаються тенденції розвитку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6"/>
          <w:sz w:val="28"/>
        </w:rPr>
        <w:t> </w:t>
      </w:r>
      <w:r>
        <w:rPr>
          <w:sz w:val="28"/>
        </w:rPr>
        <w:t>їхній</w:t>
      </w:r>
      <w:r>
        <w:rPr>
          <w:spacing w:val="-16"/>
          <w:sz w:val="28"/>
        </w:rPr>
        <w:t> </w:t>
      </w:r>
      <w:r>
        <w:rPr>
          <w:sz w:val="28"/>
        </w:rPr>
        <w:t>вплив</w:t>
      </w:r>
      <w:r>
        <w:rPr>
          <w:spacing w:val="-16"/>
          <w:sz w:val="28"/>
        </w:rPr>
        <w:t> </w:t>
      </w:r>
      <w:r>
        <w:rPr>
          <w:sz w:val="28"/>
        </w:rPr>
        <w:t>у</w:t>
      </w:r>
      <w:r>
        <w:rPr>
          <w:spacing w:val="-16"/>
          <w:sz w:val="28"/>
        </w:rPr>
        <w:t> </w:t>
      </w:r>
      <w:r>
        <w:rPr>
          <w:sz w:val="28"/>
        </w:rPr>
        <w:t>перспективі</w:t>
      </w:r>
      <w:r>
        <w:rPr>
          <w:spacing w:val="-16"/>
          <w:sz w:val="28"/>
        </w:rPr>
        <w:t> </w:t>
      </w:r>
      <w:r>
        <w:rPr>
          <w:sz w:val="28"/>
        </w:rPr>
        <w:t>на</w:t>
      </w:r>
      <w:r>
        <w:rPr>
          <w:spacing w:val="-16"/>
          <w:sz w:val="28"/>
        </w:rPr>
        <w:t> </w:t>
      </w:r>
      <w:r>
        <w:rPr>
          <w:sz w:val="28"/>
        </w:rPr>
        <w:t>становище</w:t>
      </w:r>
      <w:r>
        <w:rPr>
          <w:spacing w:val="-16"/>
          <w:sz w:val="28"/>
        </w:rPr>
        <w:t> </w:t>
      </w:r>
      <w:r>
        <w:rPr>
          <w:sz w:val="28"/>
        </w:rPr>
        <w:t>підприємства;</w:t>
      </w:r>
      <w:r>
        <w:rPr>
          <w:spacing w:val="-16"/>
          <w:sz w:val="28"/>
        </w:rPr>
        <w:t> </w:t>
      </w:r>
      <w:r>
        <w:rPr>
          <w:sz w:val="28"/>
        </w:rPr>
        <w:t>при</w:t>
      </w:r>
      <w:r>
        <w:rPr>
          <w:spacing w:val="-16"/>
          <w:sz w:val="28"/>
        </w:rPr>
        <w:t> </w:t>
      </w:r>
      <w:r>
        <w:rPr>
          <w:sz w:val="28"/>
        </w:rPr>
        <w:t>цьому</w:t>
      </w:r>
      <w:r>
        <w:rPr>
          <w:spacing w:val="-68"/>
          <w:sz w:val="28"/>
        </w:rPr>
        <w:t> </w:t>
      </w:r>
      <w:r>
        <w:rPr>
          <w:sz w:val="28"/>
        </w:rPr>
        <w:t>прогнозується вплив змін у кон'юнктурі ринку на потенційні обсяги та</w:t>
      </w:r>
      <w:r>
        <w:rPr>
          <w:spacing w:val="1"/>
          <w:sz w:val="28"/>
        </w:rPr>
        <w:t> </w:t>
      </w:r>
      <w:r>
        <w:rPr>
          <w:sz w:val="28"/>
        </w:rPr>
        <w:t>умови</w:t>
      </w:r>
      <w:r>
        <w:rPr>
          <w:spacing w:val="1"/>
          <w:sz w:val="28"/>
        </w:rPr>
        <w:t> </w:t>
      </w:r>
      <w:r>
        <w:rPr>
          <w:sz w:val="28"/>
        </w:rPr>
        <w:t>збуту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відповідно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очікуваного</w:t>
      </w:r>
      <w:r>
        <w:rPr>
          <w:spacing w:val="1"/>
          <w:sz w:val="28"/>
        </w:rPr>
        <w:t> </w:t>
      </w:r>
      <w:r>
        <w:rPr>
          <w:sz w:val="28"/>
        </w:rPr>
        <w:t>попиту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пропозиції);</w:t>
      </w:r>
    </w:p>
    <w:p>
      <w:pPr>
        <w:pStyle w:val="ListParagraph"/>
        <w:numPr>
          <w:ilvl w:val="0"/>
          <w:numId w:val="7"/>
        </w:numPr>
        <w:tabs>
          <w:tab w:pos="1625" w:val="left" w:leader="none"/>
        </w:tabs>
        <w:spacing w:line="360" w:lineRule="auto" w:before="0" w:after="0"/>
        <w:ind w:left="1625" w:right="137" w:hanging="380"/>
        <w:jc w:val="both"/>
        <w:rPr>
          <w:sz w:val="28"/>
        </w:rPr>
      </w:pPr>
      <w:r>
        <w:rPr>
          <w:sz w:val="28"/>
        </w:rPr>
        <w:t>можливостей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(наявність</w:t>
      </w:r>
      <w:r>
        <w:rPr>
          <w:spacing w:val="1"/>
          <w:sz w:val="28"/>
        </w:rPr>
        <w:t> </w:t>
      </w:r>
      <w:r>
        <w:rPr>
          <w:sz w:val="28"/>
        </w:rPr>
        <w:t>ресурсів, очікувана динаміка обсягів зовнішньоекономічної діяльності;</w:t>
      </w:r>
      <w:r>
        <w:rPr>
          <w:spacing w:val="1"/>
          <w:sz w:val="28"/>
        </w:rPr>
        <w:t> </w:t>
      </w:r>
      <w:r>
        <w:rPr>
          <w:sz w:val="28"/>
        </w:rPr>
        <w:t>доцільність</w:t>
      </w:r>
      <w:r>
        <w:rPr>
          <w:spacing w:val="-1"/>
          <w:sz w:val="28"/>
        </w:rPr>
        <w:t> </w:t>
      </w:r>
      <w:r>
        <w:rPr>
          <w:sz w:val="28"/>
        </w:rPr>
        <w:t>переорієнтації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нові</w:t>
      </w:r>
      <w:r>
        <w:rPr>
          <w:spacing w:val="-1"/>
          <w:sz w:val="28"/>
        </w:rPr>
        <w:t> </w:t>
      </w:r>
      <w:r>
        <w:rPr>
          <w:sz w:val="28"/>
        </w:rPr>
        <w:t>ринки збуту)</w:t>
      </w:r>
      <w:r>
        <w:rPr>
          <w:spacing w:val="-1"/>
          <w:sz w:val="28"/>
        </w:rPr>
        <w:t> </w:t>
      </w:r>
      <w:r>
        <w:rPr>
          <w:sz w:val="28"/>
        </w:rPr>
        <w:t>[13].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Результати всебічного аналізу зовнішньоекономічних зв'язків, прогнозних</w:t>
      </w:r>
      <w:r>
        <w:rPr>
          <w:spacing w:val="1"/>
        </w:rPr>
        <w:t> </w:t>
      </w:r>
      <w:r>
        <w:rPr/>
        <w:t>оцінок і перспективних умов розвитку є вихідною базою для прийняття рішення</w:t>
      </w:r>
      <w:r>
        <w:rPr>
          <w:spacing w:val="1"/>
        </w:rPr>
        <w:t> </w:t>
      </w:r>
      <w:r>
        <w:rPr/>
        <w:t>стосовно</w:t>
      </w:r>
      <w:r>
        <w:rPr>
          <w:spacing w:val="-16"/>
        </w:rPr>
        <w:t> </w:t>
      </w:r>
      <w:r>
        <w:rPr/>
        <w:t>вибору</w:t>
      </w:r>
      <w:r>
        <w:rPr>
          <w:spacing w:val="-16"/>
        </w:rPr>
        <w:t> </w:t>
      </w:r>
      <w:r>
        <w:rPr/>
        <w:t>географічних</w:t>
      </w:r>
      <w:r>
        <w:rPr>
          <w:spacing w:val="-16"/>
        </w:rPr>
        <w:t> </w:t>
      </w:r>
      <w:r>
        <w:rPr/>
        <w:t>ринків</w:t>
      </w:r>
      <w:r>
        <w:rPr>
          <w:spacing w:val="-15"/>
        </w:rPr>
        <w:t> </w:t>
      </w:r>
      <w:r>
        <w:rPr/>
        <w:t>та</w:t>
      </w:r>
      <w:r>
        <w:rPr>
          <w:spacing w:val="-16"/>
        </w:rPr>
        <w:t> </w:t>
      </w:r>
      <w:r>
        <w:rPr/>
        <w:t>конкретизації</w:t>
      </w:r>
      <w:r>
        <w:rPr>
          <w:spacing w:val="-16"/>
        </w:rPr>
        <w:t> </w:t>
      </w:r>
      <w:r>
        <w:rPr/>
        <w:t>цілей</w:t>
      </w:r>
      <w:r>
        <w:rPr>
          <w:spacing w:val="-15"/>
        </w:rPr>
        <w:t> </w:t>
      </w:r>
      <w:r>
        <w:rPr/>
        <w:t>по</w:t>
      </w:r>
      <w:r>
        <w:rPr>
          <w:spacing w:val="-16"/>
        </w:rPr>
        <w:t> </w:t>
      </w:r>
      <w:r>
        <w:rPr/>
        <w:t>відношенню</w:t>
      </w:r>
      <w:r>
        <w:rPr>
          <w:spacing w:val="-15"/>
        </w:rPr>
        <w:t> </w:t>
      </w:r>
      <w:r>
        <w:rPr/>
        <w:t>до</w:t>
      </w:r>
      <w:r>
        <w:rPr>
          <w:spacing w:val="-16"/>
        </w:rPr>
        <w:t> </w:t>
      </w:r>
      <w:r>
        <w:rPr/>
        <w:t>цих</w:t>
      </w:r>
      <w:r>
        <w:rPr>
          <w:spacing w:val="-67"/>
        </w:rPr>
        <w:t> </w:t>
      </w:r>
      <w:r>
        <w:rPr/>
        <w:t>ринків.</w:t>
      </w:r>
    </w:p>
    <w:p>
      <w:pPr>
        <w:pStyle w:val="BodyText"/>
        <w:spacing w:line="362" w:lineRule="auto"/>
        <w:ind w:left="536" w:right="140" w:firstLine="709"/>
        <w:jc w:val="both"/>
      </w:pPr>
      <w:r>
        <w:rPr/>
        <w:t>На</w:t>
      </w:r>
      <w:r>
        <w:rPr>
          <w:spacing w:val="1"/>
        </w:rPr>
        <w:t> </w:t>
      </w:r>
      <w:r>
        <w:rPr/>
        <w:t>наступному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приймається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міжнародні</w:t>
      </w:r>
      <w:r>
        <w:rPr>
          <w:spacing w:val="-1"/>
        </w:rPr>
        <w:t> </w:t>
      </w:r>
      <w:r>
        <w:rPr/>
        <w:t>ринки,</w:t>
      </w:r>
      <w:r>
        <w:rPr>
          <w:spacing w:val="-1"/>
        </w:rPr>
        <w:t> </w:t>
      </w:r>
      <w:r>
        <w:rPr/>
        <w:t>які можуть</w:t>
      </w:r>
      <w:r>
        <w:rPr>
          <w:spacing w:val="-1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розділені на</w:t>
      </w:r>
      <w:r>
        <w:rPr>
          <w:spacing w:val="-1"/>
        </w:rPr>
        <w:t> </w:t>
      </w:r>
      <w:r>
        <w:rPr/>
        <w:t>дві</w:t>
      </w:r>
      <w:r>
        <w:rPr>
          <w:spacing w:val="-1"/>
        </w:rPr>
        <w:t> </w:t>
      </w:r>
      <w:r>
        <w:rPr/>
        <w:t>групи:</w:t>
      </w:r>
    </w:p>
    <w:p>
      <w:pPr>
        <w:pStyle w:val="ListParagraph"/>
        <w:numPr>
          <w:ilvl w:val="1"/>
          <w:numId w:val="7"/>
        </w:numPr>
        <w:tabs>
          <w:tab w:pos="2334" w:val="left" w:leader="none"/>
        </w:tabs>
        <w:spacing w:line="360" w:lineRule="auto" w:before="0" w:after="0"/>
        <w:ind w:left="2333" w:right="142" w:hanging="380"/>
        <w:jc w:val="both"/>
        <w:rPr>
          <w:sz w:val="28"/>
        </w:rPr>
      </w:pPr>
      <w:r>
        <w:rPr>
          <w:sz w:val="28"/>
        </w:rPr>
        <w:t>наростаюче</w:t>
      </w:r>
      <w:r>
        <w:rPr>
          <w:spacing w:val="1"/>
          <w:sz w:val="28"/>
        </w:rPr>
        <w:t> </w:t>
      </w:r>
      <w:r>
        <w:rPr>
          <w:sz w:val="28"/>
        </w:rPr>
        <w:t>проникнення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"водоспаду",</w:t>
      </w:r>
      <w:r>
        <w:rPr>
          <w:spacing w:val="1"/>
          <w:sz w:val="28"/>
        </w:rPr>
        <w:t> </w:t>
      </w:r>
      <w:r>
        <w:rPr>
          <w:sz w:val="28"/>
        </w:rPr>
        <w:t>коли</w:t>
      </w:r>
      <w:r>
        <w:rPr>
          <w:spacing w:val="1"/>
          <w:sz w:val="28"/>
        </w:rPr>
        <w:t> </w:t>
      </w:r>
      <w:r>
        <w:rPr>
          <w:sz w:val="28"/>
        </w:rPr>
        <w:t>підприємство</w:t>
      </w:r>
      <w:r>
        <w:rPr>
          <w:spacing w:val="-11"/>
          <w:sz w:val="28"/>
        </w:rPr>
        <w:t> </w:t>
      </w:r>
      <w:r>
        <w:rPr>
          <w:sz w:val="28"/>
        </w:rPr>
        <w:t>спочатку</w:t>
      </w:r>
      <w:r>
        <w:rPr>
          <w:spacing w:val="-10"/>
          <w:sz w:val="28"/>
        </w:rPr>
        <w:t> </w:t>
      </w:r>
      <w:r>
        <w:rPr>
          <w:sz w:val="28"/>
        </w:rPr>
        <w:t>виходить</w:t>
      </w:r>
      <w:r>
        <w:rPr>
          <w:spacing w:val="-11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один</w:t>
      </w:r>
      <w:r>
        <w:rPr>
          <w:spacing w:val="-11"/>
          <w:sz w:val="28"/>
        </w:rPr>
        <w:t> </w:t>
      </w:r>
      <w:r>
        <w:rPr>
          <w:sz w:val="28"/>
        </w:rPr>
        <w:t>найпривабливіший</w:t>
      </w:r>
      <w:r>
        <w:rPr>
          <w:spacing w:val="-10"/>
          <w:sz w:val="28"/>
        </w:rPr>
        <w:t> </w:t>
      </w:r>
      <w:r>
        <w:rPr>
          <w:sz w:val="28"/>
        </w:rPr>
        <w:t>ринок,</w:t>
      </w:r>
      <w:r>
        <w:rPr>
          <w:spacing w:val="-68"/>
          <w:sz w:val="28"/>
        </w:rPr>
        <w:t> </w:t>
      </w:r>
      <w:r>
        <w:rPr>
          <w:sz w:val="28"/>
        </w:rPr>
        <w:t>отримує</w:t>
      </w:r>
      <w:r>
        <w:rPr>
          <w:spacing w:val="1"/>
          <w:sz w:val="28"/>
        </w:rPr>
        <w:t> </w:t>
      </w:r>
      <w:r>
        <w:rPr>
          <w:sz w:val="28"/>
        </w:rPr>
        <w:t>досвід</w:t>
      </w:r>
      <w:r>
        <w:rPr>
          <w:spacing w:val="1"/>
          <w:sz w:val="28"/>
        </w:rPr>
        <w:t> </w:t>
      </w:r>
      <w:r>
        <w:rPr>
          <w:sz w:val="28"/>
        </w:rPr>
        <w:t>міжнародної</w:t>
      </w:r>
      <w:r>
        <w:rPr>
          <w:spacing w:val="1"/>
          <w:sz w:val="28"/>
        </w:rPr>
        <w:t> </w:t>
      </w:r>
      <w:r>
        <w:rPr>
          <w:sz w:val="28"/>
        </w:rPr>
        <w:t>діяльності,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потім</w:t>
      </w:r>
      <w:r>
        <w:rPr>
          <w:spacing w:val="1"/>
          <w:sz w:val="28"/>
        </w:rPr>
        <w:t> </w:t>
      </w:r>
      <w:r>
        <w:rPr>
          <w:sz w:val="28"/>
        </w:rPr>
        <w:t>застосовує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досвід</w:t>
      </w:r>
      <w:r>
        <w:rPr>
          <w:spacing w:val="-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виході на</w:t>
      </w:r>
      <w:r>
        <w:rPr>
          <w:spacing w:val="-1"/>
          <w:sz w:val="28"/>
        </w:rPr>
        <w:t> </w:t>
      </w:r>
      <w:r>
        <w:rPr>
          <w:sz w:val="28"/>
        </w:rPr>
        <w:t>інші</w:t>
      </w:r>
      <w:r>
        <w:rPr>
          <w:spacing w:val="-1"/>
          <w:sz w:val="28"/>
        </w:rPr>
        <w:t> </w:t>
      </w:r>
      <w:r>
        <w:rPr>
          <w:sz w:val="28"/>
        </w:rPr>
        <w:t>ринки;</w:t>
      </w:r>
    </w:p>
    <w:p>
      <w:pPr>
        <w:pStyle w:val="ListParagraph"/>
        <w:numPr>
          <w:ilvl w:val="1"/>
          <w:numId w:val="7"/>
        </w:numPr>
        <w:tabs>
          <w:tab w:pos="2334" w:val="left" w:leader="none"/>
        </w:tabs>
        <w:spacing w:line="360" w:lineRule="auto" w:before="0" w:after="0"/>
        <w:ind w:left="2333" w:right="142" w:hanging="380"/>
        <w:jc w:val="both"/>
        <w:rPr>
          <w:sz w:val="28"/>
        </w:rPr>
      </w:pPr>
      <w:r>
        <w:rPr>
          <w:sz w:val="28"/>
        </w:rPr>
        <w:t>одночасне</w:t>
      </w:r>
      <w:r>
        <w:rPr>
          <w:spacing w:val="1"/>
          <w:sz w:val="28"/>
        </w:rPr>
        <w:t> </w:t>
      </w:r>
      <w:r>
        <w:rPr>
          <w:sz w:val="28"/>
        </w:rPr>
        <w:t>проникнення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"пульверизатора",</w:t>
      </w:r>
      <w:r>
        <w:rPr>
          <w:spacing w:val="1"/>
          <w:sz w:val="28"/>
        </w:rPr>
        <w:t> </w:t>
      </w:r>
      <w:r>
        <w:rPr>
          <w:sz w:val="28"/>
        </w:rPr>
        <w:t>коли</w:t>
      </w:r>
      <w:r>
        <w:rPr>
          <w:spacing w:val="1"/>
          <w:sz w:val="28"/>
        </w:rPr>
        <w:t> </w:t>
      </w:r>
      <w:r>
        <w:rPr>
          <w:sz w:val="28"/>
        </w:rPr>
        <w:t>підприємство</w:t>
      </w:r>
      <w:r>
        <w:rPr>
          <w:spacing w:val="1"/>
          <w:sz w:val="28"/>
        </w:rPr>
        <w:t> </w:t>
      </w:r>
      <w:r>
        <w:rPr>
          <w:sz w:val="28"/>
        </w:rPr>
        <w:t>одночасно</w:t>
      </w:r>
      <w:r>
        <w:rPr>
          <w:spacing w:val="1"/>
          <w:sz w:val="28"/>
        </w:rPr>
        <w:t> </w:t>
      </w:r>
      <w:r>
        <w:rPr>
          <w:sz w:val="28"/>
        </w:rPr>
        <w:t>виходить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ринки</w:t>
      </w:r>
      <w:r>
        <w:rPr>
          <w:spacing w:val="1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країн</w:t>
      </w:r>
      <w:r>
        <w:rPr>
          <w:spacing w:val="1"/>
          <w:sz w:val="28"/>
        </w:rPr>
        <w:t> </w:t>
      </w:r>
      <w:r>
        <w:rPr>
          <w:sz w:val="28"/>
        </w:rPr>
        <w:t>протягом</w:t>
      </w:r>
      <w:r>
        <w:rPr>
          <w:spacing w:val="27"/>
          <w:sz w:val="28"/>
        </w:rPr>
        <w:t> </w:t>
      </w:r>
      <w:r>
        <w:rPr>
          <w:sz w:val="28"/>
        </w:rPr>
        <w:t>обмеженого</w:t>
      </w:r>
      <w:r>
        <w:rPr>
          <w:spacing w:val="27"/>
          <w:sz w:val="28"/>
        </w:rPr>
        <w:t> </w:t>
      </w:r>
      <w:r>
        <w:rPr>
          <w:sz w:val="28"/>
        </w:rPr>
        <w:t>періоду.</w:t>
      </w:r>
      <w:r>
        <w:rPr>
          <w:spacing w:val="27"/>
          <w:sz w:val="28"/>
        </w:rPr>
        <w:t> </w:t>
      </w:r>
      <w:r>
        <w:rPr>
          <w:sz w:val="28"/>
        </w:rPr>
        <w:t>Ця</w:t>
      </w:r>
      <w:r>
        <w:rPr>
          <w:spacing w:val="28"/>
          <w:sz w:val="28"/>
        </w:rPr>
        <w:t> </w:t>
      </w:r>
      <w:r>
        <w:rPr>
          <w:sz w:val="28"/>
        </w:rPr>
        <w:t>стратегія</w:t>
      </w:r>
      <w:r>
        <w:rPr>
          <w:spacing w:val="27"/>
          <w:sz w:val="28"/>
        </w:rPr>
        <w:t> </w:t>
      </w:r>
      <w:r>
        <w:rPr>
          <w:sz w:val="28"/>
        </w:rPr>
        <w:t>є</w:t>
      </w:r>
      <w:r>
        <w:rPr>
          <w:spacing w:val="27"/>
          <w:sz w:val="28"/>
        </w:rPr>
        <w:t> </w:t>
      </w:r>
      <w:r>
        <w:rPr>
          <w:sz w:val="28"/>
        </w:rPr>
        <w:t>актуальною</w:t>
      </w:r>
      <w:r>
        <w:rPr>
          <w:spacing w:val="27"/>
          <w:sz w:val="28"/>
        </w:rPr>
        <w:t> </w:t>
      </w:r>
      <w:r>
        <w:rPr>
          <w:sz w:val="28"/>
        </w:rPr>
        <w:t>для</w:t>
      </w:r>
      <w:r>
        <w:rPr>
          <w:spacing w:val="28"/>
          <w:sz w:val="28"/>
        </w:rPr>
        <w:t> </w:t>
      </w:r>
      <w:r>
        <w:rPr>
          <w:sz w:val="28"/>
        </w:rPr>
        <w:t>тих</w:t>
      </w:r>
    </w:p>
    <w:p>
      <w:pPr>
        <w:spacing w:after="0" w:line="360" w:lineRule="auto"/>
        <w:jc w:val="both"/>
        <w:rPr>
          <w:sz w:val="28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2333" w:right="138"/>
        <w:jc w:val="both"/>
      </w:pPr>
      <w:r>
        <w:rPr/>
        <w:t>компаній,</w:t>
      </w:r>
      <w:r>
        <w:rPr>
          <w:spacing w:val="1"/>
        </w:rPr>
        <w:t> </w:t>
      </w:r>
      <w:r>
        <w:rPr/>
        <w:t>продукція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елемент</w:t>
      </w:r>
      <w:r>
        <w:rPr>
          <w:spacing w:val="1"/>
        </w:rPr>
        <w:t> </w:t>
      </w:r>
      <w:r>
        <w:rPr/>
        <w:t>новизни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необхідність завоювати ринки швидше, ніж конкуренти зможуть</w:t>
      </w:r>
      <w:r>
        <w:rPr>
          <w:spacing w:val="1"/>
        </w:rPr>
        <w:t> </w:t>
      </w:r>
      <w:r>
        <w:rPr/>
        <w:t>розробити</w:t>
      </w:r>
      <w:r>
        <w:rPr>
          <w:spacing w:val="-1"/>
        </w:rPr>
        <w:t> </w:t>
      </w:r>
      <w:r>
        <w:rPr/>
        <w:t>аналог.</w:t>
      </w:r>
    </w:p>
    <w:p>
      <w:pPr>
        <w:pStyle w:val="BodyText"/>
        <w:spacing w:line="362" w:lineRule="auto" w:before="1"/>
        <w:ind w:left="536" w:right="142" w:firstLine="709"/>
        <w:jc w:val="both"/>
      </w:pPr>
      <w:r>
        <w:rPr/>
        <w:t>Після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послідовності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міжнародні</w:t>
      </w:r>
      <w:r>
        <w:rPr>
          <w:spacing w:val="1"/>
        </w:rPr>
        <w:t> </w:t>
      </w:r>
      <w:r>
        <w:rPr/>
        <w:t>ринки</w:t>
      </w:r>
      <w:r>
        <w:rPr>
          <w:spacing w:val="-4"/>
        </w:rPr>
        <w:t> </w:t>
      </w:r>
      <w:r>
        <w:rPr/>
        <w:t>визначається</w:t>
      </w:r>
      <w:r>
        <w:rPr>
          <w:spacing w:val="-3"/>
        </w:rPr>
        <w:t> </w:t>
      </w:r>
      <w:r>
        <w:rPr/>
        <w:t>оптимальна</w:t>
      </w:r>
      <w:r>
        <w:rPr>
          <w:spacing w:val="-3"/>
        </w:rPr>
        <w:t> </w:t>
      </w:r>
      <w:r>
        <w:rPr/>
        <w:t>стратегія</w:t>
      </w:r>
      <w:r>
        <w:rPr>
          <w:spacing w:val="-3"/>
        </w:rPr>
        <w:t> </w:t>
      </w:r>
      <w:r>
        <w:rPr/>
        <w:t>виходу,</w:t>
      </w:r>
      <w:r>
        <w:rPr>
          <w:spacing w:val="-4"/>
        </w:rPr>
        <w:t> </w:t>
      </w:r>
      <w:r>
        <w:rPr/>
        <w:t>варіантами</w:t>
      </w:r>
      <w:r>
        <w:rPr>
          <w:spacing w:val="-3"/>
        </w:rPr>
        <w:t> </w:t>
      </w:r>
      <w:r>
        <w:rPr/>
        <w:t>якої</w:t>
      </w:r>
      <w:r>
        <w:rPr>
          <w:spacing w:val="-3"/>
        </w:rPr>
        <w:t> </w:t>
      </w:r>
      <w:r>
        <w:rPr/>
        <w:t>можуть</w:t>
      </w:r>
      <w:r>
        <w:rPr>
          <w:spacing w:val="-3"/>
        </w:rPr>
        <w:t> </w:t>
      </w:r>
      <w:r>
        <w:rPr/>
        <w:t>бути:</w:t>
      </w:r>
    </w:p>
    <w:p>
      <w:pPr>
        <w:pStyle w:val="ListParagraph"/>
        <w:numPr>
          <w:ilvl w:val="0"/>
          <w:numId w:val="7"/>
        </w:numPr>
        <w:tabs>
          <w:tab w:pos="1595" w:val="left" w:leader="none"/>
        </w:tabs>
        <w:spacing w:line="314" w:lineRule="exact" w:before="0" w:after="0"/>
        <w:ind w:left="1595" w:right="0" w:hanging="351"/>
        <w:jc w:val="both"/>
        <w:rPr>
          <w:sz w:val="28"/>
        </w:rPr>
      </w:pPr>
      <w:r>
        <w:rPr>
          <w:sz w:val="28"/>
        </w:rPr>
        <w:t>непрямий</w:t>
      </w:r>
      <w:r>
        <w:rPr>
          <w:spacing w:val="-5"/>
          <w:sz w:val="28"/>
        </w:rPr>
        <w:t> </w:t>
      </w:r>
      <w:r>
        <w:rPr>
          <w:sz w:val="28"/>
        </w:rPr>
        <w:t>експорт;</w:t>
      </w:r>
    </w:p>
    <w:p>
      <w:pPr>
        <w:pStyle w:val="ListParagraph"/>
        <w:numPr>
          <w:ilvl w:val="0"/>
          <w:numId w:val="7"/>
        </w:numPr>
        <w:tabs>
          <w:tab w:pos="1595" w:val="left" w:leader="none"/>
        </w:tabs>
        <w:spacing w:line="240" w:lineRule="auto" w:before="163" w:after="0"/>
        <w:ind w:left="1595" w:right="0" w:hanging="351"/>
        <w:jc w:val="left"/>
        <w:rPr>
          <w:sz w:val="28"/>
        </w:rPr>
      </w:pPr>
      <w:r>
        <w:rPr>
          <w:sz w:val="28"/>
        </w:rPr>
        <w:t>прямий</w:t>
      </w:r>
      <w:r>
        <w:rPr>
          <w:spacing w:val="-5"/>
          <w:sz w:val="28"/>
        </w:rPr>
        <w:t> </w:t>
      </w:r>
      <w:r>
        <w:rPr>
          <w:sz w:val="28"/>
        </w:rPr>
        <w:t>експорт;</w:t>
      </w:r>
    </w:p>
    <w:p>
      <w:pPr>
        <w:pStyle w:val="ListParagraph"/>
        <w:numPr>
          <w:ilvl w:val="0"/>
          <w:numId w:val="7"/>
        </w:numPr>
        <w:tabs>
          <w:tab w:pos="1595" w:val="left" w:leader="none"/>
        </w:tabs>
        <w:spacing w:line="240" w:lineRule="auto" w:before="163" w:after="0"/>
        <w:ind w:left="1595" w:right="0" w:hanging="351"/>
        <w:jc w:val="left"/>
        <w:rPr>
          <w:sz w:val="28"/>
        </w:rPr>
      </w:pPr>
      <w:r>
        <w:rPr>
          <w:sz w:val="28"/>
        </w:rPr>
        <w:t>ліцензування;</w:t>
      </w:r>
    </w:p>
    <w:p>
      <w:pPr>
        <w:pStyle w:val="ListParagraph"/>
        <w:numPr>
          <w:ilvl w:val="0"/>
          <w:numId w:val="7"/>
        </w:numPr>
        <w:tabs>
          <w:tab w:pos="1595" w:val="left" w:leader="none"/>
        </w:tabs>
        <w:spacing w:line="240" w:lineRule="auto" w:before="158" w:after="0"/>
        <w:ind w:left="1595" w:right="0" w:hanging="35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7"/>
          <w:sz w:val="28"/>
        </w:rPr>
        <w:t> </w:t>
      </w:r>
      <w:r>
        <w:rPr>
          <w:sz w:val="28"/>
        </w:rPr>
        <w:t>спільних</w:t>
      </w:r>
      <w:r>
        <w:rPr>
          <w:spacing w:val="-6"/>
          <w:sz w:val="28"/>
        </w:rPr>
        <w:t> </w:t>
      </w:r>
      <w:r>
        <w:rPr>
          <w:sz w:val="28"/>
        </w:rPr>
        <w:t>підприємств;</w:t>
      </w:r>
    </w:p>
    <w:p>
      <w:pPr>
        <w:pStyle w:val="ListParagraph"/>
        <w:numPr>
          <w:ilvl w:val="0"/>
          <w:numId w:val="7"/>
        </w:numPr>
        <w:tabs>
          <w:tab w:pos="1595" w:val="left" w:leader="none"/>
        </w:tabs>
        <w:spacing w:line="240" w:lineRule="auto" w:before="162" w:after="0"/>
        <w:ind w:left="1595" w:right="0" w:hanging="351"/>
        <w:jc w:val="both"/>
        <w:rPr>
          <w:sz w:val="28"/>
        </w:rPr>
      </w:pPr>
      <w:r>
        <w:rPr>
          <w:sz w:val="28"/>
        </w:rPr>
        <w:t>пряме</w:t>
      </w:r>
      <w:r>
        <w:rPr>
          <w:spacing w:val="-6"/>
          <w:sz w:val="28"/>
        </w:rPr>
        <w:t> </w:t>
      </w:r>
      <w:r>
        <w:rPr>
          <w:sz w:val="28"/>
        </w:rPr>
        <w:t>інвестування.</w:t>
      </w:r>
    </w:p>
    <w:p>
      <w:pPr>
        <w:pStyle w:val="BodyText"/>
        <w:spacing w:line="360" w:lineRule="auto" w:before="158"/>
        <w:ind w:left="536" w:right="137" w:firstLine="709"/>
        <w:jc w:val="both"/>
      </w:pPr>
      <w:r>
        <w:rPr/>
        <w:t>Після прийняття рішення щодо стратегії виходу визначається необхідність</w:t>
      </w:r>
      <w:r>
        <w:rPr>
          <w:spacing w:val="1"/>
        </w:rPr>
        <w:t> </w:t>
      </w:r>
      <w:r>
        <w:rPr/>
        <w:t>адаптації</w:t>
      </w:r>
      <w:r>
        <w:rPr>
          <w:spacing w:val="-16"/>
        </w:rPr>
        <w:t> </w:t>
      </w:r>
      <w:r>
        <w:rPr/>
        <w:t>глобальної</w:t>
      </w:r>
      <w:r>
        <w:rPr>
          <w:spacing w:val="-16"/>
        </w:rPr>
        <w:t> </w:t>
      </w:r>
      <w:r>
        <w:rPr/>
        <w:t>маркетингової</w:t>
      </w:r>
      <w:r>
        <w:rPr>
          <w:spacing w:val="-15"/>
        </w:rPr>
        <w:t> </w:t>
      </w:r>
      <w:r>
        <w:rPr/>
        <w:t>стратегії</w:t>
      </w:r>
      <w:r>
        <w:rPr>
          <w:spacing w:val="-16"/>
        </w:rPr>
        <w:t> </w:t>
      </w:r>
      <w:r>
        <w:rPr/>
        <w:t>під</w:t>
      </w:r>
      <w:r>
        <w:rPr>
          <w:spacing w:val="-15"/>
        </w:rPr>
        <w:t> </w:t>
      </w:r>
      <w:r>
        <w:rPr/>
        <w:t>специфічні</w:t>
      </w:r>
      <w:r>
        <w:rPr>
          <w:spacing w:val="-16"/>
        </w:rPr>
        <w:t> </w:t>
      </w:r>
      <w:r>
        <w:rPr/>
        <w:t>умови</w:t>
      </w:r>
      <w:r>
        <w:rPr>
          <w:spacing w:val="-15"/>
        </w:rPr>
        <w:t> </w:t>
      </w:r>
      <w:r>
        <w:rPr/>
        <w:t>окремих</w:t>
      </w:r>
      <w:r>
        <w:rPr>
          <w:spacing w:val="-16"/>
        </w:rPr>
        <w:t> </w:t>
      </w:r>
      <w:r>
        <w:rPr/>
        <w:t>ринків.</w:t>
      </w:r>
      <w:r>
        <w:rPr>
          <w:spacing w:val="-67"/>
        </w:rPr>
        <w:t> </w:t>
      </w:r>
      <w:r>
        <w:rPr/>
        <w:t>Адаптація</w:t>
      </w:r>
      <w:r>
        <w:rPr>
          <w:spacing w:val="1"/>
        </w:rPr>
        <w:t> </w:t>
      </w:r>
      <w:r>
        <w:rPr/>
        <w:t>глобальної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необхідною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значні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культурних, економічних, політичних та конкурентних умов в різних країнах або</w:t>
      </w:r>
      <w:r>
        <w:rPr>
          <w:spacing w:val="1"/>
        </w:rPr>
        <w:t> </w:t>
      </w:r>
      <w:r>
        <w:rPr/>
        <w:t>регіонах</w:t>
      </w:r>
      <w:r>
        <w:rPr>
          <w:spacing w:val="-1"/>
        </w:rPr>
        <w:t> </w:t>
      </w:r>
      <w:r>
        <w:rPr/>
        <w:t>[13].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1658581</wp:posOffset>
            </wp:positionH>
            <wp:positionV relativeFrom="paragraph">
              <wp:posOffset>218183</wp:posOffset>
            </wp:positionV>
            <wp:extent cx="4846475" cy="3944302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6475" cy="39443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51"/>
        <w:ind w:left="1271"/>
        <w:jc w:val="both"/>
      </w:pPr>
      <w:r>
        <w:rPr/>
        <w:t>Рисунок</w:t>
      </w:r>
      <w:r>
        <w:rPr>
          <w:spacing w:val="-5"/>
        </w:rPr>
        <w:t> </w:t>
      </w:r>
      <w:r>
        <w:rPr/>
        <w:t>1.1-</w:t>
      </w:r>
      <w:r>
        <w:rPr>
          <w:spacing w:val="-4"/>
        </w:rPr>
        <w:t> </w:t>
      </w:r>
      <w:r>
        <w:rPr/>
        <w:t>Етапи</w:t>
      </w:r>
      <w:r>
        <w:rPr>
          <w:spacing w:val="-4"/>
        </w:rPr>
        <w:t> </w:t>
      </w:r>
      <w:r>
        <w:rPr/>
        <w:t>виходу</w:t>
      </w:r>
      <w:r>
        <w:rPr>
          <w:spacing w:val="-4"/>
        </w:rPr>
        <w:t> </w:t>
      </w:r>
      <w:r>
        <w:rPr/>
        <w:t>компанії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новий</w:t>
      </w:r>
      <w:r>
        <w:rPr>
          <w:spacing w:val="-4"/>
        </w:rPr>
        <w:t> </w:t>
      </w:r>
      <w:r>
        <w:rPr/>
        <w:t>географічний</w:t>
      </w:r>
      <w:r>
        <w:rPr>
          <w:spacing w:val="-4"/>
        </w:rPr>
        <w:t> </w:t>
      </w:r>
      <w:r>
        <w:rPr/>
        <w:t>ринок</w:t>
      </w:r>
      <w:r>
        <w:rPr>
          <w:spacing w:val="-4"/>
        </w:rPr>
        <w:t> </w:t>
      </w:r>
      <w:r>
        <w:rPr/>
        <w:t>[13]</w:t>
      </w:r>
    </w:p>
    <w:p>
      <w:pPr>
        <w:spacing w:after="0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41" w:firstLine="709"/>
        <w:jc w:val="both"/>
      </w:pPr>
      <w:r>
        <w:rPr/>
        <w:t>Тепер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рішення,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вибору</w:t>
      </w:r>
      <w:r>
        <w:rPr>
          <w:spacing w:val="-67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ринків.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науковці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різний</w:t>
      </w:r>
      <w:r>
        <w:rPr>
          <w:spacing w:val="1"/>
        </w:rPr>
        <w:t> </w:t>
      </w:r>
      <w:r>
        <w:rPr/>
        <w:t>алгоритм</w:t>
      </w:r>
      <w:r>
        <w:rPr>
          <w:spacing w:val="1"/>
        </w:rPr>
        <w:t> </w:t>
      </w:r>
      <w:r>
        <w:rPr/>
        <w:t>відбору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регіонів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експансії.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Огродніщук</w:t>
      </w:r>
      <w:r>
        <w:rPr>
          <w:spacing w:val="1"/>
        </w:rPr>
        <w:t> </w:t>
      </w:r>
      <w:r>
        <w:rPr/>
        <w:t>О.Є.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Солнцев</w:t>
      </w:r>
      <w:r>
        <w:rPr>
          <w:spacing w:val="-1"/>
        </w:rPr>
        <w:t> </w:t>
      </w:r>
      <w:r>
        <w:rPr/>
        <w:t>С.О.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своїй</w:t>
      </w:r>
      <w:r>
        <w:rPr>
          <w:spacing w:val="-1"/>
        </w:rPr>
        <w:t> </w:t>
      </w:r>
      <w:r>
        <w:rPr/>
        <w:t>роботі</w:t>
      </w:r>
      <w:r>
        <w:rPr>
          <w:spacing w:val="-1"/>
        </w:rPr>
        <w:t> </w:t>
      </w:r>
      <w:r>
        <w:rPr/>
        <w:t>поділяють</w:t>
      </w:r>
      <w:r>
        <w:rPr>
          <w:spacing w:val="-1"/>
        </w:rPr>
        <w:t> </w:t>
      </w:r>
      <w:r>
        <w:rPr/>
        <w:t>цей</w:t>
      </w:r>
      <w:r>
        <w:rPr>
          <w:spacing w:val="-1"/>
        </w:rPr>
        <w:t> </w:t>
      </w:r>
      <w:r>
        <w:rPr/>
        <w:t>процес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4</w:t>
      </w:r>
      <w:r>
        <w:rPr>
          <w:spacing w:val="-1"/>
        </w:rPr>
        <w:t> </w:t>
      </w:r>
      <w:r>
        <w:rPr/>
        <w:t>етапи</w:t>
      </w:r>
      <w:r>
        <w:rPr>
          <w:spacing w:val="-1"/>
        </w:rPr>
        <w:t> </w:t>
      </w:r>
      <w:r>
        <w:rPr/>
        <w:t>[14].</w:t>
      </w:r>
    </w:p>
    <w:p>
      <w:pPr>
        <w:pStyle w:val="BodyText"/>
        <w:spacing w:line="360" w:lineRule="auto" w:before="3"/>
        <w:ind w:left="536" w:right="138" w:firstLine="709"/>
        <w:jc w:val="both"/>
      </w:pPr>
      <w:r>
        <w:rPr/>
        <w:t>На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аналізуються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обмеження,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значущими для компанії. Вони можуть включати економічну/політичну ситуацію</w:t>
      </w:r>
      <w:r>
        <w:rPr>
          <w:spacing w:val="1"/>
        </w:rPr>
        <w:t> </w:t>
      </w:r>
      <w:r>
        <w:rPr/>
        <w:t>країни, соціально-культурні особливості громадян, а також природні фактори та</w:t>
      </w:r>
      <w:r>
        <w:rPr>
          <w:spacing w:val="1"/>
        </w:rPr>
        <w:t> </w:t>
      </w:r>
      <w:r>
        <w:rPr>
          <w:w w:val="95"/>
        </w:rPr>
        <w:t>пов’язані з ними особливості. На наступному етапі досліджуються такі критерії, які</w:t>
      </w:r>
      <w:r>
        <w:rPr>
          <w:spacing w:val="1"/>
          <w:w w:val="95"/>
        </w:rPr>
        <w:t> </w:t>
      </w:r>
      <w:r>
        <w:rPr/>
        <w:t>мають істотні фактори оцінювання зарубіжних регіональних ринків, відповідають</w:t>
      </w:r>
      <w:r>
        <w:rPr>
          <w:spacing w:val="1"/>
        </w:rPr>
        <w:t> </w:t>
      </w:r>
      <w:r>
        <w:rPr/>
        <w:t>стратегічному характеру розв'язуваної проблеми, є незалежними один від одного</w:t>
      </w:r>
      <w:r>
        <w:rPr>
          <w:spacing w:val="1"/>
        </w:rPr>
        <w:t> </w:t>
      </w:r>
      <w:r>
        <w:rPr/>
        <w:t>та базуються на інформації, яку можна придбати порівняно легко і без істотних</w:t>
      </w:r>
      <w:r>
        <w:rPr>
          <w:spacing w:val="1"/>
        </w:rPr>
        <w:t> </w:t>
      </w:r>
      <w:r>
        <w:rPr/>
        <w:t>витрат.</w:t>
      </w:r>
      <w:r>
        <w:rPr>
          <w:spacing w:val="-14"/>
        </w:rPr>
        <w:t> </w:t>
      </w:r>
      <w:r>
        <w:rPr/>
        <w:t>Третій</w:t>
      </w:r>
      <w:r>
        <w:rPr>
          <w:spacing w:val="-13"/>
        </w:rPr>
        <w:t> </w:t>
      </w:r>
      <w:r>
        <w:rPr/>
        <w:t>етап</w:t>
      </w:r>
      <w:r>
        <w:rPr>
          <w:spacing w:val="-13"/>
        </w:rPr>
        <w:t> </w:t>
      </w:r>
      <w:r>
        <w:rPr/>
        <w:t>включає</w:t>
      </w:r>
      <w:r>
        <w:rPr>
          <w:spacing w:val="-13"/>
        </w:rPr>
        <w:t> </w:t>
      </w:r>
      <w:r>
        <w:rPr/>
        <w:t>в</w:t>
      </w:r>
      <w:r>
        <w:rPr>
          <w:spacing w:val="-13"/>
        </w:rPr>
        <w:t> </w:t>
      </w:r>
      <w:r>
        <w:rPr/>
        <w:t>себе</w:t>
      </w:r>
      <w:r>
        <w:rPr>
          <w:spacing w:val="-13"/>
        </w:rPr>
        <w:t> </w:t>
      </w:r>
      <w:r>
        <w:rPr/>
        <w:t>обрахування</w:t>
      </w:r>
      <w:r>
        <w:rPr>
          <w:spacing w:val="-13"/>
        </w:rPr>
        <w:t> </w:t>
      </w:r>
      <w:r>
        <w:rPr/>
        <w:t>витрат</w:t>
      </w:r>
      <w:r>
        <w:rPr>
          <w:spacing w:val="-12"/>
        </w:rPr>
        <w:t> </w:t>
      </w:r>
      <w:r>
        <w:rPr/>
        <w:t>на</w:t>
      </w:r>
      <w:r>
        <w:rPr>
          <w:spacing w:val="-13"/>
        </w:rPr>
        <w:t> </w:t>
      </w:r>
      <w:r>
        <w:rPr/>
        <w:t>доставку.</w:t>
      </w:r>
      <w:r>
        <w:rPr>
          <w:spacing w:val="-13"/>
        </w:rPr>
        <w:t> </w:t>
      </w:r>
      <w:r>
        <w:rPr/>
        <w:t>На</w:t>
      </w:r>
      <w:r>
        <w:rPr>
          <w:spacing w:val="-14"/>
        </w:rPr>
        <w:t> </w:t>
      </w:r>
      <w:r>
        <w:rPr/>
        <w:t>останньому</w:t>
      </w:r>
      <w:r>
        <w:rPr>
          <w:spacing w:val="-67"/>
        </w:rPr>
        <w:t> </w:t>
      </w:r>
      <w:r>
        <w:rPr/>
        <w:t>етапі цільові ринки оцінюються на основі обраних критеріїв за допомогою бальної</w:t>
      </w:r>
      <w:r>
        <w:rPr>
          <w:spacing w:val="-68"/>
        </w:rPr>
        <w:t> </w:t>
      </w:r>
      <w:r>
        <w:rPr/>
        <w:t>системи. Суть цього методу полягає у визначенні вагомості кожного критерію та</w:t>
      </w:r>
      <w:r>
        <w:rPr>
          <w:spacing w:val="1"/>
        </w:rPr>
        <w:t> </w:t>
      </w:r>
      <w:r>
        <w:rPr/>
        <w:t>оцінці</w:t>
      </w:r>
      <w:r>
        <w:rPr>
          <w:spacing w:val="-15"/>
        </w:rPr>
        <w:t> </w:t>
      </w:r>
      <w:r>
        <w:rPr/>
        <w:t>ступеня</w:t>
      </w:r>
      <w:r>
        <w:rPr>
          <w:spacing w:val="-13"/>
        </w:rPr>
        <w:t> </w:t>
      </w:r>
      <w:r>
        <w:rPr/>
        <w:t>вираження</w:t>
      </w:r>
      <w:r>
        <w:rPr>
          <w:spacing w:val="-13"/>
        </w:rPr>
        <w:t> </w:t>
      </w:r>
      <w:r>
        <w:rPr/>
        <w:t>кожного</w:t>
      </w:r>
      <w:r>
        <w:rPr>
          <w:spacing w:val="-14"/>
        </w:rPr>
        <w:t> </w:t>
      </w:r>
      <w:r>
        <w:rPr/>
        <w:t>критерію</w:t>
      </w:r>
      <w:r>
        <w:rPr>
          <w:spacing w:val="-12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певної</w:t>
      </w:r>
      <w:r>
        <w:rPr>
          <w:spacing w:val="-13"/>
        </w:rPr>
        <w:t> </w:t>
      </w:r>
      <w:r>
        <w:rPr/>
        <w:t>країни.</w:t>
      </w:r>
      <w:r>
        <w:rPr>
          <w:spacing w:val="-14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кожного</w:t>
      </w:r>
      <w:r>
        <w:rPr>
          <w:spacing w:val="-13"/>
        </w:rPr>
        <w:t> </w:t>
      </w:r>
      <w:r>
        <w:rPr/>
        <w:t>ринку</w:t>
      </w:r>
      <w:r>
        <w:rPr>
          <w:spacing w:val="-68"/>
        </w:rPr>
        <w:t> </w:t>
      </w:r>
      <w:r>
        <w:rPr/>
        <w:t>обраховуються зважені значення, потім вони сумуються і отримується загальна</w:t>
      </w:r>
      <w:r>
        <w:rPr>
          <w:spacing w:val="1"/>
        </w:rPr>
        <w:t> </w:t>
      </w:r>
      <w:r>
        <w:rPr/>
        <w:t>оцінка. Ринок, який набрав максимальну кількість балів, вважається найбільш</w:t>
      </w:r>
      <w:r>
        <w:rPr>
          <w:spacing w:val="1"/>
        </w:rPr>
        <w:t> </w:t>
      </w:r>
      <w:r>
        <w:rPr/>
        <w:t>сприятливим</w:t>
      </w:r>
      <w:r>
        <w:rPr>
          <w:spacing w:val="-1"/>
        </w:rPr>
        <w:t> </w:t>
      </w:r>
      <w:r>
        <w:rPr/>
        <w:t>[14].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Інший підхід пропонують Солнцев М. та Зозульов О.. Їх послідовність дій</w:t>
      </w:r>
      <w:r>
        <w:rPr>
          <w:spacing w:val="1"/>
        </w:rPr>
        <w:t> </w:t>
      </w:r>
      <w:r>
        <w:rPr>
          <w:w w:val="95"/>
        </w:rPr>
        <w:t>для визначення напрямків зростання фірми складається з 5 блоків і була розроблена</w:t>
      </w:r>
      <w:r>
        <w:rPr>
          <w:spacing w:val="1"/>
          <w:w w:val="95"/>
        </w:rPr>
        <w:t> </w:t>
      </w:r>
      <w:r>
        <w:rPr/>
        <w:t>для ринку технічних випробувань та досліджень об’єктів підвищеної небезпеки</w:t>
      </w:r>
      <w:r>
        <w:rPr>
          <w:spacing w:val="1"/>
        </w:rPr>
        <w:t> </w:t>
      </w:r>
      <w:r>
        <w:rPr/>
        <w:t>[15].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промисловий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етапи,</w:t>
      </w:r>
      <w:r>
        <w:rPr>
          <w:spacing w:val="1"/>
        </w:rPr>
        <w:t> </w:t>
      </w:r>
      <w:r>
        <w:rPr/>
        <w:t>сформовані</w:t>
      </w:r>
      <w:r>
        <w:rPr>
          <w:spacing w:val="1"/>
        </w:rPr>
        <w:t> </w:t>
      </w:r>
      <w:r>
        <w:rPr/>
        <w:t>дослідниками,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адаптувати</w:t>
      </w:r>
      <w:r>
        <w:rPr>
          <w:spacing w:val="-1"/>
        </w:rPr>
        <w:t> </w:t>
      </w:r>
      <w:r>
        <w:rPr/>
        <w:t>під інші ринки.</w:t>
      </w:r>
    </w:p>
    <w:p>
      <w:pPr>
        <w:pStyle w:val="BodyText"/>
        <w:spacing w:line="360" w:lineRule="auto"/>
        <w:ind w:left="536" w:right="139" w:firstLine="709"/>
        <w:jc w:val="both"/>
      </w:pPr>
      <w:r>
        <w:rPr/>
        <w:t>Першим етапом алгоритму є аналіз особливостей використання обладнання.</w:t>
      </w:r>
      <w:r>
        <w:rPr>
          <w:spacing w:val="-67"/>
        </w:rPr>
        <w:t> </w:t>
      </w:r>
      <w:r>
        <w:rPr/>
        <w:t>Тобто, визначення того, яке обладнання необхідно для надання певної послуги,</w:t>
      </w:r>
      <w:r>
        <w:rPr>
          <w:spacing w:val="1"/>
        </w:rPr>
        <w:t> </w:t>
      </w:r>
      <w:r>
        <w:rPr/>
        <w:t>щоб потім надавати цю послугу на різних географічних ринках. На другому етапі</w:t>
      </w:r>
      <w:r>
        <w:rPr>
          <w:spacing w:val="1"/>
        </w:rPr>
        <w:t> </w:t>
      </w:r>
      <w:r>
        <w:rPr/>
        <w:t>визначаються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відбору</w:t>
      </w:r>
      <w:r>
        <w:rPr>
          <w:spacing w:val="1"/>
        </w:rPr>
        <w:t> </w:t>
      </w:r>
      <w:r>
        <w:rPr/>
        <w:t>перспективних</w:t>
      </w:r>
      <w:r>
        <w:rPr>
          <w:spacing w:val="1"/>
        </w:rPr>
        <w:t> </w:t>
      </w:r>
      <w:r>
        <w:rPr/>
        <w:t>ринків.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показувати потенціал ринку та базові характеристики попиту. Крок три це аналіз</w:t>
      </w:r>
      <w:r>
        <w:rPr>
          <w:spacing w:val="1"/>
        </w:rPr>
        <w:t> </w:t>
      </w:r>
      <w:r>
        <w:rPr/>
        <w:t>маркетингової привабливості ринків. На цьому етапі проводиться розрахунки за</w:t>
      </w:r>
      <w:r>
        <w:rPr>
          <w:spacing w:val="1"/>
        </w:rPr>
        <w:t> </w:t>
      </w:r>
      <w:r>
        <w:rPr/>
        <w:t>обраними</w:t>
      </w:r>
      <w:r>
        <w:rPr>
          <w:spacing w:val="56"/>
        </w:rPr>
        <w:t> </w:t>
      </w:r>
      <w:r>
        <w:rPr/>
        <w:t>раніше</w:t>
      </w:r>
      <w:r>
        <w:rPr>
          <w:spacing w:val="56"/>
        </w:rPr>
        <w:t> </w:t>
      </w:r>
      <w:r>
        <w:rPr/>
        <w:t>критеріями</w:t>
      </w:r>
      <w:r>
        <w:rPr>
          <w:spacing w:val="56"/>
        </w:rPr>
        <w:t> </w:t>
      </w:r>
      <w:r>
        <w:rPr/>
        <w:t>та</w:t>
      </w:r>
      <w:r>
        <w:rPr>
          <w:spacing w:val="56"/>
        </w:rPr>
        <w:t> </w:t>
      </w:r>
      <w:r>
        <w:rPr/>
        <w:t>складається</w:t>
      </w:r>
      <w:r>
        <w:rPr>
          <w:spacing w:val="56"/>
        </w:rPr>
        <w:t> </w:t>
      </w:r>
      <w:r>
        <w:rPr/>
        <w:t>комплексна</w:t>
      </w:r>
      <w:r>
        <w:rPr>
          <w:spacing w:val="56"/>
        </w:rPr>
        <w:t> </w:t>
      </w:r>
      <w:r>
        <w:rPr/>
        <w:t>оцінка</w:t>
      </w:r>
      <w:r>
        <w:rPr>
          <w:spacing w:val="57"/>
        </w:rPr>
        <w:t> </w:t>
      </w:r>
      <w:r>
        <w:rPr/>
        <w:t>кожного</w:t>
      </w:r>
      <w:r>
        <w:rPr>
          <w:spacing w:val="56"/>
        </w:rPr>
        <w:t> </w:t>
      </w:r>
      <w:r>
        <w:rPr/>
        <w:t>з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7"/>
        <w:jc w:val="both"/>
      </w:pPr>
      <w:r>
        <w:rPr/>
        <w:t>потенційних</w:t>
      </w:r>
      <w:r>
        <w:rPr>
          <w:spacing w:val="1"/>
        </w:rPr>
        <w:t> </w:t>
      </w:r>
      <w:r>
        <w:rPr/>
        <w:t>ринків. Наступним</w:t>
      </w:r>
      <w:r>
        <w:rPr>
          <w:spacing w:val="1"/>
        </w:rPr>
        <w:t> </w:t>
      </w:r>
      <w:r>
        <w:rPr/>
        <w:t>блоком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доцільності. 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розрахунок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потрібного</w:t>
      </w:r>
      <w:r>
        <w:rPr>
          <w:spacing w:val="1"/>
        </w:rPr>
        <w:t> </w:t>
      </w:r>
      <w:r>
        <w:rPr/>
        <w:t>обладнання,</w:t>
      </w:r>
      <w:r>
        <w:rPr>
          <w:spacing w:val="1"/>
        </w:rPr>
        <w:t> </w:t>
      </w:r>
      <w:r>
        <w:rPr/>
        <w:t>оренду</w:t>
      </w:r>
      <w:r>
        <w:rPr>
          <w:spacing w:val="1"/>
        </w:rPr>
        <w:t> </w:t>
      </w:r>
      <w:r>
        <w:rPr/>
        <w:t>приміщень,</w:t>
      </w:r>
      <w:r>
        <w:rPr>
          <w:spacing w:val="1"/>
        </w:rPr>
        <w:t> </w:t>
      </w:r>
      <w:r>
        <w:rPr/>
        <w:t>логістичні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тд.</w:t>
      </w:r>
      <w:r>
        <w:rPr>
          <w:spacing w:val="1"/>
        </w:rPr>
        <w:t> </w:t>
      </w:r>
      <w:r>
        <w:rPr/>
        <w:t>Потім,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результати кроку три, визначається потенційний дохід від діяльності компанії.</w:t>
      </w:r>
      <w:r>
        <w:rPr>
          <w:spacing w:val="1"/>
        </w:rPr>
        <w:t> </w:t>
      </w:r>
      <w:r>
        <w:rPr/>
        <w:t>Обрахувавши витрати і дохід, робиться висновок про доцільність географічної</w:t>
      </w:r>
      <w:r>
        <w:rPr>
          <w:spacing w:val="1"/>
        </w:rPr>
        <w:t> </w:t>
      </w:r>
      <w:r>
        <w:rPr/>
        <w:t>експансії. Розроблення маркетингової стратегії роботи з ринками є заключним</w:t>
      </w:r>
      <w:r>
        <w:rPr>
          <w:spacing w:val="1"/>
        </w:rPr>
        <w:t> </w:t>
      </w:r>
      <w:r>
        <w:rPr/>
        <w:t>етапом цього алгоритму. На ньому необхідно чітко прописати ринкову стратегію,</w:t>
      </w:r>
      <w:r>
        <w:rPr>
          <w:spacing w:val="1"/>
        </w:rPr>
        <w:t> </w:t>
      </w:r>
      <w:r>
        <w:rPr/>
        <w:t>а саме: сегменти, на яких буде працювати фірма, позиціонування, конкуренту</w:t>
      </w:r>
      <w:r>
        <w:rPr>
          <w:spacing w:val="1"/>
        </w:rPr>
        <w:t> </w:t>
      </w:r>
      <w:r>
        <w:rPr/>
        <w:t>стратегію,</w:t>
      </w:r>
      <w:r>
        <w:rPr>
          <w:spacing w:val="-2"/>
        </w:rPr>
        <w:t> </w:t>
      </w:r>
      <w:r>
        <w:rPr/>
        <w:t>товарну,</w:t>
      </w:r>
      <w:r>
        <w:rPr>
          <w:spacing w:val="-1"/>
        </w:rPr>
        <w:t> </w:t>
      </w:r>
      <w:r>
        <w:rPr/>
        <w:t>цінову,</w:t>
      </w:r>
      <w:r>
        <w:rPr>
          <w:spacing w:val="-1"/>
        </w:rPr>
        <w:t> </w:t>
      </w:r>
      <w:r>
        <w:rPr/>
        <w:t>збутову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стратегію просування</w:t>
      </w:r>
      <w:r>
        <w:rPr>
          <w:spacing w:val="-1"/>
        </w:rPr>
        <w:t> </w:t>
      </w:r>
      <w:r>
        <w:rPr/>
        <w:t>[15].</w:t>
      </w:r>
    </w:p>
    <w:p>
      <w:pPr>
        <w:pStyle w:val="BodyText"/>
        <w:spacing w:line="360" w:lineRule="auto" w:before="2"/>
        <w:ind w:left="536" w:right="144" w:firstLine="709"/>
        <w:jc w:val="both"/>
      </w:pPr>
      <w:r>
        <w:rPr/>
        <w:t>Т.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Співаковська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розробила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стратегічних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сегментів</w:t>
      </w:r>
      <w:r>
        <w:rPr>
          <w:spacing w:val="1"/>
        </w:rPr>
        <w:t> </w:t>
      </w:r>
      <w:r>
        <w:rPr/>
        <w:t>[16].</w:t>
      </w:r>
      <w:r>
        <w:rPr>
          <w:spacing w:val="1"/>
        </w:rPr>
        <w:t> </w:t>
      </w:r>
      <w:r>
        <w:rPr/>
        <w:t>Цей</w:t>
      </w:r>
      <w:r>
        <w:rPr>
          <w:spacing w:val="-67"/>
        </w:rPr>
        <w:t> </w:t>
      </w:r>
      <w:r>
        <w:rPr/>
        <w:t>алгоритм</w:t>
      </w:r>
      <w:r>
        <w:rPr>
          <w:spacing w:val="-2"/>
        </w:rPr>
        <w:t> </w:t>
      </w:r>
      <w:r>
        <w:rPr/>
        <w:t>складається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чотирьох</w:t>
      </w:r>
      <w:r>
        <w:rPr>
          <w:spacing w:val="-2"/>
        </w:rPr>
        <w:t> </w:t>
      </w:r>
      <w:r>
        <w:rPr/>
        <w:t>блоків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зображений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рисунку</w:t>
      </w:r>
      <w:r>
        <w:rPr>
          <w:spacing w:val="-1"/>
        </w:rPr>
        <w:t> </w:t>
      </w:r>
      <w:r>
        <w:rPr/>
        <w:t>1.2.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2017157</wp:posOffset>
            </wp:positionH>
            <wp:positionV relativeFrom="paragraph">
              <wp:posOffset>119685</wp:posOffset>
            </wp:positionV>
            <wp:extent cx="4104837" cy="4498562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4837" cy="44985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83"/>
        <w:ind w:left="3349" w:right="738" w:hanging="1349"/>
      </w:pPr>
      <w:r>
        <w:rPr/>
        <w:t>Рисунок 1.2 - Схема прийняття стратегічних рішень щодо вибору</w:t>
      </w:r>
      <w:r>
        <w:rPr>
          <w:spacing w:val="-67"/>
        </w:rPr>
        <w:t> </w:t>
      </w:r>
      <w:r>
        <w:rPr/>
        <w:t>зарубіжних</w:t>
      </w:r>
      <w:r>
        <w:rPr>
          <w:spacing w:val="-1"/>
        </w:rPr>
        <w:t> </w:t>
      </w:r>
      <w:r>
        <w:rPr/>
        <w:t>ринків</w:t>
      </w:r>
      <w:r>
        <w:rPr>
          <w:spacing w:val="-1"/>
        </w:rPr>
        <w:t> </w:t>
      </w:r>
      <w:r>
        <w:rPr/>
        <w:t>та сегментів</w:t>
      </w:r>
      <w:r>
        <w:rPr>
          <w:spacing w:val="-1"/>
        </w:rPr>
        <w:t> </w:t>
      </w:r>
      <w:r>
        <w:rPr/>
        <w:t>[16]</w:t>
      </w:r>
    </w:p>
    <w:p>
      <w:pPr>
        <w:spacing w:after="0" w:line="362" w:lineRule="auto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7" w:firstLine="709"/>
        <w:jc w:val="both"/>
      </w:pPr>
      <w:r>
        <w:rPr/>
        <w:t>Першим блоком є попередній відбір можливих ринків, який має за мету</w:t>
      </w:r>
      <w:r>
        <w:rPr>
          <w:spacing w:val="1"/>
        </w:rPr>
        <w:t> </w:t>
      </w:r>
      <w:r>
        <w:rPr/>
        <w:t>скорочення кількості потенційно привабливих країн для подальшого аналізу. Для</w:t>
      </w:r>
      <w:r>
        <w:rPr>
          <w:spacing w:val="1"/>
        </w:rPr>
        <w:t> </w:t>
      </w:r>
      <w:r>
        <w:rPr/>
        <w:t>цього оцінюються такі критерії макросередовища: політичні ризики (політична</w:t>
      </w:r>
      <w:r>
        <w:rPr>
          <w:spacing w:val="1"/>
        </w:rPr>
        <w:t> </w:t>
      </w:r>
      <w:r>
        <w:rPr/>
        <w:t>стабільність,</w:t>
      </w:r>
      <w:r>
        <w:rPr>
          <w:spacing w:val="1"/>
        </w:rPr>
        <w:t> </w:t>
      </w:r>
      <w:r>
        <w:rPr/>
        <w:t>загроза</w:t>
      </w:r>
      <w:r>
        <w:rPr>
          <w:spacing w:val="1"/>
        </w:rPr>
        <w:t> </w:t>
      </w:r>
      <w:r>
        <w:rPr/>
        <w:t>націоналізації,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тощо),</w:t>
      </w:r>
      <w:r>
        <w:rPr>
          <w:spacing w:val="1"/>
        </w:rPr>
        <w:t> </w:t>
      </w:r>
      <w:r>
        <w:rPr/>
        <w:t>ризики</w:t>
      </w:r>
      <w:r>
        <w:rPr>
          <w:spacing w:val="1"/>
        </w:rPr>
        <w:t> </w:t>
      </w:r>
      <w:r>
        <w:rPr/>
        <w:t>бізнес-</w:t>
      </w:r>
      <w:r>
        <w:rPr>
          <w:spacing w:val="1"/>
        </w:rPr>
        <w:t> </w:t>
      </w:r>
      <w:r>
        <w:rPr/>
        <w:t>середовища</w:t>
      </w:r>
      <w:r>
        <w:rPr>
          <w:spacing w:val="-16"/>
        </w:rPr>
        <w:t> </w:t>
      </w:r>
      <w:r>
        <w:rPr/>
        <w:t>(конвертованість</w:t>
      </w:r>
      <w:r>
        <w:rPr>
          <w:spacing w:val="-15"/>
        </w:rPr>
        <w:t> </w:t>
      </w:r>
      <w:r>
        <w:rPr/>
        <w:t>валюти,</w:t>
      </w:r>
      <w:r>
        <w:rPr>
          <w:spacing w:val="-16"/>
        </w:rPr>
        <w:t> </w:t>
      </w:r>
      <w:r>
        <w:rPr/>
        <w:t>інфляція,</w:t>
      </w:r>
      <w:r>
        <w:rPr>
          <w:spacing w:val="-15"/>
        </w:rPr>
        <w:t> </w:t>
      </w:r>
      <w:r>
        <w:rPr/>
        <w:t>ставлення</w:t>
      </w:r>
      <w:r>
        <w:rPr>
          <w:spacing w:val="-16"/>
        </w:rPr>
        <w:t> </w:t>
      </w:r>
      <w:r>
        <w:rPr/>
        <w:t>до</w:t>
      </w:r>
      <w:r>
        <w:rPr>
          <w:spacing w:val="-14"/>
        </w:rPr>
        <w:t> </w:t>
      </w:r>
      <w:r>
        <w:rPr/>
        <w:t>іноземних</w:t>
      </w:r>
      <w:r>
        <w:rPr>
          <w:spacing w:val="-15"/>
        </w:rPr>
        <w:t> </w:t>
      </w:r>
      <w:r>
        <w:rPr/>
        <w:t>інвесторів,</w:t>
      </w:r>
      <w:r>
        <w:rPr>
          <w:spacing w:val="-67"/>
        </w:rPr>
        <w:t> </w:t>
      </w:r>
      <w:r>
        <w:rPr/>
        <w:t>обмеження експорту товарів з однієї країни до іншої тощо), а також географічна</w:t>
      </w:r>
      <w:r>
        <w:rPr>
          <w:spacing w:val="1"/>
        </w:rPr>
        <w:t> </w:t>
      </w:r>
      <w:r>
        <w:rPr/>
        <w:t>віддаленість</w:t>
      </w:r>
      <w:r>
        <w:rPr>
          <w:spacing w:val="-1"/>
        </w:rPr>
        <w:t> </w:t>
      </w:r>
      <w:r>
        <w:rPr/>
        <w:t>країни або регіону</w:t>
      </w:r>
      <w:r>
        <w:rPr>
          <w:spacing w:val="-1"/>
        </w:rPr>
        <w:t> </w:t>
      </w:r>
      <w:r>
        <w:rPr/>
        <w:t>[16].</w:t>
      </w:r>
    </w:p>
    <w:p>
      <w:pPr>
        <w:pStyle w:val="BodyText"/>
        <w:spacing w:line="360" w:lineRule="auto" w:before="3"/>
        <w:ind w:left="536" w:right="140" w:firstLine="709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попередній</w:t>
      </w:r>
      <w:r>
        <w:rPr>
          <w:spacing w:val="1"/>
        </w:rPr>
        <w:t> </w:t>
      </w:r>
      <w:r>
        <w:rPr/>
        <w:t>відбір</w:t>
      </w:r>
      <w:r>
        <w:rPr>
          <w:spacing w:val="1"/>
        </w:rPr>
        <w:t> </w:t>
      </w:r>
      <w:r>
        <w:rPr/>
        <w:t>перспективних</w:t>
      </w:r>
      <w:r>
        <w:rPr>
          <w:spacing w:val="1"/>
        </w:rPr>
        <w:t> </w:t>
      </w:r>
      <w:r>
        <w:rPr/>
        <w:t>ринків,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ми,</w:t>
      </w:r>
      <w:r>
        <w:rPr>
          <w:spacing w:val="1"/>
        </w:rPr>
        <w:t> </w:t>
      </w:r>
      <w:r>
        <w:rPr/>
        <w:t>відібрані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оцінюємо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зовнішньоторговельною</w:t>
      </w:r>
      <w:r>
        <w:rPr>
          <w:spacing w:val="1"/>
        </w:rPr>
        <w:t> </w:t>
      </w:r>
      <w:r>
        <w:rPr/>
        <w:t>політикою, величиною митних бар’єрів, купівельною спроможністю споживачів,</w:t>
      </w:r>
      <w:r>
        <w:rPr>
          <w:spacing w:val="1"/>
        </w:rPr>
        <w:t> </w:t>
      </w:r>
      <w:r>
        <w:rPr/>
        <w:t>місткістю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темпом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умовами</w:t>
      </w:r>
      <w:r>
        <w:rPr>
          <w:spacing w:val="1"/>
        </w:rPr>
        <w:t> </w:t>
      </w:r>
      <w:r>
        <w:rPr/>
        <w:t>конкуренції</w:t>
      </w:r>
      <w:r>
        <w:rPr>
          <w:spacing w:val="1"/>
        </w:rPr>
        <w:t> </w:t>
      </w:r>
      <w:r>
        <w:rPr/>
        <w:t>(концентрація,</w:t>
      </w:r>
      <w:r>
        <w:rPr>
          <w:spacing w:val="1"/>
        </w:rPr>
        <w:t> </w:t>
      </w:r>
      <w:r>
        <w:rPr/>
        <w:t>інтенсивність),</w:t>
      </w:r>
      <w:r>
        <w:rPr>
          <w:spacing w:val="-2"/>
        </w:rPr>
        <w:t> </w:t>
      </w:r>
      <w:r>
        <w:rPr/>
        <w:t>галузевою</w:t>
      </w:r>
      <w:r>
        <w:rPr>
          <w:spacing w:val="-1"/>
        </w:rPr>
        <w:t> </w:t>
      </w:r>
      <w:r>
        <w:rPr/>
        <w:t>структурою</w:t>
      </w:r>
      <w:r>
        <w:rPr>
          <w:spacing w:val="-1"/>
        </w:rPr>
        <w:t> </w:t>
      </w:r>
      <w:r>
        <w:rPr/>
        <w:t>промисловості</w:t>
      </w:r>
      <w:r>
        <w:rPr>
          <w:spacing w:val="-1"/>
        </w:rPr>
        <w:t> </w:t>
      </w:r>
      <w:r>
        <w:rPr/>
        <w:t>країни</w:t>
      </w:r>
      <w:r>
        <w:rPr>
          <w:spacing w:val="-2"/>
        </w:rPr>
        <w:t> </w:t>
      </w:r>
      <w:r>
        <w:rPr/>
        <w:t>тощо</w:t>
      </w:r>
      <w:r>
        <w:rPr>
          <w:spacing w:val="-2"/>
        </w:rPr>
        <w:t> </w:t>
      </w:r>
      <w:r>
        <w:rPr/>
        <w:t>[16].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Детальний</w:t>
      </w:r>
      <w:r>
        <w:rPr>
          <w:spacing w:val="-10"/>
        </w:rPr>
        <w:t> </w:t>
      </w:r>
      <w:r>
        <w:rPr/>
        <w:t>відбір</w:t>
      </w:r>
      <w:r>
        <w:rPr>
          <w:spacing w:val="-10"/>
        </w:rPr>
        <w:t> </w:t>
      </w:r>
      <w:r>
        <w:rPr/>
        <w:t>цільових</w:t>
      </w:r>
      <w:r>
        <w:rPr>
          <w:spacing w:val="-10"/>
        </w:rPr>
        <w:t> </w:t>
      </w:r>
      <w:r>
        <w:rPr/>
        <w:t>ринків</w:t>
      </w:r>
      <w:r>
        <w:rPr>
          <w:spacing w:val="-10"/>
        </w:rPr>
        <w:t> </w:t>
      </w:r>
      <w:r>
        <w:rPr/>
        <w:t>є</w:t>
      </w:r>
      <w:r>
        <w:rPr>
          <w:spacing w:val="-10"/>
        </w:rPr>
        <w:t> </w:t>
      </w:r>
      <w:r>
        <w:rPr/>
        <w:t>третім</w:t>
      </w:r>
      <w:r>
        <w:rPr>
          <w:spacing w:val="-10"/>
        </w:rPr>
        <w:t> </w:t>
      </w:r>
      <w:r>
        <w:rPr/>
        <w:t>етапом</w:t>
      </w:r>
      <w:r>
        <w:rPr>
          <w:spacing w:val="-10"/>
        </w:rPr>
        <w:t> </w:t>
      </w:r>
      <w:r>
        <w:rPr/>
        <w:t>послідовності</w:t>
      </w:r>
      <w:r>
        <w:rPr>
          <w:spacing w:val="-10"/>
        </w:rPr>
        <w:t> </w:t>
      </w:r>
      <w:r>
        <w:rPr/>
        <w:t>і</w:t>
      </w:r>
      <w:r>
        <w:rPr>
          <w:spacing w:val="-10"/>
        </w:rPr>
        <w:t> </w:t>
      </w:r>
      <w:r>
        <w:rPr/>
        <w:t>передбачає</w:t>
      </w:r>
      <w:r>
        <w:rPr>
          <w:spacing w:val="-68"/>
        </w:rPr>
        <w:t> </w:t>
      </w:r>
      <w:r>
        <w:rPr/>
        <w:t>оцінювання адекватності цільових ринків ресурсам та конкурентним перевагам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Завершальним</w:t>
      </w:r>
      <w:r>
        <w:rPr>
          <w:spacing w:val="1"/>
        </w:rPr>
        <w:t> </w:t>
      </w:r>
      <w:r>
        <w:rPr/>
        <w:t>блоком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сегментів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відібраних</w:t>
      </w:r>
      <w:r>
        <w:rPr>
          <w:spacing w:val="1"/>
        </w:rPr>
        <w:t> </w:t>
      </w:r>
      <w:r>
        <w:rPr/>
        <w:t>ринках,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привабливі.</w:t>
      </w:r>
      <w:r>
        <w:rPr>
          <w:spacing w:val="1"/>
        </w:rPr>
        <w:t> </w:t>
      </w:r>
      <w:r>
        <w:rPr/>
        <w:t>Сегментація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стандартних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кожній</w:t>
      </w:r>
      <w:r>
        <w:rPr>
          <w:spacing w:val="1"/>
        </w:rPr>
        <w:t> </w:t>
      </w:r>
      <w:r>
        <w:rPr/>
        <w:t>відібраній</w:t>
      </w:r>
      <w:r>
        <w:rPr>
          <w:spacing w:val="1"/>
        </w:rPr>
        <w:t> </w:t>
      </w:r>
      <w:r>
        <w:rPr/>
        <w:t>країні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критеріями, які визначають галузеву належність, платоспроможність споживачів,</w:t>
      </w:r>
      <w:r>
        <w:rPr>
          <w:spacing w:val="1"/>
        </w:rPr>
        <w:t> </w:t>
      </w:r>
      <w:r>
        <w:rPr/>
        <w:t>структуру</w:t>
      </w:r>
      <w:r>
        <w:rPr>
          <w:spacing w:val="-1"/>
        </w:rPr>
        <w:t> </w:t>
      </w:r>
      <w:r>
        <w:rPr/>
        <w:t>їх закупівельного</w:t>
      </w:r>
      <w:r>
        <w:rPr>
          <w:spacing w:val="-1"/>
        </w:rPr>
        <w:t> </w:t>
      </w:r>
      <w:r>
        <w:rPr/>
        <w:t>центру тощо</w:t>
      </w:r>
      <w:r>
        <w:rPr>
          <w:spacing w:val="-1"/>
        </w:rPr>
        <w:t> </w:t>
      </w:r>
      <w:r>
        <w:rPr/>
        <w:t>[16].</w:t>
      </w:r>
    </w:p>
    <w:p>
      <w:pPr>
        <w:pStyle w:val="BodyText"/>
        <w:rPr>
          <w:sz w:val="30"/>
        </w:rPr>
      </w:pPr>
    </w:p>
    <w:p>
      <w:pPr>
        <w:pStyle w:val="Heading1"/>
        <w:numPr>
          <w:ilvl w:val="1"/>
          <w:numId w:val="6"/>
        </w:numPr>
        <w:tabs>
          <w:tab w:pos="1665" w:val="left" w:leader="none"/>
        </w:tabs>
        <w:spacing w:line="240" w:lineRule="auto" w:before="177" w:after="0"/>
        <w:ind w:left="1664" w:right="0" w:hanging="421"/>
        <w:jc w:val="left"/>
      </w:pPr>
      <w:bookmarkStart w:name="_TOC_250011" w:id="4"/>
      <w:r>
        <w:rPr/>
        <w:t>Способи</w:t>
      </w:r>
      <w:r>
        <w:rPr>
          <w:spacing w:val="-5"/>
        </w:rPr>
        <w:t> </w:t>
      </w:r>
      <w:r>
        <w:rPr/>
        <w:t>географічної</w:t>
      </w:r>
      <w:r>
        <w:rPr>
          <w:spacing w:val="-4"/>
        </w:rPr>
        <w:t> </w:t>
      </w:r>
      <w:bookmarkEnd w:id="4"/>
      <w:r>
        <w:rPr/>
        <w:t>експансії</w:t>
      </w:r>
    </w:p>
    <w:p>
      <w:pPr>
        <w:pStyle w:val="BodyText"/>
        <w:spacing w:before="1"/>
        <w:rPr>
          <w:b/>
          <w:sz w:val="42"/>
        </w:rPr>
      </w:pPr>
    </w:p>
    <w:p>
      <w:pPr>
        <w:pStyle w:val="BodyText"/>
        <w:spacing w:line="360" w:lineRule="auto"/>
        <w:ind w:left="536" w:right="141" w:firstLine="709"/>
        <w:jc w:val="both"/>
      </w:pPr>
      <w:r>
        <w:rPr/>
        <w:t>В цьому пункті буде розглянуто способи та моделі виходу компаній на нові</w:t>
      </w:r>
      <w:r>
        <w:rPr>
          <w:spacing w:val="1"/>
        </w:rPr>
        <w:t> </w:t>
      </w:r>
      <w:r>
        <w:rPr/>
        <w:t>географічні</w:t>
      </w:r>
      <w:r>
        <w:rPr>
          <w:spacing w:val="1"/>
        </w:rPr>
        <w:t> </w:t>
      </w:r>
      <w:r>
        <w:rPr/>
        <w:t>ринки.</w:t>
      </w:r>
      <w:r>
        <w:rPr>
          <w:spacing w:val="1"/>
        </w:rPr>
        <w:t> </w:t>
      </w:r>
      <w:r>
        <w:rPr/>
        <w:t>Аналізуючи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джерела,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побачити</w:t>
      </w:r>
      <w:r>
        <w:rPr>
          <w:spacing w:val="1"/>
        </w:rPr>
        <w:t> </w:t>
      </w:r>
      <w:r>
        <w:rPr/>
        <w:t>велике</w:t>
      </w:r>
      <w:r>
        <w:rPr>
          <w:spacing w:val="1"/>
        </w:rPr>
        <w:t> </w:t>
      </w:r>
      <w:r>
        <w:rPr/>
        <w:t>різноманіття</w:t>
      </w:r>
      <w:r>
        <w:rPr>
          <w:spacing w:val="-3"/>
        </w:rPr>
        <w:t> </w:t>
      </w:r>
      <w:r>
        <w:rPr/>
        <w:t>підходів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експансії,</w:t>
      </w:r>
      <w:r>
        <w:rPr>
          <w:spacing w:val="-3"/>
        </w:rPr>
        <w:t> </w:t>
      </w:r>
      <w:r>
        <w:rPr/>
        <w:t>яке</w:t>
      </w:r>
      <w:r>
        <w:rPr>
          <w:spacing w:val="-2"/>
        </w:rPr>
        <w:t> </w:t>
      </w:r>
      <w:r>
        <w:rPr/>
        <w:t>було</w:t>
      </w:r>
      <w:r>
        <w:rPr>
          <w:spacing w:val="-2"/>
        </w:rPr>
        <w:t> </w:t>
      </w:r>
      <w:r>
        <w:rPr/>
        <w:t>систематизоване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рисунку</w:t>
      </w:r>
      <w:r>
        <w:rPr>
          <w:spacing w:val="-2"/>
        </w:rPr>
        <w:t> </w:t>
      </w:r>
      <w:r>
        <w:rPr/>
        <w:t>1.3.</w:t>
      </w:r>
    </w:p>
    <w:p>
      <w:pPr>
        <w:pStyle w:val="BodyText"/>
        <w:spacing w:line="362" w:lineRule="auto"/>
        <w:ind w:left="536" w:right="145" w:firstLine="709"/>
        <w:jc w:val="both"/>
      </w:pPr>
      <w:r>
        <w:rPr/>
        <w:t>Тепер розглянемо та охарактеризуємо кожен з варіантів детальніше, для</w:t>
      </w:r>
      <w:r>
        <w:rPr>
          <w:spacing w:val="1"/>
        </w:rPr>
        <w:t> </w:t>
      </w:r>
      <w:r>
        <w:rPr/>
        <w:t>розуміння</w:t>
      </w:r>
      <w:r>
        <w:rPr>
          <w:spacing w:val="-1"/>
        </w:rPr>
        <w:t> </w:t>
      </w:r>
      <w:r>
        <w:rPr/>
        <w:t>їх специфіки та</w:t>
      </w:r>
      <w:r>
        <w:rPr>
          <w:spacing w:val="-1"/>
        </w:rPr>
        <w:t> </w:t>
      </w:r>
      <w:r>
        <w:rPr/>
        <w:t>особливостей.</w:t>
      </w:r>
    </w:p>
    <w:p>
      <w:pPr>
        <w:spacing w:after="0" w:line="362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 w:after="1"/>
        <w:rPr>
          <w:sz w:val="26"/>
        </w:rPr>
      </w:pPr>
    </w:p>
    <w:p>
      <w:pPr>
        <w:pStyle w:val="BodyText"/>
        <w:ind w:left="354"/>
        <w:rPr>
          <w:sz w:val="20"/>
        </w:rPr>
      </w:pPr>
      <w:r>
        <w:rPr>
          <w:sz w:val="20"/>
        </w:rPr>
        <w:pict>
          <v:group style="width:473.6pt;height:122.65pt;mso-position-horizontal-relative:char;mso-position-vertical-relative:line" coordorigin="0,0" coordsize="9472,2453">
            <v:shape style="position:absolute;left:1098;top:555;width:3631;height:693" coordorigin="1098,556" coordsize="3631,693" path="m1206,1130l1098,1211,1227,1248,1218,1198,1198,1198,1196,1188,1215,1184,1206,1130xm1215,1184l1196,1188,1198,1198,1217,1194,1215,1184xm1217,1194l1198,1198,1218,1198,1217,1194xm4727,556l1215,1184,1217,1194,4729,565,4727,556xe" filled="true" fillcolor="#000000" stroked="false">
              <v:path arrowok="t"/>
              <v:fill type="solid"/>
            </v:shape>
            <v:shape style="position:absolute;left:10;top:1322;width:2195;height:537" coordorigin="10,1323" coordsize="2195,537" path="m10,1412l17,1378,36,1349,65,1330,99,1323,2116,1323,2150,1330,2179,1349,2198,1378,2205,1412,2205,1770,2198,1805,2179,1833,2150,1852,2116,1859,99,1859,65,1852,36,1833,17,1805,10,1770,10,1412xe" filled="false" stroked="true" strokeweight="1.0pt" strokecolor="#000000">
              <v:path arrowok="t"/>
              <v:stroke dashstyle="solid"/>
            </v:shape>
            <v:shape style="position:absolute;left:3603;top:1322;width:2195;height:537" coordorigin="3603,1323" coordsize="2195,537" path="m3603,1412l3610,1378,3629,1349,3658,1330,3693,1323,5709,1323,5743,1330,5772,1349,5791,1378,5798,1412,5798,1770,5791,1805,5772,1833,5743,1852,5709,1859,3693,1859,3658,1852,3629,1833,3610,1805,3603,1770,3603,1412xe" filled="false" stroked="true" strokeweight="1.0pt" strokecolor="#000000">
              <v:path arrowok="t"/>
              <v:stroke dashstyle="solid"/>
            </v:shape>
            <v:shape style="position:absolute;left:1027;top:560;width:3770;height:1893" coordorigin="1028,561" coordsize="3770,1893" path="m1148,2333l1093,2333,1093,1859,1083,1859,1083,2333,1028,2333,1088,2453,1138,2353,1148,2333xm4797,2333l4742,2333,4742,1859,4732,1859,4732,2333,4677,2333,4737,2453,4787,2353,4797,2333xm4797,1203l4742,1203,4742,561,4732,561,4732,1203,4677,1203,4737,1323,4787,1223,4797,1203xe" filled="true" fillcolor="#000000" stroked="false">
              <v:path arrowok="t"/>
              <v:fill type="solid"/>
            </v:shape>
            <v:shape style="position:absolute;left:7266;top:1322;width:2195;height:537" coordorigin="7266,1323" coordsize="2195,537" path="m7266,1412l7273,1378,7292,1349,7321,1330,7356,1323,9372,1323,9407,1330,9435,1349,9454,1378,9461,1412,9461,1770,9454,1805,9435,1833,9407,1852,9372,1859,7356,1859,7321,1852,7292,1833,7273,1805,7266,1770,7266,1412xe" filled="false" stroked="true" strokeweight="1.0pt" strokecolor="#000000">
              <v:path arrowok="t"/>
              <v:stroke dashstyle="solid"/>
            </v:shape>
            <v:shape style="position:absolute;left:4720;top:555;width:3684;height:1898" coordorigin="4721,556" coordsize="3684,1898" path="m8351,1211l8334,1198,8244,1130,8234,1184,4722,556,4721,566,8232,1194,8222,1248,8351,1211xm8404,2333l8349,2333,8349,1859,8339,1859,8339,2333,8284,2333,8344,2453,8394,2353,8404,2333xe" filled="true" fillcolor="#000000" stroked="false">
              <v:path arrowok="t"/>
              <v:fill type="solid"/>
            </v:shape>
            <v:shape style="position:absolute;left:613;top:1441;width:1001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Експорт</w:t>
                    </w:r>
                  </w:p>
                </w:txbxContent>
              </v:textbox>
              <w10:wrap type="none"/>
            </v:shape>
            <v:shape style="position:absolute;left:4016;top:1441;width:1377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Кооперація</w:t>
                    </w:r>
                  </w:p>
                </w:txbxContent>
              </v:textbox>
              <w10:wrap type="none"/>
            </v:shape>
            <v:shape style="position:absolute;left:7750;top:1441;width:1238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Інтеграція</w:t>
                    </w:r>
                  </w:p>
                </w:txbxContent>
              </v:textbox>
              <w10:wrap type="none"/>
            </v:shape>
            <v:shape style="position:absolute;left:2624;top:10;width:4265;height:551" type="#_x0000_t202" filled="false" stroked="true" strokeweight="1.0pt" strokecolor="#000000">
              <v:textbox inset="0,0,0,0">
                <w:txbxContent>
                  <w:p>
                    <w:pPr>
                      <w:spacing w:before="102"/>
                      <w:ind w:left="22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Способи</w:t>
                    </w:r>
                    <w:r>
                      <w:rPr>
                        <w:spacing w:val="-4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географічної</w:t>
                    </w:r>
                    <w:r>
                      <w:rPr>
                        <w:spacing w:val="-3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експансії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tabs>
          <w:tab w:pos="3752" w:val="left" w:leader="none"/>
          <w:tab w:pos="7359" w:val="left" w:leader="none"/>
        </w:tabs>
        <w:spacing w:line="240" w:lineRule="auto"/>
        <w:ind w:left="103" w:right="0" w:firstLine="0"/>
        <w:rPr>
          <w:sz w:val="20"/>
        </w:rPr>
      </w:pPr>
      <w:r>
        <w:rPr>
          <w:position w:val="61"/>
          <w:sz w:val="20"/>
        </w:rPr>
        <w:pict>
          <v:group style="width:134.5pt;height:93.45pt;mso-position-horizontal-relative:char;mso-position-vertical-relative:line" coordorigin="0,0" coordsize="2690,1869">
            <v:shape style="position:absolute;left:10;top:10;width:2670;height:1849" coordorigin="10,10" coordsize="2670,1849" path="m10,318l18,248,41,183,78,125,125,78,183,41,248,18,318,10,2372,10,2442,18,2507,41,2564,78,2612,125,2649,183,2672,248,2680,318,2680,1551,2672,1621,2649,1686,2612,1744,2564,1791,2507,1828,2442,1851,2372,1859,318,1859,248,1851,183,1828,125,1791,78,1744,41,1686,18,1621,10,1551,10,318xe" filled="false" stroked="true" strokeweight="1.0pt" strokecolor="#000000">
              <v:path arrowok="t"/>
              <v:stroke dashstyle="solid"/>
            </v:shape>
            <v:shape style="position:absolute;left:0;top:0;width:2690;height:1869" type="#_x0000_t202" filled="false" stroked="false">
              <v:textbox inset="0,0,0,0">
                <w:txbxContent>
                  <w:p>
                    <w:pPr>
                      <w:spacing w:line="240" w:lineRule="auto" w:before="4"/>
                      <w:rPr>
                        <w:sz w:val="38"/>
                      </w:rPr>
                    </w:pPr>
                  </w:p>
                  <w:p>
                    <w:pPr>
                      <w:numPr>
                        <w:ilvl w:val="0"/>
                        <w:numId w:val="8"/>
                      </w:numPr>
                      <w:tabs>
                        <w:tab w:pos="538" w:val="left" w:leader="none"/>
                        <w:tab w:pos="539" w:val="left" w:leader="none"/>
                      </w:tabs>
                      <w:spacing w:line="335" w:lineRule="exact" w:before="0"/>
                      <w:ind w:left="538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Прямий</w:t>
                    </w:r>
                    <w:r>
                      <w:rPr>
                        <w:spacing w:val="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експорт</w:t>
                    </w:r>
                  </w:p>
                  <w:p>
                    <w:pPr>
                      <w:numPr>
                        <w:ilvl w:val="0"/>
                        <w:numId w:val="8"/>
                      </w:numPr>
                      <w:tabs>
                        <w:tab w:pos="538" w:val="left" w:leader="none"/>
                        <w:tab w:pos="539" w:val="left" w:leader="none"/>
                      </w:tabs>
                      <w:spacing w:line="329" w:lineRule="exact" w:before="0"/>
                      <w:ind w:left="538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Непрямий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експорт</w:t>
                    </w:r>
                  </w:p>
                  <w:p>
                    <w:pPr>
                      <w:numPr>
                        <w:ilvl w:val="0"/>
                        <w:numId w:val="8"/>
                      </w:numPr>
                      <w:tabs>
                        <w:tab w:pos="538" w:val="left" w:leader="none"/>
                        <w:tab w:pos="539" w:val="left" w:leader="none"/>
                      </w:tabs>
                      <w:spacing w:line="337" w:lineRule="exact" w:before="0"/>
                      <w:ind w:left="538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Спільний експорт</w:t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61"/>
          <w:sz w:val="20"/>
        </w:rPr>
      </w:r>
      <w:r>
        <w:rPr>
          <w:position w:val="61"/>
          <w:sz w:val="20"/>
        </w:rPr>
        <w:tab/>
      </w:r>
      <w:r>
        <w:rPr>
          <w:sz w:val="20"/>
        </w:rPr>
        <w:pict>
          <v:group style="width:134.5pt;height:123.8pt;mso-position-horizontal-relative:char;mso-position-vertical-relative:line" coordorigin="0,0" coordsize="2690,2476">
            <v:shape style="position:absolute;left:10;top:10;width:2670;height:2456" coordorigin="10,10" coordsize="2670,2456" path="m10,419l17,346,36,276,66,213,106,156,156,106,213,66,276,36,346,17,419,10,2271,10,2344,17,2413,36,2477,66,2534,106,2584,156,2624,213,2654,276,2673,346,2680,419,2680,2057,2673,2130,2654,2199,2624,2263,2584,2320,2534,2370,2477,2410,2413,2440,2344,2459,2271,2466,419,2466,346,2459,276,2440,213,2410,156,2370,106,2320,66,2263,36,2199,17,2130,10,2057,10,419xe" filled="false" stroked="true" strokeweight="1.0pt" strokecolor="#000000">
              <v:path arrowok="t"/>
              <v:stroke dashstyle="solid"/>
            </v:shape>
            <v:shape style="position:absolute;left:0;top:0;width:2690;height:2476" type="#_x0000_t202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sz w:val="28"/>
                      </w:rPr>
                    </w:pPr>
                  </w:p>
                  <w:p>
                    <w:pPr>
                      <w:numPr>
                        <w:ilvl w:val="0"/>
                        <w:numId w:val="9"/>
                      </w:numPr>
                      <w:tabs>
                        <w:tab w:pos="566" w:val="left" w:leader="none"/>
                        <w:tab w:pos="567" w:val="left" w:leader="none"/>
                      </w:tabs>
                      <w:spacing w:line="337" w:lineRule="exact" w:before="1"/>
                      <w:ind w:left="566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Ліцензування</w:t>
                    </w:r>
                  </w:p>
                  <w:p>
                    <w:pPr>
                      <w:numPr>
                        <w:ilvl w:val="0"/>
                        <w:numId w:val="9"/>
                      </w:numPr>
                      <w:tabs>
                        <w:tab w:pos="566" w:val="left" w:leader="none"/>
                        <w:tab w:pos="567" w:val="left" w:leader="none"/>
                      </w:tabs>
                      <w:spacing w:line="329" w:lineRule="exact" w:before="0"/>
                      <w:ind w:left="566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Франчайзинг</w:t>
                    </w:r>
                  </w:p>
                  <w:p>
                    <w:pPr>
                      <w:numPr>
                        <w:ilvl w:val="0"/>
                        <w:numId w:val="9"/>
                      </w:numPr>
                      <w:tabs>
                        <w:tab w:pos="566" w:val="left" w:leader="none"/>
                        <w:tab w:pos="567" w:val="left" w:leader="none"/>
                      </w:tabs>
                      <w:spacing w:line="228" w:lineRule="auto" w:before="5"/>
                      <w:ind w:left="566" w:right="617" w:hanging="36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Виробництво за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контрактом</w:t>
                    </w:r>
                  </w:p>
                  <w:p>
                    <w:pPr>
                      <w:numPr>
                        <w:ilvl w:val="0"/>
                        <w:numId w:val="9"/>
                      </w:numPr>
                      <w:tabs>
                        <w:tab w:pos="566" w:val="left" w:leader="none"/>
                        <w:tab w:pos="567" w:val="left" w:leader="none"/>
                      </w:tabs>
                      <w:spacing w:line="228" w:lineRule="auto" w:before="15"/>
                      <w:ind w:left="566" w:right="785" w:hanging="36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Управління за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контрактом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37"/>
          <w:sz w:val="20"/>
        </w:rPr>
        <w:pict>
          <v:group style="width:134.5pt;height:105.45pt;mso-position-horizontal-relative:char;mso-position-vertical-relative:line" coordorigin="0,0" coordsize="2690,2109">
            <v:shape style="position:absolute;left:10;top:10;width:2670;height:2089" coordorigin="10,10" coordsize="2670,2089" path="m10,358l17,288,37,223,69,164,112,112,164,69,223,37,288,17,358,10,2332,10,2402,17,2467,37,2526,69,2578,112,2620,164,2653,223,2673,288,2680,358,2680,1751,2673,1821,2653,1886,2620,1945,2578,1997,2526,2039,2467,2072,2402,2092,2332,2099,358,2099,288,2092,223,2072,164,2039,112,1997,69,1945,37,1886,17,1821,10,1751,10,358xe" filled="false" stroked="true" strokeweight="1.0pt" strokecolor="#000000">
              <v:path arrowok="t"/>
              <v:stroke dashstyle="solid"/>
            </v:shape>
            <v:shape style="position:absolute;left:0;top:0;width:2690;height:2109" type="#_x0000_t202" filled="false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sz w:val="37"/>
                      </w:rPr>
                    </w:pPr>
                  </w:p>
                  <w:p>
                    <w:pPr>
                      <w:numPr>
                        <w:ilvl w:val="0"/>
                        <w:numId w:val="10"/>
                      </w:numPr>
                      <w:tabs>
                        <w:tab w:pos="549" w:val="left" w:leader="none"/>
                        <w:tab w:pos="550" w:val="left" w:leader="none"/>
                      </w:tabs>
                      <w:spacing w:line="334" w:lineRule="exact" w:before="0"/>
                      <w:ind w:left="549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Спільне</w:t>
                    </w:r>
                  </w:p>
                  <w:p>
                    <w:pPr>
                      <w:spacing w:line="244" w:lineRule="exact" w:before="0"/>
                      <w:ind w:left="549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підприємництво</w:t>
                    </w:r>
                  </w:p>
                  <w:p>
                    <w:pPr>
                      <w:numPr>
                        <w:ilvl w:val="0"/>
                        <w:numId w:val="10"/>
                      </w:numPr>
                      <w:tabs>
                        <w:tab w:pos="549" w:val="left" w:leader="none"/>
                        <w:tab w:pos="550" w:val="left" w:leader="none"/>
                      </w:tabs>
                      <w:spacing w:line="337" w:lineRule="exact" w:before="3"/>
                      <w:ind w:left="549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Пряме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інвестування</w:t>
                    </w:r>
                  </w:p>
                  <w:p>
                    <w:pPr>
                      <w:numPr>
                        <w:ilvl w:val="0"/>
                        <w:numId w:val="10"/>
                      </w:numPr>
                      <w:tabs>
                        <w:tab w:pos="549" w:val="left" w:leader="none"/>
                        <w:tab w:pos="550" w:val="left" w:leader="none"/>
                      </w:tabs>
                      <w:spacing w:line="337" w:lineRule="exact" w:before="0"/>
                      <w:ind w:left="549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Поглинання</w:t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37"/>
          <w:sz w:val="20"/>
        </w:rPr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357" w:lineRule="auto" w:before="87"/>
        <w:ind w:left="3565" w:right="1148" w:hanging="1297"/>
      </w:pPr>
      <w:r>
        <w:rPr/>
        <w:t>Рисунок 1.3 – Способи географічної експансії підприємства</w:t>
      </w:r>
      <w:r>
        <w:rPr>
          <w:spacing w:val="-67"/>
        </w:rPr>
        <w:t> </w:t>
      </w:r>
      <w:r>
        <w:rPr/>
        <w:t>[розроблено</w:t>
      </w:r>
      <w:r>
        <w:rPr>
          <w:spacing w:val="-2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[18,19]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spacing w:line="360" w:lineRule="auto"/>
        <w:ind w:left="536" w:right="136" w:firstLine="709"/>
        <w:jc w:val="both"/>
      </w:pPr>
      <w:r>
        <w:rPr/>
        <w:t>Прямий експорт є формою міжнародної торгівлі, де компанія встановлює</w:t>
      </w:r>
      <w:r>
        <w:rPr>
          <w:spacing w:val="1"/>
        </w:rPr>
        <w:t> </w:t>
      </w:r>
      <w:r>
        <w:rPr/>
        <w:t>безпосередні</w:t>
      </w:r>
      <w:r>
        <w:rPr>
          <w:spacing w:val="1"/>
        </w:rPr>
        <w:t> </w:t>
      </w:r>
      <w:r>
        <w:rPr/>
        <w:t>контакти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зарубіжними</w:t>
      </w:r>
      <w:r>
        <w:rPr>
          <w:spacing w:val="1"/>
        </w:rPr>
        <w:t> </w:t>
      </w:r>
      <w:r>
        <w:rPr/>
        <w:t>партнерами.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проведення власної маркетингової діяльності, незалежні дослідження ринку та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міжнародного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Прямий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передбачає активну участь компанії у всіх аспектах міжнародної торгівлі та збуту</w:t>
      </w:r>
      <w:r>
        <w:rPr>
          <w:spacing w:val="1"/>
        </w:rPr>
        <w:t> </w:t>
      </w:r>
      <w:r>
        <w:rPr/>
        <w:t>своєї</w:t>
      </w:r>
      <w:r>
        <w:rPr>
          <w:spacing w:val="-1"/>
        </w:rPr>
        <w:t> </w:t>
      </w:r>
      <w:r>
        <w:rPr/>
        <w:t>продукції на зовнішніх ринках.</w:t>
      </w:r>
    </w:p>
    <w:p>
      <w:pPr>
        <w:pStyle w:val="BodyText"/>
        <w:spacing w:line="360" w:lineRule="auto" w:before="2"/>
        <w:ind w:left="536" w:right="138" w:firstLine="709"/>
        <w:jc w:val="both"/>
      </w:pPr>
      <w:r>
        <w:rPr/>
        <w:t>Непрямий</w:t>
      </w:r>
      <w:r>
        <w:rPr>
          <w:spacing w:val="1"/>
        </w:rPr>
        <w:t> </w:t>
      </w:r>
      <w:r>
        <w:rPr/>
        <w:t>експорт,</w:t>
      </w:r>
      <w:r>
        <w:rPr>
          <w:spacing w:val="1"/>
        </w:rPr>
        <w:t> </w:t>
      </w:r>
      <w:r>
        <w:rPr/>
        <w:t>навпаки,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продаж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незалежні</w:t>
      </w:r>
      <w:r>
        <w:rPr>
          <w:spacing w:val="1"/>
        </w:rPr>
        <w:t> </w:t>
      </w:r>
      <w:r>
        <w:rPr/>
        <w:t>вітчизняні посередницькі організації. Цей метод особливо важливий у випадках,</w:t>
      </w:r>
      <w:r>
        <w:rPr>
          <w:spacing w:val="1"/>
        </w:rPr>
        <w:t> </w:t>
      </w:r>
      <w:r>
        <w:rPr/>
        <w:t>коли</w:t>
      </w:r>
      <w:r>
        <w:rPr>
          <w:spacing w:val="-15"/>
        </w:rPr>
        <w:t> </w:t>
      </w:r>
      <w:r>
        <w:rPr/>
        <w:t>виробник</w:t>
      </w:r>
      <w:r>
        <w:rPr>
          <w:spacing w:val="-15"/>
        </w:rPr>
        <w:t> </w:t>
      </w:r>
      <w:r>
        <w:rPr/>
        <w:t>не</w:t>
      </w:r>
      <w:r>
        <w:rPr>
          <w:spacing w:val="-15"/>
        </w:rPr>
        <w:t> </w:t>
      </w:r>
      <w:r>
        <w:rPr/>
        <w:t>володіє</w:t>
      </w:r>
      <w:r>
        <w:rPr>
          <w:spacing w:val="-14"/>
        </w:rPr>
        <w:t> </w:t>
      </w:r>
      <w:r>
        <w:rPr/>
        <w:t>достатньою</w:t>
      </w:r>
      <w:r>
        <w:rPr>
          <w:spacing w:val="-14"/>
        </w:rPr>
        <w:t> </w:t>
      </w:r>
      <w:r>
        <w:rPr/>
        <w:t>інформацією</w:t>
      </w:r>
      <w:r>
        <w:rPr>
          <w:spacing w:val="-14"/>
        </w:rPr>
        <w:t> </w:t>
      </w:r>
      <w:r>
        <w:rPr/>
        <w:t>про</w:t>
      </w:r>
      <w:r>
        <w:rPr>
          <w:spacing w:val="-15"/>
        </w:rPr>
        <w:t> </w:t>
      </w:r>
      <w:r>
        <w:rPr/>
        <w:t>зовнішній</w:t>
      </w:r>
      <w:r>
        <w:rPr>
          <w:spacing w:val="-14"/>
        </w:rPr>
        <w:t> </w:t>
      </w:r>
      <w:r>
        <w:rPr/>
        <w:t>ринок</w:t>
      </w:r>
      <w:r>
        <w:rPr>
          <w:spacing w:val="-15"/>
        </w:rPr>
        <w:t> </w:t>
      </w:r>
      <w:r>
        <w:rPr/>
        <w:t>або</w:t>
      </w:r>
      <w:r>
        <w:rPr>
          <w:spacing w:val="-15"/>
        </w:rPr>
        <w:t> </w:t>
      </w:r>
      <w:r>
        <w:rPr/>
        <w:t>не</w:t>
      </w:r>
      <w:r>
        <w:rPr>
          <w:spacing w:val="-15"/>
        </w:rPr>
        <w:t> </w:t>
      </w:r>
      <w:r>
        <w:rPr/>
        <w:t>має</w:t>
      </w:r>
      <w:r>
        <w:rPr>
          <w:spacing w:val="-67"/>
        </w:rPr>
        <w:t> </w:t>
      </w:r>
      <w:r>
        <w:rPr/>
        <w:t>великого досвіду роботи на ньому. Такий підхід дозволяє виробникові зменшити</w:t>
      </w:r>
      <w:r>
        <w:rPr>
          <w:spacing w:val="1"/>
        </w:rPr>
        <w:t> </w:t>
      </w:r>
      <w:r>
        <w:rPr/>
        <w:t>свій</w:t>
      </w:r>
      <w:r>
        <w:rPr>
          <w:spacing w:val="-3"/>
        </w:rPr>
        <w:t> </w:t>
      </w:r>
      <w:r>
        <w:rPr/>
        <w:t>ризик,</w:t>
      </w:r>
      <w:r>
        <w:rPr>
          <w:spacing w:val="-2"/>
        </w:rPr>
        <w:t> </w:t>
      </w:r>
      <w:r>
        <w:rPr/>
        <w:t>передаючи</w:t>
      </w:r>
      <w:r>
        <w:rPr>
          <w:spacing w:val="-2"/>
        </w:rPr>
        <w:t> </w:t>
      </w:r>
      <w:r>
        <w:rPr/>
        <w:t>функцію</w:t>
      </w:r>
      <w:r>
        <w:rPr>
          <w:spacing w:val="-1"/>
        </w:rPr>
        <w:t> </w:t>
      </w:r>
      <w:r>
        <w:rPr/>
        <w:t>збуту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продажів</w:t>
      </w:r>
      <w:r>
        <w:rPr>
          <w:spacing w:val="-2"/>
        </w:rPr>
        <w:t> </w:t>
      </w:r>
      <w:r>
        <w:rPr/>
        <w:t>посередницьким</w:t>
      </w:r>
      <w:r>
        <w:rPr>
          <w:spacing w:val="-2"/>
        </w:rPr>
        <w:t> </w:t>
      </w:r>
      <w:r>
        <w:rPr/>
        <w:t>фірмам.</w:t>
      </w:r>
    </w:p>
    <w:p>
      <w:pPr>
        <w:pStyle w:val="BodyText"/>
        <w:spacing w:line="362" w:lineRule="auto"/>
        <w:ind w:left="536" w:right="141" w:firstLine="709"/>
        <w:jc w:val="both"/>
      </w:pPr>
      <w:r>
        <w:rPr/>
        <w:t>Обираючи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прямим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непрямим</w:t>
      </w:r>
      <w:r>
        <w:rPr>
          <w:spacing w:val="1"/>
        </w:rPr>
        <w:t> </w:t>
      </w:r>
      <w:r>
        <w:rPr/>
        <w:t>експортом,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враховувати</w:t>
      </w:r>
      <w:r>
        <w:rPr>
          <w:spacing w:val="-17"/>
        </w:rPr>
        <w:t> </w:t>
      </w:r>
      <w:r>
        <w:rPr/>
        <w:t>свої</w:t>
      </w:r>
      <w:r>
        <w:rPr>
          <w:spacing w:val="-16"/>
        </w:rPr>
        <w:t> </w:t>
      </w:r>
      <w:r>
        <w:rPr/>
        <w:t>поточні</w:t>
      </w:r>
      <w:r>
        <w:rPr>
          <w:spacing w:val="-16"/>
        </w:rPr>
        <w:t> </w:t>
      </w:r>
      <w:r>
        <w:rPr/>
        <w:t>можливості,</w:t>
      </w:r>
      <w:r>
        <w:rPr>
          <w:spacing w:val="-16"/>
        </w:rPr>
        <w:t> </w:t>
      </w:r>
      <w:r>
        <w:rPr/>
        <w:t>цілі</w:t>
      </w:r>
      <w:r>
        <w:rPr>
          <w:spacing w:val="-16"/>
        </w:rPr>
        <w:t> </w:t>
      </w:r>
      <w:r>
        <w:rPr/>
        <w:t>та</w:t>
      </w:r>
      <w:r>
        <w:rPr>
          <w:spacing w:val="-16"/>
        </w:rPr>
        <w:t> </w:t>
      </w:r>
      <w:r>
        <w:rPr/>
        <w:t>ресурси,</w:t>
      </w:r>
      <w:r>
        <w:rPr>
          <w:spacing w:val="-16"/>
        </w:rPr>
        <w:t> </w:t>
      </w:r>
      <w:r>
        <w:rPr/>
        <w:t>оскільки</w:t>
      </w:r>
      <w:r>
        <w:rPr>
          <w:spacing w:val="-17"/>
        </w:rPr>
        <w:t> </w:t>
      </w:r>
      <w:r>
        <w:rPr/>
        <w:t>кожен</w:t>
      </w:r>
      <w:r>
        <w:rPr>
          <w:spacing w:val="-16"/>
        </w:rPr>
        <w:t> </w:t>
      </w:r>
      <w:r>
        <w:rPr/>
        <w:t>з</w:t>
      </w:r>
      <w:r>
        <w:rPr>
          <w:spacing w:val="-16"/>
        </w:rPr>
        <w:t> </w:t>
      </w:r>
      <w:r>
        <w:rPr/>
        <w:t>цих</w:t>
      </w:r>
      <w:r>
        <w:rPr>
          <w:spacing w:val="-16"/>
        </w:rPr>
        <w:t> </w:t>
      </w:r>
      <w:r>
        <w:rPr/>
        <w:t>методів</w:t>
      </w:r>
      <w:r>
        <w:rPr>
          <w:spacing w:val="-68"/>
        </w:rPr>
        <w:t> </w:t>
      </w:r>
      <w:r>
        <w:rPr/>
        <w:t>має</w:t>
      </w:r>
      <w:r>
        <w:rPr>
          <w:spacing w:val="-1"/>
        </w:rPr>
        <w:t> </w:t>
      </w:r>
      <w:r>
        <w:rPr/>
        <w:t>свої переваги та недоліки.</w:t>
      </w:r>
    </w:p>
    <w:p>
      <w:pPr>
        <w:spacing w:after="0" w:line="362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9" w:firstLine="709"/>
        <w:jc w:val="both"/>
      </w:pPr>
      <w:r>
        <w:rPr/>
        <w:t>Спільний</w:t>
      </w:r>
      <w:r>
        <w:rPr>
          <w:spacing w:val="-14"/>
        </w:rPr>
        <w:t> </w:t>
      </w:r>
      <w:r>
        <w:rPr/>
        <w:t>експорт</w:t>
      </w:r>
      <w:r>
        <w:rPr>
          <w:spacing w:val="-14"/>
        </w:rPr>
        <w:t> </w:t>
      </w:r>
      <w:r>
        <w:rPr/>
        <w:t>визначається</w:t>
      </w:r>
      <w:r>
        <w:rPr>
          <w:spacing w:val="-13"/>
        </w:rPr>
        <w:t> </w:t>
      </w:r>
      <w:r>
        <w:rPr/>
        <w:t>як</w:t>
      </w:r>
      <w:r>
        <w:rPr>
          <w:spacing w:val="-14"/>
        </w:rPr>
        <w:t> </w:t>
      </w:r>
      <w:r>
        <w:rPr/>
        <w:t>форма</w:t>
      </w:r>
      <w:r>
        <w:rPr>
          <w:spacing w:val="-13"/>
        </w:rPr>
        <w:t> </w:t>
      </w:r>
      <w:r>
        <w:rPr/>
        <w:t>міжнародної</w:t>
      </w:r>
      <w:r>
        <w:rPr>
          <w:spacing w:val="-14"/>
        </w:rPr>
        <w:t> </w:t>
      </w:r>
      <w:r>
        <w:rPr/>
        <w:t>торгівлі,</w:t>
      </w:r>
      <w:r>
        <w:rPr>
          <w:spacing w:val="-14"/>
        </w:rPr>
        <w:t> </w:t>
      </w:r>
      <w:r>
        <w:rPr/>
        <w:t>при</w:t>
      </w:r>
      <w:r>
        <w:rPr>
          <w:spacing w:val="-13"/>
        </w:rPr>
        <w:t> </w:t>
      </w:r>
      <w:r>
        <w:rPr/>
        <w:t>якій</w:t>
      </w:r>
      <w:r>
        <w:rPr>
          <w:spacing w:val="-14"/>
        </w:rPr>
        <w:t> </w:t>
      </w:r>
      <w:r>
        <w:rPr/>
        <w:t>одне</w:t>
      </w:r>
      <w:r>
        <w:rPr>
          <w:spacing w:val="-67"/>
        </w:rPr>
        <w:t> </w:t>
      </w:r>
      <w:r>
        <w:rPr/>
        <w:t>підприємство</w:t>
      </w:r>
      <w:r>
        <w:rPr>
          <w:spacing w:val="-7"/>
        </w:rPr>
        <w:t> </w:t>
      </w:r>
      <w:r>
        <w:rPr/>
        <w:t>співпрацює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іншими</w:t>
      </w:r>
      <w:r>
        <w:rPr>
          <w:spacing w:val="-7"/>
        </w:rPr>
        <w:t> </w:t>
      </w:r>
      <w:r>
        <w:rPr/>
        <w:t>підприємствами</w:t>
      </w:r>
      <w:r>
        <w:rPr>
          <w:spacing w:val="-6"/>
        </w:rPr>
        <w:t> </w:t>
      </w:r>
      <w:r>
        <w:rPr/>
        <w:t>з</w:t>
      </w:r>
      <w:r>
        <w:rPr>
          <w:spacing w:val="-7"/>
        </w:rPr>
        <w:t> </w:t>
      </w:r>
      <w:r>
        <w:rPr/>
        <w:t>метою</w:t>
      </w:r>
      <w:r>
        <w:rPr>
          <w:spacing w:val="-7"/>
        </w:rPr>
        <w:t> </w:t>
      </w:r>
      <w:r>
        <w:rPr/>
        <w:t>спільного</w:t>
      </w:r>
      <w:r>
        <w:rPr>
          <w:spacing w:val="-7"/>
        </w:rPr>
        <w:t> </w:t>
      </w:r>
      <w:r>
        <w:rPr/>
        <w:t>постачання</w:t>
      </w:r>
      <w:r>
        <w:rPr>
          <w:spacing w:val="-67"/>
        </w:rPr>
        <w:t> </w:t>
      </w:r>
      <w:r>
        <w:rPr/>
        <w:t>товарів на зовнішні ринки. Незважаючи на те, що кожна компанія є юридично та</w:t>
      </w:r>
      <w:r>
        <w:rPr>
          <w:spacing w:val="1"/>
        </w:rPr>
        <w:t> </w:t>
      </w:r>
      <w:r>
        <w:rPr/>
        <w:t>економічно</w:t>
      </w:r>
      <w:r>
        <w:rPr>
          <w:spacing w:val="1"/>
        </w:rPr>
        <w:t> </w:t>
      </w:r>
      <w:r>
        <w:rPr/>
        <w:t>самостійним</w:t>
      </w:r>
      <w:r>
        <w:rPr>
          <w:spacing w:val="1"/>
        </w:rPr>
        <w:t> </w:t>
      </w:r>
      <w:r>
        <w:rPr/>
        <w:t>суб'єктом,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спільних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тимчасово</w:t>
      </w:r>
      <w:r>
        <w:rPr>
          <w:spacing w:val="1"/>
        </w:rPr>
        <w:t> </w:t>
      </w:r>
      <w:r>
        <w:rPr/>
        <w:t>обмежити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незалежність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спільних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ефективної</w:t>
      </w:r>
      <w:r>
        <w:rPr>
          <w:spacing w:val="-1"/>
        </w:rPr>
        <w:t> </w:t>
      </w:r>
      <w:r>
        <w:rPr/>
        <w:t>співпраці.</w:t>
      </w:r>
    </w:p>
    <w:p>
      <w:pPr>
        <w:pStyle w:val="BodyText"/>
        <w:spacing w:line="360" w:lineRule="auto" w:before="2"/>
        <w:ind w:left="536" w:right="139" w:firstLine="709"/>
        <w:jc w:val="both"/>
      </w:pPr>
      <w:r>
        <w:rPr/>
        <w:t>Ліцензування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формою</w:t>
      </w:r>
      <w:r>
        <w:rPr>
          <w:spacing w:val="1"/>
        </w:rPr>
        <w:t> </w:t>
      </w:r>
      <w:r>
        <w:rPr/>
        <w:t>кооперації,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передачу</w:t>
      </w:r>
      <w:r>
        <w:rPr>
          <w:spacing w:val="1"/>
        </w:rPr>
        <w:t> </w:t>
      </w:r>
      <w:r>
        <w:rPr/>
        <w:t>права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використання</w:t>
      </w:r>
      <w:r>
        <w:rPr>
          <w:spacing w:val="-18"/>
        </w:rPr>
        <w:t> </w:t>
      </w:r>
      <w:r>
        <w:rPr/>
        <w:t>певного</w:t>
      </w:r>
      <w:r>
        <w:rPr>
          <w:spacing w:val="-17"/>
        </w:rPr>
        <w:t> </w:t>
      </w:r>
      <w:r>
        <w:rPr/>
        <w:t>винаходу,</w:t>
      </w:r>
      <w:r>
        <w:rPr>
          <w:spacing w:val="-17"/>
        </w:rPr>
        <w:t> </w:t>
      </w:r>
      <w:r>
        <w:rPr/>
        <w:t>що</w:t>
      </w:r>
      <w:r>
        <w:rPr>
          <w:spacing w:val="-18"/>
        </w:rPr>
        <w:t> </w:t>
      </w:r>
      <w:r>
        <w:rPr/>
        <w:t>належить</w:t>
      </w:r>
      <w:r>
        <w:rPr>
          <w:spacing w:val="-17"/>
        </w:rPr>
        <w:t> </w:t>
      </w:r>
      <w:r>
        <w:rPr/>
        <w:t>ліцензіару,</w:t>
      </w:r>
      <w:r>
        <w:rPr>
          <w:spacing w:val="-17"/>
        </w:rPr>
        <w:t> </w:t>
      </w:r>
      <w:r>
        <w:rPr/>
        <w:t>покупцеві</w:t>
      </w:r>
      <w:r>
        <w:rPr>
          <w:spacing w:val="-17"/>
        </w:rPr>
        <w:t> </w:t>
      </w:r>
      <w:r>
        <w:rPr/>
        <w:t>(ліцензіату)</w:t>
      </w:r>
      <w:r>
        <w:rPr>
          <w:spacing w:val="-18"/>
        </w:rPr>
        <w:t> </w:t>
      </w:r>
      <w:r>
        <w:rPr/>
        <w:t>на</w:t>
      </w:r>
      <w:r>
        <w:rPr>
          <w:spacing w:val="-67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винагороду.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зовнішній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зазвичай</w:t>
      </w:r>
      <w:r>
        <w:rPr>
          <w:spacing w:val="-67"/>
        </w:rPr>
        <w:t> </w:t>
      </w:r>
      <w:r>
        <w:rPr/>
        <w:t>включає у себе торгівельну операцію з продажу патентів та ліцензій, або надання</w:t>
      </w:r>
      <w:r>
        <w:rPr>
          <w:spacing w:val="1"/>
        </w:rPr>
        <w:t> </w:t>
      </w:r>
      <w:r>
        <w:rPr/>
        <w:t>технологічних</w:t>
      </w:r>
      <w:r>
        <w:rPr>
          <w:spacing w:val="-3"/>
        </w:rPr>
        <w:t> </w:t>
      </w:r>
      <w:r>
        <w:rPr/>
        <w:t>послуг.</w:t>
      </w:r>
      <w:r>
        <w:rPr>
          <w:spacing w:val="-2"/>
        </w:rPr>
        <w:t> </w:t>
      </w:r>
      <w:r>
        <w:rPr/>
        <w:t>Предметом</w:t>
      </w:r>
      <w:r>
        <w:rPr>
          <w:spacing w:val="-2"/>
        </w:rPr>
        <w:t> </w:t>
      </w:r>
      <w:r>
        <w:rPr/>
        <w:t>ліцензії</w:t>
      </w:r>
      <w:r>
        <w:rPr>
          <w:spacing w:val="-2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може</w:t>
      </w:r>
      <w:r>
        <w:rPr>
          <w:spacing w:val="-2"/>
        </w:rPr>
        <w:t> </w:t>
      </w:r>
      <w:r>
        <w:rPr/>
        <w:t>бути</w:t>
      </w:r>
      <w:r>
        <w:rPr>
          <w:spacing w:val="-3"/>
        </w:rPr>
        <w:t> </w:t>
      </w:r>
      <w:r>
        <w:rPr/>
        <w:t>метод</w:t>
      </w:r>
      <w:r>
        <w:rPr>
          <w:spacing w:val="-2"/>
        </w:rPr>
        <w:t> </w:t>
      </w:r>
      <w:r>
        <w:rPr/>
        <w:t>лікування.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Франчайзинг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останні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набув</w:t>
      </w:r>
      <w:r>
        <w:rPr>
          <w:spacing w:val="1"/>
        </w:rPr>
        <w:t> </w:t>
      </w:r>
      <w:r>
        <w:rPr/>
        <w:t>найбільшого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інтеграції</w:t>
      </w:r>
      <w:r>
        <w:rPr>
          <w:spacing w:val="-13"/>
        </w:rPr>
        <w:t> </w:t>
      </w:r>
      <w:r>
        <w:rPr/>
        <w:t>крупного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малого</w:t>
      </w:r>
      <w:r>
        <w:rPr>
          <w:spacing w:val="-12"/>
        </w:rPr>
        <w:t> </w:t>
      </w:r>
      <w:r>
        <w:rPr/>
        <w:t>виробництва,</w:t>
      </w:r>
      <w:r>
        <w:rPr>
          <w:spacing w:val="-12"/>
        </w:rPr>
        <w:t> </w:t>
      </w:r>
      <w:r>
        <w:rPr/>
        <w:t>особливо</w:t>
      </w:r>
      <w:r>
        <w:rPr>
          <w:spacing w:val="-12"/>
        </w:rPr>
        <w:t> </w:t>
      </w:r>
      <w:r>
        <w:rPr/>
        <w:t>в</w:t>
      </w:r>
      <w:r>
        <w:rPr>
          <w:spacing w:val="-12"/>
        </w:rPr>
        <w:t> </w:t>
      </w:r>
      <w:r>
        <w:rPr/>
        <w:t>сфері</w:t>
      </w:r>
      <w:r>
        <w:rPr>
          <w:spacing w:val="-12"/>
        </w:rPr>
        <w:t> </w:t>
      </w:r>
      <w:r>
        <w:rPr/>
        <w:t>послуг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торгівлі.</w:t>
      </w:r>
      <w:r>
        <w:rPr>
          <w:spacing w:val="-12"/>
        </w:rPr>
        <w:t> </w:t>
      </w:r>
      <w:r>
        <w:rPr/>
        <w:t>Це</w:t>
      </w:r>
      <w:r>
        <w:rPr>
          <w:spacing w:val="-67"/>
        </w:rPr>
        <w:t> </w:t>
      </w:r>
      <w:r>
        <w:rPr/>
        <w:t>система</w:t>
      </w:r>
      <w:r>
        <w:rPr>
          <w:spacing w:val="-11"/>
        </w:rPr>
        <w:t> </w:t>
      </w:r>
      <w:r>
        <w:rPr/>
        <w:t>договірних</w:t>
      </w:r>
      <w:r>
        <w:rPr>
          <w:spacing w:val="-11"/>
        </w:rPr>
        <w:t> </w:t>
      </w:r>
      <w:r>
        <w:rPr/>
        <w:t>відносин,</w:t>
      </w:r>
      <w:r>
        <w:rPr>
          <w:spacing w:val="-10"/>
        </w:rPr>
        <w:t> </w:t>
      </w:r>
      <w:r>
        <w:rPr/>
        <w:t>де</w:t>
      </w:r>
      <w:r>
        <w:rPr>
          <w:spacing w:val="-11"/>
        </w:rPr>
        <w:t> </w:t>
      </w:r>
      <w:r>
        <w:rPr/>
        <w:t>компанія-франчайзер</w:t>
      </w:r>
      <w:r>
        <w:rPr>
          <w:spacing w:val="-11"/>
        </w:rPr>
        <w:t> </w:t>
      </w:r>
      <w:r>
        <w:rPr/>
        <w:t>передає</w:t>
      </w:r>
      <w:r>
        <w:rPr>
          <w:spacing w:val="-10"/>
        </w:rPr>
        <w:t> </w:t>
      </w:r>
      <w:r>
        <w:rPr/>
        <w:t>право</w:t>
      </w:r>
      <w:r>
        <w:rPr>
          <w:spacing w:val="-11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реалізацію</w:t>
      </w:r>
      <w:r>
        <w:rPr>
          <w:spacing w:val="-68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своїм</w:t>
      </w:r>
      <w:r>
        <w:rPr>
          <w:spacing w:val="1"/>
        </w:rPr>
        <w:t> </w:t>
      </w:r>
      <w:r>
        <w:rPr/>
        <w:t>товарним</w:t>
      </w:r>
      <w:r>
        <w:rPr>
          <w:spacing w:val="1"/>
        </w:rPr>
        <w:t> </w:t>
      </w:r>
      <w:r>
        <w:rPr/>
        <w:t>знаком</w:t>
      </w:r>
      <w:r>
        <w:rPr>
          <w:spacing w:val="1"/>
        </w:rPr>
        <w:t> </w:t>
      </w:r>
      <w:r>
        <w:rPr/>
        <w:t>фізичній</w:t>
      </w:r>
      <w:r>
        <w:rPr>
          <w:spacing w:val="1"/>
        </w:rPr>
        <w:t> </w:t>
      </w:r>
      <w:r>
        <w:rPr/>
        <w:t>особі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певній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(франчайзі).</w:t>
      </w:r>
      <w:r>
        <w:rPr>
          <w:spacing w:val="1"/>
        </w:rPr>
        <w:t> </w:t>
      </w:r>
      <w:r>
        <w:rPr/>
        <w:t>Франчайзер</w:t>
      </w:r>
      <w:r>
        <w:rPr>
          <w:spacing w:val="1"/>
        </w:rPr>
        <w:t> </w:t>
      </w:r>
      <w:r>
        <w:rPr/>
        <w:t>встановлює</w:t>
      </w:r>
      <w:r>
        <w:rPr>
          <w:spacing w:val="1"/>
        </w:rPr>
        <w:t> </w:t>
      </w:r>
      <w:r>
        <w:rPr/>
        <w:t>правила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франчайзі</w:t>
      </w:r>
      <w:r>
        <w:rPr>
          <w:spacing w:val="1"/>
        </w:rPr>
        <w:t> </w:t>
      </w:r>
      <w:r>
        <w:rPr/>
        <w:t>отримує можливість використовувати імідж, репутацію, продукт, послуги та інші</w:t>
      </w:r>
      <w:r>
        <w:rPr>
          <w:spacing w:val="1"/>
        </w:rPr>
        <w:t> </w:t>
      </w:r>
      <w:r>
        <w:rPr/>
        <w:t>можливості</w:t>
      </w:r>
      <w:r>
        <w:rPr>
          <w:spacing w:val="-1"/>
        </w:rPr>
        <w:t> </w:t>
      </w:r>
      <w:r>
        <w:rPr/>
        <w:t>франчайзера.</w:t>
      </w:r>
    </w:p>
    <w:p>
      <w:pPr>
        <w:pStyle w:val="BodyText"/>
        <w:spacing w:line="362" w:lineRule="auto"/>
        <w:ind w:left="536" w:right="143" w:firstLine="709"/>
        <w:jc w:val="both"/>
      </w:pPr>
      <w:r>
        <w:rPr/>
        <w:t>Виробництво за контрактом – цей метод передбачає укладання контрактів із</w:t>
      </w:r>
      <w:r>
        <w:rPr>
          <w:spacing w:val="-67"/>
        </w:rPr>
        <w:t> </w:t>
      </w:r>
      <w:r>
        <w:rPr/>
        <w:t>місцевими виробниками для виготовлення товару. Вибір цього методу може бути</w:t>
      </w:r>
      <w:r>
        <w:rPr>
          <w:spacing w:val="1"/>
        </w:rPr>
        <w:t> </w:t>
      </w:r>
      <w:r>
        <w:rPr/>
        <w:t>обумовлений</w:t>
      </w:r>
      <w:r>
        <w:rPr>
          <w:spacing w:val="-1"/>
        </w:rPr>
        <w:t> </w:t>
      </w:r>
      <w:r>
        <w:rPr/>
        <w:t>наступними факторами: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338" w:lineRule="exact" w:before="0" w:after="0"/>
        <w:ind w:left="1256" w:right="0" w:hanging="360"/>
        <w:jc w:val="left"/>
        <w:rPr>
          <w:sz w:val="28"/>
        </w:rPr>
      </w:pPr>
      <w:r>
        <w:rPr>
          <w:sz w:val="28"/>
        </w:rPr>
        <w:t>недостатність</w:t>
      </w:r>
      <w:r>
        <w:rPr>
          <w:spacing w:val="-8"/>
          <w:sz w:val="28"/>
        </w:rPr>
        <w:t> </w:t>
      </w:r>
      <w:r>
        <w:rPr>
          <w:sz w:val="28"/>
        </w:rPr>
        <w:t>власних</w:t>
      </w:r>
      <w:r>
        <w:rPr>
          <w:spacing w:val="-7"/>
          <w:sz w:val="28"/>
        </w:rPr>
        <w:t> </w:t>
      </w:r>
      <w:r>
        <w:rPr>
          <w:sz w:val="28"/>
        </w:rPr>
        <w:t>виробничих</w:t>
      </w:r>
      <w:r>
        <w:rPr>
          <w:spacing w:val="-7"/>
          <w:sz w:val="28"/>
        </w:rPr>
        <w:t> </w:t>
      </w:r>
      <w:r>
        <w:rPr>
          <w:sz w:val="28"/>
        </w:rPr>
        <w:t>потужностей;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59" w:after="0"/>
        <w:ind w:left="1256" w:right="0" w:hanging="360"/>
        <w:jc w:val="left"/>
        <w:rPr>
          <w:sz w:val="28"/>
        </w:rPr>
      </w:pPr>
      <w:r>
        <w:rPr>
          <w:sz w:val="28"/>
        </w:rPr>
        <w:t>неможливість</w:t>
      </w:r>
      <w:r>
        <w:rPr>
          <w:spacing w:val="-4"/>
          <w:sz w:val="28"/>
        </w:rPr>
        <w:t> </w:t>
      </w:r>
      <w:r>
        <w:rPr>
          <w:sz w:val="28"/>
        </w:rPr>
        <w:t>або</w:t>
      </w:r>
      <w:r>
        <w:rPr>
          <w:spacing w:val="-4"/>
          <w:sz w:val="28"/>
        </w:rPr>
        <w:t> </w:t>
      </w:r>
      <w:r>
        <w:rPr>
          <w:sz w:val="28"/>
        </w:rPr>
        <w:t>наявність</w:t>
      </w:r>
      <w:r>
        <w:rPr>
          <w:spacing w:val="-4"/>
          <w:sz w:val="28"/>
        </w:rPr>
        <w:t> </w:t>
      </w:r>
      <w:r>
        <w:rPr>
          <w:sz w:val="28"/>
        </w:rPr>
        <w:t>обмежень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експорту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певну</w:t>
      </w:r>
      <w:r>
        <w:rPr>
          <w:spacing w:val="-4"/>
          <w:sz w:val="28"/>
        </w:rPr>
        <w:t> </w:t>
      </w:r>
      <w:r>
        <w:rPr>
          <w:sz w:val="28"/>
        </w:rPr>
        <w:t>країну;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61" w:after="0"/>
        <w:ind w:left="1256" w:right="0" w:hanging="360"/>
        <w:jc w:val="left"/>
        <w:rPr>
          <w:sz w:val="28"/>
        </w:rPr>
      </w:pPr>
      <w:r>
        <w:rPr>
          <w:sz w:val="28"/>
        </w:rPr>
        <w:t>великі</w:t>
      </w:r>
      <w:r>
        <w:rPr>
          <w:spacing w:val="-6"/>
          <w:sz w:val="28"/>
        </w:rPr>
        <w:t> </w:t>
      </w:r>
      <w:r>
        <w:rPr>
          <w:sz w:val="28"/>
        </w:rPr>
        <w:t>транспортні</w:t>
      </w:r>
      <w:r>
        <w:rPr>
          <w:spacing w:val="-6"/>
          <w:sz w:val="28"/>
        </w:rPr>
        <w:t> </w:t>
      </w:r>
      <w:r>
        <w:rPr>
          <w:sz w:val="28"/>
        </w:rPr>
        <w:t>витрати;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61" w:after="0"/>
        <w:ind w:left="1256" w:right="0" w:hanging="360"/>
        <w:jc w:val="left"/>
        <w:rPr>
          <w:sz w:val="28"/>
        </w:rPr>
      </w:pPr>
      <w:r>
        <w:rPr>
          <w:sz w:val="28"/>
        </w:rPr>
        <w:t>можливість</w:t>
      </w:r>
      <w:r>
        <w:rPr>
          <w:spacing w:val="-6"/>
          <w:sz w:val="28"/>
        </w:rPr>
        <w:t> </w:t>
      </w:r>
      <w:r>
        <w:rPr>
          <w:sz w:val="28"/>
        </w:rPr>
        <w:t>зекономити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виробничих</w:t>
      </w:r>
      <w:r>
        <w:rPr>
          <w:spacing w:val="-6"/>
          <w:sz w:val="28"/>
        </w:rPr>
        <w:t> </w:t>
      </w:r>
      <w:r>
        <w:rPr>
          <w:sz w:val="28"/>
        </w:rPr>
        <w:t>факторах.</w:t>
      </w:r>
    </w:p>
    <w:p>
      <w:pPr>
        <w:pStyle w:val="BodyText"/>
        <w:spacing w:line="360" w:lineRule="auto" w:before="152"/>
        <w:ind w:left="536" w:right="141" w:firstLine="709"/>
        <w:jc w:val="both"/>
      </w:pPr>
      <w:r>
        <w:rPr/>
        <w:t>Управління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контрактом</w:t>
      </w:r>
      <w:r>
        <w:rPr>
          <w:spacing w:val="1"/>
        </w:rPr>
        <w:t> </w:t>
      </w:r>
      <w:r>
        <w:rPr/>
        <w:t>(Management</w:t>
      </w:r>
      <w:r>
        <w:rPr>
          <w:spacing w:val="1"/>
        </w:rPr>
        <w:t> </w:t>
      </w:r>
      <w:r>
        <w:rPr/>
        <w:t>Contracting)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послуг з управління, а не експорт товарів. Зазвичай це включає консультації для</w:t>
      </w:r>
      <w:r>
        <w:rPr>
          <w:spacing w:val="1"/>
        </w:rPr>
        <w:t> </w:t>
      </w:r>
      <w:r>
        <w:rPr/>
        <w:t>іноземних компаній. Контракт на управління не вимагає прямих інвестицій для</w:t>
      </w:r>
      <w:r>
        <w:rPr>
          <w:spacing w:val="1"/>
        </w:rPr>
        <w:t> </w:t>
      </w:r>
      <w:r>
        <w:rPr>
          <w:w w:val="95"/>
        </w:rPr>
        <w:t>отримання</w:t>
      </w:r>
      <w:r>
        <w:rPr>
          <w:spacing w:val="31"/>
          <w:w w:val="95"/>
        </w:rPr>
        <w:t> </w:t>
      </w:r>
      <w:r>
        <w:rPr>
          <w:w w:val="95"/>
        </w:rPr>
        <w:t>управлінської</w:t>
      </w:r>
      <w:r>
        <w:rPr>
          <w:spacing w:val="31"/>
          <w:w w:val="95"/>
        </w:rPr>
        <w:t> </w:t>
      </w:r>
      <w:r>
        <w:rPr>
          <w:w w:val="95"/>
        </w:rPr>
        <w:t>допомоги</w:t>
      </w:r>
      <w:r>
        <w:rPr>
          <w:spacing w:val="31"/>
          <w:w w:val="95"/>
        </w:rPr>
        <w:t> </w:t>
      </w:r>
      <w:r>
        <w:rPr>
          <w:w w:val="95"/>
        </w:rPr>
        <w:t>і</w:t>
      </w:r>
      <w:r>
        <w:rPr>
          <w:spacing w:val="31"/>
          <w:w w:val="95"/>
        </w:rPr>
        <w:t> </w:t>
      </w:r>
      <w:r>
        <w:rPr>
          <w:w w:val="95"/>
        </w:rPr>
        <w:t>надає</w:t>
      </w:r>
      <w:r>
        <w:rPr>
          <w:spacing w:val="31"/>
          <w:w w:val="95"/>
        </w:rPr>
        <w:t> </w:t>
      </w:r>
      <w:r>
        <w:rPr>
          <w:w w:val="95"/>
        </w:rPr>
        <w:t>можливість</w:t>
      </w:r>
      <w:r>
        <w:rPr>
          <w:spacing w:val="31"/>
          <w:w w:val="95"/>
        </w:rPr>
        <w:t> </w:t>
      </w:r>
      <w:r>
        <w:rPr>
          <w:w w:val="95"/>
        </w:rPr>
        <w:t>підприємству,</w:t>
      </w:r>
      <w:r>
        <w:rPr>
          <w:spacing w:val="31"/>
          <w:w w:val="95"/>
        </w:rPr>
        <w:t> </w:t>
      </w:r>
      <w:r>
        <w:rPr>
          <w:w w:val="95"/>
        </w:rPr>
        <w:t>яке</w:t>
      </w:r>
      <w:r>
        <w:rPr>
          <w:spacing w:val="31"/>
          <w:w w:val="95"/>
        </w:rPr>
        <w:t> </w:t>
      </w:r>
      <w:r>
        <w:rPr>
          <w:w w:val="95"/>
        </w:rPr>
        <w:t>надає</w:t>
      </w:r>
      <w:r>
        <w:rPr>
          <w:spacing w:val="31"/>
          <w:w w:val="95"/>
        </w:rPr>
        <w:t> </w:t>
      </w:r>
      <w:r>
        <w:rPr>
          <w:w w:val="95"/>
        </w:rPr>
        <w:t>такі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42"/>
        <w:jc w:val="both"/>
      </w:pPr>
      <w:r>
        <w:rPr/>
        <w:t>послуги,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втрат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отриманні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значних</w:t>
      </w:r>
      <w:r>
        <w:rPr>
          <w:spacing w:val="1"/>
        </w:rPr>
        <w:t> </w:t>
      </w:r>
      <w:r>
        <w:rPr/>
        <w:t>капіталовкладень.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Спільне підприємництво - це об'єднання підприємств різних країн з метою</w:t>
      </w:r>
      <w:r>
        <w:rPr>
          <w:spacing w:val="1"/>
        </w:rPr>
        <w:t> </w:t>
      </w:r>
      <w:r>
        <w:rPr/>
        <w:t>створення</w:t>
      </w:r>
      <w:r>
        <w:rPr>
          <w:spacing w:val="-9"/>
        </w:rPr>
        <w:t> </w:t>
      </w:r>
      <w:r>
        <w:rPr/>
        <w:t>спільного</w:t>
      </w:r>
      <w:r>
        <w:rPr>
          <w:spacing w:val="-8"/>
        </w:rPr>
        <w:t> </w:t>
      </w:r>
      <w:r>
        <w:rPr/>
        <w:t>підприємства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території</w:t>
      </w:r>
      <w:r>
        <w:rPr>
          <w:spacing w:val="-9"/>
        </w:rPr>
        <w:t> </w:t>
      </w:r>
      <w:r>
        <w:rPr/>
        <w:t>нового</w:t>
      </w:r>
      <w:r>
        <w:rPr>
          <w:spacing w:val="-8"/>
        </w:rPr>
        <w:t> </w:t>
      </w:r>
      <w:r>
        <w:rPr/>
        <w:t>ринку.</w:t>
      </w:r>
      <w:r>
        <w:rPr>
          <w:spacing w:val="-9"/>
        </w:rPr>
        <w:t> </w:t>
      </w:r>
      <w:r>
        <w:rPr/>
        <w:t>Кожна</w:t>
      </w:r>
      <w:r>
        <w:rPr>
          <w:spacing w:val="-9"/>
        </w:rPr>
        <w:t> </w:t>
      </w:r>
      <w:r>
        <w:rPr/>
        <w:t>компанія</w:t>
      </w:r>
      <w:r>
        <w:rPr>
          <w:spacing w:val="-9"/>
        </w:rPr>
        <w:t> </w:t>
      </w:r>
      <w:r>
        <w:rPr/>
        <w:t>стає</w:t>
      </w:r>
      <w:r>
        <w:rPr>
          <w:spacing w:val="-67"/>
        </w:rPr>
        <w:t> </w:t>
      </w:r>
      <w:r>
        <w:rPr/>
        <w:t>співвласником і бере активну участь в управлінні цим підприємством. У такому</w:t>
      </w:r>
      <w:r>
        <w:rPr>
          <w:spacing w:val="1"/>
        </w:rPr>
        <w:t> </w:t>
      </w:r>
      <w:r>
        <w:rPr/>
        <w:t>спільному</w:t>
      </w:r>
      <w:r>
        <w:rPr>
          <w:spacing w:val="-8"/>
        </w:rPr>
        <w:t> </w:t>
      </w:r>
      <w:r>
        <w:rPr/>
        <w:t>підприємстві</w:t>
      </w:r>
      <w:r>
        <w:rPr>
          <w:spacing w:val="-7"/>
        </w:rPr>
        <w:t> </w:t>
      </w:r>
      <w:r>
        <w:rPr/>
        <w:t>активи</w:t>
      </w:r>
      <w:r>
        <w:rPr>
          <w:spacing w:val="-7"/>
        </w:rPr>
        <w:t> </w:t>
      </w:r>
      <w:r>
        <w:rPr/>
        <w:t>належать</w:t>
      </w:r>
      <w:r>
        <w:rPr>
          <w:spacing w:val="-7"/>
        </w:rPr>
        <w:t> </w:t>
      </w:r>
      <w:r>
        <w:rPr/>
        <w:t>спільним</w:t>
      </w:r>
      <w:r>
        <w:rPr>
          <w:spacing w:val="-8"/>
        </w:rPr>
        <w:t> </w:t>
      </w:r>
      <w:r>
        <w:rPr/>
        <w:t>власникам,</w:t>
      </w:r>
      <w:r>
        <w:rPr>
          <w:spacing w:val="-8"/>
        </w:rPr>
        <w:t> </w:t>
      </w:r>
      <w:r>
        <w:rPr/>
        <w:t>а</w:t>
      </w:r>
      <w:r>
        <w:rPr>
          <w:spacing w:val="-7"/>
        </w:rPr>
        <w:t> </w:t>
      </w:r>
      <w:r>
        <w:rPr/>
        <w:t>вони</w:t>
      </w:r>
      <w:r>
        <w:rPr>
          <w:spacing w:val="-7"/>
        </w:rPr>
        <w:t> </w:t>
      </w:r>
      <w:r>
        <w:rPr/>
        <w:t>разом</w:t>
      </w:r>
      <w:r>
        <w:rPr>
          <w:spacing w:val="-8"/>
        </w:rPr>
        <w:t> </w:t>
      </w:r>
      <w:r>
        <w:rPr/>
        <w:t>несуть</w:t>
      </w:r>
      <w:r>
        <w:rPr>
          <w:spacing w:val="-67"/>
        </w:rPr>
        <w:t> </w:t>
      </w:r>
      <w:r>
        <w:rPr/>
        <w:t>ризики</w:t>
      </w:r>
      <w:r>
        <w:rPr>
          <w:spacing w:val="-16"/>
        </w:rPr>
        <w:t> </w:t>
      </w:r>
      <w:r>
        <w:rPr/>
        <w:t>та</w:t>
      </w:r>
      <w:r>
        <w:rPr>
          <w:spacing w:val="-17"/>
        </w:rPr>
        <w:t> </w:t>
      </w:r>
      <w:r>
        <w:rPr/>
        <w:t>ділять</w:t>
      </w:r>
      <w:r>
        <w:rPr>
          <w:spacing w:val="-16"/>
        </w:rPr>
        <w:t> </w:t>
      </w:r>
      <w:r>
        <w:rPr/>
        <w:t>прибуток,</w:t>
      </w:r>
      <w:r>
        <w:rPr>
          <w:spacing w:val="-17"/>
        </w:rPr>
        <w:t> </w:t>
      </w:r>
      <w:r>
        <w:rPr/>
        <w:t>що</w:t>
      </w:r>
      <w:r>
        <w:rPr>
          <w:spacing w:val="-16"/>
        </w:rPr>
        <w:t> </w:t>
      </w:r>
      <w:r>
        <w:rPr/>
        <w:t>генерується</w:t>
      </w:r>
      <w:r>
        <w:rPr>
          <w:spacing w:val="-16"/>
        </w:rPr>
        <w:t> </w:t>
      </w:r>
      <w:r>
        <w:rPr/>
        <w:t>цією</w:t>
      </w:r>
      <w:r>
        <w:rPr>
          <w:spacing w:val="-16"/>
        </w:rPr>
        <w:t> </w:t>
      </w:r>
      <w:r>
        <w:rPr/>
        <w:t>новоствореною</w:t>
      </w:r>
      <w:r>
        <w:rPr>
          <w:spacing w:val="-16"/>
        </w:rPr>
        <w:t> </w:t>
      </w:r>
      <w:r>
        <w:rPr/>
        <w:t>фірмою.</w:t>
      </w:r>
      <w:r>
        <w:rPr>
          <w:spacing w:val="-17"/>
        </w:rPr>
        <w:t> </w:t>
      </w:r>
      <w:r>
        <w:rPr/>
        <w:t>Головною</w:t>
      </w:r>
      <w:r>
        <w:rPr>
          <w:spacing w:val="-67"/>
        </w:rPr>
        <w:t> </w:t>
      </w:r>
      <w:r>
        <w:rPr/>
        <w:t>метою цієї стратегії є вихід на нові ринки з меншими капітальними витратами і</w:t>
      </w:r>
      <w:r>
        <w:rPr>
          <w:spacing w:val="1"/>
        </w:rPr>
        <w:t> </w:t>
      </w:r>
      <w:r>
        <w:rPr/>
        <w:t>ризиком</w:t>
      </w:r>
      <w:r>
        <w:rPr>
          <w:spacing w:val="-1"/>
        </w:rPr>
        <w:t> </w:t>
      </w:r>
      <w:r>
        <w:rPr/>
        <w:t>порівняно</w:t>
      </w:r>
      <w:r>
        <w:rPr>
          <w:spacing w:val="-1"/>
        </w:rPr>
        <w:t> </w:t>
      </w:r>
      <w:r>
        <w:rPr/>
        <w:t>з іншими</w:t>
      </w:r>
      <w:r>
        <w:rPr>
          <w:spacing w:val="-1"/>
        </w:rPr>
        <w:t> </w:t>
      </w:r>
      <w:r>
        <w:rPr/>
        <w:t>методами інвестування.</w:t>
      </w:r>
    </w:p>
    <w:p>
      <w:pPr>
        <w:pStyle w:val="BodyText"/>
        <w:spacing w:line="357" w:lineRule="auto"/>
        <w:ind w:left="536" w:right="140" w:firstLine="709"/>
        <w:jc w:val="both"/>
      </w:pPr>
      <w:r>
        <w:rPr/>
        <w:t>Мотиви застосування спільних підприємств в ролі стратегії для виходу на</w:t>
      </w:r>
      <w:r>
        <w:rPr>
          <w:spacing w:val="1"/>
        </w:rPr>
        <w:t> </w:t>
      </w:r>
      <w:r>
        <w:rPr/>
        <w:t>нові</w:t>
      </w:r>
      <w:r>
        <w:rPr>
          <w:spacing w:val="-1"/>
        </w:rPr>
        <w:t> </w:t>
      </w:r>
      <w:r>
        <w:rPr/>
        <w:t>географічні ринки включають: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350" w:lineRule="auto" w:before="5" w:after="0"/>
        <w:ind w:left="1256" w:right="140" w:hanging="360"/>
        <w:jc w:val="left"/>
        <w:rPr>
          <w:sz w:val="28"/>
        </w:rPr>
      </w:pPr>
      <w:r>
        <w:rPr>
          <w:sz w:val="28"/>
        </w:rPr>
        <w:t>зменшення</w:t>
      </w:r>
      <w:r>
        <w:rPr>
          <w:spacing w:val="19"/>
          <w:sz w:val="28"/>
        </w:rPr>
        <w:t> </w:t>
      </w:r>
      <w:r>
        <w:rPr>
          <w:sz w:val="28"/>
        </w:rPr>
        <w:t>капіталовкладень</w:t>
      </w:r>
      <w:r>
        <w:rPr>
          <w:spacing w:val="19"/>
          <w:sz w:val="28"/>
        </w:rPr>
        <w:t> </w:t>
      </w:r>
      <w:r>
        <w:rPr>
          <w:sz w:val="28"/>
        </w:rPr>
        <w:t>і</w:t>
      </w:r>
      <w:r>
        <w:rPr>
          <w:spacing w:val="20"/>
          <w:sz w:val="28"/>
        </w:rPr>
        <w:t> </w:t>
      </w:r>
      <w:r>
        <w:rPr>
          <w:sz w:val="28"/>
        </w:rPr>
        <w:t>ризику</w:t>
      </w:r>
      <w:r>
        <w:rPr>
          <w:spacing w:val="19"/>
          <w:sz w:val="28"/>
        </w:rPr>
        <w:t> </w:t>
      </w:r>
      <w:r>
        <w:rPr>
          <w:sz w:val="28"/>
        </w:rPr>
        <w:t>під</w:t>
      </w:r>
      <w:r>
        <w:rPr>
          <w:spacing w:val="20"/>
          <w:sz w:val="28"/>
        </w:rPr>
        <w:t> </w:t>
      </w:r>
      <w:r>
        <w:rPr>
          <w:sz w:val="28"/>
        </w:rPr>
        <w:t>час</w:t>
      </w:r>
      <w:r>
        <w:rPr>
          <w:spacing w:val="19"/>
          <w:sz w:val="28"/>
        </w:rPr>
        <w:t> </w:t>
      </w:r>
      <w:r>
        <w:rPr>
          <w:sz w:val="28"/>
        </w:rPr>
        <w:t>створення</w:t>
      </w:r>
      <w:r>
        <w:rPr>
          <w:spacing w:val="20"/>
          <w:sz w:val="28"/>
        </w:rPr>
        <w:t> </w:t>
      </w:r>
      <w:r>
        <w:rPr>
          <w:sz w:val="28"/>
        </w:rPr>
        <w:t>нових</w:t>
      </w:r>
      <w:r>
        <w:rPr>
          <w:spacing w:val="19"/>
          <w:sz w:val="28"/>
        </w:rPr>
        <w:t> </w:t>
      </w:r>
      <w:r>
        <w:rPr>
          <w:sz w:val="28"/>
        </w:rPr>
        <w:t>виробничих</w:t>
      </w:r>
      <w:r>
        <w:rPr>
          <w:spacing w:val="-67"/>
          <w:sz w:val="28"/>
        </w:rPr>
        <w:t> </w:t>
      </w:r>
      <w:r>
        <w:rPr>
          <w:sz w:val="28"/>
        </w:rPr>
        <w:t>потужностей;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3" w:after="0"/>
        <w:ind w:left="1256" w:right="0" w:hanging="360"/>
        <w:jc w:val="left"/>
        <w:rPr>
          <w:sz w:val="28"/>
        </w:rPr>
      </w:pPr>
      <w:r>
        <w:rPr>
          <w:sz w:val="28"/>
        </w:rPr>
        <w:t>забезпечення</w:t>
      </w:r>
      <w:r>
        <w:rPr>
          <w:spacing w:val="-5"/>
          <w:sz w:val="28"/>
        </w:rPr>
        <w:t> </w:t>
      </w:r>
      <w:r>
        <w:rPr>
          <w:sz w:val="28"/>
        </w:rPr>
        <w:t>джерел</w:t>
      </w:r>
      <w:r>
        <w:rPr>
          <w:spacing w:val="-5"/>
          <w:sz w:val="28"/>
        </w:rPr>
        <w:t> </w:t>
      </w:r>
      <w:r>
        <w:rPr>
          <w:sz w:val="28"/>
        </w:rPr>
        <w:t>сировини</w:t>
      </w:r>
      <w:r>
        <w:rPr>
          <w:spacing w:val="-5"/>
          <w:sz w:val="28"/>
        </w:rPr>
        <w:t> </w:t>
      </w:r>
      <w:r>
        <w:rPr>
          <w:sz w:val="28"/>
        </w:rPr>
        <w:t>або</w:t>
      </w:r>
      <w:r>
        <w:rPr>
          <w:spacing w:val="-5"/>
          <w:sz w:val="28"/>
        </w:rPr>
        <w:t> </w:t>
      </w:r>
      <w:r>
        <w:rPr>
          <w:sz w:val="28"/>
        </w:rPr>
        <w:t>нової</w:t>
      </w:r>
      <w:r>
        <w:rPr>
          <w:spacing w:val="-5"/>
          <w:sz w:val="28"/>
        </w:rPr>
        <w:t> </w:t>
      </w:r>
      <w:r>
        <w:rPr>
          <w:sz w:val="28"/>
        </w:rPr>
        <w:t>виробничої</w:t>
      </w:r>
      <w:r>
        <w:rPr>
          <w:spacing w:val="-5"/>
          <w:sz w:val="28"/>
        </w:rPr>
        <w:t> </w:t>
      </w:r>
      <w:r>
        <w:rPr>
          <w:sz w:val="28"/>
        </w:rPr>
        <w:t>бази.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61" w:after="0"/>
        <w:ind w:left="1256" w:right="0" w:hanging="360"/>
        <w:jc w:val="left"/>
        <w:rPr>
          <w:sz w:val="28"/>
        </w:rPr>
      </w:pPr>
      <w:r>
        <w:rPr>
          <w:sz w:val="28"/>
        </w:rPr>
        <w:t>розширення</w:t>
      </w:r>
      <w:r>
        <w:rPr>
          <w:spacing w:val="-7"/>
          <w:sz w:val="28"/>
        </w:rPr>
        <w:t> </w:t>
      </w:r>
      <w:r>
        <w:rPr>
          <w:sz w:val="28"/>
        </w:rPr>
        <w:t>діючих</w:t>
      </w:r>
      <w:r>
        <w:rPr>
          <w:spacing w:val="-6"/>
          <w:sz w:val="28"/>
        </w:rPr>
        <w:t> </w:t>
      </w:r>
      <w:r>
        <w:rPr>
          <w:sz w:val="28"/>
        </w:rPr>
        <w:t>виробничих</w:t>
      </w:r>
      <w:r>
        <w:rPr>
          <w:spacing w:val="-4"/>
          <w:sz w:val="28"/>
        </w:rPr>
        <w:t> </w:t>
      </w:r>
      <w:r>
        <w:rPr>
          <w:sz w:val="28"/>
        </w:rPr>
        <w:t>можливостей;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61" w:after="0"/>
        <w:ind w:left="1256" w:right="0" w:hanging="360"/>
        <w:jc w:val="left"/>
        <w:rPr>
          <w:sz w:val="28"/>
        </w:rPr>
      </w:pPr>
      <w:r>
        <w:rPr>
          <w:sz w:val="28"/>
        </w:rPr>
        <w:t>вигода</w:t>
      </w:r>
      <w:r>
        <w:rPr>
          <w:spacing w:val="-5"/>
          <w:sz w:val="28"/>
        </w:rPr>
        <w:t> </w:t>
      </w:r>
      <w:r>
        <w:rPr>
          <w:sz w:val="28"/>
        </w:rPr>
        <w:t>від</w:t>
      </w:r>
      <w:r>
        <w:rPr>
          <w:spacing w:val="-4"/>
          <w:sz w:val="28"/>
        </w:rPr>
        <w:t> </w:t>
      </w:r>
      <w:r>
        <w:rPr>
          <w:sz w:val="28"/>
        </w:rPr>
        <w:t>більш</w:t>
      </w:r>
      <w:r>
        <w:rPr>
          <w:spacing w:val="-3"/>
          <w:sz w:val="28"/>
        </w:rPr>
        <w:t> </w:t>
      </w:r>
      <w:r>
        <w:rPr>
          <w:sz w:val="28"/>
        </w:rPr>
        <w:t>низьких</w:t>
      </w:r>
      <w:r>
        <w:rPr>
          <w:spacing w:val="-5"/>
          <w:sz w:val="28"/>
        </w:rPr>
        <w:t> </w:t>
      </w:r>
      <w:r>
        <w:rPr>
          <w:sz w:val="28"/>
        </w:rPr>
        <w:t>витрат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виробництво;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61" w:after="0"/>
        <w:ind w:left="1256" w:right="0" w:hanging="360"/>
        <w:jc w:val="left"/>
        <w:rPr>
          <w:sz w:val="28"/>
        </w:rPr>
      </w:pPr>
      <w:r>
        <w:rPr>
          <w:sz w:val="28"/>
        </w:rPr>
        <w:t>уникнення</w:t>
      </w:r>
      <w:r>
        <w:rPr>
          <w:spacing w:val="-6"/>
          <w:sz w:val="28"/>
        </w:rPr>
        <w:t> </w:t>
      </w:r>
      <w:r>
        <w:rPr>
          <w:sz w:val="28"/>
        </w:rPr>
        <w:t>циклічних</w:t>
      </w:r>
      <w:r>
        <w:rPr>
          <w:spacing w:val="-5"/>
          <w:sz w:val="28"/>
        </w:rPr>
        <w:t> </w:t>
      </w:r>
      <w:r>
        <w:rPr>
          <w:sz w:val="28"/>
        </w:rPr>
        <w:t>або</w:t>
      </w:r>
      <w:r>
        <w:rPr>
          <w:spacing w:val="-5"/>
          <w:sz w:val="28"/>
        </w:rPr>
        <w:t> </w:t>
      </w:r>
      <w:r>
        <w:rPr>
          <w:sz w:val="28"/>
        </w:rPr>
        <w:t>сезонних</w:t>
      </w:r>
      <w:r>
        <w:rPr>
          <w:spacing w:val="-6"/>
          <w:sz w:val="28"/>
        </w:rPr>
        <w:t> </w:t>
      </w:r>
      <w:r>
        <w:rPr>
          <w:sz w:val="28"/>
        </w:rPr>
        <w:t>коливань</w:t>
      </w:r>
      <w:r>
        <w:rPr>
          <w:spacing w:val="-5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виробництві;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61" w:after="0"/>
        <w:ind w:left="1256" w:right="0" w:hanging="360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-7"/>
          <w:sz w:val="28"/>
        </w:rPr>
        <w:t> </w:t>
      </w:r>
      <w:r>
        <w:rPr>
          <w:sz w:val="28"/>
        </w:rPr>
        <w:t>ефективності</w:t>
      </w:r>
      <w:r>
        <w:rPr>
          <w:spacing w:val="-7"/>
          <w:sz w:val="28"/>
        </w:rPr>
        <w:t> </w:t>
      </w:r>
      <w:r>
        <w:rPr>
          <w:sz w:val="28"/>
        </w:rPr>
        <w:t>існуючих</w:t>
      </w:r>
      <w:r>
        <w:rPr>
          <w:spacing w:val="-7"/>
          <w:sz w:val="28"/>
        </w:rPr>
        <w:t> </w:t>
      </w:r>
      <w:r>
        <w:rPr>
          <w:sz w:val="28"/>
        </w:rPr>
        <w:t>маркетингових</w:t>
      </w:r>
      <w:r>
        <w:rPr>
          <w:spacing w:val="-6"/>
          <w:sz w:val="28"/>
        </w:rPr>
        <w:t> </w:t>
      </w:r>
      <w:r>
        <w:rPr>
          <w:sz w:val="28"/>
        </w:rPr>
        <w:t>зусиль;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56" w:after="0"/>
        <w:ind w:left="1256" w:right="0" w:hanging="360"/>
        <w:jc w:val="left"/>
        <w:rPr>
          <w:sz w:val="28"/>
        </w:rPr>
      </w:pPr>
      <w:r>
        <w:rPr>
          <w:sz w:val="28"/>
        </w:rPr>
        <w:t>отримання</w:t>
      </w:r>
      <w:r>
        <w:rPr>
          <w:spacing w:val="-6"/>
          <w:sz w:val="28"/>
        </w:rPr>
        <w:t> </w:t>
      </w:r>
      <w:r>
        <w:rPr>
          <w:sz w:val="28"/>
        </w:rPr>
        <w:t>нових</w:t>
      </w:r>
      <w:r>
        <w:rPr>
          <w:spacing w:val="-5"/>
          <w:sz w:val="28"/>
        </w:rPr>
        <w:t> </w:t>
      </w:r>
      <w:r>
        <w:rPr>
          <w:sz w:val="28"/>
        </w:rPr>
        <w:t>каналів</w:t>
      </w:r>
      <w:r>
        <w:rPr>
          <w:spacing w:val="-5"/>
          <w:sz w:val="28"/>
        </w:rPr>
        <w:t> </w:t>
      </w:r>
      <w:r>
        <w:rPr>
          <w:sz w:val="28"/>
        </w:rPr>
        <w:t>реалізації;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350" w:lineRule="auto" w:before="161" w:after="0"/>
        <w:ind w:left="1256" w:right="142" w:hanging="360"/>
        <w:jc w:val="left"/>
        <w:rPr>
          <w:sz w:val="28"/>
        </w:rPr>
      </w:pPr>
      <w:r>
        <w:rPr>
          <w:sz w:val="28"/>
        </w:rPr>
        <w:t>виходження</w:t>
      </w:r>
      <w:r>
        <w:rPr>
          <w:spacing w:val="9"/>
          <w:sz w:val="28"/>
        </w:rPr>
        <w:t> </w:t>
      </w:r>
      <w:r>
        <w:rPr>
          <w:sz w:val="28"/>
        </w:rPr>
        <w:t>на</w:t>
      </w:r>
      <w:r>
        <w:rPr>
          <w:spacing w:val="9"/>
          <w:sz w:val="28"/>
        </w:rPr>
        <w:t> </w:t>
      </w:r>
      <w:r>
        <w:rPr>
          <w:sz w:val="28"/>
        </w:rPr>
        <w:t>конкретний</w:t>
      </w:r>
      <w:r>
        <w:rPr>
          <w:spacing w:val="10"/>
          <w:sz w:val="28"/>
        </w:rPr>
        <w:t> </w:t>
      </w:r>
      <w:r>
        <w:rPr>
          <w:sz w:val="28"/>
        </w:rPr>
        <w:t>географічний</w:t>
      </w:r>
      <w:r>
        <w:rPr>
          <w:spacing w:val="10"/>
          <w:sz w:val="28"/>
        </w:rPr>
        <w:t> </w:t>
      </w:r>
      <w:r>
        <w:rPr>
          <w:sz w:val="28"/>
        </w:rPr>
        <w:t>ринок</w:t>
      </w:r>
      <w:r>
        <w:rPr>
          <w:spacing w:val="10"/>
          <w:sz w:val="28"/>
        </w:rPr>
        <w:t> </w:t>
      </w:r>
      <w:r>
        <w:rPr>
          <w:sz w:val="28"/>
        </w:rPr>
        <w:t>та</w:t>
      </w:r>
      <w:r>
        <w:rPr>
          <w:spacing w:val="10"/>
          <w:sz w:val="28"/>
        </w:rPr>
        <w:t> </w:t>
      </w:r>
      <w:r>
        <w:rPr>
          <w:sz w:val="28"/>
        </w:rPr>
        <w:t>вивчення</w:t>
      </w:r>
      <w:r>
        <w:rPr>
          <w:spacing w:val="9"/>
          <w:sz w:val="28"/>
        </w:rPr>
        <w:t> </w:t>
      </w:r>
      <w:r>
        <w:rPr>
          <w:sz w:val="28"/>
        </w:rPr>
        <w:t>споживчих</w:t>
      </w:r>
      <w:r>
        <w:rPr>
          <w:spacing w:val="-67"/>
          <w:sz w:val="28"/>
        </w:rPr>
        <w:t> </w:t>
      </w:r>
      <w:r>
        <w:rPr>
          <w:sz w:val="28"/>
        </w:rPr>
        <w:t>потреб;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8" w:after="0"/>
        <w:ind w:left="1256" w:right="0" w:hanging="360"/>
        <w:jc w:val="left"/>
        <w:rPr>
          <w:sz w:val="28"/>
        </w:rPr>
      </w:pPr>
      <w:r>
        <w:rPr>
          <w:sz w:val="28"/>
        </w:rPr>
        <w:t>набуття</w:t>
      </w:r>
      <w:r>
        <w:rPr>
          <w:spacing w:val="-5"/>
          <w:sz w:val="28"/>
        </w:rPr>
        <w:t> </w:t>
      </w:r>
      <w:r>
        <w:rPr>
          <w:sz w:val="28"/>
        </w:rPr>
        <w:t>досвіду</w:t>
      </w:r>
      <w:r>
        <w:rPr>
          <w:spacing w:val="-5"/>
          <w:sz w:val="28"/>
        </w:rPr>
        <w:t> </w:t>
      </w:r>
      <w:r>
        <w:rPr>
          <w:sz w:val="28"/>
        </w:rPr>
        <w:t>управління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нових</w:t>
      </w:r>
      <w:r>
        <w:rPr>
          <w:spacing w:val="-4"/>
          <w:sz w:val="28"/>
        </w:rPr>
        <w:t> </w:t>
      </w:r>
      <w:r>
        <w:rPr>
          <w:sz w:val="28"/>
        </w:rPr>
        <w:t>ринках;</w:t>
      </w:r>
    </w:p>
    <w:p>
      <w:pPr>
        <w:pStyle w:val="ListParagraph"/>
        <w:numPr>
          <w:ilvl w:val="0"/>
          <w:numId w:val="11"/>
        </w:numPr>
        <w:tabs>
          <w:tab w:pos="1255" w:val="left" w:leader="none"/>
          <w:tab w:pos="1256" w:val="left" w:leader="none"/>
        </w:tabs>
        <w:spacing w:line="240" w:lineRule="auto" w:before="156" w:after="0"/>
        <w:ind w:left="1256" w:right="0" w:hanging="360"/>
        <w:jc w:val="left"/>
        <w:rPr>
          <w:sz w:val="28"/>
        </w:rPr>
      </w:pPr>
      <w:r>
        <w:rPr>
          <w:sz w:val="28"/>
        </w:rPr>
        <w:t>адаптація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sz w:val="28"/>
        </w:rPr>
        <w:t>природних</w:t>
      </w:r>
      <w:r>
        <w:rPr>
          <w:spacing w:val="-4"/>
          <w:sz w:val="28"/>
        </w:rPr>
        <w:t> </w:t>
      </w:r>
      <w:r>
        <w:rPr>
          <w:sz w:val="28"/>
        </w:rPr>
        <w:t>умов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вимог</w:t>
      </w:r>
      <w:r>
        <w:rPr>
          <w:spacing w:val="-4"/>
          <w:sz w:val="28"/>
        </w:rPr>
        <w:t> </w:t>
      </w:r>
      <w:r>
        <w:rPr>
          <w:sz w:val="28"/>
        </w:rPr>
        <w:t>країни,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якій</w:t>
      </w:r>
      <w:r>
        <w:rPr>
          <w:spacing w:val="-4"/>
          <w:sz w:val="28"/>
        </w:rPr>
        <w:t> </w:t>
      </w:r>
      <w:r>
        <w:rPr>
          <w:sz w:val="28"/>
        </w:rPr>
        <w:t>ведеться</w:t>
      </w:r>
      <w:r>
        <w:rPr>
          <w:spacing w:val="-4"/>
          <w:sz w:val="28"/>
        </w:rPr>
        <w:t> </w:t>
      </w:r>
      <w:r>
        <w:rPr>
          <w:sz w:val="28"/>
        </w:rPr>
        <w:t>діяльність.</w:t>
      </w:r>
    </w:p>
    <w:p>
      <w:pPr>
        <w:pStyle w:val="BodyText"/>
        <w:spacing w:line="360" w:lineRule="auto" w:before="157"/>
        <w:ind w:left="536" w:right="139" w:firstLine="709"/>
        <w:jc w:val="both"/>
      </w:pPr>
      <w:r>
        <w:rPr/>
        <w:t>Пряме інвестування представляє собою метод, при якому компанія створює</w:t>
      </w:r>
      <w:r>
        <w:rPr>
          <w:spacing w:val="1"/>
        </w:rPr>
        <w:t> </w:t>
      </w:r>
      <w:r>
        <w:rPr/>
        <w:t>виробничі або складальні підприємства за кордоном. Цей інвестиційний процес</w:t>
      </w:r>
      <w:r>
        <w:rPr>
          <w:spacing w:val="1"/>
        </w:rPr>
        <w:t> </w:t>
      </w:r>
      <w:r>
        <w:rPr/>
        <w:t>може бути здійснений або самостійно компанією, або спільно з господарськими</w:t>
      </w:r>
      <w:r>
        <w:rPr>
          <w:spacing w:val="1"/>
        </w:rPr>
        <w:t> </w:t>
      </w:r>
      <w:r>
        <w:rPr/>
        <w:t>суб'єктами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вкладається</w:t>
      </w:r>
      <w:r>
        <w:rPr>
          <w:spacing w:val="1"/>
        </w:rPr>
        <w:t> </w:t>
      </w:r>
      <w:r>
        <w:rPr/>
        <w:t>капітал,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спільних</w:t>
      </w:r>
      <w:r>
        <w:rPr>
          <w:spacing w:val="1"/>
        </w:rPr>
        <w:t> </w:t>
      </w:r>
      <w:r>
        <w:rPr/>
        <w:t>підприємств.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розгляді</w:t>
      </w:r>
      <w:r>
        <w:rPr>
          <w:spacing w:val="1"/>
        </w:rPr>
        <w:t> </w:t>
      </w:r>
      <w:r>
        <w:rPr/>
        <w:t>можливих</w:t>
      </w:r>
      <w:r>
        <w:rPr>
          <w:spacing w:val="1"/>
        </w:rPr>
        <w:t> </w:t>
      </w:r>
      <w:r>
        <w:rPr/>
        <w:t>мотивів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виробничих</w:t>
      </w:r>
      <w:r>
        <w:rPr>
          <w:spacing w:val="-1"/>
        </w:rPr>
        <w:t> </w:t>
      </w:r>
      <w:r>
        <w:rPr/>
        <w:t>філій</w:t>
      </w:r>
      <w:r>
        <w:rPr>
          <w:spacing w:val="-1"/>
        </w:rPr>
        <w:t> </w:t>
      </w:r>
      <w:r>
        <w:rPr/>
        <w:t>компанії, можна</w:t>
      </w:r>
      <w:r>
        <w:rPr>
          <w:spacing w:val="-1"/>
        </w:rPr>
        <w:t> </w:t>
      </w:r>
      <w:r>
        <w:rPr/>
        <w:t>визначити</w:t>
      </w:r>
      <w:r>
        <w:rPr>
          <w:spacing w:val="-1"/>
        </w:rPr>
        <w:t> </w:t>
      </w:r>
      <w:r>
        <w:rPr/>
        <w:t>наступні: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ListParagraph"/>
        <w:numPr>
          <w:ilvl w:val="0"/>
          <w:numId w:val="11"/>
        </w:numPr>
        <w:tabs>
          <w:tab w:pos="1256" w:val="left" w:leader="none"/>
        </w:tabs>
        <w:spacing w:line="350" w:lineRule="auto" w:before="151" w:after="0"/>
        <w:ind w:left="1256" w:right="143" w:hanging="360"/>
        <w:jc w:val="both"/>
        <w:rPr>
          <w:sz w:val="28"/>
        </w:rPr>
      </w:pPr>
      <w:r>
        <w:rPr>
          <w:sz w:val="28"/>
        </w:rPr>
        <w:t>вертикальна</w:t>
      </w:r>
      <w:r>
        <w:rPr>
          <w:spacing w:val="1"/>
          <w:sz w:val="28"/>
        </w:rPr>
        <w:t> </w:t>
      </w:r>
      <w:r>
        <w:rPr>
          <w:sz w:val="28"/>
        </w:rPr>
        <w:t>інтеграція:</w:t>
      </w:r>
      <w:r>
        <w:rPr>
          <w:spacing w:val="1"/>
          <w:sz w:val="28"/>
        </w:rPr>
        <w:t> </w:t>
      </w:r>
      <w:r>
        <w:rPr>
          <w:sz w:val="28"/>
        </w:rPr>
        <w:t>коли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бажає</w:t>
      </w:r>
      <w:r>
        <w:rPr>
          <w:spacing w:val="1"/>
          <w:sz w:val="28"/>
        </w:rPr>
        <w:t> </w:t>
      </w:r>
      <w:r>
        <w:rPr>
          <w:sz w:val="28"/>
        </w:rPr>
        <w:t>здійснювати</w:t>
      </w:r>
      <w:r>
        <w:rPr>
          <w:spacing w:val="1"/>
          <w:sz w:val="28"/>
        </w:rPr>
        <w:t> </w:t>
      </w:r>
      <w:r>
        <w:rPr>
          <w:sz w:val="28"/>
        </w:rPr>
        <w:t>контроль</w:t>
      </w:r>
      <w:r>
        <w:rPr>
          <w:spacing w:val="1"/>
          <w:sz w:val="28"/>
        </w:rPr>
        <w:t> </w:t>
      </w:r>
      <w:r>
        <w:rPr>
          <w:sz w:val="28"/>
        </w:rPr>
        <w:t>над</w:t>
      </w:r>
      <w:r>
        <w:rPr>
          <w:spacing w:val="1"/>
          <w:sz w:val="28"/>
        </w:rPr>
        <w:t> </w:t>
      </w:r>
      <w:r>
        <w:rPr>
          <w:sz w:val="28"/>
        </w:rPr>
        <w:t>різними</w:t>
      </w:r>
      <w:r>
        <w:rPr>
          <w:spacing w:val="-11"/>
          <w:sz w:val="28"/>
        </w:rPr>
        <w:t> </w:t>
      </w:r>
      <w:r>
        <w:rPr>
          <w:sz w:val="28"/>
        </w:rPr>
        <w:t>етапами</w:t>
      </w:r>
      <w:r>
        <w:rPr>
          <w:spacing w:val="-11"/>
          <w:sz w:val="28"/>
        </w:rPr>
        <w:t> </w:t>
      </w:r>
      <w:r>
        <w:rPr>
          <w:sz w:val="28"/>
        </w:rPr>
        <w:t>виробництва</w:t>
      </w:r>
      <w:r>
        <w:rPr>
          <w:spacing w:val="-11"/>
          <w:sz w:val="28"/>
        </w:rPr>
        <w:t> </w:t>
      </w:r>
      <w:r>
        <w:rPr>
          <w:sz w:val="28"/>
        </w:rPr>
        <w:t>товару</w:t>
      </w:r>
      <w:r>
        <w:rPr>
          <w:spacing w:val="-11"/>
          <w:sz w:val="28"/>
        </w:rPr>
        <w:t> </w:t>
      </w:r>
      <w:r>
        <w:rPr>
          <w:sz w:val="28"/>
        </w:rPr>
        <w:t>від</w:t>
      </w:r>
      <w:r>
        <w:rPr>
          <w:spacing w:val="-11"/>
          <w:sz w:val="28"/>
        </w:rPr>
        <w:t> </w:t>
      </w:r>
      <w:r>
        <w:rPr>
          <w:sz w:val="28"/>
        </w:rPr>
        <w:t>стадії</w:t>
      </w:r>
      <w:r>
        <w:rPr>
          <w:spacing w:val="-11"/>
          <w:sz w:val="28"/>
        </w:rPr>
        <w:t> </w:t>
      </w:r>
      <w:r>
        <w:rPr>
          <w:sz w:val="28"/>
        </w:rPr>
        <w:t>сировини</w:t>
      </w:r>
      <w:r>
        <w:rPr>
          <w:spacing w:val="-11"/>
          <w:sz w:val="28"/>
        </w:rPr>
        <w:t> </w:t>
      </w:r>
      <w:r>
        <w:rPr>
          <w:sz w:val="28"/>
        </w:rPr>
        <w:t>до</w:t>
      </w:r>
      <w:r>
        <w:rPr>
          <w:spacing w:val="-10"/>
          <w:sz w:val="28"/>
        </w:rPr>
        <w:t> </w:t>
      </w:r>
      <w:r>
        <w:rPr>
          <w:sz w:val="28"/>
        </w:rPr>
        <w:t>стадії</w:t>
      </w:r>
      <w:r>
        <w:rPr>
          <w:spacing w:val="-11"/>
          <w:sz w:val="28"/>
        </w:rPr>
        <w:t> </w:t>
      </w:r>
      <w:r>
        <w:rPr>
          <w:sz w:val="28"/>
        </w:rPr>
        <w:t>розподілу;</w:t>
      </w:r>
    </w:p>
    <w:p>
      <w:pPr>
        <w:pStyle w:val="ListParagraph"/>
        <w:numPr>
          <w:ilvl w:val="0"/>
          <w:numId w:val="11"/>
        </w:numPr>
        <w:tabs>
          <w:tab w:pos="1256" w:val="left" w:leader="none"/>
        </w:tabs>
        <w:spacing w:line="345" w:lineRule="auto" w:before="18" w:after="0"/>
        <w:ind w:left="1256" w:right="142" w:hanging="360"/>
        <w:jc w:val="both"/>
        <w:rPr>
          <w:sz w:val="28"/>
        </w:rPr>
      </w:pPr>
      <w:r>
        <w:rPr>
          <w:sz w:val="28"/>
        </w:rPr>
        <w:t>міждержавна раціоналізація виробництва: коли існують суттєві розбіжності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вартості</w:t>
      </w:r>
      <w:r>
        <w:rPr>
          <w:spacing w:val="-2"/>
          <w:sz w:val="28"/>
        </w:rPr>
        <w:t> </w:t>
      </w:r>
      <w:r>
        <w:rPr>
          <w:sz w:val="28"/>
        </w:rPr>
        <w:t>робочої</w:t>
      </w:r>
      <w:r>
        <w:rPr>
          <w:spacing w:val="-1"/>
          <w:sz w:val="28"/>
        </w:rPr>
        <w:t> </w:t>
      </w:r>
      <w:r>
        <w:rPr>
          <w:sz w:val="28"/>
        </w:rPr>
        <w:t>сили,</w:t>
      </w:r>
      <w:r>
        <w:rPr>
          <w:spacing w:val="-2"/>
          <w:sz w:val="28"/>
        </w:rPr>
        <w:t> </w:t>
      </w:r>
      <w:r>
        <w:rPr>
          <w:sz w:val="28"/>
        </w:rPr>
        <w:t>капіталу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сировини</w:t>
      </w:r>
      <w:r>
        <w:rPr>
          <w:spacing w:val="-1"/>
          <w:sz w:val="28"/>
        </w:rPr>
        <w:t> </w:t>
      </w:r>
      <w:r>
        <w:rPr>
          <w:sz w:val="28"/>
        </w:rPr>
        <w:t>між</w:t>
      </w:r>
      <w:r>
        <w:rPr>
          <w:spacing w:val="-2"/>
          <w:sz w:val="28"/>
        </w:rPr>
        <w:t> </w:t>
      </w:r>
      <w:r>
        <w:rPr>
          <w:sz w:val="28"/>
        </w:rPr>
        <w:t>різними</w:t>
      </w:r>
      <w:r>
        <w:rPr>
          <w:spacing w:val="-1"/>
          <w:sz w:val="28"/>
        </w:rPr>
        <w:t> </w:t>
      </w:r>
      <w:r>
        <w:rPr>
          <w:sz w:val="28"/>
        </w:rPr>
        <w:t>країнами;</w:t>
      </w:r>
    </w:p>
    <w:p>
      <w:pPr>
        <w:pStyle w:val="ListParagraph"/>
        <w:numPr>
          <w:ilvl w:val="0"/>
          <w:numId w:val="11"/>
        </w:numPr>
        <w:tabs>
          <w:tab w:pos="1256" w:val="left" w:leader="none"/>
        </w:tabs>
        <w:spacing w:line="355" w:lineRule="auto" w:before="26" w:after="0"/>
        <w:ind w:left="1256" w:right="142" w:hanging="360"/>
        <w:jc w:val="both"/>
        <w:rPr>
          <w:sz w:val="28"/>
        </w:rPr>
      </w:pPr>
      <w:r>
        <w:rPr>
          <w:sz w:val="28"/>
        </w:rPr>
        <w:t>теорія життєвого циклу товару: коли товар проходить різні стадії життєвого</w:t>
      </w:r>
      <w:r>
        <w:rPr>
          <w:spacing w:val="1"/>
          <w:sz w:val="28"/>
        </w:rPr>
        <w:t> </w:t>
      </w:r>
      <w:r>
        <w:rPr>
          <w:sz w:val="28"/>
        </w:rPr>
        <w:t>циклу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країнах,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створює</w:t>
      </w:r>
      <w:r>
        <w:rPr>
          <w:spacing w:val="1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оптимізації</w:t>
      </w:r>
      <w:r>
        <w:rPr>
          <w:spacing w:val="1"/>
          <w:sz w:val="28"/>
        </w:rPr>
        <w:t> </w:t>
      </w:r>
      <w:r>
        <w:rPr>
          <w:sz w:val="28"/>
        </w:rPr>
        <w:t>виробництва;</w:t>
      </w:r>
    </w:p>
    <w:p>
      <w:pPr>
        <w:pStyle w:val="ListParagraph"/>
        <w:numPr>
          <w:ilvl w:val="0"/>
          <w:numId w:val="11"/>
        </w:numPr>
        <w:tabs>
          <w:tab w:pos="1256" w:val="left" w:leader="none"/>
        </w:tabs>
        <w:spacing w:line="350" w:lineRule="auto" w:before="8" w:after="0"/>
        <w:ind w:left="1256" w:right="142" w:hanging="360"/>
        <w:jc w:val="both"/>
        <w:rPr>
          <w:sz w:val="28"/>
        </w:rPr>
      </w:pPr>
      <w:r>
        <w:rPr>
          <w:sz w:val="28"/>
        </w:rPr>
        <w:t>державне стимулювання інвестицій: коли іноземним інвесторам надаються</w:t>
      </w:r>
      <w:r>
        <w:rPr>
          <w:spacing w:val="1"/>
          <w:sz w:val="28"/>
        </w:rPr>
        <w:t> </w:t>
      </w:r>
      <w:r>
        <w:rPr>
          <w:sz w:val="28"/>
        </w:rPr>
        <w:t>певні</w:t>
      </w:r>
      <w:r>
        <w:rPr>
          <w:spacing w:val="-2"/>
          <w:sz w:val="28"/>
        </w:rPr>
        <w:t> </w:t>
      </w:r>
      <w:r>
        <w:rPr>
          <w:sz w:val="28"/>
        </w:rPr>
        <w:t>пільги</w:t>
      </w:r>
      <w:r>
        <w:rPr>
          <w:spacing w:val="-1"/>
          <w:sz w:val="28"/>
        </w:rPr>
        <w:t> </w:t>
      </w:r>
      <w:r>
        <w:rPr>
          <w:sz w:val="28"/>
        </w:rPr>
        <w:t>або</w:t>
      </w:r>
      <w:r>
        <w:rPr>
          <w:spacing w:val="-1"/>
          <w:sz w:val="28"/>
        </w:rPr>
        <w:t> </w:t>
      </w:r>
      <w:r>
        <w:rPr>
          <w:sz w:val="28"/>
        </w:rPr>
        <w:t>стимули</w:t>
      </w:r>
      <w:r>
        <w:rPr>
          <w:spacing w:val="-2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держави</w:t>
      </w:r>
      <w:r>
        <w:rPr>
          <w:spacing w:val="-1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залучення</w:t>
      </w:r>
      <w:r>
        <w:rPr>
          <w:spacing w:val="-1"/>
          <w:sz w:val="28"/>
        </w:rPr>
        <w:t> </w:t>
      </w:r>
      <w:r>
        <w:rPr>
          <w:sz w:val="28"/>
        </w:rPr>
        <w:t>інвестицій;</w:t>
      </w:r>
    </w:p>
    <w:p>
      <w:pPr>
        <w:pStyle w:val="ListParagraph"/>
        <w:numPr>
          <w:ilvl w:val="0"/>
          <w:numId w:val="11"/>
        </w:numPr>
        <w:tabs>
          <w:tab w:pos="1256" w:val="left" w:leader="none"/>
        </w:tabs>
        <w:spacing w:line="352" w:lineRule="auto" w:before="18" w:after="0"/>
        <w:ind w:left="1256" w:right="140" w:hanging="360"/>
        <w:jc w:val="both"/>
        <w:rPr>
          <w:sz w:val="28"/>
        </w:rPr>
      </w:pPr>
      <w:r>
        <w:rPr>
          <w:sz w:val="28"/>
        </w:rPr>
        <w:t>політичні мотиви: прийняття рішень на основі політичних чи геополітичних</w:t>
      </w:r>
      <w:r>
        <w:rPr>
          <w:spacing w:val="-67"/>
          <w:sz w:val="28"/>
        </w:rPr>
        <w:t> </w:t>
      </w:r>
      <w:r>
        <w:rPr>
          <w:sz w:val="28"/>
        </w:rPr>
        <w:t>обставин,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географічної</w:t>
      </w:r>
      <w:r>
        <w:rPr>
          <w:spacing w:val="1"/>
          <w:sz w:val="28"/>
        </w:rPr>
        <w:t> </w:t>
      </w:r>
      <w:r>
        <w:rPr>
          <w:sz w:val="28"/>
        </w:rPr>
        <w:t>присутності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ринках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зміцнення</w:t>
      </w:r>
      <w:r>
        <w:rPr>
          <w:spacing w:val="-1"/>
          <w:sz w:val="28"/>
        </w:rPr>
        <w:t> </w:t>
      </w:r>
      <w:r>
        <w:rPr>
          <w:sz w:val="28"/>
        </w:rPr>
        <w:t>впливу</w:t>
      </w:r>
      <w:r>
        <w:rPr>
          <w:spacing w:val="-1"/>
          <w:sz w:val="28"/>
        </w:rPr>
        <w:t> </w:t>
      </w:r>
      <w:r>
        <w:rPr>
          <w:sz w:val="28"/>
        </w:rPr>
        <w:t>або</w:t>
      </w:r>
      <w:r>
        <w:rPr>
          <w:spacing w:val="-1"/>
          <w:sz w:val="28"/>
        </w:rPr>
        <w:t> </w:t>
      </w:r>
      <w:r>
        <w:rPr>
          <w:sz w:val="28"/>
        </w:rPr>
        <w:t>реагування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зміни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законодавстві.</w:t>
      </w:r>
    </w:p>
    <w:p>
      <w:pPr>
        <w:pStyle w:val="BodyText"/>
        <w:spacing w:line="360" w:lineRule="auto" w:before="14"/>
        <w:ind w:left="536" w:right="139" w:firstLine="709"/>
        <w:jc w:val="both"/>
      </w:pPr>
      <w:r>
        <w:rPr/>
        <w:t>Поглинання - це метод, який включає угоду з метою здійснення контролю</w:t>
      </w:r>
      <w:r>
        <w:rPr>
          <w:spacing w:val="1"/>
        </w:rPr>
        <w:t> </w:t>
      </w:r>
      <w:r>
        <w:rPr/>
        <w:t>над іншою організацією. Цей контроль здійснюється через придбання статутного</w:t>
      </w:r>
      <w:r>
        <w:rPr>
          <w:spacing w:val="1"/>
        </w:rPr>
        <w:t> </w:t>
      </w:r>
      <w:r>
        <w:rPr/>
        <w:t>капіталу цієї організації. Багато компаній зацікавлені в проведенні поглинань,</w:t>
      </w:r>
      <w:r>
        <w:rPr>
          <w:spacing w:val="1"/>
        </w:rPr>
        <w:t> </w:t>
      </w:r>
      <w:r>
        <w:rPr/>
        <w:t>оскільки цей метод дозволяє їм отримувати матеріальні та нематеріальні активи,</w:t>
      </w:r>
      <w:r>
        <w:rPr>
          <w:spacing w:val="1"/>
        </w:rPr>
        <w:t> </w:t>
      </w:r>
      <w:r>
        <w:rPr/>
        <w:t>готову базу клієнтів, налагоджену логістику, бренд і інші переваги, що надаються</w:t>
      </w:r>
      <w:r>
        <w:rPr>
          <w:spacing w:val="1"/>
        </w:rPr>
        <w:t> </w:t>
      </w:r>
      <w:r>
        <w:rPr/>
        <w:t>при</w:t>
      </w:r>
      <w:r>
        <w:rPr>
          <w:spacing w:val="-1"/>
        </w:rPr>
        <w:t> </w:t>
      </w:r>
      <w:r>
        <w:rPr/>
        <w:t>придбанні інших компаній.</w:t>
      </w:r>
    </w:p>
    <w:p>
      <w:pPr>
        <w:pStyle w:val="BodyText"/>
        <w:spacing w:line="362" w:lineRule="auto"/>
        <w:ind w:left="536" w:right="141" w:firstLine="709"/>
        <w:jc w:val="both"/>
      </w:pPr>
      <w:r>
        <w:rPr/>
        <w:t>Розглянувши всі ці способи географічної експансії, узагальнимо їх у таблиці</w:t>
      </w:r>
      <w:r>
        <w:rPr>
          <w:spacing w:val="-67"/>
        </w:rPr>
        <w:t> </w:t>
      </w:r>
      <w:r>
        <w:rPr/>
        <w:t>1.2,</w:t>
      </w:r>
      <w:r>
        <w:rPr>
          <w:spacing w:val="-1"/>
        </w:rPr>
        <w:t> </w:t>
      </w:r>
      <w:r>
        <w:rPr/>
        <w:t>виокремивши переваги</w:t>
      </w:r>
      <w:r>
        <w:rPr>
          <w:spacing w:val="-1"/>
        </w:rPr>
        <w:t> </w:t>
      </w:r>
      <w:r>
        <w:rPr/>
        <w:t>та недоліки</w:t>
      </w:r>
      <w:r>
        <w:rPr>
          <w:spacing w:val="-1"/>
        </w:rPr>
        <w:t> </w:t>
      </w:r>
      <w:r>
        <w:rPr/>
        <w:t>кожного.</w:t>
      </w:r>
    </w:p>
    <w:p>
      <w:pPr>
        <w:pStyle w:val="BodyText"/>
        <w:spacing w:before="3"/>
        <w:rPr>
          <w:sz w:val="41"/>
        </w:rPr>
      </w:pPr>
    </w:p>
    <w:p>
      <w:pPr>
        <w:pStyle w:val="BodyText"/>
        <w:spacing w:line="362" w:lineRule="auto"/>
        <w:ind w:left="536" w:right="141" w:firstLine="709"/>
        <w:jc w:val="both"/>
      </w:pPr>
      <w:r>
        <w:rPr/>
        <w:t>Таблиця</w:t>
      </w:r>
      <w:r>
        <w:rPr>
          <w:spacing w:val="1"/>
        </w:rPr>
        <w:t> </w:t>
      </w:r>
      <w:r>
        <w:rPr/>
        <w:t>1.2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недоліки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[узагальнено</w:t>
      </w:r>
      <w:r>
        <w:rPr>
          <w:spacing w:val="-1"/>
        </w:rPr>
        <w:t> </w:t>
      </w:r>
      <w:r>
        <w:rPr/>
        <w:t>на основі 17-19]</w:t>
      </w: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88"/>
        <w:gridCol w:w="3322"/>
        <w:gridCol w:w="3005"/>
      </w:tblGrid>
      <w:tr>
        <w:trPr>
          <w:trHeight w:val="278" w:hRule="atLeast"/>
        </w:trPr>
        <w:tc>
          <w:tcPr>
            <w:tcW w:w="2688" w:type="dxa"/>
          </w:tcPr>
          <w:p>
            <w:pPr>
              <w:pStyle w:val="TableParagraph"/>
              <w:spacing w:line="258" w:lineRule="exact"/>
              <w:ind w:left="300" w:right="285"/>
              <w:jc w:val="center"/>
              <w:rPr>
                <w:sz w:val="24"/>
              </w:rPr>
            </w:pPr>
            <w:r>
              <w:rPr>
                <w:sz w:val="24"/>
              </w:rPr>
              <w:t>Спосіб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експансії</w:t>
            </w:r>
          </w:p>
        </w:tc>
        <w:tc>
          <w:tcPr>
            <w:tcW w:w="3322" w:type="dxa"/>
          </w:tcPr>
          <w:p>
            <w:pPr>
              <w:pStyle w:val="TableParagraph"/>
              <w:spacing w:line="258" w:lineRule="exact"/>
              <w:ind w:left="1165" w:right="1152"/>
              <w:jc w:val="center"/>
              <w:rPr>
                <w:sz w:val="24"/>
              </w:rPr>
            </w:pPr>
            <w:r>
              <w:rPr>
                <w:sz w:val="24"/>
              </w:rPr>
              <w:t>Переваги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Недоліки</w:t>
            </w:r>
          </w:p>
        </w:tc>
      </w:tr>
      <w:tr>
        <w:trPr>
          <w:trHeight w:val="2759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ind w:left="300" w:right="285"/>
              <w:jc w:val="center"/>
              <w:rPr>
                <w:sz w:val="24"/>
              </w:rPr>
            </w:pPr>
            <w:r>
              <w:rPr>
                <w:sz w:val="24"/>
              </w:rPr>
              <w:t>Прямий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експорт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358" w:hanging="360"/>
              <w:jc w:val="left"/>
              <w:rPr>
                <w:sz w:val="24"/>
              </w:rPr>
            </w:pPr>
            <w:r>
              <w:rPr>
                <w:sz w:val="24"/>
              </w:rPr>
              <w:t>Мінімальні зміни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товарному асортименті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підприємства;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53" w:hanging="360"/>
              <w:jc w:val="left"/>
              <w:rPr>
                <w:sz w:val="24"/>
              </w:rPr>
            </w:pPr>
            <w:r>
              <w:rPr>
                <w:sz w:val="24"/>
              </w:rPr>
              <w:t>Можливість встановлення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прямих контактів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потенційними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споживачами;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61" w:val="left" w:leader="none"/>
                <w:tab w:pos="562" w:val="left" w:leader="none"/>
              </w:tabs>
              <w:spacing w:line="271" w:lineRule="exact" w:before="0" w:after="0"/>
              <w:ind w:left="561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Можливості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управлінні,</w:t>
            </w:r>
          </w:p>
          <w:p>
            <w:pPr>
              <w:pStyle w:val="TableParagraph"/>
              <w:spacing w:line="274" w:lineRule="exact"/>
              <w:ind w:left="561" w:right="262"/>
              <w:rPr>
                <w:sz w:val="24"/>
              </w:rPr>
            </w:pPr>
            <w:r>
              <w:rPr>
                <w:sz w:val="24"/>
              </w:rPr>
              <w:t>контролі, реагуванні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ринкової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ситуації.</w:t>
            </w:r>
          </w:p>
        </w:tc>
        <w:tc>
          <w:tcPr>
            <w:tcW w:w="3005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487" w:val="left" w:leader="none"/>
                <w:tab w:pos="488" w:val="left" w:leader="none"/>
              </w:tabs>
              <w:spacing w:line="242" w:lineRule="auto" w:before="0" w:after="0"/>
              <w:ind w:left="487" w:right="642" w:hanging="360"/>
              <w:jc w:val="left"/>
              <w:rPr>
                <w:sz w:val="24"/>
              </w:rPr>
            </w:pPr>
            <w:r>
              <w:rPr>
                <w:sz w:val="24"/>
              </w:rPr>
              <w:t>Потребує великих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капіталовкладень;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487" w:val="left" w:leader="none"/>
                <w:tab w:pos="488" w:val="left" w:leader="none"/>
              </w:tabs>
              <w:spacing w:line="271" w:lineRule="exact" w:before="0" w:after="0"/>
              <w:ind w:left="48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Більший ризик.</w:t>
            </w:r>
          </w:p>
        </w:tc>
      </w:tr>
    </w:tbl>
    <w:p>
      <w:pPr>
        <w:spacing w:after="0" w:line="271" w:lineRule="exact"/>
        <w:jc w:val="left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88"/>
        <w:gridCol w:w="3322"/>
        <w:gridCol w:w="3005"/>
      </w:tblGrid>
      <w:tr>
        <w:trPr>
          <w:trHeight w:val="3863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5"/>
              </w:rPr>
            </w:pPr>
          </w:p>
          <w:p>
            <w:pPr>
              <w:pStyle w:val="TableParagraph"/>
              <w:ind w:left="300" w:right="285"/>
              <w:jc w:val="center"/>
              <w:rPr>
                <w:sz w:val="24"/>
              </w:rPr>
            </w:pPr>
            <w:r>
              <w:rPr>
                <w:sz w:val="24"/>
              </w:rPr>
              <w:t>Непрямий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експорт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14"/>
              </w:numPr>
              <w:tabs>
                <w:tab w:pos="534" w:val="left" w:leader="none"/>
                <w:tab w:pos="535" w:val="left" w:leader="none"/>
              </w:tabs>
              <w:spacing w:line="237" w:lineRule="auto" w:before="0" w:after="0"/>
              <w:ind w:left="534" w:right="164" w:hanging="360"/>
              <w:jc w:val="left"/>
              <w:rPr>
                <w:sz w:val="24"/>
              </w:rPr>
            </w:pPr>
            <w:r>
              <w:rPr>
                <w:sz w:val="24"/>
              </w:rPr>
              <w:t>Ресурси для виходу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потрібні;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534" w:val="left" w:leader="none"/>
                <w:tab w:pos="535" w:val="left" w:leader="none"/>
              </w:tabs>
              <w:spacing w:line="240" w:lineRule="auto" w:before="2" w:after="0"/>
              <w:ind w:left="534" w:right="208" w:hanging="360"/>
              <w:jc w:val="left"/>
              <w:rPr>
                <w:sz w:val="24"/>
              </w:rPr>
            </w:pPr>
            <w:r>
              <w:rPr>
                <w:sz w:val="24"/>
              </w:rPr>
              <w:t>Низький ризик при вході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ринок та легкість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виходу.</w:t>
            </w:r>
          </w:p>
        </w:tc>
        <w:tc>
          <w:tcPr>
            <w:tcW w:w="3005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572" w:val="left" w:leader="none"/>
                <w:tab w:pos="573" w:val="left" w:leader="none"/>
              </w:tabs>
              <w:spacing w:line="240" w:lineRule="auto" w:before="0" w:after="0"/>
              <w:ind w:left="572" w:right="99" w:hanging="360"/>
              <w:jc w:val="left"/>
              <w:rPr>
                <w:sz w:val="24"/>
              </w:rPr>
            </w:pPr>
            <w:r>
              <w:rPr>
                <w:sz w:val="24"/>
              </w:rPr>
              <w:t>Ізольованість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виробника від ринку,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відсутність інформації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 реакцію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товар;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572" w:val="left" w:leader="none"/>
                <w:tab w:pos="573" w:val="left" w:leader="none"/>
              </w:tabs>
              <w:spacing w:line="240" w:lineRule="auto" w:before="0" w:after="0"/>
              <w:ind w:left="572" w:right="922" w:hanging="360"/>
              <w:jc w:val="left"/>
              <w:rPr>
                <w:sz w:val="24"/>
              </w:rPr>
            </w:pPr>
            <w:r>
              <w:rPr>
                <w:sz w:val="24"/>
              </w:rPr>
              <w:t>Залежність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експортера від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посередника;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572" w:val="left" w:leader="none"/>
                <w:tab w:pos="573" w:val="left" w:leader="none"/>
              </w:tabs>
              <w:spacing w:line="240" w:lineRule="auto" w:before="0" w:after="0"/>
              <w:ind w:left="572" w:right="185" w:hanging="360"/>
              <w:jc w:val="left"/>
              <w:rPr>
                <w:sz w:val="24"/>
              </w:rPr>
            </w:pPr>
            <w:r>
              <w:rPr>
                <w:sz w:val="24"/>
              </w:rPr>
              <w:t>Відсутність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посередника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прагнення просувати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 експортера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доступні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сегменти</w:t>
            </w:r>
          </w:p>
          <w:p>
            <w:pPr>
              <w:pStyle w:val="TableParagraph"/>
              <w:spacing w:line="259" w:lineRule="exact"/>
              <w:ind w:left="572"/>
              <w:rPr>
                <w:sz w:val="24"/>
              </w:rPr>
            </w:pPr>
            <w:r>
              <w:rPr>
                <w:sz w:val="24"/>
              </w:rPr>
              <w:t>цільового ринку.</w:t>
            </w:r>
          </w:p>
        </w:tc>
      </w:tr>
      <w:tr>
        <w:trPr>
          <w:trHeight w:val="2207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31"/>
              </w:rPr>
            </w:pPr>
          </w:p>
          <w:p>
            <w:pPr>
              <w:pStyle w:val="TableParagraph"/>
              <w:spacing w:before="1"/>
              <w:ind w:left="300" w:right="285"/>
              <w:jc w:val="center"/>
              <w:rPr>
                <w:sz w:val="24"/>
              </w:rPr>
            </w:pPr>
            <w:r>
              <w:rPr>
                <w:sz w:val="24"/>
              </w:rPr>
              <w:t>Спільний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експорт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16"/>
              </w:numPr>
              <w:tabs>
                <w:tab w:pos="534" w:val="left" w:leader="none"/>
                <w:tab w:pos="535" w:val="left" w:leader="none"/>
              </w:tabs>
              <w:spacing w:line="237" w:lineRule="auto" w:before="0" w:after="0"/>
              <w:ind w:left="534" w:right="545" w:hanging="360"/>
              <w:jc w:val="left"/>
              <w:rPr>
                <w:sz w:val="24"/>
              </w:rPr>
            </w:pPr>
            <w:r>
              <w:rPr>
                <w:sz w:val="24"/>
              </w:rPr>
              <w:t>Розділення ризиків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витрат;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534" w:val="left" w:leader="none"/>
                <w:tab w:pos="535" w:val="left" w:leader="none"/>
              </w:tabs>
              <w:spacing w:line="240" w:lineRule="auto" w:before="2" w:after="0"/>
              <w:ind w:left="534" w:right="127" w:hanging="360"/>
              <w:jc w:val="left"/>
              <w:rPr>
                <w:sz w:val="24"/>
              </w:rPr>
            </w:pPr>
            <w:r>
              <w:rPr>
                <w:sz w:val="24"/>
              </w:rPr>
              <w:t>Доступ до нових ринків,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яких було б важко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потрапити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індивідуально;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534" w:val="left" w:leader="none"/>
                <w:tab w:pos="535" w:val="left" w:leader="none"/>
              </w:tabs>
              <w:spacing w:line="274" w:lineRule="exact" w:before="0" w:after="0"/>
              <w:ind w:left="534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Об'єднання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ресурсів.</w:t>
            </w:r>
          </w:p>
        </w:tc>
        <w:tc>
          <w:tcPr>
            <w:tcW w:w="3005" w:type="dxa"/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533" w:val="left" w:leader="none"/>
                <w:tab w:pos="534" w:val="left" w:leader="none"/>
              </w:tabs>
              <w:spacing w:line="237" w:lineRule="auto" w:before="0" w:after="0"/>
              <w:ind w:left="533" w:right="392" w:hanging="360"/>
              <w:jc w:val="left"/>
              <w:rPr>
                <w:sz w:val="24"/>
              </w:rPr>
            </w:pPr>
            <w:r>
              <w:rPr>
                <w:sz w:val="24"/>
              </w:rPr>
              <w:t>Поділ прибутку між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учасниками;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533" w:val="left" w:leader="none"/>
                <w:tab w:pos="534" w:val="left" w:leader="none"/>
              </w:tabs>
              <w:spacing w:line="275" w:lineRule="exact" w:before="2" w:after="0"/>
              <w:ind w:left="533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Можливі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конфлікти;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533" w:val="left" w:leader="none"/>
                <w:tab w:pos="534" w:val="left" w:leader="none"/>
              </w:tabs>
              <w:spacing w:line="242" w:lineRule="auto" w:before="0" w:after="0"/>
              <w:ind w:left="533" w:right="880" w:hanging="360"/>
              <w:jc w:val="left"/>
              <w:rPr>
                <w:sz w:val="24"/>
              </w:rPr>
            </w:pPr>
            <w:r>
              <w:rPr>
                <w:sz w:val="24"/>
              </w:rPr>
              <w:t>Залежність між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учасниками;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533" w:val="left" w:leader="none"/>
                <w:tab w:pos="534" w:val="left" w:leader="none"/>
              </w:tabs>
              <w:spacing w:line="271" w:lineRule="exact" w:before="0" w:after="0"/>
              <w:ind w:left="533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Потреба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узгодженні</w:t>
            </w:r>
          </w:p>
          <w:p>
            <w:pPr>
              <w:pStyle w:val="TableParagraph"/>
              <w:spacing w:line="274" w:lineRule="exact"/>
              <w:ind w:left="533" w:right="1172"/>
              <w:rPr>
                <w:sz w:val="24"/>
              </w:rPr>
            </w:pPr>
            <w:r>
              <w:rPr>
                <w:sz w:val="24"/>
              </w:rPr>
              <w:t>між різними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компаніями.</w:t>
            </w:r>
          </w:p>
        </w:tc>
      </w:tr>
      <w:tr>
        <w:trPr>
          <w:trHeight w:val="1655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ind w:left="300" w:right="285"/>
              <w:jc w:val="center"/>
              <w:rPr>
                <w:sz w:val="24"/>
              </w:rPr>
            </w:pPr>
            <w:r>
              <w:rPr>
                <w:sz w:val="24"/>
              </w:rPr>
              <w:t>Ліцензування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18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111" w:hanging="360"/>
              <w:jc w:val="left"/>
              <w:rPr>
                <w:sz w:val="24"/>
              </w:rPr>
            </w:pPr>
            <w:r>
              <w:rPr>
                <w:sz w:val="24"/>
              </w:rPr>
              <w:t>Крім ноу-хау закордон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вивозиться ніяких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матеріальних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цінностей;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61" w:val="left" w:leader="none"/>
                <w:tab w:pos="562" w:val="left" w:leader="none"/>
              </w:tabs>
              <w:spacing w:line="274" w:lineRule="exact" w:before="0" w:after="0"/>
              <w:ind w:left="561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Мінімальні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ризики;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61" w:val="left" w:leader="none"/>
                <w:tab w:pos="562" w:val="left" w:leader="none"/>
              </w:tabs>
              <w:spacing w:line="274" w:lineRule="exact" w:before="0" w:after="0"/>
              <w:ind w:left="561" w:right="481" w:hanging="360"/>
              <w:jc w:val="left"/>
              <w:rPr>
                <w:sz w:val="24"/>
              </w:rPr>
            </w:pPr>
            <w:r>
              <w:rPr>
                <w:sz w:val="24"/>
              </w:rPr>
              <w:t>Порівняльна простота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виходу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ринок.</w:t>
            </w:r>
          </w:p>
        </w:tc>
        <w:tc>
          <w:tcPr>
            <w:tcW w:w="3005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560" w:val="left" w:leader="none"/>
                <w:tab w:pos="561" w:val="left" w:leader="none"/>
              </w:tabs>
              <w:spacing w:line="273" w:lineRule="exact" w:before="0" w:after="0"/>
              <w:ind w:left="56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Поява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конкурентів;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560" w:val="left" w:leader="none"/>
                <w:tab w:pos="561" w:val="left" w:leader="none"/>
              </w:tabs>
              <w:spacing w:line="237" w:lineRule="auto" w:before="4" w:after="0"/>
              <w:ind w:left="560" w:right="347" w:hanging="360"/>
              <w:jc w:val="left"/>
              <w:rPr>
                <w:sz w:val="24"/>
              </w:rPr>
            </w:pPr>
            <w:r>
              <w:rPr>
                <w:sz w:val="24"/>
              </w:rPr>
              <w:t>Відсутність повного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контролю;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560" w:val="left" w:leader="none"/>
                <w:tab w:pos="561" w:val="left" w:leader="none"/>
              </w:tabs>
              <w:spacing w:line="275" w:lineRule="exact" w:before="0" w:after="0"/>
              <w:ind w:left="56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Розподіл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прибутку</w:t>
            </w:r>
          </w:p>
          <w:p>
            <w:pPr>
              <w:pStyle w:val="TableParagraph"/>
              <w:spacing w:line="274" w:lineRule="exact"/>
              <w:ind w:left="560" w:right="649"/>
              <w:rPr>
                <w:sz w:val="24"/>
              </w:rPr>
            </w:pPr>
            <w:r>
              <w:rPr>
                <w:sz w:val="24"/>
              </w:rPr>
              <w:t>між ліцензіатом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ліцензіаром.</w:t>
            </w:r>
          </w:p>
        </w:tc>
      </w:tr>
      <w:tr>
        <w:trPr>
          <w:trHeight w:val="2207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31"/>
              </w:rPr>
            </w:pPr>
          </w:p>
          <w:p>
            <w:pPr>
              <w:pStyle w:val="TableParagraph"/>
              <w:spacing w:before="1"/>
              <w:ind w:left="300" w:right="285"/>
              <w:jc w:val="center"/>
              <w:rPr>
                <w:sz w:val="24"/>
              </w:rPr>
            </w:pPr>
            <w:r>
              <w:rPr>
                <w:sz w:val="24"/>
              </w:rPr>
              <w:t>Франчайзинг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20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579" w:hanging="360"/>
              <w:jc w:val="left"/>
              <w:rPr>
                <w:sz w:val="24"/>
              </w:rPr>
            </w:pPr>
            <w:r>
              <w:rPr>
                <w:sz w:val="24"/>
              </w:rPr>
              <w:t>Низькі витрати,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порівняно з іншими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способами виходу 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зовнішній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ринок;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561" w:val="left" w:leader="none"/>
                <w:tab w:pos="562" w:val="left" w:leader="none"/>
              </w:tabs>
              <w:spacing w:line="242" w:lineRule="auto" w:before="0" w:after="0"/>
              <w:ind w:left="561" w:right="142" w:hanging="360"/>
              <w:jc w:val="left"/>
              <w:rPr>
                <w:sz w:val="24"/>
              </w:rPr>
            </w:pPr>
            <w:r>
              <w:rPr>
                <w:sz w:val="24"/>
              </w:rPr>
              <w:t>Додатковий прибуток від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франчайзі;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561" w:val="left" w:leader="none"/>
                <w:tab w:pos="562" w:val="left" w:leader="none"/>
              </w:tabs>
              <w:spacing w:line="271" w:lineRule="exact" w:before="0" w:after="0"/>
              <w:ind w:left="561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Розширення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збуту;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561" w:val="left" w:leader="none"/>
                <w:tab w:pos="562" w:val="left" w:leader="none"/>
              </w:tabs>
              <w:spacing w:line="257" w:lineRule="exact" w:before="0" w:after="0"/>
              <w:ind w:left="561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Маркетингові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переваги.</w:t>
            </w:r>
          </w:p>
        </w:tc>
        <w:tc>
          <w:tcPr>
            <w:tcW w:w="3005" w:type="dxa"/>
          </w:tcPr>
          <w:p>
            <w:pPr>
              <w:pStyle w:val="TableParagraph"/>
              <w:numPr>
                <w:ilvl w:val="0"/>
                <w:numId w:val="21"/>
              </w:numPr>
              <w:tabs>
                <w:tab w:pos="560" w:val="left" w:leader="none"/>
                <w:tab w:pos="561" w:val="left" w:leader="none"/>
              </w:tabs>
              <w:spacing w:line="240" w:lineRule="auto" w:before="0" w:after="0"/>
              <w:ind w:left="560" w:right="347" w:hanging="360"/>
              <w:jc w:val="left"/>
              <w:rPr>
                <w:sz w:val="24"/>
              </w:rPr>
            </w:pPr>
            <w:r>
              <w:rPr>
                <w:sz w:val="24"/>
              </w:rPr>
              <w:t>Відсутність повного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контролю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франчайзингу;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560" w:val="left" w:leader="none"/>
                <w:tab w:pos="561" w:val="left" w:leader="none"/>
              </w:tabs>
              <w:spacing w:line="242" w:lineRule="auto" w:before="0" w:after="0"/>
              <w:ind w:left="560" w:right="244" w:hanging="360"/>
              <w:jc w:val="left"/>
              <w:rPr>
                <w:sz w:val="24"/>
              </w:rPr>
            </w:pPr>
            <w:r>
              <w:rPr>
                <w:sz w:val="24"/>
              </w:rPr>
              <w:t>Необхідні витрати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розвиток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мережі.</w:t>
            </w:r>
          </w:p>
        </w:tc>
      </w:tr>
      <w:tr>
        <w:trPr>
          <w:trHeight w:val="3311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37" w:lineRule="auto" w:before="185"/>
              <w:ind w:left="751" w:right="494" w:hanging="223"/>
              <w:rPr>
                <w:sz w:val="24"/>
              </w:rPr>
            </w:pPr>
            <w:r>
              <w:rPr>
                <w:sz w:val="24"/>
              </w:rPr>
              <w:t>Виробництво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контрактом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22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133" w:hanging="360"/>
              <w:jc w:val="left"/>
              <w:rPr>
                <w:sz w:val="24"/>
              </w:rPr>
            </w:pPr>
            <w:r>
              <w:rPr>
                <w:sz w:val="24"/>
              </w:rPr>
              <w:t>Мінімальні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капіталовкладення з боку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всіх країн – учасниць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договору;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155" w:hanging="360"/>
              <w:jc w:val="left"/>
              <w:rPr>
                <w:sz w:val="24"/>
              </w:rPr>
            </w:pPr>
            <w:r>
              <w:rPr>
                <w:sz w:val="24"/>
              </w:rPr>
              <w:t>Збереження повного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контролю над ринком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збутом з боку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підприємства-замовника;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509" w:hanging="360"/>
              <w:jc w:val="left"/>
              <w:rPr>
                <w:sz w:val="24"/>
              </w:rPr>
            </w:pPr>
            <w:r>
              <w:rPr>
                <w:sz w:val="24"/>
              </w:rPr>
              <w:t>Збереження повного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контролю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виробництвом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боку</w:t>
            </w:r>
          </w:p>
          <w:p>
            <w:pPr>
              <w:pStyle w:val="TableParagraph"/>
              <w:spacing w:line="257" w:lineRule="exact"/>
              <w:ind w:left="561"/>
              <w:rPr>
                <w:sz w:val="24"/>
              </w:rPr>
            </w:pPr>
            <w:r>
              <w:rPr>
                <w:sz w:val="24"/>
              </w:rPr>
              <w:t>підприємства-виробника;</w:t>
            </w:r>
          </w:p>
        </w:tc>
        <w:tc>
          <w:tcPr>
            <w:tcW w:w="3005" w:type="dxa"/>
          </w:tcPr>
          <w:p>
            <w:pPr>
              <w:pStyle w:val="TableParagraph"/>
              <w:numPr>
                <w:ilvl w:val="0"/>
                <w:numId w:val="23"/>
              </w:numPr>
              <w:tabs>
                <w:tab w:pos="560" w:val="left" w:leader="none"/>
                <w:tab w:pos="561" w:val="left" w:leader="none"/>
              </w:tabs>
              <w:spacing w:line="242" w:lineRule="auto" w:before="0" w:after="0"/>
              <w:ind w:left="560" w:right="393" w:hanging="360"/>
              <w:jc w:val="left"/>
              <w:rPr>
                <w:sz w:val="24"/>
              </w:rPr>
            </w:pPr>
            <w:r>
              <w:rPr>
                <w:sz w:val="24"/>
              </w:rPr>
              <w:t>Труднощі у пошуку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партнера;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60" w:val="left" w:leader="none"/>
                <w:tab w:pos="561" w:val="left" w:leader="none"/>
              </w:tabs>
              <w:spacing w:line="240" w:lineRule="auto" w:before="0" w:after="0"/>
              <w:ind w:left="560" w:right="376" w:hanging="360"/>
              <w:jc w:val="left"/>
              <w:rPr>
                <w:sz w:val="24"/>
              </w:rPr>
            </w:pPr>
            <w:r>
              <w:rPr>
                <w:sz w:val="24"/>
              </w:rPr>
              <w:t>Ризик перетворення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партнера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конкурента;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60" w:val="left" w:leader="none"/>
                <w:tab w:pos="561" w:val="left" w:leader="none"/>
              </w:tabs>
              <w:spacing w:line="237" w:lineRule="auto" w:before="0" w:after="0"/>
              <w:ind w:left="560" w:right="253" w:hanging="360"/>
              <w:jc w:val="left"/>
              <w:rPr>
                <w:sz w:val="24"/>
              </w:rPr>
            </w:pPr>
            <w:r>
              <w:rPr>
                <w:sz w:val="24"/>
              </w:rPr>
              <w:t>Проблеми у контролі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виробництва;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60" w:val="left" w:leader="none"/>
                <w:tab w:pos="561" w:val="left" w:leader="none"/>
              </w:tabs>
              <w:spacing w:line="237" w:lineRule="auto" w:before="1" w:after="0"/>
              <w:ind w:left="560" w:right="662" w:hanging="360"/>
              <w:jc w:val="left"/>
              <w:rPr>
                <w:sz w:val="24"/>
              </w:rPr>
            </w:pPr>
            <w:r>
              <w:rPr>
                <w:sz w:val="24"/>
              </w:rPr>
              <w:t>Короткострокове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співробітництво.</w:t>
            </w:r>
          </w:p>
        </w:tc>
      </w:tr>
    </w:tbl>
    <w:p>
      <w:pPr>
        <w:spacing w:after="0" w:line="237" w:lineRule="auto"/>
        <w:jc w:val="left"/>
        <w:rPr>
          <w:sz w:val="24"/>
        </w:rPr>
        <w:sectPr>
          <w:headerReference w:type="default" r:id="rId10"/>
          <w:pgSz w:w="11900" w:h="16840"/>
          <w:pgMar w:header="717" w:footer="0" w:top="1440" w:bottom="280" w:left="880" w:right="420"/>
        </w:sectPr>
      </w:pP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88"/>
        <w:gridCol w:w="3322"/>
        <w:gridCol w:w="3005"/>
      </w:tblGrid>
      <w:tr>
        <w:trPr>
          <w:trHeight w:val="1377" w:hRule="atLeast"/>
        </w:trPr>
        <w:tc>
          <w:tcPr>
            <w:tcW w:w="2688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line="242" w:lineRule="auto" w:before="1"/>
              <w:ind w:left="751" w:right="494" w:hanging="223"/>
              <w:rPr>
                <w:sz w:val="24"/>
              </w:rPr>
            </w:pPr>
            <w:r>
              <w:rPr>
                <w:sz w:val="24"/>
              </w:rPr>
              <w:t>Виробництво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контрактом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24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311" w:hanging="360"/>
              <w:jc w:val="left"/>
              <w:rPr>
                <w:sz w:val="24"/>
              </w:rPr>
            </w:pPr>
            <w:r>
              <w:rPr>
                <w:sz w:val="24"/>
              </w:rPr>
              <w:t>Створення позитивного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іміджу компанії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кордоном;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561" w:val="left" w:leader="none"/>
                <w:tab w:pos="562" w:val="left" w:leader="none"/>
              </w:tabs>
              <w:spacing w:line="274" w:lineRule="exact" w:before="0" w:after="0"/>
              <w:ind w:left="561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валютних</w:t>
            </w:r>
          </w:p>
          <w:p>
            <w:pPr>
              <w:pStyle w:val="TableParagraph"/>
              <w:spacing w:line="257" w:lineRule="exact"/>
              <w:ind w:left="561"/>
              <w:rPr>
                <w:sz w:val="24"/>
              </w:rPr>
            </w:pPr>
            <w:r>
              <w:rPr>
                <w:sz w:val="24"/>
              </w:rPr>
              <w:t>ризиків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обох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сторін.</w:t>
            </w:r>
          </w:p>
        </w:tc>
        <w:tc>
          <w:tcPr>
            <w:tcW w:w="300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59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42" w:lineRule="auto" w:before="203"/>
              <w:ind w:left="751" w:right="585" w:hanging="132"/>
              <w:rPr>
                <w:sz w:val="24"/>
              </w:rPr>
            </w:pPr>
            <w:r>
              <w:rPr>
                <w:sz w:val="24"/>
              </w:rPr>
              <w:t>Управління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контрактом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25"/>
              </w:numPr>
              <w:tabs>
                <w:tab w:pos="561" w:val="left" w:leader="none"/>
                <w:tab w:pos="562" w:val="left" w:leader="none"/>
              </w:tabs>
              <w:spacing w:line="275" w:lineRule="exact" w:before="1" w:after="0"/>
              <w:ind w:left="561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Низькі ризики;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561" w:val="left" w:leader="none"/>
                <w:tab w:pos="562" w:val="left" w:leader="none"/>
              </w:tabs>
              <w:spacing w:line="274" w:lineRule="exact" w:before="0" w:after="0"/>
              <w:ind w:left="561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ресурсів;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561" w:val="left" w:leader="none"/>
                <w:tab w:pos="562" w:val="left" w:leader="none"/>
              </w:tabs>
              <w:spacing w:line="242" w:lineRule="auto" w:before="0" w:after="0"/>
              <w:ind w:left="561" w:right="688" w:hanging="360"/>
              <w:jc w:val="left"/>
              <w:rPr>
                <w:sz w:val="24"/>
              </w:rPr>
            </w:pPr>
            <w:r>
              <w:rPr>
                <w:sz w:val="24"/>
              </w:rPr>
              <w:t>Швидкість входу 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ринок;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561" w:val="left" w:leader="none"/>
                <w:tab w:pos="562" w:val="left" w:leader="none"/>
              </w:tabs>
              <w:spacing w:line="242" w:lineRule="auto" w:before="0" w:after="0"/>
              <w:ind w:left="561" w:right="567" w:hanging="360"/>
              <w:jc w:val="left"/>
              <w:rPr>
                <w:sz w:val="24"/>
              </w:rPr>
            </w:pPr>
            <w:r>
              <w:rPr>
                <w:sz w:val="24"/>
              </w:rPr>
              <w:t>Наявність у партнера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локального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досвіду.</w:t>
            </w:r>
          </w:p>
        </w:tc>
        <w:tc>
          <w:tcPr>
            <w:tcW w:w="3005" w:type="dxa"/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560" w:val="left" w:leader="none"/>
                <w:tab w:pos="561" w:val="left" w:leader="none"/>
              </w:tabs>
              <w:spacing w:line="237" w:lineRule="auto" w:before="3" w:after="0"/>
              <w:ind w:left="560" w:right="445" w:hanging="360"/>
              <w:jc w:val="left"/>
              <w:rPr>
                <w:sz w:val="24"/>
              </w:rPr>
            </w:pPr>
            <w:r>
              <w:rPr>
                <w:sz w:val="24"/>
              </w:rPr>
              <w:t>Можливість втрати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контролю 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бізнесом;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60" w:val="left" w:leader="none"/>
                <w:tab w:pos="561" w:val="left" w:leader="none"/>
              </w:tabs>
              <w:spacing w:line="240" w:lineRule="auto" w:before="4" w:after="0"/>
              <w:ind w:left="560" w:right="122" w:hanging="360"/>
              <w:jc w:val="left"/>
              <w:rPr>
                <w:sz w:val="24"/>
              </w:rPr>
            </w:pPr>
            <w:r>
              <w:rPr>
                <w:sz w:val="24"/>
              </w:rPr>
              <w:t>Укладання контракту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 бути дорогим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процесом - вплин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загальну вартість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ринок;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60" w:val="left" w:leader="none"/>
                <w:tab w:pos="561" w:val="left" w:leader="none"/>
              </w:tabs>
              <w:spacing w:line="274" w:lineRule="exact" w:before="0" w:after="0"/>
              <w:ind w:left="56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Обмежені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</w:p>
          <w:p>
            <w:pPr>
              <w:pStyle w:val="TableParagraph"/>
              <w:spacing w:line="257" w:lineRule="exact" w:before="2"/>
              <w:ind w:left="560"/>
              <w:rPr>
                <w:sz w:val="24"/>
              </w:rPr>
            </w:pPr>
            <w:r>
              <w:rPr>
                <w:sz w:val="24"/>
              </w:rPr>
              <w:t>розвитку.</w:t>
            </w:r>
          </w:p>
        </w:tc>
      </w:tr>
      <w:tr>
        <w:trPr>
          <w:trHeight w:val="3311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42" w:lineRule="auto" w:before="183"/>
              <w:ind w:left="510" w:right="475" w:firstLine="426"/>
              <w:rPr>
                <w:sz w:val="24"/>
              </w:rPr>
            </w:pPr>
            <w:r>
              <w:rPr>
                <w:sz w:val="24"/>
              </w:rPr>
              <w:t>Спільне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підприємництво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27"/>
              </w:numPr>
              <w:tabs>
                <w:tab w:pos="561" w:val="left" w:leader="none"/>
                <w:tab w:pos="562" w:val="left" w:leader="none"/>
              </w:tabs>
              <w:spacing w:line="240" w:lineRule="auto" w:before="1" w:after="0"/>
              <w:ind w:left="561" w:right="119" w:hanging="360"/>
              <w:jc w:val="left"/>
              <w:rPr>
                <w:sz w:val="24"/>
              </w:rPr>
            </w:pPr>
            <w:r>
              <w:rPr>
                <w:sz w:val="24"/>
              </w:rPr>
              <w:t>Допомога у вивченні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адаптації на зовнішньому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ринку;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561" w:val="left" w:leader="none"/>
                <w:tab w:pos="562" w:val="left" w:leader="none"/>
              </w:tabs>
              <w:spacing w:line="242" w:lineRule="auto" w:before="0" w:after="0"/>
              <w:ind w:left="561" w:right="356" w:hanging="360"/>
              <w:jc w:val="left"/>
              <w:rPr>
                <w:sz w:val="24"/>
              </w:rPr>
            </w:pPr>
            <w:r>
              <w:rPr>
                <w:sz w:val="24"/>
              </w:rPr>
              <w:t>Отримання податкових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інших пільг;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561" w:val="left" w:leader="none"/>
                <w:tab w:pos="562" w:val="left" w:leader="none"/>
              </w:tabs>
              <w:spacing w:line="242" w:lineRule="auto" w:before="0" w:after="0"/>
              <w:ind w:left="561" w:right="731" w:hanging="360"/>
              <w:jc w:val="left"/>
              <w:rPr>
                <w:sz w:val="24"/>
              </w:rPr>
            </w:pPr>
            <w:r>
              <w:rPr>
                <w:sz w:val="24"/>
              </w:rPr>
              <w:t>Можливість обміну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технологіями;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453" w:hanging="360"/>
              <w:jc w:val="left"/>
              <w:rPr>
                <w:sz w:val="24"/>
              </w:rPr>
            </w:pPr>
            <w:r>
              <w:rPr>
                <w:sz w:val="24"/>
              </w:rPr>
              <w:t>Розподіл зовнішніх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ризиків між двома або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сторонами;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561" w:val="left" w:leader="none"/>
                <w:tab w:pos="562" w:val="left" w:leader="none"/>
              </w:tabs>
              <w:spacing w:line="274" w:lineRule="exact" w:before="0" w:after="0"/>
              <w:ind w:left="561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Доступ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дешевших</w:t>
            </w:r>
          </w:p>
          <w:p>
            <w:pPr>
              <w:pStyle w:val="TableParagraph"/>
              <w:spacing w:line="257" w:lineRule="exact"/>
              <w:ind w:left="561"/>
              <w:rPr>
                <w:sz w:val="24"/>
              </w:rPr>
            </w:pPr>
            <w:r>
              <w:rPr>
                <w:sz w:val="24"/>
              </w:rPr>
              <w:t>ресурсів.</w:t>
            </w:r>
          </w:p>
        </w:tc>
        <w:tc>
          <w:tcPr>
            <w:tcW w:w="3005" w:type="dxa"/>
          </w:tcPr>
          <w:p>
            <w:pPr>
              <w:pStyle w:val="TableParagraph"/>
              <w:tabs>
                <w:tab w:pos="560" w:val="left" w:leader="none"/>
              </w:tabs>
              <w:spacing w:before="1"/>
              <w:ind w:left="560" w:right="146" w:hanging="360"/>
              <w:rPr>
                <w:sz w:val="24"/>
              </w:rPr>
            </w:pPr>
            <w:r>
              <w:rPr>
                <w:sz w:val="24"/>
              </w:rPr>
              <w:t>-</w:t>
              <w:tab/>
              <w:t>Відсутність єдиної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думки під час 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бізнесу 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інвестицій,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маркетингу, 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збуту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тощо.</w:t>
            </w:r>
          </w:p>
        </w:tc>
      </w:tr>
      <w:tr>
        <w:trPr>
          <w:trHeight w:val="4415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300" w:right="285"/>
              <w:jc w:val="center"/>
              <w:rPr>
                <w:sz w:val="24"/>
              </w:rPr>
            </w:pPr>
            <w:r>
              <w:rPr>
                <w:sz w:val="24"/>
              </w:rPr>
              <w:t>Пряме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інвестування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28"/>
              </w:numPr>
              <w:tabs>
                <w:tab w:pos="561" w:val="left" w:leader="none"/>
                <w:tab w:pos="562" w:val="left" w:leader="none"/>
              </w:tabs>
              <w:spacing w:line="240" w:lineRule="auto" w:before="1" w:after="0"/>
              <w:ind w:left="561" w:right="132" w:hanging="360"/>
              <w:jc w:val="left"/>
              <w:rPr>
                <w:sz w:val="24"/>
              </w:rPr>
            </w:pPr>
            <w:r>
              <w:rPr>
                <w:sz w:val="24"/>
              </w:rPr>
              <w:t>Цілковитий контроль над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виробництвом,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просуванням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реалізацією продукції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цільовому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ринку;</w:t>
            </w: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561" w:val="left" w:leader="none"/>
                <w:tab w:pos="562" w:val="left" w:leader="none"/>
              </w:tabs>
              <w:spacing w:line="240" w:lineRule="auto" w:before="0" w:after="0"/>
              <w:ind w:left="561" w:right="251" w:hanging="360"/>
              <w:jc w:val="left"/>
              <w:rPr>
                <w:sz w:val="24"/>
              </w:rPr>
            </w:pPr>
            <w:r>
              <w:rPr>
                <w:sz w:val="24"/>
              </w:rPr>
              <w:t>Висока ефективність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розуміння особливостей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функціонування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цільового і подібного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ринків;</w:t>
            </w: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561" w:val="left" w:leader="none"/>
                <w:tab w:pos="562" w:val="left" w:leader="none"/>
              </w:tabs>
              <w:spacing w:line="237" w:lineRule="auto" w:before="3" w:after="0"/>
              <w:ind w:left="561" w:right="184" w:hanging="360"/>
              <w:jc w:val="left"/>
              <w:rPr>
                <w:sz w:val="24"/>
              </w:rPr>
            </w:pPr>
            <w:r>
              <w:rPr>
                <w:sz w:val="24"/>
              </w:rPr>
              <w:t>Можливість обійти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наявні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бар'єри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імпорт.</w:t>
            </w:r>
          </w:p>
        </w:tc>
        <w:tc>
          <w:tcPr>
            <w:tcW w:w="3005" w:type="dxa"/>
          </w:tcPr>
          <w:p>
            <w:pPr>
              <w:pStyle w:val="TableParagraph"/>
              <w:numPr>
                <w:ilvl w:val="0"/>
                <w:numId w:val="29"/>
              </w:numPr>
              <w:tabs>
                <w:tab w:pos="560" w:val="left" w:leader="none"/>
                <w:tab w:pos="561" w:val="left" w:leader="none"/>
              </w:tabs>
              <w:spacing w:line="240" w:lineRule="auto" w:before="1" w:after="0"/>
              <w:ind w:left="560" w:right="193" w:hanging="360"/>
              <w:jc w:val="left"/>
              <w:rPr>
                <w:sz w:val="24"/>
              </w:rPr>
            </w:pPr>
            <w:r>
              <w:rPr>
                <w:sz w:val="24"/>
              </w:rPr>
              <w:t>В разі нестачі досвіду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можуть виникнути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значні проблеми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закордонними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активами;</w:t>
            </w: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560" w:val="left" w:leader="none"/>
                <w:tab w:pos="561" w:val="left" w:leader="none"/>
              </w:tabs>
              <w:spacing w:line="240" w:lineRule="auto" w:before="0" w:after="0"/>
              <w:ind w:left="560" w:right="113" w:hanging="360"/>
              <w:jc w:val="left"/>
              <w:rPr>
                <w:sz w:val="24"/>
              </w:rPr>
            </w:pPr>
            <w:r>
              <w:rPr>
                <w:sz w:val="24"/>
              </w:rPr>
              <w:t>Необхідне вливання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значних ресурсів,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включно з фінансами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часом;</w:t>
            </w: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560" w:val="left" w:leader="none"/>
                <w:tab w:pos="561" w:val="left" w:leader="none"/>
              </w:tabs>
              <w:spacing w:line="240" w:lineRule="auto" w:before="0" w:after="0"/>
              <w:ind w:left="560" w:right="157" w:hanging="360"/>
              <w:jc w:val="left"/>
              <w:rPr>
                <w:sz w:val="24"/>
              </w:rPr>
            </w:pPr>
            <w:r>
              <w:rPr>
                <w:sz w:val="24"/>
              </w:rPr>
              <w:t>Високий ризик втрати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інвестицій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місцевого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 і</w:t>
            </w:r>
          </w:p>
          <w:p>
            <w:pPr>
              <w:pStyle w:val="TableParagraph"/>
              <w:spacing w:line="254" w:lineRule="exact"/>
              <w:ind w:left="560"/>
              <w:rPr>
                <w:sz w:val="24"/>
              </w:rPr>
            </w:pPr>
            <w:r>
              <w:rPr>
                <w:sz w:val="24"/>
              </w:rPr>
              <w:t>бізнес-середовища.</w:t>
            </w:r>
          </w:p>
        </w:tc>
      </w:tr>
      <w:tr>
        <w:trPr>
          <w:trHeight w:val="1933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9"/>
              <w:ind w:left="300" w:right="285"/>
              <w:jc w:val="center"/>
              <w:rPr>
                <w:sz w:val="24"/>
              </w:rPr>
            </w:pPr>
            <w:r>
              <w:rPr>
                <w:sz w:val="24"/>
              </w:rPr>
              <w:t>Поглинання</w:t>
            </w:r>
          </w:p>
        </w:tc>
        <w:tc>
          <w:tcPr>
            <w:tcW w:w="3322" w:type="dxa"/>
          </w:tcPr>
          <w:p>
            <w:pPr>
              <w:pStyle w:val="TableParagraph"/>
              <w:numPr>
                <w:ilvl w:val="0"/>
                <w:numId w:val="30"/>
              </w:numPr>
              <w:tabs>
                <w:tab w:pos="561" w:val="left" w:leader="none"/>
                <w:tab w:pos="562" w:val="left" w:leader="none"/>
              </w:tabs>
              <w:spacing w:line="237" w:lineRule="auto" w:before="3" w:after="0"/>
              <w:ind w:left="561" w:right="519" w:hanging="360"/>
              <w:jc w:val="left"/>
              <w:rPr>
                <w:sz w:val="24"/>
              </w:rPr>
            </w:pPr>
            <w:r>
              <w:rPr>
                <w:sz w:val="24"/>
              </w:rPr>
              <w:t>Розширення ринкової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присутності;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561" w:val="left" w:leader="none"/>
                <w:tab w:pos="562" w:val="left" w:leader="none"/>
              </w:tabs>
              <w:spacing w:line="240" w:lineRule="auto" w:before="4" w:after="0"/>
              <w:ind w:left="561" w:right="160" w:hanging="360"/>
              <w:jc w:val="left"/>
              <w:rPr>
                <w:sz w:val="24"/>
              </w:rPr>
            </w:pPr>
            <w:r>
              <w:rPr>
                <w:sz w:val="24"/>
              </w:rPr>
              <w:t>Компанія може вибирати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підприємства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поглинання,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її</w:t>
            </w:r>
          </w:p>
        </w:tc>
        <w:tc>
          <w:tcPr>
            <w:tcW w:w="3005" w:type="dxa"/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560" w:val="left" w:leader="none"/>
                <w:tab w:pos="561" w:val="left" w:leader="none"/>
              </w:tabs>
              <w:spacing w:line="275" w:lineRule="exact" w:before="1" w:after="0"/>
              <w:ind w:left="56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Великі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витрати;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560" w:val="left" w:leader="none"/>
                <w:tab w:pos="561" w:val="left" w:leader="none"/>
              </w:tabs>
              <w:spacing w:line="275" w:lineRule="exact" w:before="0" w:after="0"/>
              <w:ind w:left="56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Ризики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невдачі;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560" w:val="left" w:leader="none"/>
                <w:tab w:pos="561" w:val="left" w:leader="none"/>
              </w:tabs>
              <w:spacing w:line="237" w:lineRule="auto" w:before="5" w:after="0"/>
              <w:ind w:left="560" w:right="1156" w:hanging="360"/>
              <w:jc w:val="left"/>
              <w:rPr>
                <w:sz w:val="24"/>
              </w:rPr>
            </w:pPr>
            <w:r>
              <w:rPr>
                <w:sz w:val="24"/>
              </w:rPr>
              <w:t>Проблеми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інтеграцією;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560" w:val="left" w:leader="none"/>
                <w:tab w:pos="561" w:val="left" w:leader="none"/>
              </w:tabs>
              <w:spacing w:line="237" w:lineRule="auto" w:before="5" w:after="0"/>
              <w:ind w:left="560" w:right="796" w:hanging="360"/>
              <w:jc w:val="left"/>
              <w:rPr>
                <w:sz w:val="24"/>
              </w:rPr>
            </w:pPr>
            <w:r>
              <w:rPr>
                <w:sz w:val="24"/>
              </w:rPr>
              <w:t>При поглинанні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може</w:t>
            </w:r>
          </w:p>
          <w:p>
            <w:pPr>
              <w:pStyle w:val="TableParagraph"/>
              <w:spacing w:line="257" w:lineRule="exact" w:before="4"/>
              <w:ind w:left="560"/>
              <w:rPr>
                <w:sz w:val="24"/>
              </w:rPr>
            </w:pPr>
            <w:r>
              <w:rPr>
                <w:sz w:val="24"/>
              </w:rPr>
              <w:t>втратити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свою</w:t>
            </w:r>
          </w:p>
        </w:tc>
      </w:tr>
    </w:tbl>
    <w:p>
      <w:pPr>
        <w:spacing w:after="0" w:line="257" w:lineRule="exact"/>
        <w:rPr>
          <w:sz w:val="24"/>
        </w:rPr>
        <w:sectPr>
          <w:pgSz w:w="11900" w:h="16840"/>
          <w:pgMar w:header="717" w:footer="0" w:top="1440" w:bottom="280" w:left="880" w:right="420"/>
        </w:sectPr>
      </w:pP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88"/>
        <w:gridCol w:w="3322"/>
        <w:gridCol w:w="3005"/>
      </w:tblGrid>
      <w:tr>
        <w:trPr>
          <w:trHeight w:val="1655" w:hRule="atLeast"/>
        </w:trPr>
        <w:tc>
          <w:tcPr>
            <w:tcW w:w="268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322" w:type="dxa"/>
          </w:tcPr>
          <w:p>
            <w:pPr>
              <w:pStyle w:val="TableParagraph"/>
              <w:spacing w:line="237" w:lineRule="auto"/>
              <w:ind w:left="561" w:right="623"/>
              <w:rPr>
                <w:sz w:val="24"/>
              </w:rPr>
            </w:pPr>
            <w:r>
              <w:rPr>
                <w:sz w:val="24"/>
              </w:rPr>
              <w:t>стратегічним цілям 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потребам;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561" w:val="left" w:leader="none"/>
                <w:tab w:pos="562" w:val="left" w:leader="none"/>
              </w:tabs>
              <w:spacing w:line="240" w:lineRule="auto" w:before="2" w:after="0"/>
              <w:ind w:left="561" w:right="304" w:hanging="360"/>
              <w:jc w:val="left"/>
              <w:rPr>
                <w:sz w:val="24"/>
              </w:rPr>
            </w:pPr>
            <w:r>
              <w:rPr>
                <w:sz w:val="24"/>
              </w:rPr>
              <w:t>Зменшення конкуренції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 ринку і 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компанії;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561" w:val="left" w:leader="none"/>
                <w:tab w:pos="562" w:val="left" w:leader="none"/>
              </w:tabs>
              <w:spacing w:line="259" w:lineRule="exact" w:before="0" w:after="0"/>
              <w:ind w:left="561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Вигоди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синергії.</w:t>
            </w:r>
          </w:p>
        </w:tc>
        <w:tc>
          <w:tcPr>
            <w:tcW w:w="3005" w:type="dxa"/>
          </w:tcPr>
          <w:p>
            <w:pPr>
              <w:pStyle w:val="TableParagraph"/>
              <w:ind w:left="560" w:right="1005"/>
              <w:jc w:val="both"/>
              <w:rPr>
                <w:sz w:val="24"/>
              </w:rPr>
            </w:pPr>
            <w:r>
              <w:rPr>
                <w:sz w:val="24"/>
              </w:rPr>
              <w:t>унікальність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корпоративну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культуру.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line="360" w:lineRule="auto" w:before="252"/>
        <w:ind w:left="536" w:right="141" w:firstLine="709"/>
        <w:jc w:val="both"/>
      </w:pPr>
      <w:r>
        <w:rPr/>
        <w:t>Вибір</w:t>
      </w:r>
      <w:r>
        <w:rPr>
          <w:spacing w:val="-13"/>
        </w:rPr>
        <w:t> </w:t>
      </w:r>
      <w:r>
        <w:rPr/>
        <w:t>методу</w:t>
      </w:r>
      <w:r>
        <w:rPr>
          <w:spacing w:val="-12"/>
        </w:rPr>
        <w:t> </w:t>
      </w:r>
      <w:r>
        <w:rPr/>
        <w:t>експансії</w:t>
      </w:r>
      <w:r>
        <w:rPr>
          <w:spacing w:val="-13"/>
        </w:rPr>
        <w:t> </w:t>
      </w:r>
      <w:r>
        <w:rPr/>
        <w:t>для</w:t>
      </w:r>
      <w:r>
        <w:rPr>
          <w:spacing w:val="-12"/>
        </w:rPr>
        <w:t> </w:t>
      </w:r>
      <w:r>
        <w:rPr/>
        <w:t>медичного</w:t>
      </w:r>
      <w:r>
        <w:rPr>
          <w:spacing w:val="-13"/>
        </w:rPr>
        <w:t> </w:t>
      </w:r>
      <w:r>
        <w:rPr/>
        <w:t>бізнесу</w:t>
      </w:r>
      <w:r>
        <w:rPr>
          <w:spacing w:val="-12"/>
        </w:rPr>
        <w:t> </w:t>
      </w:r>
      <w:r>
        <w:rPr/>
        <w:t>може</w:t>
      </w:r>
      <w:r>
        <w:rPr>
          <w:spacing w:val="-13"/>
        </w:rPr>
        <w:t> </w:t>
      </w:r>
      <w:r>
        <w:rPr/>
        <w:t>залежати</w:t>
      </w:r>
      <w:r>
        <w:rPr>
          <w:spacing w:val="-12"/>
        </w:rPr>
        <w:t> </w:t>
      </w:r>
      <w:r>
        <w:rPr/>
        <w:t>від</w:t>
      </w:r>
      <w:r>
        <w:rPr>
          <w:spacing w:val="-13"/>
        </w:rPr>
        <w:t> </w:t>
      </w:r>
      <w:r>
        <w:rPr/>
        <w:t>конкретних</w:t>
      </w:r>
      <w:r>
        <w:rPr>
          <w:spacing w:val="-67"/>
        </w:rPr>
        <w:t> </w:t>
      </w:r>
      <w:r>
        <w:rPr/>
        <w:t>цілей та обставин компанії, а також від її ресурсів та стратегічних переваг але,</w:t>
      </w:r>
      <w:r>
        <w:rPr>
          <w:spacing w:val="1"/>
        </w:rPr>
        <w:t> </w:t>
      </w:r>
      <w:r>
        <w:rPr/>
        <w:t>загалом,</w:t>
      </w:r>
      <w:r>
        <w:rPr>
          <w:spacing w:val="-9"/>
        </w:rPr>
        <w:t> </w:t>
      </w:r>
      <w:r>
        <w:rPr/>
        <w:t>можна</w:t>
      </w:r>
      <w:r>
        <w:rPr>
          <w:spacing w:val="-9"/>
        </w:rPr>
        <w:t> </w:t>
      </w:r>
      <w:r>
        <w:rPr/>
        <w:t>сказати,</w:t>
      </w:r>
      <w:r>
        <w:rPr>
          <w:spacing w:val="-8"/>
        </w:rPr>
        <w:t> </w:t>
      </w:r>
      <w:r>
        <w:rPr/>
        <w:t>що</w:t>
      </w:r>
      <w:r>
        <w:rPr>
          <w:spacing w:val="-9"/>
        </w:rPr>
        <w:t> </w:t>
      </w:r>
      <w:r>
        <w:rPr/>
        <w:t>для</w:t>
      </w:r>
      <w:r>
        <w:rPr>
          <w:spacing w:val="-9"/>
        </w:rPr>
        <w:t> </w:t>
      </w:r>
      <w:r>
        <w:rPr/>
        <w:t>медичних</w:t>
      </w:r>
      <w:r>
        <w:rPr>
          <w:spacing w:val="-8"/>
        </w:rPr>
        <w:t> </w:t>
      </w:r>
      <w:r>
        <w:rPr/>
        <w:t>клінік</w:t>
      </w:r>
      <w:r>
        <w:rPr>
          <w:spacing w:val="-9"/>
        </w:rPr>
        <w:t> </w:t>
      </w:r>
      <w:r>
        <w:rPr/>
        <w:t>найбільше</w:t>
      </w:r>
      <w:r>
        <w:rPr>
          <w:spacing w:val="-8"/>
        </w:rPr>
        <w:t> </w:t>
      </w:r>
      <w:r>
        <w:rPr/>
        <w:t>підходять</w:t>
      </w:r>
      <w:r>
        <w:rPr>
          <w:spacing w:val="-9"/>
        </w:rPr>
        <w:t> </w:t>
      </w:r>
      <w:r>
        <w:rPr/>
        <w:t>такі</w:t>
      </w:r>
      <w:r>
        <w:rPr>
          <w:spacing w:val="-9"/>
        </w:rPr>
        <w:t> </w:t>
      </w:r>
      <w:r>
        <w:rPr/>
        <w:t>способи</w:t>
      </w:r>
      <w:r>
        <w:rPr>
          <w:spacing w:val="-67"/>
        </w:rPr>
        <w:t> </w:t>
      </w:r>
      <w:r>
        <w:rPr/>
        <w:t>як</w:t>
      </w:r>
      <w:r>
        <w:rPr>
          <w:spacing w:val="-4"/>
        </w:rPr>
        <w:t> </w:t>
      </w:r>
      <w:r>
        <w:rPr/>
        <w:t>пряме</w:t>
      </w:r>
      <w:r>
        <w:rPr>
          <w:spacing w:val="-3"/>
        </w:rPr>
        <w:t> </w:t>
      </w:r>
      <w:r>
        <w:rPr/>
        <w:t>інвестування,</w:t>
      </w:r>
      <w:r>
        <w:rPr>
          <w:spacing w:val="-3"/>
        </w:rPr>
        <w:t> </w:t>
      </w:r>
      <w:r>
        <w:rPr/>
        <w:t>спільне</w:t>
      </w:r>
      <w:r>
        <w:rPr>
          <w:spacing w:val="-3"/>
        </w:rPr>
        <w:t> </w:t>
      </w:r>
      <w:r>
        <w:rPr/>
        <w:t>підприємництво,</w:t>
      </w:r>
      <w:r>
        <w:rPr>
          <w:spacing w:val="-4"/>
        </w:rPr>
        <w:t> </w:t>
      </w:r>
      <w:r>
        <w:rPr/>
        <w:t>ліцензування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франчайзинг.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Якщо розглядати пряме інвестування, то маючи значні фінансові ресурси і</w:t>
      </w:r>
      <w:r>
        <w:rPr>
          <w:spacing w:val="1"/>
        </w:rPr>
        <w:t> </w:t>
      </w:r>
      <w:r>
        <w:rPr/>
        <w:t>високий рівень експертизи, мережа може розглядати можливість створення нових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регіонах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існуючих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країнах.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контролювати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стандарти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медична</w:t>
      </w:r>
      <w:r>
        <w:rPr>
          <w:spacing w:val="1"/>
        </w:rPr>
        <w:t> </w:t>
      </w:r>
      <w:r>
        <w:rPr/>
        <w:t>клініка бажає вивести свою діяльність на новий зарубіжний ринок з меншими</w:t>
      </w:r>
      <w:r>
        <w:rPr>
          <w:spacing w:val="1"/>
        </w:rPr>
        <w:t> </w:t>
      </w:r>
      <w:r>
        <w:rPr/>
        <w:t>ризиками</w:t>
      </w:r>
      <w:r>
        <w:rPr>
          <w:spacing w:val="-10"/>
        </w:rPr>
        <w:t> </w:t>
      </w:r>
      <w:r>
        <w:rPr/>
        <w:t>і</w:t>
      </w:r>
      <w:r>
        <w:rPr>
          <w:spacing w:val="-10"/>
        </w:rPr>
        <w:t> </w:t>
      </w:r>
      <w:r>
        <w:rPr/>
        <w:t>витратами,</w:t>
      </w:r>
      <w:r>
        <w:rPr>
          <w:spacing w:val="-9"/>
        </w:rPr>
        <w:t> </w:t>
      </w:r>
      <w:r>
        <w:rPr/>
        <w:t>спільне</w:t>
      </w:r>
      <w:r>
        <w:rPr>
          <w:spacing w:val="-10"/>
        </w:rPr>
        <w:t> </w:t>
      </w:r>
      <w:r>
        <w:rPr/>
        <w:t>підприємництво</w:t>
      </w:r>
      <w:r>
        <w:rPr>
          <w:spacing w:val="-10"/>
        </w:rPr>
        <w:t> </w:t>
      </w:r>
      <w:r>
        <w:rPr/>
        <w:t>з</w:t>
      </w:r>
      <w:r>
        <w:rPr>
          <w:spacing w:val="-9"/>
        </w:rPr>
        <w:t> </w:t>
      </w:r>
      <w:r>
        <w:rPr/>
        <w:t>місцевими</w:t>
      </w:r>
      <w:r>
        <w:rPr>
          <w:spacing w:val="-10"/>
        </w:rPr>
        <w:t> </w:t>
      </w:r>
      <w:r>
        <w:rPr/>
        <w:t>партнерами</w:t>
      </w:r>
      <w:r>
        <w:rPr>
          <w:spacing w:val="-10"/>
        </w:rPr>
        <w:t> </w:t>
      </w:r>
      <w:r>
        <w:rPr/>
        <w:t>може</w:t>
      </w:r>
      <w:r>
        <w:rPr>
          <w:spacing w:val="-9"/>
        </w:rPr>
        <w:t> </w:t>
      </w:r>
      <w:r>
        <w:rPr/>
        <w:t>бути</w:t>
      </w:r>
      <w:r>
        <w:rPr>
          <w:spacing w:val="-68"/>
        </w:rPr>
        <w:t> </w:t>
      </w:r>
      <w:r>
        <w:rPr/>
        <w:t>привабливою стратегією. Це дозволить поділити відповідальність та ризики, а</w:t>
      </w:r>
      <w:r>
        <w:rPr>
          <w:spacing w:val="1"/>
        </w:rPr>
        <w:t> </w:t>
      </w:r>
      <w:r>
        <w:rPr/>
        <w:t>також скористатися місцевими знаннями і ресурсами. Якщо мережа медичних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унікальні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лікування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технології,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можливість ліцензування цих методів місцевим клінікам або партнерам у інших</w:t>
      </w:r>
      <w:r>
        <w:rPr>
          <w:spacing w:val="1"/>
        </w:rPr>
        <w:t> </w:t>
      </w:r>
      <w:r>
        <w:rPr/>
        <w:t>країнах. Модель франчайзингу може бути використана для розширення мережі</w:t>
      </w:r>
      <w:r>
        <w:rPr>
          <w:spacing w:val="1"/>
        </w:rPr>
        <w:t> </w:t>
      </w:r>
      <w:r>
        <w:rPr/>
        <w:t>медичних</w:t>
      </w:r>
      <w:r>
        <w:rPr>
          <w:spacing w:val="-10"/>
        </w:rPr>
        <w:t> </w:t>
      </w:r>
      <w:r>
        <w:rPr/>
        <w:t>клінік</w:t>
      </w:r>
      <w:r>
        <w:rPr>
          <w:spacing w:val="-9"/>
        </w:rPr>
        <w:t> </w:t>
      </w:r>
      <w:r>
        <w:rPr/>
        <w:t>за</w:t>
      </w:r>
      <w:r>
        <w:rPr>
          <w:spacing w:val="-10"/>
        </w:rPr>
        <w:t> </w:t>
      </w:r>
      <w:r>
        <w:rPr/>
        <w:t>рахунок</w:t>
      </w:r>
      <w:r>
        <w:rPr>
          <w:spacing w:val="-9"/>
        </w:rPr>
        <w:t> </w:t>
      </w:r>
      <w:r>
        <w:rPr/>
        <w:t>інших</w:t>
      </w:r>
      <w:r>
        <w:rPr>
          <w:spacing w:val="-9"/>
        </w:rPr>
        <w:t> </w:t>
      </w:r>
      <w:r>
        <w:rPr/>
        <w:t>підприємців,</w:t>
      </w:r>
      <w:r>
        <w:rPr>
          <w:spacing w:val="-11"/>
        </w:rPr>
        <w:t> </w:t>
      </w:r>
      <w:r>
        <w:rPr/>
        <w:t>які</w:t>
      </w:r>
      <w:r>
        <w:rPr>
          <w:spacing w:val="-10"/>
        </w:rPr>
        <w:t> </w:t>
      </w:r>
      <w:r>
        <w:rPr/>
        <w:t>бажають</w:t>
      </w:r>
      <w:r>
        <w:rPr>
          <w:spacing w:val="-9"/>
        </w:rPr>
        <w:t> </w:t>
      </w:r>
      <w:r>
        <w:rPr/>
        <w:t>відкрити</w:t>
      </w:r>
      <w:r>
        <w:rPr>
          <w:spacing w:val="-10"/>
        </w:rPr>
        <w:t> </w:t>
      </w:r>
      <w:r>
        <w:rPr/>
        <w:t>та</w:t>
      </w:r>
      <w:r>
        <w:rPr>
          <w:spacing w:val="-9"/>
        </w:rPr>
        <w:t> </w:t>
      </w:r>
      <w:r>
        <w:rPr/>
        <w:t>управляти</w:t>
      </w:r>
      <w:r>
        <w:rPr>
          <w:spacing w:val="-68"/>
        </w:rPr>
        <w:t> </w:t>
      </w:r>
      <w:r>
        <w:rPr/>
        <w:t>клініками,</w:t>
      </w:r>
      <w:r>
        <w:rPr>
          <w:spacing w:val="-1"/>
        </w:rPr>
        <w:t> </w:t>
      </w:r>
      <w:r>
        <w:rPr/>
        <w:t>дотримуючись</w:t>
      </w:r>
      <w:r>
        <w:rPr>
          <w:spacing w:val="-1"/>
        </w:rPr>
        <w:t> </w:t>
      </w:r>
      <w:r>
        <w:rPr/>
        <w:t>стандартів та</w:t>
      </w:r>
      <w:r>
        <w:rPr>
          <w:spacing w:val="-1"/>
        </w:rPr>
        <w:t> </w:t>
      </w:r>
      <w:r>
        <w:rPr/>
        <w:t>бренду мережі.</w:t>
      </w:r>
    </w:p>
    <w:p>
      <w:pPr>
        <w:pStyle w:val="BodyText"/>
        <w:rPr>
          <w:sz w:val="30"/>
        </w:rPr>
      </w:pPr>
    </w:p>
    <w:p>
      <w:pPr>
        <w:pStyle w:val="Heading1"/>
        <w:numPr>
          <w:ilvl w:val="1"/>
          <w:numId w:val="6"/>
        </w:numPr>
        <w:tabs>
          <w:tab w:pos="1951" w:val="left" w:leader="none"/>
          <w:tab w:pos="1952" w:val="left" w:leader="none"/>
        </w:tabs>
        <w:spacing w:line="240" w:lineRule="auto" w:before="176" w:after="0"/>
        <w:ind w:left="536" w:right="637" w:firstLine="709"/>
        <w:jc w:val="left"/>
      </w:pPr>
      <w:bookmarkStart w:name="_TOC_250010" w:id="5"/>
      <w:r>
        <w:rPr/>
        <w:t>Специфіка географічної експансії компанії на ринку медичних</w:t>
      </w:r>
      <w:r>
        <w:rPr>
          <w:spacing w:val="-68"/>
        </w:rPr>
        <w:t> </w:t>
      </w:r>
      <w:bookmarkEnd w:id="5"/>
      <w:r>
        <w:rPr/>
        <w:t>послуг</w:t>
      </w:r>
    </w:p>
    <w:p>
      <w:pPr>
        <w:pStyle w:val="BodyText"/>
        <w:spacing w:before="1"/>
        <w:rPr>
          <w:b/>
          <w:sz w:val="42"/>
        </w:rPr>
      </w:pPr>
    </w:p>
    <w:p>
      <w:pPr>
        <w:pStyle w:val="BodyText"/>
        <w:spacing w:line="360" w:lineRule="auto"/>
        <w:ind w:left="536" w:right="137" w:firstLine="709"/>
        <w:jc w:val="both"/>
      </w:pPr>
      <w:r>
        <w:rPr/>
        <w:t>Спираючись на розглянуті у попередніх пунктах методи і види географічної</w:t>
      </w:r>
      <w:r>
        <w:rPr>
          <w:spacing w:val="1"/>
        </w:rPr>
        <w:t> </w:t>
      </w:r>
      <w:r>
        <w:rPr/>
        <w:t>експансії, визначимо тепер особливості їх використання для медичного бізнесу.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аналізом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надамо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досліджуваній</w:t>
      </w:r>
      <w:r>
        <w:rPr>
          <w:spacing w:val="1"/>
        </w:rPr>
        <w:t> </w:t>
      </w:r>
      <w:r>
        <w:rPr/>
        <w:t>категорії.</w:t>
      </w:r>
      <w:r>
        <w:rPr>
          <w:spacing w:val="1"/>
        </w:rPr>
        <w:t> </w:t>
      </w:r>
      <w:r>
        <w:rPr/>
        <w:t>Поняття</w:t>
      </w:r>
      <w:r>
        <w:rPr>
          <w:spacing w:val="8"/>
        </w:rPr>
        <w:t> </w:t>
      </w:r>
      <w:r>
        <w:rPr/>
        <w:t>«медична</w:t>
      </w:r>
      <w:r>
        <w:rPr>
          <w:spacing w:val="8"/>
        </w:rPr>
        <w:t> </w:t>
      </w:r>
      <w:r>
        <w:rPr/>
        <w:t>послуга»</w:t>
      </w:r>
      <w:r>
        <w:rPr>
          <w:spacing w:val="9"/>
        </w:rPr>
        <w:t> </w:t>
      </w:r>
      <w:r>
        <w:rPr/>
        <w:t>у</w:t>
      </w:r>
      <w:r>
        <w:rPr>
          <w:spacing w:val="9"/>
        </w:rPr>
        <w:t> </w:t>
      </w:r>
      <w:r>
        <w:rPr/>
        <w:t>медичних</w:t>
      </w:r>
      <w:r>
        <w:rPr>
          <w:spacing w:val="8"/>
        </w:rPr>
        <w:t> </w:t>
      </w:r>
      <w:r>
        <w:rPr/>
        <w:t>енциклопедіях</w:t>
      </w:r>
      <w:r>
        <w:rPr>
          <w:spacing w:val="9"/>
        </w:rPr>
        <w:t> </w:t>
      </w:r>
      <w:r>
        <w:rPr/>
        <w:t>трактується</w:t>
      </w:r>
      <w:r>
        <w:rPr>
          <w:spacing w:val="8"/>
        </w:rPr>
        <w:t> </w:t>
      </w:r>
      <w:r>
        <w:rPr/>
        <w:t>як</w:t>
      </w:r>
      <w:r>
        <w:rPr>
          <w:spacing w:val="8"/>
        </w:rPr>
        <w:t> </w:t>
      </w:r>
      <w:r>
        <w:rPr/>
        <w:t>сукупність</w:t>
      </w:r>
    </w:p>
    <w:p>
      <w:pPr>
        <w:spacing w:after="0" w:line="360" w:lineRule="auto"/>
        <w:jc w:val="both"/>
        <w:sectPr>
          <w:pgSz w:w="11900" w:h="16840"/>
          <w:pgMar w:header="717" w:footer="0" w:top="1440" w:bottom="280" w:left="880" w:right="420"/>
        </w:sectPr>
      </w:pPr>
    </w:p>
    <w:p>
      <w:pPr>
        <w:pStyle w:val="BodyText"/>
        <w:spacing w:line="360" w:lineRule="auto" w:before="147"/>
        <w:ind w:left="536" w:right="140"/>
        <w:jc w:val="both"/>
      </w:pPr>
      <w:r>
        <w:rPr/>
        <w:t>лікувальних і профілактичних заходів, що проводяться під час хвороби, травми,</w:t>
      </w:r>
      <w:r>
        <w:rPr>
          <w:spacing w:val="1"/>
        </w:rPr>
        <w:t> </w:t>
      </w:r>
      <w:r>
        <w:rPr/>
        <w:t>вагітності і пологів, а також в цілях попередження захворювань та травматизму. У</w:t>
      </w:r>
      <w:r>
        <w:rPr>
          <w:spacing w:val="-67"/>
        </w:rPr>
        <w:t> </w:t>
      </w:r>
      <w:r>
        <w:rPr/>
        <w:t>відомому</w:t>
      </w:r>
      <w:r>
        <w:rPr>
          <w:spacing w:val="1"/>
        </w:rPr>
        <w:t> </w:t>
      </w:r>
      <w:r>
        <w:rPr/>
        <w:t>англійському</w:t>
      </w:r>
      <w:r>
        <w:rPr>
          <w:spacing w:val="1"/>
        </w:rPr>
        <w:t> </w:t>
      </w:r>
      <w:r>
        <w:rPr/>
        <w:t>медичному</w:t>
      </w:r>
      <w:r>
        <w:rPr>
          <w:spacing w:val="1"/>
        </w:rPr>
        <w:t> </w:t>
      </w:r>
      <w:r>
        <w:rPr/>
        <w:t>словнику</w:t>
      </w:r>
      <w:r>
        <w:rPr>
          <w:spacing w:val="1"/>
        </w:rPr>
        <w:t> </w:t>
      </w:r>
      <w:r>
        <w:rPr/>
        <w:t>«Dornald’s</w:t>
      </w:r>
      <w:r>
        <w:rPr>
          <w:spacing w:val="1"/>
        </w:rPr>
        <w:t> </w:t>
      </w:r>
      <w:r>
        <w:rPr/>
        <w:t>Illustrated</w:t>
      </w:r>
      <w:r>
        <w:rPr>
          <w:spacing w:val="1"/>
        </w:rPr>
        <w:t> </w:t>
      </w:r>
      <w:r>
        <w:rPr/>
        <w:t>Medical</w:t>
      </w:r>
      <w:r>
        <w:rPr>
          <w:spacing w:val="1"/>
        </w:rPr>
        <w:t> </w:t>
      </w:r>
      <w:r>
        <w:rPr/>
        <w:t>Dictionary» надається таке визначення як, медична допомога («care») і послуги</w:t>
      </w:r>
      <w:r>
        <w:rPr>
          <w:spacing w:val="1"/>
        </w:rPr>
        <w:t> </w:t>
      </w:r>
      <w:r>
        <w:rPr>
          <w:w w:val="95"/>
        </w:rPr>
        <w:t>(«services»), що надаються медичними працівниками для блага пацієнта [20]. Ринок</w:t>
      </w:r>
      <w:r>
        <w:rPr>
          <w:spacing w:val="1"/>
          <w:w w:val="95"/>
        </w:rPr>
        <w:t> </w:t>
      </w:r>
      <w:r>
        <w:rPr/>
        <w:t>медичних послуг представляє собою систему економічних відносин між особами,</w:t>
      </w:r>
      <w:r>
        <w:rPr>
          <w:spacing w:val="1"/>
        </w:rPr>
        <w:t> </w:t>
      </w:r>
      <w:r>
        <w:rPr/>
        <w:t>охоплюючи процеси виробництва, розподілу, обміну та споживання медичних</w:t>
      </w:r>
      <w:r>
        <w:rPr>
          <w:spacing w:val="1"/>
        </w:rPr>
        <w:t> </w:t>
      </w:r>
      <w:r>
        <w:rPr/>
        <w:t>послуг.</w:t>
      </w:r>
    </w:p>
    <w:p>
      <w:pPr>
        <w:pStyle w:val="BodyText"/>
        <w:spacing w:line="360" w:lineRule="auto" w:before="1"/>
        <w:ind w:left="536" w:right="140" w:firstLine="709"/>
        <w:jc w:val="both"/>
      </w:pPr>
      <w:r>
        <w:rPr/>
        <w:t>Філософія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галузях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застосовані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послугах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здоров’я,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медичні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соціальну спрямованість, за якої максимізація прибутку в жодному разі не може</w:t>
      </w:r>
      <w:r>
        <w:rPr>
          <w:spacing w:val="1"/>
        </w:rPr>
        <w:t> </w:t>
      </w:r>
      <w:r>
        <w:rPr/>
        <w:t>бути пріоритетом при наданні кваліфікованих медичних послуг. Через це медична</w:t>
      </w:r>
      <w:r>
        <w:rPr>
          <w:spacing w:val="-67"/>
        </w:rPr>
        <w:t> </w:t>
      </w:r>
      <w:r>
        <w:rPr/>
        <w:t>сфера потребує власного підходу та має певні особливості, яких немає в інших</w:t>
      </w:r>
      <w:r>
        <w:rPr>
          <w:spacing w:val="1"/>
        </w:rPr>
        <w:t> </w:t>
      </w:r>
      <w:r>
        <w:rPr/>
        <w:t>галузях [21].</w:t>
      </w:r>
    </w:p>
    <w:p>
      <w:pPr>
        <w:pStyle w:val="BodyText"/>
        <w:spacing w:line="360" w:lineRule="auto" w:before="1"/>
        <w:ind w:left="536" w:right="140" w:firstLine="709"/>
        <w:jc w:val="both"/>
      </w:pPr>
      <w:r>
        <w:rPr/>
        <w:t>Тепер розглянемо детальніше ці особливості. Маркетинг медичних послуг</w:t>
      </w:r>
      <w:r>
        <w:rPr>
          <w:spacing w:val="1"/>
        </w:rPr>
        <w:t> </w:t>
      </w:r>
      <w:r>
        <w:rPr/>
        <w:t>відрізняється насамперед характером попиту на медичні послуги. Особою, яка</w:t>
      </w:r>
      <w:r>
        <w:rPr>
          <w:spacing w:val="1"/>
        </w:rPr>
        <w:t> </w:t>
      </w:r>
      <w:r>
        <w:rPr/>
        <w:t>приймає</w:t>
      </w:r>
      <w:r>
        <w:rPr>
          <w:spacing w:val="1"/>
        </w:rPr>
        <w:t> </w:t>
      </w:r>
      <w:r>
        <w:rPr/>
        <w:t>рішення,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лікар,</w:t>
      </w:r>
      <w:r>
        <w:rPr>
          <w:spacing w:val="1"/>
        </w:rPr>
        <w:t> </w:t>
      </w:r>
      <w:r>
        <w:rPr/>
        <w:t>представник</w:t>
      </w:r>
      <w:r>
        <w:rPr>
          <w:spacing w:val="1"/>
        </w:rPr>
        <w:t> </w:t>
      </w:r>
      <w:r>
        <w:rPr/>
        <w:t>страхової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розробляє</w:t>
      </w:r>
      <w:r>
        <w:rPr>
          <w:spacing w:val="-2"/>
        </w:rPr>
        <w:t> </w:t>
      </w:r>
      <w:r>
        <w:rPr/>
        <w:t>план</w:t>
      </w:r>
      <w:r>
        <w:rPr>
          <w:spacing w:val="-1"/>
        </w:rPr>
        <w:t> </w:t>
      </w:r>
      <w:r>
        <w:rPr/>
        <w:t>медичного</w:t>
      </w:r>
      <w:r>
        <w:rPr>
          <w:spacing w:val="-1"/>
        </w:rPr>
        <w:t> </w:t>
      </w:r>
      <w:r>
        <w:rPr/>
        <w:t>обслуговування</w:t>
      </w:r>
      <w:r>
        <w:rPr>
          <w:spacing w:val="-1"/>
        </w:rPr>
        <w:t> </w:t>
      </w:r>
      <w:r>
        <w:rPr/>
        <w:t>або</w:t>
      </w:r>
      <w:r>
        <w:rPr>
          <w:spacing w:val="-1"/>
        </w:rPr>
        <w:t> </w:t>
      </w:r>
      <w:r>
        <w:rPr/>
        <w:t>член</w:t>
      </w:r>
      <w:r>
        <w:rPr>
          <w:spacing w:val="-1"/>
        </w:rPr>
        <w:t> </w:t>
      </w:r>
      <w:r>
        <w:rPr/>
        <w:t>родини [24].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Медична послуга являє собою специфічну форму виробничої діяльності,</w:t>
      </w:r>
      <w:r>
        <w:rPr>
          <w:spacing w:val="1"/>
        </w:rPr>
        <w:t> </w:t>
      </w:r>
      <w:r>
        <w:rPr/>
        <w:t>результат якої спрямований не на створення матеріального блага, а на отримання</w:t>
      </w:r>
      <w:r>
        <w:rPr>
          <w:spacing w:val="1"/>
        </w:rPr>
        <w:t> </w:t>
      </w:r>
      <w:r>
        <w:rPr/>
        <w:t>певного (конкретного) корисного ефекту, що стосується безпосередньо людини. 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випливає,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медична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послугу,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покладено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зміцнення</w:t>
      </w:r>
      <w:r>
        <w:rPr>
          <w:spacing w:val="1"/>
        </w:rPr>
        <w:t> </w:t>
      </w:r>
      <w:r>
        <w:rPr/>
        <w:t>здоров’я.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різновид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обмежений у транспортуванні, оскільки, наприклад, хірургічні операції практично</w:t>
      </w:r>
      <w:r>
        <w:rPr>
          <w:spacing w:val="-67"/>
        </w:rPr>
        <w:t> </w:t>
      </w:r>
      <w:r>
        <w:rPr/>
        <w:t>не виконуються вдома, а інші (ін’єкції, маніпуляції, консультування тощо) можуть</w:t>
      </w:r>
      <w:r>
        <w:rPr>
          <w:spacing w:val="-68"/>
        </w:rPr>
        <w:t> </w:t>
      </w:r>
      <w:r>
        <w:rPr/>
        <w:t>бути виконані на виїзді або дистанційно [23]. Виконання послуги відбувається</w:t>
      </w:r>
      <w:r>
        <w:rPr>
          <w:spacing w:val="1"/>
        </w:rPr>
        <w:t> </w:t>
      </w:r>
      <w:r>
        <w:rPr/>
        <w:t>лише за наявності споживача медичних послуг та його готовності до послуги.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споживач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незамінним</w:t>
      </w:r>
      <w:r>
        <w:rPr>
          <w:spacing w:val="1"/>
        </w:rPr>
        <w:t> </w:t>
      </w:r>
      <w:r>
        <w:rPr/>
        <w:t>фактором</w:t>
      </w:r>
      <w:r>
        <w:rPr>
          <w:spacing w:val="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беручи</w:t>
      </w:r>
      <w:r>
        <w:rPr>
          <w:spacing w:val="-67"/>
        </w:rPr>
        <w:t> </w:t>
      </w:r>
      <w:r>
        <w:rPr/>
        <w:t>участь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процесі</w:t>
      </w:r>
      <w:r>
        <w:rPr>
          <w:spacing w:val="-2"/>
        </w:rPr>
        <w:t> </w:t>
      </w:r>
      <w:r>
        <w:rPr/>
        <w:t>створення послуги,</w:t>
      </w:r>
      <w:r>
        <w:rPr>
          <w:spacing w:val="-1"/>
        </w:rPr>
        <w:t> </w:t>
      </w:r>
      <w:r>
        <w:rPr/>
        <w:t>витрачаючи</w:t>
      </w:r>
      <w:r>
        <w:rPr>
          <w:spacing w:val="-2"/>
        </w:rPr>
        <w:t> </w:t>
      </w:r>
      <w:r>
        <w:rPr/>
        <w:t>свої</w:t>
      </w:r>
      <w:r>
        <w:rPr>
          <w:spacing w:val="-1"/>
        </w:rPr>
        <w:t> </w:t>
      </w:r>
      <w:r>
        <w:rPr/>
        <w:t>час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</w:t>
      </w:r>
      <w:r>
        <w:rPr/>
        <w:t>зусилля</w:t>
      </w:r>
      <w:r>
        <w:rPr>
          <w:spacing w:val="-1"/>
        </w:rPr>
        <w:t> </w:t>
      </w:r>
      <w:r>
        <w:rPr/>
        <w:t>[22].</w:t>
      </w:r>
    </w:p>
    <w:p>
      <w:pPr>
        <w:spacing w:after="0" w:line="360" w:lineRule="auto"/>
        <w:jc w:val="both"/>
        <w:sectPr>
          <w:headerReference w:type="default" r:id="rId11"/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8" w:firstLine="709"/>
        <w:jc w:val="both"/>
      </w:pPr>
      <w:r>
        <w:rPr/>
        <w:t>Ще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специфічною</w:t>
      </w:r>
      <w:r>
        <w:rPr>
          <w:spacing w:val="1"/>
        </w:rPr>
        <w:t> </w:t>
      </w:r>
      <w:r>
        <w:rPr/>
        <w:t>рисою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процедур,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 в медичному обслуговуванні, особливо ті, що базуються на</w:t>
      </w:r>
      <w:r>
        <w:rPr>
          <w:spacing w:val="1"/>
        </w:rPr>
        <w:t> </w:t>
      </w:r>
      <w:r>
        <w:rPr/>
        <w:t>технологіях, є складними, і їх важко пояснити людині, яка не спеціалізується в цій</w:t>
      </w:r>
      <w:r>
        <w:rPr>
          <w:spacing w:val="-67"/>
        </w:rPr>
        <w:t> </w:t>
      </w:r>
      <w:r>
        <w:rPr/>
        <w:t>конкретній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[24].</w:t>
      </w:r>
      <w:r>
        <w:rPr>
          <w:spacing w:val="1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опишемо</w:t>
      </w:r>
      <w:r>
        <w:rPr>
          <w:spacing w:val="1"/>
        </w:rPr>
        <w:t> </w:t>
      </w:r>
      <w:r>
        <w:rPr/>
        <w:t>характеристики,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визначають</w:t>
      </w:r>
      <w:r>
        <w:rPr>
          <w:spacing w:val="-67"/>
        </w:rPr>
        <w:t> </w:t>
      </w:r>
      <w:r>
        <w:rPr/>
        <w:t>специфіку</w:t>
      </w:r>
      <w:r>
        <w:rPr>
          <w:spacing w:val="-1"/>
        </w:rPr>
        <w:t> </w:t>
      </w:r>
      <w:r>
        <w:rPr/>
        <w:t>маркетингу</w:t>
      </w:r>
      <w:r>
        <w:rPr>
          <w:spacing w:val="-1"/>
        </w:rPr>
        <w:t> </w:t>
      </w:r>
      <w:r>
        <w:rPr/>
        <w:t>медичних послуг</w:t>
      </w:r>
      <w:r>
        <w:rPr>
          <w:spacing w:val="-1"/>
        </w:rPr>
        <w:t> </w:t>
      </w:r>
      <w:r>
        <w:rPr/>
        <w:t>у таблиці</w:t>
      </w:r>
      <w:r>
        <w:rPr>
          <w:spacing w:val="-1"/>
        </w:rPr>
        <w:t> </w:t>
      </w:r>
      <w:r>
        <w:rPr/>
        <w:t>1.3.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before="1"/>
        <w:ind w:left="1244"/>
      </w:pPr>
      <w:r>
        <w:rPr/>
        <w:t>Таблиця</w:t>
      </w:r>
      <w:r>
        <w:rPr>
          <w:spacing w:val="-4"/>
        </w:rPr>
        <w:t> </w:t>
      </w:r>
      <w:r>
        <w:rPr/>
        <w:t>1.3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Специфіка</w:t>
      </w:r>
      <w:r>
        <w:rPr>
          <w:spacing w:val="-4"/>
        </w:rPr>
        <w:t> </w:t>
      </w:r>
      <w:r>
        <w:rPr/>
        <w:t>медичної</w:t>
      </w:r>
      <w:r>
        <w:rPr>
          <w:spacing w:val="-3"/>
        </w:rPr>
        <w:t> </w:t>
      </w:r>
      <w:r>
        <w:rPr/>
        <w:t>послуги</w:t>
      </w:r>
      <w:r>
        <w:rPr>
          <w:spacing w:val="-4"/>
        </w:rPr>
        <w:t> </w:t>
      </w:r>
      <w:r>
        <w:rPr/>
        <w:t>[узагальнено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20,</w:t>
      </w:r>
      <w:r>
        <w:rPr>
          <w:spacing w:val="-4"/>
        </w:rPr>
        <w:t> </w:t>
      </w:r>
      <w:r>
        <w:rPr/>
        <w:t>25]</w:t>
      </w:r>
    </w:p>
    <w:p>
      <w:pPr>
        <w:pStyle w:val="BodyText"/>
        <w:spacing w:before="3" w:after="1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6"/>
        <w:gridCol w:w="3379"/>
        <w:gridCol w:w="5409"/>
      </w:tblGrid>
      <w:tr>
        <w:trPr>
          <w:trHeight w:val="412" w:hRule="atLeast"/>
        </w:trPr>
        <w:tc>
          <w:tcPr>
            <w:tcW w:w="446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379" w:type="dxa"/>
          </w:tcPr>
          <w:p>
            <w:pPr>
              <w:pStyle w:val="TableParagraph"/>
              <w:spacing w:before="1"/>
              <w:ind w:left="868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5409" w:type="dxa"/>
          </w:tcPr>
          <w:p>
            <w:pPr>
              <w:pStyle w:val="TableParagraph"/>
              <w:spacing w:before="1"/>
              <w:ind w:left="2414" w:right="2407"/>
              <w:jc w:val="center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825" w:hRule="atLeast"/>
        </w:trPr>
        <w:tc>
          <w:tcPr>
            <w:tcW w:w="446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79" w:type="dxa"/>
          </w:tcPr>
          <w:p>
            <w:pPr>
              <w:pStyle w:val="TableParagraph"/>
              <w:spacing w:line="237" w:lineRule="auto"/>
              <w:ind w:left="110" w:right="1448"/>
              <w:rPr>
                <w:sz w:val="24"/>
              </w:rPr>
            </w:pPr>
            <w:r>
              <w:rPr>
                <w:sz w:val="24"/>
              </w:rPr>
              <w:t>Висока соціальна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спрямованість.</w:t>
            </w:r>
          </w:p>
        </w:tc>
        <w:tc>
          <w:tcPr>
            <w:tcW w:w="5409" w:type="dxa"/>
          </w:tcPr>
          <w:p>
            <w:pPr>
              <w:pStyle w:val="TableParagraph"/>
              <w:spacing w:line="237" w:lineRule="auto"/>
              <w:ind w:left="106" w:right="198"/>
              <w:rPr>
                <w:sz w:val="24"/>
              </w:rPr>
            </w:pPr>
            <w:r>
              <w:rPr>
                <w:sz w:val="24"/>
              </w:rPr>
              <w:t>Метою надання медичних є охорона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найважливіших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цінностей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людини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57" w:lineRule="exact" w:before="2"/>
              <w:ind w:left="106"/>
              <w:rPr>
                <w:sz w:val="24"/>
              </w:rPr>
            </w:pPr>
            <w:r>
              <w:rPr>
                <w:sz w:val="24"/>
              </w:rPr>
              <w:t>життя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здоров’я.</w:t>
            </w:r>
          </w:p>
        </w:tc>
      </w:tr>
      <w:tr>
        <w:trPr>
          <w:trHeight w:val="1108" w:hRule="atLeast"/>
        </w:trPr>
        <w:tc>
          <w:tcPr>
            <w:tcW w:w="446" w:type="dxa"/>
          </w:tcPr>
          <w:p>
            <w:pPr>
              <w:pStyle w:val="TableParagraph"/>
              <w:spacing w:before="6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379" w:type="dxa"/>
          </w:tcPr>
          <w:p>
            <w:pPr>
              <w:pStyle w:val="TableParagraph"/>
              <w:spacing w:before="6"/>
              <w:ind w:left="110"/>
              <w:rPr>
                <w:sz w:val="24"/>
              </w:rPr>
            </w:pPr>
            <w:r>
              <w:rPr>
                <w:sz w:val="24"/>
              </w:rPr>
              <w:t>Низька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еластичність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попиту.</w:t>
            </w:r>
          </w:p>
        </w:tc>
        <w:tc>
          <w:tcPr>
            <w:tcW w:w="5409" w:type="dxa"/>
          </w:tcPr>
          <w:p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Потреба в здоров'ї не може бути замінена іншими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потребами, тому величина попиту на медичні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вкрай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необхідними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людині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стану</w:t>
            </w:r>
          </w:p>
          <w:p>
            <w:pPr>
              <w:pStyle w:val="TableParagraph"/>
              <w:spacing w:line="259" w:lineRule="exact"/>
              <w:ind w:left="106"/>
              <w:rPr>
                <w:sz w:val="24"/>
              </w:rPr>
            </w:pPr>
            <w:r>
              <w:rPr>
                <w:sz w:val="24"/>
              </w:rPr>
              <w:t>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здоров'я,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несуттєво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залежить 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ціни.</w:t>
            </w:r>
          </w:p>
        </w:tc>
      </w:tr>
      <w:tr>
        <w:trPr>
          <w:trHeight w:val="1655" w:hRule="atLeast"/>
        </w:trPr>
        <w:tc>
          <w:tcPr>
            <w:tcW w:w="446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379" w:type="dxa"/>
          </w:tcPr>
          <w:p>
            <w:pPr>
              <w:pStyle w:val="TableParagraph"/>
              <w:ind w:left="110" w:right="584"/>
              <w:rPr>
                <w:sz w:val="24"/>
              </w:rPr>
            </w:pPr>
            <w:r>
              <w:rPr>
                <w:sz w:val="24"/>
              </w:rPr>
              <w:t>Невизначеність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непередбачуваність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одержуваного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результату.</w:t>
            </w:r>
          </w:p>
        </w:tc>
        <w:tc>
          <w:tcPr>
            <w:tcW w:w="5409" w:type="dxa"/>
          </w:tcPr>
          <w:p>
            <w:pPr>
              <w:pStyle w:val="TableParagraph"/>
              <w:ind w:left="106" w:right="132"/>
              <w:rPr>
                <w:sz w:val="24"/>
              </w:rPr>
            </w:pPr>
            <w:r>
              <w:rPr>
                <w:sz w:val="24"/>
              </w:rPr>
              <w:t>Кожен результат, що отримується в процесі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виробництва медичної послуги, має індивідуальні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якості і характеристики, які не можуть 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скопійовані або відтворені. Наслідком є мінлива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навіть при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виконанні 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одним й</w:t>
            </w:r>
          </w:p>
          <w:p>
            <w:pPr>
              <w:pStyle w:val="TableParagraph"/>
              <w:spacing w:line="259" w:lineRule="exact"/>
              <w:ind w:left="106"/>
              <w:rPr>
                <w:sz w:val="24"/>
              </w:rPr>
            </w:pPr>
            <w:r>
              <w:rPr>
                <w:sz w:val="24"/>
              </w:rPr>
              <w:t>тим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самим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лікарем.</w:t>
            </w:r>
          </w:p>
        </w:tc>
      </w:tr>
      <w:tr>
        <w:trPr>
          <w:trHeight w:val="2481" w:hRule="atLeast"/>
        </w:trPr>
        <w:tc>
          <w:tcPr>
            <w:tcW w:w="446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379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Невідчутність.</w:t>
            </w:r>
          </w:p>
        </w:tc>
        <w:tc>
          <w:tcPr>
            <w:tcW w:w="5409" w:type="dxa"/>
          </w:tcPr>
          <w:p>
            <w:pPr>
              <w:pStyle w:val="TableParagraph"/>
              <w:ind w:left="106" w:right="116"/>
              <w:rPr>
                <w:sz w:val="24"/>
              </w:rPr>
            </w:pPr>
            <w:r>
              <w:rPr>
                <w:sz w:val="24"/>
              </w:rPr>
              <w:t>Послуги охорони здоров'я є нематеріальними, 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проявляється у неможливості продемонструвати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 пацієнтові аж до надання (отримання) у вигляді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сукупності лікувально-діагностичних заходів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процедур. Виключеннями можуть бути установка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пломб, коронок і зубних протезів, ортопедичних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пристосувань, кардіостимуляторів, видалення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заміщення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частин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органів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тканин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т.п.,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  <w:p>
            <w:pPr>
              <w:pStyle w:val="TableParagraph"/>
              <w:spacing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вони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матеріальне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втілення.</w:t>
            </w:r>
          </w:p>
        </w:tc>
      </w:tr>
      <w:tr>
        <w:trPr>
          <w:trHeight w:val="2485" w:hRule="atLeast"/>
        </w:trPr>
        <w:tc>
          <w:tcPr>
            <w:tcW w:w="446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379" w:type="dxa"/>
          </w:tcPr>
          <w:p>
            <w:pPr>
              <w:pStyle w:val="TableParagraph"/>
              <w:spacing w:line="242" w:lineRule="auto"/>
              <w:ind w:left="110" w:right="457"/>
              <w:rPr>
                <w:sz w:val="24"/>
              </w:rPr>
            </w:pPr>
            <w:r>
              <w:rPr>
                <w:sz w:val="24"/>
              </w:rPr>
              <w:t>Нерозривність процесів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виробництва.</w:t>
            </w:r>
          </w:p>
        </w:tc>
        <w:tc>
          <w:tcPr>
            <w:tcW w:w="5409" w:type="dxa"/>
          </w:tcPr>
          <w:p>
            <w:pPr>
              <w:pStyle w:val="TableParagraph"/>
              <w:ind w:left="106" w:right="128"/>
              <w:rPr>
                <w:sz w:val="24"/>
              </w:rPr>
            </w:pPr>
            <w:r>
              <w:rPr>
                <w:sz w:val="24"/>
              </w:rPr>
              <w:t>Надання та споживання медичних послуг не може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бути розділеним одне від одного ні в просторі, 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часі. Це діє і для послуг, пов'язаних 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створенням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матеріально-речових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об'єктів,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зубних протезів, ортопедичних пристосувань,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кардіостимуляторів тощо, так як для їх надання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виникає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потреба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безпосередньому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контакті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між</w:t>
            </w:r>
          </w:p>
          <w:p>
            <w:pPr>
              <w:pStyle w:val="TableParagraph"/>
              <w:spacing w:line="274" w:lineRule="exact"/>
              <w:ind w:left="106" w:right="321"/>
              <w:rPr>
                <w:sz w:val="24"/>
              </w:rPr>
            </w:pPr>
            <w:r>
              <w:rPr>
                <w:sz w:val="24"/>
              </w:rPr>
              <w:t>виробником послуг - лікарем - і їх споживачем 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пацієнтом.</w:t>
            </w:r>
          </w:p>
        </w:tc>
      </w:tr>
      <w:tr>
        <w:trPr>
          <w:trHeight w:val="551" w:hRule="atLeast"/>
        </w:trPr>
        <w:tc>
          <w:tcPr>
            <w:tcW w:w="446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379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Незбереженість.</w:t>
            </w:r>
          </w:p>
        </w:tc>
        <w:tc>
          <w:tcPr>
            <w:tcW w:w="5409" w:type="dxa"/>
          </w:tcPr>
          <w:p>
            <w:pPr>
              <w:pStyle w:val="TableParagraph"/>
              <w:spacing w:line="274" w:lineRule="exact"/>
              <w:ind w:left="106" w:right="521"/>
              <w:rPr>
                <w:sz w:val="24"/>
              </w:rPr>
            </w:pPr>
            <w:r>
              <w:rPr>
                <w:sz w:val="24"/>
              </w:rPr>
              <w:t>Медичні послуги не підлягають зберіганню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накопиченню.</w:t>
            </w:r>
          </w:p>
        </w:tc>
      </w:tr>
      <w:tr>
        <w:trPr>
          <w:trHeight w:val="1377" w:hRule="atLeast"/>
        </w:trPr>
        <w:tc>
          <w:tcPr>
            <w:tcW w:w="446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3379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Невіддільність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джерела.</w:t>
            </w:r>
          </w:p>
        </w:tc>
        <w:tc>
          <w:tcPr>
            <w:tcW w:w="5409" w:type="dxa"/>
          </w:tcPr>
          <w:p>
            <w:pPr>
              <w:pStyle w:val="TableParagraph"/>
              <w:ind w:left="106" w:right="305"/>
              <w:rPr>
                <w:sz w:val="24"/>
              </w:rPr>
            </w:pPr>
            <w:r>
              <w:rPr>
                <w:sz w:val="24"/>
              </w:rPr>
              <w:t>Ця характеристика випливає з невідчутністі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нерозривності процесів надання та споживання.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Медична допомога потребує безпосередньої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медичних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працівників,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пацієнтів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</w:p>
          <w:p>
            <w:pPr>
              <w:pStyle w:val="TableParagraph"/>
              <w:spacing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споживачів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медичних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послуг.</w:t>
            </w:r>
          </w:p>
        </w:tc>
      </w:tr>
    </w:tbl>
    <w:p>
      <w:pPr>
        <w:spacing w:after="0" w:line="257" w:lineRule="exact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</w:pPr>
      <w:r>
        <w:rPr/>
        <w:t>Продовження</w:t>
      </w:r>
      <w:r>
        <w:rPr>
          <w:spacing w:val="-5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1.3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543"/>
        <w:gridCol w:w="5108"/>
      </w:tblGrid>
      <w:tr>
        <w:trPr>
          <w:trHeight w:val="825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543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Залежність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зовнішніх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умов</w:t>
            </w:r>
          </w:p>
        </w:tc>
        <w:tc>
          <w:tcPr>
            <w:tcW w:w="5108" w:type="dxa"/>
          </w:tcPr>
          <w:p>
            <w:pPr>
              <w:pStyle w:val="TableParagraph"/>
              <w:spacing w:line="237" w:lineRule="auto"/>
              <w:ind w:left="109" w:right="602"/>
              <w:rPr>
                <w:sz w:val="24"/>
              </w:rPr>
            </w:pPr>
            <w:r>
              <w:rPr>
                <w:sz w:val="24"/>
              </w:rPr>
              <w:t>На хід надання послуги впливають місцеві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природно-кліматичні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умови,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можуть</w:t>
            </w:r>
          </w:p>
          <w:p>
            <w:pPr>
              <w:pStyle w:val="TableParagraph"/>
              <w:spacing w:line="257" w:lineRule="exact" w:before="2"/>
              <w:ind w:left="109"/>
              <w:rPr>
                <w:sz w:val="24"/>
              </w:rPr>
            </w:pPr>
            <w:r>
              <w:rPr>
                <w:sz w:val="24"/>
              </w:rPr>
              <w:t>перешкоджати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сприяти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лікуванню.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before="6"/>
              <w:ind w:left="110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3543" w:type="dxa"/>
          </w:tcPr>
          <w:p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Суб'єктивність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оцінки.</w:t>
            </w:r>
          </w:p>
        </w:tc>
        <w:tc>
          <w:tcPr>
            <w:tcW w:w="5108" w:type="dxa"/>
          </w:tcPr>
          <w:p>
            <w:pPr>
              <w:pStyle w:val="TableParagraph"/>
              <w:spacing w:before="1"/>
              <w:ind w:left="109" w:right="574"/>
              <w:rPr>
                <w:sz w:val="24"/>
              </w:rPr>
            </w:pPr>
            <w:r>
              <w:rPr>
                <w:sz w:val="24"/>
              </w:rPr>
              <w:t>Оцінка споживчих властивостей наданих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 відбувається на рівні суб'єктивного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сприйняття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результативності,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відчуттів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54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емоційних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переживань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пацієнта.</w:t>
            </w:r>
          </w:p>
        </w:tc>
      </w:tr>
      <w:tr>
        <w:trPr>
          <w:trHeight w:val="830" w:hRule="atLeast"/>
        </w:trPr>
        <w:tc>
          <w:tcPr>
            <w:tcW w:w="562" w:type="dxa"/>
          </w:tcPr>
          <w:p>
            <w:pPr>
              <w:pStyle w:val="TableParagraph"/>
              <w:spacing w:before="6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543" w:type="dxa"/>
          </w:tcPr>
          <w:p>
            <w:pPr>
              <w:pStyle w:val="TableParagraph"/>
              <w:spacing w:line="237" w:lineRule="auto" w:before="3"/>
              <w:ind w:left="109" w:right="310"/>
              <w:rPr>
                <w:sz w:val="24"/>
              </w:rPr>
            </w:pPr>
            <w:r>
              <w:rPr>
                <w:sz w:val="24"/>
              </w:rPr>
              <w:t>Невизначеність у виникненні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медичних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послугах.</w:t>
            </w:r>
          </w:p>
        </w:tc>
        <w:tc>
          <w:tcPr>
            <w:tcW w:w="5108" w:type="dxa"/>
          </w:tcPr>
          <w:p>
            <w:pPr>
              <w:pStyle w:val="TableParagraph"/>
              <w:spacing w:line="237" w:lineRule="auto" w:before="3"/>
              <w:ind w:left="109" w:right="84"/>
              <w:rPr>
                <w:sz w:val="24"/>
              </w:rPr>
            </w:pPr>
            <w:r>
              <w:rPr>
                <w:sz w:val="24"/>
              </w:rPr>
              <w:t>Потреба у медичних послугах часто з'являється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результаті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непередбачених обставин,</w:t>
            </w:r>
          </w:p>
          <w:p>
            <w:pPr>
              <w:pStyle w:val="TableParagraph"/>
              <w:spacing w:line="257" w:lineRule="exact" w:before="4"/>
              <w:ind w:left="109"/>
              <w:rPr>
                <w:sz w:val="24"/>
              </w:rPr>
            </w:pPr>
            <w:r>
              <w:rPr>
                <w:sz w:val="24"/>
              </w:rPr>
              <w:t>неочікувано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споживача.</w:t>
            </w:r>
          </w:p>
        </w:tc>
      </w:tr>
      <w:tr>
        <w:trPr>
          <w:trHeight w:val="830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3543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Трудомісткість.</w:t>
            </w:r>
          </w:p>
        </w:tc>
        <w:tc>
          <w:tcPr>
            <w:tcW w:w="5108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Лікування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пацієнта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вимагає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великої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кількості</w:t>
            </w:r>
          </w:p>
          <w:p>
            <w:pPr>
              <w:pStyle w:val="TableParagraph"/>
              <w:spacing w:line="274" w:lineRule="exact"/>
              <w:ind w:left="109" w:right="236"/>
              <w:rPr>
                <w:sz w:val="24"/>
              </w:rPr>
            </w:pPr>
            <w:r>
              <w:rPr>
                <w:sz w:val="24"/>
              </w:rPr>
              <w:t>ресурсів, включаючи людський, матеріальний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технічний потенціал.</w:t>
            </w:r>
          </w:p>
        </w:tc>
      </w:tr>
      <w:tr>
        <w:trPr>
          <w:trHeight w:val="1929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3543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Важко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піддається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розрахунку.</w:t>
            </w:r>
          </w:p>
        </w:tc>
        <w:tc>
          <w:tcPr>
            <w:tcW w:w="5108" w:type="dxa"/>
          </w:tcPr>
          <w:p>
            <w:pPr>
              <w:pStyle w:val="TableParagraph"/>
              <w:ind w:left="109" w:right="250"/>
              <w:rPr>
                <w:sz w:val="24"/>
              </w:rPr>
            </w:pPr>
            <w:r>
              <w:rPr>
                <w:sz w:val="24"/>
              </w:rPr>
              <w:t>Вартість медичних послуг може бути складно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визначити через велику кількість змінних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чинників, які можуть впливати на 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обчислення. Це може включати несподівані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ускладнення під час процедури, нестандартні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вимоги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пацієнта, або індивідуальні</w:t>
            </w:r>
          </w:p>
          <w:p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особливості.</w:t>
            </w:r>
          </w:p>
        </w:tc>
      </w:tr>
      <w:tr>
        <w:trPr>
          <w:trHeight w:val="1382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3543" w:type="dxa"/>
          </w:tcPr>
          <w:p>
            <w:pPr>
              <w:pStyle w:val="TableParagraph"/>
              <w:spacing w:line="242" w:lineRule="auto"/>
              <w:ind w:left="109" w:right="473"/>
              <w:rPr>
                <w:sz w:val="24"/>
              </w:rPr>
            </w:pPr>
            <w:r>
              <w:rPr>
                <w:sz w:val="24"/>
              </w:rPr>
              <w:t>Інтелектуально залежить від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виробника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послуги.</w:t>
            </w:r>
          </w:p>
        </w:tc>
        <w:tc>
          <w:tcPr>
            <w:tcW w:w="5108" w:type="dxa"/>
          </w:tcPr>
          <w:p>
            <w:pPr>
              <w:pStyle w:val="TableParagraph"/>
              <w:ind w:left="109" w:right="367"/>
              <w:rPr>
                <w:sz w:val="24"/>
              </w:rPr>
            </w:pPr>
            <w:r>
              <w:rPr>
                <w:sz w:val="24"/>
              </w:rPr>
              <w:t>Якість та ефективність надання медичних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 може бути суттєво залежною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фаховості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досвіду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медичного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персоналу,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</w:t>
            </w:r>
          </w:p>
          <w:p>
            <w:pPr>
              <w:pStyle w:val="TableParagraph"/>
              <w:spacing w:line="274" w:lineRule="exact"/>
              <w:ind w:left="109" w:right="698"/>
              <w:rPr>
                <w:sz w:val="24"/>
              </w:rPr>
            </w:pPr>
            <w:r>
              <w:rPr>
                <w:sz w:val="24"/>
              </w:rPr>
              <w:t>також наявності сучасного обладнання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технологій.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536" w:right="141" w:firstLine="709"/>
        <w:jc w:val="both"/>
      </w:pPr>
      <w:r>
        <w:rPr/>
        <w:t>Характеристики, зазначені вище, впливають на особливості ринку медичних</w:t>
      </w:r>
      <w:r>
        <w:rPr>
          <w:spacing w:val="-67"/>
        </w:rPr>
        <w:t> </w:t>
      </w:r>
      <w:r>
        <w:rPr/>
        <w:t>послуг і формують його специфіку. Ця специфіка виражається в критеріях вибору</w:t>
      </w:r>
      <w:r>
        <w:rPr>
          <w:spacing w:val="1"/>
        </w:rPr>
        <w:t> </w:t>
      </w:r>
      <w:r>
        <w:rPr/>
        <w:t>місця розташування медичних закладів, які буде доцільно розглянути у контексті</w:t>
      </w:r>
      <w:r>
        <w:rPr>
          <w:spacing w:val="1"/>
        </w:rPr>
        <w:t> </w:t>
      </w:r>
      <w:r>
        <w:rPr/>
        <w:t>теми</w:t>
      </w:r>
      <w:r>
        <w:rPr>
          <w:spacing w:val="-1"/>
        </w:rPr>
        <w:t> </w:t>
      </w:r>
      <w:r>
        <w:rPr/>
        <w:t>географічної експансії.</w:t>
      </w:r>
    </w:p>
    <w:p>
      <w:pPr>
        <w:pStyle w:val="BodyText"/>
        <w:spacing w:line="360" w:lineRule="auto" w:before="3"/>
        <w:ind w:left="536" w:right="139" w:firstLine="709"/>
        <w:jc w:val="both"/>
      </w:pPr>
      <w:r>
        <w:rPr/>
        <w:t>У роботах Лін та ін. [26] і Ву та ін. [27] було визначено шість основних</w:t>
      </w:r>
      <w:r>
        <w:rPr>
          <w:spacing w:val="1"/>
        </w:rPr>
        <w:t> </w:t>
      </w:r>
      <w:r>
        <w:rPr/>
        <w:t>критеріїв: факторні умови (factor conditions), умови попиту (demand conditions),</w:t>
      </w:r>
      <w:r>
        <w:rPr>
          <w:spacing w:val="1"/>
        </w:rPr>
        <w:t> </w:t>
      </w:r>
      <w:r>
        <w:rPr/>
        <w:t>стратегія,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конкуренція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(firm</w:t>
      </w:r>
      <w:r>
        <w:rPr>
          <w:spacing w:val="1"/>
        </w:rPr>
        <w:t> </w:t>
      </w:r>
      <w:r>
        <w:rPr/>
        <w:t>strategy,</w:t>
      </w:r>
      <w:r>
        <w:rPr>
          <w:spacing w:val="1"/>
        </w:rPr>
        <w:t> </w:t>
      </w:r>
      <w:r>
        <w:rPr/>
        <w:t>structure,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rivalry),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підтримуючі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(related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supporting</w:t>
      </w:r>
      <w:r>
        <w:rPr>
          <w:spacing w:val="1"/>
        </w:rPr>
        <w:t> </w:t>
      </w:r>
      <w:r>
        <w:rPr/>
        <w:t>sectors),</w:t>
      </w:r>
      <w:r>
        <w:rPr>
          <w:spacing w:val="1"/>
        </w:rPr>
        <w:t> </w:t>
      </w:r>
      <w:r>
        <w:rPr/>
        <w:t>уряд</w:t>
      </w:r>
      <w:r>
        <w:rPr>
          <w:spacing w:val="1"/>
        </w:rPr>
        <w:t> </w:t>
      </w:r>
      <w:r>
        <w:rPr/>
        <w:t>(government)</w:t>
      </w:r>
      <w:r>
        <w:rPr>
          <w:spacing w:val="-1"/>
        </w:rPr>
        <w:t> </w:t>
      </w:r>
      <w:r>
        <w:rPr/>
        <w:t>та випадок (chance).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У групі критеріїв факторних умов автори розглядають капітальні витрати,</w:t>
      </w:r>
      <w:r>
        <w:rPr>
          <w:spacing w:val="1"/>
        </w:rPr>
        <w:t> </w:t>
      </w:r>
      <w:r>
        <w:rPr/>
        <w:t>вартість робочої сили та вартість землекористування як підкритерії. Капітальні</w:t>
      </w:r>
      <w:r>
        <w:rPr>
          <w:spacing w:val="1"/>
        </w:rPr>
        <w:t> </w:t>
      </w:r>
      <w:r>
        <w:rPr/>
        <w:t>витрати стосуються капіталу для будівництва будівлі клініки. Витрати на оплату</w:t>
      </w:r>
      <w:r>
        <w:rPr>
          <w:spacing w:val="1"/>
        </w:rPr>
        <w:t> </w:t>
      </w:r>
      <w:r>
        <w:rPr/>
        <w:t>праці охоплюють витрати на персонал, включаючи лікарів, медсестер, техніків,</w:t>
      </w:r>
      <w:r>
        <w:rPr>
          <w:spacing w:val="1"/>
        </w:rPr>
        <w:t> </w:t>
      </w:r>
      <w:r>
        <w:rPr/>
        <w:t>фармацевтів,</w:t>
      </w:r>
      <w:r>
        <w:rPr>
          <w:spacing w:val="-17"/>
        </w:rPr>
        <w:t> </w:t>
      </w:r>
      <w:r>
        <w:rPr/>
        <w:t>доглядальників,</w:t>
      </w:r>
      <w:r>
        <w:rPr>
          <w:spacing w:val="-16"/>
        </w:rPr>
        <w:t> </w:t>
      </w:r>
      <w:r>
        <w:rPr/>
        <w:t>прибиральників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всіх</w:t>
      </w:r>
      <w:r>
        <w:rPr>
          <w:spacing w:val="-16"/>
        </w:rPr>
        <w:t> </w:t>
      </w:r>
      <w:r>
        <w:rPr/>
        <w:t>інших</w:t>
      </w:r>
      <w:r>
        <w:rPr>
          <w:spacing w:val="-15"/>
        </w:rPr>
        <w:t> </w:t>
      </w:r>
      <w:r>
        <w:rPr/>
        <w:t>медичних</w:t>
      </w:r>
      <w:r>
        <w:rPr>
          <w:spacing w:val="-16"/>
        </w:rPr>
        <w:t> </w:t>
      </w:r>
      <w:r>
        <w:rPr/>
        <w:t>працівників.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40"/>
        <w:jc w:val="both"/>
      </w:pPr>
      <w:r>
        <w:rPr/>
        <w:t>Вартість</w:t>
      </w:r>
      <w:r>
        <w:rPr>
          <w:spacing w:val="-12"/>
        </w:rPr>
        <w:t> </w:t>
      </w:r>
      <w:r>
        <w:rPr/>
        <w:t>землекористування</w:t>
      </w:r>
      <w:r>
        <w:rPr>
          <w:spacing w:val="-12"/>
        </w:rPr>
        <w:t> </w:t>
      </w:r>
      <w:r>
        <w:rPr/>
        <w:t>описується</w:t>
      </w:r>
      <w:r>
        <w:rPr>
          <w:spacing w:val="-11"/>
        </w:rPr>
        <w:t> </w:t>
      </w:r>
      <w:r>
        <w:rPr/>
        <w:t>як</w:t>
      </w:r>
      <w:r>
        <w:rPr>
          <w:spacing w:val="-12"/>
        </w:rPr>
        <w:t> </w:t>
      </w:r>
      <w:r>
        <w:rPr/>
        <w:t>економічна</w:t>
      </w:r>
      <w:r>
        <w:rPr>
          <w:spacing w:val="-12"/>
        </w:rPr>
        <w:t> </w:t>
      </w:r>
      <w:r>
        <w:rPr/>
        <w:t>цінність</w:t>
      </w:r>
      <w:r>
        <w:rPr>
          <w:spacing w:val="-11"/>
        </w:rPr>
        <w:t> </w:t>
      </w:r>
      <w:r>
        <w:rPr/>
        <w:t>і</w:t>
      </w:r>
      <w:r>
        <w:rPr>
          <w:spacing w:val="-12"/>
        </w:rPr>
        <w:t> </w:t>
      </w:r>
      <w:r>
        <w:rPr/>
        <w:t>придатність</w:t>
      </w:r>
      <w:r>
        <w:rPr>
          <w:spacing w:val="-12"/>
        </w:rPr>
        <w:t> </w:t>
      </w:r>
      <w:r>
        <w:rPr/>
        <w:t>землі</w:t>
      </w:r>
      <w:r>
        <w:rPr>
          <w:spacing w:val="-67"/>
        </w:rPr>
        <w:t> </w:t>
      </w:r>
      <w:r>
        <w:rPr/>
        <w:t>для</w:t>
      </w:r>
      <w:r>
        <w:rPr>
          <w:spacing w:val="-1"/>
        </w:rPr>
        <w:t> </w:t>
      </w:r>
      <w:r>
        <w:rPr/>
        <w:t>будівництва лікарні [28].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Друга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розташування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закладу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попиту.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згадуються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підкритерії:</w:t>
      </w:r>
      <w:r>
        <w:rPr>
          <w:spacing w:val="1"/>
        </w:rPr>
        <w:t> </w:t>
      </w:r>
      <w:r>
        <w:rPr/>
        <w:t>чисельність популяції, щільність популяції та віковий розкид популяції. Попит на</w:t>
      </w:r>
      <w:r>
        <w:rPr>
          <w:spacing w:val="1"/>
        </w:rPr>
        <w:t> </w:t>
      </w:r>
      <w:r>
        <w:rPr/>
        <w:t>потенційну</w:t>
      </w:r>
      <w:r>
        <w:rPr>
          <w:spacing w:val="-8"/>
        </w:rPr>
        <w:t> </w:t>
      </w:r>
      <w:r>
        <w:rPr/>
        <w:t>клініку</w:t>
      </w:r>
      <w:r>
        <w:rPr>
          <w:spacing w:val="-7"/>
        </w:rPr>
        <w:t> </w:t>
      </w:r>
      <w:r>
        <w:rPr/>
        <w:t>безпосередньо</w:t>
      </w:r>
      <w:r>
        <w:rPr>
          <w:spacing w:val="-8"/>
        </w:rPr>
        <w:t> </w:t>
      </w:r>
      <w:r>
        <w:rPr/>
        <w:t>пов’язаний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населенням</w:t>
      </w:r>
      <w:r>
        <w:rPr>
          <w:spacing w:val="-8"/>
        </w:rPr>
        <w:t> </w:t>
      </w:r>
      <w:r>
        <w:rPr/>
        <w:t>території,</w:t>
      </w:r>
      <w:r>
        <w:rPr>
          <w:spacing w:val="-7"/>
        </w:rPr>
        <w:t> </w:t>
      </w:r>
      <w:r>
        <w:rPr/>
        <w:t>де</w:t>
      </w:r>
      <w:r>
        <w:rPr>
          <w:spacing w:val="-8"/>
        </w:rPr>
        <w:t> </w:t>
      </w:r>
      <w:r>
        <w:rPr/>
        <w:t>вона</w:t>
      </w:r>
      <w:r>
        <w:rPr>
          <w:spacing w:val="-7"/>
        </w:rPr>
        <w:t> </w:t>
      </w:r>
      <w:r>
        <w:rPr/>
        <w:t>буде</w:t>
      </w:r>
      <w:r>
        <w:rPr>
          <w:spacing w:val="-68"/>
        </w:rPr>
        <w:t> </w:t>
      </w:r>
      <w:r>
        <w:rPr/>
        <w:t>створена. Таким чином, очікується, що попит у великому місті буде вищим, ніж у</w:t>
      </w:r>
      <w:r>
        <w:rPr>
          <w:spacing w:val="1"/>
        </w:rPr>
        <w:t> </w:t>
      </w:r>
      <w:r>
        <w:rPr/>
        <w:t>сільській</w:t>
      </w:r>
      <w:r>
        <w:rPr>
          <w:spacing w:val="1"/>
        </w:rPr>
        <w:t> </w:t>
      </w:r>
      <w:r>
        <w:rPr/>
        <w:t>місцевості.</w:t>
      </w:r>
      <w:r>
        <w:rPr>
          <w:spacing w:val="1"/>
        </w:rPr>
        <w:t> </w:t>
      </w:r>
      <w:r>
        <w:rPr/>
        <w:t>Щільність</w:t>
      </w:r>
      <w:r>
        <w:rPr>
          <w:spacing w:val="1"/>
        </w:rPr>
        <w:t> </w:t>
      </w:r>
      <w:r>
        <w:rPr/>
        <w:t>населення,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розраховується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населення на квадратний метр, є ще одним важливим критерієм, який відповідає</w:t>
      </w:r>
      <w:r>
        <w:rPr>
          <w:spacing w:val="1"/>
        </w:rPr>
        <w:t> </w:t>
      </w:r>
      <w:r>
        <w:rPr/>
        <w:t>масштабу та типу клініки. Направленність за типом захворювання у потенційній</w:t>
      </w:r>
      <w:r>
        <w:rPr>
          <w:spacing w:val="1"/>
        </w:rPr>
        <w:t> </w:t>
      </w:r>
      <w:r>
        <w:rPr/>
        <w:t>лікарні пов’язана з розподілом населення за віком. Наприклад, якщо у більшості</w:t>
      </w:r>
      <w:r>
        <w:rPr>
          <w:spacing w:val="1"/>
        </w:rPr>
        <w:t> </w:t>
      </w:r>
      <w:r>
        <w:rPr/>
        <w:t>населення, що проживає в цій місцевості, існує ризик захворіти на рак, було б</w:t>
      </w:r>
      <w:r>
        <w:rPr>
          <w:spacing w:val="1"/>
        </w:rPr>
        <w:t> </w:t>
      </w:r>
      <w:r>
        <w:rPr/>
        <w:t>доцільно</w:t>
      </w:r>
      <w:r>
        <w:rPr>
          <w:spacing w:val="-1"/>
        </w:rPr>
        <w:t> </w:t>
      </w:r>
      <w:r>
        <w:rPr/>
        <w:t>розглянути будівництво</w:t>
      </w:r>
      <w:r>
        <w:rPr>
          <w:spacing w:val="-1"/>
        </w:rPr>
        <w:t> </w:t>
      </w:r>
      <w:r>
        <w:rPr/>
        <w:t>онкологічної лікарні</w:t>
      </w:r>
      <w:r>
        <w:rPr>
          <w:spacing w:val="-1"/>
        </w:rPr>
        <w:t> </w:t>
      </w:r>
      <w:r>
        <w:rPr/>
        <w:t>[28].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Третя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пов'язана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стратегією</w:t>
      </w:r>
      <w:r>
        <w:rPr>
          <w:spacing w:val="1"/>
        </w:rPr>
        <w:t> </w:t>
      </w:r>
      <w:r>
        <w:rPr/>
        <w:t>фірми,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структурою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конкуренцією.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групу</w:t>
      </w:r>
      <w:r>
        <w:rPr>
          <w:spacing w:val="1"/>
        </w:rPr>
        <w:t> </w:t>
      </w:r>
      <w:r>
        <w:rPr/>
        <w:t>досліджують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трьома</w:t>
      </w:r>
      <w:r>
        <w:rPr>
          <w:spacing w:val="1"/>
        </w:rPr>
        <w:t> </w:t>
      </w:r>
      <w:r>
        <w:rPr/>
        <w:t>підкритеріями: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менеджменту,</w:t>
      </w:r>
      <w:r>
        <w:rPr>
          <w:spacing w:val="1"/>
        </w:rPr>
        <w:t> </w:t>
      </w:r>
      <w:r>
        <w:rPr/>
        <w:t>клініки-конкуренти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політиків.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менеджменту</w:t>
      </w:r>
      <w:r>
        <w:rPr>
          <w:spacing w:val="1"/>
        </w:rPr>
        <w:t> </w:t>
      </w:r>
      <w:r>
        <w:rPr/>
        <w:t>пов’язана зі встановленням місії, бачення та політичного формулювання практики</w:t>
      </w:r>
      <w:r>
        <w:rPr>
          <w:spacing w:val="-67"/>
        </w:rPr>
        <w:t> </w:t>
      </w:r>
      <w:r>
        <w:rPr/>
        <w:t>управління. Конкуренція між клініками впливає на інвестиційний проект нової</w:t>
      </w:r>
      <w:r>
        <w:rPr>
          <w:spacing w:val="1"/>
        </w:rPr>
        <w:t> </w:t>
      </w:r>
      <w:r>
        <w:rPr/>
        <w:t>лікарні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розташування.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політиків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можливого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лікарні.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адміністрація,</w:t>
      </w:r>
      <w:r>
        <w:rPr>
          <w:spacing w:val="1"/>
        </w:rPr>
        <w:t> </w:t>
      </w:r>
      <w:r>
        <w:rPr/>
        <w:t>консультанти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архітектори</w:t>
      </w:r>
      <w:r>
        <w:rPr>
          <w:spacing w:val="-2"/>
        </w:rPr>
        <w:t> </w:t>
      </w:r>
      <w:r>
        <w:rPr/>
        <w:t>можуть</w:t>
      </w:r>
      <w:r>
        <w:rPr>
          <w:spacing w:val="-1"/>
        </w:rPr>
        <w:t> </w:t>
      </w:r>
      <w:r>
        <w:rPr/>
        <w:t>мати</w:t>
      </w:r>
      <w:r>
        <w:rPr>
          <w:spacing w:val="-1"/>
        </w:rPr>
        <w:t> </w:t>
      </w:r>
      <w:r>
        <w:rPr/>
        <w:t>різні</w:t>
      </w:r>
      <w:r>
        <w:rPr>
          <w:spacing w:val="-1"/>
        </w:rPr>
        <w:t> </w:t>
      </w:r>
      <w:r>
        <w:rPr/>
        <w:t>думки</w:t>
      </w:r>
      <w:r>
        <w:rPr>
          <w:spacing w:val="-1"/>
        </w:rPr>
        <w:t> </w:t>
      </w:r>
      <w:r>
        <w:rPr/>
        <w:t>щодо стилю управління</w:t>
      </w:r>
      <w:r>
        <w:rPr>
          <w:spacing w:val="-1"/>
        </w:rPr>
        <w:t> </w:t>
      </w:r>
      <w:r>
        <w:rPr/>
        <w:t>[28].</w:t>
      </w:r>
    </w:p>
    <w:p>
      <w:pPr>
        <w:pStyle w:val="BodyText"/>
        <w:ind w:left="1244"/>
        <w:jc w:val="both"/>
      </w:pPr>
      <w:r>
        <w:rPr/>
        <w:t>Четверта</w:t>
      </w:r>
      <w:r>
        <w:rPr>
          <w:spacing w:val="26"/>
        </w:rPr>
        <w:t> </w:t>
      </w:r>
      <w:r>
        <w:rPr/>
        <w:t>група</w:t>
      </w:r>
      <w:r>
        <w:rPr>
          <w:spacing w:val="95"/>
        </w:rPr>
        <w:t> </w:t>
      </w:r>
      <w:r>
        <w:rPr/>
        <w:t>критеріїв</w:t>
      </w:r>
      <w:r>
        <w:rPr>
          <w:spacing w:val="95"/>
        </w:rPr>
        <w:t> </w:t>
      </w:r>
      <w:r>
        <w:rPr/>
        <w:t>щодо</w:t>
      </w:r>
      <w:r>
        <w:rPr>
          <w:spacing w:val="95"/>
        </w:rPr>
        <w:t> </w:t>
      </w:r>
      <w:r>
        <w:rPr/>
        <w:t>вибору</w:t>
      </w:r>
      <w:r>
        <w:rPr>
          <w:spacing w:val="95"/>
        </w:rPr>
        <w:t> </w:t>
      </w:r>
      <w:r>
        <w:rPr/>
        <w:t>місця</w:t>
      </w:r>
      <w:r>
        <w:rPr>
          <w:spacing w:val="96"/>
        </w:rPr>
        <w:t> </w:t>
      </w:r>
      <w:r>
        <w:rPr/>
        <w:t>розташування</w:t>
      </w:r>
      <w:r>
        <w:rPr>
          <w:spacing w:val="95"/>
        </w:rPr>
        <w:t> </w:t>
      </w:r>
      <w:r>
        <w:rPr/>
        <w:t>лікарні,</w:t>
      </w:r>
      <w:r>
        <w:rPr>
          <w:spacing w:val="94"/>
        </w:rPr>
        <w:t> </w:t>
      </w:r>
      <w:r>
        <w:rPr/>
        <w:t>—</w:t>
      </w:r>
    </w:p>
    <w:p>
      <w:pPr>
        <w:pStyle w:val="BodyText"/>
        <w:spacing w:line="360" w:lineRule="auto" w:before="157"/>
        <w:ind w:left="536" w:right="139"/>
        <w:jc w:val="both"/>
      </w:pPr>
      <w:r>
        <w:rPr/>
        <w:t>«суміжні та допоміжні сектори». Існування пов'язаних і допоміжних галузей є</w:t>
      </w:r>
      <w:r>
        <w:rPr>
          <w:spacing w:val="1"/>
        </w:rPr>
        <w:t> </w:t>
      </w:r>
      <w:r>
        <w:rPr/>
        <w:t>важливим фактором, що впливає на вибір місця відкриття клініки. Оцінюється за</w:t>
      </w:r>
      <w:r>
        <w:rPr>
          <w:spacing w:val="1"/>
        </w:rPr>
        <w:t> </w:t>
      </w:r>
      <w:r>
        <w:rPr/>
        <w:t>трьома підкритеріями, включаючи медичні практики та фармацевтичний сектор,</w:t>
      </w:r>
      <w:r>
        <w:rPr>
          <w:spacing w:val="1"/>
        </w:rPr>
        <w:t> </w:t>
      </w:r>
      <w:r>
        <w:rPr/>
        <w:t>сектор</w:t>
      </w:r>
      <w:r>
        <w:rPr>
          <w:spacing w:val="-1"/>
        </w:rPr>
        <w:t> </w:t>
      </w:r>
      <w:r>
        <w:rPr/>
        <w:t>управління</w:t>
      </w:r>
      <w:r>
        <w:rPr>
          <w:spacing w:val="-1"/>
        </w:rPr>
        <w:t> </w:t>
      </w:r>
      <w:r>
        <w:rPr/>
        <w:t>лікарнею та</w:t>
      </w:r>
      <w:r>
        <w:rPr>
          <w:spacing w:val="-1"/>
        </w:rPr>
        <w:t> </w:t>
      </w:r>
      <w:r>
        <w:rPr/>
        <w:t>сектор</w:t>
      </w:r>
      <w:r>
        <w:rPr>
          <w:spacing w:val="-1"/>
        </w:rPr>
        <w:t> </w:t>
      </w:r>
      <w:r>
        <w:rPr/>
        <w:t>охорони</w:t>
      </w:r>
      <w:r>
        <w:rPr>
          <w:spacing w:val="-1"/>
        </w:rPr>
        <w:t> </w:t>
      </w:r>
      <w:r>
        <w:rPr/>
        <w:t>здоров’я</w:t>
      </w:r>
      <w:r>
        <w:rPr>
          <w:spacing w:val="-1"/>
        </w:rPr>
        <w:t> </w:t>
      </w:r>
      <w:r>
        <w:rPr/>
        <w:t>[28].</w:t>
      </w:r>
    </w:p>
    <w:p>
      <w:pPr>
        <w:pStyle w:val="BodyText"/>
        <w:spacing w:line="362" w:lineRule="auto"/>
        <w:ind w:left="536" w:right="138" w:firstLine="709"/>
        <w:jc w:val="both"/>
      </w:pPr>
      <w:r>
        <w:rPr/>
        <w:t>П’ята група охоплює зусилля державної політики щодо створення лікарень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посилення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конкурентоспроможності.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досліджується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трьома</w:t>
      </w:r>
      <w:r>
        <w:rPr>
          <w:spacing w:val="-67"/>
        </w:rPr>
        <w:t> </w:t>
      </w:r>
      <w:r>
        <w:rPr/>
        <w:t>підкритеріями,</w:t>
      </w:r>
      <w:r>
        <w:rPr>
          <w:spacing w:val="10"/>
        </w:rPr>
        <w:t> </w:t>
      </w:r>
      <w:r>
        <w:rPr/>
        <w:t>включаючи</w:t>
      </w:r>
      <w:r>
        <w:rPr>
          <w:spacing w:val="11"/>
        </w:rPr>
        <w:t> </w:t>
      </w:r>
      <w:r>
        <w:rPr/>
        <w:t>кваліфікацію</w:t>
      </w:r>
      <w:r>
        <w:rPr>
          <w:spacing w:val="11"/>
        </w:rPr>
        <w:t> </w:t>
      </w:r>
      <w:r>
        <w:rPr/>
        <w:t>персоналу</w:t>
      </w:r>
      <w:r>
        <w:rPr>
          <w:spacing w:val="11"/>
        </w:rPr>
        <w:t> </w:t>
      </w:r>
      <w:r>
        <w:rPr/>
        <w:t>закладу</w:t>
      </w:r>
      <w:r>
        <w:rPr>
          <w:spacing w:val="11"/>
        </w:rPr>
        <w:t> </w:t>
      </w:r>
      <w:r>
        <w:rPr/>
        <w:t>та</w:t>
      </w:r>
      <w:r>
        <w:rPr>
          <w:spacing w:val="11"/>
        </w:rPr>
        <w:t> </w:t>
      </w:r>
      <w:r>
        <w:rPr/>
        <w:t>дотримання</w:t>
      </w:r>
    </w:p>
    <w:p>
      <w:pPr>
        <w:spacing w:after="0" w:line="362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44"/>
        <w:jc w:val="both"/>
      </w:pPr>
      <w:r>
        <w:rPr/>
        <w:t>встановлених</w:t>
      </w:r>
      <w:r>
        <w:rPr>
          <w:spacing w:val="-16"/>
        </w:rPr>
        <w:t> </w:t>
      </w:r>
      <w:r>
        <w:rPr/>
        <w:t>стандартів,</w:t>
      </w:r>
      <w:r>
        <w:rPr>
          <w:spacing w:val="-16"/>
        </w:rPr>
        <w:t> </w:t>
      </w:r>
      <w:r>
        <w:rPr/>
        <w:t>зусилля</w:t>
      </w:r>
      <w:r>
        <w:rPr>
          <w:spacing w:val="-15"/>
        </w:rPr>
        <w:t> </w:t>
      </w:r>
      <w:r>
        <w:rPr/>
        <w:t>щодо</w:t>
      </w:r>
      <w:r>
        <w:rPr>
          <w:spacing w:val="-16"/>
        </w:rPr>
        <w:t> </w:t>
      </w:r>
      <w:r>
        <w:rPr/>
        <w:t>просування</w:t>
      </w:r>
      <w:r>
        <w:rPr>
          <w:spacing w:val="-15"/>
        </w:rPr>
        <w:t> </w:t>
      </w:r>
      <w:r>
        <w:rPr/>
        <w:t>медичної</w:t>
      </w:r>
      <w:r>
        <w:rPr>
          <w:spacing w:val="-16"/>
        </w:rPr>
        <w:t> </w:t>
      </w:r>
      <w:r>
        <w:rPr/>
        <w:t>мережі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поширення</w:t>
      </w:r>
      <w:r>
        <w:rPr>
          <w:spacing w:val="-68"/>
        </w:rPr>
        <w:t> </w:t>
      </w:r>
      <w:r>
        <w:rPr/>
        <w:t>завдань,</w:t>
      </w:r>
      <w:r>
        <w:rPr>
          <w:spacing w:val="-1"/>
        </w:rPr>
        <w:t> </w:t>
      </w:r>
      <w:r>
        <w:rPr/>
        <w:t>які потребують</w:t>
      </w:r>
      <w:r>
        <w:rPr>
          <w:spacing w:val="-1"/>
        </w:rPr>
        <w:t> </w:t>
      </w:r>
      <w:r>
        <w:rPr/>
        <w:t>оцінки клініки [28].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Остання група називається випадком. Вона включає три підкритерії: різка</w:t>
      </w:r>
      <w:r>
        <w:rPr>
          <w:spacing w:val="1"/>
        </w:rPr>
        <w:t> </w:t>
      </w:r>
      <w:r>
        <w:rPr/>
        <w:t>зміна попиту на ринку, незвичайні коливання витрат виробництва і раптова зміна</w:t>
      </w:r>
      <w:r>
        <w:rPr>
          <w:spacing w:val="1"/>
        </w:rPr>
        <w:t> </w:t>
      </w:r>
      <w:r>
        <w:rPr/>
        <w:t>фінансового ринку та обмінного курсу. Наприклад, хвороба Covid-19, яка стала</w:t>
      </w:r>
      <w:r>
        <w:rPr>
          <w:spacing w:val="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масштабної</w:t>
      </w:r>
      <w:r>
        <w:rPr>
          <w:spacing w:val="1"/>
        </w:rPr>
        <w:t> </w:t>
      </w:r>
      <w:r>
        <w:rPr/>
        <w:t>епідемії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усьому</w:t>
      </w:r>
      <w:r>
        <w:rPr>
          <w:spacing w:val="1"/>
        </w:rPr>
        <w:t> </w:t>
      </w:r>
      <w:r>
        <w:rPr/>
        <w:t>світі,</w:t>
      </w:r>
      <w:r>
        <w:rPr>
          <w:spacing w:val="1"/>
        </w:rPr>
        <w:t> </w:t>
      </w:r>
      <w:r>
        <w:rPr/>
        <w:t>спричинила</w:t>
      </w:r>
      <w:r>
        <w:rPr>
          <w:spacing w:val="1"/>
        </w:rPr>
        <w:t> </w:t>
      </w:r>
      <w:r>
        <w:rPr/>
        <w:t>раптові</w:t>
      </w:r>
      <w:r>
        <w:rPr>
          <w:spacing w:val="1"/>
        </w:rPr>
        <w:t> </w:t>
      </w:r>
      <w:r>
        <w:rPr/>
        <w:t>коливання</w:t>
      </w:r>
      <w:r>
        <w:rPr>
          <w:spacing w:val="1"/>
        </w:rPr>
        <w:t> </w:t>
      </w:r>
      <w:r>
        <w:rPr/>
        <w:t>попиту,</w:t>
      </w:r>
      <w:r>
        <w:rPr>
          <w:spacing w:val="-2"/>
        </w:rPr>
        <w:t> </w:t>
      </w:r>
      <w:r>
        <w:rPr/>
        <w:t>що</w:t>
      </w:r>
      <w:r>
        <w:rPr>
          <w:spacing w:val="-1"/>
        </w:rPr>
        <w:t> </w:t>
      </w:r>
      <w:r>
        <w:rPr/>
        <w:t>безпосередньо</w:t>
      </w:r>
      <w:r>
        <w:rPr>
          <w:spacing w:val="-1"/>
        </w:rPr>
        <w:t> </w:t>
      </w:r>
      <w:r>
        <w:rPr/>
        <w:t>вплинуло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інвестиції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нові</w:t>
      </w:r>
      <w:r>
        <w:rPr>
          <w:spacing w:val="-2"/>
        </w:rPr>
        <w:t> </w:t>
      </w:r>
      <w:r>
        <w:rPr/>
        <w:t>лікарні</w:t>
      </w:r>
      <w:r>
        <w:rPr>
          <w:spacing w:val="-1"/>
        </w:rPr>
        <w:t> </w:t>
      </w:r>
      <w:r>
        <w:rPr/>
        <w:t>[28].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Окрім вже перелічених, ще однією важливою групою критеріїв є оцінки</w:t>
      </w:r>
      <w:r>
        <w:rPr>
          <w:spacing w:val="1"/>
        </w:rPr>
        <w:t> </w:t>
      </w:r>
      <w:r>
        <w:rPr/>
        <w:t>відстані</w:t>
      </w:r>
      <w:r>
        <w:rPr>
          <w:spacing w:val="-12"/>
        </w:rPr>
        <w:t> </w:t>
      </w:r>
      <w:r>
        <w:rPr/>
        <w:t>розташування</w:t>
      </w:r>
      <w:r>
        <w:rPr>
          <w:spacing w:val="-11"/>
        </w:rPr>
        <w:t> </w:t>
      </w:r>
      <w:r>
        <w:rPr/>
        <w:t>до</w:t>
      </w:r>
      <w:r>
        <w:rPr>
          <w:spacing w:val="-11"/>
        </w:rPr>
        <w:t> </w:t>
      </w:r>
      <w:r>
        <w:rPr/>
        <w:t>деяких</w:t>
      </w:r>
      <w:r>
        <w:rPr>
          <w:spacing w:val="-11"/>
        </w:rPr>
        <w:t> </w:t>
      </w:r>
      <w:r>
        <w:rPr/>
        <w:t>точок.</w:t>
      </w:r>
      <w:r>
        <w:rPr>
          <w:spacing w:val="-11"/>
        </w:rPr>
        <w:t> </w:t>
      </w:r>
      <w:r>
        <w:rPr/>
        <w:t>Це</w:t>
      </w:r>
      <w:r>
        <w:rPr>
          <w:spacing w:val="-12"/>
        </w:rPr>
        <w:t> </w:t>
      </w:r>
      <w:r>
        <w:rPr/>
        <w:t>включає</w:t>
      </w:r>
      <w:r>
        <w:rPr>
          <w:spacing w:val="-11"/>
        </w:rPr>
        <w:t> </w:t>
      </w:r>
      <w:r>
        <w:rPr/>
        <w:t>такі</w:t>
      </w:r>
      <w:r>
        <w:rPr>
          <w:spacing w:val="-11"/>
        </w:rPr>
        <w:t> </w:t>
      </w:r>
      <w:r>
        <w:rPr/>
        <w:t>підкритерії,</w:t>
      </w:r>
      <w:r>
        <w:rPr>
          <w:spacing w:val="-11"/>
        </w:rPr>
        <w:t> </w:t>
      </w:r>
      <w:r>
        <w:rPr/>
        <w:t>як</w:t>
      </w:r>
      <w:r>
        <w:rPr>
          <w:spacing w:val="-11"/>
        </w:rPr>
        <w:t> </w:t>
      </w:r>
      <w:r>
        <w:rPr/>
        <w:t>відстань</w:t>
      </w:r>
      <w:r>
        <w:rPr>
          <w:spacing w:val="-11"/>
        </w:rPr>
        <w:t> </w:t>
      </w:r>
      <w:r>
        <w:rPr/>
        <w:t>до</w:t>
      </w:r>
      <w:r>
        <w:rPr>
          <w:spacing w:val="-68"/>
        </w:rPr>
        <w:t> </w:t>
      </w:r>
      <w:r>
        <w:rPr/>
        <w:t>інших медичних центрів, близькість до головних доріг, відстань до промислових</w:t>
      </w:r>
      <w:r>
        <w:rPr>
          <w:spacing w:val="1"/>
        </w:rPr>
        <w:t> </w:t>
      </w:r>
      <w:r>
        <w:rPr/>
        <w:t>зон, відстань до соціальних центрів, відстань до медичних постачальників, легкий</w:t>
      </w:r>
      <w:r>
        <w:rPr>
          <w:spacing w:val="1"/>
        </w:rPr>
        <w:t> </w:t>
      </w:r>
      <w:r>
        <w:rPr/>
        <w:t>доступ до машин швидкої допомоги, відстань до інших сусідніх міст, відстань до</w:t>
      </w:r>
      <w:r>
        <w:rPr>
          <w:spacing w:val="1"/>
        </w:rPr>
        <w:t> </w:t>
      </w:r>
      <w:r>
        <w:rPr/>
        <w:t>магістралей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доріг</w:t>
      </w:r>
      <w:r>
        <w:rPr>
          <w:spacing w:val="1"/>
        </w:rPr>
        <w:t> </w:t>
      </w:r>
      <w:r>
        <w:rPr/>
        <w:t>[28].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систематизовано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рисунку</w:t>
      </w:r>
      <w:r>
        <w:rPr>
          <w:spacing w:val="-1"/>
        </w:rPr>
        <w:t> </w:t>
      </w:r>
      <w:r>
        <w:rPr/>
        <w:t>1.4.</w:t>
      </w:r>
    </w:p>
    <w:p>
      <w:pPr>
        <w:pStyle w:val="BodyText"/>
        <w:spacing w:line="360" w:lineRule="auto"/>
        <w:ind w:left="536" w:right="142" w:firstLine="709"/>
        <w:jc w:val="both"/>
      </w:pPr>
      <w:r>
        <w:rPr/>
        <w:t>Після</w:t>
      </w:r>
      <w:r>
        <w:rPr>
          <w:spacing w:val="-8"/>
        </w:rPr>
        <w:t> </w:t>
      </w:r>
      <w:r>
        <w:rPr/>
        <w:t>того,</w:t>
      </w:r>
      <w:r>
        <w:rPr>
          <w:spacing w:val="-8"/>
        </w:rPr>
        <w:t> </w:t>
      </w:r>
      <w:r>
        <w:rPr/>
        <w:t>як</w:t>
      </w:r>
      <w:r>
        <w:rPr>
          <w:spacing w:val="-7"/>
        </w:rPr>
        <w:t> </w:t>
      </w:r>
      <w:r>
        <w:rPr/>
        <w:t>у</w:t>
      </w:r>
      <w:r>
        <w:rPr>
          <w:spacing w:val="-7"/>
        </w:rPr>
        <w:t> </w:t>
      </w:r>
      <w:r>
        <w:rPr/>
        <w:t>попередніх</w:t>
      </w:r>
      <w:r>
        <w:rPr>
          <w:spacing w:val="-7"/>
        </w:rPr>
        <w:t> </w:t>
      </w:r>
      <w:r>
        <w:rPr/>
        <w:t>пунктах</w:t>
      </w:r>
      <w:r>
        <w:rPr>
          <w:spacing w:val="-7"/>
        </w:rPr>
        <w:t> </w:t>
      </w:r>
      <w:r>
        <w:rPr/>
        <w:t>було</w:t>
      </w:r>
      <w:r>
        <w:rPr>
          <w:spacing w:val="-7"/>
        </w:rPr>
        <w:t> </w:t>
      </w:r>
      <w:r>
        <w:rPr/>
        <w:t>розглянуто</w:t>
      </w:r>
      <w:r>
        <w:rPr>
          <w:spacing w:val="-8"/>
        </w:rPr>
        <w:t> </w:t>
      </w:r>
      <w:r>
        <w:rPr/>
        <w:t>різні</w:t>
      </w:r>
      <w:r>
        <w:rPr>
          <w:spacing w:val="-8"/>
        </w:rPr>
        <w:t> </w:t>
      </w:r>
      <w:r>
        <w:rPr/>
        <w:t>підходи</w:t>
      </w:r>
      <w:r>
        <w:rPr>
          <w:spacing w:val="-7"/>
        </w:rPr>
        <w:t> </w:t>
      </w:r>
      <w:r>
        <w:rPr/>
        <w:t>до</w:t>
      </w:r>
      <w:r>
        <w:rPr>
          <w:spacing w:val="-7"/>
        </w:rPr>
        <w:t> </w:t>
      </w:r>
      <w:r>
        <w:rPr/>
        <w:t>вибору</w:t>
      </w:r>
      <w:r>
        <w:rPr>
          <w:spacing w:val="-68"/>
        </w:rPr>
        <w:t> </w:t>
      </w:r>
      <w:r>
        <w:rPr/>
        <w:t>підприємством ринку для експансії та проаналізовано специфіку і особливості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підсумувати</w:t>
      </w:r>
      <w:r>
        <w:rPr>
          <w:spacing w:val="1"/>
        </w:rPr>
        <w:t> </w:t>
      </w:r>
      <w:r>
        <w:rPr/>
        <w:t>отриману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розробивши</w:t>
      </w:r>
      <w:r>
        <w:rPr>
          <w:spacing w:val="1"/>
        </w:rPr>
        <w:t> </w:t>
      </w:r>
      <w:r>
        <w:rPr/>
        <w:t>власний алгоритм вибору регіонів для географічної експансії на ринку медичних</w:t>
      </w:r>
      <w:r>
        <w:rPr>
          <w:spacing w:val="1"/>
        </w:rPr>
        <w:t> </w:t>
      </w:r>
      <w:r>
        <w:rPr/>
        <w:t>послуг.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Запропонований</w:t>
      </w:r>
      <w:r>
        <w:rPr>
          <w:spacing w:val="1"/>
        </w:rPr>
        <w:t> </w:t>
      </w:r>
      <w:r>
        <w:rPr/>
        <w:t>алгоритм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шести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схематично</w:t>
      </w:r>
      <w:r>
        <w:rPr>
          <w:spacing w:val="1"/>
        </w:rPr>
        <w:t> </w:t>
      </w:r>
      <w:r>
        <w:rPr/>
        <w:t>зображений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1.5.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кроків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послідовності.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Перший</w:t>
      </w:r>
      <w:r>
        <w:rPr>
          <w:spacing w:val="-9"/>
        </w:rPr>
        <w:t> </w:t>
      </w:r>
      <w:r>
        <w:rPr/>
        <w:t>етап</w:t>
      </w:r>
      <w:r>
        <w:rPr>
          <w:spacing w:val="-10"/>
        </w:rPr>
        <w:t> </w:t>
      </w:r>
      <w:r>
        <w:rPr/>
        <w:t>–</w:t>
      </w:r>
      <w:r>
        <w:rPr>
          <w:spacing w:val="-10"/>
        </w:rPr>
        <w:t> </w:t>
      </w:r>
      <w:r>
        <w:rPr/>
        <w:t>аналіз</w:t>
      </w:r>
      <w:r>
        <w:rPr>
          <w:spacing w:val="-10"/>
        </w:rPr>
        <w:t> </w:t>
      </w:r>
      <w:r>
        <w:rPr/>
        <w:t>внутрішнього</w:t>
      </w:r>
      <w:r>
        <w:rPr>
          <w:spacing w:val="-9"/>
        </w:rPr>
        <w:t> </w:t>
      </w:r>
      <w:r>
        <w:rPr/>
        <w:t>потенціалу</w:t>
      </w:r>
      <w:r>
        <w:rPr>
          <w:spacing w:val="-9"/>
        </w:rPr>
        <w:t> </w:t>
      </w:r>
      <w:r>
        <w:rPr/>
        <w:t>компанії.</w:t>
      </w:r>
      <w:r>
        <w:rPr>
          <w:spacing w:val="-9"/>
        </w:rPr>
        <w:t> </w:t>
      </w:r>
      <w:r>
        <w:rPr/>
        <w:t>Цей</w:t>
      </w:r>
      <w:r>
        <w:rPr>
          <w:spacing w:val="-9"/>
        </w:rPr>
        <w:t> </w:t>
      </w:r>
      <w:r>
        <w:rPr/>
        <w:t>етап</w:t>
      </w:r>
      <w:r>
        <w:rPr>
          <w:spacing w:val="-9"/>
        </w:rPr>
        <w:t> </w:t>
      </w:r>
      <w:r>
        <w:rPr/>
        <w:t>включає</w:t>
      </w:r>
      <w:r>
        <w:rPr>
          <w:spacing w:val="-10"/>
        </w:rPr>
        <w:t> </w:t>
      </w:r>
      <w:r>
        <w:rPr/>
        <w:t>в</w:t>
      </w:r>
      <w:r>
        <w:rPr>
          <w:spacing w:val="-68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існуючих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саме,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кваліфікацію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персоналу,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необхідного</w:t>
      </w:r>
      <w:r>
        <w:rPr>
          <w:spacing w:val="1"/>
        </w:rPr>
        <w:t> </w:t>
      </w:r>
      <w:r>
        <w:rPr/>
        <w:t>обладнання,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стійкості</w:t>
      </w:r>
      <w:r>
        <w:rPr>
          <w:spacing w:val="-13"/>
        </w:rPr>
        <w:t> </w:t>
      </w:r>
      <w:r>
        <w:rPr/>
        <w:t>медичного</w:t>
      </w:r>
      <w:r>
        <w:rPr>
          <w:spacing w:val="-12"/>
        </w:rPr>
        <w:t> </w:t>
      </w:r>
      <w:r>
        <w:rPr/>
        <w:t>закладу</w:t>
      </w:r>
      <w:r>
        <w:rPr>
          <w:spacing w:val="-12"/>
        </w:rPr>
        <w:t> </w:t>
      </w:r>
      <w:r>
        <w:rPr/>
        <w:t>(поточний</w:t>
      </w:r>
      <w:r>
        <w:rPr>
          <w:spacing w:val="-12"/>
        </w:rPr>
        <w:t> </w:t>
      </w:r>
      <w:r>
        <w:rPr/>
        <w:t>фінансовий</w:t>
      </w:r>
      <w:r>
        <w:rPr>
          <w:spacing w:val="-13"/>
        </w:rPr>
        <w:t> </w:t>
      </w:r>
      <w:r>
        <w:rPr/>
        <w:t>стан,</w:t>
      </w:r>
      <w:r>
        <w:rPr>
          <w:spacing w:val="-12"/>
        </w:rPr>
        <w:t> </w:t>
      </w:r>
      <w:r>
        <w:rPr/>
        <w:t>ліквідність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можливість</w:t>
      </w:r>
      <w:r>
        <w:rPr>
          <w:spacing w:val="-67"/>
        </w:rPr>
        <w:t> </w:t>
      </w:r>
      <w:r>
        <w:rPr/>
        <w:t>залучення додаткових коштів для експансії), стан інформаційних систем, системи</w:t>
      </w:r>
      <w:r>
        <w:rPr>
          <w:spacing w:val="1"/>
        </w:rPr>
        <w:t> </w:t>
      </w:r>
      <w:r>
        <w:rPr/>
        <w:t>управління пацієнтами, наявність логістичної підтримки тощо. Також, на цьому</w:t>
      </w:r>
      <w:r>
        <w:rPr>
          <w:spacing w:val="1"/>
        </w:rPr>
        <w:t> </w:t>
      </w:r>
      <w:r>
        <w:rPr/>
        <w:t>етапі</w:t>
      </w:r>
      <w:r>
        <w:rPr>
          <w:spacing w:val="-14"/>
        </w:rPr>
        <w:t> </w:t>
      </w:r>
      <w:r>
        <w:rPr/>
        <w:t>визначаються</w:t>
      </w:r>
      <w:r>
        <w:rPr>
          <w:spacing w:val="-13"/>
        </w:rPr>
        <w:t> </w:t>
      </w:r>
      <w:r>
        <w:rPr/>
        <w:t>сильні</w:t>
      </w:r>
      <w:r>
        <w:rPr>
          <w:spacing w:val="-13"/>
        </w:rPr>
        <w:t> </w:t>
      </w:r>
      <w:r>
        <w:rPr/>
        <w:t>сторони</w:t>
      </w:r>
      <w:r>
        <w:rPr>
          <w:spacing w:val="-14"/>
        </w:rPr>
        <w:t> </w:t>
      </w:r>
      <w:r>
        <w:rPr/>
        <w:t>компанії,</w:t>
      </w:r>
      <w:r>
        <w:rPr>
          <w:spacing w:val="-13"/>
        </w:rPr>
        <w:t> </w:t>
      </w:r>
      <w:r>
        <w:rPr/>
        <w:t>які</w:t>
      </w:r>
      <w:r>
        <w:rPr>
          <w:spacing w:val="-13"/>
        </w:rPr>
        <w:t> </w:t>
      </w:r>
      <w:r>
        <w:rPr/>
        <w:t>можуть</w:t>
      </w:r>
      <w:r>
        <w:rPr>
          <w:spacing w:val="-13"/>
        </w:rPr>
        <w:t> </w:t>
      </w:r>
      <w:r>
        <w:rPr/>
        <w:t>бути</w:t>
      </w:r>
      <w:r>
        <w:rPr>
          <w:spacing w:val="-14"/>
        </w:rPr>
        <w:t> </w:t>
      </w:r>
      <w:r>
        <w:rPr/>
        <w:t>використані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нових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252.399902pt;margin-top:56.699902pt;width:269pt;height:80pt;mso-position-horizontal-relative:page;mso-position-vertical-relative:page;z-index:15733760" coordorigin="5048,1134" coordsize="5380,1600">
            <v:shape style="position:absolute;left:7049;top:1339;width:499;height:1183" coordorigin="7049,1339" coordsize="499,1183" path="m7548,1339l7426,1396,7470,1430,7049,1965,7053,1968,7053,1969,7049,1972,7463,2436,7422,2472,7547,2522,7527,2451,7512,2392,7471,2429,7064,1974,7427,1974,7427,2029,7537,1974,7547,1969,7427,1909,7427,1964,7062,1964,7477,1436,7521,1470,7532,1414,7548,1339xe" filled="true" fillcolor="#000000" stroked="false">
              <v:path arrowok="t"/>
              <v:fill type="solid"/>
            </v:shape>
            <v:shape style="position:absolute;left:7538;top:2314;width:2880;height:410" type="#_x0000_t202" filled="false" stroked="true" strokeweight="1.0pt" strokecolor="#000000">
              <v:textbox inset="0,0,0,0">
                <w:txbxContent>
                  <w:p>
                    <w:pPr>
                      <w:spacing w:before="73"/>
                      <w:ind w:left="221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Вартість</w:t>
                    </w:r>
                    <w:r>
                      <w:rPr>
                        <w:spacing w:val="-1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землекористування</w:t>
                    </w:r>
                  </w:p>
                </w:txbxContent>
              </v:textbox>
              <v:stroke dashstyle="solid"/>
              <w10:wrap type="none"/>
            </v:shape>
            <v:shape style="position:absolute;left:7538;top:1754;width:2880;height:400" type="#_x0000_t202" filled="false" stroked="true" strokeweight="1.0pt" strokecolor="#000000">
              <v:textbox inset="0,0,0,0">
                <w:txbxContent>
                  <w:p>
                    <w:pPr>
                      <w:spacing w:before="73"/>
                      <w:ind w:left="48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Вартість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робочої</w:t>
                    </w:r>
                    <w:r>
                      <w:rPr>
                        <w:spacing w:val="-3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сили</w:t>
                    </w:r>
                  </w:p>
                </w:txbxContent>
              </v:textbox>
              <v:stroke dashstyle="solid"/>
              <w10:wrap type="none"/>
            </v:shape>
            <v:shape style="position:absolute;left:5058;top:1704;width:1990;height:500" type="#_x0000_t202" filled="true" fillcolor="#d9d9d9" stroked="true" strokeweight="1.0pt" strokecolor="#000000">
              <v:textbox inset="0,0,0,0">
                <w:txbxContent>
                  <w:p>
                    <w:pPr>
                      <w:spacing w:before="106"/>
                      <w:ind w:left="164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Факторні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умови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7538;top:1144;width:2880;height:410" type="#_x0000_t202" filled="false" stroked="true" strokeweight="1.0pt" strokecolor="#000000">
              <v:textbox inset="0,0,0,0">
                <w:txbxContent>
                  <w:p>
                    <w:pPr>
                      <w:spacing w:before="73"/>
                      <w:ind w:left="613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Капітальні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витрати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group style="position:absolute;margin-left:252.399902pt;margin-top:144.199905pt;width:269pt;height:83pt;mso-position-horizontal-relative:page;mso-position-vertical-relative:page;z-index:15734272" coordorigin="5048,2884" coordsize="5380,1660">
            <v:shape style="position:absolute;left:7049;top:3099;width:499;height:1223" coordorigin="7049,3099" coordsize="499,1223" path="m7548,3099l7427,3158,7471,3191,7049,3746,7053,3749,7049,3752,7465,4234,7423,4270,7547,4321,7528,4249,7514,4191,7472,4227,7064,3754,7427,3754,7427,3809,7537,3754,7547,3749,7427,3689,7427,3744,7063,3744,7479,3198,7523,3231,7533,3176,7548,3099xe" filled="true" fillcolor="#000000" stroked="false">
              <v:path arrowok="t"/>
              <v:fill type="solid"/>
            </v:shape>
            <v:shape style="position:absolute;left:7538;top:4104;width:2880;height:430" type="#_x0000_t202" filled="false" stroked="true" strokeweight="1.0pt" strokecolor="#000000">
              <v:textbox inset="0,0,0,0">
                <w:txbxContent>
                  <w:p>
                    <w:pPr>
                      <w:spacing w:before="103"/>
                      <w:ind w:left="332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Віковий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розкид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популяції</w:t>
                    </w:r>
                  </w:p>
                </w:txbxContent>
              </v:textbox>
              <v:stroke dashstyle="solid"/>
              <w10:wrap type="none"/>
            </v:shape>
            <v:shape style="position:absolute;left:7538;top:3524;width:2880;height:420" type="#_x0000_t202" filled="false" stroked="true" strokeweight="1.0pt" strokecolor="#000000">
              <v:textbox inset="0,0,0,0">
                <w:txbxContent>
                  <w:p>
                    <w:pPr>
                      <w:spacing w:before="83"/>
                      <w:ind w:left="55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Щільність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популяції</w:t>
                    </w:r>
                  </w:p>
                </w:txbxContent>
              </v:textbox>
              <v:stroke dashstyle="solid"/>
              <w10:wrap type="none"/>
            </v:shape>
            <v:shape style="position:absolute;left:5058;top:3524;width:1990;height:420" type="#_x0000_t202" filled="true" fillcolor="#d9d9d9" stroked="true" strokeweight="1.0pt" strokecolor="#000000">
              <v:textbox inset="0,0,0,0">
                <w:txbxContent>
                  <w:p>
                    <w:pPr>
                      <w:spacing w:before="66"/>
                      <w:ind w:left="258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Умови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попиту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7538;top:2894;width:2880;height:430" type="#_x0000_t202" filled="false" stroked="true" strokeweight="1.0pt" strokecolor="#000000">
              <v:textbox inset="0,0,0,0">
                <w:txbxContent>
                  <w:p>
                    <w:pPr>
                      <w:spacing w:before="83"/>
                      <w:ind w:left="47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Чисельність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популяції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group style="position:absolute;margin-left:252.399902pt;margin-top:233.699905pt;width:269pt;height:90pt;mso-position-horizontal-relative:page;mso-position-vertical-relative:page;z-index:15734784" coordorigin="5048,4674" coordsize="5380,1800">
            <v:shape style="position:absolute;left:7048;top:4889;width:499;height:1277" coordorigin="7049,4889" coordsize="499,1277" path="m7548,4889l7429,4951,7473,4983,7049,5565,7053,5568,7053,5569,7049,5572,7466,6077,7424,6112,7547,6166,7530,6092,7516,6035,7474,6070,7064,5574,7427,5574,7427,5629,7537,5574,7547,5569,7427,5509,7427,5564,7062,5564,7481,4989,7525,5021,7535,4967,7548,4889xe" filled="true" fillcolor="#000000" stroked="false">
              <v:path arrowok="t"/>
              <v:fill type="solid"/>
            </v:shape>
            <v:shape style="position:absolute;left:7538;top:5944;width:2880;height:520" type="#_x0000_t202" filled="false" stroked="true" strokeweight="1.0pt" strokecolor="#000000">
              <v:textbox inset="0,0,0,0">
                <w:txbxContent>
                  <w:p>
                    <w:pPr>
                      <w:spacing w:before="142"/>
                      <w:ind w:left="215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Відстань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до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соціальних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центрів</w:t>
                    </w:r>
                  </w:p>
                </w:txbxContent>
              </v:textbox>
              <v:stroke dashstyle="solid"/>
              <w10:wrap type="none"/>
            </v:shape>
            <v:shape style="position:absolute;left:7538;top:5334;width:2880;height:510" type="#_x0000_t202" filled="false" stroked="true" strokeweight="1.0pt" strokecolor="#000000">
              <v:textbox inset="0,0,0,0">
                <w:txbxContent>
                  <w:p>
                    <w:pPr>
                      <w:spacing w:line="235" w:lineRule="auto" w:before="63"/>
                      <w:ind w:left="903" w:right="653" w:hanging="232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Відстань до медичних</w:t>
                    </w:r>
                    <w:r>
                      <w:rPr>
                        <w:spacing w:val="-3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постачальників</w:t>
                    </w:r>
                  </w:p>
                </w:txbxContent>
              </v:textbox>
              <v:stroke dashstyle="solid"/>
              <w10:wrap type="none"/>
            </v:shape>
            <v:shape style="position:absolute;left:5058;top:5164;width:1990;height:820" type="#_x0000_t202" filled="true" fillcolor="#d9d9d9" stroked="true" strokeweight="1.0pt" strokecolor="#000000">
              <v:textbox inset="0,0,0,0">
                <w:txbxContent>
                  <w:p>
                    <w:pPr>
                      <w:spacing w:line="225" w:lineRule="auto" w:before="139"/>
                      <w:ind w:left="573" w:right="531" w:hanging="28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Критерії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відстані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7538;top:4684;width:2880;height:520" type="#_x0000_t202" filled="false" stroked="true" strokeweight="1.0pt" strokecolor="#000000">
              <v:textbox inset="0,0,0,0">
                <w:txbxContent>
                  <w:p>
                    <w:pPr>
                      <w:spacing w:line="235" w:lineRule="auto" w:before="63"/>
                      <w:ind w:left="898" w:right="585" w:hanging="299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Відстань до магістралей</w:t>
                    </w:r>
                    <w:r>
                      <w:rPr>
                        <w:spacing w:val="-3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і</w:t>
                    </w:r>
                    <w:r>
                      <w:rPr>
                        <w:spacing w:val="-2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головних</w:t>
                    </w:r>
                    <w:r>
                      <w:rPr>
                        <w:spacing w:val="-2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доріг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group style="position:absolute;margin-left:252.399902pt;margin-top:327.69989pt;width:269pt;height:86pt;mso-position-horizontal-relative:page;mso-position-vertical-relative:page;z-index:15735296" coordorigin="5048,6554" coordsize="5380,1720">
            <v:shape style="position:absolute;left:7048;top:6769;width:499;height:1277" coordorigin="7049,6769" coordsize="499,1277" path="m7548,6769l7429,6831,7473,6863,7049,7445,7053,7448,7053,7449,7049,7452,7466,7957,7424,7992,7547,8046,7530,7972,7516,7915,7474,7950,7064,7454,7427,7454,7427,7509,7537,7454,7547,7449,7427,7389,7427,7444,7062,7444,7481,6869,7525,6901,7535,6847,7548,6769xe" filled="true" fillcolor="#000000" stroked="false">
              <v:path arrowok="t"/>
              <v:fill type="solid"/>
            </v:shape>
            <v:shape style="position:absolute;left:7538;top:7824;width:2880;height:440" type="#_x0000_t202" filled="false" stroked="true" strokeweight="1.0pt" strokecolor="#000000">
              <v:textbox inset="0,0,0,0">
                <w:txbxContent>
                  <w:p>
                    <w:pPr>
                      <w:spacing w:before="93"/>
                      <w:ind w:left="556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Ставлення</w:t>
                    </w:r>
                    <w:r>
                      <w:rPr>
                        <w:spacing w:val="-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політиків</w:t>
                    </w:r>
                  </w:p>
                </w:txbxContent>
              </v:textbox>
              <v:stroke dashstyle="solid"/>
              <w10:wrap type="none"/>
            </v:shape>
            <v:shape style="position:absolute;left:7538;top:7214;width:2880;height:440" type="#_x0000_t202" filled="false" stroked="true" strokeweight="1.0pt" strokecolor="#000000">
              <v:textbox inset="0,0,0,0">
                <w:txbxContent>
                  <w:p>
                    <w:pPr>
                      <w:spacing w:before="93"/>
                      <w:ind w:left="579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Клініки-конкуренти</w:t>
                    </w:r>
                  </w:p>
                </w:txbxContent>
              </v:textbox>
              <v:stroke dashstyle="solid"/>
              <w10:wrap type="none"/>
            </v:shape>
            <v:shape style="position:absolute;left:5058;top:6764;width:1990;height:1270" type="#_x0000_t202" filled="true" fillcolor="#d9d9d9" stroked="true" strokeweight="1.0pt" strokecolor="#000000">
              <v:textbox inset="0,0,0,0">
                <w:txbxContent>
                  <w:p>
                    <w:pPr>
                      <w:spacing w:line="232" w:lineRule="auto" w:before="102"/>
                      <w:ind w:left="339" w:right="341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Стратегія,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структура </w:t>
                    </w:r>
                    <w:r>
                      <w:rPr>
                        <w:sz w:val="24"/>
                      </w:rPr>
                      <w:t>та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конкуренція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компанії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7538;top:6564;width:2880;height:440" type="#_x0000_t202" filled="false" stroked="true" strokeweight="1.0pt" strokecolor="#000000">
              <v:textbox inset="0,0,0,0">
                <w:txbxContent>
                  <w:p>
                    <w:pPr>
                      <w:spacing w:before="93"/>
                      <w:ind w:left="709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Мета</w:t>
                    </w:r>
                    <w:r>
                      <w:rPr>
                        <w:spacing w:val="-3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управління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group style="position:absolute;margin-left:252.399902pt;margin-top:420.69989pt;width:269.5pt;height:87pt;mso-position-horizontal-relative:page;mso-position-vertical-relative:page;z-index:15735808" coordorigin="5048,8414" coordsize="5390,1740">
            <v:shape style="position:absolute;left:7048;top:8609;width:501;height:1320" coordorigin="7049,8609" coordsize="501,1320" path="m7549,8609l7427,8665,7470,8699,7049,9224,7054,9228,7049,9232,7053,9238,7052,9244,7059,9246,7475,9833,7430,9865,7548,9928,7536,9850,7528,9796,7483,9828,7074,9250,7431,9345,7417,9398,7548,9371,7524,9350,7448,9282,7433,9335,7065,9237,7058,9228,7478,8706,7521,8740,7533,8684,7549,8609xe" filled="true" fillcolor="#000000" stroked="false">
              <v:path arrowok="t"/>
              <v:fill type="solid"/>
            </v:shape>
            <v:shape style="position:absolute;left:7548;top:9714;width:2880;height:430" type="#_x0000_t202" filled="false" stroked="true" strokeweight="1.0pt" strokecolor="#000000">
              <v:textbox inset="0,0,0,0">
                <w:txbxContent>
                  <w:p>
                    <w:pPr>
                      <w:spacing w:before="83"/>
                      <w:ind w:left="362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Сектор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охорони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здоров’я</w:t>
                    </w:r>
                  </w:p>
                </w:txbxContent>
              </v:textbox>
              <v:stroke dashstyle="solid"/>
              <w10:wrap type="none"/>
            </v:shape>
            <v:shape style="position:absolute;left:7548;top:9154;width:2880;height:420" type="#_x0000_t202" filled="false" stroked="true" strokeweight="1.0pt" strokecolor="#000000">
              <v:textbox inset="0,0,0,0">
                <w:txbxContent>
                  <w:p>
                    <w:pPr>
                      <w:spacing w:before="83"/>
                      <w:ind w:left="211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Сектор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управління</w:t>
                    </w:r>
                    <w:r>
                      <w:rPr>
                        <w:spacing w:val="-3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лікарнею</w:t>
                    </w:r>
                  </w:p>
                </w:txbxContent>
              </v:textbox>
              <v:stroke dashstyle="solid"/>
              <w10:wrap type="none"/>
            </v:shape>
            <v:shape style="position:absolute;left:5058;top:8804;width:1990;height:1120" type="#_x0000_t202" filled="true" fillcolor="#d9d9d9" stroked="true" strokeweight="1.0pt" strokecolor="#000000">
              <v:textbox inset="0,0,0,0">
                <w:txbxContent>
                  <w:p>
                    <w:pPr>
                      <w:spacing w:line="225" w:lineRule="auto" w:before="159"/>
                      <w:ind w:left="452" w:right="420" w:hanging="30"/>
                      <w:jc w:val="both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Суміжні </w:t>
                    </w:r>
                    <w:r>
                      <w:rPr>
                        <w:sz w:val="24"/>
                      </w:rPr>
                      <w:t>та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допоміжні</w:t>
                    </w:r>
                    <w:r>
                      <w:rPr>
                        <w:spacing w:val="-5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сектори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7548;top:8424;width:2880;height:600" type="#_x0000_t202" filled="false" stroked="true" strokeweight="1.0pt" strokecolor="#000000">
              <v:textbox inset="0,0,0,0">
                <w:txbxContent>
                  <w:p>
                    <w:pPr>
                      <w:spacing w:line="232" w:lineRule="auto" w:before="87"/>
                      <w:ind w:left="511" w:right="502" w:firstLine="107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Медичні практики та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фармацевтичний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сектор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group style="position:absolute;margin-left:252.399902pt;margin-top:510.69989pt;width:269.5pt;height:86pt;mso-position-horizontal-relative:page;mso-position-vertical-relative:page;z-index:15736320" coordorigin="5048,10214" coordsize="5390,1720">
            <v:shape style="position:absolute;left:7048;top:10429;width:500;height:1277" coordorigin="7049,10429" coordsize="500,1277" path="m7549,10429l7430,10490,7474,10523,7049,11105,7053,11108,7053,11109,7049,11112,7468,11617,7425,11652,7548,11706,7531,11632,7518,11575,7475,11610,7064,11114,7428,11114,7428,11169,7538,11114,7548,11109,7428,11049,7428,11104,7062,11104,7482,10529,7527,10561,7536,10507,7549,10429xe" filled="true" fillcolor="#000000" stroked="false">
              <v:path arrowok="t"/>
              <v:fill type="solid"/>
            </v:shape>
            <v:shape style="position:absolute;left:7548;top:11484;width:2880;height:440" type="#_x0000_t202" filled="false" stroked="true" strokeweight="1.0pt" strokecolor="#000000">
              <v:textbox inset="0,0,0,0">
                <w:txbxContent>
                  <w:p>
                    <w:pPr>
                      <w:spacing w:before="93"/>
                      <w:ind w:left="431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Оприлюднення</w:t>
                    </w:r>
                    <w:r>
                      <w:rPr>
                        <w:spacing w:val="-10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завдань</w:t>
                    </w:r>
                  </w:p>
                </w:txbxContent>
              </v:textbox>
              <v:stroke dashstyle="solid"/>
              <w10:wrap type="none"/>
            </v:shape>
            <v:shape style="position:absolute;left:7548;top:10874;width:2880;height:440" type="#_x0000_t202" filled="false" stroked="true" strokeweight="1.0pt" strokecolor="#000000">
              <v:textbox inset="0,0,0,0">
                <w:txbxContent>
                  <w:p>
                    <w:pPr>
                      <w:spacing w:before="93"/>
                      <w:ind w:left="17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Просування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медичної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мережі</w:t>
                    </w:r>
                  </w:p>
                </w:txbxContent>
              </v:textbox>
              <v:stroke dashstyle="solid"/>
              <w10:wrap type="none"/>
            </v:shape>
            <v:shape style="position:absolute;left:5058;top:10794;width:1990;height:690" type="#_x0000_t202" filled="true" fillcolor="#d9d9d9" stroked="true" strokeweight="1.0pt" strokecolor="#000000">
              <v:textbox inset="0,0,0,0">
                <w:txbxContent>
                  <w:p>
                    <w:pPr>
                      <w:spacing w:line="225" w:lineRule="auto" w:before="79"/>
                      <w:ind w:left="543" w:right="461" w:hanging="65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Державна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політика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7548;top:10224;width:2880;height:570" type="#_x0000_t202" filled="false" stroked="true" strokeweight="1.0pt" strokecolor="#000000">
              <v:textbox inset="0,0,0,0">
                <w:txbxContent>
                  <w:p>
                    <w:pPr>
                      <w:spacing w:line="165" w:lineRule="exact" w:before="0"/>
                      <w:ind w:left="415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Кваліфікація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персоналу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та</w:t>
                    </w:r>
                  </w:p>
                  <w:p>
                    <w:pPr>
                      <w:spacing w:line="232" w:lineRule="auto" w:before="0"/>
                      <w:ind w:left="1024" w:right="417" w:hanging="598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дотримання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встановлених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стандартів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0"/>
        </w:rPr>
      </w:pPr>
    </w:p>
    <w:p>
      <w:pPr>
        <w:pStyle w:val="BodyText"/>
        <w:ind w:left="538"/>
        <w:rPr>
          <w:sz w:val="20"/>
        </w:rPr>
      </w:pPr>
      <w:r>
        <w:rPr>
          <w:sz w:val="20"/>
        </w:rPr>
        <w:pict>
          <v:group style="width:182.65pt;height:556pt;mso-position-horizontal-relative:char;mso-position-vertical-relative:line" coordorigin="0,0" coordsize="3653,11120">
            <v:shape style="position:absolute;left:5;top:5120;width:2280;height:990" type="#_x0000_t75" stroked="false">
              <v:imagedata r:id="rId12" o:title=""/>
            </v:shape>
            <v:rect style="position:absolute;left:5;top:5120;width:2280;height:990" filled="false" stroked="true" strokeweight=".5pt" strokecolor="#000000">
              <v:stroke dashstyle="solid"/>
            </v:rect>
            <v:line style="position:absolute" from="2785,50" to="2785,11053" stroked="true" strokeweight=".5pt" strokecolor="#000000">
              <v:stroke dashstyle="solid"/>
            </v:line>
            <v:line style="position:absolute" from="2295,5550" to="2795,5550" stroked="true" strokeweight=".5pt" strokecolor="#000000">
              <v:stroke dashstyle="solid"/>
            </v:line>
            <v:shape style="position:absolute;left:2784;top:0;width:868;height:11120" coordorigin="2785,0" coordsize="868,11120" path="m3643,7480l3523,7420,3523,7475,2785,7475,2785,7485,3523,7485,3523,7540,3633,7485,3643,7480xm3643,3650l3523,3590,3523,3645,2785,3645,2785,3655,3523,3655,3523,3710,3633,3655,3643,3650xm3643,1830l3523,1770,3523,1825,2785,1825,2785,1835,3523,1835,3523,1890,3633,1835,3643,1830xm3644,60l3524,0,3524,55,2785,55,2785,65,3524,65,3524,120,3634,65,3644,60xm3653,11060l3533,11000,3533,11055,2795,11055,2795,11065,3533,11065,3533,11120,3643,11065,3653,11060xm3653,9210l3533,9150,3533,9205,2795,9205,2795,9215,3533,9215,3533,9270,3643,9215,3653,9210xm3653,5540l3533,5480,3533,5535,2795,5535,2795,5545,3533,5545,3533,5600,3643,5545,3653,5540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362" w:lineRule="auto" w:before="265"/>
        <w:ind w:left="3740" w:hanging="2477"/>
      </w:pPr>
      <w:r>
        <w:rPr/>
        <w:pict>
          <v:group style="position:absolute;margin-left:252.399902pt;margin-top:-95.999786pt;width:269pt;height:102.5pt;mso-position-horizontal-relative:page;mso-position-vertical-relative:paragraph;z-index:15736832" coordorigin="5048,-1920" coordsize="5380,2050">
            <v:shape style="position:absolute;left:7048;top:-1705;width:499;height:1479" coordorigin="7049,-1705" coordsize="499,1479" path="m7548,-1705l7429,-1643,7473,-1611,7049,-1029,7053,-1026,7053,-1025,7049,-1022,7479,-326,7432,-297,7547,-227,7539,-309,7534,-360,7488,-331,7062,-1020,7427,-1020,7427,-965,7537,-1020,7547,-1025,7537,-1030,7427,-1085,7427,-1030,7062,-1030,7481,-1605,7525,-1573,7535,-1627,7548,-1705xe" filled="true" fillcolor="#000000" stroked="false">
              <v:path arrowok="t"/>
              <v:fill type="solid"/>
            </v:shape>
            <v:shape style="position:absolute;left:7538;top:-580;width:2880;height:700" type="#_x0000_t202" filled="false" stroked="true" strokeweight="1.0pt" strokecolor="#000000">
              <v:textbox inset="0,0,0,0">
                <w:txbxContent>
                  <w:p>
                    <w:pPr>
                      <w:spacing w:line="230" w:lineRule="auto" w:before="120"/>
                      <w:ind w:left="727" w:right="245" w:hanging="48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Зміна</w:t>
                    </w:r>
                    <w:r>
                      <w:rPr>
                        <w:spacing w:val="-8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фінансового</w:t>
                    </w:r>
                    <w:r>
                      <w:rPr>
                        <w:spacing w:val="-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ринку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та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обмінного</w:t>
                    </w:r>
                    <w:r>
                      <w:rPr>
                        <w:spacing w:val="-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курсу</w:t>
                    </w:r>
                  </w:p>
                </w:txbxContent>
              </v:textbox>
              <v:stroke dashstyle="solid"/>
              <w10:wrap type="none"/>
            </v:shape>
            <v:shape style="position:absolute;left:5058;top:-1260;width:1990;height:520" type="#_x0000_t202" filled="true" fillcolor="#d9d9d9" stroked="true" strokeweight="1.0pt" strokecolor="#000000">
              <v:textbox inset="0,0,0,0">
                <w:txbxContent>
                  <w:p>
                    <w:pPr>
                      <w:spacing w:before="116"/>
                      <w:ind w:left="54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Випадок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7538;top:-1350;width:2880;height:690" type="#_x0000_t202" filled="false" stroked="true" strokeweight="1.0pt" strokecolor="#000000">
              <v:textbox inset="0,0,0,0">
                <w:txbxContent>
                  <w:p>
                    <w:pPr>
                      <w:spacing w:line="230" w:lineRule="auto" w:before="110"/>
                      <w:ind w:left="883" w:right="162" w:hanging="712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Незвичайні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коливання</w:t>
                    </w:r>
                    <w:r>
                      <w:rPr>
                        <w:spacing w:val="-1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витрат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виробництва</w:t>
                    </w:r>
                  </w:p>
                </w:txbxContent>
              </v:textbox>
              <v:stroke dashstyle="solid"/>
              <w10:wrap type="none"/>
            </v:shape>
            <v:shape style="position:absolute;left:7538;top:-1910;width:2880;height:440" type="#_x0000_t202" filled="false" stroked="true" strokeweight="1.0pt" strokecolor="#000000">
              <v:textbox inset="0,0,0,0">
                <w:txbxContent>
                  <w:p>
                    <w:pPr>
                      <w:spacing w:before="93"/>
                      <w:ind w:left="233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Різка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зміна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попиту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на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ринку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t>Рисунок 1.4</w:t>
      </w:r>
      <w:r>
        <w:rPr>
          <w:spacing w:val="1"/>
        </w:rPr>
        <w:t> </w:t>
      </w:r>
      <w:r>
        <w:rPr/>
        <w:t>- Критерії вибору місця розташування медичного закладу</w:t>
      </w:r>
      <w:r>
        <w:rPr>
          <w:spacing w:val="-68"/>
        </w:rPr>
        <w:t> </w:t>
      </w:r>
      <w:r>
        <w:rPr/>
        <w:t>[розроблено</w:t>
      </w:r>
      <w:r>
        <w:rPr>
          <w:spacing w:val="-1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[28]</w:t>
      </w:r>
    </w:p>
    <w:p>
      <w:pPr>
        <w:spacing w:after="0" w:line="362" w:lineRule="auto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44"/>
        <w:jc w:val="both"/>
      </w:pPr>
      <w:r>
        <w:rPr/>
        <w:t>ринках для залучення клієнтів та конкурентної переваги, та слабкі сторони, які</w:t>
      </w:r>
      <w:r>
        <w:rPr>
          <w:spacing w:val="1"/>
        </w:rPr>
        <w:t> </w:t>
      </w:r>
      <w:r>
        <w:rPr/>
        <w:t>потребують</w:t>
      </w:r>
      <w:r>
        <w:rPr>
          <w:spacing w:val="-1"/>
        </w:rPr>
        <w:t> </w:t>
      </w:r>
      <w:r>
        <w:rPr/>
        <w:t>подолання</w:t>
      </w:r>
      <w:r>
        <w:rPr>
          <w:spacing w:val="-1"/>
        </w:rPr>
        <w:t> </w:t>
      </w:r>
      <w:r>
        <w:rPr/>
        <w:t>або</w:t>
      </w:r>
      <w:r>
        <w:rPr>
          <w:spacing w:val="-1"/>
        </w:rPr>
        <w:t> </w:t>
      </w:r>
      <w:r>
        <w:rPr/>
        <w:t>мінімізацію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нових</w:t>
      </w:r>
      <w:r>
        <w:rPr>
          <w:spacing w:val="-1"/>
        </w:rPr>
        <w:t> </w:t>
      </w:r>
      <w:r>
        <w:rPr/>
        <w:t>ринках.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Другий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перспективних</w:t>
      </w:r>
      <w:r>
        <w:rPr>
          <w:spacing w:val="1"/>
        </w:rPr>
        <w:t> </w:t>
      </w:r>
      <w:r>
        <w:rPr/>
        <w:t>ринків.</w:t>
      </w:r>
      <w:r>
        <w:rPr>
          <w:spacing w:val="1"/>
        </w:rPr>
        <w:t> </w:t>
      </w:r>
      <w:r>
        <w:rPr/>
        <w:t>Суть</w:t>
      </w:r>
      <w:r>
        <w:rPr>
          <w:spacing w:val="-67"/>
        </w:rPr>
        <w:t> </w:t>
      </w:r>
      <w:r>
        <w:rPr/>
        <w:t>цього етапу полягає в тому, щоб компанія могла об'єктивно визначити, які регіони</w:t>
      </w:r>
      <w:r>
        <w:rPr>
          <w:spacing w:val="-67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підходять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розширення.</w:t>
      </w:r>
      <w:r>
        <w:rPr>
          <w:spacing w:val="1"/>
        </w:rPr>
        <w:t> </w:t>
      </w:r>
      <w:r>
        <w:rPr/>
        <w:t>Критеріями,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визначають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ринку, можуть бути – розмір ринку, демографічні дані регіону (вік населення,</w:t>
      </w:r>
      <w:r>
        <w:rPr>
          <w:spacing w:val="1"/>
        </w:rPr>
        <w:t> </w:t>
      </w:r>
      <w:r>
        <w:rPr/>
        <w:t>розподіл</w:t>
      </w:r>
      <w:r>
        <w:rPr>
          <w:spacing w:val="-10"/>
        </w:rPr>
        <w:t> </w:t>
      </w:r>
      <w:r>
        <w:rPr/>
        <w:t>статей,</w:t>
      </w:r>
      <w:r>
        <w:rPr>
          <w:spacing w:val="-11"/>
        </w:rPr>
        <w:t> </w:t>
      </w:r>
      <w:r>
        <w:rPr/>
        <w:t>міграційні</w:t>
      </w:r>
      <w:r>
        <w:rPr>
          <w:spacing w:val="-11"/>
        </w:rPr>
        <w:t> </w:t>
      </w:r>
      <w:r>
        <w:rPr/>
        <w:t>тенденції</w:t>
      </w:r>
      <w:r>
        <w:rPr>
          <w:spacing w:val="-10"/>
        </w:rPr>
        <w:t> </w:t>
      </w:r>
      <w:r>
        <w:rPr/>
        <w:t>тощо),</w:t>
      </w:r>
      <w:r>
        <w:rPr>
          <w:spacing w:val="-7"/>
        </w:rPr>
        <w:t> </w:t>
      </w:r>
      <w:r>
        <w:rPr/>
        <w:t>рівень</w:t>
      </w:r>
      <w:r>
        <w:rPr>
          <w:spacing w:val="-10"/>
        </w:rPr>
        <w:t> </w:t>
      </w:r>
      <w:r>
        <w:rPr/>
        <w:t>медичної</w:t>
      </w:r>
      <w:r>
        <w:rPr>
          <w:spacing w:val="-11"/>
        </w:rPr>
        <w:t> </w:t>
      </w:r>
      <w:r>
        <w:rPr/>
        <w:t>конкуренції,</w:t>
      </w:r>
      <w:r>
        <w:rPr>
          <w:spacing w:val="-11"/>
        </w:rPr>
        <w:t> </w:t>
      </w:r>
      <w:r>
        <w:rPr/>
        <w:t>середній</w:t>
      </w:r>
      <w:r>
        <w:rPr>
          <w:spacing w:val="-67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доходу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регіону,</w:t>
      </w:r>
      <w:r>
        <w:rPr>
          <w:spacing w:val="1"/>
        </w:rPr>
        <w:t> </w:t>
      </w:r>
      <w:r>
        <w:rPr/>
        <w:t>регуляторне</w:t>
      </w:r>
      <w:r>
        <w:rPr>
          <w:spacing w:val="1"/>
        </w:rPr>
        <w:t> </w:t>
      </w:r>
      <w:r>
        <w:rPr/>
        <w:t>середовище,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інфраструктури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транспортної мережі</w:t>
      </w:r>
      <w:r>
        <w:rPr>
          <w:spacing w:val="-1"/>
        </w:rPr>
        <w:t> </w:t>
      </w:r>
      <w:r>
        <w:rPr/>
        <w:t>в регіоні</w:t>
      </w:r>
      <w:r>
        <w:rPr>
          <w:spacing w:val="-1"/>
        </w:rPr>
        <w:t> </w:t>
      </w:r>
      <w:r>
        <w:rPr/>
        <w:t>тощо.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Третій</w:t>
      </w:r>
      <w:r>
        <w:rPr>
          <w:spacing w:val="-15"/>
        </w:rPr>
        <w:t> </w:t>
      </w:r>
      <w:r>
        <w:rPr/>
        <w:t>етап</w:t>
      </w:r>
      <w:r>
        <w:rPr>
          <w:spacing w:val="-16"/>
        </w:rPr>
        <w:t> </w:t>
      </w:r>
      <w:r>
        <w:rPr/>
        <w:t>–</w:t>
      </w:r>
      <w:r>
        <w:rPr>
          <w:spacing w:val="-16"/>
        </w:rPr>
        <w:t> </w:t>
      </w:r>
      <w:r>
        <w:rPr/>
        <w:t>дослідження</w:t>
      </w:r>
      <w:r>
        <w:rPr>
          <w:spacing w:val="-16"/>
        </w:rPr>
        <w:t> </w:t>
      </w:r>
      <w:r>
        <w:rPr/>
        <w:t>середовища</w:t>
      </w:r>
      <w:r>
        <w:rPr>
          <w:spacing w:val="-16"/>
        </w:rPr>
        <w:t> </w:t>
      </w:r>
      <w:r>
        <w:rPr/>
        <w:t>регіонів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макрорівні.</w:t>
      </w:r>
      <w:r>
        <w:rPr>
          <w:spacing w:val="-16"/>
        </w:rPr>
        <w:t> </w:t>
      </w:r>
      <w:r>
        <w:rPr/>
        <w:t>На</w:t>
      </w:r>
      <w:r>
        <w:rPr>
          <w:spacing w:val="-16"/>
        </w:rPr>
        <w:t> </w:t>
      </w:r>
      <w:r>
        <w:rPr/>
        <w:t>цьому</w:t>
      </w:r>
      <w:r>
        <w:rPr>
          <w:spacing w:val="-16"/>
        </w:rPr>
        <w:t> </w:t>
      </w:r>
      <w:r>
        <w:rPr/>
        <w:t>етапі</w:t>
      </w:r>
      <w:r>
        <w:rPr>
          <w:spacing w:val="-67"/>
        </w:rPr>
        <w:t> </w:t>
      </w:r>
      <w:r>
        <w:rPr/>
        <w:t>вже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аналізуються</w:t>
      </w:r>
      <w:r>
        <w:rPr>
          <w:spacing w:val="1"/>
        </w:rPr>
        <w:t> </w:t>
      </w:r>
      <w:r>
        <w:rPr/>
        <w:t>параметри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(обсяг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ємність,</w:t>
      </w:r>
      <w:r>
        <w:rPr>
          <w:spacing w:val="1"/>
        </w:rPr>
        <w:t> </w:t>
      </w:r>
      <w:r>
        <w:rPr/>
        <w:t>темпи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індекс</w:t>
      </w:r>
      <w:r>
        <w:rPr>
          <w:spacing w:val="1"/>
        </w:rPr>
        <w:t> </w:t>
      </w:r>
      <w:r>
        <w:rPr/>
        <w:t>конкурентної</w:t>
      </w:r>
      <w:r>
        <w:rPr>
          <w:spacing w:val="1"/>
        </w:rPr>
        <w:t> </w:t>
      </w:r>
      <w:r>
        <w:rPr/>
        <w:t>активності,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бар'єрів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входження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ін.);</w:t>
      </w:r>
      <w:r>
        <w:rPr>
          <w:spacing w:val="-15"/>
        </w:rPr>
        <w:t> </w:t>
      </w:r>
      <w:r>
        <w:rPr/>
        <w:t>збір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аналіз</w:t>
      </w:r>
      <w:r>
        <w:rPr>
          <w:spacing w:val="-15"/>
        </w:rPr>
        <w:t> </w:t>
      </w:r>
      <w:r>
        <w:rPr/>
        <w:t>демографічних</w:t>
      </w:r>
      <w:r>
        <w:rPr>
          <w:spacing w:val="-14"/>
        </w:rPr>
        <w:t> </w:t>
      </w:r>
      <w:r>
        <w:rPr/>
        <w:t>даних</w:t>
      </w:r>
      <w:r>
        <w:rPr>
          <w:spacing w:val="-14"/>
        </w:rPr>
        <w:t> </w:t>
      </w:r>
      <w:r>
        <w:rPr/>
        <w:t>кожного</w:t>
      </w:r>
      <w:r>
        <w:rPr>
          <w:spacing w:val="-15"/>
        </w:rPr>
        <w:t> </w:t>
      </w:r>
      <w:r>
        <w:rPr/>
        <w:t>регіону,</w:t>
      </w:r>
      <w:r>
        <w:rPr>
          <w:spacing w:val="-14"/>
        </w:rPr>
        <w:t> </w:t>
      </w:r>
      <w:r>
        <w:rPr/>
        <w:t>включаючи</w:t>
      </w:r>
      <w:r>
        <w:rPr>
          <w:spacing w:val="-68"/>
        </w:rPr>
        <w:t> </w:t>
      </w:r>
      <w:r>
        <w:rPr/>
        <w:t>населення, вік, стать, етнічний склад та рівень приросту населення. Це необхідно</w:t>
      </w:r>
      <w:r>
        <w:rPr>
          <w:spacing w:val="1"/>
        </w:rPr>
        <w:t> </w:t>
      </w:r>
      <w:r>
        <w:rPr/>
        <w:t>для визначення, які особливості демографії можуть вплинути на попит на медичні</w:t>
      </w:r>
      <w:r>
        <w:rPr>
          <w:spacing w:val="-67"/>
        </w:rPr>
        <w:t> </w:t>
      </w:r>
      <w:r>
        <w:rPr/>
        <w:t>послуги, наприклад, збільшений попит на послуги для літнього населення. Також,</w:t>
      </w:r>
      <w:r>
        <w:rPr>
          <w:spacing w:val="-67"/>
        </w:rPr>
        <w:t> </w:t>
      </w:r>
      <w:r>
        <w:rPr/>
        <w:t>на</w:t>
      </w:r>
      <w:r>
        <w:rPr>
          <w:spacing w:val="-8"/>
        </w:rPr>
        <w:t> </w:t>
      </w:r>
      <w:r>
        <w:rPr/>
        <w:t>цьому</w:t>
      </w:r>
      <w:r>
        <w:rPr>
          <w:spacing w:val="-8"/>
        </w:rPr>
        <w:t> </w:t>
      </w:r>
      <w:r>
        <w:rPr/>
        <w:t>етапі</w:t>
      </w:r>
      <w:r>
        <w:rPr>
          <w:spacing w:val="-8"/>
        </w:rPr>
        <w:t> </w:t>
      </w:r>
      <w:r>
        <w:rPr/>
        <w:t>аналізується,</w:t>
      </w:r>
      <w:r>
        <w:rPr>
          <w:spacing w:val="-9"/>
        </w:rPr>
        <w:t> </w:t>
      </w:r>
      <w:r>
        <w:rPr/>
        <w:t>які</w:t>
      </w:r>
      <w:r>
        <w:rPr>
          <w:spacing w:val="-8"/>
        </w:rPr>
        <w:t> </w:t>
      </w:r>
      <w:r>
        <w:rPr/>
        <w:t>культурні</w:t>
      </w:r>
      <w:r>
        <w:rPr>
          <w:spacing w:val="-9"/>
        </w:rPr>
        <w:t> </w:t>
      </w:r>
      <w:r>
        <w:rPr/>
        <w:t>аспекти</w:t>
      </w:r>
      <w:r>
        <w:rPr>
          <w:spacing w:val="-8"/>
        </w:rPr>
        <w:t> </w:t>
      </w:r>
      <w:r>
        <w:rPr/>
        <w:t>можуть</w:t>
      </w:r>
      <w:r>
        <w:rPr>
          <w:spacing w:val="-7"/>
        </w:rPr>
        <w:t> </w:t>
      </w:r>
      <w:r>
        <w:rPr/>
        <w:t>впливати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сприйняття</w:t>
      </w:r>
      <w:r>
        <w:rPr>
          <w:spacing w:val="-67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пацієнтами.</w:t>
      </w:r>
      <w:r>
        <w:rPr>
          <w:spacing w:val="1"/>
        </w:rPr>
        <w:t> </w:t>
      </w:r>
      <w:r>
        <w:rPr/>
        <w:t>Досліджується</w:t>
      </w:r>
      <w:r>
        <w:rPr>
          <w:spacing w:val="1"/>
        </w:rPr>
        <w:t> </w:t>
      </w:r>
      <w:r>
        <w:rPr/>
        <w:t>регуляторне</w:t>
      </w:r>
      <w:r>
        <w:rPr>
          <w:spacing w:val="1"/>
        </w:rPr>
        <w:t> </w:t>
      </w:r>
      <w:r>
        <w:rPr/>
        <w:t>середовище</w:t>
      </w:r>
      <w:r>
        <w:rPr>
          <w:spacing w:val="-16"/>
        </w:rPr>
        <w:t> </w:t>
      </w:r>
      <w:r>
        <w:rPr/>
        <w:t>кожного</w:t>
      </w:r>
      <w:r>
        <w:rPr>
          <w:spacing w:val="-15"/>
        </w:rPr>
        <w:t> </w:t>
      </w:r>
      <w:r>
        <w:rPr/>
        <w:t>регіону.</w:t>
      </w:r>
      <w:r>
        <w:rPr>
          <w:spacing w:val="-15"/>
        </w:rPr>
        <w:t> </w:t>
      </w:r>
      <w:r>
        <w:rPr/>
        <w:t>Оцінюється</w:t>
      </w:r>
      <w:r>
        <w:rPr>
          <w:spacing w:val="-15"/>
        </w:rPr>
        <w:t> </w:t>
      </w:r>
      <w:r>
        <w:rPr/>
        <w:t>наявність</w:t>
      </w:r>
      <w:r>
        <w:rPr>
          <w:spacing w:val="-15"/>
        </w:rPr>
        <w:t> </w:t>
      </w:r>
      <w:r>
        <w:rPr/>
        <w:t>і</w:t>
      </w:r>
      <w:r>
        <w:rPr>
          <w:spacing w:val="-15"/>
        </w:rPr>
        <w:t> </w:t>
      </w:r>
      <w:r>
        <w:rPr/>
        <w:t>рівень</w:t>
      </w:r>
      <w:r>
        <w:rPr>
          <w:spacing w:val="-15"/>
        </w:rPr>
        <w:t> </w:t>
      </w:r>
      <w:r>
        <w:rPr/>
        <w:t>обмежень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вимог,</w:t>
      </w:r>
      <w:r>
        <w:rPr>
          <w:spacing w:val="-15"/>
        </w:rPr>
        <w:t> </w:t>
      </w:r>
      <w:r>
        <w:rPr/>
        <w:t>що</w:t>
      </w:r>
      <w:r>
        <w:rPr>
          <w:spacing w:val="-68"/>
        </w:rPr>
        <w:t> </w:t>
      </w:r>
      <w:r>
        <w:rPr/>
        <w:t>стосуються</w:t>
      </w:r>
      <w:r>
        <w:rPr>
          <w:spacing w:val="-13"/>
        </w:rPr>
        <w:t> </w:t>
      </w:r>
      <w:r>
        <w:rPr/>
        <w:t>надання</w:t>
      </w:r>
      <w:r>
        <w:rPr>
          <w:spacing w:val="-12"/>
        </w:rPr>
        <w:t> </w:t>
      </w:r>
      <w:r>
        <w:rPr/>
        <w:t>медичних</w:t>
      </w:r>
      <w:r>
        <w:rPr>
          <w:spacing w:val="-12"/>
        </w:rPr>
        <w:t> </w:t>
      </w:r>
      <w:r>
        <w:rPr/>
        <w:t>послуг.</w:t>
      </w:r>
      <w:r>
        <w:rPr>
          <w:spacing w:val="-12"/>
        </w:rPr>
        <w:t> </w:t>
      </w:r>
      <w:r>
        <w:rPr/>
        <w:t>Розглядаються</w:t>
      </w:r>
      <w:r>
        <w:rPr>
          <w:spacing w:val="-12"/>
        </w:rPr>
        <w:t> </w:t>
      </w:r>
      <w:r>
        <w:rPr/>
        <w:t>економічні</w:t>
      </w:r>
      <w:r>
        <w:rPr>
          <w:spacing w:val="-13"/>
        </w:rPr>
        <w:t> </w:t>
      </w:r>
      <w:r>
        <w:rPr/>
        <w:t>умови</w:t>
      </w:r>
      <w:r>
        <w:rPr>
          <w:spacing w:val="-12"/>
        </w:rPr>
        <w:t> </w:t>
      </w:r>
      <w:r>
        <w:rPr/>
        <w:t>в</w:t>
      </w:r>
      <w:r>
        <w:rPr>
          <w:spacing w:val="-12"/>
        </w:rPr>
        <w:t> </w:t>
      </w:r>
      <w:r>
        <w:rPr/>
        <w:t>кожному</w:t>
      </w:r>
      <w:r>
        <w:rPr>
          <w:spacing w:val="-68"/>
        </w:rPr>
        <w:t> </w:t>
      </w:r>
      <w:r>
        <w:rPr/>
        <w:t>регіоні, включаючи рівень доходу населення, рівень безробіття, економічний зріст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макроекономічні</w:t>
      </w:r>
      <w:r>
        <w:rPr>
          <w:spacing w:val="1"/>
        </w:rPr>
        <w:t> </w:t>
      </w:r>
      <w:r>
        <w:rPr/>
        <w:t>показники.</w:t>
      </w:r>
      <w:r>
        <w:rPr>
          <w:spacing w:val="1"/>
        </w:rPr>
        <w:t> </w:t>
      </w:r>
      <w:r>
        <w:rPr/>
        <w:t>Порівнюється</w:t>
      </w:r>
      <w:r>
        <w:rPr>
          <w:spacing w:val="1"/>
        </w:rPr>
        <w:t> </w:t>
      </w:r>
      <w:r>
        <w:rPr/>
        <w:t>економічна</w:t>
      </w:r>
      <w:r>
        <w:rPr>
          <w:spacing w:val="1"/>
        </w:rPr>
        <w:t> </w:t>
      </w:r>
      <w:r>
        <w:rPr/>
        <w:t>стійкість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можливості росту в кожному регіоні. На підставі отриманих та оброблених даних</w:t>
      </w:r>
      <w:r>
        <w:rPr>
          <w:spacing w:val="1"/>
        </w:rPr>
        <w:t> </w:t>
      </w:r>
      <w:r>
        <w:rPr/>
        <w:t>відбираються</w:t>
      </w:r>
      <w:r>
        <w:rPr>
          <w:spacing w:val="-1"/>
        </w:rPr>
        <w:t> </w:t>
      </w:r>
      <w:r>
        <w:rPr/>
        <w:t>ринки для</w:t>
      </w:r>
      <w:r>
        <w:rPr>
          <w:spacing w:val="-1"/>
        </w:rPr>
        <w:t> </w:t>
      </w:r>
      <w:r>
        <w:rPr/>
        <w:t>подальшого аналізу.</w:t>
      </w:r>
    </w:p>
    <w:p>
      <w:pPr>
        <w:pStyle w:val="BodyText"/>
        <w:spacing w:line="360" w:lineRule="auto"/>
        <w:ind w:left="536" w:right="138" w:firstLine="709"/>
        <w:jc w:val="both"/>
      </w:pPr>
      <w:r>
        <w:rPr>
          <w:w w:val="95"/>
        </w:rPr>
        <w:t>Четвертий етап – дослідження середовища регіонів на мікрорівні. Передбачає</w:t>
      </w:r>
      <w:r>
        <w:rPr>
          <w:spacing w:val="1"/>
          <w:w w:val="95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конкурентної</w:t>
      </w:r>
      <w:r>
        <w:rPr>
          <w:spacing w:val="1"/>
        </w:rPr>
        <w:t> </w:t>
      </w:r>
      <w:r>
        <w:rPr/>
        <w:t>обстановки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регіоні, визначення ключових гравців та їхніх стратегій. Вивчаються стандарти</w:t>
      </w:r>
      <w:r>
        <w:rPr>
          <w:spacing w:val="1"/>
        </w:rPr>
        <w:t> </w:t>
      </w:r>
      <w:r>
        <w:rPr/>
        <w:t>медичної практики та кваліфікація медичного персоналу, так як без достатньої</w:t>
      </w:r>
      <w:r>
        <w:rPr>
          <w:spacing w:val="1"/>
        </w:rPr>
        <w:t> </w:t>
      </w:r>
      <w:r>
        <w:rPr/>
        <w:t>кількості</w:t>
      </w:r>
      <w:r>
        <w:rPr>
          <w:spacing w:val="-2"/>
        </w:rPr>
        <w:t> </w:t>
      </w:r>
      <w:r>
        <w:rPr/>
        <w:t>спеціалістів</w:t>
      </w:r>
      <w:r>
        <w:rPr>
          <w:spacing w:val="-1"/>
        </w:rPr>
        <w:t> </w:t>
      </w:r>
      <w:r>
        <w:rPr/>
        <w:t>відкриття</w:t>
      </w:r>
      <w:r>
        <w:rPr>
          <w:spacing w:val="-1"/>
        </w:rPr>
        <w:t> </w:t>
      </w:r>
      <w:r>
        <w:rPr/>
        <w:t>деяких</w:t>
      </w:r>
      <w:r>
        <w:rPr>
          <w:spacing w:val="-1"/>
        </w:rPr>
        <w:t> </w:t>
      </w:r>
      <w:r>
        <w:rPr/>
        <w:t>відділень</w:t>
      </w:r>
      <w:r>
        <w:rPr>
          <w:spacing w:val="-1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неможливим.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1"/>
        <w:rPr>
          <w:sz w:val="13"/>
        </w:rPr>
      </w:pPr>
      <w:r>
        <w:rPr/>
        <w:pict>
          <v:shape style="position:absolute;margin-left:503.099792pt;margin-top:312.950012pt;width:21.45pt;height:6pt;mso-position-horizontal-relative:page;mso-position-vertical-relative:page;z-index:15737344" coordorigin="10062,6259" coordsize="429,120" path="m10371,6324l10371,6379,10481,6324,10371,6324xm10371,6314l10371,6324,10391,6324,10391,6314,10371,6314xm10371,6259l10371,6314,10391,6314,10391,6324,10481,6324,10491,6319,10371,6259xm10062,6314l10062,6324,10371,6324,10371,6314,10062,6314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503.099792pt;margin-top:420.950012pt;width:21.45pt;height:6pt;mso-position-horizontal-relative:page;mso-position-vertical-relative:page;z-index:15737856" coordorigin="10062,8419" coordsize="429,120" path="m10371,8484l10371,8539,10481,8484,10371,8484xm10371,8474l10371,8484,10391,8484,10391,8474,10371,8474xm10371,8419l10371,8474,10391,8474,10391,8484,10481,8484,10491,8479,10371,8419xm10062,8474l10062,8484,10371,8484,10371,8474,10062,8474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503.099792pt;margin-top:530.450012pt;width:21.45pt;height:6pt;mso-position-horizontal-relative:page;mso-position-vertical-relative:page;z-index:15738368" coordorigin="10062,10609" coordsize="429,120" path="m10371,10674l10371,10729,10481,10674,10371,10674xm10371,10664l10371,10674,10391,10674,10391,10664,10371,10664xm10371,10609l10371,10664,10391,10664,10391,10674,10481,10674,10491,10669,10371,10609xm10062,10664l10062,10674,10371,10674,10371,10664,10062,10664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17.599915pt;margin-top:140.949905pt;width:6pt;height:24pt;mso-position-horizontal-relative:page;mso-position-vertical-relative:page;z-index:15739392" coordorigin="6352,2819" coordsize="120,480" path="m6407,3179l6352,3179,6412,3299,6462,3199,6407,3199,6407,3179xm6417,2819l6407,2819,6407,3199,6417,3199,6417,2819xm6472,3179l6417,3179,6417,3199,6462,3199,6472,3179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20.099915pt;margin-top:355.94989pt;width:6pt;height:24pt;mso-position-horizontal-relative:page;mso-position-vertical-relative:page;z-index:15739904" coordorigin="6402,7119" coordsize="120,480" path="m6457,7479l6402,7479,6462,7599,6512,7499,6457,7499,6457,7479xm6467,7119l6457,7119,6457,7499,6467,7499,6467,7119xm6522,7479l6467,7479,6467,7499,6512,7499,6522,7479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20.099915pt;margin-top:463.44989pt;width:6pt;height:24pt;mso-position-horizontal-relative:page;mso-position-vertical-relative:page;z-index:15740416" coordorigin="6402,9269" coordsize="120,480" path="m6457,9629l6402,9629,6462,9749,6512,9649,6457,9649,6457,9629xm6467,9269l6457,9269,6457,9649,6467,9649,6467,9269xm6522,9629l6467,9629,6467,9649,6512,9649,6522,9629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19.099915pt;margin-top:247.949905pt;width:6pt;height:24pt;mso-position-horizontal-relative:page;mso-position-vertical-relative:page;z-index:15740928" coordorigin="6382,4959" coordsize="120,480" path="m6437,5319l6382,5319,6442,5439,6492,5339,6437,5339,6437,5319xm6447,4959l6437,4959,6437,5339,6447,5339,6447,4959xm6502,5319l6447,5319,6447,5339,6492,5339,6502,5319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25.599915pt;margin-top:571.94989pt;width:6pt;height:24pt;mso-position-horizontal-relative:page;mso-position-vertical-relative:page;z-index:15741440" coordorigin="6512,11439" coordsize="120,480" path="m6567,11799l6512,11799,6572,11919,6622,11819,6567,11819,6567,11799xm6577,11439l6567,11439,6567,11819,6577,11819,6577,11439xm6632,11799l6577,11799,6577,11819,6622,11819,6632,11799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106.3498pt;margin-top:272.19989pt;width:397.5pt;height:84pt;mso-position-horizontal-relative:page;mso-position-vertical-relative:page;z-index:157424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680"/>
                    <w:gridCol w:w="6240"/>
                  </w:tblGrid>
                  <w:tr>
                    <w:trPr>
                      <w:trHeight w:val="490" w:hRule="atLeast"/>
                    </w:trPr>
                    <w:tc>
                      <w:tcPr>
                        <w:tcW w:w="1680" w:type="dxa"/>
                        <w:vMerge w:val="restart"/>
                        <w:shd w:val="clear" w:color="auto" w:fill="D9D9D9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before="2"/>
                          <w:rPr>
                            <w:sz w:val="33"/>
                          </w:rPr>
                        </w:pPr>
                      </w:p>
                      <w:p>
                        <w:pPr>
                          <w:pStyle w:val="TableParagraph"/>
                          <w:ind w:left="50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Етап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6240" w:type="dxa"/>
                      </w:tcPr>
                      <w:p>
                        <w:pPr>
                          <w:pStyle w:val="TableParagraph"/>
                          <w:spacing w:before="111"/>
                          <w:ind w:left="1750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Дослідження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макрорівня</w:t>
                        </w:r>
                      </w:p>
                    </w:tc>
                  </w:tr>
                  <w:tr>
                    <w:trPr>
                      <w:trHeight w:val="1110" w:hRule="atLeast"/>
                    </w:trPr>
                    <w:tc>
                      <w:tcPr>
                        <w:tcW w:w="1680" w:type="dxa"/>
                        <w:vMerge/>
                        <w:tcBorders>
                          <w:top w:val="nil"/>
                        </w:tcBorders>
                        <w:shd w:val="clear" w:color="auto" w:fill="D9D9D9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240" w:type="dxa"/>
                      </w:tcPr>
                      <w:p>
                        <w:pPr>
                          <w:pStyle w:val="TableParagraph"/>
                          <w:spacing w:line="225" w:lineRule="auto" w:before="164"/>
                          <w:ind w:left="13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Демографічні особливості, географічна віддаленість,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культурна</w:t>
                        </w:r>
                        <w:r>
                          <w:rPr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різниця,</w:t>
                        </w:r>
                        <w:r>
                          <w:rPr>
                            <w:spacing w:val="-1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законодавство,</w:t>
                        </w:r>
                        <w:r>
                          <w:rPr>
                            <w:spacing w:val="-1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лікарські</w:t>
                        </w:r>
                        <w:r>
                          <w:rPr>
                            <w:spacing w:val="-1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стандарти</w:t>
                        </w:r>
                        <w:r>
                          <w:rPr>
                            <w:spacing w:val="-1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та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економічні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умови.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06.3498pt;margin-top:379.19989pt;width:397.5pt;height:84.5pt;mso-position-horizontal-relative:page;mso-position-vertical-relative:page;z-index:157429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680"/>
                    <w:gridCol w:w="6240"/>
                  </w:tblGrid>
                  <w:tr>
                    <w:trPr>
                      <w:trHeight w:val="490" w:hRule="atLeast"/>
                    </w:trPr>
                    <w:tc>
                      <w:tcPr>
                        <w:tcW w:w="1680" w:type="dxa"/>
                        <w:vMerge w:val="restart"/>
                        <w:shd w:val="clear" w:color="auto" w:fill="D9D9D9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before="2"/>
                          <w:rPr>
                            <w:sz w:val="33"/>
                          </w:rPr>
                        </w:pPr>
                      </w:p>
                      <w:p>
                        <w:pPr>
                          <w:pStyle w:val="TableParagraph"/>
                          <w:ind w:left="50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Етап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6240" w:type="dxa"/>
                      </w:tcPr>
                      <w:p>
                        <w:pPr>
                          <w:pStyle w:val="TableParagraph"/>
                          <w:spacing w:before="111"/>
                          <w:ind w:left="1775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Дослідження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мікрорівня</w:t>
                        </w:r>
                      </w:p>
                    </w:tc>
                  </w:tr>
                  <w:tr>
                    <w:trPr>
                      <w:trHeight w:val="1120" w:hRule="atLeast"/>
                    </w:trPr>
                    <w:tc>
                      <w:tcPr>
                        <w:tcW w:w="1680" w:type="dxa"/>
                        <w:vMerge/>
                        <w:tcBorders>
                          <w:top w:val="nil"/>
                        </w:tcBorders>
                        <w:shd w:val="clear" w:color="auto" w:fill="D9D9D9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240" w:type="dxa"/>
                      </w:tcPr>
                      <w:p>
                        <w:pPr>
                          <w:pStyle w:val="TableParagraph"/>
                          <w:spacing w:line="225" w:lineRule="auto" w:before="164"/>
                          <w:ind w:left="13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Існуючі</w:t>
                        </w:r>
                        <w:r>
                          <w:rPr>
                            <w:spacing w:val="-10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та</w:t>
                        </w:r>
                        <w:r>
                          <w:rPr>
                            <w:spacing w:val="-9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потенційні</w:t>
                        </w:r>
                        <w:r>
                          <w:rPr>
                            <w:spacing w:val="-10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конкуренти,</w:t>
                        </w:r>
                        <w:r>
                          <w:rPr>
                            <w:spacing w:val="-9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наявність</w:t>
                        </w:r>
                        <w:r>
                          <w:rPr>
                            <w:spacing w:val="-1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допоміжних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секторів, кількість та кваліфікація спеціалістів у регіоні,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витрати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та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ризики входу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ринок.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06.3498pt;margin-top:489.19989pt;width:397.5pt;height:84pt;mso-position-horizontal-relative:page;mso-position-vertical-relative:page;z-index:157434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680"/>
                    <w:gridCol w:w="6240"/>
                  </w:tblGrid>
                  <w:tr>
                    <w:trPr>
                      <w:trHeight w:val="480" w:hRule="atLeast"/>
                    </w:trPr>
                    <w:tc>
                      <w:tcPr>
                        <w:tcW w:w="1680" w:type="dxa"/>
                        <w:vMerge w:val="restart"/>
                        <w:shd w:val="clear" w:color="auto" w:fill="D9D9D9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before="2"/>
                          <w:rPr>
                            <w:sz w:val="33"/>
                          </w:rPr>
                        </w:pPr>
                      </w:p>
                      <w:p>
                        <w:pPr>
                          <w:pStyle w:val="TableParagraph"/>
                          <w:ind w:left="50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Етап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6240" w:type="dxa"/>
                      </w:tcPr>
                      <w:p>
                        <w:pPr>
                          <w:pStyle w:val="TableParagraph"/>
                          <w:spacing w:before="101"/>
                          <w:ind w:left="140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Аналіз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економічної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доцільності</w:t>
                        </w:r>
                      </w:p>
                    </w:tc>
                  </w:tr>
                  <w:tr>
                    <w:trPr>
                      <w:trHeight w:val="1120" w:hRule="atLeast"/>
                    </w:trPr>
                    <w:tc>
                      <w:tcPr>
                        <w:tcW w:w="1680" w:type="dxa"/>
                        <w:vMerge/>
                        <w:tcBorders>
                          <w:top w:val="nil"/>
                        </w:tcBorders>
                        <w:shd w:val="clear" w:color="auto" w:fill="D9D9D9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240" w:type="dxa"/>
                      </w:tcPr>
                      <w:p>
                        <w:pPr>
                          <w:pStyle w:val="TableParagraph"/>
                          <w:spacing w:line="225" w:lineRule="auto" w:before="174"/>
                          <w:ind w:left="138" w:right="14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Розрахунок витрат на входження на нові ринки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(інвестиції у медичне обладнання, найм персоналу,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рекламу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та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інше).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Порівняння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очікуваними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прибутками.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</w:p>
    <w:tbl>
      <w:tblPr>
        <w:tblW w:w="0" w:type="auto"/>
        <w:jc w:val="left"/>
        <w:tblInd w:w="127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0"/>
        <w:gridCol w:w="6240"/>
      </w:tblGrid>
      <w:tr>
        <w:trPr>
          <w:trHeight w:val="480" w:hRule="atLeast"/>
        </w:trPr>
        <w:tc>
          <w:tcPr>
            <w:tcW w:w="1680" w:type="dxa"/>
            <w:vMerge w:val="restart"/>
            <w:shd w:val="clear" w:color="auto" w:fill="D9D9D9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33"/>
              </w:rPr>
            </w:pPr>
          </w:p>
          <w:p>
            <w:pPr>
              <w:pStyle w:val="TableParagraph"/>
              <w:ind w:left="501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</w:t>
            </w:r>
          </w:p>
        </w:tc>
        <w:tc>
          <w:tcPr>
            <w:tcW w:w="6240" w:type="dxa"/>
          </w:tcPr>
          <w:p>
            <w:pPr>
              <w:pStyle w:val="TableParagraph"/>
              <w:spacing w:before="101"/>
              <w:ind w:left="809" w:right="7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Аналіз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внутрішнього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потенціалу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компанії</w:t>
            </w:r>
          </w:p>
        </w:tc>
      </w:tr>
      <w:tr>
        <w:trPr>
          <w:trHeight w:val="1120" w:hRule="atLeast"/>
        </w:trPr>
        <w:tc>
          <w:tcPr>
            <w:tcW w:w="1680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40" w:type="dxa"/>
          </w:tcPr>
          <w:p>
            <w:pPr>
              <w:pStyle w:val="TableParagraph"/>
              <w:spacing w:line="225" w:lineRule="auto" w:before="174"/>
              <w:ind w:left="138" w:right="142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існуючих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ресурсів: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медичний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персонал,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обладнання,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фінансові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інше.</w:t>
            </w:r>
          </w:p>
          <w:p>
            <w:pPr>
              <w:pStyle w:val="TableParagraph"/>
              <w:spacing w:line="264" w:lineRule="exact"/>
              <w:ind w:left="138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слабкі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сторони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компанії.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tbl>
      <w:tblPr>
        <w:tblW w:w="0" w:type="auto"/>
        <w:jc w:val="left"/>
        <w:tblInd w:w="127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0"/>
        <w:gridCol w:w="6240"/>
      </w:tblGrid>
      <w:tr>
        <w:trPr>
          <w:trHeight w:val="490" w:hRule="atLeast"/>
        </w:trPr>
        <w:tc>
          <w:tcPr>
            <w:tcW w:w="1680" w:type="dxa"/>
            <w:vMerge w:val="restart"/>
            <w:shd w:val="clear" w:color="auto" w:fill="D9D9D9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33"/>
              </w:rPr>
            </w:pPr>
          </w:p>
          <w:p>
            <w:pPr>
              <w:pStyle w:val="TableParagraph"/>
              <w:ind w:left="501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</w:t>
            </w:r>
          </w:p>
        </w:tc>
        <w:tc>
          <w:tcPr>
            <w:tcW w:w="6240" w:type="dxa"/>
          </w:tcPr>
          <w:p>
            <w:pPr>
              <w:pStyle w:val="TableParagraph"/>
              <w:spacing w:before="111"/>
              <w:ind w:left="258"/>
              <w:rPr>
                <w:b/>
                <w:sz w:val="24"/>
              </w:rPr>
            </w:pPr>
            <w:r>
              <w:rPr>
                <w:b/>
                <w:sz w:val="24"/>
              </w:rPr>
              <w:t>Визначення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критеріїв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вибору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перспективних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ринків</w:t>
            </w:r>
          </w:p>
        </w:tc>
      </w:tr>
      <w:tr>
        <w:trPr>
          <w:trHeight w:val="1110" w:hRule="atLeast"/>
        </w:trPr>
        <w:tc>
          <w:tcPr>
            <w:tcW w:w="1680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40" w:type="dxa"/>
          </w:tcPr>
          <w:p>
            <w:pPr>
              <w:pStyle w:val="TableParagraph"/>
              <w:spacing w:line="225" w:lineRule="auto" w:before="164"/>
              <w:ind w:left="138"/>
              <w:rPr>
                <w:sz w:val="24"/>
              </w:rPr>
            </w:pPr>
            <w:r>
              <w:rPr>
                <w:sz w:val="24"/>
              </w:rPr>
              <w:t>Відбір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критеріїв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потенціалу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(розмір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ринку, попит на медичні послуги, конкуренція,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кваліфікованість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кадрів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тд)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362" w:lineRule="auto" w:before="87"/>
        <w:ind w:left="394"/>
        <w:jc w:val="center"/>
      </w:pPr>
      <w:r>
        <w:rPr/>
        <w:pict>
          <v:shape style="position:absolute;margin-left:503.099792pt;margin-top:-65.229790pt;width:21.45pt;height:6pt;mso-position-horizontal-relative:page;mso-position-vertical-relative:paragraph;z-index:15738880" coordorigin="10062,-1305" coordsize="429,120" path="m10371,-1305l10371,-1185,10481,-1240,10391,-1240,10391,-1250,10481,-1250,10371,-1305xm10371,-1250l10062,-1250,10062,-1240,10371,-1240,10371,-1250xm10481,-1250l10391,-1250,10391,-1240,10481,-1240,10491,-1245,10481,-1250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524.349792pt;margin-top:-433.479797pt;width:41pt;height:406.5pt;mso-position-horizontal-relative:page;mso-position-vertical-relative:paragraph;z-index:15741952" type="#_x0000_t202" filled="false" stroked="true" strokeweight="1.0pt" strokecolor="#000000">
            <v:textbox inset="0,0,0,0" style="layout-flow:vertical">
              <w:txbxContent>
                <w:p>
                  <w:pPr>
                    <w:pStyle w:val="BodyText"/>
                    <w:spacing w:before="11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2980" w:right="2988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Непривабливі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ринки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7.8498pt;margin-top:-110.97979pt;width:397.5pt;height:84.5pt;mso-position-horizontal-relative:page;mso-position-vertical-relative:paragraph;z-index:157440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680"/>
                    <w:gridCol w:w="6240"/>
                  </w:tblGrid>
                  <w:tr>
                    <w:trPr>
                      <w:trHeight w:val="490" w:hRule="atLeast"/>
                    </w:trPr>
                    <w:tc>
                      <w:tcPr>
                        <w:tcW w:w="1680" w:type="dxa"/>
                        <w:vMerge w:val="restart"/>
                        <w:shd w:val="clear" w:color="auto" w:fill="D9D9D9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before="2"/>
                          <w:rPr>
                            <w:sz w:val="33"/>
                          </w:rPr>
                        </w:pPr>
                      </w:p>
                      <w:p>
                        <w:pPr>
                          <w:pStyle w:val="TableParagraph"/>
                          <w:ind w:left="50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Етап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6240" w:type="dxa"/>
                      </w:tcPr>
                      <w:p>
                        <w:pPr>
                          <w:pStyle w:val="TableParagraph"/>
                          <w:spacing w:before="111"/>
                          <w:ind w:left="193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Пріоритезація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ринків</w:t>
                        </w:r>
                      </w:p>
                    </w:tc>
                  </w:tr>
                  <w:tr>
                    <w:trPr>
                      <w:trHeight w:val="1120" w:hRule="atLeast"/>
                    </w:trPr>
                    <w:tc>
                      <w:tcPr>
                        <w:tcW w:w="1680" w:type="dxa"/>
                        <w:vMerge/>
                        <w:tcBorders>
                          <w:top w:val="nil"/>
                        </w:tcBorders>
                        <w:shd w:val="clear" w:color="auto" w:fill="D9D9D9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240" w:type="dxa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3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Ранжування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потенційних</w:t>
                        </w:r>
                        <w:r>
                          <w:rPr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регіонів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за</w:t>
                        </w:r>
                        <w:r>
                          <w:rPr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пріоритетністю.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Рисунок 1.5</w:t>
      </w:r>
      <w:r>
        <w:rPr>
          <w:spacing w:val="1"/>
        </w:rPr>
        <w:t> </w:t>
      </w:r>
      <w:r>
        <w:rPr/>
        <w:t>- Алгоритм відбору регіонів для географічної експансії на ринку</w:t>
      </w:r>
      <w:r>
        <w:rPr>
          <w:spacing w:val="-68"/>
        </w:rPr>
        <w:t> </w:t>
      </w:r>
      <w:r>
        <w:rPr/>
        <w:t>медичних</w:t>
      </w:r>
      <w:r>
        <w:rPr>
          <w:spacing w:val="-1"/>
        </w:rPr>
        <w:t> </w:t>
      </w:r>
      <w:r>
        <w:rPr/>
        <w:t>послуг</w:t>
      </w:r>
    </w:p>
    <w:p>
      <w:pPr>
        <w:pStyle w:val="BodyText"/>
        <w:spacing w:line="319" w:lineRule="exact"/>
        <w:ind w:left="1379" w:right="987"/>
        <w:jc w:val="center"/>
      </w:pPr>
      <w:r>
        <w:rPr/>
        <w:t>[розроблено</w:t>
      </w:r>
      <w:r>
        <w:rPr>
          <w:spacing w:val="-6"/>
        </w:rPr>
        <w:t> </w:t>
      </w:r>
      <w:r>
        <w:rPr/>
        <w:t>автором]</w:t>
      </w:r>
    </w:p>
    <w:p>
      <w:pPr>
        <w:spacing w:after="0" w:line="319" w:lineRule="exact"/>
        <w:jc w:val="center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40"/>
        <w:jc w:val="both"/>
      </w:pPr>
      <w:r>
        <w:rPr/>
        <w:t>Досліджується наявність суміжних та допоміжних секторів, а також витрати та</w:t>
      </w:r>
      <w:r>
        <w:rPr>
          <w:spacing w:val="1"/>
        </w:rPr>
        <w:t> </w:t>
      </w:r>
      <w:r>
        <w:rPr/>
        <w:t>ризики</w:t>
      </w:r>
      <w:r>
        <w:rPr>
          <w:spacing w:val="-1"/>
        </w:rPr>
        <w:t> </w:t>
      </w:r>
      <w:r>
        <w:rPr/>
        <w:t>входу</w:t>
      </w:r>
      <w:r>
        <w:rPr>
          <w:spacing w:val="-1"/>
        </w:rPr>
        <w:t> </w:t>
      </w:r>
      <w:r>
        <w:rPr/>
        <w:t>на ринки</w:t>
      </w:r>
      <w:r>
        <w:rPr>
          <w:spacing w:val="-1"/>
        </w:rPr>
        <w:t> </w:t>
      </w:r>
      <w:r>
        <w:rPr/>
        <w:t>кожного відібраного</w:t>
      </w:r>
      <w:r>
        <w:rPr>
          <w:spacing w:val="-1"/>
        </w:rPr>
        <w:t> </w:t>
      </w:r>
      <w:r>
        <w:rPr/>
        <w:t>регіону.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П’ятий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доцільності.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етапі</w:t>
      </w:r>
      <w:r>
        <w:rPr>
          <w:spacing w:val="-67"/>
        </w:rPr>
        <w:t> </w:t>
      </w:r>
      <w:r>
        <w:rPr/>
        <w:t>розраховуються витрати на входження на нові ринки, включаючи інвестиції у</w:t>
      </w:r>
      <w:r>
        <w:rPr>
          <w:spacing w:val="1"/>
        </w:rPr>
        <w:t> </w:t>
      </w:r>
      <w:r>
        <w:rPr/>
        <w:t>медичне</w:t>
      </w:r>
      <w:r>
        <w:rPr>
          <w:spacing w:val="-14"/>
        </w:rPr>
        <w:t> </w:t>
      </w:r>
      <w:r>
        <w:rPr/>
        <w:t>обладнання,</w:t>
      </w:r>
      <w:r>
        <w:rPr>
          <w:spacing w:val="-14"/>
        </w:rPr>
        <w:t> </w:t>
      </w:r>
      <w:r>
        <w:rPr/>
        <w:t>найм</w:t>
      </w:r>
      <w:r>
        <w:rPr>
          <w:spacing w:val="-14"/>
        </w:rPr>
        <w:t> </w:t>
      </w:r>
      <w:r>
        <w:rPr/>
        <w:t>персоналу,</w:t>
      </w:r>
      <w:r>
        <w:rPr>
          <w:spacing w:val="-14"/>
        </w:rPr>
        <w:t> </w:t>
      </w:r>
      <w:r>
        <w:rPr/>
        <w:t>рекламу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інші</w:t>
      </w:r>
      <w:r>
        <w:rPr>
          <w:spacing w:val="-14"/>
        </w:rPr>
        <w:t> </w:t>
      </w:r>
      <w:r>
        <w:rPr/>
        <w:t>витрати.</w:t>
      </w:r>
      <w:r>
        <w:rPr>
          <w:spacing w:val="-14"/>
        </w:rPr>
        <w:t> </w:t>
      </w:r>
      <w:r>
        <w:rPr/>
        <w:t>Потім</w:t>
      </w:r>
      <w:r>
        <w:rPr>
          <w:spacing w:val="-13"/>
        </w:rPr>
        <w:t> </w:t>
      </w:r>
      <w:r>
        <w:rPr/>
        <w:t>відбувається</w:t>
      </w:r>
      <w:r>
        <w:rPr>
          <w:spacing w:val="-67"/>
        </w:rPr>
        <w:t> </w:t>
      </w:r>
      <w:r>
        <w:rPr/>
        <w:t>порівняння</w:t>
      </w:r>
      <w:r>
        <w:rPr>
          <w:spacing w:val="-1"/>
        </w:rPr>
        <w:t> </w:t>
      </w:r>
      <w:r>
        <w:rPr/>
        <w:t>цих</w:t>
      </w:r>
      <w:r>
        <w:rPr>
          <w:spacing w:val="-1"/>
        </w:rPr>
        <w:t> </w:t>
      </w:r>
      <w:r>
        <w:rPr/>
        <w:t>витрат з</w:t>
      </w:r>
      <w:r>
        <w:rPr>
          <w:spacing w:val="-1"/>
        </w:rPr>
        <w:t> </w:t>
      </w:r>
      <w:r>
        <w:rPr/>
        <w:t>очікуваними прибутками.</w:t>
      </w:r>
    </w:p>
    <w:p>
      <w:pPr>
        <w:pStyle w:val="BodyText"/>
        <w:spacing w:line="362" w:lineRule="auto"/>
        <w:ind w:left="536" w:right="141" w:firstLine="709"/>
        <w:jc w:val="both"/>
      </w:pPr>
      <w:r>
        <w:rPr/>
        <w:t>Шостий етап – пріоритезація ринків. Використовуючи встановлені критерії,</w:t>
      </w:r>
      <w:r>
        <w:rPr>
          <w:spacing w:val="1"/>
        </w:rPr>
        <w:t> </w:t>
      </w:r>
      <w:r>
        <w:rPr/>
        <w:t>пропонується</w:t>
      </w:r>
      <w:r>
        <w:rPr>
          <w:spacing w:val="-2"/>
        </w:rPr>
        <w:t> </w:t>
      </w:r>
      <w:r>
        <w:rPr/>
        <w:t>проранжувати</w:t>
      </w:r>
      <w:r>
        <w:rPr>
          <w:spacing w:val="-1"/>
        </w:rPr>
        <w:t> </w:t>
      </w:r>
      <w:r>
        <w:rPr/>
        <w:t>потенційні</w:t>
      </w:r>
      <w:r>
        <w:rPr>
          <w:spacing w:val="-1"/>
        </w:rPr>
        <w:t> </w:t>
      </w:r>
      <w:r>
        <w:rPr/>
        <w:t>регіони</w:t>
      </w:r>
      <w:r>
        <w:rPr>
          <w:spacing w:val="-2"/>
        </w:rPr>
        <w:t> </w:t>
      </w:r>
      <w:r>
        <w:rPr/>
        <w:t>за пріоритетністю.</w:t>
      </w:r>
    </w:p>
    <w:p>
      <w:pPr>
        <w:pStyle w:val="BodyText"/>
        <w:spacing w:before="5"/>
        <w:rPr>
          <w:sz w:val="44"/>
        </w:rPr>
      </w:pPr>
    </w:p>
    <w:p>
      <w:pPr>
        <w:pStyle w:val="BodyText"/>
        <w:ind w:left="1244"/>
      </w:pP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1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/>
        <w:ind w:left="536" w:right="141" w:firstLine="709"/>
        <w:jc w:val="both"/>
      </w:pPr>
      <w:r>
        <w:rPr/>
        <w:t>У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розглянуто</w:t>
      </w:r>
      <w:r>
        <w:rPr>
          <w:spacing w:val="-67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методологічні</w:t>
      </w:r>
      <w:r>
        <w:rPr>
          <w:spacing w:val="1"/>
        </w:rPr>
        <w:t> </w:t>
      </w:r>
      <w:r>
        <w:rPr/>
        <w:t>аспекти,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стосуються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медичних послуг на нові географічні ринки. У цьому розділі було надано важливі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надбання,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служити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досліджень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практичних</w:t>
      </w:r>
      <w:r>
        <w:rPr>
          <w:spacing w:val="-1"/>
        </w:rPr>
        <w:t> </w:t>
      </w:r>
      <w:r>
        <w:rPr/>
        <w:t>дій у</w:t>
      </w:r>
      <w:r>
        <w:rPr>
          <w:spacing w:val="-1"/>
        </w:rPr>
        <w:t> </w:t>
      </w:r>
      <w:r>
        <w:rPr/>
        <w:t>сфері</w:t>
      </w:r>
      <w:r>
        <w:rPr>
          <w:spacing w:val="-1"/>
        </w:rPr>
        <w:t> </w:t>
      </w:r>
      <w:r>
        <w:rPr/>
        <w:t>маркетингу</w:t>
      </w:r>
      <w:r>
        <w:rPr>
          <w:spacing w:val="-1"/>
        </w:rPr>
        <w:t> </w:t>
      </w:r>
      <w:r>
        <w:rPr/>
        <w:t>медичних</w:t>
      </w:r>
      <w:r>
        <w:rPr>
          <w:spacing w:val="-1"/>
        </w:rPr>
        <w:t> </w:t>
      </w:r>
      <w:r>
        <w:rPr/>
        <w:t>послуг.</w:t>
      </w:r>
    </w:p>
    <w:p>
      <w:pPr>
        <w:pStyle w:val="BodyText"/>
        <w:spacing w:line="360" w:lineRule="auto"/>
        <w:ind w:left="536" w:right="139" w:firstLine="709"/>
        <w:jc w:val="both"/>
      </w:pPr>
      <w:r>
        <w:rPr/>
        <w:t>Перший розділ роботи дозволив нам розглянути місце стратегії географічної</w:t>
      </w:r>
      <w:r>
        <w:rPr>
          <w:spacing w:val="-67"/>
        </w:rPr>
        <w:t> </w:t>
      </w:r>
      <w:r>
        <w:rPr/>
        <w:t>експансії</w:t>
      </w:r>
      <w:r>
        <w:rPr>
          <w:spacing w:val="-8"/>
        </w:rPr>
        <w:t> </w:t>
      </w:r>
      <w:r>
        <w:rPr/>
        <w:t>серед</w:t>
      </w:r>
      <w:r>
        <w:rPr>
          <w:spacing w:val="-8"/>
        </w:rPr>
        <w:t> </w:t>
      </w:r>
      <w:r>
        <w:rPr/>
        <w:t>інших</w:t>
      </w:r>
      <w:r>
        <w:rPr>
          <w:spacing w:val="-7"/>
        </w:rPr>
        <w:t> </w:t>
      </w:r>
      <w:r>
        <w:rPr/>
        <w:t>стратегій</w:t>
      </w:r>
      <w:r>
        <w:rPr>
          <w:spacing w:val="-7"/>
        </w:rPr>
        <w:t> </w:t>
      </w:r>
      <w:r>
        <w:rPr/>
        <w:t>зростання</w:t>
      </w:r>
      <w:r>
        <w:rPr>
          <w:spacing w:val="-7"/>
        </w:rPr>
        <w:t> </w:t>
      </w:r>
      <w:r>
        <w:rPr/>
        <w:t>компанії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побачити</w:t>
      </w:r>
      <w:r>
        <w:rPr>
          <w:spacing w:val="-8"/>
        </w:rPr>
        <w:t> </w:t>
      </w:r>
      <w:r>
        <w:rPr/>
        <w:t>її</w:t>
      </w:r>
      <w:r>
        <w:rPr>
          <w:spacing w:val="-8"/>
        </w:rPr>
        <w:t> </w:t>
      </w:r>
      <w:r>
        <w:rPr/>
        <w:t>актуальність</w:t>
      </w:r>
      <w:r>
        <w:rPr>
          <w:spacing w:val="-7"/>
        </w:rPr>
        <w:t> </w:t>
      </w:r>
      <w:r>
        <w:rPr/>
        <w:t>для</w:t>
      </w:r>
      <w:r>
        <w:rPr>
          <w:spacing w:val="-68"/>
        </w:rPr>
        <w:t> </w:t>
      </w:r>
      <w:r>
        <w:rPr/>
        <w:t>українського медичного бізнесу в сьогоднішніх умовах. На підставі узагальнення</w:t>
      </w:r>
      <w:r>
        <w:rPr>
          <w:spacing w:val="1"/>
        </w:rPr>
        <w:t> </w:t>
      </w:r>
      <w:r>
        <w:rPr/>
        <w:t>напрацювань на тему географічної експансії було прийняте за основу наступне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поняття:</w:t>
      </w:r>
      <w:r>
        <w:rPr>
          <w:spacing w:val="1"/>
        </w:rPr>
        <w:t> </w:t>
      </w:r>
      <w:r>
        <w:rPr/>
        <w:t>«географічна</w:t>
      </w:r>
      <w:r>
        <w:rPr>
          <w:spacing w:val="1"/>
        </w:rPr>
        <w:t> </w:t>
      </w:r>
      <w:r>
        <w:rPr/>
        <w:t>експансія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>
          <w:w w:val="95"/>
        </w:rPr>
        <w:t>географічної присутності бізнесу шляхом виходу на нові ринки з метою збільшення</w:t>
      </w:r>
      <w:r>
        <w:rPr>
          <w:spacing w:val="1"/>
          <w:w w:val="95"/>
        </w:rPr>
        <w:t> </w:t>
      </w:r>
      <w:r>
        <w:rPr/>
        <w:t>прибутків</w:t>
      </w:r>
      <w:r>
        <w:rPr>
          <w:spacing w:val="-1"/>
        </w:rPr>
        <w:t> </w:t>
      </w:r>
      <w:r>
        <w:rPr/>
        <w:t>та створення</w:t>
      </w:r>
      <w:r>
        <w:rPr>
          <w:spacing w:val="-1"/>
        </w:rPr>
        <w:t> </w:t>
      </w:r>
      <w:r>
        <w:rPr/>
        <w:t>конкурентних переваг».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географічний ринок з детальним розглядом підходів різних науковців до етапу</w:t>
      </w:r>
      <w:r>
        <w:rPr>
          <w:spacing w:val="1"/>
        </w:rPr>
        <w:t> </w:t>
      </w:r>
      <w:r>
        <w:rPr/>
        <w:t>прийняття рішення, щодо вибору міжнародних ринків. Ці підходи потім лягли в</w:t>
      </w:r>
      <w:r>
        <w:rPr>
          <w:spacing w:val="1"/>
        </w:rPr>
        <w:t> </w:t>
      </w:r>
      <w:r>
        <w:rPr/>
        <w:t>основу</w:t>
      </w:r>
      <w:r>
        <w:rPr>
          <w:spacing w:val="-2"/>
        </w:rPr>
        <w:t> </w:t>
      </w:r>
      <w:r>
        <w:rPr/>
        <w:t>розробки</w:t>
      </w:r>
      <w:r>
        <w:rPr>
          <w:spacing w:val="-2"/>
        </w:rPr>
        <w:t> </w:t>
      </w:r>
      <w:r>
        <w:rPr/>
        <w:t>власного</w:t>
      </w:r>
      <w:r>
        <w:rPr>
          <w:spacing w:val="-1"/>
        </w:rPr>
        <w:t> </w:t>
      </w:r>
      <w:r>
        <w:rPr/>
        <w:t>алгоритму,</w:t>
      </w:r>
      <w:r>
        <w:rPr>
          <w:spacing w:val="-2"/>
        </w:rPr>
        <w:t> </w:t>
      </w:r>
      <w:r>
        <w:rPr/>
        <w:t>саме</w:t>
      </w:r>
      <w:r>
        <w:rPr>
          <w:spacing w:val="-1"/>
        </w:rPr>
        <w:t> </w:t>
      </w:r>
      <w:r>
        <w:rPr/>
        <w:t>для</w:t>
      </w:r>
      <w:r>
        <w:rPr>
          <w:spacing w:val="-2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медичних</w:t>
      </w:r>
      <w:r>
        <w:rPr>
          <w:spacing w:val="-2"/>
        </w:rPr>
        <w:t> </w:t>
      </w:r>
      <w:r>
        <w:rPr/>
        <w:t>послуг.</w:t>
      </w:r>
    </w:p>
    <w:p>
      <w:pPr>
        <w:pStyle w:val="BodyText"/>
        <w:spacing w:line="357" w:lineRule="auto" w:before="1"/>
        <w:ind w:left="536" w:right="137" w:firstLine="709"/>
        <w:jc w:val="both"/>
      </w:pPr>
      <w:r>
        <w:rPr/>
        <w:t>Було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систематизовано</w:t>
      </w:r>
      <w:r>
        <w:rPr>
          <w:spacing w:val="1"/>
        </w:rPr>
        <w:t> </w:t>
      </w:r>
      <w:r>
        <w:rPr/>
        <w:t>існуючі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компаній</w:t>
      </w:r>
      <w:r>
        <w:rPr>
          <w:spacing w:val="10"/>
        </w:rPr>
        <w:t> </w:t>
      </w:r>
      <w:r>
        <w:rPr/>
        <w:t>на</w:t>
      </w:r>
      <w:r>
        <w:rPr>
          <w:spacing w:val="10"/>
        </w:rPr>
        <w:t> </w:t>
      </w:r>
      <w:r>
        <w:rPr/>
        <w:t>нові</w:t>
      </w:r>
      <w:r>
        <w:rPr>
          <w:spacing w:val="9"/>
        </w:rPr>
        <w:t> </w:t>
      </w:r>
      <w:r>
        <w:rPr/>
        <w:t>географічні</w:t>
      </w:r>
      <w:r>
        <w:rPr>
          <w:spacing w:val="10"/>
        </w:rPr>
        <w:t> </w:t>
      </w:r>
      <w:r>
        <w:rPr/>
        <w:t>ринки.</w:t>
      </w:r>
      <w:r>
        <w:rPr>
          <w:spacing w:val="10"/>
        </w:rPr>
        <w:t> </w:t>
      </w:r>
      <w:r>
        <w:rPr/>
        <w:t>На</w:t>
      </w:r>
      <w:r>
        <w:rPr>
          <w:spacing w:val="10"/>
        </w:rPr>
        <w:t> </w:t>
      </w:r>
      <w:r>
        <w:rPr/>
        <w:t>основі</w:t>
      </w:r>
      <w:r>
        <w:rPr>
          <w:spacing w:val="11"/>
        </w:rPr>
        <w:t> </w:t>
      </w:r>
      <w:r>
        <w:rPr/>
        <w:t>цього</w:t>
      </w:r>
      <w:r>
        <w:rPr>
          <w:spacing w:val="10"/>
        </w:rPr>
        <w:t> </w:t>
      </w:r>
      <w:r>
        <w:rPr/>
        <w:t>було</w:t>
      </w:r>
      <w:r>
        <w:rPr>
          <w:spacing w:val="10"/>
        </w:rPr>
        <w:t> </w:t>
      </w:r>
      <w:r>
        <w:rPr/>
        <w:t>зроблено</w:t>
      </w:r>
      <w:r>
        <w:rPr>
          <w:spacing w:val="10"/>
        </w:rPr>
        <w:t> </w:t>
      </w:r>
      <w:r>
        <w:rPr/>
        <w:t>висновок,</w:t>
      </w:r>
      <w:r>
        <w:rPr>
          <w:spacing w:val="10"/>
        </w:rPr>
        <w:t> </w:t>
      </w:r>
      <w:r>
        <w:rPr/>
        <w:t>що</w:t>
      </w:r>
    </w:p>
    <w:p>
      <w:pPr>
        <w:spacing w:after="0" w:line="357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36"/>
        <w:jc w:val="both"/>
      </w:pPr>
      <w:r>
        <w:rPr/>
        <w:t>для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підходять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пряме</w:t>
      </w:r>
      <w:r>
        <w:rPr>
          <w:spacing w:val="1"/>
        </w:rPr>
        <w:t> </w:t>
      </w:r>
      <w:r>
        <w:rPr/>
        <w:t>інвестування,</w:t>
      </w:r>
      <w:r>
        <w:rPr>
          <w:spacing w:val="-2"/>
        </w:rPr>
        <w:t> </w:t>
      </w:r>
      <w:r>
        <w:rPr/>
        <w:t>спільне</w:t>
      </w:r>
      <w:r>
        <w:rPr>
          <w:spacing w:val="-1"/>
        </w:rPr>
        <w:t> </w:t>
      </w:r>
      <w:r>
        <w:rPr/>
        <w:t>підприємництво,</w:t>
      </w:r>
      <w:r>
        <w:rPr>
          <w:spacing w:val="-2"/>
        </w:rPr>
        <w:t> </w:t>
      </w:r>
      <w:r>
        <w:rPr/>
        <w:t>ліцензування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франчайзинг.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«медична</w:t>
      </w:r>
      <w:r>
        <w:rPr>
          <w:spacing w:val="1"/>
        </w:rPr>
        <w:t> </w:t>
      </w:r>
      <w:r>
        <w:rPr/>
        <w:t>послуга»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«ринок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представляє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між</w:t>
      </w:r>
      <w:r>
        <w:rPr>
          <w:spacing w:val="-67"/>
        </w:rPr>
        <w:t> </w:t>
      </w:r>
      <w:r>
        <w:rPr/>
        <w:t>особами,</w:t>
      </w:r>
      <w:r>
        <w:rPr>
          <w:spacing w:val="1"/>
        </w:rPr>
        <w:t> </w:t>
      </w:r>
      <w:r>
        <w:rPr/>
        <w:t>охоплюючи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розподілу,</w:t>
      </w:r>
      <w:r>
        <w:rPr>
          <w:spacing w:val="1"/>
        </w:rPr>
        <w:t> </w:t>
      </w:r>
      <w:r>
        <w:rPr/>
        <w:t>обміну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медичних</w:t>
      </w:r>
      <w:r>
        <w:rPr>
          <w:spacing w:val="-9"/>
        </w:rPr>
        <w:t> </w:t>
      </w:r>
      <w:r>
        <w:rPr/>
        <w:t>послуг.</w:t>
      </w:r>
      <w:r>
        <w:rPr>
          <w:spacing w:val="-8"/>
        </w:rPr>
        <w:t> </w:t>
      </w:r>
      <w:r>
        <w:rPr/>
        <w:t>Розглянуто</w:t>
      </w:r>
      <w:r>
        <w:rPr>
          <w:spacing w:val="-8"/>
        </w:rPr>
        <w:t> </w:t>
      </w:r>
      <w:r>
        <w:rPr/>
        <w:t>специфіку</w:t>
      </w:r>
      <w:r>
        <w:rPr>
          <w:spacing w:val="-8"/>
        </w:rPr>
        <w:t> </w:t>
      </w:r>
      <w:r>
        <w:rPr/>
        <w:t>та</w:t>
      </w:r>
      <w:r>
        <w:rPr>
          <w:spacing w:val="-9"/>
        </w:rPr>
        <w:t> </w:t>
      </w:r>
      <w:r>
        <w:rPr/>
        <w:t>особливості</w:t>
      </w:r>
      <w:r>
        <w:rPr>
          <w:spacing w:val="-8"/>
        </w:rPr>
        <w:t> </w:t>
      </w:r>
      <w:r>
        <w:rPr/>
        <w:t>медичної</w:t>
      </w:r>
      <w:r>
        <w:rPr>
          <w:spacing w:val="-8"/>
        </w:rPr>
        <w:t> </w:t>
      </w:r>
      <w:r>
        <w:rPr/>
        <w:t>послуги</w:t>
      </w:r>
      <w:r>
        <w:rPr>
          <w:spacing w:val="-8"/>
        </w:rPr>
        <w:t> </w:t>
      </w:r>
      <w:r>
        <w:rPr/>
        <w:t>та</w:t>
      </w:r>
      <w:r>
        <w:rPr>
          <w:spacing w:val="-9"/>
        </w:rPr>
        <w:t> </w:t>
      </w:r>
      <w:r>
        <w:rPr/>
        <w:t>вплив</w:t>
      </w:r>
      <w:r>
        <w:rPr>
          <w:spacing w:val="-67"/>
        </w:rPr>
        <w:t> </w:t>
      </w:r>
      <w:r>
        <w:rPr/>
        <w:t>цієї специфіки, у вигляді шести груп критеріїв, на вибір географічного ринку для</w:t>
      </w:r>
      <w:r>
        <w:rPr>
          <w:spacing w:val="1"/>
        </w:rPr>
        <w:t> </w:t>
      </w:r>
      <w:r>
        <w:rPr/>
        <w:t>розширення.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ефективний</w:t>
      </w:r>
      <w:r>
        <w:rPr>
          <w:spacing w:val="1"/>
        </w:rPr>
        <w:t> </w:t>
      </w:r>
      <w:r>
        <w:rPr/>
        <w:t>маркетинговий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поглиблене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пацієнтів,</w:t>
      </w:r>
      <w:r>
        <w:rPr>
          <w:spacing w:val="1"/>
        </w:rPr>
        <w:t> </w:t>
      </w:r>
      <w:r>
        <w:rPr/>
        <w:t>виявлення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прихованих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пропонування</w:t>
      </w:r>
      <w:r>
        <w:rPr>
          <w:spacing w:val="-1"/>
        </w:rPr>
        <w:t> </w:t>
      </w:r>
      <w:r>
        <w:rPr/>
        <w:t>нових медичних послуг.</w:t>
      </w:r>
    </w:p>
    <w:p>
      <w:pPr>
        <w:pStyle w:val="BodyText"/>
        <w:spacing w:line="362" w:lineRule="auto"/>
        <w:ind w:left="536" w:right="141" w:firstLine="709"/>
        <w:jc w:val="both"/>
      </w:pPr>
      <w:r>
        <w:rPr/>
        <w:t>На</w:t>
      </w:r>
      <w:r>
        <w:rPr>
          <w:spacing w:val="-7"/>
        </w:rPr>
        <w:t> </w:t>
      </w:r>
      <w:r>
        <w:rPr/>
        <w:t>підставі</w:t>
      </w:r>
      <w:r>
        <w:rPr>
          <w:spacing w:val="-6"/>
        </w:rPr>
        <w:t> </w:t>
      </w:r>
      <w:r>
        <w:rPr/>
        <w:t>проведеного</w:t>
      </w:r>
      <w:r>
        <w:rPr>
          <w:spacing w:val="-6"/>
        </w:rPr>
        <w:t> </w:t>
      </w:r>
      <w:r>
        <w:rPr/>
        <w:t>дослідження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уточнення</w:t>
      </w:r>
      <w:r>
        <w:rPr>
          <w:spacing w:val="-6"/>
        </w:rPr>
        <w:t> </w:t>
      </w:r>
      <w:r>
        <w:rPr/>
        <w:t>ключових</w:t>
      </w:r>
      <w:r>
        <w:rPr>
          <w:spacing w:val="-6"/>
        </w:rPr>
        <w:t> </w:t>
      </w:r>
      <w:r>
        <w:rPr/>
        <w:t>категорій</w:t>
      </w:r>
      <w:r>
        <w:rPr>
          <w:spacing w:val="-6"/>
        </w:rPr>
        <w:t> </w:t>
      </w:r>
      <w:r>
        <w:rPr/>
        <w:t>було</w:t>
      </w:r>
      <w:r>
        <w:rPr>
          <w:spacing w:val="-68"/>
        </w:rPr>
        <w:t> </w:t>
      </w:r>
      <w:r>
        <w:rPr/>
        <w:t>розроблено</w:t>
      </w:r>
      <w:r>
        <w:rPr>
          <w:spacing w:val="-16"/>
        </w:rPr>
        <w:t> </w:t>
      </w:r>
      <w:r>
        <w:rPr/>
        <w:t>шести-етапний</w:t>
      </w:r>
      <w:r>
        <w:rPr>
          <w:spacing w:val="-16"/>
        </w:rPr>
        <w:t> </w:t>
      </w:r>
      <w:r>
        <w:rPr/>
        <w:t>алгоритм</w:t>
      </w:r>
      <w:r>
        <w:rPr>
          <w:spacing w:val="-17"/>
        </w:rPr>
        <w:t> </w:t>
      </w:r>
      <w:r>
        <w:rPr/>
        <w:t>відбору</w:t>
      </w:r>
      <w:r>
        <w:rPr>
          <w:spacing w:val="-16"/>
        </w:rPr>
        <w:t> </w:t>
      </w:r>
      <w:r>
        <w:rPr/>
        <w:t>регіонів</w:t>
      </w:r>
      <w:r>
        <w:rPr>
          <w:spacing w:val="-16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географічної</w:t>
      </w:r>
      <w:r>
        <w:rPr>
          <w:spacing w:val="-17"/>
        </w:rPr>
        <w:t> </w:t>
      </w:r>
      <w:r>
        <w:rPr/>
        <w:t>експансії</w:t>
      </w:r>
      <w:r>
        <w:rPr>
          <w:spacing w:val="-16"/>
        </w:rPr>
        <w:t> </w:t>
      </w:r>
      <w:r>
        <w:rPr/>
        <w:t>на</w:t>
      </w:r>
      <w:r>
        <w:rPr>
          <w:spacing w:val="-68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медичних послуг.</w:t>
      </w:r>
    </w:p>
    <w:p>
      <w:pPr>
        <w:spacing w:after="0" w:line="362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Heading1"/>
        <w:spacing w:line="362" w:lineRule="auto" w:before="70"/>
        <w:ind w:left="1625" w:hanging="1026"/>
        <w:jc w:val="left"/>
      </w:pPr>
      <w:bookmarkStart w:name="_TOC_250009" w:id="6"/>
      <w:r>
        <w:rPr/>
        <w:t>РОЗДІЛ</w:t>
      </w:r>
      <w:r>
        <w:rPr>
          <w:spacing w:val="-3"/>
        </w:rPr>
        <w:t> </w:t>
      </w:r>
      <w:r>
        <w:rPr/>
        <w:t>2</w:t>
      </w:r>
      <w:r>
        <w:rPr>
          <w:spacing w:val="-3"/>
        </w:rPr>
        <w:t> </w:t>
      </w:r>
      <w:r>
        <w:rPr/>
        <w:t>АНАЛІЗ</w:t>
      </w:r>
      <w:r>
        <w:rPr>
          <w:spacing w:val="-3"/>
        </w:rPr>
        <w:t> </w:t>
      </w:r>
      <w:r>
        <w:rPr/>
        <w:t>МОЖЛИВОСТІ</w:t>
      </w:r>
      <w:r>
        <w:rPr>
          <w:spacing w:val="-3"/>
        </w:rPr>
        <w:t> </w:t>
      </w:r>
      <w:r>
        <w:rPr/>
        <w:t>ГЕОГРАФІЧНОЇ</w:t>
      </w:r>
      <w:r>
        <w:rPr>
          <w:spacing w:val="-3"/>
        </w:rPr>
        <w:t> </w:t>
      </w:r>
      <w:r>
        <w:rPr/>
        <w:t>ЕКСПАНСІЇ</w:t>
      </w:r>
      <w:r>
        <w:rPr>
          <w:spacing w:val="-3"/>
        </w:rPr>
        <w:t> </w:t>
      </w:r>
      <w:r>
        <w:rPr/>
        <w:t>МЦ</w:t>
      </w:r>
      <w:r>
        <w:rPr>
          <w:spacing w:val="-2"/>
        </w:rPr>
        <w:t> </w:t>
      </w:r>
      <w:r>
        <w:rPr/>
        <w:t>«ОН</w:t>
      </w:r>
      <w:r>
        <w:rPr>
          <w:spacing w:val="-67"/>
        </w:rPr>
        <w:t> </w:t>
      </w:r>
      <w:r>
        <w:rPr/>
        <w:t>КЛІНІК»</w:t>
      </w:r>
      <w:r>
        <w:rPr>
          <w:spacing w:val="-1"/>
        </w:rPr>
        <w:t> </w:t>
      </w:r>
      <w:r>
        <w:rPr/>
        <w:t>НА РИНОК ПРИВАТНИХ МЕДИЧНИХ</w:t>
      </w:r>
      <w:r>
        <w:rPr>
          <w:spacing w:val="1"/>
        </w:rPr>
        <w:t> </w:t>
      </w:r>
      <w:bookmarkEnd w:id="6"/>
      <w:r>
        <w:rPr/>
        <w:t>ПОСЛУГ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27"/>
        </w:rPr>
      </w:pPr>
    </w:p>
    <w:p>
      <w:pPr>
        <w:pStyle w:val="Heading1"/>
        <w:numPr>
          <w:ilvl w:val="1"/>
          <w:numId w:val="33"/>
        </w:numPr>
        <w:tabs>
          <w:tab w:pos="1665" w:val="left" w:leader="none"/>
        </w:tabs>
        <w:spacing w:line="240" w:lineRule="auto" w:before="0" w:after="0"/>
        <w:ind w:left="1664" w:right="0" w:hanging="421"/>
        <w:jc w:val="left"/>
      </w:pPr>
      <w:bookmarkStart w:name="_TOC_250008" w:id="7"/>
      <w:r>
        <w:rPr/>
        <w:t>Стан</w:t>
      </w:r>
      <w:r>
        <w:rPr>
          <w:spacing w:val="-3"/>
        </w:rPr>
        <w:t> </w:t>
      </w:r>
      <w:r>
        <w:rPr/>
        <w:t>і</w:t>
      </w:r>
      <w:r>
        <w:rPr>
          <w:spacing w:val="-3"/>
        </w:rPr>
        <w:t> </w:t>
      </w:r>
      <w:r>
        <w:rPr/>
        <w:t>тенденції</w:t>
      </w:r>
      <w:r>
        <w:rPr>
          <w:spacing w:val="-2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приватних</w:t>
      </w:r>
      <w:r>
        <w:rPr>
          <w:spacing w:val="-3"/>
        </w:rPr>
        <w:t> </w:t>
      </w:r>
      <w:r>
        <w:rPr/>
        <w:t>медичних</w:t>
      </w:r>
      <w:r>
        <w:rPr>
          <w:spacing w:val="-2"/>
        </w:rPr>
        <w:t> </w:t>
      </w:r>
      <w:r>
        <w:rPr/>
        <w:t>послуг</w:t>
      </w:r>
      <w:r>
        <w:rPr>
          <w:spacing w:val="-3"/>
        </w:rPr>
        <w:t> </w:t>
      </w:r>
      <w:bookmarkEnd w:id="7"/>
      <w:r>
        <w:rPr/>
        <w:t>України</w:t>
      </w:r>
    </w:p>
    <w:p>
      <w:pPr>
        <w:pStyle w:val="BodyText"/>
        <w:spacing w:before="2"/>
        <w:rPr>
          <w:b/>
          <w:sz w:val="42"/>
        </w:rPr>
      </w:pPr>
    </w:p>
    <w:p>
      <w:pPr>
        <w:pStyle w:val="BodyText"/>
        <w:spacing w:line="360" w:lineRule="auto"/>
        <w:ind w:left="536" w:right="141" w:firstLine="709"/>
        <w:jc w:val="both"/>
      </w:pPr>
      <w:r>
        <w:rPr/>
        <w:t>Метою даного підрозділу є аналіз обсягу та структури надання 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-14"/>
        </w:rPr>
        <w:t> </w:t>
      </w:r>
      <w:r>
        <w:rPr/>
        <w:t>послуг</w:t>
      </w:r>
      <w:r>
        <w:rPr>
          <w:spacing w:val="-13"/>
        </w:rPr>
        <w:t> </w:t>
      </w:r>
      <w:r>
        <w:rPr/>
        <w:t>в</w:t>
      </w:r>
      <w:r>
        <w:rPr>
          <w:spacing w:val="-13"/>
        </w:rPr>
        <w:t> </w:t>
      </w:r>
      <w:r>
        <w:rPr/>
        <w:t>Україні,</w:t>
      </w:r>
      <w:r>
        <w:rPr>
          <w:spacing w:val="43"/>
        </w:rPr>
        <w:t> </w:t>
      </w:r>
      <w:r>
        <w:rPr/>
        <w:t>розгляд</w:t>
      </w:r>
      <w:r>
        <w:rPr>
          <w:spacing w:val="-13"/>
        </w:rPr>
        <w:t> </w:t>
      </w:r>
      <w:r>
        <w:rPr/>
        <w:t>існуючих</w:t>
      </w:r>
      <w:r>
        <w:rPr>
          <w:spacing w:val="-14"/>
        </w:rPr>
        <w:t> </w:t>
      </w:r>
      <w:r>
        <w:rPr/>
        <w:t>тенденцій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ринку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виокремлення</w:t>
      </w:r>
      <w:r>
        <w:rPr>
          <w:spacing w:val="-68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бізнес.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макросередовище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політико-правові,</w:t>
      </w:r>
      <w:r>
        <w:rPr>
          <w:spacing w:val="1"/>
        </w:rPr>
        <w:t> </w:t>
      </w:r>
      <w:r>
        <w:rPr/>
        <w:t>економічні,</w:t>
      </w:r>
      <w:r>
        <w:rPr>
          <w:spacing w:val="1"/>
        </w:rPr>
        <w:t> </w:t>
      </w:r>
      <w:r>
        <w:rPr/>
        <w:t>демографічні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соціо-культурні</w:t>
      </w:r>
      <w:r>
        <w:rPr>
          <w:spacing w:val="1"/>
        </w:rPr>
        <w:t> </w:t>
      </w:r>
      <w:r>
        <w:rPr/>
        <w:t>фактори,</w:t>
      </w:r>
      <w:r>
        <w:rPr>
          <w:spacing w:val="-1"/>
        </w:rPr>
        <w:t> </w:t>
      </w:r>
      <w:r>
        <w:rPr/>
        <w:t>які мають</w:t>
      </w:r>
      <w:r>
        <w:rPr>
          <w:spacing w:val="-1"/>
        </w:rPr>
        <w:t> </w:t>
      </w:r>
      <w:r>
        <w:rPr/>
        <w:t>вплив на медичний</w:t>
      </w:r>
      <w:r>
        <w:rPr>
          <w:spacing w:val="-1"/>
        </w:rPr>
        <w:t> </w:t>
      </w:r>
      <w:r>
        <w:rPr/>
        <w:t>центр.</w:t>
      </w:r>
    </w:p>
    <w:p>
      <w:pPr>
        <w:pStyle w:val="BodyText"/>
        <w:spacing w:line="322" w:lineRule="exact"/>
        <w:ind w:left="1244"/>
        <w:jc w:val="both"/>
      </w:pPr>
      <w:r>
        <w:rPr/>
        <w:t>Аналіз</w:t>
      </w:r>
      <w:r>
        <w:rPr>
          <w:spacing w:val="-7"/>
        </w:rPr>
        <w:t> </w:t>
      </w:r>
      <w:r>
        <w:rPr/>
        <w:t>факторів</w:t>
      </w:r>
      <w:r>
        <w:rPr>
          <w:spacing w:val="-6"/>
        </w:rPr>
        <w:t> </w:t>
      </w:r>
      <w:r>
        <w:rPr/>
        <w:t>макросередовища.</w:t>
      </w:r>
    </w:p>
    <w:p>
      <w:pPr>
        <w:spacing w:before="158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Політико-правові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фактори.</w:t>
      </w:r>
    </w:p>
    <w:p>
      <w:pPr>
        <w:pStyle w:val="BodyText"/>
        <w:spacing w:line="360" w:lineRule="auto" w:before="163"/>
        <w:ind w:left="536" w:right="136" w:firstLine="709"/>
        <w:jc w:val="both"/>
      </w:pPr>
      <w:r>
        <w:rPr>
          <w:i/>
        </w:rPr>
        <w:t>Запровадження проєкту «Стратегії розвитку системи охорони здоров’я до</w:t>
      </w:r>
      <w:r>
        <w:rPr>
          <w:i/>
          <w:spacing w:val="-67"/>
        </w:rPr>
        <w:t> </w:t>
      </w:r>
      <w:r>
        <w:rPr>
          <w:i/>
        </w:rPr>
        <w:t>2030</w:t>
      </w:r>
      <w:r>
        <w:rPr>
          <w:i/>
          <w:spacing w:val="1"/>
        </w:rPr>
        <w:t> </w:t>
      </w:r>
      <w:r>
        <w:rPr>
          <w:i/>
        </w:rPr>
        <w:t>року»</w:t>
      </w:r>
      <w:r>
        <w:rPr>
          <w:i/>
          <w:spacing w:val="1"/>
        </w:rPr>
        <w:t> </w:t>
      </w:r>
      <w:r>
        <w:rPr/>
        <w:t>.</w:t>
      </w:r>
      <w:r>
        <w:rPr>
          <w:spacing w:val="1"/>
        </w:rPr>
        <w:t> </w:t>
      </w:r>
      <w:r>
        <w:rPr/>
        <w:t>Доречно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почати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посіла</w:t>
      </w:r>
      <w:r>
        <w:rPr>
          <w:spacing w:val="1"/>
        </w:rPr>
        <w:t> </w:t>
      </w:r>
      <w:r>
        <w:rPr/>
        <w:t>99</w:t>
      </w:r>
      <w:r>
        <w:rPr>
          <w:spacing w:val="-67"/>
        </w:rPr>
        <w:t> </w:t>
      </w:r>
      <w:r>
        <w:rPr/>
        <w:t>рейтингове місце з індексом здоров’я (Health Care Index 2021) 0.72 в загальній</w:t>
      </w:r>
      <w:r>
        <w:rPr>
          <w:spacing w:val="1"/>
        </w:rPr>
        <w:t> </w:t>
      </w:r>
      <w:r>
        <w:rPr/>
        <w:t>оцінці</w:t>
      </w:r>
      <w:r>
        <w:rPr>
          <w:spacing w:val="1"/>
        </w:rPr>
        <w:t> </w:t>
      </w:r>
      <w:r>
        <w:rPr/>
        <w:t>медицини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низький</w:t>
      </w:r>
      <w:r>
        <w:rPr>
          <w:spacing w:val="1"/>
        </w:rPr>
        <w:t> </w:t>
      </w:r>
      <w:r>
        <w:rPr/>
        <w:t>рейтинг</w:t>
      </w:r>
      <w:r>
        <w:rPr>
          <w:spacing w:val="1"/>
        </w:rPr>
        <w:t> </w:t>
      </w:r>
      <w:r>
        <w:rPr/>
        <w:t>зумовлений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проблемами</w:t>
      </w:r>
      <w:r>
        <w:rPr>
          <w:spacing w:val="1"/>
        </w:rPr>
        <w:t> </w:t>
      </w:r>
      <w:r>
        <w:rPr>
          <w:w w:val="95"/>
        </w:rPr>
        <w:t>діяльності</w:t>
      </w:r>
      <w:r>
        <w:rPr>
          <w:spacing w:val="33"/>
          <w:w w:val="95"/>
        </w:rPr>
        <w:t> </w:t>
      </w:r>
      <w:r>
        <w:rPr>
          <w:w w:val="95"/>
        </w:rPr>
        <w:t>системи</w:t>
      </w:r>
      <w:r>
        <w:rPr>
          <w:spacing w:val="34"/>
          <w:w w:val="95"/>
        </w:rPr>
        <w:t> </w:t>
      </w:r>
      <w:r>
        <w:rPr>
          <w:w w:val="95"/>
        </w:rPr>
        <w:t>охорони</w:t>
      </w:r>
      <w:r>
        <w:rPr>
          <w:spacing w:val="34"/>
          <w:w w:val="95"/>
        </w:rPr>
        <w:t> </w:t>
      </w:r>
      <w:r>
        <w:rPr>
          <w:w w:val="95"/>
        </w:rPr>
        <w:t>здоров’я,</w:t>
      </w:r>
      <w:r>
        <w:rPr>
          <w:spacing w:val="34"/>
          <w:w w:val="95"/>
        </w:rPr>
        <w:t> </w:t>
      </w:r>
      <w:r>
        <w:rPr>
          <w:w w:val="95"/>
        </w:rPr>
        <w:t>доступності</w:t>
      </w:r>
      <w:r>
        <w:rPr>
          <w:spacing w:val="34"/>
          <w:w w:val="95"/>
        </w:rPr>
        <w:t> </w:t>
      </w:r>
      <w:r>
        <w:rPr>
          <w:w w:val="95"/>
        </w:rPr>
        <w:t>та</w:t>
      </w:r>
      <w:r>
        <w:rPr>
          <w:spacing w:val="34"/>
          <w:w w:val="95"/>
        </w:rPr>
        <w:t> </w:t>
      </w:r>
      <w:r>
        <w:rPr>
          <w:w w:val="95"/>
        </w:rPr>
        <w:t>якості</w:t>
      </w:r>
      <w:r>
        <w:rPr>
          <w:spacing w:val="33"/>
          <w:w w:val="95"/>
        </w:rPr>
        <w:t> </w:t>
      </w:r>
      <w:r>
        <w:rPr>
          <w:w w:val="95"/>
        </w:rPr>
        <w:t>медичної</w:t>
      </w:r>
      <w:r>
        <w:rPr>
          <w:spacing w:val="34"/>
          <w:w w:val="95"/>
        </w:rPr>
        <w:t> </w:t>
      </w:r>
      <w:r>
        <w:rPr>
          <w:w w:val="95"/>
        </w:rPr>
        <w:t>допомоги,</w:t>
      </w:r>
      <w:r>
        <w:rPr>
          <w:spacing w:val="34"/>
          <w:w w:val="95"/>
        </w:rPr>
        <w:t> </w:t>
      </w:r>
      <w:r>
        <w:rPr>
          <w:w w:val="95"/>
        </w:rPr>
        <w:t>так</w:t>
      </w:r>
      <w:r>
        <w:rPr>
          <w:spacing w:val="1"/>
          <w:w w:val="95"/>
        </w:rPr>
        <w:t> </w:t>
      </w:r>
      <w:r>
        <w:rPr/>
        <w:t>і</w:t>
      </w:r>
      <w:r>
        <w:rPr>
          <w:spacing w:val="-1"/>
        </w:rPr>
        <w:t> </w:t>
      </w:r>
      <w:r>
        <w:rPr/>
        <w:t>показниками здоров’я населення</w:t>
      </w:r>
      <w:r>
        <w:rPr>
          <w:spacing w:val="-2"/>
        </w:rPr>
        <w:t> </w:t>
      </w:r>
      <w:r>
        <w:rPr/>
        <w:t>[31].</w:t>
      </w:r>
    </w:p>
    <w:p>
      <w:pPr>
        <w:pStyle w:val="BodyText"/>
        <w:spacing w:line="360" w:lineRule="auto" w:before="1"/>
        <w:ind w:left="536" w:right="140" w:firstLine="709"/>
        <w:jc w:val="both"/>
      </w:pPr>
      <w:r>
        <w:rPr/>
        <w:t>Задля вирішення такої ситуації, підвищення ефективності роботи закладів</w:t>
      </w:r>
      <w:r>
        <w:rPr>
          <w:spacing w:val="1"/>
        </w:rPr>
        <w:t> </w:t>
      </w:r>
      <w:r>
        <w:rPr/>
        <w:t>охорони здоров’я та покращення якості медичної допомоги, керуючись Указом</w:t>
      </w:r>
      <w:r>
        <w:rPr>
          <w:spacing w:val="1"/>
        </w:rPr>
        <w:t> </w:t>
      </w:r>
      <w:r>
        <w:rPr>
          <w:w w:val="95"/>
        </w:rPr>
        <w:t>Президента України №369/2021, було створено проєкт «Стратегії розвитку системи</w:t>
      </w:r>
      <w:r>
        <w:rPr>
          <w:spacing w:val="1"/>
          <w:w w:val="95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здоров’я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2030</w:t>
      </w:r>
      <w:r>
        <w:rPr>
          <w:spacing w:val="1"/>
        </w:rPr>
        <w:t> </w:t>
      </w:r>
      <w:r>
        <w:rPr/>
        <w:t>року»</w:t>
      </w:r>
      <w:r>
        <w:rPr>
          <w:spacing w:val="1"/>
        </w:rPr>
        <w:t> </w:t>
      </w:r>
      <w:r>
        <w:rPr/>
        <w:t>[29].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актуальним,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-67"/>
        </w:rPr>
        <w:t> </w:t>
      </w:r>
      <w:r>
        <w:rPr/>
        <w:t>повномасштабне вторгнення російської федерації в Україну не лише підкреслило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спричинених</w:t>
      </w:r>
      <w:r>
        <w:rPr>
          <w:spacing w:val="1"/>
        </w:rPr>
        <w:t> </w:t>
      </w:r>
      <w:r>
        <w:rPr/>
        <w:t>пандемією</w:t>
      </w:r>
      <w:r>
        <w:rPr>
          <w:spacing w:val="1"/>
        </w:rPr>
        <w:t> </w:t>
      </w:r>
      <w:r>
        <w:rPr/>
        <w:t>COVID-</w:t>
      </w:r>
      <w:r>
        <w:rPr>
          <w:spacing w:val="1"/>
        </w:rPr>
        <w:t> </w:t>
      </w:r>
      <w:r>
        <w:rPr/>
        <w:t>19,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поставило</w:t>
      </w:r>
      <w:r>
        <w:rPr>
          <w:spacing w:val="-2"/>
        </w:rPr>
        <w:t> </w:t>
      </w:r>
      <w:r>
        <w:rPr/>
        <w:t>ряд</w:t>
      </w:r>
      <w:r>
        <w:rPr>
          <w:spacing w:val="-1"/>
        </w:rPr>
        <w:t> </w:t>
      </w:r>
      <w:r>
        <w:rPr/>
        <w:t>нових</w:t>
      </w:r>
      <w:r>
        <w:rPr>
          <w:spacing w:val="-1"/>
        </w:rPr>
        <w:t> </w:t>
      </w:r>
      <w:r>
        <w:rPr/>
        <w:t>завдань</w:t>
      </w:r>
      <w:r>
        <w:rPr>
          <w:spacing w:val="-2"/>
        </w:rPr>
        <w:t> </w:t>
      </w:r>
      <w:r>
        <w:rPr/>
        <w:t>перед</w:t>
      </w:r>
      <w:r>
        <w:rPr>
          <w:spacing w:val="-1"/>
        </w:rPr>
        <w:t> </w:t>
      </w:r>
      <w:r>
        <w:rPr/>
        <w:t>системою</w:t>
      </w:r>
      <w:r>
        <w:rPr>
          <w:spacing w:val="-1"/>
        </w:rPr>
        <w:t> </w:t>
      </w:r>
      <w:r>
        <w:rPr/>
        <w:t>охорони</w:t>
      </w:r>
      <w:r>
        <w:rPr>
          <w:spacing w:val="-1"/>
        </w:rPr>
        <w:t> </w:t>
      </w:r>
      <w:r>
        <w:rPr/>
        <w:t>здоров’я [30].</w:t>
      </w:r>
    </w:p>
    <w:p>
      <w:pPr>
        <w:pStyle w:val="BodyText"/>
        <w:spacing w:line="320" w:lineRule="exact"/>
        <w:ind w:left="1244"/>
        <w:jc w:val="both"/>
      </w:pPr>
      <w:r>
        <w:rPr/>
        <w:t>Проєкт</w:t>
      </w:r>
      <w:r>
        <w:rPr>
          <w:spacing w:val="43"/>
        </w:rPr>
        <w:t> </w:t>
      </w:r>
      <w:r>
        <w:rPr/>
        <w:t>ставить</w:t>
      </w:r>
      <w:r>
        <w:rPr>
          <w:spacing w:val="-13"/>
        </w:rPr>
        <w:t> </w:t>
      </w:r>
      <w:r>
        <w:rPr/>
        <w:t>за</w:t>
      </w:r>
      <w:r>
        <w:rPr>
          <w:spacing w:val="-13"/>
        </w:rPr>
        <w:t> </w:t>
      </w:r>
      <w:r>
        <w:rPr/>
        <w:t>мету</w:t>
      </w:r>
      <w:r>
        <w:rPr>
          <w:spacing w:val="-13"/>
        </w:rPr>
        <w:t> </w:t>
      </w:r>
      <w:r>
        <w:rPr/>
        <w:t>досягнення</w:t>
      </w:r>
      <w:r>
        <w:rPr>
          <w:spacing w:val="-12"/>
        </w:rPr>
        <w:t> </w:t>
      </w:r>
      <w:r>
        <w:rPr/>
        <w:t>таких</w:t>
      </w:r>
      <w:r>
        <w:rPr>
          <w:spacing w:val="-13"/>
        </w:rPr>
        <w:t> </w:t>
      </w:r>
      <w:r>
        <w:rPr/>
        <w:t>очікуваних</w:t>
      </w:r>
      <w:r>
        <w:rPr>
          <w:spacing w:val="-13"/>
        </w:rPr>
        <w:t> </w:t>
      </w:r>
      <w:r>
        <w:rPr/>
        <w:t>результатів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2030</w:t>
      </w:r>
      <w:r>
        <w:rPr>
          <w:spacing w:val="-12"/>
        </w:rPr>
        <w:t> </w:t>
      </w:r>
      <w:r>
        <w:rPr/>
        <w:t>рік:</w:t>
      </w:r>
    </w:p>
    <w:p>
      <w:pPr>
        <w:pStyle w:val="ListParagraph"/>
        <w:numPr>
          <w:ilvl w:val="0"/>
          <w:numId w:val="34"/>
        </w:numPr>
        <w:tabs>
          <w:tab w:pos="1256" w:val="left" w:leader="none"/>
        </w:tabs>
        <w:spacing w:line="357" w:lineRule="auto" w:before="163" w:after="0"/>
        <w:ind w:left="1256" w:right="142" w:hanging="360"/>
        <w:jc w:val="both"/>
        <w:rPr>
          <w:sz w:val="28"/>
        </w:rPr>
      </w:pPr>
      <w:r>
        <w:rPr>
          <w:sz w:val="28"/>
        </w:rPr>
        <w:t>Збільшення тривалості життя чоловіків та жінок на 3 роки (до 70 та до 80</w:t>
      </w:r>
      <w:r>
        <w:rPr>
          <w:spacing w:val="1"/>
          <w:sz w:val="28"/>
        </w:rPr>
        <w:t> </w:t>
      </w:r>
      <w:r>
        <w:rPr>
          <w:sz w:val="28"/>
        </w:rPr>
        <w:t>років</w:t>
      </w:r>
      <w:r>
        <w:rPr>
          <w:spacing w:val="-1"/>
          <w:sz w:val="28"/>
        </w:rPr>
        <w:t> </w:t>
      </w:r>
      <w:r>
        <w:rPr>
          <w:sz w:val="28"/>
        </w:rPr>
        <w:t>відповідно);</w:t>
      </w:r>
    </w:p>
    <w:p>
      <w:pPr>
        <w:pStyle w:val="ListParagraph"/>
        <w:numPr>
          <w:ilvl w:val="0"/>
          <w:numId w:val="34"/>
        </w:numPr>
        <w:tabs>
          <w:tab w:pos="1256" w:val="left" w:leader="none"/>
        </w:tabs>
        <w:spacing w:line="240" w:lineRule="auto" w:before="5" w:after="0"/>
        <w:ind w:left="1256" w:right="0" w:hanging="360"/>
        <w:jc w:val="both"/>
        <w:rPr>
          <w:sz w:val="28"/>
        </w:rPr>
      </w:pPr>
      <w:r>
        <w:rPr>
          <w:sz w:val="28"/>
        </w:rPr>
        <w:t>Зниження</w:t>
      </w:r>
      <w:r>
        <w:rPr>
          <w:spacing w:val="-4"/>
          <w:sz w:val="28"/>
        </w:rPr>
        <w:t> </w:t>
      </w:r>
      <w:r>
        <w:rPr>
          <w:sz w:val="28"/>
        </w:rPr>
        <w:t>материнської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дитячої</w:t>
      </w:r>
      <w:r>
        <w:rPr>
          <w:spacing w:val="-4"/>
          <w:sz w:val="28"/>
        </w:rPr>
        <w:t> </w:t>
      </w:r>
      <w:r>
        <w:rPr>
          <w:sz w:val="28"/>
        </w:rPr>
        <w:t>смертності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середнього</w:t>
      </w:r>
      <w:r>
        <w:rPr>
          <w:spacing w:val="-4"/>
          <w:sz w:val="28"/>
        </w:rPr>
        <w:t> </w:t>
      </w:r>
      <w:r>
        <w:rPr>
          <w:sz w:val="28"/>
        </w:rPr>
        <w:t>по</w:t>
      </w:r>
      <w:r>
        <w:rPr>
          <w:spacing w:val="-4"/>
          <w:sz w:val="28"/>
        </w:rPr>
        <w:t> </w:t>
      </w:r>
      <w:r>
        <w:rPr>
          <w:sz w:val="28"/>
        </w:rPr>
        <w:t>ЄС</w:t>
      </w:r>
      <w:r>
        <w:rPr>
          <w:spacing w:val="-4"/>
          <w:sz w:val="28"/>
        </w:rPr>
        <w:t> </w:t>
      </w:r>
      <w:r>
        <w:rPr>
          <w:sz w:val="28"/>
        </w:rPr>
        <w:t>рівня;</w:t>
      </w:r>
    </w:p>
    <w:p>
      <w:pPr>
        <w:spacing w:after="0" w:line="240" w:lineRule="auto"/>
        <w:jc w:val="both"/>
        <w:rPr>
          <w:sz w:val="28"/>
        </w:rPr>
        <w:sectPr>
          <w:headerReference w:type="default" r:id="rId13"/>
          <w:pgSz w:w="11900" w:h="16840"/>
          <w:pgMar w:header="0" w:footer="0" w:top="1300" w:bottom="280" w:left="880" w:right="420"/>
        </w:sectPr>
      </w:pPr>
    </w:p>
    <w:p>
      <w:pPr>
        <w:pStyle w:val="ListParagraph"/>
        <w:numPr>
          <w:ilvl w:val="0"/>
          <w:numId w:val="34"/>
        </w:numPr>
        <w:tabs>
          <w:tab w:pos="1255" w:val="left" w:leader="none"/>
          <w:tab w:pos="1256" w:val="left" w:leader="none"/>
        </w:tabs>
        <w:spacing w:line="362" w:lineRule="auto" w:before="147" w:after="0"/>
        <w:ind w:left="1256" w:right="143" w:hanging="360"/>
        <w:jc w:val="left"/>
        <w:rPr>
          <w:sz w:val="28"/>
        </w:rPr>
      </w:pPr>
      <w:r>
        <w:rPr>
          <w:sz w:val="28"/>
        </w:rPr>
        <w:t>Зменшення</w:t>
      </w:r>
      <w:r>
        <w:rPr>
          <w:spacing w:val="52"/>
          <w:sz w:val="28"/>
        </w:rPr>
        <w:t> </w:t>
      </w:r>
      <w:r>
        <w:rPr>
          <w:sz w:val="28"/>
        </w:rPr>
        <w:t>передчасної</w:t>
      </w:r>
      <w:r>
        <w:rPr>
          <w:spacing w:val="51"/>
          <w:sz w:val="28"/>
        </w:rPr>
        <w:t> </w:t>
      </w:r>
      <w:r>
        <w:rPr>
          <w:sz w:val="28"/>
        </w:rPr>
        <w:t>смертності</w:t>
      </w:r>
      <w:r>
        <w:rPr>
          <w:spacing w:val="51"/>
          <w:sz w:val="28"/>
        </w:rPr>
        <w:t> </w:t>
      </w:r>
      <w:r>
        <w:rPr>
          <w:sz w:val="28"/>
        </w:rPr>
        <w:t>від</w:t>
      </w:r>
      <w:r>
        <w:rPr>
          <w:spacing w:val="52"/>
          <w:sz w:val="28"/>
        </w:rPr>
        <w:t> </w:t>
      </w:r>
      <w:r>
        <w:rPr>
          <w:sz w:val="28"/>
        </w:rPr>
        <w:t>неінфекційних</w:t>
      </w:r>
      <w:r>
        <w:rPr>
          <w:spacing w:val="52"/>
          <w:sz w:val="28"/>
        </w:rPr>
        <w:t> </w:t>
      </w:r>
      <w:r>
        <w:rPr>
          <w:sz w:val="28"/>
        </w:rPr>
        <w:t>захворювань</w:t>
      </w:r>
      <w:r>
        <w:rPr>
          <w:spacing w:val="52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третину;</w:t>
      </w:r>
    </w:p>
    <w:p>
      <w:pPr>
        <w:pStyle w:val="ListParagraph"/>
        <w:numPr>
          <w:ilvl w:val="0"/>
          <w:numId w:val="34"/>
        </w:numPr>
        <w:tabs>
          <w:tab w:pos="1255" w:val="left" w:leader="none"/>
          <w:tab w:pos="1256" w:val="left" w:leader="none"/>
        </w:tabs>
        <w:spacing w:line="314" w:lineRule="exact" w:before="0" w:after="0"/>
        <w:ind w:left="1256" w:right="0" w:hanging="360"/>
        <w:jc w:val="left"/>
        <w:rPr>
          <w:sz w:val="28"/>
        </w:rPr>
      </w:pPr>
      <w:r>
        <w:rPr>
          <w:sz w:val="28"/>
        </w:rPr>
        <w:t>Зниження</w:t>
      </w:r>
      <w:r>
        <w:rPr>
          <w:spacing w:val="-5"/>
          <w:sz w:val="28"/>
        </w:rPr>
        <w:t> </w:t>
      </w:r>
      <w:r>
        <w:rPr>
          <w:sz w:val="28"/>
        </w:rPr>
        <w:t>рівня</w:t>
      </w:r>
      <w:r>
        <w:rPr>
          <w:spacing w:val="-5"/>
          <w:sz w:val="28"/>
        </w:rPr>
        <w:t> </w:t>
      </w:r>
      <w:r>
        <w:rPr>
          <w:sz w:val="28"/>
        </w:rPr>
        <w:t>інвалідності</w:t>
      </w:r>
      <w:r>
        <w:rPr>
          <w:spacing w:val="-4"/>
          <w:sz w:val="28"/>
        </w:rPr>
        <w:t> </w:t>
      </w:r>
      <w:r>
        <w:rPr>
          <w:sz w:val="28"/>
        </w:rPr>
        <w:t>через</w:t>
      </w:r>
      <w:r>
        <w:rPr>
          <w:spacing w:val="-5"/>
          <w:sz w:val="28"/>
        </w:rPr>
        <w:t> </w:t>
      </w:r>
      <w:r>
        <w:rPr>
          <w:sz w:val="28"/>
        </w:rPr>
        <w:t>захворювання,</w:t>
      </w:r>
      <w:r>
        <w:rPr>
          <w:spacing w:val="-4"/>
          <w:sz w:val="28"/>
        </w:rPr>
        <w:t> </w:t>
      </w:r>
      <w:r>
        <w:rPr>
          <w:sz w:val="28"/>
        </w:rPr>
        <w:t>яким</w:t>
      </w:r>
      <w:r>
        <w:rPr>
          <w:spacing w:val="-5"/>
          <w:sz w:val="28"/>
        </w:rPr>
        <w:t> </w:t>
      </w:r>
      <w:r>
        <w:rPr>
          <w:sz w:val="28"/>
        </w:rPr>
        <w:t>можна</w:t>
      </w:r>
      <w:r>
        <w:rPr>
          <w:spacing w:val="-5"/>
          <w:sz w:val="28"/>
        </w:rPr>
        <w:t> </w:t>
      </w:r>
      <w:r>
        <w:rPr>
          <w:sz w:val="28"/>
        </w:rPr>
        <w:t>запобігти;</w:t>
      </w:r>
    </w:p>
    <w:p>
      <w:pPr>
        <w:pStyle w:val="ListParagraph"/>
        <w:numPr>
          <w:ilvl w:val="0"/>
          <w:numId w:val="34"/>
        </w:numPr>
        <w:tabs>
          <w:tab w:pos="1255" w:val="left" w:leader="none"/>
          <w:tab w:pos="1256" w:val="left" w:leader="none"/>
        </w:tabs>
        <w:spacing w:line="362" w:lineRule="auto" w:before="163" w:after="0"/>
        <w:ind w:left="1256" w:right="144" w:hanging="360"/>
        <w:jc w:val="left"/>
        <w:rPr>
          <w:sz w:val="28"/>
        </w:rPr>
      </w:pPr>
      <w:r>
        <w:rPr>
          <w:sz w:val="28"/>
        </w:rPr>
        <w:t>Зниження</w:t>
      </w:r>
      <w:r>
        <w:rPr>
          <w:spacing w:val="6"/>
          <w:sz w:val="28"/>
        </w:rPr>
        <w:t> </w:t>
      </w:r>
      <w:r>
        <w:rPr>
          <w:sz w:val="28"/>
        </w:rPr>
        <w:t>захворюваності</w:t>
      </w:r>
      <w:r>
        <w:rPr>
          <w:spacing w:val="6"/>
          <w:sz w:val="28"/>
        </w:rPr>
        <w:t> </w:t>
      </w:r>
      <w:r>
        <w:rPr>
          <w:sz w:val="28"/>
        </w:rPr>
        <w:t>та</w:t>
      </w:r>
      <w:r>
        <w:rPr>
          <w:spacing w:val="6"/>
          <w:sz w:val="28"/>
        </w:rPr>
        <w:t> </w:t>
      </w:r>
      <w:r>
        <w:rPr>
          <w:sz w:val="28"/>
        </w:rPr>
        <w:t>інвалідності</w:t>
      </w:r>
      <w:r>
        <w:rPr>
          <w:spacing w:val="6"/>
          <w:sz w:val="28"/>
        </w:rPr>
        <w:t> </w:t>
      </w:r>
      <w:r>
        <w:rPr>
          <w:sz w:val="28"/>
        </w:rPr>
        <w:t>від</w:t>
      </w:r>
      <w:r>
        <w:rPr>
          <w:spacing w:val="7"/>
          <w:sz w:val="28"/>
        </w:rPr>
        <w:t> </w:t>
      </w:r>
      <w:r>
        <w:rPr>
          <w:sz w:val="28"/>
        </w:rPr>
        <w:t>туберкульозу,</w:t>
      </w:r>
      <w:r>
        <w:rPr>
          <w:spacing w:val="5"/>
          <w:sz w:val="28"/>
        </w:rPr>
        <w:t> </w:t>
      </w:r>
      <w:r>
        <w:rPr>
          <w:sz w:val="28"/>
        </w:rPr>
        <w:t>ВІЛ</w:t>
      </w:r>
      <w:r>
        <w:rPr>
          <w:spacing w:val="7"/>
          <w:sz w:val="28"/>
        </w:rPr>
        <w:t> </w:t>
      </w:r>
      <w:r>
        <w:rPr>
          <w:sz w:val="28"/>
        </w:rPr>
        <w:t>та</w:t>
      </w:r>
      <w:r>
        <w:rPr>
          <w:spacing w:val="7"/>
          <w:sz w:val="28"/>
        </w:rPr>
        <w:t> </w:t>
      </w:r>
      <w:r>
        <w:rPr>
          <w:sz w:val="28"/>
        </w:rPr>
        <w:t>гепатиту</w:t>
      </w:r>
      <w:r>
        <w:rPr>
          <w:spacing w:val="-67"/>
          <w:sz w:val="28"/>
        </w:rPr>
        <w:t> </w:t>
      </w:r>
      <w:r>
        <w:rPr>
          <w:sz w:val="28"/>
        </w:rPr>
        <w:t>С;</w:t>
      </w:r>
    </w:p>
    <w:p>
      <w:pPr>
        <w:pStyle w:val="ListParagraph"/>
        <w:numPr>
          <w:ilvl w:val="0"/>
          <w:numId w:val="34"/>
        </w:numPr>
        <w:tabs>
          <w:tab w:pos="1255" w:val="left" w:leader="none"/>
          <w:tab w:pos="1256" w:val="left" w:leader="none"/>
        </w:tabs>
        <w:spacing w:line="314" w:lineRule="exact" w:before="0" w:after="0"/>
        <w:ind w:left="1256" w:right="0" w:hanging="360"/>
        <w:jc w:val="left"/>
        <w:rPr>
          <w:sz w:val="28"/>
        </w:rPr>
      </w:pPr>
      <w:r>
        <w:rPr>
          <w:sz w:val="28"/>
        </w:rPr>
        <w:t>Зниження</w:t>
      </w:r>
      <w:r>
        <w:rPr>
          <w:spacing w:val="-6"/>
          <w:sz w:val="28"/>
        </w:rPr>
        <w:t> </w:t>
      </w:r>
      <w:r>
        <w:rPr>
          <w:sz w:val="28"/>
        </w:rPr>
        <w:t>смертності</w:t>
      </w:r>
      <w:r>
        <w:rPr>
          <w:spacing w:val="-6"/>
          <w:sz w:val="28"/>
        </w:rPr>
        <w:t> </w:t>
      </w:r>
      <w:r>
        <w:rPr>
          <w:sz w:val="28"/>
        </w:rPr>
        <w:t>від</w:t>
      </w:r>
      <w:r>
        <w:rPr>
          <w:spacing w:val="-6"/>
          <w:sz w:val="28"/>
        </w:rPr>
        <w:t> </w:t>
      </w:r>
      <w:r>
        <w:rPr>
          <w:sz w:val="28"/>
        </w:rPr>
        <w:t>дорожньо-транспортного</w:t>
      </w:r>
      <w:r>
        <w:rPr>
          <w:spacing w:val="-6"/>
          <w:sz w:val="28"/>
        </w:rPr>
        <w:t> </w:t>
      </w:r>
      <w:r>
        <w:rPr>
          <w:sz w:val="28"/>
        </w:rPr>
        <w:t>травматизму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третину;</w:t>
      </w:r>
    </w:p>
    <w:p>
      <w:pPr>
        <w:pStyle w:val="ListParagraph"/>
        <w:numPr>
          <w:ilvl w:val="0"/>
          <w:numId w:val="34"/>
        </w:numPr>
        <w:tabs>
          <w:tab w:pos="1256" w:val="left" w:leader="none"/>
        </w:tabs>
        <w:spacing w:line="240" w:lineRule="auto" w:before="163" w:after="0"/>
        <w:ind w:left="1256" w:right="0" w:hanging="360"/>
        <w:jc w:val="both"/>
        <w:rPr>
          <w:sz w:val="28"/>
        </w:rPr>
      </w:pPr>
      <w:r>
        <w:rPr>
          <w:sz w:val="28"/>
        </w:rPr>
        <w:t>Зменшення</w:t>
      </w:r>
      <w:r>
        <w:rPr>
          <w:spacing w:val="-5"/>
          <w:sz w:val="28"/>
        </w:rPr>
        <w:t> </w:t>
      </w:r>
      <w:r>
        <w:rPr>
          <w:sz w:val="28"/>
        </w:rPr>
        <w:t>споживання</w:t>
      </w:r>
      <w:r>
        <w:rPr>
          <w:spacing w:val="-4"/>
          <w:sz w:val="28"/>
        </w:rPr>
        <w:t> </w:t>
      </w:r>
      <w:r>
        <w:rPr>
          <w:sz w:val="28"/>
        </w:rPr>
        <w:t>тютюну,</w:t>
      </w:r>
      <w:r>
        <w:rPr>
          <w:spacing w:val="-4"/>
          <w:sz w:val="28"/>
        </w:rPr>
        <w:t> </w:t>
      </w:r>
      <w:r>
        <w:rPr>
          <w:sz w:val="28"/>
        </w:rPr>
        <w:t>алкоголю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солі</w:t>
      </w:r>
      <w:r>
        <w:rPr>
          <w:spacing w:val="-3"/>
          <w:sz w:val="28"/>
        </w:rPr>
        <w:t> </w:t>
      </w:r>
      <w:r>
        <w:rPr>
          <w:sz w:val="28"/>
        </w:rPr>
        <w:t>[29].</w:t>
      </w:r>
    </w:p>
    <w:p>
      <w:pPr>
        <w:pStyle w:val="BodyText"/>
        <w:spacing w:line="360" w:lineRule="auto" w:before="163"/>
        <w:ind w:left="536" w:right="137" w:firstLine="709"/>
        <w:jc w:val="both"/>
      </w:pPr>
      <w:r>
        <w:rPr/>
        <w:t>Стратегія визначає ключові цінності та керівні принципи, що є векторами</w:t>
      </w:r>
      <w:r>
        <w:rPr>
          <w:spacing w:val="1"/>
        </w:rPr>
        <w:t> </w:t>
      </w:r>
      <w:r>
        <w:rPr>
          <w:w w:val="95"/>
        </w:rPr>
        <w:t>розвитку системи охорони здоров’я, серед яких для приватного сектору є важливим</w:t>
      </w:r>
      <w:r>
        <w:rPr>
          <w:spacing w:val="1"/>
          <w:w w:val="95"/>
        </w:rPr>
        <w:t> </w:t>
      </w:r>
      <w:r>
        <w:rPr/>
        <w:t>принцип</w:t>
      </w:r>
      <w:r>
        <w:rPr>
          <w:spacing w:val="1"/>
        </w:rPr>
        <w:t> </w:t>
      </w:r>
      <w:r>
        <w:rPr/>
        <w:t>«формування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охороні</w:t>
      </w:r>
      <w:r>
        <w:rPr>
          <w:spacing w:val="1"/>
        </w:rPr>
        <w:t> </w:t>
      </w:r>
      <w:r>
        <w:rPr/>
        <w:t>здоров’я»</w:t>
      </w:r>
      <w:r>
        <w:rPr>
          <w:spacing w:val="1"/>
        </w:rPr>
        <w:t> </w:t>
      </w:r>
      <w:r>
        <w:rPr/>
        <w:t>[30].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спрямовуватися на створення прозорих та справедливих правил для надавачів</w:t>
      </w:r>
      <w:r>
        <w:rPr>
          <w:spacing w:val="1"/>
        </w:rPr>
        <w:t> </w:t>
      </w:r>
      <w:r>
        <w:rPr/>
        <w:t>медичних послуг всіх форм власності та підпорядкування. Цей принцип повинен</w:t>
      </w:r>
      <w:r>
        <w:rPr>
          <w:spacing w:val="1"/>
        </w:rPr>
        <w:t> </w:t>
      </w:r>
      <w:r>
        <w:rPr/>
        <w:t>допомагати</w:t>
      </w:r>
      <w:r>
        <w:rPr>
          <w:spacing w:val="-15"/>
        </w:rPr>
        <w:t> </w:t>
      </w:r>
      <w:r>
        <w:rPr/>
        <w:t>створенню</w:t>
      </w:r>
      <w:r>
        <w:rPr>
          <w:spacing w:val="-15"/>
        </w:rPr>
        <w:t> </w:t>
      </w:r>
      <w:r>
        <w:rPr/>
        <w:t>сприятливого</w:t>
      </w:r>
      <w:r>
        <w:rPr>
          <w:spacing w:val="-16"/>
        </w:rPr>
        <w:t> </w:t>
      </w:r>
      <w:r>
        <w:rPr/>
        <w:t>середовища</w:t>
      </w:r>
      <w:r>
        <w:rPr>
          <w:spacing w:val="-14"/>
        </w:rPr>
        <w:t> </w:t>
      </w:r>
      <w:r>
        <w:rPr/>
        <w:t>для</w:t>
      </w:r>
      <w:r>
        <w:rPr>
          <w:spacing w:val="-15"/>
        </w:rPr>
        <w:t> </w:t>
      </w:r>
      <w:r>
        <w:rPr/>
        <w:t>розвитку</w:t>
      </w:r>
      <w:r>
        <w:rPr>
          <w:spacing w:val="-15"/>
        </w:rPr>
        <w:t> </w:t>
      </w:r>
      <w:r>
        <w:rPr/>
        <w:t>приватного</w:t>
      </w:r>
      <w:r>
        <w:rPr>
          <w:spacing w:val="-14"/>
        </w:rPr>
        <w:t> </w:t>
      </w:r>
      <w:r>
        <w:rPr/>
        <w:t>сектору</w:t>
      </w:r>
      <w:r>
        <w:rPr>
          <w:spacing w:val="-68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залученню</w:t>
      </w:r>
      <w:r>
        <w:rPr>
          <w:spacing w:val="1"/>
        </w:rPr>
        <w:t> </w:t>
      </w:r>
      <w:r>
        <w:rPr/>
        <w:t>інвестицій.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Загальна візія стратегії, яка передбачає повноту можливостей для кожної</w:t>
      </w:r>
      <w:r>
        <w:rPr>
          <w:spacing w:val="1"/>
        </w:rPr>
        <w:t> </w:t>
      </w:r>
      <w:r>
        <w:rPr/>
        <w:t>людини</w:t>
      </w:r>
      <w:r>
        <w:rPr>
          <w:spacing w:val="-14"/>
        </w:rPr>
        <w:t> </w:t>
      </w:r>
      <w:r>
        <w:rPr/>
        <w:t>подбати</w:t>
      </w:r>
      <w:r>
        <w:rPr>
          <w:spacing w:val="-15"/>
        </w:rPr>
        <w:t> </w:t>
      </w:r>
      <w:r>
        <w:rPr/>
        <w:t>про</w:t>
      </w:r>
      <w:r>
        <w:rPr>
          <w:spacing w:val="-14"/>
        </w:rPr>
        <w:t> </w:t>
      </w:r>
      <w:r>
        <w:rPr/>
        <w:t>своє</w:t>
      </w:r>
      <w:r>
        <w:rPr>
          <w:spacing w:val="-15"/>
        </w:rPr>
        <w:t> </w:t>
      </w:r>
      <w:r>
        <w:rPr/>
        <w:t>здоров’я</w:t>
      </w:r>
      <w:r>
        <w:rPr>
          <w:spacing w:val="-14"/>
        </w:rPr>
        <w:t> </w:t>
      </w:r>
      <w:r>
        <w:rPr/>
        <w:t>та</w:t>
      </w:r>
      <w:r>
        <w:rPr>
          <w:spacing w:val="-15"/>
        </w:rPr>
        <w:t> </w:t>
      </w:r>
      <w:r>
        <w:rPr/>
        <w:t>отримати</w:t>
      </w:r>
      <w:r>
        <w:rPr>
          <w:spacing w:val="-14"/>
        </w:rPr>
        <w:t> </w:t>
      </w:r>
      <w:r>
        <w:rPr/>
        <w:t>високий</w:t>
      </w:r>
      <w:r>
        <w:rPr>
          <w:spacing w:val="-14"/>
        </w:rPr>
        <w:t> </w:t>
      </w:r>
      <w:r>
        <w:rPr/>
        <w:t>рівень</w:t>
      </w:r>
      <w:r>
        <w:rPr>
          <w:spacing w:val="-15"/>
        </w:rPr>
        <w:t> </w:t>
      </w:r>
      <w:r>
        <w:rPr/>
        <w:t>медичної</w:t>
      </w:r>
      <w:r>
        <w:rPr>
          <w:spacing w:val="-14"/>
        </w:rPr>
        <w:t> </w:t>
      </w:r>
      <w:r>
        <w:rPr/>
        <w:t>допомоги,</w:t>
      </w:r>
      <w:r>
        <w:rPr>
          <w:spacing w:val="-68"/>
        </w:rPr>
        <w:t> </w:t>
      </w:r>
      <w:r>
        <w:rPr/>
        <w:t>підкреслює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всіма</w:t>
      </w:r>
      <w:r>
        <w:rPr>
          <w:spacing w:val="1"/>
        </w:rPr>
        <w:t> </w:t>
      </w:r>
      <w:r>
        <w:rPr/>
        <w:t>суб’єктами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приватний сектор. Принцип прозорих та ефективних інструментів для реалізації</w:t>
      </w:r>
      <w:r>
        <w:rPr>
          <w:spacing w:val="1"/>
        </w:rPr>
        <w:t> </w:t>
      </w:r>
      <w:r>
        <w:rPr/>
        <w:t>потенціалу та впливу на формування політик щодо охорони здоров’я може стати</w:t>
      </w:r>
      <w:r>
        <w:rPr>
          <w:spacing w:val="1"/>
        </w:rPr>
        <w:t> </w:t>
      </w:r>
      <w:r>
        <w:rPr/>
        <w:t>додатковим</w:t>
      </w:r>
      <w:r>
        <w:rPr>
          <w:spacing w:val="1"/>
        </w:rPr>
        <w:t> </w:t>
      </w:r>
      <w:r>
        <w:rPr/>
        <w:t>стимулом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надавачів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взаємодіяти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системою та</w:t>
      </w:r>
      <w:r>
        <w:rPr>
          <w:spacing w:val="-2"/>
        </w:rPr>
        <w:t> </w:t>
      </w:r>
      <w:r>
        <w:rPr/>
        <w:t>приймати</w:t>
      </w:r>
      <w:r>
        <w:rPr>
          <w:spacing w:val="-1"/>
        </w:rPr>
        <w:t> </w:t>
      </w:r>
      <w:r>
        <w:rPr/>
        <w:t>участь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формуванні</w:t>
      </w:r>
      <w:r>
        <w:rPr>
          <w:spacing w:val="-2"/>
        </w:rPr>
        <w:t> </w:t>
      </w:r>
      <w:r>
        <w:rPr/>
        <w:t>стратегій</w:t>
      </w:r>
      <w:r>
        <w:rPr>
          <w:spacing w:val="3"/>
        </w:rPr>
        <w:t> </w:t>
      </w:r>
      <w:r>
        <w:rPr/>
        <w:t>[30].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Отже, вплив зазначеного проєкту на приватний сектор медицини може бути</w:t>
      </w:r>
      <w:r>
        <w:rPr>
          <w:spacing w:val="1"/>
        </w:rPr>
        <w:t> </w:t>
      </w:r>
      <w:r>
        <w:rPr/>
        <w:t>позитивним, сприяючи створенню конкурентного та прозорого ринку, підтримці</w:t>
      </w:r>
      <w:r>
        <w:rPr>
          <w:spacing w:val="1"/>
        </w:rPr>
        <w:t> </w:t>
      </w:r>
      <w:r>
        <w:rPr/>
        <w:t>розвитку та залученню інвестицій, а також забезпеченню високого рівня медичної</w:t>
      </w:r>
      <w:r>
        <w:rPr>
          <w:spacing w:val="-67"/>
        </w:rPr>
        <w:t> </w:t>
      </w:r>
      <w:r>
        <w:rPr/>
        <w:t>допомоги для всіх громадян.</w:t>
      </w:r>
    </w:p>
    <w:p>
      <w:pPr>
        <w:pStyle w:val="BodyText"/>
        <w:spacing w:line="360" w:lineRule="auto"/>
        <w:ind w:left="536" w:right="141" w:firstLine="709"/>
        <w:jc w:val="both"/>
      </w:pPr>
      <w:r>
        <w:rPr>
          <w:i/>
        </w:rPr>
        <w:t>Недосконале нормативно-правове регулювання галузі. </w:t>
      </w:r>
      <w:r>
        <w:rPr/>
        <w:t>Цей фактор полягає в</w:t>
      </w:r>
      <w:r>
        <w:rPr>
          <w:spacing w:val="1"/>
        </w:rPr>
        <w:t> </w:t>
      </w:r>
      <w:r>
        <w:rPr/>
        <w:t>тому, що уряд здійснює дуже обмежену кількість заходів для розвитку державно-</w:t>
      </w:r>
      <w:r>
        <w:rPr>
          <w:spacing w:val="1"/>
        </w:rPr>
        <w:t> </w:t>
      </w:r>
      <w:r>
        <w:rPr/>
        <w:t>приватного партнерства в охороні здоров'я. Також, відсутність чіткого визначення</w:t>
      </w:r>
      <w:r>
        <w:rPr>
          <w:spacing w:val="-67"/>
        </w:rPr>
        <w:t> </w:t>
      </w:r>
      <w:r>
        <w:rPr/>
        <w:t>ролі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статусу</w:t>
      </w:r>
      <w:r>
        <w:rPr>
          <w:spacing w:val="1"/>
        </w:rPr>
        <w:t> </w:t>
      </w:r>
      <w:r>
        <w:rPr/>
        <w:t>приватної</w:t>
      </w:r>
      <w:r>
        <w:rPr>
          <w:spacing w:val="1"/>
        </w:rPr>
        <w:t> </w:t>
      </w:r>
      <w:r>
        <w:rPr/>
        <w:t>медицини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відсутності</w:t>
      </w:r>
      <w:r>
        <w:rPr>
          <w:spacing w:val="1"/>
        </w:rPr>
        <w:t> </w:t>
      </w:r>
      <w:r>
        <w:rPr/>
        <w:t>повної</w:t>
      </w:r>
      <w:r>
        <w:rPr>
          <w:spacing w:val="1"/>
        </w:rPr>
        <w:t> </w:t>
      </w:r>
      <w:r>
        <w:rPr/>
        <w:t>рівноправності</w:t>
      </w:r>
      <w:r>
        <w:rPr>
          <w:spacing w:val="-1"/>
        </w:rPr>
        <w:t> </w:t>
      </w:r>
      <w:r>
        <w:rPr/>
        <w:t>в усіх</w:t>
      </w:r>
      <w:r>
        <w:rPr>
          <w:spacing w:val="-1"/>
        </w:rPr>
        <w:t> </w:t>
      </w:r>
      <w:r>
        <w:rPr/>
        <w:t>сферах її діяльності.</w:t>
      </w:r>
    </w:p>
    <w:p>
      <w:pPr>
        <w:spacing w:after="0" w:line="360" w:lineRule="auto"/>
        <w:jc w:val="both"/>
        <w:sectPr>
          <w:headerReference w:type="default" r:id="rId14"/>
          <w:pgSz w:w="11900" w:h="16840"/>
          <w:pgMar w:header="717" w:footer="0" w:top="980" w:bottom="280" w:left="880" w:right="420"/>
          <w:pgNumType w:start="41"/>
        </w:sectPr>
      </w:pPr>
    </w:p>
    <w:p>
      <w:pPr>
        <w:pStyle w:val="BodyText"/>
        <w:spacing w:line="360" w:lineRule="auto" w:before="147"/>
        <w:ind w:left="536" w:right="138"/>
        <w:jc w:val="both"/>
      </w:pPr>
      <w:r>
        <w:rPr>
          <w:w w:val="95"/>
        </w:rPr>
        <w:t>Одним</w:t>
      </w:r>
      <w:r>
        <w:rPr>
          <w:spacing w:val="27"/>
          <w:w w:val="95"/>
        </w:rPr>
        <w:t> </w:t>
      </w:r>
      <w:r>
        <w:rPr>
          <w:w w:val="95"/>
        </w:rPr>
        <w:t>з</w:t>
      </w:r>
      <w:r>
        <w:rPr>
          <w:spacing w:val="26"/>
          <w:w w:val="95"/>
        </w:rPr>
        <w:t> </w:t>
      </w:r>
      <w:r>
        <w:rPr>
          <w:w w:val="95"/>
        </w:rPr>
        <w:t>важливих</w:t>
      </w:r>
      <w:r>
        <w:rPr>
          <w:spacing w:val="28"/>
          <w:w w:val="95"/>
        </w:rPr>
        <w:t> </w:t>
      </w:r>
      <w:r>
        <w:rPr>
          <w:w w:val="95"/>
        </w:rPr>
        <w:t>відсутніх</w:t>
      </w:r>
      <w:r>
        <w:rPr>
          <w:spacing w:val="28"/>
          <w:w w:val="95"/>
        </w:rPr>
        <w:t> </w:t>
      </w:r>
      <w:r>
        <w:rPr>
          <w:w w:val="95"/>
        </w:rPr>
        <w:t>аспектів</w:t>
      </w:r>
      <w:r>
        <w:rPr>
          <w:spacing w:val="28"/>
          <w:w w:val="95"/>
        </w:rPr>
        <w:t> </w:t>
      </w:r>
      <w:r>
        <w:rPr>
          <w:w w:val="95"/>
        </w:rPr>
        <w:t>є</w:t>
      </w:r>
      <w:r>
        <w:rPr>
          <w:spacing w:val="26"/>
          <w:w w:val="95"/>
        </w:rPr>
        <w:t> </w:t>
      </w:r>
      <w:r>
        <w:rPr>
          <w:w w:val="95"/>
        </w:rPr>
        <w:t>створення</w:t>
      </w:r>
      <w:r>
        <w:rPr>
          <w:spacing w:val="26"/>
          <w:w w:val="95"/>
        </w:rPr>
        <w:t> </w:t>
      </w:r>
      <w:r>
        <w:rPr>
          <w:w w:val="95"/>
        </w:rPr>
        <w:t>на</w:t>
      </w:r>
      <w:r>
        <w:rPr>
          <w:spacing w:val="26"/>
          <w:w w:val="95"/>
        </w:rPr>
        <w:t> </w:t>
      </w:r>
      <w:r>
        <w:rPr>
          <w:w w:val="95"/>
        </w:rPr>
        <w:t>законодавчому</w:t>
      </w:r>
      <w:r>
        <w:rPr>
          <w:spacing w:val="28"/>
          <w:w w:val="95"/>
        </w:rPr>
        <w:t> </w:t>
      </w:r>
      <w:r>
        <w:rPr>
          <w:w w:val="95"/>
        </w:rPr>
        <w:t>рівні</w:t>
      </w:r>
      <w:r>
        <w:rPr>
          <w:spacing w:val="26"/>
          <w:w w:val="95"/>
        </w:rPr>
        <w:t> </w:t>
      </w:r>
      <w:r>
        <w:rPr>
          <w:w w:val="95"/>
        </w:rPr>
        <w:t>ставлення</w:t>
      </w:r>
      <w:r>
        <w:rPr>
          <w:spacing w:val="1"/>
          <w:w w:val="95"/>
        </w:rPr>
        <w:t> </w:t>
      </w:r>
      <w:r>
        <w:rPr/>
        <w:t>до приватної медицини як невід'ємної складової системи охорони здоров'я. Такий</w:t>
      </w:r>
      <w:r>
        <w:rPr>
          <w:spacing w:val="1"/>
        </w:rPr>
        <w:t> </w:t>
      </w:r>
      <w:r>
        <w:rPr/>
        <w:t>підхід дозволив би врахувати її соціальну значущість і внести відповідні зміни в</w:t>
      </w:r>
      <w:r>
        <w:rPr>
          <w:spacing w:val="1"/>
        </w:rPr>
        <w:t> </w:t>
      </w:r>
      <w:r>
        <w:rPr/>
        <w:t>законодавство.</w:t>
      </w:r>
      <w:r>
        <w:rPr>
          <w:spacing w:val="1"/>
        </w:rPr>
        <w:t> </w:t>
      </w:r>
      <w:r>
        <w:rPr/>
        <w:t>Додатково,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податковим</w:t>
      </w:r>
      <w:r>
        <w:rPr>
          <w:spacing w:val="1"/>
        </w:rPr>
        <w:t> </w:t>
      </w:r>
      <w:r>
        <w:rPr/>
        <w:t>кодексом</w:t>
      </w:r>
      <w:r>
        <w:rPr>
          <w:spacing w:val="1"/>
        </w:rPr>
        <w:t> </w:t>
      </w:r>
      <w:r>
        <w:rPr/>
        <w:t>вказують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несистемність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суперечливість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оподаткування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приватному секторі. Наприклад, неможливість підприємствами прямої сплати за</w:t>
      </w:r>
      <w:r>
        <w:rPr>
          <w:spacing w:val="1"/>
        </w:rPr>
        <w:t> </w:t>
      </w:r>
      <w:r>
        <w:rPr/>
        <w:t>медичні послуги, які отримають їх співробітники. Також, це суперечливість щодо</w:t>
      </w:r>
      <w:r>
        <w:rPr>
          <w:spacing w:val="1"/>
        </w:rPr>
        <w:t> </w:t>
      </w:r>
      <w:r>
        <w:rPr/>
        <w:t>податку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додану</w:t>
      </w:r>
      <w:r>
        <w:rPr>
          <w:spacing w:val="1"/>
        </w:rPr>
        <w:t> </w:t>
      </w:r>
      <w:r>
        <w:rPr/>
        <w:t>вартість,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профілактичного</w:t>
      </w:r>
      <w:r>
        <w:rPr>
          <w:spacing w:val="1"/>
        </w:rPr>
        <w:t> </w:t>
      </w:r>
      <w:r>
        <w:rPr/>
        <w:t>огляду.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чітких</w:t>
      </w:r>
      <w:r>
        <w:rPr>
          <w:spacing w:val="1"/>
        </w:rPr>
        <w:t> </w:t>
      </w:r>
      <w:r>
        <w:rPr/>
        <w:t>правил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фінансову</w:t>
      </w:r>
      <w:r>
        <w:rPr>
          <w:spacing w:val="1"/>
        </w:rPr>
        <w:t> </w:t>
      </w:r>
      <w:r>
        <w:rPr/>
        <w:t>стійкість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закладів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обмежувати доступ</w:t>
      </w:r>
      <w:r>
        <w:rPr>
          <w:spacing w:val="-1"/>
        </w:rPr>
        <w:t> </w:t>
      </w:r>
      <w:r>
        <w:rPr/>
        <w:t>пацієнтів</w:t>
      </w:r>
      <w:r>
        <w:rPr>
          <w:spacing w:val="-1"/>
        </w:rPr>
        <w:t> </w:t>
      </w:r>
      <w:r>
        <w:rPr/>
        <w:t>до послуг</w:t>
      </w:r>
      <w:r>
        <w:rPr>
          <w:spacing w:val="-1"/>
        </w:rPr>
        <w:t> </w:t>
      </w:r>
      <w:r>
        <w:rPr/>
        <w:t>[36].</w:t>
      </w:r>
    </w:p>
    <w:p>
      <w:pPr>
        <w:pStyle w:val="BodyText"/>
        <w:spacing w:line="360" w:lineRule="auto"/>
        <w:ind w:left="536" w:right="140" w:firstLine="709"/>
        <w:jc w:val="both"/>
      </w:pPr>
      <w:r>
        <w:rPr>
          <w:i/>
        </w:rPr>
        <w:t>Надмірна</w:t>
      </w:r>
      <w:r>
        <w:rPr>
          <w:i/>
          <w:spacing w:val="1"/>
        </w:rPr>
        <w:t> </w:t>
      </w:r>
      <w:r>
        <w:rPr>
          <w:i/>
        </w:rPr>
        <w:t>бюрократизація</w:t>
      </w:r>
      <w:r>
        <w:rPr>
          <w:i/>
          <w:spacing w:val="1"/>
        </w:rPr>
        <w:t> </w:t>
      </w:r>
      <w:r>
        <w:rPr>
          <w:i/>
        </w:rPr>
        <w:t>системи</w:t>
      </w:r>
      <w:r>
        <w:rPr>
          <w:i/>
          <w:spacing w:val="1"/>
        </w:rPr>
        <w:t> </w:t>
      </w:r>
      <w:r>
        <w:rPr>
          <w:i/>
        </w:rPr>
        <w:t>ліцензування</w:t>
      </w:r>
      <w:r>
        <w:rPr>
          <w:i/>
          <w:spacing w:val="1"/>
        </w:rPr>
        <w:t> </w:t>
      </w:r>
      <w:r>
        <w:rPr>
          <w:i/>
        </w:rPr>
        <w:t>приватних</w:t>
      </w:r>
      <w:r>
        <w:rPr>
          <w:i/>
          <w:spacing w:val="1"/>
        </w:rPr>
        <w:t> </w:t>
      </w:r>
      <w:r>
        <w:rPr>
          <w:i/>
        </w:rPr>
        <w:t>медичних</w:t>
      </w:r>
      <w:r>
        <w:rPr>
          <w:i/>
          <w:spacing w:val="1"/>
        </w:rPr>
        <w:t> </w:t>
      </w:r>
      <w:r>
        <w:rPr>
          <w:i/>
        </w:rPr>
        <w:t>закладів</w:t>
      </w:r>
      <w:r>
        <w:rPr/>
        <w:t>. Вимоги до кадрового забезпечення для отримання ліцензії можуть бути</w:t>
      </w:r>
      <w:r>
        <w:rPr>
          <w:spacing w:val="1"/>
        </w:rPr>
        <w:t> </w:t>
      </w:r>
      <w:r>
        <w:rPr/>
        <w:t>відірвані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реальних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закладів.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вимоги щодо кадрового забезпечення можуть створювати фінансові труднощі для</w:t>
      </w:r>
      <w:r>
        <w:rPr>
          <w:spacing w:val="1"/>
        </w:rPr>
        <w:t> </w:t>
      </w:r>
      <w:r>
        <w:rPr/>
        <w:t>підприємців</w:t>
      </w:r>
      <w:r>
        <w:rPr>
          <w:spacing w:val="-9"/>
        </w:rPr>
        <w:t> </w:t>
      </w:r>
      <w:r>
        <w:rPr/>
        <w:t>у</w:t>
      </w:r>
      <w:r>
        <w:rPr>
          <w:spacing w:val="-8"/>
        </w:rPr>
        <w:t> </w:t>
      </w:r>
      <w:r>
        <w:rPr/>
        <w:t>галузі</w:t>
      </w:r>
      <w:r>
        <w:rPr>
          <w:spacing w:val="-9"/>
        </w:rPr>
        <w:t> </w:t>
      </w:r>
      <w:r>
        <w:rPr/>
        <w:t>охорони</w:t>
      </w:r>
      <w:r>
        <w:rPr>
          <w:spacing w:val="-8"/>
        </w:rPr>
        <w:t> </w:t>
      </w:r>
      <w:r>
        <w:rPr/>
        <w:t>здоров'я.</w:t>
      </w:r>
      <w:r>
        <w:rPr>
          <w:spacing w:val="-10"/>
        </w:rPr>
        <w:t> </w:t>
      </w:r>
      <w:r>
        <w:rPr/>
        <w:t>Важливим</w:t>
      </w:r>
      <w:r>
        <w:rPr>
          <w:spacing w:val="-8"/>
        </w:rPr>
        <w:t> </w:t>
      </w:r>
      <w:r>
        <w:rPr/>
        <w:t>негативним</w:t>
      </w:r>
      <w:r>
        <w:rPr>
          <w:spacing w:val="-8"/>
        </w:rPr>
        <w:t> </w:t>
      </w:r>
      <w:r>
        <w:rPr/>
        <w:t>аспектом</w:t>
      </w:r>
      <w:r>
        <w:rPr>
          <w:spacing w:val="-8"/>
        </w:rPr>
        <w:t> </w:t>
      </w:r>
      <w:r>
        <w:rPr/>
        <w:t>є</w:t>
      </w:r>
      <w:r>
        <w:rPr>
          <w:spacing w:val="-8"/>
        </w:rPr>
        <w:t> </w:t>
      </w:r>
      <w:r>
        <w:rPr/>
        <w:t>надмірна</w:t>
      </w:r>
      <w:r>
        <w:rPr>
          <w:spacing w:val="-68"/>
        </w:rPr>
        <w:t> </w:t>
      </w:r>
      <w:r>
        <w:rPr/>
        <w:t>централізація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ліцензування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Міністерстві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здоров'я.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призводить до втрати можливостей місцевих органів влади контролювати якість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закладах,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Міністерство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ліцензію,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реальних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закладу.</w:t>
      </w:r>
      <w:r>
        <w:rPr>
          <w:spacing w:val="1"/>
        </w:rPr>
        <w:t> </w:t>
      </w:r>
      <w:r>
        <w:rPr/>
        <w:t>Процес</w:t>
      </w:r>
      <w:r>
        <w:rPr>
          <w:spacing w:val="-67"/>
        </w:rPr>
        <w:t> </w:t>
      </w:r>
      <w:r>
        <w:rPr/>
        <w:t>ліцензування</w:t>
      </w:r>
      <w:r>
        <w:rPr>
          <w:spacing w:val="1"/>
        </w:rPr>
        <w:t> </w:t>
      </w:r>
      <w:r>
        <w:rPr/>
        <w:t>порушує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рівності</w:t>
      </w:r>
      <w:r>
        <w:rPr>
          <w:spacing w:val="1"/>
        </w:rPr>
        <w:t> </w:t>
      </w:r>
      <w:r>
        <w:rPr/>
        <w:t>прав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обмежує</w:t>
      </w:r>
      <w:r>
        <w:rPr>
          <w:spacing w:val="1"/>
        </w:rPr>
        <w:t> </w:t>
      </w:r>
      <w:r>
        <w:rPr/>
        <w:t>конкуренцію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приватними та державними закладами. Зазначається, що приватні заклади мають</w:t>
      </w:r>
      <w:r>
        <w:rPr>
          <w:spacing w:val="1"/>
        </w:rPr>
        <w:t> </w:t>
      </w:r>
      <w:r>
        <w:rPr/>
        <w:t>обмежені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ліцензії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державними.</w:t>
      </w:r>
      <w:r>
        <w:rPr>
          <w:spacing w:val="1"/>
        </w:rPr>
        <w:t> </w:t>
      </w:r>
      <w:r>
        <w:rPr/>
        <w:t>Ліцензійні</w:t>
      </w:r>
      <w:r>
        <w:rPr>
          <w:spacing w:val="-67"/>
        </w:rPr>
        <w:t> </w:t>
      </w:r>
      <w:r>
        <w:rPr/>
        <w:t>умови відзначаються надмірною регламентацією та бюрократизацією, що може</w:t>
      </w:r>
      <w:r>
        <w:rPr>
          <w:spacing w:val="1"/>
        </w:rPr>
        <w:t> </w:t>
      </w:r>
      <w:r>
        <w:rPr/>
        <w:t>ускладнювати процес отримання ліцензії для приватних медичних закладів [37].</w:t>
      </w:r>
      <w:r>
        <w:rPr>
          <w:spacing w:val="1"/>
        </w:rPr>
        <w:t> </w:t>
      </w:r>
      <w:r>
        <w:rPr/>
        <w:t>Перелічені</w:t>
      </w:r>
      <w:r>
        <w:rPr>
          <w:spacing w:val="-2"/>
        </w:rPr>
        <w:t> </w:t>
      </w:r>
      <w:r>
        <w:rPr/>
        <w:t>вище</w:t>
      </w:r>
      <w:r>
        <w:rPr>
          <w:spacing w:val="-1"/>
        </w:rPr>
        <w:t> </w:t>
      </w:r>
      <w:r>
        <w:rPr/>
        <w:t>політико-правові</w:t>
      </w:r>
      <w:r>
        <w:rPr>
          <w:spacing w:val="-1"/>
        </w:rPr>
        <w:t> </w:t>
      </w:r>
      <w:r>
        <w:rPr/>
        <w:t>фактори</w:t>
      </w:r>
      <w:r>
        <w:rPr>
          <w:spacing w:val="-1"/>
        </w:rPr>
        <w:t> </w:t>
      </w:r>
      <w:r>
        <w:rPr/>
        <w:t>занесено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таблицю 2.1.</w:t>
      </w:r>
    </w:p>
    <w:p>
      <w:pPr>
        <w:pStyle w:val="BodyText"/>
        <w:rPr>
          <w:sz w:val="42"/>
        </w:rPr>
      </w:pPr>
    </w:p>
    <w:p>
      <w:pPr>
        <w:pStyle w:val="BodyText"/>
        <w:ind w:left="1244"/>
      </w:pPr>
      <w:r>
        <w:rPr/>
        <w:t>Таблиця</w:t>
      </w:r>
      <w:r>
        <w:rPr>
          <w:spacing w:val="-6"/>
        </w:rPr>
        <w:t> </w:t>
      </w:r>
      <w:r>
        <w:rPr/>
        <w:t>2.1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Фактори</w:t>
      </w:r>
      <w:r>
        <w:rPr>
          <w:spacing w:val="-5"/>
        </w:rPr>
        <w:t> </w:t>
      </w:r>
      <w:r>
        <w:rPr/>
        <w:t>політико-правового</w:t>
      </w:r>
      <w:r>
        <w:rPr>
          <w:spacing w:val="-5"/>
        </w:rPr>
        <w:t> </w:t>
      </w:r>
      <w:r>
        <w:rPr/>
        <w:t>середовища</w:t>
      </w:r>
      <w:r>
        <w:rPr>
          <w:spacing w:val="-6"/>
        </w:rPr>
        <w:t> </w:t>
      </w:r>
      <w:r>
        <w:rPr/>
        <w:t>[складено</w:t>
      </w:r>
      <w:r>
        <w:rPr>
          <w:spacing w:val="-5"/>
        </w:rPr>
        <w:t> </w:t>
      </w:r>
      <w:r>
        <w:rPr/>
        <w:t>автором]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264"/>
        <w:gridCol w:w="2549"/>
        <w:gridCol w:w="2640"/>
      </w:tblGrid>
      <w:tr>
        <w:trPr>
          <w:trHeight w:val="273" w:hRule="atLeast"/>
        </w:trPr>
        <w:tc>
          <w:tcPr>
            <w:tcW w:w="562" w:type="dxa"/>
          </w:tcPr>
          <w:p>
            <w:pPr>
              <w:pStyle w:val="TableParagraph"/>
              <w:spacing w:line="253" w:lineRule="exact"/>
              <w:ind w:right="152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264" w:type="dxa"/>
          </w:tcPr>
          <w:p>
            <w:pPr>
              <w:pStyle w:val="TableParagraph"/>
              <w:spacing w:line="253" w:lineRule="exact"/>
              <w:ind w:left="1233" w:right="1223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549" w:type="dxa"/>
          </w:tcPr>
          <w:p>
            <w:pPr>
              <w:pStyle w:val="TableParagraph"/>
              <w:spacing w:line="253" w:lineRule="exact"/>
              <w:ind w:left="64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2640" w:type="dxa"/>
          </w:tcPr>
          <w:p>
            <w:pPr>
              <w:pStyle w:val="TableParagraph"/>
              <w:spacing w:line="253" w:lineRule="exact"/>
              <w:ind w:left="914" w:right="899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</w:tr>
      <w:tr>
        <w:trPr>
          <w:trHeight w:val="829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264" w:type="dxa"/>
          </w:tcPr>
          <w:p>
            <w:pPr>
              <w:pStyle w:val="TableParagraph"/>
              <w:spacing w:line="275" w:lineRule="exact" w:before="1"/>
              <w:ind w:left="109"/>
              <w:rPr>
                <w:sz w:val="24"/>
              </w:rPr>
            </w:pPr>
            <w:r>
              <w:rPr>
                <w:sz w:val="24"/>
              </w:rPr>
              <w:t>Запровадження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проєкту</w:t>
            </w:r>
          </w:p>
          <w:p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«Стратегії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системи</w:t>
            </w:r>
          </w:p>
        </w:tc>
        <w:tc>
          <w:tcPr>
            <w:tcW w:w="2549" w:type="dxa"/>
          </w:tcPr>
          <w:p>
            <w:pPr>
              <w:pStyle w:val="TableParagraph"/>
              <w:spacing w:line="237" w:lineRule="auto" w:before="3"/>
              <w:ind w:left="105" w:right="263"/>
              <w:rPr>
                <w:sz w:val="24"/>
              </w:rPr>
            </w:pPr>
            <w:r>
              <w:rPr>
                <w:sz w:val="24"/>
              </w:rPr>
              <w:t>Більше можливостей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залучення</w:t>
            </w:r>
          </w:p>
          <w:p>
            <w:pPr>
              <w:pStyle w:val="TableParagraph"/>
              <w:spacing w:line="257" w:lineRule="exact" w:before="4"/>
              <w:ind w:left="105"/>
              <w:rPr>
                <w:sz w:val="24"/>
              </w:rPr>
            </w:pPr>
            <w:r>
              <w:rPr>
                <w:sz w:val="24"/>
              </w:rPr>
              <w:t>інвестицій,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утворення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after="0"/>
        <w:rPr>
          <w:sz w:val="26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  <w:jc w:val="both"/>
      </w:pPr>
      <w:r>
        <w:rPr/>
        <w:t>Продовження</w:t>
      </w:r>
      <w:r>
        <w:rPr>
          <w:spacing w:val="-5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264"/>
        <w:gridCol w:w="2549"/>
        <w:gridCol w:w="2640"/>
      </w:tblGrid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264" w:type="dxa"/>
          </w:tcPr>
          <w:p>
            <w:pPr>
              <w:pStyle w:val="TableParagraph"/>
              <w:spacing w:line="237" w:lineRule="auto"/>
              <w:ind w:left="109" w:right="485"/>
              <w:rPr>
                <w:sz w:val="24"/>
              </w:rPr>
            </w:pPr>
            <w:r>
              <w:rPr>
                <w:sz w:val="24"/>
              </w:rPr>
              <w:t>охорони здоров’я до 2030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року»</w:t>
            </w:r>
          </w:p>
        </w:tc>
        <w:tc>
          <w:tcPr>
            <w:tcW w:w="2549" w:type="dxa"/>
          </w:tcPr>
          <w:p>
            <w:pPr>
              <w:pStyle w:val="TableParagraph"/>
              <w:ind w:left="105" w:right="210"/>
              <w:rPr>
                <w:sz w:val="24"/>
              </w:rPr>
            </w:pPr>
            <w:r>
              <w:rPr>
                <w:sz w:val="24"/>
              </w:rPr>
              <w:t>конкурентного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прозорого ринку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підтримкою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розвитку</w:t>
            </w:r>
          </w:p>
          <w:p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держави.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264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Недосконале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нормативно-</w:t>
            </w:r>
          </w:p>
          <w:p>
            <w:pPr>
              <w:pStyle w:val="TableParagraph"/>
              <w:spacing w:line="257" w:lineRule="exact" w:before="2"/>
              <w:ind w:left="109"/>
              <w:rPr>
                <w:sz w:val="24"/>
              </w:rPr>
            </w:pPr>
            <w:r>
              <w:rPr>
                <w:sz w:val="24"/>
              </w:rPr>
              <w:t>правове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регулювання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галузі</w:t>
            </w:r>
          </w:p>
        </w:tc>
        <w:tc>
          <w:tcPr>
            <w:tcW w:w="2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40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фінансову</w:t>
            </w:r>
          </w:p>
          <w:p>
            <w:pPr>
              <w:pStyle w:val="TableParagraph"/>
              <w:spacing w:line="257" w:lineRule="exact" w:before="2"/>
              <w:ind w:left="109"/>
              <w:rPr>
                <w:sz w:val="24"/>
              </w:rPr>
            </w:pPr>
            <w:r>
              <w:rPr>
                <w:sz w:val="24"/>
              </w:rPr>
              <w:t>стійкість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закладу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264" w:type="dxa"/>
          </w:tcPr>
          <w:p>
            <w:pPr>
              <w:pStyle w:val="TableParagraph"/>
              <w:ind w:left="109" w:right="464"/>
              <w:rPr>
                <w:sz w:val="24"/>
              </w:rPr>
            </w:pPr>
            <w:r>
              <w:rPr>
                <w:sz w:val="24"/>
              </w:rPr>
              <w:t>Надмірна бюрократизація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системи ліцензування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медичних</w:t>
            </w:r>
          </w:p>
          <w:p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закладів</w:t>
            </w:r>
          </w:p>
        </w:tc>
        <w:tc>
          <w:tcPr>
            <w:tcW w:w="2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40" w:type="dxa"/>
          </w:tcPr>
          <w:p>
            <w:pPr>
              <w:pStyle w:val="TableParagraph"/>
              <w:spacing w:line="242" w:lineRule="auto"/>
              <w:ind w:left="109" w:right="267"/>
              <w:rPr>
                <w:sz w:val="24"/>
              </w:rPr>
            </w:pPr>
            <w:r>
              <w:rPr>
                <w:sz w:val="24"/>
              </w:rPr>
              <w:t>Ускладнення процесу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отримання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ліцензії</w:t>
            </w:r>
          </w:p>
        </w:tc>
      </w:tr>
    </w:tbl>
    <w:p>
      <w:pPr>
        <w:pStyle w:val="BodyText"/>
        <w:spacing w:before="11"/>
        <w:rPr>
          <w:sz w:val="41"/>
        </w:rPr>
      </w:pPr>
    </w:p>
    <w:p>
      <w:pPr>
        <w:spacing w:before="0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Економічні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фактори.</w:t>
      </w:r>
    </w:p>
    <w:p>
      <w:pPr>
        <w:pStyle w:val="BodyText"/>
        <w:spacing w:line="360" w:lineRule="auto" w:before="158"/>
        <w:ind w:left="536" w:right="136" w:firstLine="709"/>
        <w:jc w:val="both"/>
      </w:pPr>
      <w:r>
        <w:rPr>
          <w:i/>
        </w:rPr>
        <w:t>Економічний</w:t>
      </w:r>
      <w:r>
        <w:rPr>
          <w:i/>
          <w:spacing w:val="1"/>
        </w:rPr>
        <w:t> </w:t>
      </w:r>
      <w:r>
        <w:rPr>
          <w:i/>
        </w:rPr>
        <w:t>вплив</w:t>
      </w:r>
      <w:r>
        <w:rPr>
          <w:i/>
          <w:spacing w:val="1"/>
        </w:rPr>
        <w:t> </w:t>
      </w:r>
      <w:r>
        <w:rPr>
          <w:i/>
        </w:rPr>
        <w:t>війни.</w:t>
      </w:r>
      <w:r>
        <w:rPr>
          <w:i/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виникли</w:t>
      </w:r>
      <w:r>
        <w:rPr>
          <w:spacing w:val="1"/>
        </w:rPr>
        <w:t> </w:t>
      </w:r>
      <w:r>
        <w:rPr/>
        <w:t>серйозні</w:t>
      </w:r>
      <w:r>
        <w:rPr>
          <w:spacing w:val="1"/>
        </w:rPr>
        <w:t> </w:t>
      </w:r>
      <w:r>
        <w:rPr/>
        <w:t>наслідки для економіки та соціальної сфери. Скорочення робочих місць і доходів,</w:t>
      </w:r>
      <w:r>
        <w:rPr>
          <w:spacing w:val="1"/>
        </w:rPr>
        <w:t> </w:t>
      </w:r>
      <w:r>
        <w:rPr/>
        <w:t>спад купівельної спроможності та зменшення обсягів накопичених активів стали</w:t>
      </w:r>
      <w:r>
        <w:rPr>
          <w:spacing w:val="1"/>
        </w:rPr>
        <w:t> </w:t>
      </w:r>
      <w:r>
        <w:rPr/>
        <w:t>важливими проблемами. За оцінками експертів Світового банку і Єврокомісії,</w:t>
      </w:r>
      <w:r>
        <w:rPr>
          <w:spacing w:val="1"/>
        </w:rPr>
        <w:t> </w:t>
      </w:r>
      <w:r>
        <w:rPr/>
        <w:t>загальні пошкодження від війни в період з лютого 2022 по лютий 2023 року</w:t>
      </w:r>
      <w:r>
        <w:rPr>
          <w:spacing w:val="1"/>
        </w:rPr>
        <w:t> </w:t>
      </w:r>
      <w:r>
        <w:rPr/>
        <w:t>складають 134,7 млрд доларів, а витрати на відновлення становлять 410,6 млрд</w:t>
      </w:r>
      <w:r>
        <w:rPr>
          <w:spacing w:val="1"/>
        </w:rPr>
        <w:t> </w:t>
      </w:r>
      <w:r>
        <w:rPr/>
        <w:t>доларів.</w:t>
      </w:r>
      <w:r>
        <w:rPr>
          <w:spacing w:val="1"/>
        </w:rPr>
        <w:t> </w:t>
      </w:r>
      <w:r>
        <w:rPr/>
        <w:t>Середньорічна</w:t>
      </w:r>
      <w:r>
        <w:rPr>
          <w:spacing w:val="1"/>
        </w:rPr>
        <w:t> </w:t>
      </w:r>
      <w:r>
        <w:rPr/>
        <w:t>інфляція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становила</w:t>
      </w:r>
      <w:r>
        <w:rPr>
          <w:spacing w:val="1"/>
        </w:rPr>
        <w:t> </w:t>
      </w:r>
      <w:r>
        <w:rPr/>
        <w:t>20,2%</w:t>
      </w:r>
      <w:r>
        <w:rPr>
          <w:spacing w:val="1"/>
        </w:rPr>
        <w:t> </w:t>
      </w:r>
      <w:r>
        <w:rPr/>
        <w:t>[39].</w:t>
      </w:r>
      <w:r>
        <w:rPr>
          <w:spacing w:val="-67"/>
        </w:rPr>
        <w:t> </w:t>
      </w:r>
      <w:r>
        <w:rPr/>
        <w:t>Прифронтові регіони зазнали серйозних втрат до 30-40% ВВП, у центральних і</w:t>
      </w:r>
      <w:r>
        <w:rPr>
          <w:spacing w:val="1"/>
        </w:rPr>
        <w:t> </w:t>
      </w:r>
      <w:r>
        <w:rPr/>
        <w:t>західних</w:t>
      </w:r>
      <w:r>
        <w:rPr>
          <w:spacing w:val="1"/>
        </w:rPr>
        <w:t> </w:t>
      </w:r>
      <w:r>
        <w:rPr/>
        <w:t>регіонах</w:t>
      </w:r>
      <w:r>
        <w:rPr>
          <w:spacing w:val="1"/>
        </w:rPr>
        <w:t> </w:t>
      </w:r>
      <w:r>
        <w:rPr/>
        <w:t>спостерігався</w:t>
      </w:r>
      <w:r>
        <w:rPr>
          <w:spacing w:val="1"/>
        </w:rPr>
        <w:t> </w:t>
      </w:r>
      <w:r>
        <w:rPr/>
        <w:t>скорочення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10-30%.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Закарпатській,</w:t>
      </w:r>
      <w:r>
        <w:rPr>
          <w:spacing w:val="1"/>
        </w:rPr>
        <w:t> </w:t>
      </w:r>
      <w:r>
        <w:rPr/>
        <w:t>Івано-Франківській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Кіровоградській</w:t>
      </w:r>
      <w:r>
        <w:rPr>
          <w:spacing w:val="1"/>
        </w:rPr>
        <w:t> </w:t>
      </w:r>
      <w:r>
        <w:rPr/>
        <w:t>областях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компенсатором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втрат,</w:t>
      </w:r>
      <w:r>
        <w:rPr>
          <w:spacing w:val="1"/>
        </w:rPr>
        <w:t> </w:t>
      </w:r>
      <w:r>
        <w:rPr/>
        <w:t>забезпечивши</w:t>
      </w:r>
      <w:r>
        <w:rPr>
          <w:spacing w:val="1"/>
        </w:rPr>
        <w:t> </w:t>
      </w:r>
      <w:r>
        <w:rPr/>
        <w:t>часткове</w:t>
      </w:r>
      <w:r>
        <w:rPr>
          <w:spacing w:val="1"/>
        </w:rPr>
        <w:t> </w:t>
      </w:r>
      <w:r>
        <w:rPr/>
        <w:t>відновлення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трансформацію</w:t>
      </w:r>
      <w:r>
        <w:rPr>
          <w:spacing w:val="-14"/>
        </w:rPr>
        <w:t> </w:t>
      </w:r>
      <w:r>
        <w:rPr/>
        <w:t>економіки</w:t>
      </w:r>
      <w:r>
        <w:rPr>
          <w:spacing w:val="-14"/>
        </w:rPr>
        <w:t> </w:t>
      </w:r>
      <w:r>
        <w:rPr/>
        <w:t>цих</w:t>
      </w:r>
      <w:r>
        <w:rPr>
          <w:spacing w:val="-15"/>
        </w:rPr>
        <w:t> </w:t>
      </w:r>
      <w:r>
        <w:rPr/>
        <w:t>регіонів.</w:t>
      </w:r>
      <w:r>
        <w:rPr>
          <w:spacing w:val="-15"/>
        </w:rPr>
        <w:t> </w:t>
      </w:r>
      <w:r>
        <w:rPr/>
        <w:t>Це</w:t>
      </w:r>
      <w:r>
        <w:rPr>
          <w:spacing w:val="-15"/>
        </w:rPr>
        <w:t> </w:t>
      </w:r>
      <w:r>
        <w:rPr/>
        <w:t>створює</w:t>
      </w:r>
      <w:r>
        <w:rPr>
          <w:spacing w:val="-14"/>
        </w:rPr>
        <w:t> </w:t>
      </w:r>
      <w:r>
        <w:rPr/>
        <w:t>можливість</w:t>
      </w:r>
      <w:r>
        <w:rPr>
          <w:spacing w:val="-15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диференціювання рівня загроз внаслідок воєнних дій у різних регіонах України</w:t>
      </w:r>
      <w:r>
        <w:rPr>
          <w:spacing w:val="1"/>
        </w:rPr>
        <w:t> </w:t>
      </w:r>
      <w:r>
        <w:rPr/>
        <w:t>[40].</w:t>
      </w:r>
    </w:p>
    <w:p>
      <w:pPr>
        <w:pStyle w:val="BodyText"/>
        <w:spacing w:line="360" w:lineRule="auto" w:before="2"/>
        <w:ind w:left="536" w:right="138" w:firstLine="709"/>
        <w:jc w:val="both"/>
      </w:pPr>
      <w:r>
        <w:rPr>
          <w:i/>
        </w:rPr>
        <w:t>Нестабільність роботи через відключення електроенергії</w:t>
      </w:r>
      <w:r>
        <w:rPr/>
        <w:t>. З 10 жовтня 2022</w:t>
      </w:r>
      <w:r>
        <w:rPr>
          <w:spacing w:val="-67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країна-агресор</w:t>
      </w:r>
      <w:r>
        <w:rPr>
          <w:spacing w:val="1"/>
        </w:rPr>
        <w:t> </w:t>
      </w:r>
      <w:r>
        <w:rPr/>
        <w:t>почала</w:t>
      </w:r>
      <w:r>
        <w:rPr>
          <w:spacing w:val="1"/>
        </w:rPr>
        <w:t> </w:t>
      </w:r>
      <w:r>
        <w:rPr/>
        <w:t>прицільно</w:t>
      </w:r>
      <w:r>
        <w:rPr>
          <w:spacing w:val="1"/>
        </w:rPr>
        <w:t> </w:t>
      </w:r>
      <w:r>
        <w:rPr/>
        <w:t>обстрілювати</w:t>
      </w:r>
      <w:r>
        <w:rPr>
          <w:spacing w:val="1"/>
        </w:rPr>
        <w:t> </w:t>
      </w:r>
      <w:r>
        <w:rPr/>
        <w:t>об'єкти</w:t>
      </w:r>
      <w:r>
        <w:rPr>
          <w:spacing w:val="1"/>
        </w:rPr>
        <w:t> </w:t>
      </w:r>
      <w:r>
        <w:rPr/>
        <w:t>енергетичної</w:t>
      </w:r>
      <w:r>
        <w:rPr>
          <w:spacing w:val="1"/>
        </w:rPr>
        <w:t> </w:t>
      </w:r>
      <w:r>
        <w:rPr/>
        <w:t>інфраструктури України. Приватні медичні клініки, як і багато інших бізнесів, є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залежними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електроенергії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нормального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обладнання.</w:t>
      </w:r>
      <w:r>
        <w:rPr>
          <w:spacing w:val="1"/>
        </w:rPr>
        <w:t> </w:t>
      </w:r>
      <w:r>
        <w:rPr/>
        <w:t>Перебої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електропостачанням</w:t>
      </w:r>
      <w:r>
        <w:rPr>
          <w:spacing w:val="1"/>
        </w:rPr>
        <w:t> </w:t>
      </w:r>
      <w:r>
        <w:rPr/>
        <w:t>призвели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серйозних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40%</w:t>
      </w:r>
      <w:r>
        <w:rPr>
          <w:spacing w:val="1"/>
        </w:rPr>
        <w:t> </w:t>
      </w:r>
      <w:r>
        <w:rPr/>
        <w:t>опитаних</w:t>
      </w:r>
      <w:r>
        <w:rPr>
          <w:spacing w:val="-7"/>
        </w:rPr>
        <w:t> </w:t>
      </w:r>
      <w:r>
        <w:rPr/>
        <w:t>компаній</w:t>
      </w:r>
      <w:r>
        <w:rPr>
          <w:spacing w:val="-6"/>
        </w:rPr>
        <w:t> </w:t>
      </w:r>
      <w:r>
        <w:rPr/>
        <w:t>витратили</w:t>
      </w:r>
      <w:r>
        <w:rPr>
          <w:spacing w:val="-7"/>
        </w:rPr>
        <w:t> </w:t>
      </w:r>
      <w:r>
        <w:rPr/>
        <w:t>на</w:t>
      </w:r>
      <w:r>
        <w:rPr>
          <w:spacing w:val="-6"/>
        </w:rPr>
        <w:t> </w:t>
      </w:r>
      <w:r>
        <w:rPr/>
        <w:t>забезпечення</w:t>
      </w:r>
      <w:r>
        <w:rPr>
          <w:spacing w:val="-6"/>
        </w:rPr>
        <w:t> </w:t>
      </w:r>
      <w:r>
        <w:rPr/>
        <w:t>до</w:t>
      </w:r>
      <w:r>
        <w:rPr>
          <w:spacing w:val="-7"/>
        </w:rPr>
        <w:t> </w:t>
      </w:r>
      <w:r>
        <w:rPr/>
        <w:t>50</w:t>
      </w:r>
      <w:r>
        <w:rPr>
          <w:spacing w:val="-6"/>
        </w:rPr>
        <w:t> </w:t>
      </w:r>
      <w:r>
        <w:rPr/>
        <w:t>тис</w:t>
      </w:r>
      <w:r>
        <w:rPr>
          <w:spacing w:val="-6"/>
        </w:rPr>
        <w:t> </w:t>
      </w:r>
      <w:r>
        <w:rPr/>
        <w:t>дол,</w:t>
      </w:r>
      <w:r>
        <w:rPr>
          <w:spacing w:val="-8"/>
        </w:rPr>
        <w:t> </w:t>
      </w:r>
      <w:r>
        <w:rPr/>
        <w:t>ще</w:t>
      </w:r>
      <w:r>
        <w:rPr>
          <w:spacing w:val="-6"/>
        </w:rPr>
        <w:t> </w:t>
      </w:r>
      <w:r>
        <w:rPr/>
        <w:t>22%</w:t>
      </w:r>
      <w:r>
        <w:rPr>
          <w:spacing w:val="60"/>
        </w:rPr>
        <w:t> </w:t>
      </w:r>
      <w:r>
        <w:rPr/>
        <w:t>–</w:t>
      </w:r>
      <w:r>
        <w:rPr>
          <w:spacing w:val="-6"/>
        </w:rPr>
        <w:t> </w:t>
      </w:r>
      <w:r>
        <w:rPr/>
        <w:t>в</w:t>
      </w:r>
      <w:r>
        <w:rPr>
          <w:spacing w:val="-6"/>
        </w:rPr>
        <w:t> </w:t>
      </w:r>
      <w:r>
        <w:rPr/>
        <w:t>діапазоні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8"/>
        <w:jc w:val="both"/>
      </w:pPr>
      <w:r>
        <w:rPr/>
        <w:t>50-100 тис. доларів, 24% – 100-200 тисяч доларів, і 14% – більше 200 тис. доларів</w:t>
      </w:r>
      <w:r>
        <w:rPr>
          <w:spacing w:val="1"/>
        </w:rPr>
        <w:t> </w:t>
      </w:r>
      <w:r>
        <w:rPr/>
        <w:t>[38]. Найчастіше ці витрати йдуть на встановлення генераторів або інших джерел</w:t>
      </w:r>
      <w:r>
        <w:rPr>
          <w:spacing w:val="1"/>
        </w:rPr>
        <w:t> </w:t>
      </w:r>
      <w:r>
        <w:rPr/>
        <w:t>енергії,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альтернативні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інтернету.</w:t>
      </w:r>
      <w:r>
        <w:rPr>
          <w:spacing w:val="1"/>
        </w:rPr>
        <w:t> </w:t>
      </w:r>
      <w:r>
        <w:rPr/>
        <w:t>Відключення</w:t>
      </w:r>
      <w:r>
        <w:rPr>
          <w:spacing w:val="1"/>
        </w:rPr>
        <w:t> </w:t>
      </w:r>
      <w:r>
        <w:rPr/>
        <w:t>електроенергії,</w:t>
      </w:r>
      <w:r>
        <w:rPr>
          <w:spacing w:val="1"/>
        </w:rPr>
        <w:t> </w:t>
      </w:r>
      <w:r>
        <w:rPr/>
        <w:t>спричинене</w:t>
      </w:r>
      <w:r>
        <w:rPr>
          <w:spacing w:val="1"/>
        </w:rPr>
        <w:t> </w:t>
      </w:r>
      <w:r>
        <w:rPr/>
        <w:t>обстрілами,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серйозні</w:t>
      </w:r>
      <w:r>
        <w:rPr>
          <w:spacing w:val="1"/>
        </w:rPr>
        <w:t> </w:t>
      </w:r>
      <w:r>
        <w:rPr/>
        <w:t>труднощі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функціонування</w:t>
      </w:r>
      <w:r>
        <w:rPr>
          <w:spacing w:val="-7"/>
        </w:rPr>
        <w:t> </w:t>
      </w:r>
      <w:r>
        <w:rPr/>
        <w:t>приватних</w:t>
      </w:r>
      <w:r>
        <w:rPr>
          <w:spacing w:val="-6"/>
        </w:rPr>
        <w:t> </w:t>
      </w:r>
      <w:r>
        <w:rPr/>
        <w:t>медичних</w:t>
      </w:r>
      <w:r>
        <w:rPr>
          <w:spacing w:val="-6"/>
        </w:rPr>
        <w:t> </w:t>
      </w:r>
      <w:r>
        <w:rPr/>
        <w:t>клінік,</w:t>
      </w:r>
      <w:r>
        <w:rPr>
          <w:spacing w:val="-7"/>
        </w:rPr>
        <w:t> </w:t>
      </w:r>
      <w:r>
        <w:rPr/>
        <w:t>обтяжуючи</w:t>
      </w:r>
      <w:r>
        <w:rPr>
          <w:spacing w:val="-7"/>
        </w:rPr>
        <w:t> </w:t>
      </w:r>
      <w:r>
        <w:rPr/>
        <w:t>їх</w:t>
      </w:r>
      <w:r>
        <w:rPr>
          <w:spacing w:val="-6"/>
        </w:rPr>
        <w:t> </w:t>
      </w:r>
      <w:r>
        <w:rPr/>
        <w:t>фінансово</w:t>
      </w:r>
      <w:r>
        <w:rPr>
          <w:spacing w:val="-6"/>
        </w:rPr>
        <w:t> </w:t>
      </w:r>
      <w:r>
        <w:rPr/>
        <w:t>і</w:t>
      </w:r>
      <w:r>
        <w:rPr>
          <w:spacing w:val="-7"/>
        </w:rPr>
        <w:t> </w:t>
      </w:r>
      <w:r>
        <w:rPr/>
        <w:t>вимагаючи</w:t>
      </w:r>
      <w:r>
        <w:rPr>
          <w:spacing w:val="-68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життєво</w:t>
      </w:r>
      <w:r>
        <w:rPr>
          <w:spacing w:val="1"/>
        </w:rPr>
        <w:t> </w:t>
      </w:r>
      <w:r>
        <w:rPr/>
        <w:t>важливих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послуг.</w:t>
      </w:r>
    </w:p>
    <w:p>
      <w:pPr>
        <w:pStyle w:val="BodyText"/>
        <w:spacing w:line="360" w:lineRule="auto" w:before="3"/>
        <w:ind w:left="536" w:right="140" w:firstLine="709"/>
        <w:jc w:val="both"/>
      </w:pPr>
      <w:r>
        <w:rPr>
          <w:i/>
        </w:rPr>
        <w:t>Руйнування</w:t>
      </w:r>
      <w:r>
        <w:rPr>
          <w:i/>
          <w:spacing w:val="1"/>
        </w:rPr>
        <w:t> </w:t>
      </w:r>
      <w:r>
        <w:rPr>
          <w:i/>
        </w:rPr>
        <w:t>інфраструктури.</w:t>
      </w:r>
      <w:r>
        <w:rPr>
          <w:i/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повномасштабного</w:t>
      </w:r>
      <w:r>
        <w:rPr>
          <w:spacing w:val="1"/>
        </w:rPr>
        <w:t> </w:t>
      </w:r>
      <w:r>
        <w:rPr/>
        <w:t>вторгнення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Україні (з 24 лютого по 18 березня) зафіксовано 62 напади на медичні установи та</w:t>
      </w:r>
      <w:r>
        <w:rPr>
          <w:spacing w:val="-67"/>
        </w:rPr>
        <w:t> </w:t>
      </w:r>
      <w:r>
        <w:rPr/>
        <w:t>медичний</w:t>
      </w:r>
      <w:r>
        <w:rPr>
          <w:spacing w:val="1"/>
        </w:rPr>
        <w:t> </w:t>
      </w:r>
      <w:r>
        <w:rPr/>
        <w:t>персонал.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атак</w:t>
      </w:r>
      <w:r>
        <w:rPr>
          <w:spacing w:val="1"/>
        </w:rPr>
        <w:t> </w:t>
      </w:r>
      <w:r>
        <w:rPr/>
        <w:t>загинуло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осіб,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37</w:t>
      </w:r>
      <w:r>
        <w:rPr>
          <w:spacing w:val="1"/>
        </w:rPr>
        <w:t> </w:t>
      </w:r>
      <w:r>
        <w:rPr/>
        <w:t>отримали</w:t>
      </w:r>
      <w:r>
        <w:rPr>
          <w:spacing w:val="1"/>
        </w:rPr>
        <w:t> </w:t>
      </w:r>
      <w:r>
        <w:rPr/>
        <w:t>поранення, що документується в Системі моніторингу за нападами на охорону</w:t>
      </w:r>
      <w:r>
        <w:rPr>
          <w:spacing w:val="1"/>
        </w:rPr>
        <w:t> </w:t>
      </w:r>
      <w:r>
        <w:rPr/>
        <w:t>здоров'я ВООЗ. Лікарні були обстріляні 135 разів, а 43 швидкі медичні машини</w:t>
      </w:r>
      <w:r>
        <w:rPr>
          <w:spacing w:val="1"/>
        </w:rPr>
        <w:t> </w:t>
      </w:r>
      <w:r>
        <w:rPr/>
        <w:t>отримали пошкодження. ВООЗ підтвердила 49 нападів на лікарні та дев'ять на</w:t>
      </w:r>
      <w:r>
        <w:rPr>
          <w:spacing w:val="1"/>
        </w:rPr>
        <w:t> </w:t>
      </w:r>
      <w:r>
        <w:rPr/>
        <w:t>медичні транспортні підрозділи. Сім лікарень було повністю зруйновано, а 104</w:t>
      </w:r>
      <w:r>
        <w:rPr>
          <w:spacing w:val="1"/>
        </w:rPr>
        <w:t> </w:t>
      </w:r>
      <w:r>
        <w:rPr/>
        <w:t>пошкоджено. Шість медичних працівників загинули внаслідок обстрілів. Ситуація</w:t>
      </w:r>
      <w:r>
        <w:rPr>
          <w:spacing w:val="-67"/>
        </w:rPr>
        <w:t> </w:t>
      </w:r>
      <w:r>
        <w:rPr/>
        <w:t>з наданням медичної допомоги стала найбільш критичною в Маріуполі, Харкові, а</w:t>
      </w:r>
      <w:r>
        <w:rPr>
          <w:spacing w:val="-67"/>
        </w:rPr>
        <w:t> </w:t>
      </w:r>
      <w:r>
        <w:rPr/>
        <w:t>також</w:t>
      </w:r>
      <w:r>
        <w:rPr>
          <w:spacing w:val="18"/>
        </w:rPr>
        <w:t> </w:t>
      </w:r>
      <w:r>
        <w:rPr/>
        <w:t>у</w:t>
      </w:r>
      <w:r>
        <w:rPr>
          <w:spacing w:val="19"/>
        </w:rPr>
        <w:t> </w:t>
      </w:r>
      <w:r>
        <w:rPr/>
        <w:t>регіонах</w:t>
      </w:r>
      <w:r>
        <w:rPr>
          <w:spacing w:val="19"/>
        </w:rPr>
        <w:t> </w:t>
      </w:r>
      <w:r>
        <w:rPr/>
        <w:t>Донецької</w:t>
      </w:r>
      <w:r>
        <w:rPr>
          <w:spacing w:val="19"/>
        </w:rPr>
        <w:t> </w:t>
      </w:r>
      <w:r>
        <w:rPr/>
        <w:t>та</w:t>
      </w:r>
      <w:r>
        <w:rPr>
          <w:spacing w:val="19"/>
        </w:rPr>
        <w:t> </w:t>
      </w:r>
      <w:r>
        <w:rPr/>
        <w:t>Луганської</w:t>
      </w:r>
      <w:r>
        <w:rPr>
          <w:spacing w:val="19"/>
        </w:rPr>
        <w:t> </w:t>
      </w:r>
      <w:r>
        <w:rPr/>
        <w:t>агломерацій</w:t>
      </w:r>
      <w:r>
        <w:rPr>
          <w:spacing w:val="19"/>
        </w:rPr>
        <w:t> </w:t>
      </w:r>
      <w:r>
        <w:rPr/>
        <w:t>[41].</w:t>
      </w:r>
      <w:r>
        <w:rPr>
          <w:spacing w:val="19"/>
        </w:rPr>
        <w:t> </w:t>
      </w:r>
      <w:r>
        <w:rPr/>
        <w:t>У</w:t>
      </w:r>
      <w:r>
        <w:rPr>
          <w:spacing w:val="20"/>
        </w:rPr>
        <w:t> </w:t>
      </w:r>
      <w:r>
        <w:rPr/>
        <w:t>Маріуполі</w:t>
      </w:r>
      <w:r>
        <w:rPr>
          <w:spacing w:val="19"/>
        </w:rPr>
        <w:t> </w:t>
      </w:r>
      <w:r>
        <w:rPr/>
        <w:t>мережа</w:t>
      </w:r>
    </w:p>
    <w:p>
      <w:pPr>
        <w:pStyle w:val="BodyText"/>
        <w:spacing w:line="360" w:lineRule="auto"/>
        <w:ind w:left="536" w:right="140"/>
        <w:jc w:val="both"/>
      </w:pPr>
      <w:r>
        <w:rPr/>
        <w:t>«ОН</w:t>
      </w:r>
      <w:r>
        <w:rPr>
          <w:spacing w:val="-5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теж</w:t>
      </w:r>
      <w:r>
        <w:rPr>
          <w:spacing w:val="-5"/>
        </w:rPr>
        <w:t> </w:t>
      </w:r>
      <w:r>
        <w:rPr/>
        <w:t>мала</w:t>
      </w:r>
      <w:r>
        <w:rPr>
          <w:spacing w:val="-5"/>
        </w:rPr>
        <w:t> </w:t>
      </w:r>
      <w:r>
        <w:rPr/>
        <w:t>свою</w:t>
      </w:r>
      <w:r>
        <w:rPr>
          <w:spacing w:val="-4"/>
        </w:rPr>
        <w:t> </w:t>
      </w:r>
      <w:r>
        <w:rPr/>
        <w:t>клініку,</w:t>
      </w:r>
      <w:r>
        <w:rPr>
          <w:spacing w:val="-6"/>
        </w:rPr>
        <w:t> </w:t>
      </w:r>
      <w:r>
        <w:rPr/>
        <w:t>яка</w:t>
      </w:r>
      <w:r>
        <w:rPr>
          <w:spacing w:val="-5"/>
        </w:rPr>
        <w:t> </w:t>
      </w:r>
      <w:r>
        <w:rPr/>
        <w:t>була</w:t>
      </w:r>
      <w:r>
        <w:rPr>
          <w:spacing w:val="-5"/>
        </w:rPr>
        <w:t> </w:t>
      </w:r>
      <w:r>
        <w:rPr/>
        <w:t>знищена,</w:t>
      </w:r>
      <w:r>
        <w:rPr>
          <w:spacing w:val="-6"/>
        </w:rPr>
        <w:t> </w:t>
      </w:r>
      <w:r>
        <w:rPr/>
        <w:t>а</w:t>
      </w:r>
      <w:r>
        <w:rPr>
          <w:spacing w:val="-5"/>
        </w:rPr>
        <w:t> </w:t>
      </w:r>
      <w:r>
        <w:rPr/>
        <w:t>у</w:t>
      </w:r>
      <w:r>
        <w:rPr>
          <w:spacing w:val="-5"/>
        </w:rPr>
        <w:t> </w:t>
      </w:r>
      <w:r>
        <w:rPr/>
        <w:t>Харкові</w:t>
      </w:r>
      <w:r>
        <w:rPr>
          <w:spacing w:val="-6"/>
        </w:rPr>
        <w:t> </w:t>
      </w:r>
      <w:r>
        <w:rPr/>
        <w:t>медичні</w:t>
      </w:r>
      <w:r>
        <w:rPr>
          <w:spacing w:val="-5"/>
        </w:rPr>
        <w:t> </w:t>
      </w:r>
      <w:r>
        <w:rPr/>
        <w:t>центри</w:t>
      </w:r>
      <w:r>
        <w:rPr>
          <w:spacing w:val="-67"/>
        </w:rPr>
        <w:t> </w:t>
      </w:r>
      <w:r>
        <w:rPr/>
        <w:t>досі функціонують. Станом на травень 2023 року пошкоджено вже 1451 об’єкт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інфраструктури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591</w:t>
      </w:r>
      <w:r>
        <w:rPr>
          <w:spacing w:val="1"/>
        </w:rPr>
        <w:t> </w:t>
      </w:r>
      <w:r>
        <w:rPr/>
        <w:t>закладі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здоров’я</w:t>
      </w:r>
      <w:r>
        <w:rPr>
          <w:spacing w:val="1"/>
        </w:rPr>
        <w:t> </w:t>
      </w:r>
      <w:r>
        <w:rPr/>
        <w:t>[42].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каже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постійну</w:t>
      </w:r>
      <w:r>
        <w:rPr>
          <w:spacing w:val="1"/>
        </w:rPr>
        <w:t> </w:t>
      </w:r>
      <w:r>
        <w:rPr/>
        <w:t>загрозу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пошкождень</w:t>
      </w:r>
      <w:r>
        <w:rPr>
          <w:spacing w:val="1"/>
        </w:rPr>
        <w:t> </w:t>
      </w:r>
      <w:r>
        <w:rPr/>
        <w:t>медичними</w:t>
      </w:r>
      <w:r>
        <w:rPr>
          <w:spacing w:val="1"/>
        </w:rPr>
        <w:t> </w:t>
      </w:r>
      <w:r>
        <w:rPr/>
        <w:t>центрами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обстрілів, що веде до значних матеріальних збитків для компанії та небезпеки для</w:t>
      </w:r>
      <w:r>
        <w:rPr>
          <w:spacing w:val="1"/>
        </w:rPr>
        <w:t> </w:t>
      </w:r>
      <w:r>
        <w:rPr/>
        <w:t>персоналу.</w:t>
      </w:r>
    </w:p>
    <w:p>
      <w:pPr>
        <w:pStyle w:val="BodyText"/>
        <w:spacing w:line="360" w:lineRule="auto"/>
        <w:ind w:left="536" w:right="136" w:firstLine="709"/>
        <w:jc w:val="both"/>
      </w:pPr>
      <w:r>
        <w:rPr>
          <w:i/>
        </w:rPr>
        <w:t>Зростання обсягів виплат за договорами медичного страхування. </w:t>
      </w:r>
      <w:r>
        <w:rPr/>
        <w:t>Одним із</w:t>
      </w:r>
      <w:r>
        <w:rPr>
          <w:spacing w:val="1"/>
        </w:rPr>
        <w:t> </w:t>
      </w:r>
      <w:r>
        <w:rPr/>
        <w:t>важливих світових джерел фінансування витрат на охорону здоров’я є медичне</w:t>
      </w:r>
      <w:r>
        <w:rPr>
          <w:spacing w:val="1"/>
        </w:rPr>
        <w:t> </w:t>
      </w:r>
      <w:r>
        <w:rPr/>
        <w:t>страхування.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зазначений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добровільних засадах і його частка у фінансуванні витрат є незначною. Проте слід</w:t>
      </w:r>
      <w:r>
        <w:rPr>
          <w:spacing w:val="-67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обсяги</w:t>
      </w:r>
      <w:r>
        <w:rPr>
          <w:spacing w:val="1"/>
        </w:rPr>
        <w:t> </w:t>
      </w:r>
      <w:r>
        <w:rPr/>
        <w:t>виплат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договорами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>
          <w:w w:val="95"/>
        </w:rPr>
        <w:t>останніх років стабільно зростають. Так, у 2003 році за рахунок страхових компаній</w:t>
      </w:r>
      <w:r>
        <w:rPr>
          <w:spacing w:val="1"/>
          <w:w w:val="95"/>
        </w:rPr>
        <w:t> </w:t>
      </w:r>
      <w:r>
        <w:rPr/>
        <w:t>було</w:t>
      </w:r>
      <w:r>
        <w:rPr>
          <w:spacing w:val="6"/>
        </w:rPr>
        <w:t> </w:t>
      </w:r>
      <w:r>
        <w:rPr/>
        <w:t>профінансовано</w:t>
      </w:r>
      <w:r>
        <w:rPr>
          <w:spacing w:val="6"/>
        </w:rPr>
        <w:t> </w:t>
      </w:r>
      <w:r>
        <w:rPr/>
        <w:t>лише</w:t>
      </w:r>
      <w:r>
        <w:rPr>
          <w:spacing w:val="6"/>
        </w:rPr>
        <w:t> </w:t>
      </w:r>
      <w:r>
        <w:rPr/>
        <w:t>16</w:t>
      </w:r>
      <w:r>
        <w:rPr>
          <w:spacing w:val="6"/>
        </w:rPr>
        <w:t> </w:t>
      </w:r>
      <w:r>
        <w:rPr/>
        <w:t>млн</w:t>
      </w:r>
      <w:r>
        <w:rPr>
          <w:spacing w:val="6"/>
        </w:rPr>
        <w:t> </w:t>
      </w:r>
      <w:r>
        <w:rPr/>
        <w:t>грн</w:t>
      </w:r>
      <w:r>
        <w:rPr>
          <w:spacing w:val="6"/>
        </w:rPr>
        <w:t> </w:t>
      </w:r>
      <w:r>
        <w:rPr/>
        <w:t>витрат,</w:t>
      </w:r>
      <w:r>
        <w:rPr>
          <w:spacing w:val="6"/>
        </w:rPr>
        <w:t> </w:t>
      </w:r>
      <w:r>
        <w:rPr/>
        <w:t>у</w:t>
      </w:r>
      <w:r>
        <w:rPr>
          <w:spacing w:val="7"/>
        </w:rPr>
        <w:t> </w:t>
      </w:r>
      <w:r>
        <w:rPr/>
        <w:t>2015</w:t>
      </w:r>
      <w:r>
        <w:rPr>
          <w:spacing w:val="6"/>
        </w:rPr>
        <w:t> </w:t>
      </w:r>
      <w:r>
        <w:rPr/>
        <w:t>році</w:t>
      </w:r>
      <w:r>
        <w:rPr>
          <w:spacing w:val="4"/>
        </w:rPr>
        <w:t> </w:t>
      </w:r>
      <w:r>
        <w:rPr/>
        <w:t>–</w:t>
      </w:r>
      <w:r>
        <w:rPr>
          <w:spacing w:val="6"/>
        </w:rPr>
        <w:t> </w:t>
      </w:r>
      <w:r>
        <w:rPr/>
        <w:t>1,39</w:t>
      </w:r>
      <w:r>
        <w:rPr>
          <w:spacing w:val="6"/>
        </w:rPr>
        <w:t> </w:t>
      </w:r>
      <w:r>
        <w:rPr/>
        <w:t>млрд</w:t>
      </w:r>
      <w:r>
        <w:rPr>
          <w:spacing w:val="6"/>
        </w:rPr>
        <w:t> </w:t>
      </w:r>
      <w:r>
        <w:rPr/>
        <w:t>грн,</w:t>
      </w:r>
      <w:r>
        <w:rPr>
          <w:spacing w:val="5"/>
        </w:rPr>
        <w:t> </w:t>
      </w:r>
      <w:r>
        <w:rPr/>
        <w:t>у</w:t>
      </w:r>
      <w:r>
        <w:rPr>
          <w:spacing w:val="6"/>
        </w:rPr>
        <w:t> </w:t>
      </w:r>
      <w:r>
        <w:rPr/>
        <w:t>2018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41"/>
        <w:jc w:val="both"/>
      </w:pPr>
      <w:r>
        <w:rPr/>
        <w:t>році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2,01</w:t>
      </w:r>
      <w:r>
        <w:rPr>
          <w:spacing w:val="1"/>
        </w:rPr>
        <w:t> </w:t>
      </w:r>
      <w:r>
        <w:rPr/>
        <w:t>млрд</w:t>
      </w:r>
      <w:r>
        <w:rPr>
          <w:spacing w:val="1"/>
        </w:rPr>
        <w:t> </w:t>
      </w:r>
      <w:r>
        <w:rPr/>
        <w:t>грн,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2,85</w:t>
      </w:r>
      <w:r>
        <w:rPr>
          <w:spacing w:val="1"/>
        </w:rPr>
        <w:t> </w:t>
      </w:r>
      <w:r>
        <w:rPr/>
        <w:t>млрд</w:t>
      </w:r>
      <w:r>
        <w:rPr>
          <w:spacing w:val="1"/>
        </w:rPr>
        <w:t> </w:t>
      </w:r>
      <w:r>
        <w:rPr/>
        <w:t>грн</w:t>
      </w:r>
      <w:r>
        <w:rPr>
          <w:spacing w:val="1"/>
        </w:rPr>
        <w:t> </w:t>
      </w:r>
      <w:r>
        <w:rPr/>
        <w:t>[34].</w:t>
      </w:r>
      <w:r>
        <w:rPr>
          <w:spacing w:val="1"/>
        </w:rPr>
        <w:t> </w:t>
      </w: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вищевикладеного, слід зазначити, що в Україні медичне страхування та інші види</w:t>
      </w:r>
      <w:r>
        <w:rPr>
          <w:spacing w:val="1"/>
        </w:rPr>
        <w:t> </w:t>
      </w:r>
      <w:r>
        <w:rPr/>
        <w:t>страхування, які прямо чи опосередковано пов’язані з галуззю охорони здоров’я,</w:t>
      </w:r>
      <w:r>
        <w:rPr>
          <w:spacing w:val="1"/>
        </w:rPr>
        <w:t> </w:t>
      </w:r>
      <w:r>
        <w:rPr/>
        <w:t>неухильно стають вагомим джерелом фінансування охорони здоров’я, що матиме</w:t>
      </w:r>
      <w:r>
        <w:rPr>
          <w:spacing w:val="1"/>
        </w:rPr>
        <w:t> </w:t>
      </w:r>
      <w:r>
        <w:rPr/>
        <w:t>вплив на розвиток національної системи охорони здоров’я протягом тривалого</w:t>
      </w:r>
      <w:r>
        <w:rPr>
          <w:spacing w:val="1"/>
        </w:rPr>
        <w:t> </w:t>
      </w:r>
      <w:r>
        <w:rPr/>
        <w:t>часу.</w:t>
      </w:r>
      <w:r>
        <w:rPr>
          <w:spacing w:val="-1"/>
        </w:rPr>
        <w:t> </w:t>
      </w:r>
      <w:r>
        <w:rPr/>
        <w:t>Усі наведені</w:t>
      </w:r>
      <w:r>
        <w:rPr>
          <w:spacing w:val="-1"/>
        </w:rPr>
        <w:t> </w:t>
      </w:r>
      <w:r>
        <w:rPr/>
        <w:t>фактори занесено</w:t>
      </w:r>
      <w:r>
        <w:rPr>
          <w:spacing w:val="-1"/>
        </w:rPr>
        <w:t> </w:t>
      </w:r>
      <w:r>
        <w:rPr/>
        <w:t>в таблицю 2.2.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244"/>
        <w:jc w:val="both"/>
      </w:pPr>
      <w:r>
        <w:rPr/>
        <w:t>Таблиця</w:t>
      </w:r>
      <w:r>
        <w:rPr>
          <w:spacing w:val="-5"/>
        </w:rPr>
        <w:t> </w:t>
      </w:r>
      <w:r>
        <w:rPr/>
        <w:t>2.2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Фактори</w:t>
      </w:r>
      <w:r>
        <w:rPr>
          <w:spacing w:val="-5"/>
        </w:rPr>
        <w:t> </w:t>
      </w:r>
      <w:r>
        <w:rPr/>
        <w:t>економічного</w:t>
      </w:r>
      <w:r>
        <w:rPr>
          <w:spacing w:val="-5"/>
        </w:rPr>
        <w:t> </w:t>
      </w:r>
      <w:r>
        <w:rPr/>
        <w:t>середовища</w:t>
      </w:r>
      <w:r>
        <w:rPr>
          <w:spacing w:val="-6"/>
        </w:rPr>
        <w:t> </w:t>
      </w:r>
      <w:r>
        <w:rPr/>
        <w:t>[складено</w:t>
      </w:r>
      <w:r>
        <w:rPr>
          <w:spacing w:val="-5"/>
        </w:rPr>
        <w:t> </w:t>
      </w:r>
      <w:r>
        <w:rPr/>
        <w:t>автором]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264"/>
        <w:gridCol w:w="2549"/>
        <w:gridCol w:w="2640"/>
      </w:tblGrid>
      <w:tr>
        <w:trPr>
          <w:trHeight w:val="277" w:hRule="atLeast"/>
        </w:trPr>
        <w:tc>
          <w:tcPr>
            <w:tcW w:w="562" w:type="dxa"/>
          </w:tcPr>
          <w:p>
            <w:pPr>
              <w:pStyle w:val="TableParagraph"/>
              <w:spacing w:line="258" w:lineRule="exact"/>
              <w:ind w:right="152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264" w:type="dxa"/>
          </w:tcPr>
          <w:p>
            <w:pPr>
              <w:pStyle w:val="TableParagraph"/>
              <w:spacing w:line="258" w:lineRule="exact"/>
              <w:ind w:left="1233" w:right="1223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549" w:type="dxa"/>
          </w:tcPr>
          <w:p>
            <w:pPr>
              <w:pStyle w:val="TableParagraph"/>
              <w:spacing w:line="258" w:lineRule="exact"/>
              <w:ind w:left="64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2640" w:type="dxa"/>
          </w:tcPr>
          <w:p>
            <w:pPr>
              <w:pStyle w:val="TableParagraph"/>
              <w:spacing w:line="258" w:lineRule="exact"/>
              <w:ind w:left="914" w:right="899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</w:tr>
      <w:tr>
        <w:trPr>
          <w:trHeight w:val="220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264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Економічний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вплив війни</w:t>
            </w:r>
          </w:p>
        </w:tc>
        <w:tc>
          <w:tcPr>
            <w:tcW w:w="2549" w:type="dxa"/>
          </w:tcPr>
          <w:p>
            <w:pPr>
              <w:pStyle w:val="TableParagraph"/>
              <w:ind w:left="105" w:right="141"/>
              <w:rPr>
                <w:sz w:val="24"/>
              </w:rPr>
            </w:pPr>
            <w:r>
              <w:rPr>
                <w:sz w:val="24"/>
              </w:rPr>
              <w:t>Сприяння частковому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відновленню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приватної медицини 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регіонах, таких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Закарпатська, Івано-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Франківська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Кіровоградська</w:t>
            </w:r>
          </w:p>
          <w:p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</w:rPr>
              <w:t>області.</w:t>
            </w:r>
          </w:p>
        </w:tc>
        <w:tc>
          <w:tcPr>
            <w:tcW w:w="2640" w:type="dxa"/>
          </w:tcPr>
          <w:p>
            <w:pPr>
              <w:pStyle w:val="TableParagraph"/>
              <w:ind w:left="109" w:right="123"/>
              <w:rPr>
                <w:sz w:val="24"/>
              </w:rPr>
            </w:pPr>
            <w:r>
              <w:rPr>
                <w:sz w:val="24"/>
              </w:rPr>
              <w:t>Обмеження доступу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 приватної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медицини серед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населення.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264" w:type="dxa"/>
          </w:tcPr>
          <w:p>
            <w:pPr>
              <w:pStyle w:val="TableParagraph"/>
              <w:spacing w:line="237" w:lineRule="auto"/>
              <w:ind w:left="109" w:right="209"/>
              <w:rPr>
                <w:sz w:val="24"/>
              </w:rPr>
            </w:pPr>
            <w:r>
              <w:rPr>
                <w:sz w:val="24"/>
              </w:rPr>
              <w:t>Нестабільність роботи 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відключення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електроенергії</w:t>
            </w:r>
          </w:p>
        </w:tc>
        <w:tc>
          <w:tcPr>
            <w:tcW w:w="2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40" w:type="dxa"/>
          </w:tcPr>
          <w:p>
            <w:pPr>
              <w:pStyle w:val="TableParagraph"/>
              <w:ind w:left="109" w:right="384"/>
              <w:rPr>
                <w:sz w:val="24"/>
              </w:rPr>
            </w:pPr>
            <w:r>
              <w:rPr>
                <w:sz w:val="24"/>
              </w:rPr>
              <w:t>Додаткові фінансові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  <w:p>
            <w:pPr>
              <w:pStyle w:val="TableParagraph"/>
              <w:spacing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закладу</w:t>
            </w:r>
          </w:p>
        </w:tc>
      </w:tr>
      <w:tr>
        <w:trPr>
          <w:trHeight w:val="137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264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Руйнування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інфраструктури</w:t>
            </w:r>
          </w:p>
        </w:tc>
        <w:tc>
          <w:tcPr>
            <w:tcW w:w="2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40" w:type="dxa"/>
          </w:tcPr>
          <w:p>
            <w:pPr>
              <w:pStyle w:val="TableParagraph"/>
              <w:ind w:left="109" w:right="264"/>
              <w:rPr>
                <w:sz w:val="24"/>
              </w:rPr>
            </w:pPr>
            <w:r>
              <w:rPr>
                <w:sz w:val="24"/>
              </w:rPr>
              <w:t>Загроза руйнування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 пошкодження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клініки, матеріальні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збитки,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небезпека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персоналу.</w:t>
            </w:r>
          </w:p>
        </w:tc>
      </w:tr>
      <w:tr>
        <w:trPr>
          <w:trHeight w:val="830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264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обсягів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виплат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  <w:p>
            <w:pPr>
              <w:pStyle w:val="TableParagraph"/>
              <w:spacing w:line="274" w:lineRule="exact"/>
              <w:ind w:left="109" w:right="767"/>
              <w:rPr>
                <w:sz w:val="24"/>
              </w:rPr>
            </w:pPr>
            <w:r>
              <w:rPr>
                <w:sz w:val="24"/>
              </w:rPr>
              <w:t>договорами медичного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страхування</w:t>
            </w:r>
          </w:p>
        </w:tc>
        <w:tc>
          <w:tcPr>
            <w:tcW w:w="2549" w:type="dxa"/>
          </w:tcPr>
          <w:p>
            <w:pPr>
              <w:pStyle w:val="TableParagraph"/>
              <w:spacing w:line="242" w:lineRule="auto"/>
              <w:ind w:left="105" w:right="419"/>
              <w:rPr>
                <w:sz w:val="24"/>
              </w:rPr>
            </w:pPr>
            <w:r>
              <w:rPr>
                <w:sz w:val="24"/>
              </w:rPr>
              <w:t>Додаткове джерело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фінансування.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before="11"/>
        <w:rPr>
          <w:sz w:val="41"/>
        </w:rPr>
      </w:pPr>
    </w:p>
    <w:p>
      <w:pPr>
        <w:spacing w:before="0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Демографічні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фактори.</w:t>
      </w:r>
    </w:p>
    <w:p>
      <w:pPr>
        <w:pStyle w:val="BodyText"/>
        <w:spacing w:line="360" w:lineRule="auto" w:before="158"/>
        <w:ind w:left="536" w:right="140" w:firstLine="709"/>
        <w:jc w:val="both"/>
      </w:pPr>
      <w:r>
        <w:rPr>
          <w:i/>
        </w:rPr>
        <w:t>Внутрішня</w:t>
      </w:r>
      <w:r>
        <w:rPr>
          <w:i/>
          <w:spacing w:val="1"/>
        </w:rPr>
        <w:t> </w:t>
      </w:r>
      <w:r>
        <w:rPr>
          <w:i/>
        </w:rPr>
        <w:t>міграція.</w:t>
      </w:r>
      <w:r>
        <w:rPr>
          <w:i/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рис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значуща</w:t>
      </w:r>
      <w:r>
        <w:rPr>
          <w:spacing w:val="1"/>
        </w:rPr>
        <w:t> </w:t>
      </w:r>
      <w:r>
        <w:rPr/>
        <w:t>внутрішня</w:t>
      </w:r>
      <w:r>
        <w:rPr>
          <w:spacing w:val="1"/>
        </w:rPr>
        <w:t> </w:t>
      </w:r>
      <w:r>
        <w:rPr/>
        <w:t>міграція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>
          <w:w w:val="95"/>
        </w:rPr>
        <w:t>міграції (МОМ) на серпень 2022 року, понад 10 мільйонів осіб опинилися в ситуації</w:t>
      </w:r>
      <w:r>
        <w:rPr>
          <w:spacing w:val="1"/>
          <w:w w:val="95"/>
        </w:rPr>
        <w:t> </w:t>
      </w:r>
      <w:r>
        <w:rPr/>
        <w:t>вимушеного</w:t>
      </w:r>
      <w:r>
        <w:rPr>
          <w:spacing w:val="1"/>
        </w:rPr>
        <w:t> </w:t>
      </w:r>
      <w:r>
        <w:rPr/>
        <w:t>переміщення: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6,5</w:t>
      </w:r>
      <w:r>
        <w:rPr>
          <w:spacing w:val="1"/>
        </w:rPr>
        <w:t> </w:t>
      </w:r>
      <w:r>
        <w:rPr/>
        <w:t>мільйонів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внутрішньо</w:t>
      </w:r>
      <w:r>
        <w:rPr>
          <w:spacing w:val="-67"/>
        </w:rPr>
        <w:t> </w:t>
      </w:r>
      <w:r>
        <w:rPr/>
        <w:t>переміщеними особами (ВПО), а інші майже 4 мільйони виїхали за кордон. Це</w:t>
      </w:r>
      <w:r>
        <w:rPr>
          <w:spacing w:val="1"/>
        </w:rPr>
        <w:t> </w:t>
      </w:r>
      <w:r>
        <w:rPr/>
        <w:t>означає, що ті, хто був змушений покинути свої домівки і переїхати в інші регіони</w:t>
      </w:r>
      <w:r>
        <w:rPr>
          <w:spacing w:val="-67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шукали</w:t>
      </w:r>
      <w:r>
        <w:rPr>
          <w:spacing w:val="1"/>
        </w:rPr>
        <w:t> </w:t>
      </w:r>
      <w:r>
        <w:rPr/>
        <w:t>медичну</w:t>
      </w:r>
      <w:r>
        <w:rPr>
          <w:spacing w:val="1"/>
        </w:rPr>
        <w:t> </w:t>
      </w:r>
      <w:r>
        <w:rPr/>
        <w:t>допомогу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місцях</w:t>
      </w:r>
      <w:r>
        <w:rPr>
          <w:spacing w:val="1"/>
        </w:rPr>
        <w:t> </w:t>
      </w:r>
      <w:r>
        <w:rPr/>
        <w:t>проживання,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вплинуло</w:t>
      </w:r>
      <w:r>
        <w:rPr>
          <w:spacing w:val="41"/>
        </w:rPr>
        <w:t> </w:t>
      </w:r>
      <w:r>
        <w:rPr/>
        <w:t>на</w:t>
      </w:r>
      <w:r>
        <w:rPr>
          <w:spacing w:val="41"/>
        </w:rPr>
        <w:t> </w:t>
      </w:r>
      <w:r>
        <w:rPr/>
        <w:t>функціонування</w:t>
      </w:r>
      <w:r>
        <w:rPr>
          <w:spacing w:val="42"/>
        </w:rPr>
        <w:t> </w:t>
      </w:r>
      <w:r>
        <w:rPr/>
        <w:t>системи</w:t>
      </w:r>
      <w:r>
        <w:rPr>
          <w:spacing w:val="41"/>
        </w:rPr>
        <w:t> </w:t>
      </w:r>
      <w:r>
        <w:rPr/>
        <w:t>охорони</w:t>
      </w:r>
      <w:r>
        <w:rPr>
          <w:spacing w:val="41"/>
        </w:rPr>
        <w:t> </w:t>
      </w:r>
      <w:r>
        <w:rPr/>
        <w:t>здоров'я.</w:t>
      </w:r>
      <w:r>
        <w:rPr>
          <w:spacing w:val="41"/>
        </w:rPr>
        <w:t> </w:t>
      </w:r>
      <w:r>
        <w:rPr/>
        <w:t>Внаслідок</w:t>
      </w:r>
      <w:r>
        <w:rPr>
          <w:spacing w:val="41"/>
        </w:rPr>
        <w:t> </w:t>
      </w:r>
      <w:r>
        <w:rPr/>
        <w:t>війни</w:t>
      </w:r>
      <w:r>
        <w:rPr>
          <w:spacing w:val="42"/>
        </w:rPr>
        <w:t> </w:t>
      </w:r>
      <w:r>
        <w:rPr/>
        <w:t>також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6"/>
        <w:jc w:val="both"/>
      </w:pPr>
      <w:r>
        <w:rPr/>
        <w:t>спостерігається велике переміщення медичних фахівців по всій країні, оскільки</w:t>
      </w:r>
      <w:r>
        <w:rPr>
          <w:spacing w:val="1"/>
        </w:rPr>
        <w:t> </w:t>
      </w:r>
      <w:r>
        <w:rPr/>
        <w:t>багато з них змушені знаходити нові місця роботи у інших містах і регіонах, що</w:t>
      </w:r>
      <w:r>
        <w:rPr>
          <w:spacing w:val="1"/>
        </w:rPr>
        <w:t> </w:t>
      </w:r>
      <w:r>
        <w:rPr/>
        <w:t>також</w:t>
      </w:r>
      <w:r>
        <w:rPr>
          <w:spacing w:val="-8"/>
        </w:rPr>
        <w:t> </w:t>
      </w:r>
      <w:r>
        <w:rPr/>
        <w:t>суттєво</w:t>
      </w:r>
      <w:r>
        <w:rPr>
          <w:spacing w:val="-7"/>
        </w:rPr>
        <w:t> </w:t>
      </w:r>
      <w:r>
        <w:rPr/>
        <w:t>впливає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діяльність</w:t>
      </w:r>
      <w:r>
        <w:rPr>
          <w:spacing w:val="-7"/>
        </w:rPr>
        <w:t> </w:t>
      </w:r>
      <w:r>
        <w:rPr/>
        <w:t>медичного</w:t>
      </w:r>
      <w:r>
        <w:rPr>
          <w:spacing w:val="-7"/>
        </w:rPr>
        <w:t> </w:t>
      </w:r>
      <w:r>
        <w:rPr/>
        <w:t>бізнесу</w:t>
      </w:r>
      <w:r>
        <w:rPr>
          <w:spacing w:val="-7"/>
        </w:rPr>
        <w:t> </w:t>
      </w:r>
      <w:r>
        <w:rPr/>
        <w:t>[40].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рисунку</w:t>
      </w:r>
      <w:r>
        <w:rPr>
          <w:spacing w:val="-7"/>
        </w:rPr>
        <w:t> </w:t>
      </w:r>
      <w:r>
        <w:rPr/>
        <w:t>2.5</w:t>
      </w:r>
      <w:r>
        <w:rPr>
          <w:spacing w:val="-8"/>
        </w:rPr>
        <w:t> </w:t>
      </w:r>
      <w:r>
        <w:rPr/>
        <w:t>можна</w:t>
      </w:r>
      <w:r>
        <w:rPr>
          <w:spacing w:val="-67"/>
        </w:rPr>
        <w:t> </w:t>
      </w:r>
      <w:r>
        <w:rPr/>
        <w:t>побачити, що найбільше виросла кількість ВПО в Закарпатській, Тернопільській,</w:t>
      </w:r>
      <w:r>
        <w:rPr>
          <w:spacing w:val="1"/>
        </w:rPr>
        <w:t> </w:t>
      </w:r>
      <w:r>
        <w:rPr/>
        <w:t>Чернівецькій,</w:t>
      </w:r>
      <w:r>
        <w:rPr>
          <w:spacing w:val="-3"/>
        </w:rPr>
        <w:t> </w:t>
      </w:r>
      <w:r>
        <w:rPr/>
        <w:t>Івано-Франківській,</w:t>
      </w:r>
      <w:r>
        <w:rPr>
          <w:spacing w:val="-2"/>
        </w:rPr>
        <w:t> </w:t>
      </w:r>
      <w:r>
        <w:rPr/>
        <w:t>Львівській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Хмельницькій</w:t>
      </w:r>
      <w:r>
        <w:rPr>
          <w:spacing w:val="-1"/>
        </w:rPr>
        <w:t> </w:t>
      </w:r>
      <w:r>
        <w:rPr/>
        <w:t>областях.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31">
            <wp:simplePos x="0" y="0"/>
            <wp:positionH relativeFrom="page">
              <wp:posOffset>1350642</wp:posOffset>
            </wp:positionH>
            <wp:positionV relativeFrom="paragraph">
              <wp:posOffset>163265</wp:posOffset>
            </wp:positionV>
            <wp:extent cx="5246837" cy="3940111"/>
            <wp:effectExtent l="0" t="0" r="0" b="0"/>
            <wp:wrapTopAndBottom/>
            <wp:docPr id="5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4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6837" cy="39401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62"/>
        <w:ind w:left="1142" w:right="709" w:hanging="21"/>
      </w:pPr>
      <w:r>
        <w:rPr/>
        <w:t>Рисунок 2.1 - Кількість разів у скільки збільшилась кількість внутрішньо</w:t>
      </w:r>
      <w:r>
        <w:rPr>
          <w:spacing w:val="-67"/>
        </w:rPr>
        <w:t> </w:t>
      </w:r>
      <w:r>
        <w:rPr/>
        <w:t>переміщених</w:t>
      </w:r>
      <w:r>
        <w:rPr>
          <w:spacing w:val="-4"/>
        </w:rPr>
        <w:t> </w:t>
      </w:r>
      <w:r>
        <w:rPr/>
        <w:t>осіб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регіонах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29.03.2023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порівнянні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05.05.2021</w:t>
      </w:r>
      <w:r>
        <w:rPr>
          <w:spacing w:val="-4"/>
        </w:rPr>
        <w:t> </w:t>
      </w:r>
      <w:r>
        <w:rPr/>
        <w:t>[35]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536" w:right="139" w:firstLine="709"/>
        <w:jc w:val="both"/>
      </w:pPr>
      <w:r>
        <w:rPr>
          <w:i/>
        </w:rPr>
        <w:t>Дефіцит</w:t>
      </w:r>
      <w:r>
        <w:rPr>
          <w:i/>
          <w:spacing w:val="1"/>
        </w:rPr>
        <w:t> </w:t>
      </w:r>
      <w:r>
        <w:rPr>
          <w:i/>
        </w:rPr>
        <w:t>медичного</w:t>
      </w:r>
      <w:r>
        <w:rPr>
          <w:i/>
          <w:spacing w:val="1"/>
        </w:rPr>
        <w:t> </w:t>
      </w:r>
      <w:r>
        <w:rPr>
          <w:i/>
        </w:rPr>
        <w:t>персоналу.</w:t>
      </w:r>
      <w:r>
        <w:rPr>
          <w:i/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звітом</w:t>
      </w:r>
      <w:r>
        <w:rPr>
          <w:spacing w:val="1"/>
        </w:rPr>
        <w:t> </w:t>
      </w:r>
      <w:r>
        <w:rPr/>
        <w:t>Центру</w:t>
      </w:r>
      <w:r>
        <w:rPr>
          <w:spacing w:val="1"/>
        </w:rPr>
        <w:t> </w:t>
      </w:r>
      <w:r>
        <w:rPr/>
        <w:t>громадського</w:t>
      </w:r>
      <w:r>
        <w:rPr>
          <w:spacing w:val="1"/>
        </w:rPr>
        <w:t> </w:t>
      </w:r>
      <w:r>
        <w:rPr/>
        <w:t>здоров'я, станом на кінець 2022 року кількість лікарів у медичних закладах, що</w:t>
      </w:r>
      <w:r>
        <w:rPr>
          <w:spacing w:val="1"/>
        </w:rPr>
        <w:t> </w:t>
      </w:r>
      <w:r>
        <w:rPr/>
        <w:t>підпорядковані Міністерству охорони здоров'я, зменшилась на 6300 порівняно з</w:t>
      </w:r>
      <w:r>
        <w:rPr>
          <w:spacing w:val="1"/>
        </w:rPr>
        <w:t> </w:t>
      </w:r>
      <w:r>
        <w:rPr/>
        <w:t>кінцем 2021 року. Також відзначено скорочення на 35 тисяч осіб серед молодшого</w:t>
      </w:r>
      <w:r>
        <w:rPr>
          <w:spacing w:val="-67"/>
        </w:rPr>
        <w:t> </w:t>
      </w:r>
      <w:r>
        <w:rPr/>
        <w:t>і середнього медичного персоналу, до якого відносяться медсестри, медбрати,</w:t>
      </w:r>
      <w:r>
        <w:rPr>
          <w:spacing w:val="1"/>
        </w:rPr>
        <w:t> </w:t>
      </w:r>
      <w:r>
        <w:rPr/>
        <w:t>фельдшери та санітари. Отже, за інформацією ЦГЗ, протягом першого року війни</w:t>
      </w:r>
      <w:r>
        <w:rPr>
          <w:spacing w:val="1"/>
        </w:rPr>
        <w:t> </w:t>
      </w:r>
      <w:r>
        <w:rPr/>
        <w:t>кількість медичних працівників в медичній системі України скоротилась на 41</w:t>
      </w:r>
      <w:r>
        <w:rPr>
          <w:spacing w:val="1"/>
        </w:rPr>
        <w:t> </w:t>
      </w:r>
      <w:r>
        <w:rPr/>
        <w:t>тисячу</w:t>
      </w:r>
      <w:r>
        <w:rPr>
          <w:spacing w:val="54"/>
        </w:rPr>
        <w:t> </w:t>
      </w:r>
      <w:r>
        <w:rPr/>
        <w:t>осіб.</w:t>
      </w:r>
      <w:r>
        <w:rPr>
          <w:spacing w:val="55"/>
        </w:rPr>
        <w:t> </w:t>
      </w:r>
      <w:r>
        <w:rPr/>
        <w:t>Майже</w:t>
      </w:r>
      <w:r>
        <w:rPr>
          <w:spacing w:val="55"/>
        </w:rPr>
        <w:t> </w:t>
      </w:r>
      <w:r>
        <w:rPr/>
        <w:t>40%</w:t>
      </w:r>
      <w:r>
        <w:rPr>
          <w:spacing w:val="56"/>
        </w:rPr>
        <w:t> </w:t>
      </w:r>
      <w:r>
        <w:rPr/>
        <w:t>медичних</w:t>
      </w:r>
      <w:r>
        <w:rPr>
          <w:spacing w:val="55"/>
        </w:rPr>
        <w:t> </w:t>
      </w:r>
      <w:r>
        <w:rPr/>
        <w:t>закладів</w:t>
      </w:r>
      <w:r>
        <w:rPr>
          <w:spacing w:val="55"/>
        </w:rPr>
        <w:t> </w:t>
      </w:r>
      <w:r>
        <w:rPr/>
        <w:t>по</w:t>
      </w:r>
      <w:r>
        <w:rPr>
          <w:spacing w:val="55"/>
        </w:rPr>
        <w:t> </w:t>
      </w:r>
      <w:r>
        <w:rPr/>
        <w:t>всій</w:t>
      </w:r>
      <w:r>
        <w:rPr>
          <w:spacing w:val="55"/>
        </w:rPr>
        <w:t> </w:t>
      </w:r>
      <w:r>
        <w:rPr/>
        <w:t>країні</w:t>
      </w:r>
      <w:r>
        <w:rPr>
          <w:spacing w:val="55"/>
        </w:rPr>
        <w:t> </w:t>
      </w:r>
      <w:r>
        <w:rPr/>
        <w:t>відчувають</w:t>
      </w:r>
      <w:r>
        <w:rPr>
          <w:spacing w:val="55"/>
        </w:rPr>
        <w:t> </w:t>
      </w:r>
      <w:r>
        <w:rPr/>
        <w:t>нестачу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8"/>
        <w:jc w:val="both"/>
      </w:pPr>
      <w:r>
        <w:rPr/>
        <w:t>кадрів,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гостро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дефіцитом</w:t>
      </w:r>
      <w:r>
        <w:rPr>
          <w:spacing w:val="1"/>
        </w:rPr>
        <w:t> </w:t>
      </w:r>
      <w:r>
        <w:rPr/>
        <w:t>стикаються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деокупованих</w:t>
      </w:r>
      <w:r>
        <w:rPr>
          <w:spacing w:val="1"/>
        </w:rPr>
        <w:t> </w:t>
      </w:r>
      <w:r>
        <w:rPr/>
        <w:t>територіях.</w:t>
      </w:r>
      <w:r>
        <w:rPr>
          <w:spacing w:val="-67"/>
        </w:rPr>
        <w:t> </w:t>
      </w:r>
      <w:r>
        <w:rPr/>
        <w:t>Найбільше</w:t>
      </w:r>
      <w:r>
        <w:rPr>
          <w:spacing w:val="-11"/>
        </w:rPr>
        <w:t> </w:t>
      </w:r>
      <w:r>
        <w:rPr/>
        <w:t>проблем</w:t>
      </w:r>
      <w:r>
        <w:rPr>
          <w:spacing w:val="-10"/>
        </w:rPr>
        <w:t> </w:t>
      </w:r>
      <w:r>
        <w:rPr/>
        <w:t>із</w:t>
      </w:r>
      <w:r>
        <w:rPr>
          <w:spacing w:val="-11"/>
        </w:rPr>
        <w:t> </w:t>
      </w:r>
      <w:r>
        <w:rPr/>
        <w:t>кадровим</w:t>
      </w:r>
      <w:r>
        <w:rPr>
          <w:spacing w:val="-11"/>
        </w:rPr>
        <w:t> </w:t>
      </w:r>
      <w:r>
        <w:rPr/>
        <w:t>забезпеченням</w:t>
      </w:r>
      <w:r>
        <w:rPr>
          <w:spacing w:val="-10"/>
        </w:rPr>
        <w:t> </w:t>
      </w:r>
      <w:r>
        <w:rPr/>
        <w:t>виникає</w:t>
      </w:r>
      <w:r>
        <w:rPr>
          <w:spacing w:val="-10"/>
        </w:rPr>
        <w:t> </w:t>
      </w:r>
      <w:r>
        <w:rPr/>
        <w:t>на</w:t>
      </w:r>
      <w:r>
        <w:rPr>
          <w:spacing w:val="-11"/>
        </w:rPr>
        <w:t> </w:t>
      </w:r>
      <w:r>
        <w:rPr/>
        <w:t>сході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півдні</w:t>
      </w:r>
      <w:r>
        <w:rPr>
          <w:spacing w:val="-11"/>
        </w:rPr>
        <w:t> </w:t>
      </w:r>
      <w:r>
        <w:rPr/>
        <w:t>України.</w:t>
      </w:r>
      <w:r>
        <w:rPr>
          <w:spacing w:val="-68"/>
        </w:rPr>
        <w:t> </w:t>
      </w:r>
      <w:r>
        <w:rPr/>
        <w:t>Зазначається,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14%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відзначається</w:t>
      </w:r>
      <w:r>
        <w:rPr>
          <w:spacing w:val="1"/>
        </w:rPr>
        <w:t> </w:t>
      </w:r>
      <w:r>
        <w:rPr/>
        <w:t>невеликий</w:t>
      </w:r>
      <w:r>
        <w:rPr>
          <w:spacing w:val="1"/>
        </w:rPr>
        <w:t> </w:t>
      </w:r>
      <w:r>
        <w:rPr/>
        <w:t>приплив</w:t>
      </w:r>
      <w:r>
        <w:rPr>
          <w:spacing w:val="1"/>
        </w:rPr>
        <w:t> </w:t>
      </w:r>
      <w:r>
        <w:rPr/>
        <w:t>персоналу,</w:t>
      </w:r>
      <w:r>
        <w:rPr>
          <w:spacing w:val="-9"/>
        </w:rPr>
        <w:t> </w:t>
      </w:r>
      <w:r>
        <w:rPr/>
        <w:t>переважно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заході</w:t>
      </w:r>
      <w:r>
        <w:rPr>
          <w:spacing w:val="-8"/>
        </w:rPr>
        <w:t> </w:t>
      </w:r>
      <w:r>
        <w:rPr/>
        <w:t>країни.</w:t>
      </w:r>
      <w:r>
        <w:rPr>
          <w:spacing w:val="-9"/>
        </w:rPr>
        <w:t> </w:t>
      </w:r>
      <w:r>
        <w:rPr/>
        <w:t>Згідно</w:t>
      </w:r>
      <w:r>
        <w:rPr>
          <w:spacing w:val="-8"/>
        </w:rPr>
        <w:t> </w:t>
      </w:r>
      <w:r>
        <w:rPr/>
        <w:t>з</w:t>
      </w:r>
      <w:r>
        <w:rPr>
          <w:spacing w:val="-8"/>
        </w:rPr>
        <w:t> </w:t>
      </w:r>
      <w:r>
        <w:rPr/>
        <w:t>результатами</w:t>
      </w:r>
      <w:r>
        <w:rPr>
          <w:spacing w:val="-8"/>
        </w:rPr>
        <w:t> </w:t>
      </w:r>
      <w:r>
        <w:rPr/>
        <w:t>опитування,</w:t>
      </w:r>
      <w:r>
        <w:rPr>
          <w:spacing w:val="-8"/>
        </w:rPr>
        <w:t> </w:t>
      </w:r>
      <w:r>
        <w:rPr/>
        <w:t>близько</w:t>
      </w:r>
      <w:r>
        <w:rPr>
          <w:spacing w:val="-68"/>
        </w:rPr>
        <w:t> </w:t>
      </w:r>
      <w:r>
        <w:rPr/>
        <w:t>10% медичних працівників залишили Україну та виїхали за кордон, переважно це</w:t>
      </w:r>
      <w:r>
        <w:rPr>
          <w:spacing w:val="1"/>
        </w:rPr>
        <w:t> </w:t>
      </w:r>
      <w:r>
        <w:rPr/>
        <w:t>жінки,</w:t>
      </w:r>
      <w:r>
        <w:rPr>
          <w:spacing w:val="-12"/>
        </w:rPr>
        <w:t> </w:t>
      </w:r>
      <w:r>
        <w:rPr/>
        <w:t>які</w:t>
      </w:r>
      <w:r>
        <w:rPr>
          <w:spacing w:val="-12"/>
        </w:rPr>
        <w:t> </w:t>
      </w:r>
      <w:r>
        <w:rPr/>
        <w:t>є</w:t>
      </w:r>
      <w:r>
        <w:rPr>
          <w:spacing w:val="-12"/>
        </w:rPr>
        <w:t> </w:t>
      </w:r>
      <w:r>
        <w:rPr/>
        <w:t>середнім</w:t>
      </w:r>
      <w:r>
        <w:rPr>
          <w:spacing w:val="-10"/>
        </w:rPr>
        <w:t> </w:t>
      </w:r>
      <w:r>
        <w:rPr/>
        <w:t>медичним</w:t>
      </w:r>
      <w:r>
        <w:rPr>
          <w:spacing w:val="-11"/>
        </w:rPr>
        <w:t> </w:t>
      </w:r>
      <w:r>
        <w:rPr/>
        <w:t>персоналом.</w:t>
      </w:r>
      <w:r>
        <w:rPr>
          <w:spacing w:val="-12"/>
        </w:rPr>
        <w:t> </w:t>
      </w:r>
      <w:r>
        <w:rPr/>
        <w:t>Крім</w:t>
      </w:r>
      <w:r>
        <w:rPr>
          <w:spacing w:val="-10"/>
        </w:rPr>
        <w:t> </w:t>
      </w:r>
      <w:r>
        <w:rPr/>
        <w:t>того,</w:t>
      </w:r>
      <w:r>
        <w:rPr>
          <w:spacing w:val="-12"/>
        </w:rPr>
        <w:t> </w:t>
      </w:r>
      <w:r>
        <w:rPr/>
        <w:t>тисячі</w:t>
      </w:r>
      <w:r>
        <w:rPr>
          <w:spacing w:val="-12"/>
        </w:rPr>
        <w:t> </w:t>
      </w:r>
      <w:r>
        <w:rPr/>
        <w:t>українських</w:t>
      </w:r>
      <w:r>
        <w:rPr>
          <w:spacing w:val="-11"/>
        </w:rPr>
        <w:t> </w:t>
      </w:r>
      <w:r>
        <w:rPr/>
        <w:t>медиків</w:t>
      </w:r>
      <w:r>
        <w:rPr>
          <w:spacing w:val="-68"/>
        </w:rPr>
        <w:t> </w:t>
      </w:r>
      <w:r>
        <w:rPr/>
        <w:t>пішли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фронт.</w:t>
      </w:r>
      <w:r>
        <w:rPr>
          <w:spacing w:val="1"/>
        </w:rPr>
        <w:t> </w:t>
      </w:r>
      <w:r>
        <w:rPr/>
        <w:t>Павло</w:t>
      </w:r>
      <w:r>
        <w:rPr>
          <w:spacing w:val="1"/>
        </w:rPr>
        <w:t> </w:t>
      </w:r>
      <w:r>
        <w:rPr/>
        <w:t>Ковтонюк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UHC</w:t>
      </w:r>
      <w:r>
        <w:rPr>
          <w:spacing w:val="1"/>
        </w:rPr>
        <w:t> </w:t>
      </w:r>
      <w:r>
        <w:rPr/>
        <w:t>передбачає,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міграційні</w:t>
      </w:r>
      <w:r>
        <w:rPr>
          <w:spacing w:val="1"/>
        </w:rPr>
        <w:t> </w:t>
      </w:r>
      <w:r>
        <w:rPr/>
        <w:t>потоки</w:t>
      </w:r>
      <w:r>
        <w:rPr>
          <w:spacing w:val="1"/>
        </w:rPr>
        <w:t> </w:t>
      </w:r>
      <w:r>
        <w:rPr/>
        <w:t>медичних працівників будуть продовжуватися, спочатку обумовлені безпековими</w:t>
      </w:r>
      <w:r>
        <w:rPr>
          <w:spacing w:val="1"/>
        </w:rPr>
        <w:t> </w:t>
      </w:r>
      <w:r>
        <w:rPr/>
        <w:t>обставинами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втечею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війни,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згодом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економічними</w:t>
      </w:r>
      <w:r>
        <w:rPr>
          <w:spacing w:val="1"/>
        </w:rPr>
        <w:t> </w:t>
      </w:r>
      <w:r>
        <w:rPr/>
        <w:t>мотивами</w:t>
      </w:r>
      <w:r>
        <w:rPr>
          <w:spacing w:val="1"/>
        </w:rPr>
        <w:t> </w:t>
      </w:r>
      <w:r>
        <w:rPr/>
        <w:t>[43].</w:t>
      </w:r>
      <w:r>
        <w:rPr>
          <w:spacing w:val="1"/>
        </w:rPr>
        <w:t> </w:t>
      </w:r>
      <w:r>
        <w:rPr/>
        <w:t>Демографічні</w:t>
      </w:r>
      <w:r>
        <w:rPr>
          <w:spacing w:val="-4"/>
        </w:rPr>
        <w:t> </w:t>
      </w:r>
      <w:r>
        <w:rPr/>
        <w:t>фактори</w:t>
      </w:r>
      <w:r>
        <w:rPr>
          <w:spacing w:val="-3"/>
        </w:rPr>
        <w:t> </w:t>
      </w:r>
      <w:r>
        <w:rPr/>
        <w:t>макросередовища</w:t>
      </w:r>
      <w:r>
        <w:rPr>
          <w:spacing w:val="-4"/>
        </w:rPr>
        <w:t> </w:t>
      </w:r>
      <w:r>
        <w:rPr/>
        <w:t>компанії</w:t>
      </w:r>
      <w:r>
        <w:rPr>
          <w:spacing w:val="-3"/>
        </w:rPr>
        <w:t> </w:t>
      </w:r>
      <w:r>
        <w:rPr/>
        <w:t>було</w:t>
      </w:r>
      <w:r>
        <w:rPr>
          <w:spacing w:val="-4"/>
        </w:rPr>
        <w:t> </w:t>
      </w:r>
      <w:r>
        <w:rPr/>
        <w:t>занесено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таблицю</w:t>
      </w:r>
      <w:r>
        <w:rPr>
          <w:spacing w:val="-3"/>
        </w:rPr>
        <w:t> </w:t>
      </w:r>
      <w:r>
        <w:rPr/>
        <w:t>2.3.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244"/>
        <w:jc w:val="both"/>
      </w:pPr>
      <w:r>
        <w:rPr/>
        <w:t>Таблиця</w:t>
      </w:r>
      <w:r>
        <w:rPr>
          <w:spacing w:val="-5"/>
        </w:rPr>
        <w:t> </w:t>
      </w:r>
      <w:r>
        <w:rPr/>
        <w:t>2.3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Фактори</w:t>
      </w:r>
      <w:r>
        <w:rPr>
          <w:spacing w:val="-4"/>
        </w:rPr>
        <w:t> </w:t>
      </w:r>
      <w:r>
        <w:rPr/>
        <w:t>демографічного</w:t>
      </w:r>
      <w:r>
        <w:rPr>
          <w:spacing w:val="-5"/>
        </w:rPr>
        <w:t> </w:t>
      </w:r>
      <w:r>
        <w:rPr/>
        <w:t>середовища</w:t>
      </w:r>
      <w:r>
        <w:rPr>
          <w:spacing w:val="-5"/>
        </w:rPr>
        <w:t> </w:t>
      </w:r>
      <w:r>
        <w:rPr/>
        <w:t>[складено</w:t>
      </w:r>
      <w:r>
        <w:rPr>
          <w:spacing w:val="-5"/>
        </w:rPr>
        <w:t> </w:t>
      </w:r>
      <w:r>
        <w:rPr/>
        <w:t>автором]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264"/>
        <w:gridCol w:w="2549"/>
        <w:gridCol w:w="2640"/>
      </w:tblGrid>
      <w:tr>
        <w:trPr>
          <w:trHeight w:val="273" w:hRule="atLeast"/>
        </w:trPr>
        <w:tc>
          <w:tcPr>
            <w:tcW w:w="562" w:type="dxa"/>
          </w:tcPr>
          <w:p>
            <w:pPr>
              <w:pStyle w:val="TableParagraph"/>
              <w:spacing w:line="253" w:lineRule="exact"/>
              <w:ind w:right="152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264" w:type="dxa"/>
          </w:tcPr>
          <w:p>
            <w:pPr>
              <w:pStyle w:val="TableParagraph"/>
              <w:spacing w:line="253" w:lineRule="exact"/>
              <w:ind w:left="1233" w:right="1223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549" w:type="dxa"/>
          </w:tcPr>
          <w:p>
            <w:pPr>
              <w:pStyle w:val="TableParagraph"/>
              <w:spacing w:line="253" w:lineRule="exact"/>
              <w:ind w:left="64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2640" w:type="dxa"/>
          </w:tcPr>
          <w:p>
            <w:pPr>
              <w:pStyle w:val="TableParagraph"/>
              <w:spacing w:line="253" w:lineRule="exact"/>
              <w:ind w:left="914" w:right="899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264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Внутрішня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міграція</w:t>
            </w:r>
          </w:p>
        </w:tc>
        <w:tc>
          <w:tcPr>
            <w:tcW w:w="2549" w:type="dxa"/>
          </w:tcPr>
          <w:p>
            <w:pPr>
              <w:pStyle w:val="TableParagraph"/>
              <w:ind w:left="105" w:right="248"/>
              <w:jc w:val="both"/>
              <w:rPr>
                <w:sz w:val="24"/>
              </w:rPr>
            </w:pPr>
            <w:r>
              <w:rPr>
                <w:sz w:val="24"/>
              </w:rPr>
              <w:t>Збільшення кількості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 клієнтів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західному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регіони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країни.</w:t>
            </w:r>
          </w:p>
        </w:tc>
        <w:tc>
          <w:tcPr>
            <w:tcW w:w="2640" w:type="dxa"/>
          </w:tcPr>
          <w:p>
            <w:pPr>
              <w:pStyle w:val="TableParagraph"/>
              <w:ind w:left="109" w:right="269"/>
              <w:rPr>
                <w:sz w:val="24"/>
              </w:rPr>
            </w:pPr>
            <w:r>
              <w:rPr>
                <w:sz w:val="24"/>
              </w:rPr>
              <w:t>Втрата клієнтів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клініками,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півдні</w:t>
            </w:r>
          </w:p>
          <w:p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сході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країни.</w:t>
            </w:r>
          </w:p>
        </w:tc>
      </w:tr>
      <w:tr>
        <w:trPr>
          <w:trHeight w:val="1382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264" w:type="dxa"/>
          </w:tcPr>
          <w:p>
            <w:pPr>
              <w:pStyle w:val="TableParagraph"/>
              <w:spacing w:line="242" w:lineRule="auto"/>
              <w:ind w:left="109" w:right="1114"/>
              <w:rPr>
                <w:sz w:val="24"/>
              </w:rPr>
            </w:pPr>
            <w:r>
              <w:rPr>
                <w:sz w:val="24"/>
              </w:rPr>
              <w:t>Дефіцит медичного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персоналу</w:t>
            </w:r>
          </w:p>
        </w:tc>
        <w:tc>
          <w:tcPr>
            <w:tcW w:w="2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40" w:type="dxa"/>
          </w:tcPr>
          <w:p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Кадрова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неукомплектованість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клінік,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втрата</w:t>
            </w:r>
          </w:p>
          <w:p>
            <w:pPr>
              <w:pStyle w:val="TableParagraph"/>
              <w:spacing w:line="274" w:lineRule="exact"/>
              <w:ind w:left="109" w:right="922"/>
              <w:rPr>
                <w:sz w:val="24"/>
              </w:rPr>
            </w:pPr>
            <w:r>
              <w:rPr>
                <w:sz w:val="24"/>
              </w:rPr>
              <w:t>кваліфікованих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спеціалістів.</w:t>
            </w:r>
          </w:p>
        </w:tc>
      </w:tr>
    </w:tbl>
    <w:p>
      <w:pPr>
        <w:pStyle w:val="BodyText"/>
        <w:spacing w:before="11"/>
        <w:rPr>
          <w:sz w:val="41"/>
        </w:rPr>
      </w:pPr>
    </w:p>
    <w:p>
      <w:pPr>
        <w:spacing w:before="0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Аналіз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факторів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мезосередовища.</w:t>
      </w:r>
    </w:p>
    <w:p>
      <w:pPr>
        <w:pStyle w:val="BodyText"/>
        <w:spacing w:line="360" w:lineRule="auto" w:before="158"/>
        <w:ind w:left="536" w:right="140" w:firstLine="709"/>
        <w:jc w:val="both"/>
      </w:pPr>
      <w:r>
        <w:rPr/>
        <w:t>Дані ліцензійного реєстру МОЗ свідчать, що станом на 31 січня 2022 року в</w:t>
      </w:r>
      <w:r>
        <w:rPr>
          <w:spacing w:val="1"/>
        </w:rPr>
        <w:t> </w:t>
      </w:r>
      <w:r>
        <w:rPr/>
        <w:t>Україні нараховували 12 488 закладів, які мають ліцензію на медичну практику. 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24%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комунальні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державні</w:t>
      </w:r>
      <w:r>
        <w:rPr>
          <w:spacing w:val="1"/>
        </w:rPr>
        <w:t> </w:t>
      </w:r>
      <w:r>
        <w:rPr/>
        <w:t>заклади,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76%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фізичні</w:t>
      </w:r>
      <w:r>
        <w:rPr>
          <w:spacing w:val="1"/>
        </w:rPr>
        <w:t> </w:t>
      </w:r>
      <w:r>
        <w:rPr/>
        <w:t>особи-</w:t>
      </w:r>
      <w:r>
        <w:rPr>
          <w:spacing w:val="-67"/>
        </w:rPr>
        <w:t> </w:t>
      </w:r>
      <w:r>
        <w:rPr>
          <w:w w:val="95"/>
        </w:rPr>
        <w:t>підприємці та юридичні особи, тобто мережі медичних клінік. Більшість приватних</w:t>
      </w:r>
      <w:r>
        <w:rPr>
          <w:spacing w:val="1"/>
          <w:w w:val="95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містах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Київ,</w:t>
      </w:r>
      <w:r>
        <w:rPr>
          <w:spacing w:val="1"/>
        </w:rPr>
        <w:t> </w:t>
      </w:r>
      <w:r>
        <w:rPr/>
        <w:t>Одеса,</w:t>
      </w:r>
      <w:r>
        <w:rPr>
          <w:spacing w:val="1"/>
        </w:rPr>
        <w:t> </w:t>
      </w:r>
      <w:r>
        <w:rPr/>
        <w:t>Дніпро,</w:t>
      </w:r>
      <w:r>
        <w:rPr>
          <w:spacing w:val="1"/>
        </w:rPr>
        <w:t> </w:t>
      </w:r>
      <w:r>
        <w:rPr/>
        <w:t>Львів,</w:t>
      </w:r>
      <w:r>
        <w:rPr>
          <w:spacing w:val="-67"/>
        </w:rPr>
        <w:t> </w:t>
      </w:r>
      <w:r>
        <w:rPr/>
        <w:t>Харків,</w:t>
      </w:r>
      <w:r>
        <w:rPr>
          <w:spacing w:val="-5"/>
        </w:rPr>
        <w:t> </w:t>
      </w:r>
      <w:r>
        <w:rPr/>
        <w:t>Черкаси,</w:t>
      </w:r>
      <w:r>
        <w:rPr>
          <w:spacing w:val="-4"/>
        </w:rPr>
        <w:t> </w:t>
      </w:r>
      <w:r>
        <w:rPr/>
        <w:t>Чернігів,</w:t>
      </w:r>
      <w:r>
        <w:rPr>
          <w:spacing w:val="-5"/>
        </w:rPr>
        <w:t> </w:t>
      </w:r>
      <w:r>
        <w:rPr/>
        <w:t>Запоріжжя,</w:t>
      </w:r>
      <w:r>
        <w:rPr>
          <w:spacing w:val="-5"/>
        </w:rPr>
        <w:t> </w:t>
      </w:r>
      <w:r>
        <w:rPr/>
        <w:t>Луцьк</w:t>
      </w:r>
      <w:r>
        <w:rPr>
          <w:spacing w:val="-4"/>
        </w:rPr>
        <w:t> </w:t>
      </w:r>
      <w:r>
        <w:rPr/>
        <w:t>[33].</w:t>
      </w:r>
      <w:r>
        <w:rPr>
          <w:spacing w:val="-6"/>
        </w:rPr>
        <w:t> </w:t>
      </w:r>
      <w:r>
        <w:rPr/>
        <w:t>Це</w:t>
      </w:r>
      <w:r>
        <w:rPr>
          <w:spacing w:val="-4"/>
        </w:rPr>
        <w:t> </w:t>
      </w:r>
      <w:r>
        <w:rPr/>
        <w:t>міста</w:t>
      </w:r>
      <w:r>
        <w:rPr>
          <w:spacing w:val="-4"/>
        </w:rPr>
        <w:t> </w:t>
      </w:r>
      <w:r>
        <w:rPr/>
        <w:t>з</w:t>
      </w:r>
      <w:r>
        <w:rPr>
          <w:spacing w:val="-5"/>
        </w:rPr>
        <w:t> </w:t>
      </w:r>
      <w:r>
        <w:rPr/>
        <w:t>великою</w:t>
      </w:r>
      <w:r>
        <w:rPr>
          <w:spacing w:val="-4"/>
        </w:rPr>
        <w:t> </w:t>
      </w:r>
      <w:r>
        <w:rPr/>
        <w:t>чисельністю</w:t>
      </w:r>
      <w:r>
        <w:rPr>
          <w:spacing w:val="-68"/>
        </w:rPr>
        <w:t> </w:t>
      </w:r>
      <w:r>
        <w:rPr/>
        <w:t>населення та економічним зростанням, що є сприятливою умовою для розвитку</w:t>
      </w:r>
      <w:r>
        <w:rPr>
          <w:spacing w:val="1"/>
        </w:rPr>
        <w:t> </w:t>
      </w:r>
      <w:r>
        <w:rPr/>
        <w:t>приватної</w:t>
      </w:r>
      <w:r>
        <w:rPr>
          <w:spacing w:val="-1"/>
        </w:rPr>
        <w:t> </w:t>
      </w:r>
      <w:r>
        <w:rPr/>
        <w:t>медицини (рис. 2.2).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"/>
        <w:rPr>
          <w:sz w:val="13"/>
        </w:rPr>
      </w:pPr>
    </w:p>
    <w:p>
      <w:pPr>
        <w:pStyle w:val="BodyText"/>
        <w:ind w:left="768"/>
        <w:rPr>
          <w:sz w:val="20"/>
        </w:rPr>
      </w:pPr>
      <w:r>
        <w:rPr>
          <w:sz w:val="20"/>
        </w:rPr>
        <w:drawing>
          <wp:inline distT="0" distB="0" distL="0" distR="0">
            <wp:extent cx="6062937" cy="2334386"/>
            <wp:effectExtent l="0" t="0" r="0" b="0"/>
            <wp:docPr id="7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5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2937" cy="2334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21"/>
        <w:ind w:left="617"/>
      </w:pPr>
      <w:r>
        <w:rPr/>
        <w:t>Рисунок</w:t>
      </w:r>
      <w:r>
        <w:rPr>
          <w:spacing w:val="-5"/>
        </w:rPr>
        <w:t> </w:t>
      </w:r>
      <w:r>
        <w:rPr/>
        <w:t>2.2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Регіональна</w:t>
      </w:r>
      <w:r>
        <w:rPr>
          <w:spacing w:val="-4"/>
        </w:rPr>
        <w:t> </w:t>
      </w:r>
      <w:r>
        <w:rPr/>
        <w:t>структура</w:t>
      </w:r>
      <w:r>
        <w:rPr>
          <w:spacing w:val="-4"/>
        </w:rPr>
        <w:t> </w:t>
      </w:r>
      <w:r>
        <w:rPr/>
        <w:t>приватної</w:t>
      </w:r>
      <w:r>
        <w:rPr>
          <w:spacing w:val="-4"/>
        </w:rPr>
        <w:t> </w:t>
      </w:r>
      <w:r>
        <w:rPr/>
        <w:t>медицини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Україні,</w:t>
      </w:r>
      <w:r>
        <w:rPr>
          <w:spacing w:val="-4"/>
        </w:rPr>
        <w:t> </w:t>
      </w:r>
      <w:r>
        <w:rPr/>
        <w:t>%</w:t>
      </w:r>
      <w:r>
        <w:rPr>
          <w:spacing w:val="-3"/>
        </w:rPr>
        <w:t> </w:t>
      </w:r>
      <w:r>
        <w:rPr/>
        <w:t>(2021)</w:t>
      </w:r>
      <w:r>
        <w:rPr>
          <w:spacing w:val="-4"/>
        </w:rPr>
        <w:t> </w:t>
      </w:r>
      <w:r>
        <w:rPr/>
        <w:t>[34]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536" w:right="139" w:firstLine="709"/>
        <w:jc w:val="both"/>
      </w:pPr>
      <w:r>
        <w:rPr/>
        <w:t>Ринок</w:t>
      </w:r>
      <w:r>
        <w:rPr>
          <w:spacing w:val="1"/>
        </w:rPr>
        <w:t> </w:t>
      </w:r>
      <w:r>
        <w:rPr/>
        <w:t>приватної</w:t>
      </w:r>
      <w:r>
        <w:rPr>
          <w:spacing w:val="1"/>
        </w:rPr>
        <w:t> </w:t>
      </w:r>
      <w:r>
        <w:rPr/>
        <w:t>медицини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зумовлене зростанням попиту на послуги, появою нових гравців та зростанням</w:t>
      </w:r>
      <w:r>
        <w:rPr>
          <w:spacing w:val="1"/>
        </w:rPr>
        <w:t> </w:t>
      </w:r>
      <w:r>
        <w:rPr/>
        <w:t>довіри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приватної</w:t>
      </w:r>
      <w:r>
        <w:rPr>
          <w:spacing w:val="-13"/>
        </w:rPr>
        <w:t> </w:t>
      </w:r>
      <w:r>
        <w:rPr/>
        <w:t>медицини.</w:t>
      </w:r>
      <w:r>
        <w:rPr>
          <w:spacing w:val="-12"/>
        </w:rPr>
        <w:t> </w:t>
      </w:r>
      <w:r>
        <w:rPr/>
        <w:t>У</w:t>
      </w:r>
      <w:r>
        <w:rPr>
          <w:spacing w:val="-13"/>
        </w:rPr>
        <w:t> </w:t>
      </w:r>
      <w:r>
        <w:rPr/>
        <w:t>2020</w:t>
      </w:r>
      <w:r>
        <w:rPr>
          <w:spacing w:val="-12"/>
        </w:rPr>
        <w:t> </w:t>
      </w:r>
      <w:r>
        <w:rPr/>
        <w:t>році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Україні</w:t>
      </w:r>
      <w:r>
        <w:rPr>
          <w:spacing w:val="-12"/>
        </w:rPr>
        <w:t> </w:t>
      </w:r>
      <w:r>
        <w:rPr/>
        <w:t>було</w:t>
      </w:r>
      <w:r>
        <w:rPr>
          <w:spacing w:val="-13"/>
        </w:rPr>
        <w:t> </w:t>
      </w:r>
      <w:r>
        <w:rPr/>
        <w:t>надано</w:t>
      </w:r>
      <w:r>
        <w:rPr>
          <w:spacing w:val="-12"/>
        </w:rPr>
        <w:t> </w:t>
      </w:r>
      <w:r>
        <w:rPr/>
        <w:t>медичних</w:t>
      </w:r>
      <w:r>
        <w:rPr>
          <w:spacing w:val="-12"/>
        </w:rPr>
        <w:t> </w:t>
      </w:r>
      <w:r>
        <w:rPr/>
        <w:t>послуг</w:t>
      </w:r>
      <w:r>
        <w:rPr>
          <w:spacing w:val="-68"/>
        </w:rPr>
        <w:t> </w:t>
      </w:r>
      <w:r>
        <w:rPr/>
        <w:t>загальною</w:t>
      </w:r>
      <w:r>
        <w:rPr>
          <w:spacing w:val="-4"/>
        </w:rPr>
        <w:t> </w:t>
      </w:r>
      <w:r>
        <w:rPr/>
        <w:t>вартістю</w:t>
      </w:r>
      <w:r>
        <w:rPr>
          <w:spacing w:val="-3"/>
        </w:rPr>
        <w:t> </w:t>
      </w:r>
      <w:r>
        <w:rPr/>
        <w:t>14,3</w:t>
      </w:r>
      <w:r>
        <w:rPr>
          <w:spacing w:val="-4"/>
        </w:rPr>
        <w:t> </w:t>
      </w:r>
      <w:r>
        <w:rPr/>
        <w:t>млрд</w:t>
      </w:r>
      <w:r>
        <w:rPr>
          <w:spacing w:val="-4"/>
        </w:rPr>
        <w:t> </w:t>
      </w:r>
      <w:r>
        <w:rPr/>
        <w:t>грн,</w:t>
      </w:r>
      <w:r>
        <w:rPr>
          <w:spacing w:val="-5"/>
        </w:rPr>
        <w:t> </w:t>
      </w:r>
      <w:r>
        <w:rPr/>
        <w:t>а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2021</w:t>
      </w:r>
      <w:r>
        <w:rPr>
          <w:spacing w:val="-4"/>
        </w:rPr>
        <w:t> </w:t>
      </w:r>
      <w:r>
        <w:rPr/>
        <w:t>році</w:t>
      </w:r>
      <w:r>
        <w:rPr>
          <w:spacing w:val="-5"/>
        </w:rPr>
        <w:t> </w:t>
      </w:r>
      <w:r>
        <w:rPr/>
        <w:t>цей</w:t>
      </w:r>
      <w:r>
        <w:rPr>
          <w:spacing w:val="-4"/>
        </w:rPr>
        <w:t> </w:t>
      </w:r>
      <w:r>
        <w:rPr/>
        <w:t>показник</w:t>
      </w:r>
      <w:r>
        <w:rPr>
          <w:spacing w:val="-4"/>
        </w:rPr>
        <w:t> </w:t>
      </w:r>
      <w:r>
        <w:rPr/>
        <w:t>зріс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28,3%</w:t>
      </w:r>
      <w:r>
        <w:rPr>
          <w:spacing w:val="-4"/>
        </w:rPr>
        <w:t> </w:t>
      </w:r>
      <w:r>
        <w:rPr/>
        <w:t>і</w:t>
      </w:r>
      <w:r>
        <w:rPr>
          <w:spacing w:val="-4"/>
        </w:rPr>
        <w:t> </w:t>
      </w:r>
      <w:r>
        <w:rPr/>
        <w:t>досяг</w:t>
      </w:r>
      <w:r>
        <w:rPr>
          <w:spacing w:val="-67"/>
        </w:rPr>
        <w:t> </w:t>
      </w:r>
      <w:r>
        <w:rPr/>
        <w:t>значення</w:t>
      </w:r>
      <w:r>
        <w:rPr>
          <w:spacing w:val="-1"/>
        </w:rPr>
        <w:t> </w:t>
      </w:r>
      <w:r>
        <w:rPr/>
        <w:t>18,7 млрд грн (рис.</w:t>
      </w:r>
      <w:r>
        <w:rPr>
          <w:spacing w:val="-1"/>
        </w:rPr>
        <w:t> </w:t>
      </w:r>
      <w:r>
        <w:rPr/>
        <w:t>2.3).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32">
            <wp:simplePos x="0" y="0"/>
            <wp:positionH relativeFrom="page">
              <wp:posOffset>1182305</wp:posOffset>
            </wp:positionH>
            <wp:positionV relativeFrom="paragraph">
              <wp:posOffset>184097</wp:posOffset>
            </wp:positionV>
            <wp:extent cx="5716104" cy="1937289"/>
            <wp:effectExtent l="0" t="0" r="0" b="0"/>
            <wp:wrapTopAndBottom/>
            <wp:docPr id="9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6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6104" cy="19372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57" w:lineRule="auto" w:before="235"/>
        <w:ind w:left="935" w:firstLine="635"/>
      </w:pPr>
      <w:r>
        <w:rPr/>
        <w:t>Рисунок</w:t>
      </w:r>
      <w:r>
        <w:rPr>
          <w:spacing w:val="-6"/>
        </w:rPr>
        <w:t> </w:t>
      </w:r>
      <w:r>
        <w:rPr/>
        <w:t>2.3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Динаміка</w:t>
      </w:r>
      <w:r>
        <w:rPr>
          <w:spacing w:val="-5"/>
        </w:rPr>
        <w:t> </w:t>
      </w:r>
      <w:r>
        <w:rPr/>
        <w:t>обсягів</w:t>
      </w:r>
      <w:r>
        <w:rPr>
          <w:spacing w:val="-5"/>
        </w:rPr>
        <w:t> </w:t>
      </w:r>
      <w:r>
        <w:rPr/>
        <w:t>реалізованої</w:t>
      </w:r>
      <w:r>
        <w:rPr>
          <w:spacing w:val="-5"/>
        </w:rPr>
        <w:t> </w:t>
      </w:r>
      <w:r>
        <w:rPr/>
        <w:t>продукції</w:t>
      </w:r>
      <w:r>
        <w:rPr>
          <w:spacing w:val="-6"/>
        </w:rPr>
        <w:t> </w:t>
      </w:r>
      <w:r>
        <w:rPr/>
        <w:t>(товарів,</w:t>
      </w:r>
      <w:r>
        <w:rPr>
          <w:spacing w:val="-5"/>
        </w:rPr>
        <w:t> </w:t>
      </w:r>
      <w:r>
        <w:rPr/>
        <w:t>послуг)</w:t>
      </w:r>
      <w:r>
        <w:rPr>
          <w:spacing w:val="-67"/>
        </w:rPr>
        <w:t> </w:t>
      </w:r>
      <w:r>
        <w:rPr/>
        <w:t>суб’єктів</w:t>
      </w:r>
      <w:r>
        <w:rPr>
          <w:spacing w:val="-5"/>
        </w:rPr>
        <w:t> </w:t>
      </w:r>
      <w:r>
        <w:rPr/>
        <w:t>господарювання,</w:t>
      </w:r>
      <w:r>
        <w:rPr>
          <w:spacing w:val="-4"/>
        </w:rPr>
        <w:t> </w:t>
      </w:r>
      <w:r>
        <w:rPr/>
        <w:t>які</w:t>
      </w:r>
      <w:r>
        <w:rPr>
          <w:spacing w:val="-4"/>
        </w:rPr>
        <w:t> </w:t>
      </w:r>
      <w:r>
        <w:rPr/>
        <w:t>надають</w:t>
      </w:r>
      <w:r>
        <w:rPr>
          <w:spacing w:val="-4"/>
        </w:rPr>
        <w:t> </w:t>
      </w:r>
      <w:r>
        <w:rPr/>
        <w:t>послуги</w:t>
      </w:r>
      <w:r>
        <w:rPr>
          <w:spacing w:val="-5"/>
        </w:rPr>
        <w:t> </w:t>
      </w:r>
      <w:r>
        <w:rPr/>
        <w:t>у</w:t>
      </w:r>
      <w:r>
        <w:rPr>
          <w:spacing w:val="-4"/>
        </w:rPr>
        <w:t> </w:t>
      </w:r>
      <w:r>
        <w:rPr/>
        <w:t>сфері</w:t>
      </w:r>
      <w:r>
        <w:rPr>
          <w:spacing w:val="-4"/>
        </w:rPr>
        <w:t> </w:t>
      </w:r>
      <w:r>
        <w:rPr/>
        <w:t>охорони</w:t>
      </w:r>
      <w:r>
        <w:rPr>
          <w:spacing w:val="-4"/>
        </w:rPr>
        <w:t> </w:t>
      </w:r>
      <w:r>
        <w:rPr/>
        <w:t>здоров’я</w:t>
      </w:r>
      <w:r>
        <w:rPr>
          <w:spacing w:val="-5"/>
        </w:rPr>
        <w:t> </w:t>
      </w:r>
      <w:r>
        <w:rPr/>
        <w:t>та</w:t>
      </w:r>
    </w:p>
    <w:p>
      <w:pPr>
        <w:pStyle w:val="BodyText"/>
        <w:spacing w:before="6"/>
        <w:ind w:left="4023"/>
      </w:pPr>
      <w:r>
        <w:rPr/>
        <w:t>соціального</w:t>
      </w:r>
      <w:r>
        <w:rPr>
          <w:spacing w:val="-6"/>
        </w:rPr>
        <w:t> </w:t>
      </w:r>
      <w:r>
        <w:rPr/>
        <w:t>захисту</w:t>
      </w:r>
      <w:r>
        <w:rPr>
          <w:spacing w:val="-5"/>
        </w:rPr>
        <w:t> </w:t>
      </w:r>
      <w:r>
        <w:rPr/>
        <w:t>[34]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536" w:right="139" w:firstLine="709"/>
        <w:jc w:val="both"/>
      </w:pPr>
      <w:r>
        <w:rPr/>
        <w:t>Навіть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пацієнтів,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звертаються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лікарів,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забезпечують</w:t>
      </w:r>
      <w:r>
        <w:rPr>
          <w:spacing w:val="1"/>
        </w:rPr>
        <w:t> </w:t>
      </w:r>
      <w:r>
        <w:rPr/>
        <w:t>первинну</w:t>
      </w:r>
      <w:r>
        <w:rPr>
          <w:spacing w:val="1"/>
        </w:rPr>
        <w:t> </w:t>
      </w:r>
      <w:r>
        <w:rPr/>
        <w:t>медичну</w:t>
      </w:r>
      <w:r>
        <w:rPr>
          <w:spacing w:val="1"/>
        </w:rPr>
        <w:t> </w:t>
      </w:r>
      <w:r>
        <w:rPr/>
        <w:t>допомогу</w:t>
      </w:r>
      <w:r>
        <w:rPr>
          <w:spacing w:val="1"/>
        </w:rPr>
        <w:t> </w:t>
      </w:r>
      <w:r>
        <w:rPr/>
        <w:t>(сімейних</w:t>
      </w:r>
      <w:r>
        <w:rPr>
          <w:spacing w:val="1"/>
        </w:rPr>
        <w:t> </w:t>
      </w:r>
      <w:r>
        <w:rPr/>
        <w:t>лікарів,</w:t>
      </w:r>
      <w:r>
        <w:rPr>
          <w:spacing w:val="1"/>
        </w:rPr>
        <w:t> </w:t>
      </w:r>
      <w:r>
        <w:rPr/>
        <w:t>терапевтів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педіатрів),</w:t>
      </w:r>
      <w:r>
        <w:rPr>
          <w:spacing w:val="15"/>
        </w:rPr>
        <w:t> </w:t>
      </w:r>
      <w:r>
        <w:rPr/>
        <w:t>продовжує</w:t>
      </w:r>
      <w:r>
        <w:rPr>
          <w:spacing w:val="15"/>
        </w:rPr>
        <w:t> </w:t>
      </w:r>
      <w:r>
        <w:rPr/>
        <w:t>зростати.</w:t>
      </w:r>
      <w:r>
        <w:rPr>
          <w:spacing w:val="15"/>
        </w:rPr>
        <w:t> </w:t>
      </w:r>
      <w:r>
        <w:rPr/>
        <w:t>Так,</w:t>
      </w:r>
      <w:r>
        <w:rPr>
          <w:spacing w:val="15"/>
        </w:rPr>
        <w:t> </w:t>
      </w:r>
      <w:r>
        <w:rPr/>
        <w:t>за</w:t>
      </w:r>
      <w:r>
        <w:rPr>
          <w:spacing w:val="15"/>
        </w:rPr>
        <w:t> </w:t>
      </w:r>
      <w:r>
        <w:rPr/>
        <w:t>період</w:t>
      </w:r>
      <w:r>
        <w:rPr>
          <w:spacing w:val="15"/>
        </w:rPr>
        <w:t> </w:t>
      </w:r>
      <w:r>
        <w:rPr/>
        <w:t>з</w:t>
      </w:r>
      <w:r>
        <w:rPr>
          <w:spacing w:val="15"/>
        </w:rPr>
        <w:t> </w:t>
      </w:r>
      <w:r>
        <w:rPr/>
        <w:t>січня</w:t>
      </w:r>
      <w:r>
        <w:rPr>
          <w:spacing w:val="15"/>
        </w:rPr>
        <w:t> </w:t>
      </w:r>
      <w:r>
        <w:rPr/>
        <w:t>по</w:t>
      </w:r>
      <w:r>
        <w:rPr>
          <w:spacing w:val="15"/>
        </w:rPr>
        <w:t> </w:t>
      </w:r>
      <w:r>
        <w:rPr/>
        <w:t>квітень</w:t>
      </w:r>
      <w:r>
        <w:rPr>
          <w:spacing w:val="15"/>
        </w:rPr>
        <w:t> </w:t>
      </w:r>
      <w:r>
        <w:rPr/>
        <w:t>2023</w:t>
      </w:r>
      <w:r>
        <w:rPr>
          <w:spacing w:val="15"/>
        </w:rPr>
        <w:t> </w:t>
      </w:r>
      <w:r>
        <w:rPr/>
        <w:t>року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7"/>
        <w:jc w:val="both"/>
      </w:pPr>
      <w:r>
        <w:rPr/>
        <w:t>звернулося 15,6 млн пацієнтів. Це відзначається збільшенням на 19% порівняно з</w:t>
      </w:r>
      <w:r>
        <w:rPr>
          <w:spacing w:val="1"/>
        </w:rPr>
        <w:t> </w:t>
      </w:r>
      <w:r>
        <w:rPr/>
        <w:t>відповідним</w:t>
      </w:r>
      <w:r>
        <w:rPr>
          <w:spacing w:val="1"/>
        </w:rPr>
        <w:t> </w:t>
      </w:r>
      <w:r>
        <w:rPr/>
        <w:t>періодом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звернувшихся склала 13,2 млн пацієнтів. Такий ріст відзначається як в державних,</w:t>
      </w:r>
      <w:r>
        <w:rPr>
          <w:spacing w:val="-67"/>
        </w:rPr>
        <w:t> </w:t>
      </w:r>
      <w:r>
        <w:rPr/>
        <w:t>так і в приватних установах. До того ж, середньомісячні витрати домогосподарств</w:t>
      </w:r>
      <w:r>
        <w:rPr>
          <w:spacing w:val="-67"/>
        </w:rPr>
        <w:t> </w:t>
      </w:r>
      <w:r>
        <w:rPr/>
        <w:t>на</w:t>
      </w:r>
      <w:r>
        <w:rPr>
          <w:spacing w:val="-6"/>
        </w:rPr>
        <w:t> </w:t>
      </w:r>
      <w:r>
        <w:rPr/>
        <w:t>охорону</w:t>
      </w:r>
      <w:r>
        <w:rPr>
          <w:spacing w:val="-6"/>
        </w:rPr>
        <w:t> </w:t>
      </w:r>
      <w:r>
        <w:rPr/>
        <w:t>здоров’я</w:t>
      </w:r>
      <w:r>
        <w:rPr>
          <w:spacing w:val="-6"/>
        </w:rPr>
        <w:t> </w:t>
      </w:r>
      <w:r>
        <w:rPr/>
        <w:t>зросли</w:t>
      </w:r>
      <w:r>
        <w:rPr>
          <w:spacing w:val="-6"/>
        </w:rPr>
        <w:t> </w:t>
      </w:r>
      <w:r>
        <w:rPr/>
        <w:t>втричі</w:t>
      </w:r>
      <w:r>
        <w:rPr>
          <w:spacing w:val="-7"/>
        </w:rPr>
        <w:t> </w:t>
      </w:r>
      <w:r>
        <w:rPr/>
        <w:t>з</w:t>
      </w:r>
      <w:r>
        <w:rPr>
          <w:spacing w:val="-5"/>
        </w:rPr>
        <w:t> </w:t>
      </w:r>
      <w:r>
        <w:rPr/>
        <w:t>1768</w:t>
      </w:r>
      <w:r>
        <w:rPr>
          <w:spacing w:val="-6"/>
        </w:rPr>
        <w:t> </w:t>
      </w:r>
      <w:r>
        <w:rPr/>
        <w:t>грн</w:t>
      </w:r>
      <w:r>
        <w:rPr>
          <w:spacing w:val="-6"/>
        </w:rPr>
        <w:t> </w:t>
      </w:r>
      <w:r>
        <w:rPr/>
        <w:t>у</w:t>
      </w:r>
      <w:r>
        <w:rPr>
          <w:spacing w:val="-6"/>
        </w:rPr>
        <w:t> </w:t>
      </w:r>
      <w:r>
        <w:rPr/>
        <w:t>2014</w:t>
      </w:r>
      <w:r>
        <w:rPr>
          <w:spacing w:val="-6"/>
        </w:rPr>
        <w:t> </w:t>
      </w:r>
      <w:r>
        <w:rPr/>
        <w:t>році</w:t>
      </w:r>
      <w:r>
        <w:rPr>
          <w:spacing w:val="-7"/>
        </w:rPr>
        <w:t> </w:t>
      </w:r>
      <w:r>
        <w:rPr/>
        <w:t>до</w:t>
      </w:r>
      <w:r>
        <w:rPr>
          <w:spacing w:val="-5"/>
        </w:rPr>
        <w:t> </w:t>
      </w:r>
      <w:r>
        <w:rPr/>
        <w:t>4285</w:t>
      </w:r>
      <w:r>
        <w:rPr>
          <w:spacing w:val="-6"/>
        </w:rPr>
        <w:t> </w:t>
      </w:r>
      <w:r>
        <w:rPr/>
        <w:t>грн</w:t>
      </w:r>
      <w:r>
        <w:rPr>
          <w:spacing w:val="-6"/>
        </w:rPr>
        <w:t> </w:t>
      </w:r>
      <w:r>
        <w:rPr/>
        <w:t>у</w:t>
      </w:r>
      <w:r>
        <w:rPr>
          <w:spacing w:val="-6"/>
        </w:rPr>
        <w:t> </w:t>
      </w:r>
      <w:r>
        <w:rPr/>
        <w:t>2021</w:t>
      </w:r>
      <w:r>
        <w:rPr>
          <w:spacing w:val="-6"/>
        </w:rPr>
        <w:t> </w:t>
      </w:r>
      <w:r>
        <w:rPr/>
        <w:t>році,</w:t>
      </w:r>
      <w:r>
        <w:rPr>
          <w:spacing w:val="-7"/>
        </w:rPr>
        <w:t> </w:t>
      </w:r>
      <w:r>
        <w:rPr/>
        <w:t>а</w:t>
      </w:r>
      <w:r>
        <w:rPr>
          <w:spacing w:val="-67"/>
        </w:rPr>
        <w:t> </w:t>
      </w:r>
      <w:r>
        <w:rPr/>
        <w:t>частка</w:t>
      </w:r>
      <w:r>
        <w:rPr>
          <w:spacing w:val="-1"/>
        </w:rPr>
        <w:t> </w:t>
      </w:r>
      <w:r>
        <w:rPr/>
        <w:t>цих</w:t>
      </w:r>
      <w:r>
        <w:rPr>
          <w:spacing w:val="-1"/>
        </w:rPr>
        <w:t> </w:t>
      </w:r>
      <w:r>
        <w:rPr/>
        <w:t>витрат</w:t>
      </w:r>
      <w:r>
        <w:rPr>
          <w:spacing w:val="-1"/>
        </w:rPr>
        <w:t> </w:t>
      </w:r>
      <w:r>
        <w:rPr/>
        <w:t>у сукупності</w:t>
      </w:r>
      <w:r>
        <w:rPr>
          <w:spacing w:val="-1"/>
        </w:rPr>
        <w:t> </w:t>
      </w:r>
      <w:r>
        <w:rPr/>
        <w:t>зросла</w:t>
      </w:r>
      <w:r>
        <w:rPr>
          <w:spacing w:val="-1"/>
        </w:rPr>
        <w:t> </w:t>
      </w:r>
      <w:r>
        <w:rPr/>
        <w:t>з 3,2% до 6,0% [34].</w:t>
      </w:r>
    </w:p>
    <w:p>
      <w:pPr>
        <w:pStyle w:val="BodyText"/>
        <w:spacing w:line="360" w:lineRule="auto" w:before="2"/>
        <w:ind w:left="536" w:right="143" w:firstLine="709"/>
        <w:jc w:val="both"/>
      </w:pPr>
      <w:r>
        <w:rPr/>
        <w:t>За словами представника Асоціації приватних медичних закладів України,</w:t>
      </w:r>
      <w:r>
        <w:rPr>
          <w:spacing w:val="1"/>
        </w:rPr>
        <w:t> </w:t>
      </w:r>
      <w:r>
        <w:rPr/>
        <w:t>Андрія Аннопольського, наявне збільшення кількості пацієнтів та їх візитів до</w:t>
      </w:r>
      <w:r>
        <w:rPr>
          <w:spacing w:val="1"/>
        </w:rPr>
        <w:t> </w:t>
      </w:r>
      <w:r>
        <w:rPr/>
        <w:t>лікарів у приватних медичних закладах становить 20%, що є повністю реальним</w:t>
      </w:r>
      <w:r>
        <w:rPr>
          <w:spacing w:val="1"/>
        </w:rPr>
        <w:t> </w:t>
      </w:r>
      <w:r>
        <w:rPr/>
        <w:t>показником.</w:t>
      </w:r>
      <w:r>
        <w:rPr>
          <w:spacing w:val="-2"/>
        </w:rPr>
        <w:t> </w:t>
      </w:r>
      <w:r>
        <w:rPr/>
        <w:t>Він</w:t>
      </w:r>
      <w:r>
        <w:rPr>
          <w:spacing w:val="-1"/>
        </w:rPr>
        <w:t> </w:t>
      </w:r>
      <w:r>
        <w:rPr/>
        <w:t>вказав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кілька</w:t>
      </w:r>
      <w:r>
        <w:rPr>
          <w:spacing w:val="-1"/>
        </w:rPr>
        <w:t> </w:t>
      </w:r>
      <w:r>
        <w:rPr/>
        <w:t>факторів,</w:t>
      </w:r>
      <w:r>
        <w:rPr>
          <w:spacing w:val="-1"/>
        </w:rPr>
        <w:t> </w:t>
      </w:r>
      <w:r>
        <w:rPr/>
        <w:t>які</w:t>
      </w:r>
      <w:r>
        <w:rPr>
          <w:spacing w:val="-2"/>
        </w:rPr>
        <w:t> </w:t>
      </w:r>
      <w:r>
        <w:rPr/>
        <w:t>впливають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це</w:t>
      </w:r>
      <w:r>
        <w:rPr>
          <w:spacing w:val="-2"/>
        </w:rPr>
        <w:t> </w:t>
      </w:r>
      <w:r>
        <w:rPr/>
        <w:t>явище:</w:t>
      </w:r>
    </w:p>
    <w:p>
      <w:pPr>
        <w:pStyle w:val="ListParagraph"/>
        <w:numPr>
          <w:ilvl w:val="0"/>
          <w:numId w:val="35"/>
        </w:numPr>
        <w:tabs>
          <w:tab w:pos="1965" w:val="left" w:leader="none"/>
        </w:tabs>
        <w:spacing w:line="362" w:lineRule="auto" w:before="0" w:after="0"/>
        <w:ind w:left="1964" w:right="141" w:hanging="360"/>
        <w:jc w:val="both"/>
        <w:rPr>
          <w:sz w:val="28"/>
        </w:rPr>
      </w:pPr>
      <w:r>
        <w:rPr>
          <w:sz w:val="28"/>
        </w:rPr>
        <w:t>Зростання кількості законтрактованих закладів, до яких приєднуються</w:t>
      </w:r>
      <w:r>
        <w:rPr>
          <w:spacing w:val="-67"/>
          <w:sz w:val="28"/>
        </w:rPr>
        <w:t> </w:t>
      </w:r>
      <w:r>
        <w:rPr>
          <w:sz w:val="28"/>
        </w:rPr>
        <w:t>як</w:t>
      </w:r>
      <w:r>
        <w:rPr>
          <w:spacing w:val="-11"/>
          <w:sz w:val="28"/>
        </w:rPr>
        <w:t> </w:t>
      </w:r>
      <w:r>
        <w:rPr>
          <w:sz w:val="28"/>
        </w:rPr>
        <w:t>окремі</w:t>
      </w:r>
      <w:r>
        <w:rPr>
          <w:spacing w:val="-10"/>
          <w:sz w:val="28"/>
        </w:rPr>
        <w:t> </w:t>
      </w:r>
      <w:r>
        <w:rPr>
          <w:sz w:val="28"/>
        </w:rPr>
        <w:t>лікарі,</w:t>
      </w:r>
      <w:r>
        <w:rPr>
          <w:spacing w:val="-10"/>
          <w:sz w:val="28"/>
        </w:rPr>
        <w:t> </w:t>
      </w:r>
      <w:r>
        <w:rPr>
          <w:sz w:val="28"/>
        </w:rPr>
        <w:t>працюючи</w:t>
      </w:r>
      <w:r>
        <w:rPr>
          <w:spacing w:val="-10"/>
          <w:sz w:val="28"/>
        </w:rPr>
        <w:t> </w:t>
      </w:r>
      <w:r>
        <w:rPr>
          <w:sz w:val="28"/>
        </w:rPr>
        <w:t>як</w:t>
      </w:r>
      <w:r>
        <w:rPr>
          <w:spacing w:val="-10"/>
          <w:sz w:val="28"/>
        </w:rPr>
        <w:t> </w:t>
      </w:r>
      <w:r>
        <w:rPr>
          <w:sz w:val="28"/>
        </w:rPr>
        <w:t>фізичні</w:t>
      </w:r>
      <w:r>
        <w:rPr>
          <w:spacing w:val="-10"/>
          <w:sz w:val="28"/>
        </w:rPr>
        <w:t> </w:t>
      </w:r>
      <w:r>
        <w:rPr>
          <w:sz w:val="28"/>
        </w:rPr>
        <w:t>особи</w:t>
      </w:r>
      <w:r>
        <w:rPr>
          <w:spacing w:val="-10"/>
          <w:sz w:val="28"/>
        </w:rPr>
        <w:t> </w:t>
      </w:r>
      <w:r>
        <w:rPr>
          <w:sz w:val="28"/>
        </w:rPr>
        <w:t>підприємці,</w:t>
      </w:r>
      <w:r>
        <w:rPr>
          <w:spacing w:val="-10"/>
          <w:sz w:val="28"/>
        </w:rPr>
        <w:t> </w:t>
      </w:r>
      <w:r>
        <w:rPr>
          <w:sz w:val="28"/>
        </w:rPr>
        <w:t>так</w:t>
      </w:r>
      <w:r>
        <w:rPr>
          <w:spacing w:val="-10"/>
          <w:sz w:val="28"/>
        </w:rPr>
        <w:t> </w:t>
      </w:r>
      <w:r>
        <w:rPr>
          <w:sz w:val="28"/>
        </w:rPr>
        <w:t>і</w:t>
      </w:r>
      <w:r>
        <w:rPr>
          <w:spacing w:val="-10"/>
          <w:sz w:val="28"/>
        </w:rPr>
        <w:t> </w:t>
      </w:r>
      <w:r>
        <w:rPr>
          <w:sz w:val="28"/>
        </w:rPr>
        <w:t>приватні</w:t>
      </w:r>
      <w:r>
        <w:rPr>
          <w:spacing w:val="-68"/>
          <w:sz w:val="28"/>
        </w:rPr>
        <w:t> </w:t>
      </w:r>
      <w:r>
        <w:rPr>
          <w:sz w:val="28"/>
        </w:rPr>
        <w:t>клініки.</w:t>
      </w:r>
    </w:p>
    <w:p>
      <w:pPr>
        <w:pStyle w:val="ListParagraph"/>
        <w:numPr>
          <w:ilvl w:val="0"/>
          <w:numId w:val="35"/>
        </w:numPr>
        <w:tabs>
          <w:tab w:pos="1965" w:val="left" w:leader="none"/>
        </w:tabs>
        <w:spacing w:line="360" w:lineRule="auto" w:before="0" w:after="0"/>
        <w:ind w:left="1964" w:right="143" w:hanging="360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1"/>
          <w:sz w:val="28"/>
        </w:rPr>
        <w:t> </w:t>
      </w:r>
      <w:r>
        <w:rPr>
          <w:sz w:val="28"/>
        </w:rPr>
        <w:t>кількості пацієнтів, які уклали</w:t>
      </w:r>
      <w:r>
        <w:rPr>
          <w:spacing w:val="1"/>
          <w:sz w:val="28"/>
        </w:rPr>
        <w:t> </w:t>
      </w:r>
      <w:r>
        <w:rPr>
          <w:sz w:val="28"/>
        </w:rPr>
        <w:t>декларацію</w:t>
      </w:r>
      <w:r>
        <w:rPr>
          <w:spacing w:val="1"/>
          <w:sz w:val="28"/>
        </w:rPr>
        <w:t> </w:t>
      </w:r>
      <w:r>
        <w:rPr>
          <w:sz w:val="28"/>
        </w:rPr>
        <w:t>зі сімейним</w:t>
      </w:r>
      <w:r>
        <w:rPr>
          <w:spacing w:val="1"/>
          <w:sz w:val="28"/>
        </w:rPr>
        <w:t> </w:t>
      </w:r>
      <w:r>
        <w:rPr>
          <w:sz w:val="28"/>
        </w:rPr>
        <w:t>лікарем, та подальше використання електронних направлень до інших</w:t>
      </w:r>
      <w:r>
        <w:rPr>
          <w:spacing w:val="-67"/>
          <w:sz w:val="28"/>
        </w:rPr>
        <w:t> </w:t>
      </w:r>
      <w:r>
        <w:rPr>
          <w:sz w:val="28"/>
        </w:rPr>
        <w:t>лікарів</w:t>
      </w:r>
      <w:r>
        <w:rPr>
          <w:spacing w:val="-1"/>
          <w:sz w:val="28"/>
        </w:rPr>
        <w:t> </w:t>
      </w:r>
      <w:r>
        <w:rPr>
          <w:sz w:val="28"/>
        </w:rPr>
        <w:t>за програмою медичних</w:t>
      </w:r>
      <w:r>
        <w:rPr>
          <w:spacing w:val="1"/>
          <w:sz w:val="28"/>
        </w:rPr>
        <w:t> </w:t>
      </w:r>
      <w:r>
        <w:rPr>
          <w:sz w:val="28"/>
        </w:rPr>
        <w:t>гарантій.</w:t>
      </w:r>
    </w:p>
    <w:p>
      <w:pPr>
        <w:pStyle w:val="ListParagraph"/>
        <w:numPr>
          <w:ilvl w:val="0"/>
          <w:numId w:val="35"/>
        </w:numPr>
        <w:tabs>
          <w:tab w:pos="1965" w:val="left" w:leader="none"/>
        </w:tabs>
        <w:spacing w:line="360" w:lineRule="auto" w:before="0" w:after="0"/>
        <w:ind w:left="1964" w:right="141" w:hanging="360"/>
        <w:jc w:val="both"/>
        <w:rPr>
          <w:sz w:val="28"/>
        </w:rPr>
      </w:pPr>
      <w:r>
        <w:rPr>
          <w:sz w:val="28"/>
        </w:rPr>
        <w:t>Щорічне зростання кількості та обсягу пакетів програми медичних</w:t>
      </w:r>
      <w:r>
        <w:rPr>
          <w:spacing w:val="1"/>
          <w:sz w:val="28"/>
        </w:rPr>
        <w:t> </w:t>
      </w:r>
      <w:r>
        <w:rPr>
          <w:sz w:val="28"/>
        </w:rPr>
        <w:t>гарантій, що, відповідно, призводить до збільшення числа записів на</w:t>
      </w:r>
      <w:r>
        <w:rPr>
          <w:spacing w:val="1"/>
          <w:sz w:val="28"/>
        </w:rPr>
        <w:t> </w:t>
      </w:r>
      <w:r>
        <w:rPr>
          <w:sz w:val="28"/>
        </w:rPr>
        <w:t>відшкодування</w:t>
      </w:r>
      <w:r>
        <w:rPr>
          <w:spacing w:val="-1"/>
          <w:sz w:val="28"/>
        </w:rPr>
        <w:t> </w:t>
      </w:r>
      <w:r>
        <w:rPr>
          <w:sz w:val="28"/>
        </w:rPr>
        <w:t>лікування [32].</w:t>
      </w:r>
    </w:p>
    <w:p>
      <w:pPr>
        <w:pStyle w:val="BodyText"/>
        <w:spacing w:line="360" w:lineRule="auto"/>
        <w:ind w:left="536" w:right="142" w:firstLine="709"/>
        <w:jc w:val="both"/>
      </w:pPr>
      <w:r>
        <w:rPr/>
        <w:t>Сучасний ринок приватних закладів охорони здоров’я включає як великі</w:t>
      </w:r>
      <w:r>
        <w:rPr>
          <w:spacing w:val="1"/>
        </w:rPr>
        <w:t> </w:t>
      </w:r>
      <w:r>
        <w:rPr/>
        <w:t>системно-мережеві</w:t>
      </w:r>
      <w:r>
        <w:rPr>
          <w:spacing w:val="1"/>
        </w:rPr>
        <w:t> </w:t>
      </w:r>
      <w:r>
        <w:rPr/>
        <w:t>універсальні</w:t>
      </w:r>
      <w:r>
        <w:rPr>
          <w:spacing w:val="1"/>
        </w:rPr>
        <w:t> </w:t>
      </w:r>
      <w:r>
        <w:rPr/>
        <w:t>заклади</w:t>
      </w:r>
      <w:r>
        <w:rPr>
          <w:spacing w:val="1"/>
        </w:rPr>
        <w:t> </w:t>
      </w:r>
      <w:r>
        <w:rPr/>
        <w:t>(клініки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профілю),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невеликі</w:t>
      </w:r>
      <w:r>
        <w:rPr>
          <w:spacing w:val="1"/>
        </w:rPr>
        <w:t> </w:t>
      </w:r>
      <w:r>
        <w:rPr/>
        <w:t>вузькоспеціалізовані</w:t>
      </w:r>
      <w:r>
        <w:rPr>
          <w:spacing w:val="1"/>
        </w:rPr>
        <w:t> </w:t>
      </w:r>
      <w:r>
        <w:rPr/>
        <w:t>кабінети</w:t>
      </w:r>
      <w:r>
        <w:rPr>
          <w:spacing w:val="1"/>
        </w:rPr>
        <w:t> </w:t>
      </w:r>
      <w:r>
        <w:rPr/>
        <w:t>(стоматології,</w:t>
      </w:r>
      <w:r>
        <w:rPr>
          <w:spacing w:val="1"/>
        </w:rPr>
        <w:t> </w:t>
      </w:r>
      <w:r>
        <w:rPr/>
        <w:t>гінекології,</w:t>
      </w:r>
      <w:r>
        <w:rPr>
          <w:spacing w:val="1"/>
        </w:rPr>
        <w:t> </w:t>
      </w:r>
      <w:r>
        <w:rPr/>
        <w:t>косметології</w:t>
      </w:r>
      <w:r>
        <w:rPr>
          <w:spacing w:val="1"/>
        </w:rPr>
        <w:t> </w:t>
      </w:r>
      <w:r>
        <w:rPr/>
        <w:t>тощо).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Вибіркове дослідження спеціалізації приватних закладів охорони здоров'я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домінування</w:t>
      </w:r>
      <w:r>
        <w:rPr>
          <w:spacing w:val="1"/>
        </w:rPr>
        <w:t> </w:t>
      </w:r>
      <w:r>
        <w:rPr/>
        <w:t>терапевтичних,</w:t>
      </w:r>
      <w:r>
        <w:rPr>
          <w:spacing w:val="1"/>
        </w:rPr>
        <w:t> </w:t>
      </w:r>
      <w:r>
        <w:rPr/>
        <w:t>хірургічних,</w:t>
      </w:r>
      <w:r>
        <w:rPr>
          <w:spacing w:val="1"/>
        </w:rPr>
        <w:t> </w:t>
      </w:r>
      <w:r>
        <w:rPr/>
        <w:t>стоматологічних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гінекологічних клінік. На відміну від державного сектору, між учасниками ринку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конкуренція,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спонукає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підвищувати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підвищувати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залучення</w:t>
      </w:r>
      <w:r>
        <w:rPr>
          <w:spacing w:val="-2"/>
        </w:rPr>
        <w:t> </w:t>
      </w:r>
      <w:r>
        <w:rPr/>
        <w:t>висококваліфікованих</w:t>
      </w:r>
      <w:r>
        <w:rPr>
          <w:spacing w:val="-2"/>
        </w:rPr>
        <w:t> </w:t>
      </w:r>
      <w:r>
        <w:rPr/>
        <w:t>кадрів,</w:t>
      </w:r>
      <w:r>
        <w:rPr>
          <w:spacing w:val="-1"/>
        </w:rPr>
        <w:t> </w:t>
      </w:r>
      <w:r>
        <w:rPr/>
        <w:t>закупівлі</w:t>
      </w:r>
      <w:r>
        <w:rPr>
          <w:spacing w:val="-2"/>
        </w:rPr>
        <w:t> </w:t>
      </w:r>
      <w:r>
        <w:rPr/>
        <w:t>нового</w:t>
      </w:r>
      <w:r>
        <w:rPr>
          <w:spacing w:val="-2"/>
        </w:rPr>
        <w:t> </w:t>
      </w:r>
      <w:r>
        <w:rPr/>
        <w:t>обладнання.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40" w:firstLine="709"/>
        <w:jc w:val="both"/>
      </w:pPr>
      <w:r>
        <w:rPr/>
        <w:t>Ще одним ключовим трендом розвитку ринку приватних медичних послуг є</w:t>
      </w:r>
      <w:r>
        <w:rPr>
          <w:spacing w:val="-67"/>
        </w:rPr>
        <w:t> </w:t>
      </w:r>
      <w:r>
        <w:rPr/>
        <w:t>консолідація гравців ринку за рахунок розширення профілю та формату закладу, а</w:t>
      </w:r>
      <w:r>
        <w:rPr>
          <w:spacing w:val="-67"/>
        </w:rPr>
        <w:t> </w:t>
      </w:r>
      <w:r>
        <w:rPr/>
        <w:t>також розвитку мережі медичних центрів. Відмінною рисою ринку приватних</w:t>
      </w:r>
      <w:r>
        <w:rPr>
          <w:spacing w:val="1"/>
        </w:rPr>
        <w:t> </w:t>
      </w:r>
      <w:r>
        <w:rPr/>
        <w:t>послуг охорони здоров’я, в тому числі преміального сегменту, є використання</w:t>
      </w:r>
      <w:r>
        <w:rPr>
          <w:spacing w:val="1"/>
        </w:rPr>
        <w:t> </w:t>
      </w:r>
      <w:r>
        <w:rPr/>
        <w:t>сучасних технологій не тільки в плані обстеження та лікування, але й у частині</w:t>
      </w:r>
      <w:r>
        <w:rPr>
          <w:spacing w:val="1"/>
        </w:rPr>
        <w:t> </w:t>
      </w:r>
      <w:r>
        <w:rPr/>
        <w:t>супутніх</w:t>
      </w:r>
      <w:r>
        <w:rPr>
          <w:spacing w:val="-15"/>
        </w:rPr>
        <w:t> </w:t>
      </w:r>
      <w:r>
        <w:rPr/>
        <w:t>послуг,</w:t>
      </w:r>
      <w:r>
        <w:rPr>
          <w:spacing w:val="-15"/>
        </w:rPr>
        <w:t> </w:t>
      </w:r>
      <w:r>
        <w:rPr/>
        <w:t>пов’язаних</w:t>
      </w:r>
      <w:r>
        <w:rPr>
          <w:spacing w:val="-15"/>
        </w:rPr>
        <w:t> </w:t>
      </w:r>
      <w:r>
        <w:rPr/>
        <w:t>з</w:t>
      </w:r>
      <w:r>
        <w:rPr>
          <w:spacing w:val="-15"/>
        </w:rPr>
        <w:t> </w:t>
      </w:r>
      <w:r>
        <w:rPr/>
        <w:t>автоматизацією</w:t>
      </w:r>
      <w:r>
        <w:rPr>
          <w:spacing w:val="-15"/>
        </w:rPr>
        <w:t> </w:t>
      </w:r>
      <w:r>
        <w:rPr/>
        <w:t>обробки,</w:t>
      </w:r>
      <w:r>
        <w:rPr>
          <w:spacing w:val="-15"/>
        </w:rPr>
        <w:t> </w:t>
      </w:r>
      <w:r>
        <w:rPr/>
        <w:t>зберігання</w:t>
      </w:r>
      <w:r>
        <w:rPr>
          <w:spacing w:val="-15"/>
        </w:rPr>
        <w:t> </w:t>
      </w:r>
      <w:r>
        <w:rPr/>
        <w:t>та</w:t>
      </w:r>
      <w:r>
        <w:rPr>
          <w:spacing w:val="-16"/>
        </w:rPr>
        <w:t> </w:t>
      </w:r>
      <w:r>
        <w:rPr/>
        <w:t>аналізу</w:t>
      </w:r>
      <w:r>
        <w:rPr>
          <w:spacing w:val="-15"/>
        </w:rPr>
        <w:t> </w:t>
      </w:r>
      <w:r>
        <w:rPr/>
        <w:t>даних</w:t>
      </w:r>
      <w:r>
        <w:rPr>
          <w:spacing w:val="-68"/>
        </w:rPr>
        <w:t> </w:t>
      </w:r>
      <w:r>
        <w:rPr/>
        <w:t>пацієнтів.</w:t>
      </w:r>
    </w:p>
    <w:p>
      <w:pPr>
        <w:pStyle w:val="BodyText"/>
        <w:spacing w:line="360" w:lineRule="auto" w:before="3"/>
        <w:ind w:left="536" w:right="139" w:firstLine="709"/>
        <w:jc w:val="both"/>
      </w:pPr>
      <w:r>
        <w:rPr/>
        <w:t>Сучасний</w:t>
      </w:r>
      <w:r>
        <w:rPr>
          <w:spacing w:val="1"/>
        </w:rPr>
        <w:t> </w:t>
      </w:r>
      <w:r>
        <w:rPr/>
        <w:t>кризовий</w:t>
      </w:r>
      <w:r>
        <w:rPr>
          <w:spacing w:val="1"/>
        </w:rPr>
        <w:t> </w:t>
      </w:r>
      <w:r>
        <w:rPr/>
        <w:t>фінансово-економічний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реформи,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запроваджуються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здоров’я,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 тенденцій розвитку ринку медичних послуг в Україні. Враховуючи</w:t>
      </w:r>
      <w:r>
        <w:rPr>
          <w:spacing w:val="1"/>
        </w:rPr>
        <w:t> </w:t>
      </w:r>
      <w:r>
        <w:rPr/>
        <w:t>перераховані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чинники,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майбутньому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спостерігатимуться</w:t>
      </w:r>
      <w:r>
        <w:rPr>
          <w:spacing w:val="-1"/>
        </w:rPr>
        <w:t> </w:t>
      </w:r>
      <w:r>
        <w:rPr/>
        <w:t>такі тенденції:</w:t>
      </w:r>
    </w:p>
    <w:p>
      <w:pPr>
        <w:pStyle w:val="ListParagraph"/>
        <w:numPr>
          <w:ilvl w:val="0"/>
          <w:numId w:val="35"/>
        </w:numPr>
        <w:tabs>
          <w:tab w:pos="1965" w:val="left" w:leader="none"/>
        </w:tabs>
        <w:spacing w:line="360" w:lineRule="auto" w:before="0" w:after="0"/>
        <w:ind w:left="1964" w:right="138" w:hanging="360"/>
        <w:jc w:val="both"/>
        <w:rPr>
          <w:sz w:val="28"/>
        </w:rPr>
      </w:pPr>
      <w:r>
        <w:rPr>
          <w:sz w:val="28"/>
        </w:rPr>
        <w:t>Поява нових гравців на ринку. На відміну від державної медицини,</w:t>
      </w:r>
      <w:r>
        <w:rPr>
          <w:spacing w:val="1"/>
          <w:sz w:val="28"/>
        </w:rPr>
        <w:t> </w:t>
      </w:r>
      <w:r>
        <w:rPr>
          <w:sz w:val="28"/>
        </w:rPr>
        <w:t>приватний</w:t>
      </w:r>
      <w:r>
        <w:rPr>
          <w:spacing w:val="1"/>
          <w:sz w:val="28"/>
        </w:rPr>
        <w:t> </w:t>
      </w:r>
      <w:r>
        <w:rPr>
          <w:sz w:val="28"/>
        </w:rPr>
        <w:t>сектор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перспективним</w:t>
      </w:r>
      <w:r>
        <w:rPr>
          <w:spacing w:val="1"/>
          <w:sz w:val="28"/>
        </w:rPr>
        <w:t> </w:t>
      </w:r>
      <w:r>
        <w:rPr>
          <w:sz w:val="28"/>
        </w:rPr>
        <w:t>бізнесом,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кожним</w:t>
      </w:r>
      <w:r>
        <w:rPr>
          <w:spacing w:val="1"/>
          <w:sz w:val="28"/>
        </w:rPr>
        <w:t> </w:t>
      </w:r>
      <w:r>
        <w:rPr>
          <w:sz w:val="28"/>
        </w:rPr>
        <w:t>роком</w:t>
      </w:r>
      <w:r>
        <w:rPr>
          <w:spacing w:val="1"/>
          <w:sz w:val="28"/>
        </w:rPr>
        <w:t> </w:t>
      </w:r>
      <w:r>
        <w:rPr>
          <w:sz w:val="28"/>
        </w:rPr>
        <w:t>все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українців</w:t>
      </w:r>
      <w:r>
        <w:rPr>
          <w:spacing w:val="1"/>
          <w:sz w:val="28"/>
        </w:rPr>
        <w:t> </w:t>
      </w:r>
      <w:r>
        <w:rPr>
          <w:sz w:val="28"/>
        </w:rPr>
        <w:t>користуються</w:t>
      </w:r>
      <w:r>
        <w:rPr>
          <w:spacing w:val="1"/>
          <w:sz w:val="28"/>
        </w:rPr>
        <w:t> </w:t>
      </w:r>
      <w:r>
        <w:rPr>
          <w:w w:val="95"/>
          <w:sz w:val="28"/>
        </w:rPr>
        <w:t>послугами приватної медицини, частка якої порівняно з європейськими</w:t>
      </w:r>
      <w:r>
        <w:rPr>
          <w:spacing w:val="1"/>
          <w:w w:val="95"/>
          <w:sz w:val="28"/>
        </w:rPr>
        <w:t> </w:t>
      </w:r>
      <w:r>
        <w:rPr>
          <w:sz w:val="28"/>
        </w:rPr>
        <w:t>країнами</w:t>
      </w:r>
      <w:r>
        <w:rPr>
          <w:spacing w:val="1"/>
          <w:sz w:val="28"/>
        </w:rPr>
        <w:t> </w:t>
      </w:r>
      <w:r>
        <w:rPr>
          <w:sz w:val="28"/>
        </w:rPr>
        <w:t>відносно</w:t>
      </w:r>
      <w:r>
        <w:rPr>
          <w:spacing w:val="1"/>
          <w:sz w:val="28"/>
        </w:rPr>
        <w:t> </w:t>
      </w:r>
      <w:r>
        <w:rPr>
          <w:sz w:val="28"/>
        </w:rPr>
        <w:t>невелика.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іншого</w:t>
      </w:r>
      <w:r>
        <w:rPr>
          <w:spacing w:val="1"/>
          <w:sz w:val="28"/>
        </w:rPr>
        <w:t> </w:t>
      </w:r>
      <w:r>
        <w:rPr>
          <w:sz w:val="28"/>
        </w:rPr>
        <w:t>боку,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покращенням</w:t>
      </w:r>
      <w:r>
        <w:rPr>
          <w:spacing w:val="1"/>
          <w:sz w:val="28"/>
        </w:rPr>
        <w:t> </w:t>
      </w:r>
      <w:r>
        <w:rPr>
          <w:sz w:val="28"/>
        </w:rPr>
        <w:t>інвестиційного</w:t>
      </w:r>
      <w:r>
        <w:rPr>
          <w:spacing w:val="1"/>
          <w:sz w:val="28"/>
        </w:rPr>
        <w:t> </w:t>
      </w:r>
      <w:r>
        <w:rPr>
          <w:sz w:val="28"/>
        </w:rPr>
        <w:t>клімату</w:t>
      </w:r>
      <w:r>
        <w:rPr>
          <w:spacing w:val="1"/>
          <w:sz w:val="28"/>
        </w:rPr>
        <w:t> </w:t>
      </w:r>
      <w:r>
        <w:rPr>
          <w:sz w:val="28"/>
        </w:rPr>
        <w:t>збільшиться</w:t>
      </w:r>
      <w:r>
        <w:rPr>
          <w:spacing w:val="1"/>
          <w:sz w:val="28"/>
        </w:rPr>
        <w:t> </w:t>
      </w:r>
      <w:r>
        <w:rPr>
          <w:sz w:val="28"/>
        </w:rPr>
        <w:t>частка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інвесторів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приватному</w:t>
      </w:r>
      <w:r>
        <w:rPr>
          <w:spacing w:val="-1"/>
          <w:sz w:val="28"/>
        </w:rPr>
        <w:t> </w:t>
      </w:r>
      <w:r>
        <w:rPr>
          <w:sz w:val="28"/>
        </w:rPr>
        <w:t>ринку охорони</w:t>
      </w:r>
      <w:r>
        <w:rPr>
          <w:spacing w:val="-1"/>
          <w:sz w:val="28"/>
        </w:rPr>
        <w:t> </w:t>
      </w:r>
      <w:r>
        <w:rPr>
          <w:sz w:val="28"/>
        </w:rPr>
        <w:t>здоров’я.</w:t>
      </w:r>
    </w:p>
    <w:p>
      <w:pPr>
        <w:pStyle w:val="ListParagraph"/>
        <w:numPr>
          <w:ilvl w:val="0"/>
          <w:numId w:val="35"/>
        </w:numPr>
        <w:tabs>
          <w:tab w:pos="1965" w:val="left" w:leader="none"/>
        </w:tabs>
        <w:spacing w:line="360" w:lineRule="auto" w:before="0" w:after="0"/>
        <w:ind w:left="1964" w:right="139" w:hanging="360"/>
        <w:jc w:val="both"/>
        <w:rPr>
          <w:sz w:val="28"/>
        </w:rPr>
      </w:pPr>
      <w:r>
        <w:rPr>
          <w:sz w:val="28"/>
        </w:rPr>
        <w:t>Розширення мережевих гравців шляхом відкриття нових клінік або</w:t>
      </w:r>
      <w:r>
        <w:rPr>
          <w:spacing w:val="1"/>
          <w:sz w:val="28"/>
        </w:rPr>
        <w:t> </w:t>
      </w:r>
      <w:r>
        <w:rPr>
          <w:sz w:val="28"/>
        </w:rPr>
        <w:t>поглинання</w:t>
      </w:r>
      <w:r>
        <w:rPr>
          <w:spacing w:val="1"/>
          <w:sz w:val="28"/>
        </w:rPr>
        <w:t> </w:t>
      </w:r>
      <w:r>
        <w:rPr>
          <w:sz w:val="28"/>
        </w:rPr>
        <w:t>окремих</w:t>
      </w:r>
      <w:r>
        <w:rPr>
          <w:spacing w:val="1"/>
          <w:sz w:val="28"/>
        </w:rPr>
        <w:t> </w:t>
      </w:r>
      <w:r>
        <w:rPr>
          <w:sz w:val="28"/>
        </w:rPr>
        <w:t>гравців.</w:t>
      </w:r>
      <w:r>
        <w:rPr>
          <w:spacing w:val="1"/>
          <w:sz w:val="28"/>
        </w:rPr>
        <w:t> </w:t>
      </w:r>
      <w:r>
        <w:rPr>
          <w:sz w:val="28"/>
        </w:rPr>
        <w:t>Загальновідомо,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значна</w:t>
      </w:r>
      <w:r>
        <w:rPr>
          <w:spacing w:val="1"/>
          <w:sz w:val="28"/>
        </w:rPr>
        <w:t> </w:t>
      </w:r>
      <w:r>
        <w:rPr>
          <w:sz w:val="28"/>
        </w:rPr>
        <w:t>частка</w:t>
      </w:r>
      <w:r>
        <w:rPr>
          <w:spacing w:val="-67"/>
          <w:sz w:val="28"/>
        </w:rPr>
        <w:t> </w:t>
      </w:r>
      <w:r>
        <w:rPr>
          <w:sz w:val="28"/>
        </w:rPr>
        <w:t>приватного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охорони</w:t>
      </w:r>
      <w:r>
        <w:rPr>
          <w:spacing w:val="1"/>
          <w:sz w:val="28"/>
        </w:rPr>
        <w:t> </w:t>
      </w:r>
      <w:r>
        <w:rPr>
          <w:sz w:val="28"/>
        </w:rPr>
        <w:t>здоров'я</w:t>
      </w:r>
      <w:r>
        <w:rPr>
          <w:spacing w:val="1"/>
          <w:sz w:val="28"/>
        </w:rPr>
        <w:t> </w:t>
      </w:r>
      <w:r>
        <w:rPr>
          <w:sz w:val="28"/>
        </w:rPr>
        <w:t>знаходиться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Києві.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українському</w:t>
      </w:r>
      <w:r>
        <w:rPr>
          <w:spacing w:val="-10"/>
          <w:sz w:val="28"/>
        </w:rPr>
        <w:t> </w:t>
      </w:r>
      <w:r>
        <w:rPr>
          <w:sz w:val="28"/>
        </w:rPr>
        <w:t>ринку</w:t>
      </w:r>
      <w:r>
        <w:rPr>
          <w:spacing w:val="-9"/>
          <w:sz w:val="28"/>
        </w:rPr>
        <w:t> </w:t>
      </w:r>
      <w:r>
        <w:rPr>
          <w:sz w:val="28"/>
        </w:rPr>
        <w:t>можна</w:t>
      </w:r>
      <w:r>
        <w:rPr>
          <w:spacing w:val="-10"/>
          <w:sz w:val="28"/>
        </w:rPr>
        <w:t> </w:t>
      </w:r>
      <w:r>
        <w:rPr>
          <w:sz w:val="28"/>
        </w:rPr>
        <w:t>виділити</w:t>
      </w:r>
      <w:r>
        <w:rPr>
          <w:spacing w:val="-9"/>
          <w:sz w:val="28"/>
        </w:rPr>
        <w:t> </w:t>
      </w:r>
      <w:r>
        <w:rPr>
          <w:sz w:val="28"/>
        </w:rPr>
        <w:t>до</w:t>
      </w:r>
      <w:r>
        <w:rPr>
          <w:spacing w:val="-9"/>
          <w:sz w:val="28"/>
        </w:rPr>
        <w:t> </w:t>
      </w:r>
      <w:r>
        <w:rPr>
          <w:sz w:val="28"/>
        </w:rPr>
        <w:t>10</w:t>
      </w:r>
      <w:r>
        <w:rPr>
          <w:spacing w:val="-10"/>
          <w:sz w:val="28"/>
        </w:rPr>
        <w:t> </w:t>
      </w:r>
      <w:r>
        <w:rPr>
          <w:sz w:val="28"/>
        </w:rPr>
        <w:t>великих</w:t>
      </w:r>
      <w:r>
        <w:rPr>
          <w:spacing w:val="-9"/>
          <w:sz w:val="28"/>
        </w:rPr>
        <w:t> </w:t>
      </w:r>
      <w:r>
        <w:rPr>
          <w:sz w:val="28"/>
        </w:rPr>
        <w:t>клінік,</w:t>
      </w:r>
      <w:r>
        <w:rPr>
          <w:spacing w:val="-9"/>
          <w:sz w:val="28"/>
        </w:rPr>
        <w:t> </w:t>
      </w:r>
      <w:r>
        <w:rPr>
          <w:sz w:val="28"/>
        </w:rPr>
        <w:t>доходи</w:t>
      </w:r>
      <w:r>
        <w:rPr>
          <w:spacing w:val="-10"/>
          <w:sz w:val="28"/>
        </w:rPr>
        <w:t> </w:t>
      </w:r>
      <w:r>
        <w:rPr>
          <w:sz w:val="28"/>
        </w:rPr>
        <w:t>яких</w:t>
      </w:r>
      <w:r>
        <w:rPr>
          <w:spacing w:val="-67"/>
          <w:sz w:val="28"/>
        </w:rPr>
        <w:t> </w:t>
      </w:r>
      <w:r>
        <w:rPr>
          <w:sz w:val="28"/>
        </w:rPr>
        <w:t>і рівень інвестицій в обладнання в рази перевищують середніх і малих</w:t>
      </w:r>
      <w:r>
        <w:rPr>
          <w:spacing w:val="-67"/>
          <w:sz w:val="28"/>
        </w:rPr>
        <w:t> </w:t>
      </w:r>
      <w:r>
        <w:rPr>
          <w:sz w:val="28"/>
        </w:rPr>
        <w:t>гравців,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заважає</w:t>
      </w:r>
      <w:r>
        <w:rPr>
          <w:spacing w:val="1"/>
          <w:sz w:val="28"/>
        </w:rPr>
        <w:t> </w:t>
      </w:r>
      <w:r>
        <w:rPr>
          <w:sz w:val="28"/>
        </w:rPr>
        <w:t>останнім</w:t>
      </w:r>
      <w:r>
        <w:rPr>
          <w:spacing w:val="1"/>
          <w:sz w:val="28"/>
        </w:rPr>
        <w:t> </w:t>
      </w:r>
      <w:r>
        <w:rPr>
          <w:sz w:val="28"/>
        </w:rPr>
        <w:t>розвиватися.</w:t>
      </w:r>
      <w:r>
        <w:rPr>
          <w:spacing w:val="1"/>
          <w:sz w:val="28"/>
        </w:rPr>
        <w:t> </w:t>
      </w:r>
      <w:r>
        <w:rPr>
          <w:sz w:val="28"/>
        </w:rPr>
        <w:t>Однак</w:t>
      </w:r>
      <w:r>
        <w:rPr>
          <w:spacing w:val="1"/>
          <w:sz w:val="28"/>
        </w:rPr>
        <w:t> </w:t>
      </w:r>
      <w:r>
        <w:rPr>
          <w:sz w:val="28"/>
        </w:rPr>
        <w:t>більшість</w:t>
      </w:r>
      <w:r>
        <w:rPr>
          <w:spacing w:val="-67"/>
          <w:sz w:val="28"/>
        </w:rPr>
        <w:t> </w:t>
      </w:r>
      <w:r>
        <w:rPr>
          <w:sz w:val="28"/>
        </w:rPr>
        <w:t>гравців все ще орієнтуються на людей із середнім рівнем доходу, які</w:t>
      </w:r>
      <w:r>
        <w:rPr>
          <w:spacing w:val="1"/>
          <w:sz w:val="28"/>
        </w:rPr>
        <w:t> </w:t>
      </w:r>
      <w:r>
        <w:rPr>
          <w:sz w:val="28"/>
        </w:rPr>
        <w:t>поступово</w:t>
      </w:r>
      <w:r>
        <w:rPr>
          <w:spacing w:val="-6"/>
          <w:sz w:val="28"/>
        </w:rPr>
        <w:t> </w:t>
      </w:r>
      <w:r>
        <w:rPr>
          <w:sz w:val="28"/>
        </w:rPr>
        <w:t>переходять</w:t>
      </w:r>
      <w:r>
        <w:rPr>
          <w:spacing w:val="-5"/>
          <w:sz w:val="28"/>
        </w:rPr>
        <w:t> </w:t>
      </w:r>
      <w:r>
        <w:rPr>
          <w:sz w:val="28"/>
        </w:rPr>
        <w:t>від</w:t>
      </w:r>
      <w:r>
        <w:rPr>
          <w:spacing w:val="-5"/>
          <w:sz w:val="28"/>
        </w:rPr>
        <w:t> </w:t>
      </w:r>
      <w:r>
        <w:rPr>
          <w:sz w:val="28"/>
        </w:rPr>
        <w:t>державної</w:t>
      </w:r>
      <w:r>
        <w:rPr>
          <w:spacing w:val="-6"/>
          <w:sz w:val="28"/>
        </w:rPr>
        <w:t> </w:t>
      </w:r>
      <w:r>
        <w:rPr>
          <w:sz w:val="28"/>
        </w:rPr>
        <w:t>медичної</w:t>
      </w:r>
      <w:r>
        <w:rPr>
          <w:spacing w:val="-5"/>
          <w:sz w:val="28"/>
        </w:rPr>
        <w:t> </w:t>
      </w:r>
      <w:r>
        <w:rPr>
          <w:sz w:val="28"/>
        </w:rPr>
        <w:t>допомоги</w:t>
      </w:r>
      <w:r>
        <w:rPr>
          <w:spacing w:val="-5"/>
          <w:sz w:val="28"/>
        </w:rPr>
        <w:t> </w:t>
      </w:r>
      <w:r>
        <w:rPr>
          <w:sz w:val="28"/>
        </w:rPr>
        <w:t>до</w:t>
      </w:r>
      <w:r>
        <w:rPr>
          <w:spacing w:val="-5"/>
          <w:sz w:val="28"/>
        </w:rPr>
        <w:t> </w:t>
      </w:r>
      <w:r>
        <w:rPr>
          <w:sz w:val="28"/>
        </w:rPr>
        <w:t>приватної.</w:t>
      </w:r>
    </w:p>
    <w:p>
      <w:pPr>
        <w:pStyle w:val="ListParagraph"/>
        <w:numPr>
          <w:ilvl w:val="0"/>
          <w:numId w:val="35"/>
        </w:numPr>
        <w:tabs>
          <w:tab w:pos="1965" w:val="left" w:leader="none"/>
        </w:tabs>
        <w:spacing w:line="360" w:lineRule="auto" w:before="0" w:after="0"/>
        <w:ind w:left="1964" w:right="140" w:hanging="360"/>
        <w:jc w:val="both"/>
        <w:rPr>
          <w:sz w:val="28"/>
        </w:rPr>
      </w:pPr>
      <w:r>
        <w:rPr>
          <w:sz w:val="28"/>
        </w:rPr>
        <w:t>Диверсифікація</w:t>
      </w:r>
      <w:r>
        <w:rPr>
          <w:spacing w:val="-12"/>
          <w:sz w:val="28"/>
        </w:rPr>
        <w:t> </w:t>
      </w:r>
      <w:r>
        <w:rPr>
          <w:sz w:val="28"/>
        </w:rPr>
        <w:t>діяльності</w:t>
      </w:r>
      <w:r>
        <w:rPr>
          <w:spacing w:val="-13"/>
          <w:sz w:val="28"/>
        </w:rPr>
        <w:t> </w:t>
      </w:r>
      <w:r>
        <w:rPr>
          <w:sz w:val="28"/>
        </w:rPr>
        <w:t>щодо</w:t>
      </w:r>
      <w:r>
        <w:rPr>
          <w:spacing w:val="-12"/>
          <w:sz w:val="28"/>
        </w:rPr>
        <w:t> </w:t>
      </w:r>
      <w:r>
        <w:rPr>
          <w:sz w:val="28"/>
        </w:rPr>
        <w:t>надання</w:t>
      </w:r>
      <w:r>
        <w:rPr>
          <w:spacing w:val="-12"/>
          <w:sz w:val="28"/>
        </w:rPr>
        <w:t> </w:t>
      </w:r>
      <w:r>
        <w:rPr>
          <w:sz w:val="28"/>
        </w:rPr>
        <w:t>нових</w:t>
      </w:r>
      <w:r>
        <w:rPr>
          <w:spacing w:val="-12"/>
          <w:sz w:val="28"/>
        </w:rPr>
        <w:t> </w:t>
      </w:r>
      <w:r>
        <w:rPr>
          <w:sz w:val="28"/>
        </w:rPr>
        <w:t>видів</w:t>
      </w:r>
      <w:r>
        <w:rPr>
          <w:spacing w:val="-12"/>
          <w:sz w:val="28"/>
        </w:rPr>
        <w:t> </w:t>
      </w:r>
      <w:r>
        <w:rPr>
          <w:sz w:val="28"/>
        </w:rPr>
        <w:t>медичних</w:t>
      </w:r>
      <w:r>
        <w:rPr>
          <w:spacing w:val="-12"/>
          <w:sz w:val="28"/>
        </w:rPr>
        <w:t> </w:t>
      </w:r>
      <w:r>
        <w:rPr>
          <w:sz w:val="28"/>
        </w:rPr>
        <w:t>послуг</w:t>
      </w:r>
      <w:r>
        <w:rPr>
          <w:spacing w:val="-68"/>
          <w:sz w:val="28"/>
        </w:rPr>
        <w:t> </w:t>
      </w:r>
      <w:r>
        <w:rPr>
          <w:sz w:val="28"/>
        </w:rPr>
        <w:t>та їх поєднання. Використання технологічних новинок та інновацій у</w:t>
      </w:r>
      <w:r>
        <w:rPr>
          <w:spacing w:val="1"/>
          <w:sz w:val="28"/>
        </w:rPr>
        <w:t> </w:t>
      </w:r>
      <w:r>
        <w:rPr>
          <w:sz w:val="28"/>
        </w:rPr>
        <w:t>лікуванні</w:t>
      </w:r>
      <w:r>
        <w:rPr>
          <w:spacing w:val="33"/>
          <w:sz w:val="28"/>
        </w:rPr>
        <w:t> </w:t>
      </w:r>
      <w:r>
        <w:rPr>
          <w:sz w:val="28"/>
        </w:rPr>
        <w:t>дають</w:t>
      </w:r>
      <w:r>
        <w:rPr>
          <w:spacing w:val="34"/>
          <w:sz w:val="28"/>
        </w:rPr>
        <w:t> </w:t>
      </w:r>
      <w:r>
        <w:rPr>
          <w:sz w:val="28"/>
        </w:rPr>
        <w:t>змогу</w:t>
      </w:r>
      <w:r>
        <w:rPr>
          <w:spacing w:val="33"/>
          <w:sz w:val="28"/>
        </w:rPr>
        <w:t> </w:t>
      </w:r>
      <w:r>
        <w:rPr>
          <w:sz w:val="28"/>
        </w:rPr>
        <w:t>залучати</w:t>
      </w:r>
      <w:r>
        <w:rPr>
          <w:spacing w:val="34"/>
          <w:sz w:val="28"/>
        </w:rPr>
        <w:t> </w:t>
      </w:r>
      <w:r>
        <w:rPr>
          <w:sz w:val="28"/>
        </w:rPr>
        <w:t>іноземний</w:t>
      </w:r>
      <w:r>
        <w:rPr>
          <w:spacing w:val="33"/>
          <w:sz w:val="28"/>
        </w:rPr>
        <w:t> </w:t>
      </w:r>
      <w:r>
        <w:rPr>
          <w:sz w:val="28"/>
        </w:rPr>
        <w:t>медичний</w:t>
      </w:r>
      <w:r>
        <w:rPr>
          <w:spacing w:val="35"/>
          <w:sz w:val="28"/>
        </w:rPr>
        <w:t> </w:t>
      </w:r>
      <w:r>
        <w:rPr>
          <w:sz w:val="28"/>
        </w:rPr>
        <w:t>персонал,</w:t>
      </w:r>
      <w:r>
        <w:rPr>
          <w:spacing w:val="34"/>
          <w:sz w:val="28"/>
        </w:rPr>
        <w:t> </w:t>
      </w:r>
      <w:r>
        <w:rPr>
          <w:sz w:val="28"/>
        </w:rPr>
        <w:t>який</w:t>
      </w:r>
    </w:p>
    <w:p>
      <w:pPr>
        <w:spacing w:after="0" w:line="360" w:lineRule="auto"/>
        <w:jc w:val="both"/>
        <w:rPr>
          <w:sz w:val="28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1964" w:right="141"/>
        <w:jc w:val="both"/>
      </w:pPr>
      <w:r>
        <w:rPr/>
        <w:t>має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лікування</w:t>
      </w:r>
      <w:r>
        <w:rPr>
          <w:spacing w:val="1"/>
        </w:rPr>
        <w:t> </w:t>
      </w:r>
      <w:r>
        <w:rPr/>
        <w:t>складних</w:t>
      </w:r>
      <w:r>
        <w:rPr>
          <w:spacing w:val="1"/>
        </w:rPr>
        <w:t> </w:t>
      </w:r>
      <w:r>
        <w:rPr/>
        <w:t>захворювань,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клініці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обладнання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діагноз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лікувати якомога точніше. У цьому випадку можна говорити як про</w:t>
      </w:r>
      <w:r>
        <w:rPr>
          <w:spacing w:val="1"/>
        </w:rPr>
        <w:t> </w:t>
      </w:r>
      <w:r>
        <w:rPr/>
        <w:t>появу</w:t>
      </w:r>
      <w:r>
        <w:rPr>
          <w:spacing w:val="-3"/>
        </w:rPr>
        <w:t> </w:t>
      </w:r>
      <w:r>
        <w:rPr/>
        <w:t>абсолютно</w:t>
      </w:r>
      <w:r>
        <w:rPr>
          <w:spacing w:val="-2"/>
        </w:rPr>
        <w:t> </w:t>
      </w:r>
      <w:r>
        <w:rPr/>
        <w:t>нових</w:t>
      </w:r>
      <w:r>
        <w:rPr>
          <w:spacing w:val="-3"/>
        </w:rPr>
        <w:t> </w:t>
      </w:r>
      <w:r>
        <w:rPr/>
        <w:t>гравців,</w:t>
      </w:r>
      <w:r>
        <w:rPr>
          <w:spacing w:val="-2"/>
        </w:rPr>
        <w:t> </w:t>
      </w:r>
      <w:r>
        <w:rPr/>
        <w:t>так</w:t>
      </w:r>
      <w:r>
        <w:rPr>
          <w:spacing w:val="-3"/>
        </w:rPr>
        <w:t> </w:t>
      </w:r>
      <w:r>
        <w:rPr/>
        <w:t>і</w:t>
      </w:r>
      <w:r>
        <w:rPr>
          <w:spacing w:val="-2"/>
        </w:rPr>
        <w:t> </w:t>
      </w:r>
      <w:r>
        <w:rPr/>
        <w:t>про</w:t>
      </w:r>
      <w:r>
        <w:rPr>
          <w:spacing w:val="-2"/>
        </w:rPr>
        <w:t> </w:t>
      </w:r>
      <w:r>
        <w:rPr/>
        <w:t>експансію</w:t>
      </w:r>
      <w:r>
        <w:rPr>
          <w:spacing w:val="-2"/>
        </w:rPr>
        <w:t> </w:t>
      </w:r>
      <w:r>
        <w:rPr/>
        <w:t>вже</w:t>
      </w:r>
      <w:r>
        <w:rPr>
          <w:spacing w:val="-2"/>
        </w:rPr>
        <w:t> </w:t>
      </w:r>
      <w:r>
        <w:rPr/>
        <w:t>існуючих.</w:t>
      </w:r>
    </w:p>
    <w:p>
      <w:pPr>
        <w:pStyle w:val="BodyText"/>
        <w:spacing w:before="3"/>
        <w:ind w:left="1244"/>
        <w:jc w:val="both"/>
      </w:pPr>
      <w:r>
        <w:rPr/>
        <w:t>Узагальнені</w:t>
      </w:r>
      <w:r>
        <w:rPr>
          <w:spacing w:val="-5"/>
        </w:rPr>
        <w:t> </w:t>
      </w:r>
      <w:r>
        <w:rPr/>
        <w:t>фактори</w:t>
      </w:r>
      <w:r>
        <w:rPr>
          <w:spacing w:val="-5"/>
        </w:rPr>
        <w:t> </w:t>
      </w:r>
      <w:r>
        <w:rPr/>
        <w:t>мезосередовища</w:t>
      </w:r>
      <w:r>
        <w:rPr>
          <w:spacing w:val="-5"/>
        </w:rPr>
        <w:t> </w:t>
      </w:r>
      <w:r>
        <w:rPr/>
        <w:t>було</w:t>
      </w:r>
      <w:r>
        <w:rPr>
          <w:spacing w:val="-5"/>
        </w:rPr>
        <w:t> </w:t>
      </w:r>
      <w:r>
        <w:rPr/>
        <w:t>викладено</w:t>
      </w:r>
      <w:r>
        <w:rPr>
          <w:spacing w:val="-5"/>
        </w:rPr>
        <w:t> </w:t>
      </w:r>
      <w:r>
        <w:rPr/>
        <w:t>у</w:t>
      </w:r>
      <w:r>
        <w:rPr>
          <w:spacing w:val="-5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2.4.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1244"/>
        <w:jc w:val="both"/>
      </w:pPr>
      <w:r>
        <w:rPr/>
        <w:t>Таблиця</w:t>
      </w:r>
      <w:r>
        <w:rPr>
          <w:spacing w:val="-5"/>
        </w:rPr>
        <w:t> </w:t>
      </w:r>
      <w:r>
        <w:rPr/>
        <w:t>2.4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Фактори</w:t>
      </w:r>
      <w:r>
        <w:rPr>
          <w:spacing w:val="-3"/>
        </w:rPr>
        <w:t> </w:t>
      </w:r>
      <w:r>
        <w:rPr/>
        <w:t>мезосередовища</w:t>
      </w:r>
      <w:r>
        <w:rPr>
          <w:spacing w:val="-5"/>
        </w:rPr>
        <w:t> </w:t>
      </w:r>
      <w:r>
        <w:rPr/>
        <w:t>[складено</w:t>
      </w:r>
      <w:r>
        <w:rPr>
          <w:spacing w:val="-5"/>
        </w:rPr>
        <w:t> </w:t>
      </w:r>
      <w:r>
        <w:rPr/>
        <w:t>автором]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264"/>
        <w:gridCol w:w="2549"/>
        <w:gridCol w:w="2640"/>
      </w:tblGrid>
      <w:tr>
        <w:trPr>
          <w:trHeight w:val="273" w:hRule="atLeast"/>
        </w:trPr>
        <w:tc>
          <w:tcPr>
            <w:tcW w:w="562" w:type="dxa"/>
          </w:tcPr>
          <w:p>
            <w:pPr>
              <w:pStyle w:val="TableParagraph"/>
              <w:spacing w:line="253" w:lineRule="exact"/>
              <w:ind w:right="152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264" w:type="dxa"/>
          </w:tcPr>
          <w:p>
            <w:pPr>
              <w:pStyle w:val="TableParagraph"/>
              <w:spacing w:line="253" w:lineRule="exact"/>
              <w:ind w:left="1233" w:right="1223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549" w:type="dxa"/>
          </w:tcPr>
          <w:p>
            <w:pPr>
              <w:pStyle w:val="TableParagraph"/>
              <w:spacing w:line="253" w:lineRule="exact"/>
              <w:ind w:left="64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2640" w:type="dxa"/>
          </w:tcPr>
          <w:p>
            <w:pPr>
              <w:pStyle w:val="TableParagraph"/>
              <w:spacing w:line="253" w:lineRule="exact"/>
              <w:ind w:left="914" w:right="899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264" w:type="dxa"/>
          </w:tcPr>
          <w:p>
            <w:pPr>
              <w:pStyle w:val="TableParagraph"/>
              <w:spacing w:line="242" w:lineRule="auto"/>
              <w:ind w:left="109" w:right="698"/>
              <w:rPr>
                <w:sz w:val="24"/>
              </w:rPr>
            </w:pPr>
            <w:r>
              <w:rPr>
                <w:sz w:val="24"/>
              </w:rPr>
              <w:t>Тенденція до зростання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2549" w:type="dxa"/>
          </w:tcPr>
          <w:p>
            <w:pPr>
              <w:pStyle w:val="TableParagraph"/>
              <w:ind w:left="105" w:right="177"/>
              <w:rPr>
                <w:sz w:val="24"/>
              </w:rPr>
            </w:pPr>
            <w:r>
              <w:rPr>
                <w:sz w:val="24"/>
              </w:rPr>
              <w:t>Можливості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зростання компанії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залученні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більшої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кількості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клієнтів.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264" w:type="dxa"/>
          </w:tcPr>
          <w:p>
            <w:pPr>
              <w:pStyle w:val="TableParagraph"/>
              <w:ind w:left="109" w:right="717"/>
              <w:rPr>
                <w:sz w:val="24"/>
              </w:rPr>
            </w:pPr>
            <w:r>
              <w:rPr>
                <w:sz w:val="24"/>
              </w:rPr>
              <w:t>Збільшення кількості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пацієнтів, які уклали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декларацію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сімейним</w:t>
            </w:r>
          </w:p>
          <w:p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лікарем</w:t>
            </w:r>
          </w:p>
        </w:tc>
        <w:tc>
          <w:tcPr>
            <w:tcW w:w="2549" w:type="dxa"/>
          </w:tcPr>
          <w:p>
            <w:pPr>
              <w:pStyle w:val="TableParagraph"/>
              <w:spacing w:line="242" w:lineRule="auto"/>
              <w:ind w:left="105" w:right="243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візитів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 лікарів.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138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264" w:type="dxa"/>
          </w:tcPr>
          <w:p>
            <w:pPr>
              <w:pStyle w:val="TableParagraph"/>
              <w:ind w:left="109" w:right="83"/>
              <w:rPr>
                <w:sz w:val="24"/>
              </w:rPr>
            </w:pPr>
            <w:r>
              <w:rPr>
                <w:sz w:val="24"/>
              </w:rPr>
              <w:t>Зростання кількості та обсягу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пакетів програми медичних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гарантій</w:t>
            </w:r>
          </w:p>
        </w:tc>
        <w:tc>
          <w:tcPr>
            <w:tcW w:w="2549" w:type="dxa"/>
          </w:tcPr>
          <w:p>
            <w:pPr>
              <w:pStyle w:val="TableParagraph"/>
              <w:ind w:left="105" w:right="298"/>
              <w:rPr>
                <w:sz w:val="24"/>
              </w:rPr>
            </w:pPr>
            <w:r>
              <w:rPr>
                <w:sz w:val="24"/>
              </w:rPr>
              <w:t>Відшкодування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державою витрат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пацієнта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приватній</w:t>
            </w:r>
          </w:p>
          <w:p>
            <w:pPr>
              <w:pStyle w:val="TableParagraph"/>
              <w:spacing w:line="274" w:lineRule="exact"/>
              <w:ind w:left="105" w:right="429"/>
              <w:rPr>
                <w:sz w:val="24"/>
              </w:rPr>
            </w:pPr>
            <w:r>
              <w:rPr>
                <w:sz w:val="24"/>
              </w:rPr>
              <w:t>клініці, збільшення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пацієнтів.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264" w:type="dxa"/>
          </w:tcPr>
          <w:p>
            <w:pPr>
              <w:pStyle w:val="TableParagraph"/>
              <w:ind w:left="109" w:right="328"/>
              <w:rPr>
                <w:sz w:val="24"/>
              </w:rPr>
            </w:pPr>
            <w:r>
              <w:rPr>
                <w:sz w:val="24"/>
              </w:rPr>
              <w:t>Відносно невелика частка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приватної медицини,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європейськими</w:t>
            </w:r>
          </w:p>
          <w:p>
            <w:pPr>
              <w:pStyle w:val="TableParagraph"/>
              <w:spacing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країнами</w:t>
            </w:r>
          </w:p>
        </w:tc>
        <w:tc>
          <w:tcPr>
            <w:tcW w:w="2549" w:type="dxa"/>
          </w:tcPr>
          <w:p>
            <w:pPr>
              <w:pStyle w:val="TableParagraph"/>
              <w:spacing w:line="237" w:lineRule="auto"/>
              <w:ind w:left="105" w:right="111"/>
              <w:rPr>
                <w:sz w:val="24"/>
              </w:rPr>
            </w:pPr>
            <w:r>
              <w:rPr>
                <w:sz w:val="24"/>
              </w:rPr>
              <w:t>Можливості для росту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збільшення ринку.</w:t>
            </w:r>
          </w:p>
        </w:tc>
        <w:tc>
          <w:tcPr>
            <w:tcW w:w="2640" w:type="dxa"/>
          </w:tcPr>
          <w:p>
            <w:pPr>
              <w:pStyle w:val="TableParagraph"/>
              <w:ind w:left="109" w:right="129"/>
              <w:rPr>
                <w:sz w:val="24"/>
              </w:rPr>
            </w:pPr>
            <w:r>
              <w:rPr>
                <w:sz w:val="24"/>
              </w:rPr>
              <w:t>Поява нових гравців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загострення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конкуренції.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264" w:type="dxa"/>
          </w:tcPr>
          <w:p>
            <w:pPr>
              <w:pStyle w:val="TableParagraph"/>
              <w:ind w:left="109" w:right="190"/>
              <w:rPr>
                <w:sz w:val="24"/>
              </w:rPr>
            </w:pPr>
            <w:r>
              <w:rPr>
                <w:sz w:val="24"/>
              </w:rPr>
              <w:t>Розширення мережевих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гравців шляхом відкриття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клінік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поглинання</w:t>
            </w:r>
          </w:p>
          <w:p>
            <w:pPr>
              <w:pStyle w:val="TableParagraph"/>
              <w:spacing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окремих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гравців</w:t>
            </w:r>
          </w:p>
        </w:tc>
        <w:tc>
          <w:tcPr>
            <w:tcW w:w="2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40" w:type="dxa"/>
          </w:tcPr>
          <w:p>
            <w:pPr>
              <w:pStyle w:val="TableParagraph"/>
              <w:spacing w:line="237" w:lineRule="auto"/>
              <w:ind w:left="109" w:right="1243"/>
              <w:rPr>
                <w:sz w:val="24"/>
              </w:rPr>
            </w:pPr>
            <w:r>
              <w:rPr>
                <w:sz w:val="24"/>
              </w:rPr>
              <w:t>Укрупнення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</w:p>
        </w:tc>
      </w:tr>
      <w:tr>
        <w:trPr>
          <w:trHeight w:val="830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264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Консолідація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гравців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  <w:p>
            <w:pPr>
              <w:pStyle w:val="TableParagraph"/>
              <w:spacing w:line="274" w:lineRule="exact"/>
              <w:ind w:left="109" w:right="194"/>
              <w:rPr>
                <w:sz w:val="24"/>
              </w:rPr>
            </w:pPr>
            <w:r>
              <w:rPr>
                <w:sz w:val="24"/>
              </w:rPr>
              <w:t>за рахунок розширення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профілю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формату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закладу</w:t>
            </w:r>
          </w:p>
        </w:tc>
        <w:tc>
          <w:tcPr>
            <w:tcW w:w="2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40" w:type="dxa"/>
          </w:tcPr>
          <w:p>
            <w:pPr>
              <w:pStyle w:val="TableParagraph"/>
              <w:spacing w:line="242" w:lineRule="auto"/>
              <w:ind w:left="109" w:right="1250"/>
              <w:rPr>
                <w:sz w:val="24"/>
              </w:rPr>
            </w:pPr>
            <w:r>
              <w:rPr>
                <w:sz w:val="24"/>
              </w:rPr>
              <w:t>Загострення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spacing w:before="0"/>
        <w:ind w:left="1244" w:right="0" w:firstLine="0"/>
        <w:jc w:val="left"/>
        <w:rPr>
          <w:i/>
          <w:sz w:val="28"/>
        </w:rPr>
      </w:pPr>
      <w:r>
        <w:rPr>
          <w:i/>
          <w:sz w:val="28"/>
        </w:rPr>
        <w:t>Аналіз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факторів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мікросередовища.</w:t>
      </w:r>
    </w:p>
    <w:p>
      <w:pPr>
        <w:pStyle w:val="BodyText"/>
        <w:spacing w:line="357" w:lineRule="auto" w:before="163"/>
        <w:ind w:left="536" w:firstLine="709"/>
      </w:pPr>
      <w:r>
        <w:rPr>
          <w:w w:val="95"/>
        </w:rPr>
        <w:t>В</w:t>
      </w:r>
      <w:r>
        <w:rPr>
          <w:spacing w:val="26"/>
          <w:w w:val="95"/>
        </w:rPr>
        <w:t> </w:t>
      </w:r>
      <w:r>
        <w:rPr>
          <w:w w:val="95"/>
        </w:rPr>
        <w:t>цій</w:t>
      </w:r>
      <w:r>
        <w:rPr>
          <w:spacing w:val="27"/>
          <w:w w:val="95"/>
        </w:rPr>
        <w:t> </w:t>
      </w:r>
      <w:r>
        <w:rPr>
          <w:w w:val="95"/>
        </w:rPr>
        <w:t>частині</w:t>
      </w:r>
      <w:r>
        <w:rPr>
          <w:spacing w:val="25"/>
          <w:w w:val="95"/>
        </w:rPr>
        <w:t> </w:t>
      </w:r>
      <w:r>
        <w:rPr>
          <w:w w:val="95"/>
        </w:rPr>
        <w:t>буде</w:t>
      </w:r>
      <w:r>
        <w:rPr>
          <w:spacing w:val="27"/>
          <w:w w:val="95"/>
        </w:rPr>
        <w:t> </w:t>
      </w:r>
      <w:r>
        <w:rPr>
          <w:w w:val="95"/>
        </w:rPr>
        <w:t>розглянуто</w:t>
      </w:r>
      <w:r>
        <w:rPr>
          <w:spacing w:val="26"/>
          <w:w w:val="95"/>
        </w:rPr>
        <w:t> </w:t>
      </w:r>
      <w:r>
        <w:rPr>
          <w:w w:val="95"/>
        </w:rPr>
        <w:t>споживачів,</w:t>
      </w:r>
      <w:r>
        <w:rPr>
          <w:spacing w:val="26"/>
          <w:w w:val="95"/>
        </w:rPr>
        <w:t> </w:t>
      </w:r>
      <w:r>
        <w:rPr>
          <w:w w:val="95"/>
        </w:rPr>
        <w:t>конкурентів</w:t>
      </w:r>
      <w:r>
        <w:rPr>
          <w:spacing w:val="26"/>
          <w:w w:val="95"/>
        </w:rPr>
        <w:t> </w:t>
      </w:r>
      <w:r>
        <w:rPr>
          <w:w w:val="95"/>
        </w:rPr>
        <w:t>та</w:t>
      </w:r>
      <w:r>
        <w:rPr>
          <w:spacing w:val="27"/>
          <w:w w:val="95"/>
        </w:rPr>
        <w:t> </w:t>
      </w:r>
      <w:r>
        <w:rPr>
          <w:w w:val="95"/>
        </w:rPr>
        <w:t>контактні</w:t>
      </w:r>
      <w:r>
        <w:rPr>
          <w:spacing w:val="25"/>
          <w:w w:val="95"/>
        </w:rPr>
        <w:t> </w:t>
      </w:r>
      <w:r>
        <w:rPr>
          <w:w w:val="95"/>
        </w:rPr>
        <w:t>аудиторії</w:t>
      </w:r>
      <w:r>
        <w:rPr>
          <w:spacing w:val="1"/>
          <w:w w:val="95"/>
        </w:rPr>
        <w:t> </w:t>
      </w:r>
      <w:r>
        <w:rPr/>
        <w:t>мережі</w:t>
      </w:r>
      <w:r>
        <w:rPr>
          <w:spacing w:val="-4"/>
        </w:rPr>
        <w:t> </w:t>
      </w:r>
      <w:r>
        <w:rPr/>
        <w:t>медичних</w:t>
      </w:r>
      <w:r>
        <w:rPr>
          <w:spacing w:val="-4"/>
        </w:rPr>
        <w:t> </w:t>
      </w:r>
      <w:r>
        <w:rPr/>
        <w:t>центрів</w:t>
      </w:r>
      <w:r>
        <w:rPr>
          <w:spacing w:val="-4"/>
        </w:rPr>
        <w:t> </w:t>
      </w:r>
      <w:r>
        <w:rPr/>
        <w:t>«ОН</w:t>
      </w:r>
      <w:r>
        <w:rPr>
          <w:spacing w:val="-3"/>
        </w:rPr>
        <w:t> </w:t>
      </w:r>
      <w:r>
        <w:rPr/>
        <w:t>Клінік»,</w:t>
      </w:r>
      <w:r>
        <w:rPr>
          <w:spacing w:val="-4"/>
        </w:rPr>
        <w:t> </w:t>
      </w:r>
      <w:r>
        <w:rPr/>
        <w:t>які</w:t>
      </w:r>
      <w:r>
        <w:rPr>
          <w:spacing w:val="-3"/>
        </w:rPr>
        <w:t> </w:t>
      </w:r>
      <w:r>
        <w:rPr/>
        <w:t>складають</w:t>
      </w:r>
      <w:r>
        <w:rPr>
          <w:spacing w:val="-4"/>
        </w:rPr>
        <w:t> </w:t>
      </w:r>
      <w:r>
        <w:rPr/>
        <w:t>мікросередовище</w:t>
      </w:r>
      <w:r>
        <w:rPr>
          <w:spacing w:val="-4"/>
        </w:rPr>
        <w:t> </w:t>
      </w:r>
      <w:r>
        <w:rPr/>
        <w:t>компанії.</w:t>
      </w:r>
    </w:p>
    <w:p>
      <w:pPr>
        <w:spacing w:before="5"/>
        <w:ind w:left="1244" w:right="0" w:firstLine="0"/>
        <w:jc w:val="left"/>
        <w:rPr>
          <w:i/>
          <w:sz w:val="28"/>
        </w:rPr>
      </w:pPr>
      <w:r>
        <w:rPr>
          <w:i/>
          <w:sz w:val="28"/>
        </w:rPr>
        <w:t>Споживачі.</w:t>
      </w:r>
    </w:p>
    <w:p>
      <w:pPr>
        <w:pStyle w:val="BodyText"/>
        <w:spacing w:line="360" w:lineRule="auto" w:before="163"/>
        <w:ind w:left="536" w:right="140" w:firstLine="709"/>
        <w:jc w:val="both"/>
      </w:pPr>
      <w:r>
        <w:rPr/>
        <w:t>Приватні клініки задовільняють потреби споживача у відновленні і (або)</w:t>
      </w:r>
      <w:r>
        <w:rPr>
          <w:spacing w:val="1"/>
        </w:rPr>
        <w:t> </w:t>
      </w:r>
      <w:r>
        <w:rPr/>
        <w:t>підтриманні</w:t>
      </w:r>
      <w:r>
        <w:rPr>
          <w:spacing w:val="-9"/>
        </w:rPr>
        <w:t> </w:t>
      </w:r>
      <w:r>
        <w:rPr/>
        <w:t>його</w:t>
      </w:r>
      <w:r>
        <w:rPr>
          <w:spacing w:val="-7"/>
        </w:rPr>
        <w:t> </w:t>
      </w:r>
      <w:r>
        <w:rPr/>
        <w:t>здоров’я.</w:t>
      </w:r>
      <w:r>
        <w:rPr>
          <w:spacing w:val="-8"/>
        </w:rPr>
        <w:t> </w:t>
      </w:r>
      <w:r>
        <w:rPr/>
        <w:t>Цю</w:t>
      </w:r>
      <w:r>
        <w:rPr>
          <w:spacing w:val="-7"/>
        </w:rPr>
        <w:t> </w:t>
      </w:r>
      <w:r>
        <w:rPr/>
        <w:t>потреби</w:t>
      </w:r>
      <w:r>
        <w:rPr>
          <w:spacing w:val="-7"/>
        </w:rPr>
        <w:t> </w:t>
      </w:r>
      <w:r>
        <w:rPr/>
        <w:t>споживач</w:t>
      </w:r>
      <w:r>
        <w:rPr>
          <w:spacing w:val="-7"/>
        </w:rPr>
        <w:t> </w:t>
      </w:r>
      <w:r>
        <w:rPr/>
        <w:t>може</w:t>
      </w:r>
      <w:r>
        <w:rPr>
          <w:spacing w:val="-7"/>
        </w:rPr>
        <w:t> </w:t>
      </w:r>
      <w:r>
        <w:rPr/>
        <w:t>задовільнити,</w:t>
      </w:r>
      <w:r>
        <w:rPr>
          <w:spacing w:val="-9"/>
        </w:rPr>
        <w:t> </w:t>
      </w:r>
      <w:r>
        <w:rPr/>
        <w:t>окрім</w:t>
      </w:r>
      <w:r>
        <w:rPr>
          <w:spacing w:val="-7"/>
        </w:rPr>
        <w:t> </w:t>
      </w:r>
      <w:r>
        <w:rPr/>
        <w:t>візиту</w:t>
      </w:r>
      <w:r>
        <w:rPr>
          <w:spacing w:val="-67"/>
        </w:rPr>
        <w:t> </w:t>
      </w:r>
      <w:r>
        <w:rPr/>
        <w:t>до приватної клініки, також за допомогою державних закладів охорони здоров’я,</w:t>
      </w:r>
      <w:r>
        <w:rPr>
          <w:spacing w:val="1"/>
        </w:rPr>
        <w:t> </w:t>
      </w:r>
      <w:r>
        <w:rPr/>
        <w:t>приватних</w:t>
      </w:r>
      <w:r>
        <w:rPr>
          <w:spacing w:val="3"/>
        </w:rPr>
        <w:t> </w:t>
      </w:r>
      <w:r>
        <w:rPr/>
        <w:t>кабінетів</w:t>
      </w:r>
      <w:r>
        <w:rPr>
          <w:spacing w:val="3"/>
        </w:rPr>
        <w:t> </w:t>
      </w:r>
      <w:r>
        <w:rPr/>
        <w:t>лікарів,</w:t>
      </w:r>
      <w:r>
        <w:rPr>
          <w:spacing w:val="2"/>
        </w:rPr>
        <w:t> </w:t>
      </w:r>
      <w:r>
        <w:rPr/>
        <w:t>онлайн-консультацій</w:t>
      </w:r>
      <w:r>
        <w:rPr>
          <w:spacing w:val="3"/>
        </w:rPr>
        <w:t> </w:t>
      </w:r>
      <w:r>
        <w:rPr/>
        <w:t>та</w:t>
      </w:r>
      <w:r>
        <w:rPr>
          <w:spacing w:val="3"/>
        </w:rPr>
        <w:t> </w:t>
      </w:r>
      <w:r>
        <w:rPr/>
        <w:t>самолікування.</w:t>
      </w:r>
      <w:r>
        <w:rPr>
          <w:spacing w:val="3"/>
        </w:rPr>
        <w:t> </w:t>
      </w:r>
      <w:r>
        <w:rPr/>
        <w:t>Головним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45"/>
        <w:jc w:val="both"/>
      </w:pPr>
      <w:r>
        <w:rPr/>
        <w:t>мотивом</w:t>
      </w:r>
      <w:r>
        <w:rPr>
          <w:spacing w:val="1"/>
        </w:rPr>
        <w:t> </w:t>
      </w:r>
      <w:r>
        <w:rPr/>
        <w:t>пацієнтів,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відвідують</w:t>
      </w:r>
      <w:r>
        <w:rPr>
          <w:spacing w:val="1"/>
        </w:rPr>
        <w:t> </w:t>
      </w:r>
      <w:r>
        <w:rPr/>
        <w:t>клініки,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мотив</w:t>
      </w:r>
      <w:r>
        <w:rPr>
          <w:spacing w:val="1"/>
        </w:rPr>
        <w:t> </w:t>
      </w:r>
      <w:r>
        <w:rPr/>
        <w:t>здоров'я,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захищеності.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Згідно з дослідженням ринку комерційної медицини за 2020 рік від компанії</w:t>
      </w:r>
      <w:r>
        <w:rPr>
          <w:spacing w:val="-67"/>
        </w:rPr>
        <w:t> </w:t>
      </w:r>
      <w:r>
        <w:rPr/>
        <w:t>Ernst&amp;Young,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відбуваються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споживчих</w:t>
      </w:r>
      <w:r>
        <w:rPr>
          <w:spacing w:val="1"/>
        </w:rPr>
        <w:t> </w:t>
      </w:r>
      <w:r>
        <w:rPr/>
        <w:t>вподобаннях</w:t>
      </w:r>
      <w:r>
        <w:rPr>
          <w:spacing w:val="1"/>
        </w:rPr>
        <w:t> </w:t>
      </w:r>
      <w:r>
        <w:rPr/>
        <w:t>пацієнтів</w:t>
      </w:r>
      <w:r>
        <w:rPr>
          <w:spacing w:val="1"/>
        </w:rPr>
        <w:t> </w:t>
      </w:r>
      <w:r>
        <w:rPr/>
        <w:t>приватних медичних клінік. Зазначено, що 42% учасників дослідження віддають</w:t>
      </w:r>
      <w:r>
        <w:rPr>
          <w:spacing w:val="1"/>
        </w:rPr>
        <w:t> </w:t>
      </w:r>
      <w:r>
        <w:rPr/>
        <w:t>все більше значення таким елементам сервісу, як швидкий доступ до інформації</w:t>
      </w:r>
      <w:r>
        <w:rPr>
          <w:spacing w:val="1"/>
        </w:rPr>
        <w:t> </w:t>
      </w:r>
      <w:r>
        <w:rPr/>
        <w:t>про клініку та фахівців, онлайн-запис на прийом у зручний час і наявність онлайн-</w:t>
      </w:r>
      <w:r>
        <w:rPr>
          <w:spacing w:val="-67"/>
        </w:rPr>
        <w:t> </w:t>
      </w:r>
      <w:r>
        <w:rPr/>
        <w:t>каналів для зворотного зв'язку. Особисті кабінети та мобільні додатки стають</w:t>
      </w:r>
      <w:r>
        <w:rPr>
          <w:spacing w:val="1"/>
        </w:rPr>
        <w:t> </w:t>
      </w:r>
      <w:r>
        <w:rPr/>
        <w:t>популярними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пацієнтів,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об'єднують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споживача.</w:t>
      </w:r>
      <w:r>
        <w:rPr>
          <w:spacing w:val="1"/>
        </w:rPr>
        <w:t> </w:t>
      </w:r>
      <w:r>
        <w:rPr/>
        <w:t>Додатково,</w:t>
      </w:r>
      <w:r>
        <w:rPr>
          <w:spacing w:val="1"/>
        </w:rPr>
        <w:t> </w:t>
      </w:r>
      <w:r>
        <w:rPr/>
        <w:t>висвітлено,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58%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організацій</w:t>
      </w:r>
      <w:r>
        <w:rPr>
          <w:spacing w:val="1"/>
        </w:rPr>
        <w:t> </w:t>
      </w:r>
      <w:r>
        <w:rPr/>
        <w:t>вбачають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підвищенні вимог до сервісу основну тенденцію в споживчому попиті. Очевидно,</w:t>
      </w:r>
      <w:r>
        <w:rPr>
          <w:spacing w:val="1"/>
        </w:rPr>
        <w:t> </w:t>
      </w:r>
      <w:r>
        <w:rPr/>
        <w:t>що</w:t>
      </w:r>
      <w:r>
        <w:rPr>
          <w:spacing w:val="-18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пацієнтів</w:t>
      </w:r>
      <w:r>
        <w:rPr>
          <w:spacing w:val="-17"/>
        </w:rPr>
        <w:t> </w:t>
      </w:r>
      <w:r>
        <w:rPr/>
        <w:t>стає</w:t>
      </w:r>
      <w:r>
        <w:rPr>
          <w:spacing w:val="-17"/>
        </w:rPr>
        <w:t> </w:t>
      </w:r>
      <w:r>
        <w:rPr/>
        <w:t>важливим</w:t>
      </w:r>
      <w:r>
        <w:rPr>
          <w:spacing w:val="-17"/>
        </w:rPr>
        <w:t> </w:t>
      </w:r>
      <w:r>
        <w:rPr/>
        <w:t>не</w:t>
      </w:r>
      <w:r>
        <w:rPr>
          <w:spacing w:val="-17"/>
        </w:rPr>
        <w:t> </w:t>
      </w:r>
      <w:r>
        <w:rPr/>
        <w:t>лише</w:t>
      </w:r>
      <w:r>
        <w:rPr>
          <w:spacing w:val="-17"/>
        </w:rPr>
        <w:t> </w:t>
      </w:r>
      <w:r>
        <w:rPr/>
        <w:t>отримання</w:t>
      </w:r>
      <w:r>
        <w:rPr>
          <w:spacing w:val="-17"/>
        </w:rPr>
        <w:t> </w:t>
      </w:r>
      <w:r>
        <w:rPr/>
        <w:t>якісної</w:t>
      </w:r>
      <w:r>
        <w:rPr>
          <w:spacing w:val="-17"/>
        </w:rPr>
        <w:t> </w:t>
      </w:r>
      <w:r>
        <w:rPr/>
        <w:t>медичної</w:t>
      </w:r>
      <w:r>
        <w:rPr>
          <w:spacing w:val="-17"/>
        </w:rPr>
        <w:t> </w:t>
      </w:r>
      <w:r>
        <w:rPr/>
        <w:t>допомоги,</w:t>
      </w:r>
      <w:r>
        <w:rPr>
          <w:spacing w:val="-17"/>
        </w:rPr>
        <w:t> </w:t>
      </w:r>
      <w:r>
        <w:rPr/>
        <w:t>але</w:t>
      </w:r>
      <w:r>
        <w:rPr>
          <w:spacing w:val="-67"/>
        </w:rPr>
        <w:t> </w:t>
      </w:r>
      <w:r>
        <w:rPr/>
        <w:t>й високий рівень обслуговування на всіх етапах взаємодії з медичною установою,</w:t>
      </w:r>
      <w:r>
        <w:rPr>
          <w:spacing w:val="1"/>
        </w:rPr>
        <w:t> </w:t>
      </w:r>
      <w:r>
        <w:rPr/>
        <w:t>так як похід до лікаря це майже завжди відчуття психологічного дискомфорту під</w:t>
      </w:r>
      <w:r>
        <w:rPr>
          <w:spacing w:val="1"/>
        </w:rPr>
        <w:t> </w:t>
      </w:r>
      <w:r>
        <w:rPr/>
        <w:t>час</w:t>
      </w:r>
      <w:r>
        <w:rPr>
          <w:spacing w:val="-1"/>
        </w:rPr>
        <w:t> </w:t>
      </w:r>
      <w:r>
        <w:rPr/>
        <w:t>візиту,</w:t>
      </w:r>
      <w:r>
        <w:rPr>
          <w:spacing w:val="-1"/>
        </w:rPr>
        <w:t> </w:t>
      </w:r>
      <w:r>
        <w:rPr/>
        <w:t>яке може</w:t>
      </w:r>
      <w:r>
        <w:rPr>
          <w:spacing w:val="-1"/>
        </w:rPr>
        <w:t> </w:t>
      </w:r>
      <w:r>
        <w:rPr/>
        <w:t>змінитися в</w:t>
      </w:r>
      <w:r>
        <w:rPr>
          <w:spacing w:val="-1"/>
        </w:rPr>
        <w:t> </w:t>
      </w:r>
      <w:r>
        <w:rPr/>
        <w:t>той чи</w:t>
      </w:r>
      <w:r>
        <w:rPr>
          <w:spacing w:val="-1"/>
        </w:rPr>
        <w:t> </w:t>
      </w:r>
      <w:r>
        <w:rPr/>
        <w:t>інший бік</w:t>
      </w:r>
      <w:r>
        <w:rPr>
          <w:spacing w:val="-1"/>
        </w:rPr>
        <w:t> </w:t>
      </w:r>
      <w:r>
        <w:rPr/>
        <w:t>[47].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Пацієнти приватних клінік можуть стикатися із численними труднощами та</w:t>
      </w:r>
      <w:r>
        <w:rPr>
          <w:spacing w:val="1"/>
        </w:rPr>
        <w:t> </w:t>
      </w:r>
      <w:r>
        <w:rPr/>
        <w:t>незручностями у процесі отримання медичних послуг. Серед негативних аспектів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складний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запису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лікаря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веб-сайт,</w:t>
      </w:r>
      <w:r>
        <w:rPr>
          <w:spacing w:val="1"/>
        </w:rPr>
        <w:t> </w:t>
      </w:r>
      <w:r>
        <w:rPr/>
        <w:t>невчасні</w:t>
      </w:r>
      <w:r>
        <w:rPr>
          <w:spacing w:val="1"/>
        </w:rPr>
        <w:t> </w:t>
      </w:r>
      <w:r>
        <w:rPr/>
        <w:t>відповіді на телефонні дзвінки, наявність черг та велика кількість пацієнтів у холі,</w:t>
      </w:r>
      <w:r>
        <w:rPr>
          <w:spacing w:val="-67"/>
        </w:rPr>
        <w:t> </w:t>
      </w:r>
      <w:r>
        <w:rPr/>
        <w:t>грубе спілкування адміністратора, неефективний процес отримання призначень</w:t>
      </w:r>
      <w:r>
        <w:rPr>
          <w:spacing w:val="1"/>
        </w:rPr>
        <w:t> </w:t>
      </w:r>
      <w:r>
        <w:rPr/>
        <w:t>після здачі аналізів, проблеми з паркуванням, а також неприємний запах у клініці</w:t>
      </w:r>
      <w:r>
        <w:rPr>
          <w:spacing w:val="1"/>
        </w:rPr>
        <w:t> </w:t>
      </w:r>
      <w:r>
        <w:rPr/>
        <w:t>[47].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Тепер</w:t>
      </w:r>
      <w:r>
        <w:rPr>
          <w:spacing w:val="1"/>
        </w:rPr>
        <w:t> </w:t>
      </w:r>
      <w:r>
        <w:rPr/>
        <w:t>розглянемо,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пацієнт</w:t>
      </w:r>
      <w:r>
        <w:rPr>
          <w:spacing w:val="1"/>
        </w:rPr>
        <w:t> </w:t>
      </w:r>
      <w:r>
        <w:rPr/>
        <w:t>обирає</w:t>
      </w:r>
      <w:r>
        <w:rPr>
          <w:spacing w:val="1"/>
        </w:rPr>
        <w:t> </w:t>
      </w:r>
      <w:r>
        <w:rPr/>
        <w:t>клініку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візиту.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агентства</w:t>
      </w:r>
      <w:r>
        <w:rPr>
          <w:spacing w:val="1"/>
        </w:rPr>
        <w:t> </w:t>
      </w:r>
      <w:r>
        <w:rPr/>
        <w:t>INOVA</w:t>
      </w:r>
      <w:r>
        <w:rPr>
          <w:spacing w:val="1"/>
        </w:rPr>
        <w:t> </w:t>
      </w:r>
      <w:r>
        <w:rPr/>
        <w:t>показало,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95%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обирають</w:t>
      </w:r>
      <w:r>
        <w:rPr>
          <w:spacing w:val="1"/>
        </w:rPr>
        <w:t> </w:t>
      </w:r>
      <w:r>
        <w:rPr/>
        <w:t>лікарів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рекомендаціями</w:t>
      </w:r>
      <w:r>
        <w:rPr>
          <w:spacing w:val="-8"/>
        </w:rPr>
        <w:t> </w:t>
      </w:r>
      <w:r>
        <w:rPr/>
        <w:t>[19].</w:t>
      </w:r>
      <w:r>
        <w:rPr>
          <w:spacing w:val="-7"/>
        </w:rPr>
        <w:t> </w:t>
      </w:r>
      <w:r>
        <w:rPr/>
        <w:t>Згідно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"Індексом</w:t>
      </w:r>
      <w:r>
        <w:rPr>
          <w:spacing w:val="-7"/>
        </w:rPr>
        <w:t> </w:t>
      </w:r>
      <w:r>
        <w:rPr/>
        <w:t>здоров'я</w:t>
      </w:r>
      <w:r>
        <w:rPr>
          <w:spacing w:val="-8"/>
        </w:rPr>
        <w:t> </w:t>
      </w:r>
      <w:r>
        <w:rPr/>
        <w:t>України",</w:t>
      </w:r>
      <w:r>
        <w:rPr>
          <w:spacing w:val="-7"/>
        </w:rPr>
        <w:t> </w:t>
      </w:r>
      <w:r>
        <w:rPr/>
        <w:t>основними</w:t>
      </w:r>
      <w:r>
        <w:rPr>
          <w:spacing w:val="-7"/>
        </w:rPr>
        <w:t> </w:t>
      </w:r>
      <w:r>
        <w:rPr/>
        <w:t>факторами,</w:t>
      </w:r>
      <w:r>
        <w:rPr>
          <w:spacing w:val="-67"/>
        </w:rPr>
        <w:t> </w:t>
      </w:r>
      <w:r>
        <w:rPr/>
        <w:t>що</w:t>
      </w:r>
      <w:r>
        <w:rPr>
          <w:spacing w:val="-17"/>
        </w:rPr>
        <w:t> </w:t>
      </w:r>
      <w:r>
        <w:rPr/>
        <w:t>сприяють</w:t>
      </w:r>
      <w:r>
        <w:rPr>
          <w:spacing w:val="-16"/>
        </w:rPr>
        <w:t> </w:t>
      </w:r>
      <w:r>
        <w:rPr/>
        <w:t>розвитку</w:t>
      </w:r>
      <w:r>
        <w:rPr>
          <w:spacing w:val="-16"/>
        </w:rPr>
        <w:t> </w:t>
      </w:r>
      <w:r>
        <w:rPr/>
        <w:t>приватного</w:t>
      </w:r>
      <w:r>
        <w:rPr>
          <w:spacing w:val="-16"/>
        </w:rPr>
        <w:t> </w:t>
      </w:r>
      <w:r>
        <w:rPr/>
        <w:t>закладу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Україні,</w:t>
      </w:r>
      <w:r>
        <w:rPr>
          <w:spacing w:val="-17"/>
        </w:rPr>
        <w:t> </w:t>
      </w:r>
      <w:r>
        <w:rPr/>
        <w:t>є</w:t>
      </w:r>
      <w:r>
        <w:rPr>
          <w:spacing w:val="-16"/>
        </w:rPr>
        <w:t> </w:t>
      </w:r>
      <w:r>
        <w:rPr/>
        <w:t>рекомендації</w:t>
      </w:r>
      <w:r>
        <w:rPr>
          <w:spacing w:val="-16"/>
        </w:rPr>
        <w:t> </w:t>
      </w:r>
      <w:r>
        <w:rPr/>
        <w:t>друзів/родичів</w:t>
      </w:r>
      <w:r>
        <w:rPr>
          <w:spacing w:val="-67"/>
        </w:rPr>
        <w:t> </w:t>
      </w:r>
      <w:r>
        <w:rPr/>
        <w:t>(39,4%),</w:t>
      </w:r>
      <w:r>
        <w:rPr>
          <w:spacing w:val="-10"/>
        </w:rPr>
        <w:t> </w:t>
      </w:r>
      <w:r>
        <w:rPr/>
        <w:t>наявність</w:t>
      </w:r>
      <w:r>
        <w:rPr>
          <w:spacing w:val="-9"/>
        </w:rPr>
        <w:t> </w:t>
      </w:r>
      <w:r>
        <w:rPr/>
        <w:t>компетентного</w:t>
      </w:r>
      <w:r>
        <w:rPr>
          <w:spacing w:val="-8"/>
        </w:rPr>
        <w:t> </w:t>
      </w:r>
      <w:r>
        <w:rPr/>
        <w:t>лікаря</w:t>
      </w:r>
      <w:r>
        <w:rPr>
          <w:spacing w:val="-9"/>
        </w:rPr>
        <w:t> </w:t>
      </w:r>
      <w:r>
        <w:rPr/>
        <w:t>(38,3%)</w:t>
      </w:r>
      <w:r>
        <w:rPr>
          <w:spacing w:val="-8"/>
        </w:rPr>
        <w:t> </w:t>
      </w:r>
      <w:r>
        <w:rPr/>
        <w:t>та</w:t>
      </w:r>
      <w:r>
        <w:rPr>
          <w:spacing w:val="-9"/>
        </w:rPr>
        <w:t> </w:t>
      </w:r>
      <w:r>
        <w:rPr/>
        <w:t>належного</w:t>
      </w:r>
      <w:r>
        <w:rPr>
          <w:spacing w:val="-8"/>
        </w:rPr>
        <w:t> </w:t>
      </w:r>
      <w:r>
        <w:rPr/>
        <w:t>обладнання</w:t>
      </w:r>
      <w:r>
        <w:rPr>
          <w:spacing w:val="-9"/>
        </w:rPr>
        <w:t> </w:t>
      </w:r>
      <w:r>
        <w:rPr/>
        <w:t>(19,3%)</w:t>
      </w:r>
    </w:p>
    <w:p>
      <w:pPr>
        <w:pStyle w:val="BodyText"/>
        <w:spacing w:line="322" w:lineRule="exact"/>
        <w:ind w:left="536"/>
      </w:pPr>
      <w:r>
        <w:rPr/>
        <w:t>[46].</w:t>
      </w:r>
    </w:p>
    <w:p>
      <w:pPr>
        <w:pStyle w:val="BodyText"/>
        <w:spacing w:line="357" w:lineRule="auto" w:before="159"/>
        <w:ind w:left="536" w:firstLine="709"/>
      </w:pPr>
      <w:r>
        <w:rPr/>
        <w:t>За</w:t>
      </w:r>
      <w:r>
        <w:rPr>
          <w:spacing w:val="35"/>
        </w:rPr>
        <w:t> </w:t>
      </w:r>
      <w:r>
        <w:rPr/>
        <w:t>словами</w:t>
      </w:r>
      <w:r>
        <w:rPr>
          <w:spacing w:val="36"/>
        </w:rPr>
        <w:t> </w:t>
      </w:r>
      <w:r>
        <w:rPr/>
        <w:t>Мар'яни</w:t>
      </w:r>
      <w:r>
        <w:rPr>
          <w:spacing w:val="36"/>
        </w:rPr>
        <w:t> </w:t>
      </w:r>
      <w:r>
        <w:rPr/>
        <w:t>Возниці,</w:t>
      </w:r>
      <w:r>
        <w:rPr>
          <w:spacing w:val="35"/>
        </w:rPr>
        <w:t> </w:t>
      </w:r>
      <w:r>
        <w:rPr/>
        <w:t>засновниці</w:t>
      </w:r>
      <w:r>
        <w:rPr>
          <w:spacing w:val="35"/>
        </w:rPr>
        <w:t> </w:t>
      </w:r>
      <w:r>
        <w:rPr/>
        <w:t>і</w:t>
      </w:r>
      <w:r>
        <w:rPr>
          <w:spacing w:val="35"/>
        </w:rPr>
        <w:t> </w:t>
      </w:r>
      <w:r>
        <w:rPr/>
        <w:t>президентки</w:t>
      </w:r>
      <w:r>
        <w:rPr>
          <w:spacing w:val="35"/>
        </w:rPr>
        <w:t> </w:t>
      </w:r>
      <w:r>
        <w:rPr/>
        <w:t>першого</w:t>
      </w:r>
      <w:r>
        <w:rPr>
          <w:spacing w:val="36"/>
        </w:rPr>
        <w:t> </w:t>
      </w:r>
      <w:r>
        <w:rPr/>
        <w:t>в</w:t>
      </w:r>
      <w:r>
        <w:rPr>
          <w:spacing w:val="36"/>
        </w:rPr>
        <w:t> </w:t>
      </w:r>
      <w:r>
        <w:rPr/>
        <w:t>Україні</w:t>
      </w:r>
      <w:r>
        <w:rPr>
          <w:spacing w:val="-67"/>
        </w:rPr>
        <w:t> </w:t>
      </w:r>
      <w:r>
        <w:rPr/>
        <w:t>медичного</w:t>
      </w:r>
      <w:r>
        <w:rPr>
          <w:spacing w:val="16"/>
        </w:rPr>
        <w:t> </w:t>
      </w:r>
      <w:r>
        <w:rPr/>
        <w:t>кластеру,</w:t>
      </w:r>
      <w:r>
        <w:rPr>
          <w:spacing w:val="17"/>
        </w:rPr>
        <w:t> </w:t>
      </w:r>
      <w:r>
        <w:rPr/>
        <w:t>для</w:t>
      </w:r>
      <w:r>
        <w:rPr>
          <w:spacing w:val="17"/>
        </w:rPr>
        <w:t> </w:t>
      </w:r>
      <w:r>
        <w:rPr/>
        <w:t>пацієнтів</w:t>
      </w:r>
      <w:r>
        <w:rPr>
          <w:spacing w:val="17"/>
        </w:rPr>
        <w:t> </w:t>
      </w:r>
      <w:r>
        <w:rPr/>
        <w:t>вирішальною</w:t>
      </w:r>
      <w:r>
        <w:rPr>
          <w:spacing w:val="18"/>
        </w:rPr>
        <w:t> </w:t>
      </w:r>
      <w:r>
        <w:rPr/>
        <w:t>не</w:t>
      </w:r>
      <w:r>
        <w:rPr>
          <w:spacing w:val="17"/>
        </w:rPr>
        <w:t> </w:t>
      </w:r>
      <w:r>
        <w:rPr/>
        <w:t>є</w:t>
      </w:r>
      <w:r>
        <w:rPr>
          <w:spacing w:val="17"/>
        </w:rPr>
        <w:t> </w:t>
      </w:r>
      <w:r>
        <w:rPr/>
        <w:t>форма</w:t>
      </w:r>
      <w:r>
        <w:rPr>
          <w:spacing w:val="17"/>
        </w:rPr>
        <w:t> </w:t>
      </w:r>
      <w:r>
        <w:rPr/>
        <w:t>власності</w:t>
      </w:r>
      <w:r>
        <w:rPr>
          <w:spacing w:val="17"/>
        </w:rPr>
        <w:t> </w:t>
      </w:r>
      <w:r>
        <w:rPr/>
        <w:t>медичного</w:t>
      </w:r>
    </w:p>
    <w:p>
      <w:pPr>
        <w:spacing w:after="0" w:line="357" w:lineRule="auto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9"/>
        <w:jc w:val="both"/>
      </w:pPr>
      <w:r>
        <w:rPr/>
        <w:t>закладу, чи це приватний чи комунальний, а якість спеціалістів, рівень довіри та</w:t>
      </w:r>
      <w:r>
        <w:rPr>
          <w:spacing w:val="1"/>
        </w:rPr>
        <w:t> </w:t>
      </w:r>
      <w:r>
        <w:rPr/>
        <w:t>безпека. Вона вказує на те, що конкуренція між медичними закладами полягає не</w:t>
      </w:r>
      <w:r>
        <w:rPr>
          <w:spacing w:val="1"/>
        </w:rPr>
        <w:t> </w:t>
      </w:r>
      <w:r>
        <w:rPr/>
        <w:t>лише в привабливості для пацієнтів, але й у здатності привертати та утримувати</w:t>
      </w:r>
      <w:r>
        <w:rPr>
          <w:spacing w:val="1"/>
        </w:rPr>
        <w:t> </w:t>
      </w:r>
      <w:r>
        <w:rPr/>
        <w:t>висококваліфікованих медиків, - «сьогодні медичні заклади конкурують не так за</w:t>
      </w:r>
      <w:r>
        <w:rPr>
          <w:spacing w:val="1"/>
        </w:rPr>
        <w:t> </w:t>
      </w:r>
      <w:r>
        <w:rPr/>
        <w:t>пацієнтів,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медиків,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прийдуть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пацієнти».</w:t>
      </w:r>
      <w:r>
        <w:rPr>
          <w:spacing w:val="1"/>
        </w:rPr>
        <w:t> </w:t>
      </w:r>
      <w:r>
        <w:rPr/>
        <w:t>Довіра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лікаря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репутація</w:t>
      </w:r>
      <w:r>
        <w:rPr>
          <w:spacing w:val="1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вирішальними</w:t>
      </w:r>
      <w:r>
        <w:rPr>
          <w:spacing w:val="1"/>
        </w:rPr>
        <w:t> </w:t>
      </w:r>
      <w:r>
        <w:rPr/>
        <w:t>факторами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Зазначається,</w:t>
      </w:r>
      <w:r>
        <w:rPr>
          <w:spacing w:val="-18"/>
        </w:rPr>
        <w:t> </w:t>
      </w:r>
      <w:r>
        <w:rPr/>
        <w:t>що</w:t>
      </w:r>
      <w:r>
        <w:rPr>
          <w:spacing w:val="-17"/>
        </w:rPr>
        <w:t> </w:t>
      </w:r>
      <w:r>
        <w:rPr/>
        <w:t>якщо</w:t>
      </w:r>
      <w:r>
        <w:rPr>
          <w:spacing w:val="-17"/>
        </w:rPr>
        <w:t> </w:t>
      </w:r>
      <w:r>
        <w:rPr/>
        <w:t>медичний</w:t>
      </w:r>
      <w:r>
        <w:rPr>
          <w:spacing w:val="-17"/>
        </w:rPr>
        <w:t> </w:t>
      </w:r>
      <w:r>
        <w:rPr/>
        <w:t>персонал</w:t>
      </w:r>
      <w:r>
        <w:rPr>
          <w:spacing w:val="-17"/>
        </w:rPr>
        <w:t> </w:t>
      </w:r>
      <w:r>
        <w:rPr/>
        <w:t>не</w:t>
      </w:r>
      <w:r>
        <w:rPr>
          <w:spacing w:val="-17"/>
        </w:rPr>
        <w:t> </w:t>
      </w:r>
      <w:r>
        <w:rPr/>
        <w:t>виявляє</w:t>
      </w:r>
      <w:r>
        <w:rPr>
          <w:spacing w:val="-17"/>
        </w:rPr>
        <w:t> </w:t>
      </w:r>
      <w:r>
        <w:rPr/>
        <w:t>інтерес</w:t>
      </w:r>
      <w:r>
        <w:rPr>
          <w:spacing w:val="-17"/>
        </w:rPr>
        <w:t> </w:t>
      </w:r>
      <w:r>
        <w:rPr/>
        <w:t>до</w:t>
      </w:r>
      <w:r>
        <w:rPr>
          <w:spacing w:val="-17"/>
        </w:rPr>
        <w:t> </w:t>
      </w:r>
      <w:r>
        <w:rPr/>
        <w:t>пацієнтів,</w:t>
      </w:r>
      <w:r>
        <w:rPr>
          <w:spacing w:val="-17"/>
        </w:rPr>
        <w:t> </w:t>
      </w:r>
      <w:r>
        <w:rPr/>
        <w:t>це</w:t>
      </w:r>
      <w:r>
        <w:rPr>
          <w:spacing w:val="-17"/>
        </w:rPr>
        <w:t> </w:t>
      </w:r>
      <w:r>
        <w:rPr/>
        <w:t>може</w:t>
      </w:r>
      <w:r>
        <w:rPr>
          <w:spacing w:val="-68"/>
        </w:rPr>
        <w:t> </w:t>
      </w:r>
      <w:r>
        <w:rPr/>
        <w:t>вплинути на репутацію клініки та призвести до втрати пацієнтської бази. Успіх</w:t>
      </w:r>
      <w:r>
        <w:rPr>
          <w:spacing w:val="1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високого</w:t>
      </w:r>
      <w:r>
        <w:rPr>
          <w:spacing w:val="1"/>
        </w:rPr>
        <w:t> </w:t>
      </w:r>
      <w:r>
        <w:rPr/>
        <w:t>професіоналізму,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пацієнтів,</w:t>
      </w:r>
      <w:r>
        <w:rPr>
          <w:spacing w:val="-2"/>
        </w:rPr>
        <w:t> </w:t>
      </w:r>
      <w:r>
        <w:rPr/>
        <w:t>інновацій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відкритості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міжнародного</w:t>
      </w:r>
      <w:r>
        <w:rPr>
          <w:spacing w:val="-2"/>
        </w:rPr>
        <w:t> </w:t>
      </w:r>
      <w:r>
        <w:rPr/>
        <w:t>співробітництва</w:t>
      </w:r>
      <w:r>
        <w:rPr>
          <w:spacing w:val="-2"/>
        </w:rPr>
        <w:t> </w:t>
      </w:r>
      <w:r>
        <w:rPr/>
        <w:t>[44].</w:t>
      </w:r>
    </w:p>
    <w:p>
      <w:pPr>
        <w:pStyle w:val="BodyText"/>
        <w:spacing w:line="360" w:lineRule="auto"/>
        <w:ind w:left="536" w:right="136" w:firstLine="709"/>
        <w:jc w:val="both"/>
      </w:pPr>
      <w:r>
        <w:rPr/>
        <w:t>Натомість,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популярності</w:t>
      </w:r>
      <w:r>
        <w:rPr>
          <w:spacing w:val="1"/>
        </w:rPr>
        <w:t> </w:t>
      </w:r>
      <w:r>
        <w:rPr/>
        <w:t>практики</w:t>
      </w:r>
      <w:r>
        <w:rPr>
          <w:spacing w:val="1"/>
        </w:rPr>
        <w:t> </w:t>
      </w:r>
      <w:r>
        <w:rPr/>
        <w:t>одноразових</w:t>
      </w:r>
      <w:r>
        <w:rPr>
          <w:spacing w:val="1"/>
        </w:rPr>
        <w:t> </w:t>
      </w:r>
      <w:r>
        <w:rPr/>
        <w:t>звернень</w:t>
      </w:r>
      <w:r>
        <w:rPr>
          <w:spacing w:val="1"/>
        </w:rPr>
        <w:t> </w:t>
      </w:r>
      <w:r>
        <w:rPr/>
        <w:t>пацієнтів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державних медичних послуг. Це особливо актуально у випадках, коли необхідно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консультацію</w:t>
      </w:r>
      <w:r>
        <w:rPr>
          <w:spacing w:val="1"/>
        </w:rPr>
        <w:t> </w:t>
      </w:r>
      <w:r>
        <w:rPr/>
        <w:t>висококваліфікованого</w:t>
      </w:r>
      <w:r>
        <w:rPr>
          <w:spacing w:val="1"/>
        </w:rPr>
        <w:t> </w:t>
      </w:r>
      <w:r>
        <w:rPr/>
        <w:t>лікаря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пройти</w:t>
      </w:r>
      <w:r>
        <w:rPr>
          <w:spacing w:val="1"/>
        </w:rPr>
        <w:t> </w:t>
      </w:r>
      <w:r>
        <w:rPr/>
        <w:t>швидкі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w w:val="95"/>
        </w:rPr>
        <w:t>ефективні</w:t>
      </w:r>
      <w:r>
        <w:rPr>
          <w:spacing w:val="1"/>
          <w:w w:val="95"/>
        </w:rPr>
        <w:t> </w:t>
      </w:r>
      <w:r>
        <w:rPr>
          <w:w w:val="95"/>
        </w:rPr>
        <w:t>лабораторні</w:t>
      </w:r>
      <w:r>
        <w:rPr>
          <w:spacing w:val="63"/>
        </w:rPr>
        <w:t> </w:t>
      </w:r>
      <w:r>
        <w:rPr>
          <w:w w:val="95"/>
        </w:rPr>
        <w:t>дослідження.</w:t>
      </w:r>
      <w:r>
        <w:rPr>
          <w:spacing w:val="63"/>
        </w:rPr>
        <w:t> </w:t>
      </w:r>
      <w:r>
        <w:rPr>
          <w:w w:val="95"/>
        </w:rPr>
        <w:t>Споживачі,</w:t>
      </w:r>
      <w:r>
        <w:rPr>
          <w:spacing w:val="63"/>
        </w:rPr>
        <w:t> </w:t>
      </w:r>
      <w:r>
        <w:rPr>
          <w:w w:val="95"/>
        </w:rPr>
        <w:t>зокрема,</w:t>
      </w:r>
      <w:r>
        <w:rPr>
          <w:spacing w:val="63"/>
        </w:rPr>
        <w:t> </w:t>
      </w:r>
      <w:r>
        <w:rPr>
          <w:w w:val="95"/>
        </w:rPr>
        <w:t>виявляють</w:t>
      </w:r>
      <w:r>
        <w:rPr>
          <w:spacing w:val="63"/>
        </w:rPr>
        <w:t> </w:t>
      </w:r>
      <w:r>
        <w:rPr>
          <w:w w:val="95"/>
        </w:rPr>
        <w:t>зацікавленість</w:t>
      </w:r>
      <w:r>
        <w:rPr>
          <w:spacing w:val="-64"/>
          <w:w w:val="95"/>
        </w:rPr>
        <w:t> </w:t>
      </w:r>
      <w:r>
        <w:rPr/>
        <w:t>у медичних аналізах в приватних лабораторіях, де результати можна отримати</w:t>
      </w:r>
      <w:r>
        <w:rPr>
          <w:spacing w:val="1"/>
        </w:rPr>
        <w:t> </w:t>
      </w:r>
      <w:r>
        <w:rPr/>
        <w:t>швидше,</w:t>
      </w:r>
      <w:r>
        <w:rPr>
          <w:spacing w:val="-11"/>
        </w:rPr>
        <w:t> </w:t>
      </w:r>
      <w:r>
        <w:rPr/>
        <w:t>ніж</w:t>
      </w:r>
      <w:r>
        <w:rPr>
          <w:spacing w:val="-10"/>
        </w:rPr>
        <w:t> </w:t>
      </w:r>
      <w:r>
        <w:rPr/>
        <w:t>у</w:t>
      </w:r>
      <w:r>
        <w:rPr>
          <w:spacing w:val="-9"/>
        </w:rPr>
        <w:t> </w:t>
      </w:r>
      <w:r>
        <w:rPr/>
        <w:t>державних</w:t>
      </w:r>
      <w:r>
        <w:rPr>
          <w:spacing w:val="-10"/>
        </w:rPr>
        <w:t> </w:t>
      </w:r>
      <w:r>
        <w:rPr/>
        <w:t>установах.</w:t>
      </w:r>
      <w:r>
        <w:rPr>
          <w:spacing w:val="-10"/>
        </w:rPr>
        <w:t> </w:t>
      </w:r>
      <w:r>
        <w:rPr/>
        <w:t>При</w:t>
      </w:r>
      <w:r>
        <w:rPr>
          <w:spacing w:val="-10"/>
        </w:rPr>
        <w:t> </w:t>
      </w:r>
      <w:r>
        <w:rPr/>
        <w:t>цьому</w:t>
      </w:r>
      <w:r>
        <w:rPr>
          <w:spacing w:val="-9"/>
        </w:rPr>
        <w:t> </w:t>
      </w:r>
      <w:r>
        <w:rPr/>
        <w:t>важливим</w:t>
      </w:r>
      <w:r>
        <w:rPr>
          <w:spacing w:val="-10"/>
        </w:rPr>
        <w:t> </w:t>
      </w:r>
      <w:r>
        <w:rPr/>
        <w:t>фактором</w:t>
      </w:r>
      <w:r>
        <w:rPr>
          <w:spacing w:val="-9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пацієнтів</w:t>
      </w:r>
      <w:r>
        <w:rPr>
          <w:spacing w:val="-67"/>
        </w:rPr>
        <w:t> </w:t>
      </w:r>
      <w:r>
        <w:rPr/>
        <w:t>є</w:t>
      </w:r>
      <w:r>
        <w:rPr>
          <w:spacing w:val="-16"/>
        </w:rPr>
        <w:t> </w:t>
      </w:r>
      <w:r>
        <w:rPr/>
        <w:t>ефективність</w:t>
      </w:r>
      <w:r>
        <w:rPr>
          <w:spacing w:val="-16"/>
        </w:rPr>
        <w:t> </w:t>
      </w:r>
      <w:r>
        <w:rPr/>
        <w:t>та</w:t>
      </w:r>
      <w:r>
        <w:rPr>
          <w:spacing w:val="-16"/>
        </w:rPr>
        <w:t> </w:t>
      </w:r>
      <w:r>
        <w:rPr/>
        <w:t>зручність</w:t>
      </w:r>
      <w:r>
        <w:rPr>
          <w:spacing w:val="-16"/>
        </w:rPr>
        <w:t> </w:t>
      </w:r>
      <w:r>
        <w:rPr/>
        <w:t>процесу,</w:t>
      </w:r>
      <w:r>
        <w:rPr>
          <w:spacing w:val="-16"/>
        </w:rPr>
        <w:t> </w:t>
      </w:r>
      <w:r>
        <w:rPr/>
        <w:t>особливо</w:t>
      </w:r>
      <w:r>
        <w:rPr>
          <w:spacing w:val="-15"/>
        </w:rPr>
        <w:t> </w:t>
      </w:r>
      <w:r>
        <w:rPr/>
        <w:t>у</w:t>
      </w:r>
      <w:r>
        <w:rPr>
          <w:spacing w:val="-16"/>
        </w:rPr>
        <w:t> </w:t>
      </w:r>
      <w:r>
        <w:rPr/>
        <w:t>випадках,</w:t>
      </w:r>
      <w:r>
        <w:rPr>
          <w:spacing w:val="-16"/>
        </w:rPr>
        <w:t> </w:t>
      </w:r>
      <w:r>
        <w:rPr/>
        <w:t>коли</w:t>
      </w:r>
      <w:r>
        <w:rPr>
          <w:spacing w:val="-16"/>
        </w:rPr>
        <w:t> </w:t>
      </w:r>
      <w:r>
        <w:rPr/>
        <w:t>час</w:t>
      </w:r>
      <w:r>
        <w:rPr>
          <w:spacing w:val="-16"/>
        </w:rPr>
        <w:t> </w:t>
      </w:r>
      <w:r>
        <w:rPr/>
        <w:t>має</w:t>
      </w:r>
      <w:r>
        <w:rPr>
          <w:spacing w:val="-15"/>
        </w:rPr>
        <w:t> </w:t>
      </w:r>
      <w:r>
        <w:rPr/>
        <w:t>вирішальне</w:t>
      </w:r>
      <w:r>
        <w:rPr>
          <w:spacing w:val="-68"/>
        </w:rPr>
        <w:t> </w:t>
      </w:r>
      <w:r>
        <w:rPr/>
        <w:t>значення</w:t>
      </w:r>
      <w:r>
        <w:rPr>
          <w:spacing w:val="-1"/>
        </w:rPr>
        <w:t> </w:t>
      </w:r>
      <w:r>
        <w:rPr/>
        <w:t>[45].</w:t>
      </w:r>
    </w:p>
    <w:p>
      <w:pPr>
        <w:pStyle w:val="BodyText"/>
        <w:spacing w:line="360" w:lineRule="auto" w:before="2"/>
        <w:ind w:left="536" w:right="139" w:firstLine="709"/>
        <w:jc w:val="both"/>
      </w:pPr>
      <w:r>
        <w:rPr/>
        <w:t>Для</w:t>
      </w:r>
      <w:r>
        <w:rPr>
          <w:spacing w:val="1"/>
        </w:rPr>
        <w:t> </w:t>
      </w:r>
      <w:r>
        <w:rPr/>
        <w:t>ширшого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розподіл</w:t>
      </w:r>
      <w:r>
        <w:rPr>
          <w:spacing w:val="-67"/>
        </w:rPr>
        <w:t> </w:t>
      </w:r>
      <w:r>
        <w:rPr/>
        <w:t>пацієнтів за віком, який можна побачити на рисунку 2.4. Найчастіше за медичною</w:t>
      </w:r>
      <w:r>
        <w:rPr>
          <w:spacing w:val="-67"/>
        </w:rPr>
        <w:t> </w:t>
      </w:r>
      <w:r>
        <w:rPr/>
        <w:t>допомогою звертаються люди віком 39-64 роки, що становить 32%, другою за</w:t>
      </w:r>
      <w:r>
        <w:rPr>
          <w:spacing w:val="1"/>
        </w:rPr>
        <w:t> </w:t>
      </w:r>
      <w:r>
        <w:rPr/>
        <w:t>кількістю є вікова група пацієнтів 65+ років, яка налічує 23,6% і найменшою</w:t>
      </w:r>
      <w:r>
        <w:rPr>
          <w:spacing w:val="1"/>
        </w:rPr>
        <w:t> </w:t>
      </w:r>
      <w:r>
        <w:rPr/>
        <w:t>групою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діти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0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10,6%.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39-64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платоспроможною</w:t>
      </w:r>
      <w:r>
        <w:rPr>
          <w:spacing w:val="1"/>
        </w:rPr>
        <w:t> </w:t>
      </w:r>
      <w:r>
        <w:rPr/>
        <w:t>верствою</w:t>
      </w:r>
      <w:r>
        <w:rPr>
          <w:spacing w:val="1"/>
        </w:rPr>
        <w:t> </w:t>
      </w:r>
      <w:r>
        <w:rPr/>
        <w:t>населення,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працевлаштовані,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сім’ї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готові вкладатися в лікування або покращення стану свого здоров’я, що 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потенційні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цією</w:t>
      </w:r>
      <w:r>
        <w:rPr>
          <w:spacing w:val="1"/>
        </w:rPr>
        <w:t> </w:t>
      </w:r>
      <w:r>
        <w:rPr/>
        <w:t>віковою</w:t>
      </w:r>
      <w:r>
        <w:rPr>
          <w:spacing w:val="1"/>
        </w:rPr>
        <w:t> </w:t>
      </w:r>
      <w:r>
        <w:rPr/>
        <w:t>категорією.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0"/>
        </w:rPr>
      </w:pPr>
    </w:p>
    <w:p>
      <w:pPr>
        <w:pStyle w:val="BodyText"/>
        <w:ind w:left="2268"/>
        <w:rPr>
          <w:sz w:val="20"/>
        </w:rPr>
      </w:pPr>
      <w:r>
        <w:rPr>
          <w:sz w:val="20"/>
        </w:rPr>
        <w:drawing>
          <wp:inline distT="0" distB="0" distL="0" distR="0">
            <wp:extent cx="4286179" cy="2441067"/>
            <wp:effectExtent l="0" t="0" r="0" b="0"/>
            <wp:docPr id="11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7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6179" cy="2441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rPr>
          <w:sz w:val="18"/>
        </w:rPr>
      </w:pPr>
    </w:p>
    <w:p>
      <w:pPr>
        <w:pStyle w:val="BodyText"/>
        <w:spacing w:before="87"/>
        <w:ind w:left="392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2.4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Вікова</w:t>
      </w:r>
      <w:r>
        <w:rPr>
          <w:spacing w:val="-4"/>
        </w:rPr>
        <w:t> </w:t>
      </w:r>
      <w:r>
        <w:rPr/>
        <w:t>структура</w:t>
      </w:r>
      <w:r>
        <w:rPr>
          <w:spacing w:val="-4"/>
        </w:rPr>
        <w:t> </w:t>
      </w:r>
      <w:r>
        <w:rPr/>
        <w:t>пацієнтів,</w:t>
      </w:r>
      <w:r>
        <w:rPr>
          <w:spacing w:val="-5"/>
        </w:rPr>
        <w:t> </w:t>
      </w:r>
      <w:r>
        <w:rPr/>
        <w:t>%</w:t>
      </w:r>
      <w:r>
        <w:rPr>
          <w:spacing w:val="-3"/>
        </w:rPr>
        <w:t> </w:t>
      </w:r>
      <w:r>
        <w:rPr/>
        <w:t>(січень-квітень</w:t>
      </w:r>
      <w:r>
        <w:rPr>
          <w:spacing w:val="-4"/>
        </w:rPr>
        <w:t> </w:t>
      </w:r>
      <w:r>
        <w:rPr/>
        <w:t>2023)</w:t>
      </w:r>
      <w:r>
        <w:rPr>
          <w:spacing w:val="-4"/>
        </w:rPr>
        <w:t> </w:t>
      </w:r>
      <w:r>
        <w:rPr/>
        <w:t>[32]</w:t>
      </w: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360" w:lineRule="auto"/>
        <w:ind w:left="536" w:right="139" w:firstLine="709"/>
        <w:jc w:val="both"/>
      </w:pPr>
      <w:r>
        <w:rPr/>
        <w:t>На ринку медичних послуг для сегментування зазвичай використовують як</w:t>
      </w:r>
      <w:r>
        <w:rPr>
          <w:spacing w:val="1"/>
        </w:rPr>
        <w:t> </w:t>
      </w:r>
      <w:r>
        <w:rPr/>
        <w:t>загальні для інших сфер критерії, так і специфічно медичні. До загальних можна</w:t>
      </w:r>
      <w:r>
        <w:rPr>
          <w:spacing w:val="1"/>
        </w:rPr>
        <w:t> </w:t>
      </w:r>
      <w:r>
        <w:rPr/>
        <w:t>віднести</w:t>
      </w:r>
      <w:r>
        <w:rPr>
          <w:spacing w:val="-11"/>
        </w:rPr>
        <w:t> </w:t>
      </w:r>
      <w:r>
        <w:rPr/>
        <w:t>такі</w:t>
      </w:r>
      <w:r>
        <w:rPr>
          <w:spacing w:val="-12"/>
        </w:rPr>
        <w:t> </w:t>
      </w:r>
      <w:r>
        <w:rPr/>
        <w:t>критерії</w:t>
      </w:r>
      <w:r>
        <w:rPr>
          <w:spacing w:val="-12"/>
        </w:rPr>
        <w:t> </w:t>
      </w:r>
      <w:r>
        <w:rPr/>
        <w:t>як</w:t>
      </w:r>
      <w:r>
        <w:rPr>
          <w:spacing w:val="-11"/>
        </w:rPr>
        <w:t> </w:t>
      </w:r>
      <w:r>
        <w:rPr/>
        <w:t>соціально-демографічні</w:t>
      </w:r>
      <w:r>
        <w:rPr>
          <w:spacing w:val="-12"/>
        </w:rPr>
        <w:t> </w:t>
      </w:r>
      <w:r>
        <w:rPr/>
        <w:t>критерії</w:t>
      </w:r>
      <w:r>
        <w:rPr>
          <w:spacing w:val="-11"/>
        </w:rPr>
        <w:t> </w:t>
      </w:r>
      <w:r>
        <w:rPr/>
        <w:t>(вік,</w:t>
      </w:r>
      <w:r>
        <w:rPr>
          <w:spacing w:val="-12"/>
        </w:rPr>
        <w:t> </w:t>
      </w:r>
      <w:r>
        <w:rPr/>
        <w:t>стать,</w:t>
      </w:r>
      <w:r>
        <w:rPr>
          <w:spacing w:val="-12"/>
        </w:rPr>
        <w:t> </w:t>
      </w:r>
      <w:r>
        <w:rPr/>
        <w:t>склад</w:t>
      </w:r>
      <w:r>
        <w:rPr>
          <w:spacing w:val="-11"/>
        </w:rPr>
        <w:t> </w:t>
      </w:r>
      <w:r>
        <w:rPr/>
        <w:t>родини,</w:t>
      </w:r>
      <w:r>
        <w:rPr>
          <w:spacing w:val="-68"/>
        </w:rPr>
        <w:t> </w:t>
      </w:r>
      <w:r>
        <w:rPr/>
        <w:t>рівень</w:t>
      </w:r>
      <w:r>
        <w:rPr>
          <w:spacing w:val="-18"/>
        </w:rPr>
        <w:t> </w:t>
      </w:r>
      <w:r>
        <w:rPr/>
        <w:t>доходів,</w:t>
      </w:r>
      <w:r>
        <w:rPr>
          <w:spacing w:val="-17"/>
        </w:rPr>
        <w:t> </w:t>
      </w:r>
      <w:r>
        <w:rPr/>
        <w:t>освіта,</w:t>
      </w:r>
      <w:r>
        <w:rPr>
          <w:spacing w:val="-17"/>
        </w:rPr>
        <w:t> </w:t>
      </w:r>
      <w:r>
        <w:rPr/>
        <w:t>віросповідання,</w:t>
      </w:r>
      <w:r>
        <w:rPr>
          <w:spacing w:val="-17"/>
        </w:rPr>
        <w:t> </w:t>
      </w:r>
      <w:r>
        <w:rPr/>
        <w:t>національність,</w:t>
      </w:r>
      <w:r>
        <w:rPr>
          <w:spacing w:val="-17"/>
        </w:rPr>
        <w:t> </w:t>
      </w:r>
      <w:r>
        <w:rPr/>
        <w:t>професійна</w:t>
      </w:r>
      <w:r>
        <w:rPr>
          <w:spacing w:val="-17"/>
        </w:rPr>
        <w:t> </w:t>
      </w:r>
      <w:r>
        <w:rPr/>
        <w:t>приналежність),</w:t>
      </w:r>
      <w:r>
        <w:rPr>
          <w:spacing w:val="-67"/>
        </w:rPr>
        <w:t> </w:t>
      </w:r>
      <w:r>
        <w:rPr/>
        <w:t>психографічні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(стиль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особистості,</w:t>
      </w:r>
      <w:r>
        <w:rPr>
          <w:spacing w:val="1"/>
        </w:rPr>
        <w:t> </w:t>
      </w:r>
      <w:r>
        <w:rPr/>
        <w:t>належність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групи),</w:t>
      </w:r>
      <w:r>
        <w:rPr>
          <w:spacing w:val="1"/>
        </w:rPr>
        <w:t> </w:t>
      </w:r>
      <w:r>
        <w:rPr/>
        <w:t>географічні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(тип</w:t>
      </w:r>
      <w:r>
        <w:rPr>
          <w:spacing w:val="1"/>
        </w:rPr>
        <w:t> </w:t>
      </w:r>
      <w:r>
        <w:rPr/>
        <w:t>населеного</w:t>
      </w:r>
      <w:r>
        <w:rPr>
          <w:spacing w:val="1"/>
        </w:rPr>
        <w:t> </w:t>
      </w:r>
      <w:r>
        <w:rPr/>
        <w:t>пункту,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мешканців,</w:t>
      </w:r>
      <w:r>
        <w:rPr>
          <w:spacing w:val="1"/>
        </w:rPr>
        <w:t> </w:t>
      </w:r>
      <w:r>
        <w:rPr/>
        <w:t>клімат)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поведінкові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(статус</w:t>
      </w:r>
      <w:r>
        <w:rPr>
          <w:spacing w:val="1"/>
        </w:rPr>
        <w:t> </w:t>
      </w:r>
      <w:r>
        <w:rPr/>
        <w:t>пацієнта,</w:t>
      </w:r>
      <w:r>
        <w:rPr>
          <w:spacing w:val="1"/>
        </w:rPr>
        <w:t> </w:t>
      </w:r>
      <w:r>
        <w:rPr/>
        <w:t>прихильність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центру,</w:t>
      </w:r>
      <w:r>
        <w:rPr>
          <w:spacing w:val="1"/>
        </w:rPr>
        <w:t> </w:t>
      </w:r>
      <w:r>
        <w:rPr/>
        <w:t>активність</w:t>
      </w:r>
      <w:r>
        <w:rPr>
          <w:spacing w:val="1"/>
        </w:rPr>
        <w:t> </w:t>
      </w:r>
      <w:r>
        <w:rPr/>
        <w:t>споживання,</w:t>
      </w:r>
      <w:r>
        <w:rPr>
          <w:spacing w:val="1"/>
        </w:rPr>
        <w:t> </w:t>
      </w:r>
      <w:r>
        <w:rPr/>
        <w:t>очікувані</w:t>
      </w:r>
      <w:r>
        <w:rPr>
          <w:spacing w:val="1"/>
        </w:rPr>
        <w:t> </w:t>
      </w:r>
      <w:r>
        <w:rPr/>
        <w:t>(позитивні</w:t>
      </w:r>
      <w:r>
        <w:rPr>
          <w:spacing w:val="-3"/>
        </w:rPr>
        <w:t> </w:t>
      </w:r>
      <w:r>
        <w:rPr/>
        <w:t>чи</w:t>
      </w:r>
      <w:r>
        <w:rPr>
          <w:spacing w:val="-2"/>
        </w:rPr>
        <w:t> </w:t>
      </w:r>
      <w:r>
        <w:rPr/>
        <w:t>негативні)</w:t>
      </w:r>
      <w:r>
        <w:rPr>
          <w:spacing w:val="-2"/>
        </w:rPr>
        <w:t> </w:t>
      </w:r>
      <w:r>
        <w:rPr/>
        <w:t>результати</w:t>
      </w:r>
      <w:r>
        <w:rPr>
          <w:spacing w:val="-2"/>
        </w:rPr>
        <w:t> </w:t>
      </w:r>
      <w:r>
        <w:rPr/>
        <w:t>від</w:t>
      </w:r>
      <w:r>
        <w:rPr>
          <w:spacing w:val="-2"/>
        </w:rPr>
        <w:t> </w:t>
      </w:r>
      <w:r>
        <w:rPr/>
        <w:t>придбання</w:t>
      </w:r>
      <w:r>
        <w:rPr>
          <w:spacing w:val="-2"/>
        </w:rPr>
        <w:t> </w:t>
      </w:r>
      <w:r>
        <w:rPr/>
        <w:t>медичної</w:t>
      </w:r>
      <w:r>
        <w:rPr>
          <w:spacing w:val="-2"/>
        </w:rPr>
        <w:t> </w:t>
      </w:r>
      <w:r>
        <w:rPr/>
        <w:t>послуги)</w:t>
      </w:r>
      <w:r>
        <w:rPr>
          <w:spacing w:val="-2"/>
        </w:rPr>
        <w:t> </w:t>
      </w:r>
      <w:r>
        <w:rPr/>
        <w:t>[49].</w:t>
      </w:r>
    </w:p>
    <w:p>
      <w:pPr>
        <w:pStyle w:val="BodyText"/>
        <w:spacing w:line="362" w:lineRule="auto"/>
        <w:ind w:left="536" w:right="139" w:firstLine="709"/>
        <w:jc w:val="both"/>
      </w:pPr>
      <w:r>
        <w:rPr/>
        <w:t>До специфічно медичних критеріїв сегментування відносяться нозологічні</w:t>
      </w:r>
      <w:r>
        <w:rPr>
          <w:spacing w:val="1"/>
        </w:rPr>
        <w:t> </w:t>
      </w:r>
      <w:r>
        <w:rPr/>
        <w:t>групи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діагностично-споріднені</w:t>
      </w:r>
      <w:r>
        <w:rPr>
          <w:spacing w:val="-15"/>
        </w:rPr>
        <w:t> </w:t>
      </w:r>
      <w:r>
        <w:rPr/>
        <w:t>групи.</w:t>
      </w:r>
      <w:r>
        <w:rPr>
          <w:spacing w:val="-15"/>
        </w:rPr>
        <w:t> </w:t>
      </w:r>
      <w:r>
        <w:rPr/>
        <w:t>Сегментування</w:t>
      </w:r>
      <w:r>
        <w:rPr>
          <w:spacing w:val="-15"/>
        </w:rPr>
        <w:t> </w:t>
      </w:r>
      <w:r>
        <w:rPr/>
        <w:t>за</w:t>
      </w:r>
      <w:r>
        <w:rPr>
          <w:spacing w:val="-15"/>
        </w:rPr>
        <w:t> </w:t>
      </w:r>
      <w:r>
        <w:rPr/>
        <w:t>нозологічними</w:t>
      </w:r>
      <w:r>
        <w:rPr>
          <w:spacing w:val="-16"/>
        </w:rPr>
        <w:t> </w:t>
      </w:r>
      <w:r>
        <w:rPr/>
        <w:t>групами</w:t>
      </w:r>
    </w:p>
    <w:p>
      <w:pPr>
        <w:pStyle w:val="BodyText"/>
        <w:spacing w:line="360" w:lineRule="auto"/>
        <w:ind w:left="536" w:right="139"/>
        <w:jc w:val="both"/>
      </w:pPr>
      <w:r>
        <w:rPr/>
        <w:t>– це сегментування залежно від переважного ушкодження того чи іншого органа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органів.</w:t>
      </w:r>
      <w:r>
        <w:rPr>
          <w:spacing w:val="1"/>
        </w:rPr>
        <w:t> </w:t>
      </w:r>
      <w:r>
        <w:rPr/>
        <w:t>Пацієнти</w:t>
      </w:r>
      <w:r>
        <w:rPr>
          <w:spacing w:val="1"/>
        </w:rPr>
        <w:t> </w:t>
      </w:r>
      <w:r>
        <w:rPr/>
        <w:t>поділяються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тих,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потребують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тих,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потребують</w:t>
      </w:r>
      <w:r>
        <w:rPr>
          <w:spacing w:val="1"/>
        </w:rPr>
        <w:t> </w:t>
      </w:r>
      <w:r>
        <w:rPr/>
        <w:t>повернення</w:t>
      </w:r>
      <w:r>
        <w:rPr>
          <w:spacing w:val="1"/>
        </w:rPr>
        <w:t> </w:t>
      </w:r>
      <w:r>
        <w:rPr/>
        <w:t>здоров’я,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відповідного рівня працездатності за її тимчасової втрати або тих, що потребують</w:t>
      </w:r>
      <w:r>
        <w:rPr>
          <w:spacing w:val="1"/>
        </w:rPr>
        <w:t> </w:t>
      </w:r>
      <w:r>
        <w:rPr/>
        <w:t>збереження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підтримки</w:t>
      </w:r>
      <w:r>
        <w:rPr>
          <w:spacing w:val="-8"/>
        </w:rPr>
        <w:t> </w:t>
      </w:r>
      <w:r>
        <w:rPr/>
        <w:t>стану</w:t>
      </w:r>
      <w:r>
        <w:rPr>
          <w:spacing w:val="-8"/>
        </w:rPr>
        <w:t> </w:t>
      </w:r>
      <w:r>
        <w:rPr/>
        <w:t>відносно</w:t>
      </w:r>
      <w:r>
        <w:rPr>
          <w:spacing w:val="-8"/>
        </w:rPr>
        <w:t> </w:t>
      </w:r>
      <w:r>
        <w:rPr/>
        <w:t>здорового</w:t>
      </w:r>
      <w:r>
        <w:rPr>
          <w:spacing w:val="-7"/>
        </w:rPr>
        <w:t> </w:t>
      </w:r>
      <w:r>
        <w:rPr/>
        <w:t>організму</w:t>
      </w:r>
      <w:r>
        <w:rPr>
          <w:spacing w:val="-8"/>
        </w:rPr>
        <w:t> </w:t>
      </w:r>
      <w:r>
        <w:rPr/>
        <w:t>(імунопрофілактика,</w:t>
      </w:r>
      <w:r>
        <w:rPr>
          <w:spacing w:val="-68"/>
        </w:rPr>
        <w:t> </w:t>
      </w:r>
      <w:r>
        <w:rPr/>
        <w:t>диспансеризація</w:t>
      </w:r>
      <w:r>
        <w:rPr>
          <w:spacing w:val="-16"/>
        </w:rPr>
        <w:t> </w:t>
      </w:r>
      <w:r>
        <w:rPr/>
        <w:t>тощо).</w:t>
      </w:r>
      <w:r>
        <w:rPr>
          <w:spacing w:val="-15"/>
        </w:rPr>
        <w:t> </w:t>
      </w:r>
      <w:r>
        <w:rPr/>
        <w:t>Сегментація</w:t>
      </w:r>
      <w:r>
        <w:rPr>
          <w:spacing w:val="-16"/>
        </w:rPr>
        <w:t> </w:t>
      </w:r>
      <w:r>
        <w:rPr/>
        <w:t>за</w:t>
      </w:r>
      <w:r>
        <w:rPr>
          <w:spacing w:val="-15"/>
        </w:rPr>
        <w:t> </w:t>
      </w:r>
      <w:r>
        <w:rPr/>
        <w:t>діагностично-спорідненими</w:t>
      </w:r>
      <w:r>
        <w:rPr>
          <w:spacing w:val="-16"/>
        </w:rPr>
        <w:t> </w:t>
      </w:r>
      <w:r>
        <w:rPr/>
        <w:t>групами</w:t>
      </w:r>
      <w:r>
        <w:rPr>
          <w:spacing w:val="-15"/>
        </w:rPr>
        <w:t> </w:t>
      </w:r>
      <w:r>
        <w:rPr/>
        <w:t>має</w:t>
      </w:r>
      <w:r>
        <w:rPr>
          <w:spacing w:val="-16"/>
        </w:rPr>
        <w:t> </w:t>
      </w:r>
      <w:r>
        <w:rPr/>
        <w:t>на</w:t>
      </w:r>
      <w:r>
        <w:rPr>
          <w:spacing w:val="-67"/>
        </w:rPr>
        <w:t> </w:t>
      </w:r>
      <w:r>
        <w:rPr/>
        <w:t>увазі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пацієнтів</w:t>
      </w:r>
      <w:r>
        <w:rPr>
          <w:spacing w:val="1"/>
        </w:rPr>
        <w:t> </w:t>
      </w:r>
      <w:r>
        <w:rPr/>
        <w:t>стаціонарів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гострими</w:t>
      </w:r>
      <w:r>
        <w:rPr>
          <w:spacing w:val="1"/>
        </w:rPr>
        <w:t> </w:t>
      </w:r>
      <w:r>
        <w:rPr/>
        <w:t>станами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відповідно до</w:t>
      </w:r>
      <w:r>
        <w:rPr>
          <w:spacing w:val="1"/>
        </w:rPr>
        <w:t> </w:t>
      </w:r>
      <w:r>
        <w:rPr/>
        <w:t>схожого</w:t>
      </w:r>
      <w:r>
        <w:rPr>
          <w:spacing w:val="1"/>
        </w:rPr>
        <w:t> </w:t>
      </w:r>
      <w:r>
        <w:rPr/>
        <w:t>споживання ресурсів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подібних</w:t>
      </w:r>
      <w:r>
        <w:rPr>
          <w:spacing w:val="1"/>
        </w:rPr>
        <w:t> </w:t>
      </w:r>
      <w:r>
        <w:rPr/>
        <w:t>клінічних характеристик.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9"/>
        <w:jc w:val="both"/>
      </w:pPr>
      <w:r>
        <w:rPr/>
        <w:t>Це можуть бути – хвороби ока, хвороби органів травлення, вагітність, пологи та</w:t>
      </w:r>
      <w:r>
        <w:rPr>
          <w:spacing w:val="1"/>
        </w:rPr>
        <w:t> </w:t>
      </w:r>
      <w:r>
        <w:rPr/>
        <w:t>післяпологовий</w:t>
      </w:r>
      <w:r>
        <w:rPr>
          <w:spacing w:val="1"/>
        </w:rPr>
        <w:t> </w:t>
      </w:r>
      <w:r>
        <w:rPr/>
        <w:t>період,</w:t>
      </w:r>
      <w:r>
        <w:rPr>
          <w:spacing w:val="1"/>
        </w:rPr>
        <w:t> </w:t>
      </w:r>
      <w:r>
        <w:rPr/>
        <w:t>травми,</w:t>
      </w:r>
      <w:r>
        <w:rPr>
          <w:spacing w:val="1"/>
        </w:rPr>
        <w:t> </w:t>
      </w:r>
      <w:r>
        <w:rPr/>
        <w:t>отруєння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зовнішніх</w:t>
      </w:r>
      <w:r>
        <w:rPr>
          <w:spacing w:val="-67"/>
        </w:rPr>
        <w:t> </w:t>
      </w:r>
      <w:r>
        <w:rPr/>
        <w:t>причин, хвороби вуха, хвороби шкіри та підшкірної клітковини, хвороби органів</w:t>
      </w:r>
      <w:r>
        <w:rPr>
          <w:spacing w:val="1"/>
        </w:rPr>
        <w:t> </w:t>
      </w:r>
      <w:r>
        <w:rPr/>
        <w:t>дихання, хвороби системи кровообігу, уроджені аномалії, хвороби сечостатевої</w:t>
      </w:r>
      <w:r>
        <w:rPr>
          <w:spacing w:val="1"/>
        </w:rPr>
        <w:t> </w:t>
      </w:r>
      <w:r>
        <w:rPr/>
        <w:t>системи, хвороби ендокринної системи, розлади харчування, порушення обміну</w:t>
      </w:r>
      <w:r>
        <w:rPr>
          <w:spacing w:val="1"/>
        </w:rPr>
        <w:t> </w:t>
      </w:r>
      <w:r>
        <w:rPr/>
        <w:t>речовин,</w:t>
      </w:r>
      <w:r>
        <w:rPr>
          <w:spacing w:val="1"/>
        </w:rPr>
        <w:t> </w:t>
      </w:r>
      <w:r>
        <w:rPr/>
        <w:t>хвороби</w:t>
      </w:r>
      <w:r>
        <w:rPr>
          <w:spacing w:val="1"/>
        </w:rPr>
        <w:t> </w:t>
      </w:r>
      <w:r>
        <w:rPr/>
        <w:t>нервової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хвороби</w:t>
      </w:r>
      <w:r>
        <w:rPr>
          <w:spacing w:val="1"/>
        </w:rPr>
        <w:t> </w:t>
      </w:r>
      <w:r>
        <w:rPr/>
        <w:t>кістково-м’язової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сполучної тканини, хвороби крові, кровотворних органів і окремі порушення із</w:t>
      </w:r>
      <w:r>
        <w:rPr>
          <w:spacing w:val="1"/>
        </w:rPr>
        <w:t> </w:t>
      </w:r>
      <w:r>
        <w:rPr/>
        <w:t>залученням</w:t>
      </w:r>
      <w:r>
        <w:rPr>
          <w:spacing w:val="-1"/>
        </w:rPr>
        <w:t> </w:t>
      </w:r>
      <w:r>
        <w:rPr/>
        <w:t>імунного механізму [48].</w:t>
      </w:r>
    </w:p>
    <w:p>
      <w:pPr>
        <w:pStyle w:val="BodyText"/>
        <w:spacing w:line="360" w:lineRule="auto" w:before="1"/>
        <w:ind w:left="536" w:right="138" w:firstLine="709"/>
        <w:jc w:val="both"/>
      </w:pPr>
      <w:r>
        <w:rPr/>
        <w:t>Головними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сегментів,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враховуються</w:t>
      </w:r>
      <w:r>
        <w:rPr>
          <w:spacing w:val="1"/>
        </w:rPr>
        <w:t> </w:t>
      </w:r>
      <w:r>
        <w:rPr/>
        <w:t>клініками</w:t>
      </w:r>
      <w:r>
        <w:rPr>
          <w:spacing w:val="1"/>
        </w:rPr>
        <w:t> </w:t>
      </w:r>
      <w:r>
        <w:rPr/>
        <w:t>при</w:t>
      </w:r>
      <w:r>
        <w:rPr>
          <w:spacing w:val="-67"/>
        </w:rPr>
        <w:t> </w:t>
      </w:r>
      <w:r>
        <w:rPr/>
        <w:t>розробці</w:t>
      </w:r>
      <w:r>
        <w:rPr>
          <w:spacing w:val="-10"/>
        </w:rPr>
        <w:t> </w:t>
      </w:r>
      <w:r>
        <w:rPr/>
        <w:t>комплексу</w:t>
      </w:r>
      <w:r>
        <w:rPr>
          <w:spacing w:val="-9"/>
        </w:rPr>
        <w:t> </w:t>
      </w:r>
      <w:r>
        <w:rPr/>
        <w:t>маркетингу</w:t>
      </w:r>
      <w:r>
        <w:rPr>
          <w:spacing w:val="-8"/>
        </w:rPr>
        <w:t> </w:t>
      </w:r>
      <w:r>
        <w:rPr/>
        <w:t>зазвичай,</w:t>
      </w:r>
      <w:r>
        <w:rPr>
          <w:spacing w:val="-10"/>
        </w:rPr>
        <w:t> </w:t>
      </w:r>
      <w:r>
        <w:rPr/>
        <w:t>є</w:t>
      </w:r>
      <w:r>
        <w:rPr>
          <w:spacing w:val="-6"/>
        </w:rPr>
        <w:t> </w:t>
      </w:r>
      <w:r>
        <w:rPr/>
        <w:t>діагностично-споріднена</w:t>
      </w:r>
      <w:r>
        <w:rPr>
          <w:spacing w:val="-9"/>
        </w:rPr>
        <w:t> </w:t>
      </w:r>
      <w:r>
        <w:rPr/>
        <w:t>група</w:t>
      </w:r>
      <w:r>
        <w:rPr>
          <w:spacing w:val="-9"/>
        </w:rPr>
        <w:t> </w:t>
      </w:r>
      <w:r>
        <w:rPr/>
        <w:t>–</w:t>
      </w:r>
      <w:r>
        <w:rPr>
          <w:spacing w:val="-9"/>
        </w:rPr>
        <w:t> </w:t>
      </w:r>
      <w:r>
        <w:rPr/>
        <w:t>тобто</w:t>
      </w:r>
      <w:r>
        <w:rPr>
          <w:spacing w:val="-67"/>
        </w:rPr>
        <w:t> </w:t>
      </w:r>
      <w:r>
        <w:rPr/>
        <w:t>напрям</w:t>
      </w:r>
      <w:r>
        <w:rPr>
          <w:spacing w:val="1"/>
        </w:rPr>
        <w:t> </w:t>
      </w:r>
      <w:r>
        <w:rPr/>
        <w:t>медицини,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пацієнт</w:t>
      </w:r>
      <w:r>
        <w:rPr>
          <w:spacing w:val="1"/>
        </w:rPr>
        <w:t> </w:t>
      </w:r>
      <w:r>
        <w:rPr/>
        <w:t>звертається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лікаря.</w:t>
      </w:r>
      <w:r>
        <w:rPr>
          <w:spacing w:val="1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якими</w:t>
      </w:r>
      <w:r>
        <w:rPr>
          <w:spacing w:val="-67"/>
        </w:rPr>
        <w:t> </w:t>
      </w:r>
      <w:r>
        <w:rPr/>
        <w:t>споживачі звертаються до клінік, суттєво відрізняються і вирішуються різними</w:t>
      </w:r>
      <w:r>
        <w:rPr>
          <w:spacing w:val="1"/>
        </w:rPr>
        <w:t> </w:t>
      </w:r>
      <w:r>
        <w:rPr/>
        <w:t>шляхами, тому ці відмінності можуть враховуватися у маркетинговій стратегії</w:t>
      </w:r>
      <w:r>
        <w:rPr>
          <w:spacing w:val="1"/>
        </w:rPr>
        <w:t> </w:t>
      </w:r>
      <w:r>
        <w:rPr/>
        <w:t>клініки, а особливо у її комунікаційній діяльності. Так як досліджувана клініка є</w:t>
      </w:r>
      <w:r>
        <w:rPr>
          <w:spacing w:val="1"/>
        </w:rPr>
        <w:t> </w:t>
      </w:r>
      <w:r>
        <w:rPr/>
        <w:t>медичним</w:t>
      </w:r>
      <w:r>
        <w:rPr>
          <w:spacing w:val="1"/>
        </w:rPr>
        <w:t> </w:t>
      </w:r>
      <w:r>
        <w:rPr/>
        <w:t>центром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профілю,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напрямів,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сегментів,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клініки.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розробленні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2.5,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вказуються</w:t>
      </w:r>
      <w:r>
        <w:rPr>
          <w:spacing w:val="1"/>
        </w:rPr>
        <w:t> </w:t>
      </w:r>
      <w:r>
        <w:rPr/>
        <w:t>змінні</w:t>
      </w:r>
      <w:r>
        <w:rPr>
          <w:spacing w:val="1"/>
        </w:rPr>
        <w:t> </w:t>
      </w:r>
      <w:r>
        <w:rPr/>
        <w:t>сегментування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опис,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вирішено</w:t>
      </w:r>
      <w:r>
        <w:rPr>
          <w:spacing w:val="1"/>
        </w:rPr>
        <w:t> </w:t>
      </w:r>
      <w:r>
        <w:rPr/>
        <w:t>розглядати більш загальні критерії, не сегментуючи споживачів за нозологічними</w:t>
      </w:r>
      <w:r>
        <w:rPr>
          <w:spacing w:val="1"/>
        </w:rPr>
        <w:t> </w:t>
      </w:r>
      <w:r>
        <w:rPr/>
        <w:t>та діагностично-спорідненими групами. За таким підходом дотримується принцип</w:t>
      </w:r>
      <w:r>
        <w:rPr>
          <w:spacing w:val="-67"/>
        </w:rPr>
        <w:t> </w:t>
      </w:r>
      <w:r>
        <w:rPr/>
        <w:t>достатньої</w:t>
      </w:r>
      <w:r>
        <w:rPr>
          <w:spacing w:val="-2"/>
        </w:rPr>
        <w:t> </w:t>
      </w:r>
      <w:r>
        <w:rPr/>
        <w:t>ємності</w:t>
      </w:r>
      <w:r>
        <w:rPr>
          <w:spacing w:val="-1"/>
        </w:rPr>
        <w:t> </w:t>
      </w:r>
      <w:r>
        <w:rPr/>
        <w:t>сегментів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їх</w:t>
      </w:r>
      <w:r>
        <w:rPr>
          <w:spacing w:val="-1"/>
        </w:rPr>
        <w:t> </w:t>
      </w:r>
      <w:r>
        <w:rPr/>
        <w:t>чіткої</w:t>
      </w:r>
      <w:r>
        <w:rPr>
          <w:spacing w:val="-2"/>
        </w:rPr>
        <w:t> </w:t>
      </w:r>
      <w:r>
        <w:rPr/>
        <w:t>відмінності</w:t>
      </w:r>
      <w:r>
        <w:rPr>
          <w:spacing w:val="-1"/>
        </w:rPr>
        <w:t> </w:t>
      </w:r>
      <w:r>
        <w:rPr/>
        <w:t>один від</w:t>
      </w:r>
      <w:r>
        <w:rPr>
          <w:spacing w:val="-1"/>
        </w:rPr>
        <w:t> </w:t>
      </w:r>
      <w:r>
        <w:rPr/>
        <w:t>одного.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57" w:lineRule="auto" w:after="8"/>
        <w:ind w:left="536" w:right="142" w:firstLine="709"/>
        <w:jc w:val="both"/>
      </w:pPr>
      <w:r>
        <w:rPr/>
        <w:t>Таблиця 2.5 – Критерії сегментування ринку приватних медичних послуг</w:t>
      </w:r>
      <w:r>
        <w:rPr>
          <w:spacing w:val="1"/>
        </w:rPr>
        <w:t> </w:t>
      </w:r>
      <w:r>
        <w:rPr/>
        <w:t>[авторська</w:t>
      </w:r>
      <w:r>
        <w:rPr>
          <w:spacing w:val="-1"/>
        </w:rPr>
        <w:t> </w:t>
      </w:r>
      <w:r>
        <w:rPr/>
        <w:t>розробка]</w:t>
      </w:r>
    </w:p>
    <w:tbl>
      <w:tblPr>
        <w:tblW w:w="0" w:type="auto"/>
        <w:jc w:val="left"/>
        <w:tblInd w:w="9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2127"/>
        <w:gridCol w:w="2410"/>
        <w:gridCol w:w="3917"/>
      </w:tblGrid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5"/>
              <w:ind w:left="163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127" w:type="dxa"/>
          </w:tcPr>
          <w:p>
            <w:pPr>
              <w:pStyle w:val="TableParagraph"/>
              <w:spacing w:line="273" w:lineRule="exact"/>
              <w:ind w:left="284" w:right="281"/>
              <w:jc w:val="center"/>
              <w:rPr>
                <w:sz w:val="24"/>
              </w:rPr>
            </w:pPr>
            <w:r>
              <w:rPr>
                <w:sz w:val="24"/>
              </w:rPr>
              <w:t>Змінна</w:t>
            </w:r>
          </w:p>
          <w:p>
            <w:pPr>
              <w:pStyle w:val="TableParagraph"/>
              <w:spacing w:line="257" w:lineRule="exact" w:before="2"/>
              <w:ind w:left="285" w:right="281"/>
              <w:jc w:val="center"/>
              <w:rPr>
                <w:sz w:val="24"/>
              </w:rPr>
            </w:pPr>
            <w:r>
              <w:rPr>
                <w:sz w:val="24"/>
              </w:rPr>
              <w:t>сегментування</w:t>
            </w:r>
          </w:p>
        </w:tc>
        <w:tc>
          <w:tcPr>
            <w:tcW w:w="2410" w:type="dxa"/>
          </w:tcPr>
          <w:p>
            <w:pPr>
              <w:pStyle w:val="TableParagraph"/>
              <w:spacing w:line="273" w:lineRule="exact"/>
              <w:ind w:left="317"/>
              <w:rPr>
                <w:sz w:val="24"/>
              </w:rPr>
            </w:pPr>
            <w:r>
              <w:rPr>
                <w:sz w:val="24"/>
              </w:rPr>
              <w:t>Значення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змінної</w:t>
            </w:r>
          </w:p>
          <w:p>
            <w:pPr>
              <w:pStyle w:val="TableParagraph"/>
              <w:spacing w:line="257" w:lineRule="exact" w:before="2"/>
              <w:ind w:left="445"/>
              <w:rPr>
                <w:sz w:val="24"/>
              </w:rPr>
            </w:pPr>
            <w:r>
              <w:rPr>
                <w:sz w:val="24"/>
              </w:rPr>
              <w:t>сегментування</w:t>
            </w:r>
          </w:p>
        </w:tc>
        <w:tc>
          <w:tcPr>
            <w:tcW w:w="3917" w:type="dxa"/>
          </w:tcPr>
          <w:p>
            <w:pPr>
              <w:pStyle w:val="TableParagraph"/>
              <w:spacing w:before="135"/>
              <w:ind w:left="1666" w:right="1663"/>
              <w:jc w:val="center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830" w:hRule="atLeast"/>
        </w:trPr>
        <w:tc>
          <w:tcPr>
            <w:tcW w:w="562" w:type="dxa"/>
            <w:vMerge w:val="restart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2127" w:type="dxa"/>
            <w:vMerge w:val="restart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Вік</w:t>
            </w:r>
          </w:p>
        </w:tc>
        <w:tc>
          <w:tcPr>
            <w:tcW w:w="2410" w:type="dxa"/>
          </w:tcPr>
          <w:p>
            <w:pPr>
              <w:pStyle w:val="TableParagraph"/>
              <w:spacing w:line="242" w:lineRule="auto"/>
              <w:ind w:left="104" w:right="645"/>
              <w:rPr>
                <w:sz w:val="24"/>
              </w:rPr>
            </w:pPr>
            <w:r>
              <w:rPr>
                <w:sz w:val="24"/>
              </w:rPr>
              <w:t>Діти та підлітки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(0-18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років)</w:t>
            </w:r>
          </w:p>
        </w:tc>
        <w:tc>
          <w:tcPr>
            <w:tcW w:w="3917" w:type="dxa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Родичі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шукати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медичні</w:t>
            </w:r>
          </w:p>
          <w:p>
            <w:pPr>
              <w:pStyle w:val="TableParagraph"/>
              <w:spacing w:line="274" w:lineRule="exact"/>
              <w:ind w:left="104" w:right="166"/>
              <w:rPr>
                <w:sz w:val="24"/>
              </w:rPr>
            </w:pPr>
            <w:r>
              <w:rPr>
                <w:sz w:val="24"/>
              </w:rPr>
              <w:t>послуги для дітей, такі як педіатрія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дитячі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спеціалізовані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послуги.</w:t>
            </w:r>
          </w:p>
        </w:tc>
      </w:tr>
      <w:tr>
        <w:trPr>
          <w:trHeight w:val="1103" w:hRule="atLeast"/>
        </w:trPr>
        <w:tc>
          <w:tcPr>
            <w:tcW w:w="5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>
            <w:pPr>
              <w:pStyle w:val="TableParagraph"/>
              <w:spacing w:line="271" w:lineRule="exact"/>
              <w:ind w:left="104"/>
              <w:rPr>
                <w:sz w:val="24"/>
              </w:rPr>
            </w:pPr>
            <w:r>
              <w:rPr>
                <w:sz w:val="24"/>
              </w:rPr>
              <w:t>Дорослі</w:t>
            </w:r>
          </w:p>
          <w:p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(19-40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років)</w:t>
            </w:r>
          </w:p>
        </w:tc>
        <w:tc>
          <w:tcPr>
            <w:tcW w:w="3917" w:type="dxa"/>
          </w:tcPr>
          <w:p>
            <w:pPr>
              <w:pStyle w:val="TableParagraph"/>
              <w:ind w:left="104" w:right="166"/>
              <w:rPr>
                <w:sz w:val="24"/>
              </w:rPr>
            </w:pPr>
            <w:r>
              <w:rPr>
                <w:sz w:val="24"/>
              </w:rPr>
              <w:t>Ця група може цікавитися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загальною медичною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консультацією,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стоматологією,</w:t>
            </w:r>
          </w:p>
          <w:p>
            <w:pPr>
              <w:pStyle w:val="TableParagraph"/>
              <w:spacing w:line="259" w:lineRule="exact"/>
              <w:ind w:left="104"/>
              <w:rPr>
                <w:sz w:val="24"/>
              </w:rPr>
            </w:pPr>
            <w:r>
              <w:rPr>
                <w:sz w:val="24"/>
              </w:rPr>
              <w:t>дерматологію,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косметологію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</w:tc>
      </w:tr>
    </w:tbl>
    <w:p>
      <w:pPr>
        <w:spacing w:after="0" w:line="259" w:lineRule="exact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</w:pPr>
      <w:r>
        <w:rPr/>
        <w:t>Продовження</w:t>
      </w:r>
      <w:r>
        <w:rPr>
          <w:spacing w:val="-5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2.5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9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2127"/>
        <w:gridCol w:w="2410"/>
        <w:gridCol w:w="3917"/>
      </w:tblGrid>
      <w:tr>
        <w:trPr>
          <w:trHeight w:val="551" w:hRule="atLeast"/>
        </w:trPr>
        <w:tc>
          <w:tcPr>
            <w:tcW w:w="562" w:type="dxa"/>
            <w:vMerge w:val="restart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2127" w:type="dxa"/>
            <w:vMerge w:val="restart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Вік</w:t>
            </w:r>
          </w:p>
        </w:tc>
        <w:tc>
          <w:tcPr>
            <w:tcW w:w="24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917" w:type="dxa"/>
          </w:tcPr>
          <w:p>
            <w:pPr>
              <w:pStyle w:val="TableParagraph"/>
              <w:spacing w:line="274" w:lineRule="exact"/>
              <w:ind w:left="104" w:right="901"/>
              <w:rPr>
                <w:sz w:val="24"/>
              </w:rPr>
            </w:pPr>
            <w:r>
              <w:rPr>
                <w:sz w:val="24"/>
              </w:rPr>
              <w:t>іншими послугами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профілактичного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характеру.</w:t>
            </w:r>
          </w:p>
        </w:tc>
      </w:tr>
      <w:tr>
        <w:trPr>
          <w:trHeight w:val="1377" w:hRule="atLeast"/>
        </w:trPr>
        <w:tc>
          <w:tcPr>
            <w:tcW w:w="5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>
            <w:pPr>
              <w:pStyle w:val="TableParagraph"/>
              <w:tabs>
                <w:tab w:pos="1159" w:val="left" w:leader="none"/>
              </w:tabs>
              <w:spacing w:line="242" w:lineRule="auto"/>
              <w:ind w:left="104" w:right="100"/>
              <w:rPr>
                <w:sz w:val="24"/>
              </w:rPr>
            </w:pPr>
            <w:r>
              <w:rPr>
                <w:sz w:val="24"/>
              </w:rPr>
              <w:t>Люди</w:t>
              <w:tab/>
            </w:r>
            <w:r>
              <w:rPr>
                <w:spacing w:val="-1"/>
                <w:sz w:val="24"/>
              </w:rPr>
              <w:t>середнього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(41-65 років)</w:t>
            </w:r>
          </w:p>
        </w:tc>
        <w:tc>
          <w:tcPr>
            <w:tcW w:w="3917" w:type="dxa"/>
          </w:tcPr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Збільшений попит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високотехнологічні дослідження,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спеціалізованих</w:t>
            </w:r>
          </w:p>
          <w:p>
            <w:pPr>
              <w:pStyle w:val="TableParagraph"/>
              <w:spacing w:line="274" w:lineRule="exact"/>
              <w:ind w:left="104" w:right="201"/>
              <w:rPr>
                <w:sz w:val="24"/>
              </w:rPr>
            </w:pPr>
            <w:r>
              <w:rPr>
                <w:sz w:val="24"/>
              </w:rPr>
              <w:t>лікарів, включаючи кардіологію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онкологію.</w:t>
            </w:r>
          </w:p>
        </w:tc>
      </w:tr>
      <w:tr>
        <w:trPr>
          <w:trHeight w:val="1382" w:hRule="atLeast"/>
        </w:trPr>
        <w:tc>
          <w:tcPr>
            <w:tcW w:w="5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>
            <w:pPr>
              <w:pStyle w:val="TableParagraph"/>
              <w:spacing w:line="237" w:lineRule="auto" w:before="3"/>
              <w:ind w:left="104" w:right="923"/>
              <w:rPr>
                <w:sz w:val="24"/>
              </w:rPr>
            </w:pPr>
            <w:r>
              <w:rPr>
                <w:sz w:val="24"/>
              </w:rPr>
              <w:t>Старші люди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(65+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років)</w:t>
            </w:r>
          </w:p>
        </w:tc>
        <w:tc>
          <w:tcPr>
            <w:tcW w:w="3917" w:type="dxa"/>
          </w:tcPr>
          <w:p>
            <w:pPr>
              <w:pStyle w:val="TableParagraph"/>
              <w:spacing w:before="1"/>
              <w:ind w:left="104" w:right="121"/>
              <w:rPr>
                <w:sz w:val="24"/>
              </w:rPr>
            </w:pPr>
            <w:r>
              <w:rPr>
                <w:sz w:val="24"/>
              </w:rPr>
              <w:t>Потреби цієї групи 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включати спеціалізовану медичну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допомогу, діагностику та лікування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захворювань,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 частіше</w:t>
            </w:r>
          </w:p>
          <w:p>
            <w:pPr>
              <w:pStyle w:val="TableParagraph"/>
              <w:spacing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зустрічаються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літньому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віці.</w:t>
            </w:r>
          </w:p>
        </w:tc>
      </w:tr>
      <w:tr>
        <w:trPr>
          <w:trHeight w:val="830" w:hRule="atLeast"/>
        </w:trPr>
        <w:tc>
          <w:tcPr>
            <w:tcW w:w="562" w:type="dxa"/>
            <w:vMerge w:val="restart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2127" w:type="dxa"/>
            <w:vMerge w:val="restart"/>
          </w:tcPr>
          <w:p>
            <w:pPr>
              <w:pStyle w:val="TableParagraph"/>
              <w:ind w:left="104" w:right="676"/>
              <w:rPr>
                <w:sz w:val="24"/>
              </w:rPr>
            </w:pPr>
            <w:r>
              <w:rPr>
                <w:sz w:val="24"/>
              </w:rPr>
              <w:t>Соціально-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рівень</w:t>
            </w:r>
          </w:p>
        </w:tc>
        <w:tc>
          <w:tcPr>
            <w:tcW w:w="2410" w:type="dxa"/>
          </w:tcPr>
          <w:p>
            <w:pPr>
              <w:pStyle w:val="TableParagraph"/>
              <w:spacing w:line="242" w:lineRule="auto"/>
              <w:ind w:left="104" w:right="778"/>
              <w:rPr>
                <w:sz w:val="24"/>
              </w:rPr>
            </w:pPr>
            <w:r>
              <w:rPr>
                <w:sz w:val="24"/>
              </w:rPr>
              <w:t>Високодохідні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клієнти</w:t>
            </w:r>
          </w:p>
        </w:tc>
        <w:tc>
          <w:tcPr>
            <w:tcW w:w="3917" w:type="dxa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Можуть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шукати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розширені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медичні</w:t>
            </w:r>
          </w:p>
          <w:p>
            <w:pPr>
              <w:pStyle w:val="TableParagraph"/>
              <w:spacing w:line="274" w:lineRule="exact"/>
              <w:ind w:left="104" w:right="323"/>
              <w:rPr>
                <w:sz w:val="24"/>
              </w:rPr>
            </w:pPr>
            <w:r>
              <w:rPr>
                <w:sz w:val="24"/>
              </w:rPr>
              <w:t>програми, VIP-обслуговування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ексклюзивні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послуги.</w:t>
            </w:r>
          </w:p>
        </w:tc>
      </w:tr>
      <w:tr>
        <w:trPr>
          <w:trHeight w:val="825" w:hRule="atLeast"/>
        </w:trPr>
        <w:tc>
          <w:tcPr>
            <w:tcW w:w="5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Середній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клас</w:t>
            </w:r>
          </w:p>
        </w:tc>
        <w:tc>
          <w:tcPr>
            <w:tcW w:w="3917" w:type="dxa"/>
          </w:tcPr>
          <w:p>
            <w:pPr>
              <w:pStyle w:val="TableParagraph"/>
              <w:spacing w:line="237" w:lineRule="auto"/>
              <w:ind w:left="104" w:right="741"/>
              <w:rPr>
                <w:sz w:val="24"/>
              </w:rPr>
            </w:pPr>
            <w:r>
              <w:rPr>
                <w:sz w:val="24"/>
              </w:rPr>
              <w:t>Можуть обирати клініки,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пропонують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якісні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  <w:p>
            <w:pPr>
              <w:pStyle w:val="TableParagraph"/>
              <w:spacing w:line="257" w:lineRule="exact" w:before="2"/>
              <w:ind w:left="104"/>
              <w:rPr>
                <w:sz w:val="24"/>
              </w:rPr>
            </w:pPr>
            <w:r>
              <w:rPr>
                <w:sz w:val="24"/>
              </w:rPr>
              <w:t>помірними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цінами.</w:t>
            </w:r>
          </w:p>
        </w:tc>
      </w:tr>
      <w:tr>
        <w:trPr>
          <w:trHeight w:val="1103" w:hRule="atLeast"/>
        </w:trPr>
        <w:tc>
          <w:tcPr>
            <w:tcW w:w="5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Економ-сегмент</w:t>
            </w:r>
          </w:p>
        </w:tc>
        <w:tc>
          <w:tcPr>
            <w:tcW w:w="3917" w:type="dxa"/>
          </w:tcPr>
          <w:p>
            <w:pPr>
              <w:pStyle w:val="TableParagraph"/>
              <w:ind w:left="104" w:right="161"/>
              <w:rPr>
                <w:sz w:val="24"/>
              </w:rPr>
            </w:pPr>
            <w:r>
              <w:rPr>
                <w:sz w:val="24"/>
              </w:rPr>
              <w:t>Можуть бути зацікавлені в базових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медичних послугах та програмах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медичного</w:t>
            </w:r>
          </w:p>
          <w:p>
            <w:pPr>
              <w:pStyle w:val="TableParagraph"/>
              <w:spacing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страхування.</w:t>
            </w:r>
          </w:p>
        </w:tc>
      </w:tr>
      <w:tr>
        <w:trPr>
          <w:trHeight w:val="830" w:hRule="atLeast"/>
        </w:trPr>
        <w:tc>
          <w:tcPr>
            <w:tcW w:w="562" w:type="dxa"/>
            <w:vMerge w:val="restart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2127" w:type="dxa"/>
            <w:vMerge w:val="restart"/>
          </w:tcPr>
          <w:p>
            <w:pPr>
              <w:pStyle w:val="TableParagraph"/>
              <w:spacing w:line="242" w:lineRule="auto"/>
              <w:ind w:left="104" w:right="554"/>
              <w:rPr>
                <w:sz w:val="24"/>
              </w:rPr>
            </w:pPr>
            <w:r>
              <w:rPr>
                <w:sz w:val="24"/>
              </w:rPr>
              <w:t>Географічне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розташування</w:t>
            </w:r>
          </w:p>
        </w:tc>
        <w:tc>
          <w:tcPr>
            <w:tcW w:w="2410" w:type="dxa"/>
          </w:tcPr>
          <w:p>
            <w:pPr>
              <w:pStyle w:val="TableParagraph"/>
              <w:spacing w:line="242" w:lineRule="auto"/>
              <w:ind w:left="104" w:right="331"/>
              <w:rPr>
                <w:sz w:val="24"/>
              </w:rPr>
            </w:pPr>
            <w:r>
              <w:rPr>
                <w:sz w:val="24"/>
              </w:rPr>
              <w:t>Мешканці великих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міст</w:t>
            </w:r>
          </w:p>
        </w:tc>
        <w:tc>
          <w:tcPr>
            <w:tcW w:w="3917" w:type="dxa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Мають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доступ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різноманітних</w:t>
            </w:r>
          </w:p>
          <w:p>
            <w:pPr>
              <w:pStyle w:val="TableParagraph"/>
              <w:spacing w:line="274" w:lineRule="exact"/>
              <w:ind w:left="104" w:right="499"/>
              <w:rPr>
                <w:sz w:val="24"/>
              </w:rPr>
            </w:pPr>
            <w:r>
              <w:rPr>
                <w:sz w:val="24"/>
              </w:rPr>
              <w:t>клінік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високоспеціалізованих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послуг.</w:t>
            </w:r>
          </w:p>
        </w:tc>
      </w:tr>
      <w:tr>
        <w:trPr>
          <w:trHeight w:val="551" w:hRule="atLeast"/>
        </w:trPr>
        <w:tc>
          <w:tcPr>
            <w:tcW w:w="5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>
            <w:pPr>
              <w:pStyle w:val="TableParagraph"/>
              <w:spacing w:line="274" w:lineRule="exact"/>
              <w:ind w:left="104" w:right="491"/>
              <w:rPr>
                <w:sz w:val="24"/>
              </w:rPr>
            </w:pPr>
            <w:r>
              <w:rPr>
                <w:sz w:val="24"/>
              </w:rPr>
              <w:t>Жителі сільських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районів</w:t>
            </w:r>
          </w:p>
        </w:tc>
        <w:tc>
          <w:tcPr>
            <w:tcW w:w="3917" w:type="dxa"/>
          </w:tcPr>
          <w:p>
            <w:pPr>
              <w:pStyle w:val="TableParagraph"/>
              <w:spacing w:line="274" w:lineRule="exact"/>
              <w:ind w:left="104" w:right="239"/>
              <w:rPr>
                <w:sz w:val="24"/>
              </w:rPr>
            </w:pPr>
            <w:r>
              <w:rPr>
                <w:sz w:val="24"/>
              </w:rPr>
              <w:t>Можуть шукати мобільні медичні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бригади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телемедицини.</w:t>
            </w:r>
          </w:p>
        </w:tc>
      </w:tr>
      <w:tr>
        <w:trPr>
          <w:trHeight w:val="2207" w:hRule="atLeast"/>
        </w:trPr>
        <w:tc>
          <w:tcPr>
            <w:tcW w:w="562" w:type="dxa"/>
            <w:vMerge w:val="restart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2127" w:type="dxa"/>
            <w:vMerge w:val="restart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Стиль життя</w:t>
            </w:r>
          </w:p>
        </w:tc>
        <w:tc>
          <w:tcPr>
            <w:tcW w:w="2410" w:type="dxa"/>
          </w:tcPr>
          <w:p>
            <w:pPr>
              <w:pStyle w:val="TableParagraph"/>
              <w:ind w:left="104" w:right="150"/>
              <w:rPr>
                <w:sz w:val="24"/>
              </w:rPr>
            </w:pPr>
            <w:r>
              <w:rPr>
                <w:sz w:val="24"/>
              </w:rPr>
              <w:t>Прихильники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здорового активного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способу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3917" w:type="dxa"/>
          </w:tcPr>
          <w:p>
            <w:pPr>
              <w:pStyle w:val="TableParagraph"/>
              <w:ind w:left="104" w:right="400"/>
              <w:rPr>
                <w:sz w:val="24"/>
              </w:rPr>
            </w:pPr>
            <w:r>
              <w:rPr>
                <w:sz w:val="24"/>
              </w:rPr>
              <w:t>Люди, які приділяють увагу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питанням здорового харчування,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профілактиці та загальному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благополуччю. Можуть цікавити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регулярні медичні обстеження,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 харчування,</w:t>
            </w:r>
          </w:p>
          <w:p>
            <w:pPr>
              <w:pStyle w:val="TableParagraph"/>
              <w:spacing w:line="274" w:lineRule="exact"/>
              <w:ind w:left="104" w:right="1280"/>
              <w:rPr>
                <w:sz w:val="24"/>
              </w:rPr>
            </w:pPr>
            <w:r>
              <w:rPr>
                <w:sz w:val="24"/>
              </w:rPr>
              <w:t>профілактика хронічних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захворювань.</w:t>
            </w:r>
          </w:p>
        </w:tc>
      </w:tr>
      <w:tr>
        <w:trPr>
          <w:trHeight w:val="551" w:hRule="atLeast"/>
        </w:trPr>
        <w:tc>
          <w:tcPr>
            <w:tcW w:w="5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Краса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здоров'я</w:t>
            </w:r>
          </w:p>
        </w:tc>
        <w:tc>
          <w:tcPr>
            <w:tcW w:w="3917" w:type="dxa"/>
          </w:tcPr>
          <w:p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Люди,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шукають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косметологічні</w:t>
            </w:r>
          </w:p>
          <w:p>
            <w:pPr>
              <w:pStyle w:val="TableParagraph"/>
              <w:spacing w:line="257" w:lineRule="exact" w:before="2"/>
              <w:ind w:left="104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антивікові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процедури.</w:t>
            </w:r>
          </w:p>
        </w:tc>
      </w:tr>
      <w:tr>
        <w:trPr>
          <w:trHeight w:val="1655" w:hRule="atLeast"/>
        </w:trPr>
        <w:tc>
          <w:tcPr>
            <w:tcW w:w="5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>
            <w:pPr>
              <w:pStyle w:val="TableParagraph"/>
              <w:spacing w:line="242" w:lineRule="auto"/>
              <w:ind w:left="104" w:right="477"/>
              <w:rPr>
                <w:sz w:val="24"/>
              </w:rPr>
            </w:pPr>
            <w:r>
              <w:rPr>
                <w:sz w:val="24"/>
              </w:rPr>
              <w:t>Стресовий спосіб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3917" w:type="dxa"/>
          </w:tcPr>
          <w:p>
            <w:pPr>
              <w:pStyle w:val="TableParagraph"/>
              <w:ind w:left="104" w:right="97"/>
              <w:rPr>
                <w:sz w:val="24"/>
              </w:rPr>
            </w:pPr>
            <w:r>
              <w:rPr>
                <w:sz w:val="24"/>
              </w:rPr>
              <w:t>Люди, які мають велике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навантаження та стрес через роботу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або інші фактори. Може цікавити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психотерапія, стрес-менеджмент,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профілактика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лікування</w:t>
            </w:r>
          </w:p>
          <w:p>
            <w:pPr>
              <w:pStyle w:val="TableParagraph"/>
              <w:spacing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захворювань,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пов'язаних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стресом.</w:t>
            </w:r>
          </w:p>
        </w:tc>
      </w:tr>
    </w:tbl>
    <w:p>
      <w:pPr>
        <w:spacing w:after="0" w:line="257" w:lineRule="exact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spacing w:before="147"/>
        <w:ind w:left="1244" w:right="0" w:firstLine="0"/>
        <w:jc w:val="left"/>
        <w:rPr>
          <w:i/>
          <w:sz w:val="28"/>
        </w:rPr>
      </w:pPr>
      <w:r>
        <w:rPr>
          <w:i/>
          <w:sz w:val="28"/>
        </w:rPr>
        <w:t>Конкуренти.</w:t>
      </w:r>
    </w:p>
    <w:p>
      <w:pPr>
        <w:pStyle w:val="BodyText"/>
        <w:spacing w:line="360" w:lineRule="auto" w:before="163"/>
        <w:ind w:left="536" w:right="139" w:firstLine="709"/>
        <w:jc w:val="both"/>
      </w:pPr>
      <w:r>
        <w:rPr/>
        <w:t>Особливістю медичного ринку є те, що конкуренція тут відбувається не</w:t>
      </w:r>
      <w:r>
        <w:rPr>
          <w:spacing w:val="1"/>
        </w:rPr>
        <w:t> </w:t>
      </w:r>
      <w:r>
        <w:rPr/>
        <w:t>тільки з приватними закладами, а і з державними, так як пацієнт обирає між ними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залежності</w:t>
      </w:r>
      <w:r>
        <w:rPr>
          <w:spacing w:val="-1"/>
        </w:rPr>
        <w:t> </w:t>
      </w:r>
      <w:r>
        <w:rPr/>
        <w:t>від</w:t>
      </w:r>
      <w:r>
        <w:rPr>
          <w:spacing w:val="1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вподобань та</w:t>
      </w:r>
      <w:r>
        <w:rPr>
          <w:spacing w:val="-1"/>
        </w:rPr>
        <w:t> </w:t>
      </w:r>
      <w:r>
        <w:rPr/>
        <w:t>фінансових</w:t>
      </w:r>
      <w:r>
        <w:rPr>
          <w:spacing w:val="-1"/>
        </w:rPr>
        <w:t> </w:t>
      </w:r>
      <w:r>
        <w:rPr/>
        <w:t>можливостей.</w:t>
      </w:r>
    </w:p>
    <w:p>
      <w:pPr>
        <w:pStyle w:val="BodyText"/>
        <w:spacing w:line="360" w:lineRule="auto" w:before="1"/>
        <w:ind w:left="536" w:right="137" w:firstLine="709"/>
        <w:jc w:val="both"/>
      </w:pPr>
      <w:r>
        <w:rPr/>
        <w:t>Кризовий стан державної медицини, недосконалість реформ та обмежені</w:t>
      </w:r>
      <w:r>
        <w:rPr>
          <w:spacing w:val="1"/>
        </w:rPr>
        <w:t> </w:t>
      </w:r>
      <w:r>
        <w:rPr/>
        <w:t>бюджетні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факторами,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приватної</w:t>
      </w:r>
      <w:r>
        <w:rPr>
          <w:spacing w:val="1"/>
        </w:rPr>
        <w:t> </w:t>
      </w:r>
      <w:r>
        <w:rPr/>
        <w:t>медицини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Україні.</w:t>
      </w:r>
      <w:r>
        <w:rPr>
          <w:spacing w:val="-16"/>
        </w:rPr>
        <w:t> </w:t>
      </w:r>
      <w:r>
        <w:rPr/>
        <w:t>Приватні</w:t>
      </w:r>
      <w:r>
        <w:rPr>
          <w:spacing w:val="-16"/>
        </w:rPr>
        <w:t> </w:t>
      </w:r>
      <w:r>
        <w:rPr/>
        <w:t>клініки</w:t>
      </w:r>
      <w:r>
        <w:rPr>
          <w:spacing w:val="-15"/>
        </w:rPr>
        <w:t> </w:t>
      </w:r>
      <w:r>
        <w:rPr/>
        <w:t>виявляються</w:t>
      </w:r>
      <w:r>
        <w:rPr>
          <w:spacing w:val="-16"/>
        </w:rPr>
        <w:t> </w:t>
      </w:r>
      <w:r>
        <w:rPr/>
        <w:t>конкурентоспроможними</w:t>
      </w:r>
      <w:r>
        <w:rPr>
          <w:spacing w:val="-15"/>
        </w:rPr>
        <w:t> </w:t>
      </w:r>
      <w:r>
        <w:rPr/>
        <w:t>через</w:t>
      </w:r>
      <w:r>
        <w:rPr>
          <w:spacing w:val="-68"/>
        </w:rPr>
        <w:t> </w:t>
      </w:r>
      <w:r>
        <w:rPr/>
        <w:t>ряд</w:t>
      </w:r>
      <w:r>
        <w:rPr>
          <w:spacing w:val="1"/>
        </w:rPr>
        <w:t> </w:t>
      </w:r>
      <w:r>
        <w:rPr/>
        <w:t>вагомих</w:t>
      </w:r>
      <w:r>
        <w:rPr>
          <w:spacing w:val="1"/>
        </w:rPr>
        <w:t> </w:t>
      </w:r>
      <w:r>
        <w:rPr/>
        <w:t>переваг.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відзначаються</w:t>
      </w:r>
      <w:r>
        <w:rPr>
          <w:spacing w:val="1"/>
        </w:rPr>
        <w:t> </w:t>
      </w:r>
      <w:r>
        <w:rPr/>
        <w:t>високою</w:t>
      </w:r>
      <w:r>
        <w:rPr>
          <w:spacing w:val="1"/>
        </w:rPr>
        <w:t> </w:t>
      </w:r>
      <w:r>
        <w:rPr/>
        <w:t>доступністю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оперативністю надання медичних послуг, в порівнянні з державними закладами.</w:t>
      </w:r>
      <w:r>
        <w:rPr>
          <w:spacing w:val="1"/>
        </w:rPr>
        <w:t> </w:t>
      </w:r>
      <w:r>
        <w:rPr/>
        <w:t>Додатково,</w:t>
      </w:r>
      <w:r>
        <w:rPr>
          <w:spacing w:val="1"/>
        </w:rPr>
        <w:t> </w:t>
      </w:r>
      <w:r>
        <w:rPr/>
        <w:t>якісне</w:t>
      </w:r>
      <w:r>
        <w:rPr>
          <w:spacing w:val="1"/>
        </w:rPr>
        <w:t> </w:t>
      </w:r>
      <w:r>
        <w:rPr/>
        <w:t>оснащення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сучасне</w:t>
      </w:r>
      <w:r>
        <w:rPr>
          <w:spacing w:val="1"/>
        </w:rPr>
        <w:t> </w:t>
      </w:r>
      <w:r>
        <w:rPr/>
        <w:t>устаткування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покращують</w:t>
      </w:r>
      <w:r>
        <w:rPr>
          <w:spacing w:val="1"/>
        </w:rPr>
        <w:t> </w:t>
      </w:r>
      <w:r>
        <w:rPr/>
        <w:t>стандарт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перевагою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гарантована</w:t>
      </w:r>
      <w:r>
        <w:rPr>
          <w:spacing w:val="-17"/>
        </w:rPr>
        <w:t> </w:t>
      </w:r>
      <w:r>
        <w:rPr/>
        <w:t>кваліфікація</w:t>
      </w:r>
      <w:r>
        <w:rPr>
          <w:spacing w:val="-16"/>
        </w:rPr>
        <w:t> </w:t>
      </w:r>
      <w:r>
        <w:rPr/>
        <w:t>медичного</w:t>
      </w:r>
      <w:r>
        <w:rPr>
          <w:spacing w:val="-16"/>
        </w:rPr>
        <w:t> </w:t>
      </w:r>
      <w:r>
        <w:rPr/>
        <w:t>персоналу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приватних</w:t>
      </w:r>
      <w:r>
        <w:rPr>
          <w:spacing w:val="-15"/>
        </w:rPr>
        <w:t> </w:t>
      </w:r>
      <w:r>
        <w:rPr/>
        <w:t>медичних</w:t>
      </w:r>
      <w:r>
        <w:rPr>
          <w:spacing w:val="-16"/>
        </w:rPr>
        <w:t> </w:t>
      </w:r>
      <w:r>
        <w:rPr/>
        <w:t>закладах.</w:t>
      </w:r>
      <w:r>
        <w:rPr>
          <w:spacing w:val="-16"/>
        </w:rPr>
        <w:t> </w:t>
      </w:r>
      <w:r>
        <w:rPr/>
        <w:t>Це</w:t>
      </w:r>
      <w:r>
        <w:rPr>
          <w:spacing w:val="-67"/>
        </w:rPr>
        <w:t> </w:t>
      </w:r>
      <w:r>
        <w:rPr/>
        <w:t>сприяє підвищенню довіри пацієнтів та покращенню якості лікування. По-третє,</w:t>
      </w:r>
      <w:r>
        <w:rPr>
          <w:spacing w:val="1"/>
        </w:rPr>
        <w:t> </w:t>
      </w:r>
      <w:r>
        <w:rPr>
          <w:w w:val="95"/>
        </w:rPr>
        <w:t>відповідальність та організованість процесу лікування є ключовими чинниками, які</w:t>
      </w:r>
      <w:r>
        <w:rPr>
          <w:spacing w:val="1"/>
          <w:w w:val="95"/>
        </w:rPr>
        <w:t> </w:t>
      </w:r>
      <w:r>
        <w:rPr/>
        <w:t>приваблюють</w:t>
      </w:r>
      <w:r>
        <w:rPr>
          <w:spacing w:val="1"/>
        </w:rPr>
        <w:t> </w:t>
      </w:r>
      <w:r>
        <w:rPr/>
        <w:t>пацієнтів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клінік.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додаткових</w:t>
      </w:r>
      <w:r>
        <w:rPr>
          <w:spacing w:val="-12"/>
        </w:rPr>
        <w:t> </w:t>
      </w:r>
      <w:r>
        <w:rPr/>
        <w:t>послуг</w:t>
      </w:r>
      <w:r>
        <w:rPr>
          <w:spacing w:val="-12"/>
        </w:rPr>
        <w:t> </w:t>
      </w:r>
      <w:r>
        <w:rPr/>
        <w:t>у</w:t>
      </w:r>
      <w:r>
        <w:rPr>
          <w:spacing w:val="-12"/>
        </w:rPr>
        <w:t> </w:t>
      </w:r>
      <w:r>
        <w:rPr/>
        <w:t>приватних</w:t>
      </w:r>
      <w:r>
        <w:rPr>
          <w:spacing w:val="-12"/>
        </w:rPr>
        <w:t> </w:t>
      </w:r>
      <w:r>
        <w:rPr/>
        <w:t>закладах</w:t>
      </w:r>
      <w:r>
        <w:rPr>
          <w:spacing w:val="-11"/>
        </w:rPr>
        <w:t> </w:t>
      </w:r>
      <w:r>
        <w:rPr/>
        <w:t>доповнює</w:t>
      </w:r>
      <w:r>
        <w:rPr>
          <w:spacing w:val="-12"/>
        </w:rPr>
        <w:t> </w:t>
      </w:r>
      <w:r>
        <w:rPr/>
        <w:t>їхню</w:t>
      </w:r>
      <w:r>
        <w:rPr>
          <w:spacing w:val="-11"/>
        </w:rPr>
        <w:t> </w:t>
      </w:r>
      <w:r>
        <w:rPr/>
        <w:t>конкурентну</w:t>
      </w:r>
      <w:r>
        <w:rPr>
          <w:spacing w:val="-12"/>
        </w:rPr>
        <w:t> </w:t>
      </w:r>
      <w:r>
        <w:rPr/>
        <w:t>перевагу.</w:t>
      </w:r>
      <w:r>
        <w:rPr>
          <w:spacing w:val="-12"/>
        </w:rPr>
        <w:t> </w:t>
      </w:r>
      <w:r>
        <w:rPr/>
        <w:t>Це</w:t>
      </w:r>
      <w:r>
        <w:rPr>
          <w:spacing w:val="-67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пацієнтів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комплексне</w:t>
      </w:r>
      <w:r>
        <w:rPr>
          <w:spacing w:val="1"/>
        </w:rPr>
        <w:t> </w:t>
      </w:r>
      <w:r>
        <w:rPr/>
        <w:t>обслуговування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індивідуальні</w:t>
      </w:r>
      <w:r>
        <w:rPr>
          <w:spacing w:val="1"/>
        </w:rPr>
        <w:t> </w:t>
      </w:r>
      <w:r>
        <w:rPr/>
        <w:t>потреби.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чинники</w:t>
      </w:r>
      <w:r>
        <w:rPr>
          <w:spacing w:val="1"/>
        </w:rPr>
        <w:t> </w:t>
      </w:r>
      <w:r>
        <w:rPr/>
        <w:t>забезпечують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фоні</w:t>
      </w:r>
      <w:r>
        <w:rPr>
          <w:spacing w:val="1"/>
        </w:rPr>
        <w:t> </w:t>
      </w:r>
      <w:r>
        <w:rPr/>
        <w:t>обмежень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недоліків</w:t>
      </w:r>
      <w:r>
        <w:rPr>
          <w:spacing w:val="-1"/>
        </w:rPr>
        <w:t> </w:t>
      </w:r>
      <w:r>
        <w:rPr/>
        <w:t>державної медицини</w:t>
      </w:r>
      <w:r>
        <w:rPr>
          <w:spacing w:val="-1"/>
        </w:rPr>
        <w:t> </w:t>
      </w:r>
      <w:r>
        <w:rPr/>
        <w:t>в Україні [50].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Незважаючи</w:t>
      </w:r>
      <w:r>
        <w:rPr>
          <w:spacing w:val="-16"/>
        </w:rPr>
        <w:t> </w:t>
      </w:r>
      <w:r>
        <w:rPr/>
        <w:t>на</w:t>
      </w:r>
      <w:r>
        <w:rPr>
          <w:spacing w:val="-16"/>
        </w:rPr>
        <w:t> </w:t>
      </w:r>
      <w:r>
        <w:rPr/>
        <w:t>те,</w:t>
      </w:r>
      <w:r>
        <w:rPr>
          <w:spacing w:val="-16"/>
        </w:rPr>
        <w:t> </w:t>
      </w:r>
      <w:r>
        <w:rPr/>
        <w:t>що</w:t>
      </w:r>
      <w:r>
        <w:rPr>
          <w:spacing w:val="-16"/>
        </w:rPr>
        <w:t> </w:t>
      </w:r>
      <w:r>
        <w:rPr/>
        <w:t>до</w:t>
      </w:r>
      <w:r>
        <w:rPr>
          <w:spacing w:val="-15"/>
        </w:rPr>
        <w:t> </w:t>
      </w:r>
      <w:r>
        <w:rPr/>
        <w:t>цього</w:t>
      </w:r>
      <w:r>
        <w:rPr>
          <w:spacing w:val="-16"/>
        </w:rPr>
        <w:t> </w:t>
      </w:r>
      <w:r>
        <w:rPr/>
        <w:t>часу</w:t>
      </w:r>
      <w:r>
        <w:rPr>
          <w:spacing w:val="-15"/>
        </w:rPr>
        <w:t> </w:t>
      </w:r>
      <w:r>
        <w:rPr/>
        <w:t>70</w:t>
      </w:r>
      <w:r>
        <w:rPr>
          <w:spacing w:val="-15"/>
        </w:rPr>
        <w:t> </w:t>
      </w:r>
      <w:r>
        <w:rPr/>
        <w:t>%</w:t>
      </w:r>
      <w:r>
        <w:rPr>
          <w:spacing w:val="-16"/>
        </w:rPr>
        <w:t> </w:t>
      </w:r>
      <w:r>
        <w:rPr/>
        <w:t>ринку</w:t>
      </w:r>
      <w:r>
        <w:rPr>
          <w:spacing w:val="-15"/>
        </w:rPr>
        <w:t> </w:t>
      </w:r>
      <w:r>
        <w:rPr/>
        <w:t>приватної</w:t>
      </w:r>
      <w:r>
        <w:rPr>
          <w:spacing w:val="-16"/>
        </w:rPr>
        <w:t> </w:t>
      </w:r>
      <w:r>
        <w:rPr/>
        <w:t>медицини</w:t>
      </w:r>
      <w:r>
        <w:rPr>
          <w:spacing w:val="-16"/>
        </w:rPr>
        <w:t> </w:t>
      </w:r>
      <w:r>
        <w:rPr/>
        <w:t>України</w:t>
      </w:r>
      <w:r>
        <w:rPr>
          <w:spacing w:val="-67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невеликими</w:t>
      </w:r>
      <w:r>
        <w:rPr>
          <w:spacing w:val="1"/>
        </w:rPr>
        <w:t> </w:t>
      </w:r>
      <w:r>
        <w:rPr/>
        <w:t>центрами,</w:t>
      </w:r>
      <w:r>
        <w:rPr>
          <w:spacing w:val="1"/>
        </w:rPr>
        <w:t> </w:t>
      </w:r>
      <w:r>
        <w:rPr/>
        <w:t>кабінетами,</w:t>
      </w:r>
      <w:r>
        <w:rPr>
          <w:spacing w:val="1"/>
        </w:rPr>
        <w:t> </w:t>
      </w:r>
      <w:r>
        <w:rPr/>
        <w:t>лабораторіями,</w:t>
      </w:r>
      <w:r>
        <w:rPr>
          <w:spacing w:val="-67"/>
        </w:rPr>
        <w:t> </w:t>
      </w:r>
      <w:r>
        <w:rPr/>
        <w:t>останніми роками спостерігається активізація інвестицій з-за кордону в розвиток</w:t>
      </w:r>
      <w:r>
        <w:rPr>
          <w:spacing w:val="1"/>
        </w:rPr>
        <w:t> </w:t>
      </w:r>
      <w:r>
        <w:rPr/>
        <w:t>більших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закладів.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тренд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інтересу</w:t>
      </w:r>
      <w:r>
        <w:rPr>
          <w:spacing w:val="-4"/>
        </w:rPr>
        <w:t> </w:t>
      </w:r>
      <w:r>
        <w:rPr/>
        <w:t>міжнародних</w:t>
      </w:r>
      <w:r>
        <w:rPr>
          <w:spacing w:val="-3"/>
        </w:rPr>
        <w:t> </w:t>
      </w:r>
      <w:r>
        <w:rPr/>
        <w:t>інвесторів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українського</w:t>
      </w:r>
      <w:r>
        <w:rPr>
          <w:spacing w:val="-3"/>
        </w:rPr>
        <w:t> </w:t>
      </w:r>
      <w:r>
        <w:rPr/>
        <w:t>ринку</w:t>
      </w:r>
      <w:r>
        <w:rPr>
          <w:spacing w:val="-4"/>
        </w:rPr>
        <w:t> </w:t>
      </w:r>
      <w:r>
        <w:rPr/>
        <w:t>охорони</w:t>
      </w:r>
      <w:r>
        <w:rPr>
          <w:spacing w:val="-3"/>
        </w:rPr>
        <w:t> </w:t>
      </w:r>
      <w:r>
        <w:rPr/>
        <w:t>здоров'я</w:t>
      </w:r>
      <w:r>
        <w:rPr>
          <w:spacing w:val="-3"/>
        </w:rPr>
        <w:t> </w:t>
      </w:r>
      <w:r>
        <w:rPr/>
        <w:t>[50].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Протягом декількох років функціонування приватних медичних закладів в</w:t>
      </w:r>
      <w:r>
        <w:rPr>
          <w:spacing w:val="1"/>
        </w:rPr>
        <w:t> </w:t>
      </w:r>
      <w:r>
        <w:rPr/>
        <w:t>Україні відзначається формуванням очевидних лідерів у цій галузі. Розпізнавання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лідерів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заклади,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відзначаються</w:t>
      </w:r>
      <w:r>
        <w:rPr>
          <w:spacing w:val="1"/>
        </w:rPr>
        <w:t> </w:t>
      </w:r>
      <w:r>
        <w:rPr/>
        <w:t>високою</w:t>
      </w:r>
      <w:r>
        <w:rPr>
          <w:spacing w:val="1"/>
        </w:rPr>
        <w:t> </w:t>
      </w:r>
      <w:r>
        <w:rPr/>
        <w:t>якістю</w:t>
      </w:r>
      <w:r>
        <w:rPr>
          <w:spacing w:val="1"/>
        </w:rPr>
        <w:t> </w:t>
      </w:r>
      <w:r>
        <w:rPr/>
        <w:t>послуг і ефективним управлінням. Крім того, цей розвиток призвів до того, що</w:t>
      </w:r>
      <w:r>
        <w:rPr>
          <w:spacing w:val="1"/>
        </w:rPr>
        <w:t> </w:t>
      </w:r>
      <w:r>
        <w:rPr/>
        <w:t>доходи</w:t>
      </w:r>
      <w:r>
        <w:rPr>
          <w:spacing w:val="-12"/>
        </w:rPr>
        <w:t> </w:t>
      </w:r>
      <w:r>
        <w:rPr/>
        <w:t>приватних</w:t>
      </w:r>
      <w:r>
        <w:rPr>
          <w:spacing w:val="-12"/>
        </w:rPr>
        <w:t> </w:t>
      </w:r>
      <w:r>
        <w:rPr/>
        <w:t>медичних</w:t>
      </w:r>
      <w:r>
        <w:rPr>
          <w:spacing w:val="-12"/>
        </w:rPr>
        <w:t> </w:t>
      </w:r>
      <w:r>
        <w:rPr/>
        <w:t>закладів</w:t>
      </w:r>
      <w:r>
        <w:rPr>
          <w:spacing w:val="-12"/>
        </w:rPr>
        <w:t> </w:t>
      </w:r>
      <w:r>
        <w:rPr/>
        <w:t>зараз</w:t>
      </w:r>
      <w:r>
        <w:rPr>
          <w:spacing w:val="-12"/>
        </w:rPr>
        <w:t> </w:t>
      </w:r>
      <w:r>
        <w:rPr/>
        <w:t>вимірюються</w:t>
      </w:r>
      <w:r>
        <w:rPr>
          <w:spacing w:val="-12"/>
        </w:rPr>
        <w:t> </w:t>
      </w:r>
      <w:r>
        <w:rPr/>
        <w:t>не</w:t>
      </w:r>
      <w:r>
        <w:rPr>
          <w:spacing w:val="-12"/>
        </w:rPr>
        <w:t> </w:t>
      </w:r>
      <w:r>
        <w:rPr/>
        <w:t>десятками</w:t>
      </w:r>
      <w:r>
        <w:rPr>
          <w:spacing w:val="-12"/>
        </w:rPr>
        <w:t> </w:t>
      </w:r>
      <w:r>
        <w:rPr/>
        <w:t>мільйонів,</w:t>
      </w:r>
      <w:r>
        <w:rPr>
          <w:spacing w:val="-12"/>
        </w:rPr>
        <w:t> </w:t>
      </w:r>
      <w:r>
        <w:rPr/>
        <w:t>а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7"/>
        <w:jc w:val="both"/>
      </w:pPr>
      <w:r>
        <w:rPr/>
        <w:t>сотнями мільйонів гривень. Це свідчить про певну консолідацію та зростання</w:t>
      </w:r>
      <w:r>
        <w:rPr>
          <w:spacing w:val="1"/>
        </w:rPr>
        <w:t> </w:t>
      </w:r>
      <w:r>
        <w:rPr/>
        <w:t>ринкової ваги провідних гравців у приватному секторі медичної галузі в Україні</w:t>
      </w:r>
      <w:r>
        <w:rPr>
          <w:spacing w:val="1"/>
        </w:rPr>
        <w:t> </w:t>
      </w:r>
      <w:r>
        <w:rPr/>
        <w:t>[50].</w:t>
      </w:r>
    </w:p>
    <w:p>
      <w:pPr>
        <w:pStyle w:val="BodyText"/>
        <w:spacing w:line="360" w:lineRule="auto" w:before="1"/>
        <w:ind w:left="536" w:right="140" w:firstLine="709"/>
        <w:jc w:val="both"/>
      </w:pPr>
      <w:r>
        <w:rPr/>
        <w:t>Найприбутковішими приватними медичними закладами в Україні є ТОВ</w:t>
      </w:r>
      <w:r>
        <w:rPr>
          <w:spacing w:val="1"/>
        </w:rPr>
        <w:t> </w:t>
      </w:r>
      <w:r>
        <w:rPr/>
        <w:t>"Сінево Україна" та ТОВ "Сінево Схід", які зареєстрували майже 1 млрд гривень</w:t>
      </w:r>
      <w:r>
        <w:rPr>
          <w:spacing w:val="1"/>
        </w:rPr>
        <w:t> </w:t>
      </w:r>
      <w:r>
        <w:rPr/>
        <w:t>річного доходу. Друге місце в рейтингу по заробітку належить ТОВ "Медікс-Рей</w:t>
      </w:r>
      <w:r>
        <w:rPr>
          <w:spacing w:val="1"/>
        </w:rPr>
        <w:t> </w:t>
      </w:r>
      <w:r>
        <w:rPr/>
        <w:t>Інтернешнл Груп" (Лікарня ізраїльської онкології "LISOD") з приблизно 400 млн</w:t>
      </w:r>
      <w:r>
        <w:rPr>
          <w:spacing w:val="1"/>
        </w:rPr>
        <w:t> </w:t>
      </w:r>
      <w:r>
        <w:rPr/>
        <w:t>гривень</w:t>
      </w:r>
      <w:r>
        <w:rPr>
          <w:spacing w:val="1"/>
        </w:rPr>
        <w:t> </w:t>
      </w:r>
      <w:r>
        <w:rPr/>
        <w:t>доходу.</w:t>
      </w:r>
      <w:r>
        <w:rPr>
          <w:spacing w:val="1"/>
        </w:rPr>
        <w:t> </w:t>
      </w:r>
      <w:r>
        <w:rPr/>
        <w:t>Третю</w:t>
      </w:r>
      <w:r>
        <w:rPr>
          <w:spacing w:val="1"/>
        </w:rPr>
        <w:t> </w:t>
      </w:r>
      <w:r>
        <w:rPr/>
        <w:t>позицію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"Медичний</w:t>
      </w:r>
      <w:r>
        <w:rPr>
          <w:spacing w:val="1"/>
        </w:rPr>
        <w:t> </w:t>
      </w:r>
      <w:r>
        <w:rPr/>
        <w:t>центр</w:t>
      </w:r>
      <w:r>
        <w:rPr>
          <w:spacing w:val="1"/>
        </w:rPr>
        <w:t> </w:t>
      </w:r>
      <w:r>
        <w:rPr/>
        <w:t>«Медікап»»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>
          <w:w w:val="95"/>
        </w:rPr>
        <w:t>доходом у 300 млн гривень [50]. Ці дані вказують здатність цих закладів привертати</w:t>
      </w:r>
      <w:r>
        <w:rPr>
          <w:spacing w:val="1"/>
          <w:w w:val="95"/>
        </w:rPr>
        <w:t> </w:t>
      </w:r>
      <w:r>
        <w:rPr/>
        <w:t>значні фінансові ресурси та забезпечувати високий рівень обслуговування або</w:t>
      </w:r>
      <w:r>
        <w:rPr>
          <w:spacing w:val="1"/>
        </w:rPr>
        <w:t> </w:t>
      </w:r>
      <w:r>
        <w:rPr/>
        <w:t>надання медичних послуг, що сприяє їхньому лідерству в приватному секторі</w:t>
      </w:r>
      <w:r>
        <w:rPr>
          <w:spacing w:val="1"/>
        </w:rPr>
        <w:t> </w:t>
      </w:r>
      <w:r>
        <w:rPr/>
        <w:t>медичної</w:t>
      </w:r>
      <w:r>
        <w:rPr>
          <w:spacing w:val="-1"/>
        </w:rPr>
        <w:t> </w:t>
      </w:r>
      <w:r>
        <w:rPr/>
        <w:t>галузі в Україні.</w:t>
      </w:r>
    </w:p>
    <w:p>
      <w:pPr>
        <w:pStyle w:val="BodyText"/>
        <w:spacing w:line="360" w:lineRule="auto" w:before="2"/>
        <w:ind w:left="536" w:right="141" w:firstLine="709"/>
        <w:jc w:val="both"/>
      </w:pPr>
      <w:r>
        <w:rPr/>
        <w:t>Якщо розглядати ринок саме приватних медичних клінік (без лабораторій),</w:t>
      </w:r>
      <w:r>
        <w:rPr>
          <w:spacing w:val="1"/>
        </w:rPr>
        <w:t> </w:t>
      </w:r>
      <w:r>
        <w:rPr/>
        <w:t>то Ukrainian Business Award провели оцінку та склали рейтинг 15 кращих клінік</w:t>
      </w:r>
      <w:r>
        <w:rPr>
          <w:spacing w:val="1"/>
        </w:rPr>
        <w:t> </w:t>
      </w:r>
      <w:r>
        <w:rPr/>
        <w:t>України.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цьому</w:t>
      </w:r>
      <w:r>
        <w:rPr>
          <w:spacing w:val="-1"/>
        </w:rPr>
        <w:t> </w:t>
      </w:r>
      <w:r>
        <w:rPr/>
        <w:t>рейтингу</w:t>
      </w:r>
      <w:r>
        <w:rPr>
          <w:spacing w:val="-2"/>
        </w:rPr>
        <w:t> </w:t>
      </w:r>
      <w:r>
        <w:rPr/>
        <w:t>медична</w:t>
      </w:r>
      <w:r>
        <w:rPr>
          <w:spacing w:val="-1"/>
        </w:rPr>
        <w:t> </w:t>
      </w:r>
      <w:r>
        <w:rPr/>
        <w:t>мережа</w:t>
      </w:r>
      <w:r>
        <w:rPr>
          <w:spacing w:val="-2"/>
        </w:rPr>
        <w:t> </w:t>
      </w:r>
      <w:r>
        <w:rPr/>
        <w:t>«ОН Клінік»</w:t>
      </w:r>
      <w:r>
        <w:rPr>
          <w:spacing w:val="-2"/>
        </w:rPr>
        <w:t> </w:t>
      </w:r>
      <w:r>
        <w:rPr/>
        <w:t>займає</w:t>
      </w:r>
      <w:r>
        <w:rPr>
          <w:spacing w:val="-1"/>
        </w:rPr>
        <w:t> </w:t>
      </w:r>
      <w:r>
        <w:rPr/>
        <w:t>8</w:t>
      </w:r>
      <w:r>
        <w:rPr>
          <w:spacing w:val="-2"/>
        </w:rPr>
        <w:t> </w:t>
      </w:r>
      <w:r>
        <w:rPr/>
        <w:t>місце.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Оцінювання</w:t>
      </w:r>
      <w:r>
        <w:rPr>
          <w:spacing w:val="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критеріями: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(кількість профільних сцеціалістів, послуги (хіругія, стаціонар, швидка допомога,</w:t>
      </w:r>
      <w:r>
        <w:rPr>
          <w:spacing w:val="1"/>
        </w:rPr>
        <w:t> </w:t>
      </w:r>
      <w:r>
        <w:rPr/>
        <w:t>тощо), наявність/кількість спец.обладнаня (ренген, УЗІ, тощо), представленість</w:t>
      </w:r>
      <w:r>
        <w:rPr>
          <w:spacing w:val="1"/>
        </w:rPr>
        <w:t> </w:t>
      </w:r>
      <w:r>
        <w:rPr/>
        <w:t>(кількість клінік)); імідж компанії (вік компанії на ринку, позитивні згадування у</w:t>
      </w:r>
      <w:r>
        <w:rPr>
          <w:spacing w:val="1"/>
        </w:rPr>
        <w:t> </w:t>
      </w:r>
      <w:r>
        <w:rPr/>
        <w:t>ЗМІ, негативні згадування у ЗМІ, знання ТМ (кількість брендових пошукових</w:t>
      </w:r>
      <w:r>
        <w:rPr>
          <w:spacing w:val="1"/>
        </w:rPr>
        <w:t> </w:t>
      </w:r>
      <w:r>
        <w:rPr/>
        <w:t>запитів</w:t>
      </w:r>
      <w:r>
        <w:rPr>
          <w:spacing w:val="1"/>
        </w:rPr>
        <w:t> </w:t>
      </w:r>
      <w:r>
        <w:rPr/>
        <w:t>Google),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нагород/призів,</w:t>
      </w:r>
      <w:r>
        <w:rPr>
          <w:spacing w:val="1"/>
        </w:rPr>
        <w:t> </w:t>
      </w:r>
      <w:r>
        <w:rPr/>
        <w:t>процент</w:t>
      </w:r>
      <w:r>
        <w:rPr>
          <w:spacing w:val="1"/>
        </w:rPr>
        <w:t> </w:t>
      </w:r>
      <w:r>
        <w:rPr/>
        <w:t>позитивних</w:t>
      </w:r>
      <w:r>
        <w:rPr>
          <w:spacing w:val="1"/>
        </w:rPr>
        <w:t> </w:t>
      </w:r>
      <w:r>
        <w:rPr/>
        <w:t>відгуків);</w:t>
      </w:r>
      <w:r>
        <w:rPr>
          <w:spacing w:val="1"/>
        </w:rPr>
        <w:t> </w:t>
      </w:r>
      <w:r>
        <w:rPr/>
        <w:t>громадська</w:t>
      </w:r>
      <w:r>
        <w:rPr>
          <w:spacing w:val="1"/>
        </w:rPr>
        <w:t> </w:t>
      </w:r>
      <w:r>
        <w:rPr/>
        <w:t>позиція</w:t>
      </w:r>
      <w:r>
        <w:rPr>
          <w:spacing w:val="1"/>
        </w:rPr>
        <w:t> </w:t>
      </w:r>
      <w:r>
        <w:rPr/>
        <w:t>(співпраця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ЗСУ/волонтерами/благодійність,</w:t>
      </w:r>
      <w:r>
        <w:rPr>
          <w:spacing w:val="1"/>
        </w:rPr>
        <w:t> </w:t>
      </w:r>
      <w:r>
        <w:rPr/>
        <w:t>співпраця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РФ/Білоруссю/колаборації/антидержавна риторика); фінансові показники (дохід,</w:t>
      </w:r>
      <w:r>
        <w:rPr>
          <w:spacing w:val="1"/>
        </w:rPr>
        <w:t> </w:t>
      </w:r>
      <w:r>
        <w:rPr/>
        <w:t>чистий</w:t>
      </w:r>
      <w:r>
        <w:rPr>
          <w:spacing w:val="-1"/>
        </w:rPr>
        <w:t> </w:t>
      </w:r>
      <w:r>
        <w:rPr/>
        <w:t>прибуток, активи) [51].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З цього рейтингу видно, що лідерами галузі є «Добробут» та «Медіком», а</w:t>
      </w:r>
      <w:r>
        <w:rPr>
          <w:spacing w:val="1"/>
        </w:rPr>
        <w:t> </w:t>
      </w:r>
      <w:r>
        <w:rPr/>
        <w:t>найближчими</w:t>
      </w:r>
      <w:r>
        <w:rPr>
          <w:spacing w:val="-9"/>
        </w:rPr>
        <w:t> </w:t>
      </w:r>
      <w:r>
        <w:rPr/>
        <w:t>за</w:t>
      </w:r>
      <w:r>
        <w:rPr>
          <w:spacing w:val="-8"/>
        </w:rPr>
        <w:t> </w:t>
      </w:r>
      <w:r>
        <w:rPr/>
        <w:t>оцінками</w:t>
      </w:r>
      <w:r>
        <w:rPr>
          <w:spacing w:val="-9"/>
        </w:rPr>
        <w:t> </w:t>
      </w:r>
      <w:r>
        <w:rPr/>
        <w:t>конкурентами</w:t>
      </w:r>
      <w:r>
        <w:rPr>
          <w:spacing w:val="-8"/>
        </w:rPr>
        <w:t> </w:t>
      </w:r>
      <w:r>
        <w:rPr/>
        <w:t>для</w:t>
      </w:r>
      <w:r>
        <w:rPr>
          <w:spacing w:val="-8"/>
        </w:rPr>
        <w:t> </w:t>
      </w:r>
      <w:r>
        <w:rPr/>
        <w:t>«ОН</w:t>
      </w:r>
      <w:r>
        <w:rPr>
          <w:spacing w:val="-9"/>
        </w:rPr>
        <w:t> </w:t>
      </w:r>
      <w:r>
        <w:rPr/>
        <w:t>Клінік»</w:t>
      </w:r>
      <w:r>
        <w:rPr>
          <w:spacing w:val="-8"/>
        </w:rPr>
        <w:t> </w:t>
      </w:r>
      <w:r>
        <w:rPr/>
        <w:t>є</w:t>
      </w:r>
      <w:r>
        <w:rPr>
          <w:spacing w:val="-9"/>
        </w:rPr>
        <w:t> </w:t>
      </w:r>
      <w:r>
        <w:rPr/>
        <w:t>«Омега-Київ»,</w:t>
      </w:r>
      <w:r>
        <w:rPr>
          <w:spacing w:val="-8"/>
        </w:rPr>
        <w:t> </w:t>
      </w:r>
      <w:r>
        <w:rPr/>
        <w:t>«Verum</w:t>
      </w:r>
      <w:r>
        <w:rPr>
          <w:spacing w:val="-68"/>
        </w:rPr>
        <w:t> </w:t>
      </w:r>
      <w:r>
        <w:rPr/>
        <w:t>Expert Clinic» та «Eurolab». Натомість, ці клініки, як і майже всі з цього рейтингу,</w:t>
      </w:r>
      <w:r>
        <w:rPr>
          <w:spacing w:val="1"/>
        </w:rPr>
        <w:t> </w:t>
      </w:r>
      <w:r>
        <w:rPr/>
        <w:t>представлені</w:t>
      </w:r>
      <w:r>
        <w:rPr>
          <w:spacing w:val="-17"/>
        </w:rPr>
        <w:t> </w:t>
      </w:r>
      <w:r>
        <w:rPr/>
        <w:t>тільки</w:t>
      </w:r>
      <w:r>
        <w:rPr>
          <w:spacing w:val="-17"/>
        </w:rPr>
        <w:t> </w:t>
      </w:r>
      <w:r>
        <w:rPr/>
        <w:t>в</w:t>
      </w:r>
      <w:r>
        <w:rPr>
          <w:spacing w:val="-16"/>
        </w:rPr>
        <w:t> </w:t>
      </w:r>
      <w:r>
        <w:rPr/>
        <w:t>Києві,</w:t>
      </w:r>
      <w:r>
        <w:rPr>
          <w:spacing w:val="-17"/>
        </w:rPr>
        <w:t> </w:t>
      </w:r>
      <w:r>
        <w:rPr/>
        <w:t>де</w:t>
      </w:r>
      <w:r>
        <w:rPr>
          <w:spacing w:val="-17"/>
        </w:rPr>
        <w:t> </w:t>
      </w:r>
      <w:r>
        <w:rPr/>
        <w:t>«ОН</w:t>
      </w:r>
      <w:r>
        <w:rPr>
          <w:spacing w:val="-16"/>
        </w:rPr>
        <w:t> </w:t>
      </w:r>
      <w:r>
        <w:rPr/>
        <w:t>Клінік»</w:t>
      </w:r>
      <w:r>
        <w:rPr>
          <w:spacing w:val="-17"/>
        </w:rPr>
        <w:t> </w:t>
      </w:r>
      <w:r>
        <w:rPr/>
        <w:t>не</w:t>
      </w:r>
      <w:r>
        <w:rPr>
          <w:spacing w:val="-17"/>
        </w:rPr>
        <w:t> </w:t>
      </w:r>
      <w:r>
        <w:rPr/>
        <w:t>має</w:t>
      </w:r>
      <w:r>
        <w:rPr>
          <w:spacing w:val="-16"/>
        </w:rPr>
        <w:t> </w:t>
      </w:r>
      <w:r>
        <w:rPr/>
        <w:t>своїх</w:t>
      </w:r>
      <w:r>
        <w:rPr>
          <w:spacing w:val="-17"/>
        </w:rPr>
        <w:t> </w:t>
      </w:r>
      <w:r>
        <w:rPr/>
        <w:t>філій.</w:t>
      </w:r>
      <w:r>
        <w:rPr>
          <w:spacing w:val="-17"/>
        </w:rPr>
        <w:t> </w:t>
      </w:r>
      <w:r>
        <w:rPr/>
        <w:t>Мережею</w:t>
      </w:r>
      <w:r>
        <w:rPr>
          <w:spacing w:val="-15"/>
        </w:rPr>
        <w:t> </w:t>
      </w:r>
      <w:r>
        <w:rPr/>
        <w:t>медичних</w:t>
      </w:r>
      <w:r>
        <w:rPr>
          <w:spacing w:val="-68"/>
        </w:rPr>
        <w:t> </w:t>
      </w:r>
      <w:r>
        <w:rPr/>
        <w:t>центрів, яка географічно є найбільш схожою на «ОН Клінік» та має свої філії у</w:t>
      </w:r>
      <w:r>
        <w:rPr>
          <w:spacing w:val="1"/>
        </w:rPr>
        <w:t> </w:t>
      </w:r>
      <w:r>
        <w:rPr/>
        <w:t>різних</w:t>
      </w:r>
      <w:r>
        <w:rPr>
          <w:spacing w:val="-9"/>
        </w:rPr>
        <w:t> </w:t>
      </w:r>
      <w:r>
        <w:rPr/>
        <w:t>містах</w:t>
      </w:r>
      <w:r>
        <w:rPr>
          <w:spacing w:val="-8"/>
        </w:rPr>
        <w:t> </w:t>
      </w:r>
      <w:r>
        <w:rPr/>
        <w:t>є</w:t>
      </w:r>
      <w:r>
        <w:rPr>
          <w:spacing w:val="-8"/>
        </w:rPr>
        <w:t> </w:t>
      </w:r>
      <w:r>
        <w:rPr/>
        <w:t>«Oxford</w:t>
      </w:r>
      <w:r>
        <w:rPr>
          <w:spacing w:val="-8"/>
        </w:rPr>
        <w:t> </w:t>
      </w:r>
      <w:r>
        <w:rPr/>
        <w:t>Medical»</w:t>
      </w:r>
      <w:r>
        <w:rPr>
          <w:spacing w:val="-8"/>
        </w:rPr>
        <w:t> </w:t>
      </w:r>
      <w:r>
        <w:rPr/>
        <w:t>(21</w:t>
      </w:r>
      <w:r>
        <w:rPr>
          <w:spacing w:val="-8"/>
        </w:rPr>
        <w:t> </w:t>
      </w:r>
      <w:r>
        <w:rPr/>
        <w:t>місто).</w:t>
      </w:r>
      <w:r>
        <w:rPr>
          <w:spacing w:val="-9"/>
        </w:rPr>
        <w:t> </w:t>
      </w:r>
      <w:r>
        <w:rPr/>
        <w:t>Можна</w:t>
      </w:r>
      <w:r>
        <w:rPr>
          <w:spacing w:val="-8"/>
        </w:rPr>
        <w:t> </w:t>
      </w:r>
      <w:r>
        <w:rPr/>
        <w:t>сказати,</w:t>
      </w:r>
      <w:r>
        <w:rPr>
          <w:spacing w:val="-8"/>
        </w:rPr>
        <w:t> </w:t>
      </w:r>
      <w:r>
        <w:rPr/>
        <w:t>що</w:t>
      </w:r>
      <w:r>
        <w:rPr>
          <w:spacing w:val="-9"/>
        </w:rPr>
        <w:t> </w:t>
      </w:r>
      <w:r>
        <w:rPr/>
        <w:t>«Oxford</w:t>
      </w:r>
      <w:r>
        <w:rPr>
          <w:spacing w:val="-7"/>
        </w:rPr>
        <w:t> </w:t>
      </w:r>
      <w:r>
        <w:rPr/>
        <w:t>Medical»</w:t>
      </w:r>
      <w:r>
        <w:rPr>
          <w:spacing w:val="-8"/>
        </w:rPr>
        <w:t> </w:t>
      </w:r>
      <w:r>
        <w:rPr/>
        <w:t>є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40"/>
        <w:jc w:val="both"/>
      </w:pPr>
      <w:r>
        <w:rPr/>
        <w:t>конкурентом досліджуваного медичного центру серед мережевих клінік, а іншими</w:t>
      </w:r>
      <w:r>
        <w:rPr>
          <w:spacing w:val="-67"/>
        </w:rPr>
        <w:t> </w:t>
      </w:r>
      <w:r>
        <w:rPr/>
        <w:t>конкурентами є локальні медичні заклади в тих містах, де «ОН Клінік» має свої</w:t>
      </w:r>
      <w:r>
        <w:rPr>
          <w:spacing w:val="1"/>
        </w:rPr>
        <w:t> </w:t>
      </w:r>
      <w:r>
        <w:rPr/>
        <w:t>філії.</w:t>
      </w:r>
    </w:p>
    <w:p>
      <w:pPr>
        <w:pStyle w:val="BodyText"/>
        <w:spacing w:line="360" w:lineRule="auto" w:before="1"/>
        <w:ind w:left="536" w:right="139" w:firstLine="709"/>
        <w:jc w:val="both"/>
      </w:pPr>
      <w:r>
        <w:rPr/>
        <w:t>Мережа медичних центрів широкого профілю "Оксфорд Медікал" в Україні,</w:t>
      </w:r>
      <w:r>
        <w:rPr>
          <w:spacing w:val="-67"/>
        </w:rPr>
        <w:t> </w:t>
      </w:r>
      <w:r>
        <w:rPr>
          <w:w w:val="95"/>
        </w:rPr>
        <w:t>представлена</w:t>
      </w:r>
      <w:r>
        <w:rPr>
          <w:spacing w:val="25"/>
          <w:w w:val="95"/>
        </w:rPr>
        <w:t> </w:t>
      </w:r>
      <w:r>
        <w:rPr>
          <w:w w:val="95"/>
        </w:rPr>
        <w:t>31</w:t>
      </w:r>
      <w:r>
        <w:rPr>
          <w:spacing w:val="25"/>
          <w:w w:val="95"/>
        </w:rPr>
        <w:t> </w:t>
      </w:r>
      <w:r>
        <w:rPr>
          <w:w w:val="95"/>
        </w:rPr>
        <w:t>клінікою</w:t>
      </w:r>
      <w:r>
        <w:rPr>
          <w:spacing w:val="27"/>
          <w:w w:val="95"/>
        </w:rPr>
        <w:t> </w:t>
      </w:r>
      <w:r>
        <w:rPr>
          <w:w w:val="95"/>
        </w:rPr>
        <w:t>у</w:t>
      </w:r>
      <w:r>
        <w:rPr>
          <w:spacing w:val="25"/>
          <w:w w:val="95"/>
        </w:rPr>
        <w:t> </w:t>
      </w:r>
      <w:r>
        <w:rPr>
          <w:w w:val="95"/>
        </w:rPr>
        <w:t>21</w:t>
      </w:r>
      <w:r>
        <w:rPr>
          <w:spacing w:val="25"/>
          <w:w w:val="95"/>
        </w:rPr>
        <w:t> </w:t>
      </w:r>
      <w:r>
        <w:rPr>
          <w:w w:val="95"/>
        </w:rPr>
        <w:t>місті,</w:t>
      </w:r>
      <w:r>
        <w:rPr>
          <w:spacing w:val="25"/>
          <w:w w:val="95"/>
        </w:rPr>
        <w:t> </w:t>
      </w:r>
      <w:r>
        <w:rPr>
          <w:w w:val="95"/>
        </w:rPr>
        <w:t>і</w:t>
      </w:r>
      <w:r>
        <w:rPr>
          <w:spacing w:val="25"/>
          <w:w w:val="95"/>
        </w:rPr>
        <w:t> </w:t>
      </w:r>
      <w:r>
        <w:rPr>
          <w:w w:val="95"/>
        </w:rPr>
        <w:t>визначається</w:t>
      </w:r>
      <w:r>
        <w:rPr>
          <w:spacing w:val="25"/>
          <w:w w:val="95"/>
        </w:rPr>
        <w:t> </w:t>
      </w:r>
      <w:r>
        <w:rPr>
          <w:w w:val="95"/>
        </w:rPr>
        <w:t>своєю</w:t>
      </w:r>
      <w:r>
        <w:rPr>
          <w:spacing w:val="27"/>
          <w:w w:val="95"/>
        </w:rPr>
        <w:t> </w:t>
      </w:r>
      <w:r>
        <w:rPr>
          <w:w w:val="95"/>
        </w:rPr>
        <w:t>глобальною</w:t>
      </w:r>
      <w:r>
        <w:rPr>
          <w:spacing w:val="27"/>
          <w:w w:val="95"/>
        </w:rPr>
        <w:t> </w:t>
      </w:r>
      <w:r>
        <w:rPr>
          <w:w w:val="95"/>
        </w:rPr>
        <w:t>присутністю.</w:t>
      </w:r>
      <w:r>
        <w:rPr>
          <w:spacing w:val="1"/>
          <w:w w:val="95"/>
        </w:rPr>
        <w:t> </w:t>
      </w:r>
      <w:r>
        <w:rPr/>
        <w:t>За наданням послуг у сферах сімейної та естетичної медицини, стоматології, 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унікальних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мережа</w:t>
      </w:r>
      <w:r>
        <w:rPr>
          <w:spacing w:val="1"/>
        </w:rPr>
        <w:t> </w:t>
      </w:r>
      <w:r>
        <w:rPr/>
        <w:t>виокремлюється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ринку.</w:t>
      </w:r>
      <w:r>
        <w:rPr>
          <w:spacing w:val="-67"/>
        </w:rPr>
        <w:t> </w:t>
      </w:r>
      <w:r>
        <w:rPr/>
        <w:t>Ключовою</w:t>
      </w:r>
      <w:r>
        <w:rPr>
          <w:spacing w:val="1"/>
        </w:rPr>
        <w:t> </w:t>
      </w:r>
      <w:r>
        <w:rPr/>
        <w:t>особливістю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"Оксфорд</w:t>
      </w:r>
      <w:r>
        <w:rPr>
          <w:spacing w:val="1"/>
        </w:rPr>
        <w:t> </w:t>
      </w:r>
      <w:r>
        <w:rPr/>
        <w:t>Медікал"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фокус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високоякісних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послугах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терапії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діагностиці,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комплексної</w:t>
      </w:r>
      <w:r>
        <w:rPr>
          <w:spacing w:val="1"/>
        </w:rPr>
        <w:t> </w:t>
      </w:r>
      <w:r>
        <w:rPr/>
        <w:t>психологічної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[52].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об'єму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географічного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пацієнтів,</w:t>
      </w:r>
      <w:r>
        <w:rPr>
          <w:spacing w:val="1"/>
        </w:rPr>
        <w:t> </w:t>
      </w:r>
      <w:r>
        <w:rPr/>
        <w:t>"Оксфорд</w:t>
      </w:r>
      <w:r>
        <w:rPr>
          <w:spacing w:val="1"/>
        </w:rPr>
        <w:t> </w:t>
      </w:r>
      <w:r>
        <w:rPr/>
        <w:t>Медікал" може визнаватися як впливовий учасник на ринку приватних медичних</w:t>
      </w:r>
      <w:r>
        <w:rPr>
          <w:spacing w:val="1"/>
        </w:rPr>
        <w:t> </w:t>
      </w:r>
      <w:r>
        <w:rPr/>
        <w:t>послуг</w:t>
      </w:r>
      <w:r>
        <w:rPr>
          <w:spacing w:val="-1"/>
        </w:rPr>
        <w:t> </w:t>
      </w:r>
      <w:r>
        <w:rPr/>
        <w:t>в Україні.</w:t>
      </w:r>
    </w:p>
    <w:p>
      <w:pPr>
        <w:pStyle w:val="BodyText"/>
        <w:spacing w:line="362" w:lineRule="auto"/>
        <w:ind w:left="536" w:right="141" w:firstLine="709"/>
        <w:jc w:val="both"/>
      </w:pPr>
      <w:r>
        <w:rPr>
          <w:w w:val="95"/>
        </w:rPr>
        <w:t>Задля кращого розуміння медичного ринку скористуємось моделлю п’яти сил</w:t>
      </w:r>
      <w:r>
        <w:rPr>
          <w:spacing w:val="1"/>
          <w:w w:val="95"/>
        </w:rPr>
        <w:t> </w:t>
      </w:r>
      <w:r>
        <w:rPr/>
        <w:t>Портера</w:t>
      </w:r>
      <w:r>
        <w:rPr>
          <w:spacing w:val="-1"/>
        </w:rPr>
        <w:t> </w:t>
      </w:r>
      <w:r>
        <w:rPr/>
        <w:t>(рис. 2.5).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33">
            <wp:simplePos x="0" y="0"/>
            <wp:positionH relativeFrom="page">
              <wp:posOffset>1188757</wp:posOffset>
            </wp:positionH>
            <wp:positionV relativeFrom="paragraph">
              <wp:posOffset>168068</wp:posOffset>
            </wp:positionV>
            <wp:extent cx="5724695" cy="2878931"/>
            <wp:effectExtent l="0" t="0" r="0" b="0"/>
            <wp:wrapTopAndBottom/>
            <wp:docPr id="1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8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4695" cy="28789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44"/>
        </w:rPr>
      </w:pPr>
    </w:p>
    <w:p>
      <w:pPr>
        <w:pStyle w:val="BodyText"/>
        <w:ind w:left="736"/>
      </w:pPr>
      <w:r>
        <w:rPr/>
        <w:t>Рисунок</w:t>
      </w:r>
      <w:r>
        <w:rPr>
          <w:spacing w:val="-4"/>
        </w:rPr>
        <w:t> </w:t>
      </w:r>
      <w:r>
        <w:rPr/>
        <w:t>2.5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Аналіз</w:t>
      </w:r>
      <w:r>
        <w:rPr>
          <w:spacing w:val="-4"/>
        </w:rPr>
        <w:t> </w:t>
      </w:r>
      <w:r>
        <w:rPr/>
        <w:t>конкуренції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використанням</w:t>
      </w:r>
      <w:r>
        <w:rPr>
          <w:spacing w:val="-4"/>
        </w:rPr>
        <w:t> </w:t>
      </w:r>
      <w:r>
        <w:rPr/>
        <w:t>моделі</w:t>
      </w:r>
      <w:r>
        <w:rPr>
          <w:spacing w:val="-4"/>
        </w:rPr>
        <w:t> </w:t>
      </w:r>
      <w:r>
        <w:rPr/>
        <w:t>М.</w:t>
      </w:r>
      <w:r>
        <w:rPr>
          <w:spacing w:val="-3"/>
        </w:rPr>
        <w:t> </w:t>
      </w:r>
      <w:r>
        <w:rPr/>
        <w:t>Портера</w:t>
      </w:r>
    </w:p>
    <w:p>
      <w:pPr>
        <w:pStyle w:val="BodyText"/>
        <w:spacing w:before="163"/>
        <w:ind w:left="4600"/>
      </w:pPr>
      <w:r>
        <w:rPr/>
        <w:t>[авторська</w:t>
      </w:r>
      <w:r>
        <w:rPr>
          <w:spacing w:val="-6"/>
        </w:rPr>
        <w:t> </w:t>
      </w:r>
      <w:r>
        <w:rPr/>
        <w:t>розробка]</w:t>
      </w:r>
    </w:p>
    <w:p>
      <w:pPr>
        <w:spacing w:after="0"/>
        <w:sectPr>
          <w:pgSz w:w="11900" w:h="16840"/>
          <w:pgMar w:header="717" w:footer="0" w:top="980" w:bottom="280" w:left="880" w:right="420"/>
        </w:sectPr>
      </w:pPr>
    </w:p>
    <w:p>
      <w:pPr>
        <w:spacing w:before="147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Контактні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аудиторії.</w:t>
      </w:r>
    </w:p>
    <w:p>
      <w:pPr>
        <w:pStyle w:val="BodyText"/>
        <w:spacing w:line="360" w:lineRule="auto" w:before="163"/>
        <w:ind w:left="536" w:right="140" w:firstLine="709"/>
        <w:jc w:val="both"/>
      </w:pPr>
      <w:r>
        <w:rPr/>
        <w:t>Окрім</w:t>
      </w:r>
      <w:r>
        <w:rPr>
          <w:spacing w:val="1"/>
        </w:rPr>
        <w:t> </w:t>
      </w:r>
      <w:r>
        <w:rPr/>
        <w:t>страхових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йшлася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раніше,</w:t>
      </w:r>
      <w:r>
        <w:rPr>
          <w:spacing w:val="1"/>
        </w:rPr>
        <w:t> </w:t>
      </w:r>
      <w:r>
        <w:rPr/>
        <w:t>контактними</w:t>
      </w:r>
      <w:r>
        <w:rPr>
          <w:spacing w:val="1"/>
        </w:rPr>
        <w:t> </w:t>
      </w:r>
      <w:r>
        <w:rPr/>
        <w:t>аудиторіями медичних центрів є медичні цифрові платформи, такі як Helsi.me і</w:t>
      </w:r>
      <w:r>
        <w:rPr>
          <w:spacing w:val="1"/>
        </w:rPr>
        <w:t> </w:t>
      </w:r>
      <w:r>
        <w:rPr/>
        <w:t>Doc.ua. Платформи надають доступ до державних та приватних медичних послуг</w:t>
      </w:r>
      <w:r>
        <w:rPr>
          <w:spacing w:val="1"/>
        </w:rPr>
        <w:t> </w:t>
      </w:r>
      <w:r>
        <w:rPr/>
        <w:t>та зберігають всі медичні дані пацієнта, які формуються в результаті отримання</w:t>
      </w:r>
      <w:r>
        <w:rPr>
          <w:spacing w:val="1"/>
        </w:rPr>
        <w:t> </w:t>
      </w:r>
      <w:r>
        <w:rPr/>
        <w:t>цих</w:t>
      </w:r>
      <w:r>
        <w:rPr>
          <w:spacing w:val="-1"/>
        </w:rPr>
        <w:t> </w:t>
      </w:r>
      <w:r>
        <w:rPr/>
        <w:t>послуг.</w:t>
      </w:r>
    </w:p>
    <w:p>
      <w:pPr>
        <w:pStyle w:val="BodyText"/>
        <w:spacing w:line="360" w:lineRule="auto"/>
        <w:ind w:left="536" w:right="139" w:firstLine="709"/>
        <w:jc w:val="both"/>
      </w:pPr>
      <w:r>
        <w:rPr/>
        <w:t>Медичні</w:t>
      </w:r>
      <w:r>
        <w:rPr>
          <w:spacing w:val="-11"/>
        </w:rPr>
        <w:t> </w:t>
      </w:r>
      <w:r>
        <w:rPr/>
        <w:t>цифрові</w:t>
      </w:r>
      <w:r>
        <w:rPr>
          <w:spacing w:val="-11"/>
        </w:rPr>
        <w:t> </w:t>
      </w:r>
      <w:r>
        <w:rPr/>
        <w:t>платформи,</w:t>
      </w:r>
      <w:r>
        <w:rPr>
          <w:spacing w:val="-10"/>
        </w:rPr>
        <w:t> </w:t>
      </w:r>
      <w:r>
        <w:rPr/>
        <w:t>такі</w:t>
      </w:r>
      <w:r>
        <w:rPr>
          <w:spacing w:val="-11"/>
        </w:rPr>
        <w:t> </w:t>
      </w:r>
      <w:r>
        <w:rPr/>
        <w:t>як</w:t>
      </w:r>
      <w:r>
        <w:rPr>
          <w:spacing w:val="-9"/>
        </w:rPr>
        <w:t> </w:t>
      </w:r>
      <w:r>
        <w:rPr/>
        <w:t>Helsi</w:t>
      </w:r>
      <w:r>
        <w:rPr>
          <w:spacing w:val="-11"/>
        </w:rPr>
        <w:t> </w:t>
      </w:r>
      <w:r>
        <w:rPr/>
        <w:t>і</w:t>
      </w:r>
      <w:r>
        <w:rPr>
          <w:spacing w:val="-10"/>
        </w:rPr>
        <w:t> </w:t>
      </w:r>
      <w:r>
        <w:rPr/>
        <w:t>Doc.ua,</w:t>
      </w:r>
      <w:r>
        <w:rPr>
          <w:spacing w:val="-11"/>
        </w:rPr>
        <w:t> </w:t>
      </w:r>
      <w:r>
        <w:rPr/>
        <w:t>представляють</w:t>
      </w:r>
      <w:r>
        <w:rPr>
          <w:spacing w:val="-9"/>
        </w:rPr>
        <w:t> </w:t>
      </w:r>
      <w:r>
        <w:rPr/>
        <w:t>значущий</w:t>
      </w:r>
      <w:r>
        <w:rPr>
          <w:spacing w:val="-68"/>
        </w:rPr>
        <w:t> </w:t>
      </w:r>
      <w:r>
        <w:rPr/>
        <w:t>ресурс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центрів,</w:t>
      </w:r>
      <w:r>
        <w:rPr>
          <w:spacing w:val="1"/>
        </w:rPr>
        <w:t> </w:t>
      </w:r>
      <w:r>
        <w:rPr/>
        <w:t>відкриваючи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широкі</w:t>
      </w:r>
      <w:r>
        <w:rPr>
          <w:spacing w:val="1"/>
        </w:rPr>
        <w:t> </w:t>
      </w:r>
      <w:r>
        <w:rPr/>
        <w:t>можливості для покращення надання послуг та ефективної взаємодії з пацієнтами.</w:t>
      </w:r>
      <w:r>
        <w:rPr>
          <w:spacing w:val="-67"/>
        </w:rPr>
        <w:t> </w:t>
      </w:r>
      <w:r>
        <w:rPr/>
        <w:t>Однією з ключових переваг є ефективний прийом пацієнтів. Завдяки цифровим</w:t>
      </w:r>
      <w:r>
        <w:rPr>
          <w:spacing w:val="1"/>
        </w:rPr>
        <w:t> </w:t>
      </w:r>
      <w:r>
        <w:rPr/>
        <w:t>платформам центри можуть легко організовувати та вести запис на прийом в</w:t>
      </w:r>
      <w:r>
        <w:rPr>
          <w:spacing w:val="1"/>
        </w:rPr>
        <w:t> </w:t>
      </w:r>
      <w:r>
        <w:rPr/>
        <w:t>електронному форматі. Це спрощує процес планування та значно зменшує час</w:t>
      </w:r>
      <w:r>
        <w:rPr>
          <w:spacing w:val="1"/>
        </w:rPr>
        <w:t> </w:t>
      </w:r>
      <w:r>
        <w:rPr/>
        <w:t>очікування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пацієнтів.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Helsi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готову</w:t>
      </w:r>
      <w:r>
        <w:rPr>
          <w:spacing w:val="1"/>
        </w:rPr>
        <w:t> </w:t>
      </w:r>
      <w:r>
        <w:rPr/>
        <w:t>медично-</w:t>
      </w:r>
      <w:r>
        <w:rPr>
          <w:spacing w:val="-67"/>
        </w:rPr>
        <w:t> </w:t>
      </w:r>
      <w:r>
        <w:rPr/>
        <w:t>інформаційну</w:t>
      </w:r>
      <w:r>
        <w:rPr>
          <w:spacing w:val="1"/>
        </w:rPr>
        <w:t> </w:t>
      </w:r>
      <w:r>
        <w:rPr/>
        <w:t>систему,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заклад</w:t>
      </w:r>
      <w:r>
        <w:rPr>
          <w:spacing w:val="1"/>
        </w:rPr>
        <w:t> </w:t>
      </w:r>
      <w:r>
        <w:rPr/>
        <w:t>проводить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пацієнтів,</w:t>
      </w:r>
      <w:r>
        <w:rPr>
          <w:spacing w:val="1"/>
        </w:rPr>
        <w:t> </w:t>
      </w:r>
      <w:r>
        <w:rPr/>
        <w:t>фіксує</w:t>
      </w:r>
      <w:r>
        <w:rPr>
          <w:spacing w:val="1"/>
        </w:rPr>
        <w:t> </w:t>
      </w:r>
      <w:r>
        <w:rPr/>
        <w:t>медичні</w:t>
      </w:r>
      <w:r>
        <w:rPr>
          <w:spacing w:val="-7"/>
        </w:rPr>
        <w:t> </w:t>
      </w:r>
      <w:r>
        <w:rPr/>
        <w:t>маніпуляції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передає</w:t>
      </w:r>
      <w:r>
        <w:rPr>
          <w:spacing w:val="-6"/>
        </w:rPr>
        <w:t> </w:t>
      </w:r>
      <w:r>
        <w:rPr/>
        <w:t>дані</w:t>
      </w:r>
      <w:r>
        <w:rPr>
          <w:spacing w:val="-6"/>
        </w:rPr>
        <w:t> </w:t>
      </w:r>
      <w:r>
        <w:rPr/>
        <w:t>до</w:t>
      </w:r>
      <w:r>
        <w:rPr>
          <w:spacing w:val="-6"/>
        </w:rPr>
        <w:t> </w:t>
      </w:r>
      <w:r>
        <w:rPr/>
        <w:t>державної</w:t>
      </w:r>
      <w:r>
        <w:rPr>
          <w:spacing w:val="-6"/>
        </w:rPr>
        <w:t> </w:t>
      </w:r>
      <w:r>
        <w:rPr/>
        <w:t>системи</w:t>
      </w:r>
      <w:r>
        <w:rPr>
          <w:spacing w:val="-6"/>
        </w:rPr>
        <w:t> </w:t>
      </w:r>
      <w:r>
        <w:rPr/>
        <w:t>eHealth.</w:t>
      </w:r>
      <w:r>
        <w:rPr>
          <w:spacing w:val="-6"/>
        </w:rPr>
        <w:t> </w:t>
      </w:r>
      <w:r>
        <w:rPr/>
        <w:t>Станом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2021</w:t>
      </w:r>
      <w:r>
        <w:rPr>
          <w:spacing w:val="-68"/>
        </w:rPr>
        <w:t> </w:t>
      </w:r>
      <w:r>
        <w:rPr/>
        <w:t>рік ця платформа прийняла 200 тисяч записів на прийом щодня, має 50 тисяч</w:t>
      </w:r>
      <w:r>
        <w:rPr>
          <w:spacing w:val="1"/>
        </w:rPr>
        <w:t> </w:t>
      </w:r>
      <w:r>
        <w:rPr/>
        <w:t>зареєстрованих</w:t>
      </w:r>
      <w:r>
        <w:rPr>
          <w:spacing w:val="-1"/>
        </w:rPr>
        <w:t> </w:t>
      </w:r>
      <w:r>
        <w:rPr/>
        <w:t>лікарів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обслуговує</w:t>
      </w:r>
      <w:r>
        <w:rPr>
          <w:spacing w:val="-1"/>
        </w:rPr>
        <w:t> </w:t>
      </w:r>
      <w:r>
        <w:rPr/>
        <w:t>12</w:t>
      </w:r>
      <w:r>
        <w:rPr>
          <w:spacing w:val="-1"/>
        </w:rPr>
        <w:t> </w:t>
      </w:r>
      <w:r>
        <w:rPr/>
        <w:t>мільйонів</w:t>
      </w:r>
      <w:r>
        <w:rPr>
          <w:spacing w:val="-1"/>
        </w:rPr>
        <w:t> </w:t>
      </w:r>
      <w:r>
        <w:rPr/>
        <w:t>пацієнтів.</w:t>
      </w:r>
    </w:p>
    <w:p>
      <w:pPr>
        <w:pStyle w:val="BodyText"/>
        <w:spacing w:line="360" w:lineRule="auto" w:before="1"/>
        <w:ind w:left="536" w:right="137" w:firstLine="709"/>
        <w:jc w:val="both"/>
      </w:pP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Helsi,</w:t>
      </w:r>
      <w:r>
        <w:rPr>
          <w:spacing w:val="1"/>
        </w:rPr>
        <w:t> </w:t>
      </w:r>
      <w:r>
        <w:rPr/>
        <w:t>платформа</w:t>
      </w:r>
      <w:r>
        <w:rPr>
          <w:spacing w:val="1"/>
        </w:rPr>
        <w:t> </w:t>
      </w:r>
      <w:r>
        <w:rPr/>
        <w:t>Doc.ua</w:t>
      </w:r>
      <w:r>
        <w:rPr>
          <w:spacing w:val="1"/>
        </w:rPr>
        <w:t> </w:t>
      </w:r>
      <w:r>
        <w:rPr/>
        <w:t>спеціалізується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забезпеченні</w:t>
      </w:r>
      <w:r>
        <w:rPr>
          <w:spacing w:val="1"/>
        </w:rPr>
        <w:t> </w:t>
      </w:r>
      <w:r>
        <w:rPr/>
        <w:t>записів пацієнтів до приватних медзакладів та налічує вже 1500 приватних клінік</w:t>
      </w:r>
      <w:r>
        <w:rPr>
          <w:spacing w:val="1"/>
        </w:rPr>
        <w:t> </w:t>
      </w:r>
      <w:r>
        <w:rPr/>
        <w:t>(Helsi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200</w:t>
      </w:r>
      <w:r>
        <w:rPr>
          <w:spacing w:val="1"/>
        </w:rPr>
        <w:t> </w:t>
      </w:r>
      <w:r>
        <w:rPr/>
        <w:t>клінік)</w:t>
      </w:r>
      <w:r>
        <w:rPr>
          <w:spacing w:val="1"/>
        </w:rPr>
        <w:t> </w:t>
      </w:r>
      <w:r>
        <w:rPr/>
        <w:t>[53].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центрам</w:t>
      </w:r>
      <w:r>
        <w:rPr>
          <w:spacing w:val="1"/>
        </w:rPr>
        <w:t> </w:t>
      </w:r>
      <w:r>
        <w:rPr/>
        <w:t>залучати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розширювати</w:t>
      </w:r>
      <w:r>
        <w:rPr>
          <w:spacing w:val="-12"/>
        </w:rPr>
        <w:t> </w:t>
      </w:r>
      <w:r>
        <w:rPr/>
        <w:t>свою</w:t>
      </w:r>
      <w:r>
        <w:rPr>
          <w:spacing w:val="-12"/>
        </w:rPr>
        <w:t> </w:t>
      </w:r>
      <w:r>
        <w:rPr/>
        <w:t>клієнтську</w:t>
      </w:r>
      <w:r>
        <w:rPr>
          <w:spacing w:val="-11"/>
        </w:rPr>
        <w:t> </w:t>
      </w:r>
      <w:r>
        <w:rPr/>
        <w:t>базу,</w:t>
      </w:r>
      <w:r>
        <w:rPr>
          <w:spacing w:val="-13"/>
        </w:rPr>
        <w:t> </w:t>
      </w:r>
      <w:r>
        <w:rPr/>
        <w:t>забезпечуючи</w:t>
      </w:r>
      <w:r>
        <w:rPr>
          <w:spacing w:val="-11"/>
        </w:rPr>
        <w:t> </w:t>
      </w:r>
      <w:r>
        <w:rPr/>
        <w:t>їм</w:t>
      </w:r>
      <w:r>
        <w:rPr>
          <w:spacing w:val="-12"/>
        </w:rPr>
        <w:t> </w:t>
      </w:r>
      <w:r>
        <w:rPr/>
        <w:t>ефективну</w:t>
      </w:r>
      <w:r>
        <w:rPr>
          <w:spacing w:val="-12"/>
        </w:rPr>
        <w:t> </w:t>
      </w:r>
      <w:r>
        <w:rPr/>
        <w:t>систему</w:t>
      </w:r>
      <w:r>
        <w:rPr>
          <w:spacing w:val="-11"/>
        </w:rPr>
        <w:t> </w:t>
      </w:r>
      <w:r>
        <w:rPr/>
        <w:t>записів</w:t>
      </w:r>
      <w:r>
        <w:rPr>
          <w:spacing w:val="-13"/>
        </w:rPr>
        <w:t> </w:t>
      </w:r>
      <w:r>
        <w:rPr/>
        <w:t>та</w:t>
      </w:r>
      <w:r>
        <w:rPr>
          <w:spacing w:val="-67"/>
        </w:rPr>
        <w:t> </w:t>
      </w:r>
      <w:r>
        <w:rPr/>
        <w:t>обслуговування.</w:t>
      </w:r>
    </w:p>
    <w:p>
      <w:pPr>
        <w:pStyle w:val="BodyText"/>
        <w:spacing w:line="322" w:lineRule="exact"/>
        <w:ind w:left="1244"/>
        <w:jc w:val="both"/>
      </w:pPr>
      <w:r>
        <w:rPr/>
        <w:t>Занесемо</w:t>
      </w:r>
      <w:r>
        <w:rPr>
          <w:spacing w:val="-5"/>
        </w:rPr>
        <w:t> </w:t>
      </w:r>
      <w:r>
        <w:rPr/>
        <w:t>всі</w:t>
      </w:r>
      <w:r>
        <w:rPr>
          <w:spacing w:val="-5"/>
        </w:rPr>
        <w:t> </w:t>
      </w:r>
      <w:r>
        <w:rPr/>
        <w:t>вищезгадані</w:t>
      </w:r>
      <w:r>
        <w:rPr>
          <w:spacing w:val="-4"/>
        </w:rPr>
        <w:t> </w:t>
      </w:r>
      <w:r>
        <w:rPr/>
        <w:t>фактори</w:t>
      </w:r>
      <w:r>
        <w:rPr>
          <w:spacing w:val="-5"/>
        </w:rPr>
        <w:t> </w:t>
      </w:r>
      <w:r>
        <w:rPr/>
        <w:t>мікросередовища</w:t>
      </w:r>
      <w:r>
        <w:rPr>
          <w:spacing w:val="-4"/>
        </w:rPr>
        <w:t> </w:t>
      </w:r>
      <w:r>
        <w:rPr/>
        <w:t>у</w:t>
      </w:r>
      <w:r>
        <w:rPr>
          <w:spacing w:val="-5"/>
        </w:rPr>
        <w:t> </w:t>
      </w:r>
      <w:r>
        <w:rPr/>
        <w:t>таблицю</w:t>
      </w:r>
      <w:r>
        <w:rPr>
          <w:spacing w:val="-4"/>
        </w:rPr>
        <w:t> </w:t>
      </w:r>
      <w:r>
        <w:rPr/>
        <w:t>2.6.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1244"/>
        <w:jc w:val="both"/>
      </w:pPr>
      <w:r>
        <w:rPr/>
        <w:t>Таблиця</w:t>
      </w:r>
      <w:r>
        <w:rPr>
          <w:spacing w:val="-5"/>
        </w:rPr>
        <w:t> </w:t>
      </w:r>
      <w:r>
        <w:rPr/>
        <w:t>2.6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Фактори</w:t>
      </w:r>
      <w:r>
        <w:rPr>
          <w:spacing w:val="-4"/>
        </w:rPr>
        <w:t> </w:t>
      </w:r>
      <w:r>
        <w:rPr/>
        <w:t>мікросередовища</w:t>
      </w:r>
      <w:r>
        <w:rPr>
          <w:spacing w:val="-5"/>
        </w:rPr>
        <w:t> </w:t>
      </w:r>
      <w:r>
        <w:rPr/>
        <w:t>[складено</w:t>
      </w:r>
      <w:r>
        <w:rPr>
          <w:spacing w:val="-4"/>
        </w:rPr>
        <w:t> </w:t>
      </w:r>
      <w:r>
        <w:rPr/>
        <w:t>автором]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264"/>
        <w:gridCol w:w="2837"/>
        <w:gridCol w:w="2640"/>
      </w:tblGrid>
      <w:tr>
        <w:trPr>
          <w:trHeight w:val="316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right="152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264" w:type="dxa"/>
          </w:tcPr>
          <w:p>
            <w:pPr>
              <w:pStyle w:val="TableParagraph"/>
              <w:spacing w:before="1"/>
              <w:ind w:left="1233" w:right="1223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837" w:type="dxa"/>
          </w:tcPr>
          <w:p>
            <w:pPr>
              <w:pStyle w:val="TableParagraph"/>
              <w:spacing w:before="1"/>
              <w:ind w:left="791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2640" w:type="dxa"/>
          </w:tcPr>
          <w:p>
            <w:pPr>
              <w:pStyle w:val="TableParagraph"/>
              <w:spacing w:before="1"/>
              <w:ind w:left="909" w:right="904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</w:tr>
      <w:tr>
        <w:trPr>
          <w:trHeight w:val="1905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264" w:type="dxa"/>
          </w:tcPr>
          <w:p>
            <w:pPr>
              <w:pStyle w:val="TableParagraph"/>
              <w:spacing w:line="276" w:lineRule="auto" w:before="1"/>
              <w:ind w:left="109" w:right="406"/>
              <w:rPr>
                <w:sz w:val="24"/>
              </w:rPr>
            </w:pPr>
            <w:r>
              <w:rPr>
                <w:sz w:val="24"/>
              </w:rPr>
              <w:t>Зростання популярності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практики одноразових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звернень пацієнтів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приватних клінік в умовах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державних</w:t>
            </w:r>
          </w:p>
          <w:p>
            <w:pPr>
              <w:pStyle w:val="TableParagraph"/>
              <w:spacing w:before="2"/>
              <w:ind w:left="109"/>
              <w:rPr>
                <w:sz w:val="24"/>
              </w:rPr>
            </w:pPr>
            <w:r>
              <w:rPr>
                <w:sz w:val="24"/>
              </w:rPr>
              <w:t>медичних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послуг.</w:t>
            </w:r>
          </w:p>
        </w:tc>
        <w:tc>
          <w:tcPr>
            <w:tcW w:w="2837" w:type="dxa"/>
          </w:tcPr>
          <w:p>
            <w:pPr>
              <w:pStyle w:val="TableParagraph"/>
              <w:spacing w:line="276" w:lineRule="auto" w:before="1"/>
              <w:ind w:left="105" w:right="304"/>
              <w:rPr>
                <w:sz w:val="24"/>
              </w:rPr>
            </w:pPr>
            <w:r>
              <w:rPr>
                <w:sz w:val="24"/>
              </w:rPr>
              <w:t>Подальший 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перехід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таких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пацієнтів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приватної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клініки.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after="0"/>
        <w:rPr>
          <w:sz w:val="26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</w:pPr>
      <w:r>
        <w:rPr/>
        <w:t>Продовження</w:t>
      </w:r>
      <w:r>
        <w:rPr>
          <w:spacing w:val="-5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2.6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264"/>
        <w:gridCol w:w="2837"/>
        <w:gridCol w:w="2640"/>
      </w:tblGrid>
      <w:tr>
        <w:trPr>
          <w:trHeight w:val="1266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264" w:type="dxa"/>
          </w:tcPr>
          <w:p>
            <w:pPr>
              <w:pStyle w:val="TableParagraph"/>
              <w:spacing w:line="276" w:lineRule="auto" w:before="1"/>
              <w:ind w:left="109" w:right="541"/>
              <w:rPr>
                <w:sz w:val="24"/>
              </w:rPr>
            </w:pPr>
            <w:r>
              <w:rPr>
                <w:sz w:val="24"/>
              </w:rPr>
              <w:t>Найчастіше за медичною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допомогою звертаються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віком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39-64 роки.</w:t>
            </w:r>
          </w:p>
        </w:tc>
        <w:tc>
          <w:tcPr>
            <w:tcW w:w="2837" w:type="dxa"/>
          </w:tcPr>
          <w:p>
            <w:pPr>
              <w:pStyle w:val="TableParagraph"/>
              <w:spacing w:line="276" w:lineRule="auto" w:before="1"/>
              <w:ind w:left="105" w:right="310"/>
              <w:jc w:val="both"/>
              <w:rPr>
                <w:sz w:val="24"/>
              </w:rPr>
            </w:pPr>
            <w:r>
              <w:rPr>
                <w:sz w:val="24"/>
              </w:rPr>
              <w:t>Потенційні можливості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для приватних клінік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роботі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 цією віковою</w:t>
            </w:r>
          </w:p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категорією.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2221" w:hRule="atLeast"/>
        </w:trPr>
        <w:tc>
          <w:tcPr>
            <w:tcW w:w="562" w:type="dxa"/>
          </w:tcPr>
          <w:p>
            <w:pPr>
              <w:pStyle w:val="TableParagraph"/>
              <w:spacing w:before="6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264" w:type="dxa"/>
          </w:tcPr>
          <w:p>
            <w:pPr>
              <w:pStyle w:val="TableParagraph"/>
              <w:spacing w:line="276" w:lineRule="auto" w:before="6"/>
              <w:ind w:left="109" w:right="419"/>
              <w:rPr>
                <w:sz w:val="24"/>
              </w:rPr>
            </w:pPr>
            <w:r>
              <w:rPr>
                <w:sz w:val="24"/>
              </w:rPr>
              <w:t>Кризовий стан державної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медицини, недосконалість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реформ та обмежені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бюджетні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ресурси.</w:t>
            </w:r>
          </w:p>
        </w:tc>
        <w:tc>
          <w:tcPr>
            <w:tcW w:w="2837" w:type="dxa"/>
          </w:tcPr>
          <w:p>
            <w:pPr>
              <w:pStyle w:val="TableParagraph"/>
              <w:spacing w:line="276" w:lineRule="auto" w:before="6"/>
              <w:ind w:left="105" w:right="59"/>
              <w:rPr>
                <w:sz w:val="24"/>
              </w:rPr>
            </w:pPr>
            <w:r>
              <w:rPr>
                <w:sz w:val="24"/>
              </w:rPr>
              <w:t>Забезпечення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конкурентоспроможності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приватних медичних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закладів на фоні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обмежень та недоліків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державної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медицини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Україні.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1271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264" w:type="dxa"/>
          </w:tcPr>
          <w:p>
            <w:pPr>
              <w:pStyle w:val="TableParagraph"/>
              <w:spacing w:line="278" w:lineRule="auto" w:before="1"/>
              <w:ind w:left="109" w:right="215"/>
              <w:rPr>
                <w:sz w:val="24"/>
              </w:rPr>
            </w:pPr>
            <w:r>
              <w:rPr>
                <w:sz w:val="24"/>
              </w:rPr>
              <w:t>Активізація інвестицій з-за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кордону в розвиток більших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приватних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медичних</w:t>
            </w:r>
          </w:p>
          <w:p>
            <w:pPr>
              <w:pStyle w:val="TableParagraph"/>
              <w:spacing w:line="271" w:lineRule="exact"/>
              <w:ind w:left="109"/>
              <w:rPr>
                <w:sz w:val="24"/>
              </w:rPr>
            </w:pPr>
            <w:r>
              <w:rPr>
                <w:sz w:val="24"/>
              </w:rPr>
              <w:t>закладів.</w:t>
            </w:r>
          </w:p>
        </w:tc>
        <w:tc>
          <w:tcPr>
            <w:tcW w:w="2837" w:type="dxa"/>
          </w:tcPr>
          <w:p>
            <w:pPr>
              <w:pStyle w:val="TableParagraph"/>
              <w:spacing w:line="278" w:lineRule="auto" w:before="1"/>
              <w:ind w:left="105" w:right="237"/>
              <w:rPr>
                <w:sz w:val="24"/>
              </w:rPr>
            </w:pPr>
            <w:r>
              <w:rPr>
                <w:sz w:val="24"/>
              </w:rPr>
              <w:t>Збільшення інтересу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міжнародних інвесторів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українського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охорони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здоров'я</w:t>
            </w:r>
          </w:p>
        </w:tc>
        <w:tc>
          <w:tcPr>
            <w:tcW w:w="2640" w:type="dxa"/>
          </w:tcPr>
          <w:p>
            <w:pPr>
              <w:pStyle w:val="TableParagraph"/>
              <w:spacing w:line="280" w:lineRule="auto" w:before="1"/>
              <w:ind w:left="104" w:right="408"/>
              <w:rPr>
                <w:sz w:val="24"/>
              </w:rPr>
            </w:pPr>
            <w:r>
              <w:rPr>
                <w:sz w:val="24"/>
              </w:rPr>
              <w:t>Загроза появи нових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</w:tr>
      <w:tr>
        <w:trPr>
          <w:trHeight w:val="950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264" w:type="dxa"/>
          </w:tcPr>
          <w:p>
            <w:pPr>
              <w:pStyle w:val="TableParagraph"/>
              <w:spacing w:line="276" w:lineRule="auto" w:before="1"/>
              <w:ind w:left="109" w:right="417"/>
              <w:rPr>
                <w:sz w:val="24"/>
              </w:rPr>
            </w:pPr>
            <w:r>
              <w:rPr>
                <w:sz w:val="24"/>
              </w:rPr>
              <w:t>Консолідація та зростання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ринкової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ваги провідних</w:t>
            </w:r>
          </w:p>
          <w:p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гравців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  <w:tc>
          <w:tcPr>
            <w:tcW w:w="2837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40" w:type="dxa"/>
          </w:tcPr>
          <w:p>
            <w:pPr>
              <w:pStyle w:val="TableParagraph"/>
              <w:spacing w:line="276" w:lineRule="auto" w:before="1"/>
              <w:ind w:left="104" w:right="1204"/>
              <w:rPr>
                <w:sz w:val="24"/>
              </w:rPr>
            </w:pPr>
            <w:r>
              <w:rPr>
                <w:sz w:val="24"/>
              </w:rPr>
              <w:t>Укрупнення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</w:tr>
      <w:tr>
        <w:trPr>
          <w:trHeight w:val="954" w:hRule="atLeast"/>
        </w:trPr>
        <w:tc>
          <w:tcPr>
            <w:tcW w:w="562" w:type="dxa"/>
          </w:tcPr>
          <w:p>
            <w:pPr>
              <w:pStyle w:val="TableParagraph"/>
              <w:spacing w:before="1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264" w:type="dxa"/>
          </w:tcPr>
          <w:p>
            <w:pPr>
              <w:pStyle w:val="TableParagraph"/>
              <w:spacing w:line="280" w:lineRule="auto" w:before="1"/>
              <w:ind w:left="109" w:right="650"/>
              <w:rPr>
                <w:sz w:val="24"/>
              </w:rPr>
            </w:pPr>
            <w:r>
              <w:rPr>
                <w:sz w:val="24"/>
              </w:rPr>
              <w:t>Популярність медичних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цифрових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платформ</w:t>
            </w:r>
          </w:p>
        </w:tc>
        <w:tc>
          <w:tcPr>
            <w:tcW w:w="2837" w:type="dxa"/>
          </w:tcPr>
          <w:p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Залучення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  <w:p>
            <w:pPr>
              <w:pStyle w:val="TableParagraph"/>
              <w:spacing w:line="310" w:lineRule="atLeast" w:before="12"/>
              <w:ind w:left="105" w:right="114"/>
              <w:rPr>
                <w:sz w:val="24"/>
              </w:rPr>
            </w:pPr>
            <w:r>
              <w:rPr>
                <w:sz w:val="24"/>
              </w:rPr>
              <w:t>і розширення клієнтської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бази</w:t>
            </w:r>
          </w:p>
        </w:tc>
        <w:tc>
          <w:tcPr>
            <w:tcW w:w="2640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2" w:lineRule="auto"/>
        <w:ind w:left="536" w:right="141" w:firstLine="709"/>
        <w:jc w:val="both"/>
      </w:pPr>
      <w:r>
        <w:rPr/>
        <w:t>Можна побачити, що існуючі фактори мікросередовища надають компанії</w:t>
      </w:r>
      <w:r>
        <w:rPr>
          <w:spacing w:val="1"/>
        </w:rPr>
        <w:t> </w:t>
      </w:r>
      <w:r>
        <w:rPr/>
        <w:t>набагато</w:t>
      </w:r>
      <w:r>
        <w:rPr>
          <w:spacing w:val="-1"/>
        </w:rPr>
        <w:t> </w:t>
      </w:r>
      <w:r>
        <w:rPr/>
        <w:t>більше</w:t>
      </w:r>
      <w:r>
        <w:rPr>
          <w:spacing w:val="-1"/>
        </w:rPr>
        <w:t> </w:t>
      </w:r>
      <w:r>
        <w:rPr/>
        <w:t>можливостей для</w:t>
      </w:r>
      <w:r>
        <w:rPr>
          <w:spacing w:val="-1"/>
        </w:rPr>
        <w:t> </w:t>
      </w:r>
      <w:r>
        <w:rPr/>
        <w:t>розвитку,</w:t>
      </w:r>
      <w:r>
        <w:rPr>
          <w:spacing w:val="-1"/>
        </w:rPr>
        <w:t> </w:t>
      </w:r>
      <w:r>
        <w:rPr/>
        <w:t>ніж</w:t>
      </w:r>
      <w:r>
        <w:rPr>
          <w:spacing w:val="1"/>
        </w:rPr>
        <w:t> </w:t>
      </w:r>
      <w:r>
        <w:rPr/>
        <w:t>загроз.</w:t>
      </w:r>
    </w:p>
    <w:p>
      <w:pPr>
        <w:pStyle w:val="BodyText"/>
        <w:spacing w:before="10"/>
        <w:rPr>
          <w:sz w:val="44"/>
        </w:rPr>
      </w:pPr>
    </w:p>
    <w:p>
      <w:pPr>
        <w:pStyle w:val="Heading1"/>
        <w:numPr>
          <w:ilvl w:val="1"/>
          <w:numId w:val="33"/>
        </w:numPr>
        <w:tabs>
          <w:tab w:pos="1665" w:val="left" w:leader="none"/>
        </w:tabs>
        <w:spacing w:line="240" w:lineRule="auto" w:before="0" w:after="0"/>
        <w:ind w:left="1664" w:right="0" w:hanging="421"/>
        <w:jc w:val="left"/>
      </w:pPr>
      <w:bookmarkStart w:name="_TOC_250007" w:id="8"/>
      <w:r>
        <w:rPr/>
        <w:t>Аналіз</w:t>
      </w:r>
      <w:r>
        <w:rPr>
          <w:spacing w:val="-5"/>
        </w:rPr>
        <w:t> </w:t>
      </w:r>
      <w:r>
        <w:rPr/>
        <w:t>поточної</w:t>
      </w:r>
      <w:r>
        <w:rPr>
          <w:spacing w:val="-4"/>
        </w:rPr>
        <w:t> </w:t>
      </w:r>
      <w:r>
        <w:rPr/>
        <w:t>маркетингової</w:t>
      </w:r>
      <w:r>
        <w:rPr>
          <w:spacing w:val="-4"/>
        </w:rPr>
        <w:t> </w:t>
      </w:r>
      <w:r>
        <w:rPr/>
        <w:t>діяльності</w:t>
      </w:r>
      <w:r>
        <w:rPr>
          <w:spacing w:val="-4"/>
        </w:rPr>
        <w:t> </w:t>
      </w:r>
      <w:r>
        <w:rPr/>
        <w:t>МЦ</w:t>
      </w:r>
      <w:r>
        <w:rPr>
          <w:spacing w:val="-4"/>
        </w:rPr>
        <w:t> </w:t>
      </w:r>
      <w:r>
        <w:rPr/>
        <w:t>«ОН</w:t>
      </w:r>
      <w:r>
        <w:rPr>
          <w:spacing w:val="-4"/>
        </w:rPr>
        <w:t> </w:t>
      </w:r>
      <w:bookmarkEnd w:id="8"/>
      <w:r>
        <w:rPr/>
        <w:t>Клінік»</w:t>
      </w:r>
    </w:p>
    <w:p>
      <w:pPr>
        <w:pStyle w:val="BodyText"/>
        <w:spacing w:before="1"/>
        <w:rPr>
          <w:b/>
          <w:sz w:val="42"/>
        </w:rPr>
      </w:pPr>
    </w:p>
    <w:p>
      <w:pPr>
        <w:pStyle w:val="BodyText"/>
        <w:spacing w:line="360" w:lineRule="auto"/>
        <w:ind w:left="536" w:right="140" w:firstLine="709"/>
        <w:jc w:val="both"/>
      </w:pPr>
      <w:r>
        <w:rPr/>
        <w:t>Міжнародний</w:t>
      </w:r>
      <w:r>
        <w:rPr>
          <w:spacing w:val="1"/>
        </w:rPr>
        <w:t> </w:t>
      </w:r>
      <w:r>
        <w:rPr/>
        <w:t>медичний</w:t>
      </w:r>
      <w:r>
        <w:rPr>
          <w:spacing w:val="1"/>
        </w:rPr>
        <w:t> </w:t>
      </w:r>
      <w:r>
        <w:rPr/>
        <w:t>центр</w:t>
      </w:r>
      <w:r>
        <w:rPr>
          <w:spacing w:val="1"/>
        </w:rPr>
        <w:t> </w:t>
      </w:r>
      <w:r>
        <w:rPr/>
        <w:t>"ОН</w:t>
      </w:r>
      <w:r>
        <w:rPr>
          <w:spacing w:val="1"/>
        </w:rPr>
        <w:t> </w:t>
      </w:r>
      <w:r>
        <w:rPr/>
        <w:t>Клінік"</w:t>
      </w:r>
      <w:r>
        <w:rPr>
          <w:spacing w:val="1"/>
        </w:rPr>
        <w:t> </w:t>
      </w:r>
      <w:r>
        <w:rPr/>
        <w:t>представляє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корпорацію,</w:t>
      </w:r>
      <w:r>
        <w:rPr>
          <w:spacing w:val="-6"/>
        </w:rPr>
        <w:t> </w:t>
      </w:r>
      <w:r>
        <w:rPr/>
        <w:t>яка</w:t>
      </w:r>
      <w:r>
        <w:rPr>
          <w:spacing w:val="-5"/>
        </w:rPr>
        <w:t> </w:t>
      </w:r>
      <w:r>
        <w:rPr/>
        <w:t>почала</w:t>
      </w:r>
      <w:r>
        <w:rPr>
          <w:spacing w:val="-5"/>
        </w:rPr>
        <w:t> </w:t>
      </w:r>
      <w:r>
        <w:rPr/>
        <w:t>свою</w:t>
      </w:r>
      <w:r>
        <w:rPr>
          <w:spacing w:val="-5"/>
        </w:rPr>
        <w:t> </w:t>
      </w:r>
      <w:r>
        <w:rPr/>
        <w:t>діяльність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Ізраїлі</w:t>
      </w:r>
      <w:r>
        <w:rPr>
          <w:spacing w:val="-6"/>
        </w:rPr>
        <w:t> </w:t>
      </w:r>
      <w:r>
        <w:rPr/>
        <w:t>в</w:t>
      </w:r>
      <w:r>
        <w:rPr>
          <w:spacing w:val="-5"/>
        </w:rPr>
        <w:t> </w:t>
      </w:r>
      <w:r>
        <w:rPr/>
        <w:t>1987</w:t>
      </w:r>
      <w:r>
        <w:rPr>
          <w:spacing w:val="-5"/>
        </w:rPr>
        <w:t> </w:t>
      </w:r>
      <w:r>
        <w:rPr/>
        <w:t>році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сьогодні</w:t>
      </w:r>
      <w:r>
        <w:rPr>
          <w:spacing w:val="-6"/>
        </w:rPr>
        <w:t> </w:t>
      </w:r>
      <w:r>
        <w:rPr/>
        <w:t>налічує</w:t>
      </w:r>
      <w:r>
        <w:rPr>
          <w:spacing w:val="-67"/>
        </w:rPr>
        <w:t> </w:t>
      </w:r>
      <w:r>
        <w:rPr/>
        <w:t>59</w:t>
      </w:r>
      <w:r>
        <w:rPr>
          <w:spacing w:val="-7"/>
        </w:rPr>
        <w:t> </w:t>
      </w:r>
      <w:r>
        <w:rPr/>
        <w:t>філій</w:t>
      </w:r>
      <w:r>
        <w:rPr>
          <w:spacing w:val="-7"/>
        </w:rPr>
        <w:t> </w:t>
      </w:r>
      <w:r>
        <w:rPr/>
        <w:t>у</w:t>
      </w:r>
      <w:r>
        <w:rPr>
          <w:spacing w:val="-6"/>
        </w:rPr>
        <w:t> </w:t>
      </w:r>
      <w:r>
        <w:rPr/>
        <w:t>30</w:t>
      </w:r>
      <w:r>
        <w:rPr>
          <w:spacing w:val="-6"/>
        </w:rPr>
        <w:t> </w:t>
      </w:r>
      <w:r>
        <w:rPr/>
        <w:t>країнах</w:t>
      </w:r>
      <w:r>
        <w:rPr>
          <w:spacing w:val="-7"/>
        </w:rPr>
        <w:t> </w:t>
      </w:r>
      <w:r>
        <w:rPr/>
        <w:t>світу.</w:t>
      </w:r>
      <w:r>
        <w:rPr>
          <w:spacing w:val="-7"/>
        </w:rPr>
        <w:t> </w:t>
      </w:r>
      <w:r>
        <w:rPr/>
        <w:t>Українська</w:t>
      </w:r>
      <w:r>
        <w:rPr>
          <w:spacing w:val="-7"/>
        </w:rPr>
        <w:t> </w:t>
      </w:r>
      <w:r>
        <w:rPr/>
        <w:t>мережа</w:t>
      </w:r>
      <w:r>
        <w:rPr>
          <w:spacing w:val="-7"/>
        </w:rPr>
        <w:t> </w:t>
      </w:r>
      <w:r>
        <w:rPr/>
        <w:t>стартувала</w:t>
      </w:r>
      <w:r>
        <w:rPr>
          <w:spacing w:val="-7"/>
        </w:rPr>
        <w:t> </w:t>
      </w:r>
      <w:r>
        <w:rPr/>
        <w:t>в</w:t>
      </w:r>
      <w:r>
        <w:rPr>
          <w:spacing w:val="-7"/>
        </w:rPr>
        <w:t> </w:t>
      </w:r>
      <w:r>
        <w:rPr/>
        <w:t>2007</w:t>
      </w:r>
      <w:r>
        <w:rPr>
          <w:spacing w:val="-7"/>
        </w:rPr>
        <w:t> </w:t>
      </w:r>
      <w:r>
        <w:rPr/>
        <w:t>році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нараховує</w:t>
      </w:r>
      <w:r>
        <w:rPr>
          <w:spacing w:val="-68"/>
        </w:rPr>
        <w:t> </w:t>
      </w:r>
      <w:r>
        <w:rPr/>
        <w:t>понад</w:t>
      </w:r>
      <w:r>
        <w:rPr>
          <w:spacing w:val="-10"/>
        </w:rPr>
        <w:t> </w:t>
      </w:r>
      <w:r>
        <w:rPr/>
        <w:t>20</w:t>
      </w:r>
      <w:r>
        <w:rPr>
          <w:spacing w:val="-8"/>
        </w:rPr>
        <w:t> </w:t>
      </w:r>
      <w:r>
        <w:rPr/>
        <w:t>медичних</w:t>
      </w:r>
      <w:r>
        <w:rPr>
          <w:spacing w:val="-8"/>
        </w:rPr>
        <w:t> </w:t>
      </w:r>
      <w:r>
        <w:rPr/>
        <w:t>центрів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11</w:t>
      </w:r>
      <w:r>
        <w:rPr>
          <w:spacing w:val="-8"/>
        </w:rPr>
        <w:t> </w:t>
      </w:r>
      <w:r>
        <w:rPr/>
        <w:t>містах</w:t>
      </w:r>
      <w:r>
        <w:rPr>
          <w:spacing w:val="-8"/>
        </w:rPr>
        <w:t> </w:t>
      </w:r>
      <w:r>
        <w:rPr/>
        <w:t>країни,</w:t>
      </w:r>
      <w:r>
        <w:rPr>
          <w:spacing w:val="-9"/>
        </w:rPr>
        <w:t> </w:t>
      </w:r>
      <w:r>
        <w:rPr/>
        <w:t>а</w:t>
      </w:r>
      <w:r>
        <w:rPr>
          <w:spacing w:val="-9"/>
        </w:rPr>
        <w:t> </w:t>
      </w:r>
      <w:r>
        <w:rPr/>
        <w:t>також</w:t>
      </w:r>
      <w:r>
        <w:rPr>
          <w:spacing w:val="-8"/>
        </w:rPr>
        <w:t> </w:t>
      </w:r>
      <w:r>
        <w:rPr/>
        <w:t>партнерські</w:t>
      </w:r>
      <w:r>
        <w:rPr>
          <w:spacing w:val="-9"/>
        </w:rPr>
        <w:t> </w:t>
      </w:r>
      <w:r>
        <w:rPr/>
        <w:t>медичні</w:t>
      </w:r>
      <w:r>
        <w:rPr>
          <w:spacing w:val="-9"/>
        </w:rPr>
        <w:t> </w:t>
      </w:r>
      <w:r>
        <w:rPr/>
        <w:t>центри</w:t>
      </w:r>
      <w:r>
        <w:rPr>
          <w:spacing w:val="-68"/>
        </w:rPr>
        <w:t> </w:t>
      </w:r>
      <w:r>
        <w:rPr/>
        <w:t>у</w:t>
      </w:r>
      <w:r>
        <w:rPr>
          <w:spacing w:val="-1"/>
        </w:rPr>
        <w:t> </w:t>
      </w:r>
      <w:r>
        <w:rPr/>
        <w:t>Польщі та Словаччині (рис.</w:t>
      </w:r>
      <w:r>
        <w:rPr>
          <w:spacing w:val="-1"/>
        </w:rPr>
        <w:t> </w:t>
      </w:r>
      <w:r>
        <w:rPr/>
        <w:t>2.9).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Головною спеціалізацією медичного центру є проктологія, андрологія та</w:t>
      </w:r>
      <w:r>
        <w:rPr>
          <w:spacing w:val="1"/>
        </w:rPr>
        <w:t> </w:t>
      </w:r>
      <w:r>
        <w:rPr/>
        <w:t>урологія,</w:t>
      </w:r>
      <w:r>
        <w:rPr>
          <w:spacing w:val="1"/>
        </w:rPr>
        <w:t> </w:t>
      </w:r>
      <w:r>
        <w:rPr/>
        <w:t>гінекологія,</w:t>
      </w:r>
      <w:r>
        <w:rPr>
          <w:spacing w:val="1"/>
        </w:rPr>
        <w:t> </w:t>
      </w:r>
      <w:r>
        <w:rPr/>
        <w:t>дерматологія.</w:t>
      </w:r>
      <w:r>
        <w:rPr>
          <w:spacing w:val="1"/>
        </w:rPr>
        <w:t> </w:t>
      </w:r>
      <w:r>
        <w:rPr/>
        <w:t>Центр</w:t>
      </w:r>
      <w:r>
        <w:rPr>
          <w:spacing w:val="1"/>
        </w:rPr>
        <w:t> </w:t>
      </w:r>
      <w:r>
        <w:rPr/>
        <w:t>відзначається</w:t>
      </w:r>
      <w:r>
        <w:rPr>
          <w:spacing w:val="1"/>
        </w:rPr>
        <w:t> </w:t>
      </w:r>
      <w:r>
        <w:rPr/>
        <w:t>застосуванням</w:t>
      </w:r>
      <w:r>
        <w:rPr>
          <w:spacing w:val="1"/>
        </w:rPr>
        <w:t> </w:t>
      </w:r>
      <w:r>
        <w:rPr/>
        <w:t>безболісних і безопераційних методик лікування захворювань, що робить його</w:t>
      </w:r>
      <w:r>
        <w:rPr>
          <w:spacing w:val="1"/>
        </w:rPr>
        <w:t> </w:t>
      </w:r>
      <w:r>
        <w:rPr/>
        <w:t>привабливим</w:t>
      </w:r>
      <w:r>
        <w:rPr>
          <w:spacing w:val="58"/>
        </w:rPr>
        <w:t> </w:t>
      </w:r>
      <w:r>
        <w:rPr/>
        <w:t>для</w:t>
      </w:r>
      <w:r>
        <w:rPr>
          <w:spacing w:val="57"/>
        </w:rPr>
        <w:t> </w:t>
      </w:r>
      <w:r>
        <w:rPr/>
        <w:t>пацієнтів,</w:t>
      </w:r>
      <w:r>
        <w:rPr>
          <w:spacing w:val="58"/>
        </w:rPr>
        <w:t> </w:t>
      </w:r>
      <w:r>
        <w:rPr/>
        <w:t>які</w:t>
      </w:r>
      <w:r>
        <w:rPr>
          <w:spacing w:val="57"/>
        </w:rPr>
        <w:t> </w:t>
      </w:r>
      <w:r>
        <w:rPr/>
        <w:t>шукають</w:t>
      </w:r>
      <w:r>
        <w:rPr>
          <w:spacing w:val="58"/>
        </w:rPr>
        <w:t> </w:t>
      </w:r>
      <w:r>
        <w:rPr/>
        <w:t>менш</w:t>
      </w:r>
      <w:r>
        <w:rPr>
          <w:spacing w:val="58"/>
        </w:rPr>
        <w:t> </w:t>
      </w:r>
      <w:r>
        <w:rPr/>
        <w:t>інвазивні</w:t>
      </w:r>
      <w:r>
        <w:rPr>
          <w:spacing w:val="57"/>
        </w:rPr>
        <w:t> </w:t>
      </w:r>
      <w:r>
        <w:rPr/>
        <w:t>та</w:t>
      </w:r>
      <w:r>
        <w:rPr>
          <w:spacing w:val="58"/>
        </w:rPr>
        <w:t> </w:t>
      </w:r>
      <w:r>
        <w:rPr/>
        <w:t>комфортні</w:t>
      </w:r>
      <w:r>
        <w:rPr>
          <w:spacing w:val="57"/>
        </w:rPr>
        <w:t> </w:t>
      </w:r>
      <w:r>
        <w:rPr/>
        <w:t>методи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8"/>
        <w:jc w:val="both"/>
      </w:pPr>
      <w:r>
        <w:rPr/>
        <w:t>лікування.</w:t>
      </w:r>
      <w:r>
        <w:rPr>
          <w:spacing w:val="-14"/>
        </w:rPr>
        <w:t> </w:t>
      </w:r>
      <w:r>
        <w:rPr/>
        <w:t>Основною</w:t>
      </w:r>
      <w:r>
        <w:rPr>
          <w:spacing w:val="-13"/>
        </w:rPr>
        <w:t> </w:t>
      </w:r>
      <w:r>
        <w:rPr/>
        <w:t>перевагою</w:t>
      </w:r>
      <w:r>
        <w:rPr>
          <w:spacing w:val="-13"/>
        </w:rPr>
        <w:t> </w:t>
      </w:r>
      <w:r>
        <w:rPr/>
        <w:t>"ОН</w:t>
      </w:r>
      <w:r>
        <w:rPr>
          <w:spacing w:val="-14"/>
        </w:rPr>
        <w:t> </w:t>
      </w:r>
      <w:r>
        <w:rPr/>
        <w:t>Клінік"</w:t>
      </w:r>
      <w:r>
        <w:rPr>
          <w:spacing w:val="-14"/>
        </w:rPr>
        <w:t> </w:t>
      </w:r>
      <w:r>
        <w:rPr/>
        <w:t>є</w:t>
      </w:r>
      <w:r>
        <w:rPr>
          <w:spacing w:val="-14"/>
        </w:rPr>
        <w:t> </w:t>
      </w:r>
      <w:r>
        <w:rPr/>
        <w:t>можливість</w:t>
      </w:r>
      <w:r>
        <w:rPr>
          <w:spacing w:val="-14"/>
        </w:rPr>
        <w:t> </w:t>
      </w:r>
      <w:r>
        <w:rPr/>
        <w:t>пацієнтів</w:t>
      </w:r>
      <w:r>
        <w:rPr>
          <w:spacing w:val="-14"/>
        </w:rPr>
        <w:t> </w:t>
      </w:r>
      <w:r>
        <w:rPr/>
        <w:t>проходити</w:t>
      </w:r>
      <w:r>
        <w:rPr>
          <w:spacing w:val="-14"/>
        </w:rPr>
        <w:t> </w:t>
      </w:r>
      <w:r>
        <w:rPr/>
        <w:t>всі</w:t>
      </w:r>
      <w:r>
        <w:rPr>
          <w:spacing w:val="-68"/>
        </w:rPr>
        <w:t> </w:t>
      </w:r>
      <w:r>
        <w:rPr/>
        <w:t>необхідні обстеження в одному місці, завдяки роботі більше ніж сорока відділень,</w:t>
      </w:r>
      <w:r>
        <w:rPr>
          <w:spacing w:val="-67"/>
        </w:rPr>
        <w:t> </w:t>
      </w:r>
      <w:r>
        <w:rPr/>
        <w:t>включаючи лабораторію, що робить її клінікою широкого профілю. Це сприяє</w:t>
      </w:r>
      <w:r>
        <w:rPr>
          <w:spacing w:val="1"/>
        </w:rPr>
        <w:t> </w:t>
      </w:r>
      <w:r>
        <w:rPr/>
        <w:t>інтеграції послуг та забезпечує зручність та ефективність лікування для клієнтів</w:t>
      </w:r>
      <w:r>
        <w:rPr>
          <w:spacing w:val="1"/>
        </w:rPr>
        <w:t> </w:t>
      </w:r>
      <w:r>
        <w:rPr/>
        <w:t>медичного</w:t>
      </w:r>
      <w:r>
        <w:rPr>
          <w:spacing w:val="-1"/>
        </w:rPr>
        <w:t> </w:t>
      </w:r>
      <w:r>
        <w:rPr/>
        <w:t>центру [54].</w:t>
      </w:r>
    </w:p>
    <w:p>
      <w:pPr>
        <w:pStyle w:val="BodyText"/>
        <w:spacing w:line="362" w:lineRule="auto"/>
        <w:ind w:left="536" w:right="140" w:firstLine="709"/>
        <w:jc w:val="both"/>
      </w:pPr>
      <w:r>
        <w:rPr/>
        <w:drawing>
          <wp:anchor distT="0" distB="0" distL="0" distR="0" allowOverlap="1" layoutInCell="1" locked="0" behindDoc="1" simplePos="0" relativeHeight="483739136">
            <wp:simplePos x="0" y="0"/>
            <wp:positionH relativeFrom="page">
              <wp:posOffset>1174743</wp:posOffset>
            </wp:positionH>
            <wp:positionV relativeFrom="paragraph">
              <wp:posOffset>1292090</wp:posOffset>
            </wp:positionV>
            <wp:extent cx="5270162" cy="2423177"/>
            <wp:effectExtent l="0" t="0" r="0" b="0"/>
            <wp:wrapNone/>
            <wp:docPr id="15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9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162" cy="24231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На</w:t>
      </w:r>
      <w:r>
        <w:rPr>
          <w:spacing w:val="-4"/>
        </w:rPr>
        <w:t> </w:t>
      </w:r>
      <w:r>
        <w:rPr/>
        <w:t>рисунку</w:t>
      </w:r>
      <w:r>
        <w:rPr>
          <w:spacing w:val="-4"/>
        </w:rPr>
        <w:t> </w:t>
      </w:r>
      <w:r>
        <w:rPr/>
        <w:t>2.6</w:t>
      </w:r>
      <w:r>
        <w:rPr>
          <w:spacing w:val="-4"/>
        </w:rPr>
        <w:t> </w:t>
      </w:r>
      <w:r>
        <w:rPr/>
        <w:t>можна</w:t>
      </w:r>
      <w:r>
        <w:rPr>
          <w:spacing w:val="-4"/>
        </w:rPr>
        <w:t> </w:t>
      </w:r>
      <w:r>
        <w:rPr/>
        <w:t>помітити,</w:t>
      </w:r>
      <w:r>
        <w:rPr>
          <w:spacing w:val="-5"/>
        </w:rPr>
        <w:t> </w:t>
      </w:r>
      <w:r>
        <w:rPr/>
        <w:t>що</w:t>
      </w:r>
      <w:r>
        <w:rPr>
          <w:spacing w:val="-4"/>
        </w:rPr>
        <w:t> </w:t>
      </w:r>
      <w:r>
        <w:rPr/>
        <w:t>клініки</w:t>
      </w:r>
      <w:r>
        <w:rPr>
          <w:spacing w:val="-3"/>
        </w:rPr>
        <w:t> </w:t>
      </w:r>
      <w:r>
        <w:rPr/>
        <w:t>мережі</w:t>
      </w:r>
      <w:r>
        <w:rPr>
          <w:spacing w:val="-5"/>
        </w:rPr>
        <w:t> </w:t>
      </w:r>
      <w:r>
        <w:rPr/>
        <w:t>знаходяться</w:t>
      </w:r>
      <w:r>
        <w:rPr>
          <w:spacing w:val="-4"/>
        </w:rPr>
        <w:t> </w:t>
      </w:r>
      <w:r>
        <w:rPr/>
        <w:t>переважно</w:t>
      </w:r>
      <w:r>
        <w:rPr>
          <w:spacing w:val="-4"/>
        </w:rPr>
        <w:t> </w:t>
      </w:r>
      <w:r>
        <w:rPr/>
        <w:t>у</w:t>
      </w:r>
      <w:r>
        <w:rPr>
          <w:spacing w:val="-68"/>
        </w:rPr>
        <w:t> </w:t>
      </w:r>
      <w:r>
        <w:rPr/>
        <w:t>Центральному, Південному та Східному регіонах України. Натомість у Західному</w:t>
      </w:r>
      <w:r>
        <w:rPr>
          <w:spacing w:val="1"/>
        </w:rPr>
        <w:t> </w:t>
      </w:r>
      <w:r>
        <w:rPr/>
        <w:t>регіоні</w:t>
      </w:r>
      <w:r>
        <w:rPr>
          <w:spacing w:val="-1"/>
        </w:rPr>
        <w:t> </w:t>
      </w:r>
      <w:r>
        <w:rPr/>
        <w:t>компанія має</w:t>
      </w:r>
      <w:r>
        <w:rPr>
          <w:spacing w:val="-1"/>
        </w:rPr>
        <w:t> </w:t>
      </w:r>
      <w:r>
        <w:rPr/>
        <w:t>тільки одну</w:t>
      </w:r>
      <w:r>
        <w:rPr>
          <w:spacing w:val="-1"/>
        </w:rPr>
        <w:t> </w:t>
      </w:r>
      <w:r>
        <w:rPr/>
        <w:t>філію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Ужгороді.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39"/>
        </w:rPr>
      </w:pPr>
    </w:p>
    <w:p>
      <w:pPr>
        <w:pStyle w:val="BodyText"/>
        <w:spacing w:line="960" w:lineRule="atLeast" w:before="1"/>
        <w:ind w:left="1244" w:right="1293" w:firstLine="672"/>
        <w:jc w:val="both"/>
      </w:pPr>
      <w:r>
        <w:rPr/>
        <w:t>Рисунок 2.6 – Розташування філій «ОН Клінік» на мапі [54]</w:t>
      </w:r>
      <w:r>
        <w:rPr>
          <w:spacing w:val="1"/>
        </w:rPr>
        <w:t> </w:t>
      </w:r>
      <w:r>
        <w:rPr/>
        <w:t>Місія</w:t>
      </w:r>
      <w:r>
        <w:rPr>
          <w:spacing w:val="-6"/>
        </w:rPr>
        <w:t> </w:t>
      </w:r>
      <w:r>
        <w:rPr/>
        <w:t>МЦ</w:t>
      </w:r>
      <w:r>
        <w:rPr>
          <w:spacing w:val="-4"/>
        </w:rPr>
        <w:t> </w:t>
      </w:r>
      <w:r>
        <w:rPr/>
        <w:t>"ОН</w:t>
      </w:r>
      <w:r>
        <w:rPr>
          <w:spacing w:val="-4"/>
        </w:rPr>
        <w:t> </w:t>
      </w:r>
      <w:r>
        <w:rPr/>
        <w:t>Клінік"-</w:t>
      </w:r>
      <w:r>
        <w:rPr>
          <w:spacing w:val="-5"/>
        </w:rPr>
        <w:t> </w:t>
      </w:r>
      <w:r>
        <w:rPr/>
        <w:t>зробити</w:t>
      </w:r>
      <w:r>
        <w:rPr>
          <w:spacing w:val="-5"/>
        </w:rPr>
        <w:t> </w:t>
      </w:r>
      <w:r>
        <w:rPr/>
        <w:t>інноваційну</w:t>
      </w:r>
      <w:r>
        <w:rPr>
          <w:spacing w:val="-6"/>
        </w:rPr>
        <w:t> </w:t>
      </w:r>
      <w:r>
        <w:rPr/>
        <w:t>медицину</w:t>
      </w:r>
      <w:r>
        <w:rPr>
          <w:spacing w:val="-5"/>
        </w:rPr>
        <w:t> </w:t>
      </w:r>
      <w:r>
        <w:rPr/>
        <w:t>доступною.</w:t>
      </w:r>
    </w:p>
    <w:p>
      <w:pPr>
        <w:pStyle w:val="BodyText"/>
        <w:spacing w:line="362" w:lineRule="auto" w:before="163"/>
        <w:ind w:left="536" w:right="138" w:firstLine="709"/>
        <w:jc w:val="both"/>
      </w:pPr>
      <w:r>
        <w:rPr/>
        <w:t>Цілі компанії - задоволення потреб пацієнтів щодо медичних і немедичних</w:t>
      </w:r>
      <w:r>
        <w:rPr>
          <w:spacing w:val="1"/>
        </w:rPr>
        <w:t> </w:t>
      </w:r>
      <w:r>
        <w:rPr>
          <w:w w:val="95"/>
        </w:rPr>
        <w:t>складових послуг, досягнення та утримання переваг над конкурентами, завоювання</w:t>
      </w:r>
      <w:r>
        <w:rPr>
          <w:spacing w:val="1"/>
          <w:w w:val="95"/>
        </w:rPr>
        <w:t> </w:t>
      </w:r>
      <w:r>
        <w:rPr/>
        <w:t>частки</w:t>
      </w:r>
      <w:r>
        <w:rPr>
          <w:spacing w:val="-1"/>
        </w:rPr>
        <w:t> </w:t>
      </w:r>
      <w:r>
        <w:rPr/>
        <w:t>ринку, забезпечення</w:t>
      </w:r>
      <w:r>
        <w:rPr>
          <w:spacing w:val="-1"/>
        </w:rPr>
        <w:t> </w:t>
      </w:r>
      <w:r>
        <w:rPr/>
        <w:t>зростання прибутку.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Кожна клініка у мережі обладнана сучасним сертифікованим обладнанням,</w:t>
      </w:r>
      <w:r>
        <w:rPr>
          <w:spacing w:val="1"/>
        </w:rPr>
        <w:t> </w:t>
      </w:r>
      <w:r>
        <w:rPr/>
        <w:t>придбаним у високотехнологічних країнах, таких як США, Австрія та Німеччина.</w:t>
      </w:r>
      <w:r>
        <w:rPr>
          <w:spacing w:val="1"/>
        </w:rPr>
        <w:t> </w:t>
      </w:r>
      <w:r>
        <w:rPr/>
        <w:t>Особливістю є наявність лабораторії "ОН Лаб" із власним архівом біоматеріалу</w:t>
      </w:r>
      <w:r>
        <w:rPr>
          <w:spacing w:val="1"/>
        </w:rPr>
        <w:t> </w:t>
      </w:r>
      <w:r>
        <w:rPr/>
        <w:t>пацієнтів,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повторної</w:t>
      </w:r>
      <w:r>
        <w:rPr>
          <w:spacing w:val="1"/>
        </w:rPr>
        <w:t> </w:t>
      </w:r>
      <w:r>
        <w:rPr/>
        <w:t>травматизації людини. Це є конкурентною перевагою, оскільки не всі приватні</w:t>
      </w:r>
      <w:r>
        <w:rPr>
          <w:spacing w:val="1"/>
        </w:rPr>
        <w:t> </w:t>
      </w:r>
      <w:r>
        <w:rPr/>
        <w:t>клініки</w:t>
      </w:r>
      <w:r>
        <w:rPr>
          <w:spacing w:val="24"/>
        </w:rPr>
        <w:t> </w:t>
      </w:r>
      <w:r>
        <w:rPr/>
        <w:t>можуть</w:t>
      </w:r>
      <w:r>
        <w:rPr>
          <w:spacing w:val="25"/>
        </w:rPr>
        <w:t> </w:t>
      </w:r>
      <w:r>
        <w:rPr/>
        <w:t>похвалитися</w:t>
      </w:r>
      <w:r>
        <w:rPr>
          <w:spacing w:val="25"/>
        </w:rPr>
        <w:t> </w:t>
      </w:r>
      <w:r>
        <w:rPr/>
        <w:t>власною</w:t>
      </w:r>
      <w:r>
        <w:rPr>
          <w:spacing w:val="24"/>
        </w:rPr>
        <w:t> </w:t>
      </w:r>
      <w:r>
        <w:rPr/>
        <w:t>лабораторією</w:t>
      </w:r>
      <w:r>
        <w:rPr>
          <w:spacing w:val="25"/>
        </w:rPr>
        <w:t> </w:t>
      </w:r>
      <w:r>
        <w:rPr/>
        <w:t>такого</w:t>
      </w:r>
      <w:r>
        <w:rPr>
          <w:spacing w:val="25"/>
        </w:rPr>
        <w:t> </w:t>
      </w:r>
      <w:r>
        <w:rPr/>
        <w:t>технологічного</w:t>
      </w:r>
      <w:r>
        <w:rPr>
          <w:spacing w:val="25"/>
        </w:rPr>
        <w:t> </w:t>
      </w:r>
      <w:r>
        <w:rPr/>
        <w:t>рівня.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/>
      </w:pPr>
      <w:r>
        <w:rPr/>
        <w:t>Також,</w:t>
      </w:r>
      <w:r>
        <w:rPr>
          <w:spacing w:val="35"/>
        </w:rPr>
        <w:t> </w:t>
      </w:r>
      <w:r>
        <w:rPr/>
        <w:t>мережа</w:t>
      </w:r>
      <w:r>
        <w:rPr>
          <w:spacing w:val="35"/>
        </w:rPr>
        <w:t> </w:t>
      </w:r>
      <w:r>
        <w:rPr/>
        <w:t>має</w:t>
      </w:r>
      <w:r>
        <w:rPr>
          <w:spacing w:val="35"/>
        </w:rPr>
        <w:t> </w:t>
      </w:r>
      <w:r>
        <w:rPr/>
        <w:t>окремо</w:t>
      </w:r>
      <w:r>
        <w:rPr>
          <w:spacing w:val="35"/>
        </w:rPr>
        <w:t> </w:t>
      </w:r>
      <w:r>
        <w:rPr/>
        <w:t>дитячі</w:t>
      </w:r>
      <w:r>
        <w:rPr>
          <w:spacing w:val="35"/>
        </w:rPr>
        <w:t> </w:t>
      </w:r>
      <w:r>
        <w:rPr/>
        <w:t>відділення</w:t>
      </w:r>
      <w:r>
        <w:rPr>
          <w:spacing w:val="35"/>
        </w:rPr>
        <w:t> </w:t>
      </w:r>
      <w:r>
        <w:rPr/>
        <w:t>в</w:t>
      </w:r>
      <w:r>
        <w:rPr>
          <w:spacing w:val="35"/>
        </w:rPr>
        <w:t> </w:t>
      </w:r>
      <w:r>
        <w:rPr/>
        <w:t>деяких</w:t>
      </w:r>
      <w:r>
        <w:rPr>
          <w:spacing w:val="35"/>
        </w:rPr>
        <w:t> </w:t>
      </w:r>
      <w:r>
        <w:rPr/>
        <w:t>містах.</w:t>
      </w:r>
      <w:r>
        <w:rPr>
          <w:spacing w:val="35"/>
        </w:rPr>
        <w:t> </w:t>
      </w:r>
      <w:r>
        <w:rPr/>
        <w:t>Географічну</w:t>
      </w:r>
      <w:r>
        <w:rPr>
          <w:spacing w:val="-67"/>
        </w:rPr>
        <w:t> </w:t>
      </w:r>
      <w:r>
        <w:rPr/>
        <w:t>представленість</w:t>
      </w:r>
      <w:r>
        <w:rPr>
          <w:spacing w:val="-2"/>
        </w:rPr>
        <w:t> </w:t>
      </w:r>
      <w:r>
        <w:rPr/>
        <w:t>різних</w:t>
      </w:r>
      <w:r>
        <w:rPr>
          <w:spacing w:val="-1"/>
        </w:rPr>
        <w:t> </w:t>
      </w:r>
      <w:r>
        <w:rPr/>
        <w:t>бізнесів</w:t>
      </w:r>
      <w:r>
        <w:rPr>
          <w:spacing w:val="-2"/>
        </w:rPr>
        <w:t> </w:t>
      </w:r>
      <w:r>
        <w:rPr/>
        <w:t>«ОН Клінік»</w:t>
      </w:r>
      <w:r>
        <w:rPr>
          <w:spacing w:val="-2"/>
        </w:rPr>
        <w:t> </w:t>
      </w:r>
      <w:r>
        <w:rPr/>
        <w:t>зображено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рисунку</w:t>
      </w:r>
      <w:r>
        <w:rPr>
          <w:spacing w:val="-1"/>
        </w:rPr>
        <w:t> </w:t>
      </w:r>
      <w:r>
        <w:rPr/>
        <w:t>2.7.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35">
            <wp:simplePos x="0" y="0"/>
            <wp:positionH relativeFrom="page">
              <wp:posOffset>1827901</wp:posOffset>
            </wp:positionH>
            <wp:positionV relativeFrom="paragraph">
              <wp:posOffset>137533</wp:posOffset>
            </wp:positionV>
            <wp:extent cx="4657226" cy="4224528"/>
            <wp:effectExtent l="0" t="0" r="0" b="0"/>
            <wp:wrapTopAndBottom/>
            <wp:docPr id="17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0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7226" cy="4224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42"/>
        <w:ind w:left="1427" w:right="327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2.7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Міста,</w:t>
      </w:r>
      <w:r>
        <w:rPr>
          <w:spacing w:val="-4"/>
        </w:rPr>
        <w:t> </w:t>
      </w:r>
      <w:r>
        <w:rPr/>
        <w:t>в</w:t>
      </w:r>
      <w:r>
        <w:rPr>
          <w:spacing w:val="-3"/>
        </w:rPr>
        <w:t> </w:t>
      </w:r>
      <w:r>
        <w:rPr/>
        <w:t>яких</w:t>
      </w:r>
      <w:r>
        <w:rPr>
          <w:spacing w:val="-4"/>
        </w:rPr>
        <w:t> </w:t>
      </w:r>
      <w:r>
        <w:rPr/>
        <w:t>присутні</w:t>
      </w:r>
      <w:r>
        <w:rPr>
          <w:spacing w:val="-4"/>
        </w:rPr>
        <w:t> </w:t>
      </w:r>
      <w:r>
        <w:rPr/>
        <w:t>філії</w:t>
      </w:r>
      <w:r>
        <w:rPr>
          <w:spacing w:val="-3"/>
        </w:rPr>
        <w:t> </w:t>
      </w:r>
      <w:r>
        <w:rPr/>
        <w:t>медичного</w:t>
      </w:r>
      <w:r>
        <w:rPr>
          <w:spacing w:val="-4"/>
        </w:rPr>
        <w:t> </w:t>
      </w:r>
      <w:r>
        <w:rPr/>
        <w:t>центру</w:t>
      </w:r>
    </w:p>
    <w:p>
      <w:pPr>
        <w:pStyle w:val="BodyText"/>
        <w:spacing w:before="158"/>
        <w:ind w:left="1427" w:right="325"/>
        <w:jc w:val="center"/>
      </w:pPr>
      <w:r>
        <w:rPr/>
        <w:t>«ОН</w:t>
      </w:r>
      <w:r>
        <w:rPr>
          <w:spacing w:val="-5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[авторська</w:t>
      </w:r>
      <w:r>
        <w:rPr>
          <w:spacing w:val="-4"/>
        </w:rPr>
        <w:t> </w:t>
      </w:r>
      <w:r>
        <w:rPr/>
        <w:t>розробка]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 w:before="1"/>
        <w:ind w:left="536" w:right="138" w:firstLine="709"/>
        <w:jc w:val="both"/>
      </w:pPr>
      <w:r>
        <w:rPr/>
        <w:t>Мережа "ОН Клінік" має широкий спектр спеціалізацій, включаючи більше</w:t>
      </w:r>
      <w:r>
        <w:rPr>
          <w:spacing w:val="1"/>
        </w:rPr>
        <w:t> </w:t>
      </w:r>
      <w:r>
        <w:rPr/>
        <w:t>40 профілів лікарів, що робить її універсальним медичним закладом. За кількістю</w:t>
      </w:r>
      <w:r>
        <w:rPr>
          <w:spacing w:val="1"/>
        </w:rPr>
        <w:t> </w:t>
      </w:r>
      <w:r>
        <w:rPr/>
        <w:t>понад 1000 співробітників, серед яких досвідчені лікарі, медсестри, лаборанти та</w:t>
      </w:r>
      <w:r>
        <w:rPr>
          <w:spacing w:val="1"/>
        </w:rPr>
        <w:t> </w:t>
      </w:r>
      <w:r>
        <w:rPr/>
        <w:t>адміністративний</w:t>
      </w:r>
      <w:r>
        <w:rPr>
          <w:spacing w:val="1"/>
        </w:rPr>
        <w:t> </w:t>
      </w:r>
      <w:r>
        <w:rPr/>
        <w:t>персонал,</w:t>
      </w:r>
      <w:r>
        <w:rPr>
          <w:spacing w:val="1"/>
        </w:rPr>
        <w:t> </w:t>
      </w:r>
      <w:r>
        <w:rPr/>
        <w:t>мережа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якісне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комплексний підхід до лікування пацієнтів. Кожен центр мережі «ОН Клінік» має</w:t>
      </w:r>
      <w:r>
        <w:rPr>
          <w:spacing w:val="1"/>
        </w:rPr>
        <w:t> </w:t>
      </w:r>
      <w:r>
        <w:rPr/>
        <w:t>ліцензію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провадження</w:t>
      </w:r>
      <w:r>
        <w:rPr>
          <w:spacing w:val="-7"/>
        </w:rPr>
        <w:t> </w:t>
      </w:r>
      <w:r>
        <w:rPr/>
        <w:t>господарської</w:t>
      </w:r>
      <w:r>
        <w:rPr>
          <w:spacing w:val="-6"/>
        </w:rPr>
        <w:t> </w:t>
      </w:r>
      <w:r>
        <w:rPr/>
        <w:t>діяльності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медичної</w:t>
      </w:r>
      <w:r>
        <w:rPr>
          <w:spacing w:val="-7"/>
        </w:rPr>
        <w:t> </w:t>
      </w:r>
      <w:r>
        <w:rPr/>
        <w:t>практики</w:t>
      </w:r>
      <w:r>
        <w:rPr>
          <w:spacing w:val="-7"/>
        </w:rPr>
        <w:t> </w:t>
      </w:r>
      <w:r>
        <w:rPr/>
        <w:t>за</w:t>
      </w:r>
      <w:r>
        <w:rPr>
          <w:spacing w:val="-6"/>
        </w:rPr>
        <w:t> </w:t>
      </w:r>
      <w:r>
        <w:rPr/>
        <w:t>різними</w:t>
      </w:r>
      <w:r>
        <w:rPr>
          <w:spacing w:val="-68"/>
        </w:rPr>
        <w:t> </w:t>
      </w:r>
      <w:r>
        <w:rPr/>
        <w:t>спеціальностями</w:t>
      </w:r>
      <w:r>
        <w:rPr>
          <w:spacing w:val="1"/>
        </w:rPr>
        <w:t> </w:t>
      </w:r>
      <w:r>
        <w:rPr/>
        <w:t>[55].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відзначити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забезпечення, яке спрощує ведення електронних медичних карток, дає можливість</w:t>
      </w:r>
      <w:r>
        <w:rPr>
          <w:spacing w:val="-67"/>
        </w:rPr>
        <w:t> </w:t>
      </w:r>
      <w:r>
        <w:rPr/>
        <w:t>електронного</w:t>
      </w:r>
      <w:r>
        <w:rPr>
          <w:spacing w:val="65"/>
        </w:rPr>
        <w:t> </w:t>
      </w:r>
      <w:r>
        <w:rPr/>
        <w:t>запису</w:t>
      </w:r>
      <w:r>
        <w:rPr>
          <w:spacing w:val="66"/>
        </w:rPr>
        <w:t> </w:t>
      </w:r>
      <w:r>
        <w:rPr/>
        <w:t>на</w:t>
      </w:r>
      <w:r>
        <w:rPr>
          <w:spacing w:val="65"/>
        </w:rPr>
        <w:t> </w:t>
      </w:r>
      <w:r>
        <w:rPr/>
        <w:t>відеоконсультації</w:t>
      </w:r>
      <w:r>
        <w:rPr>
          <w:spacing w:val="66"/>
        </w:rPr>
        <w:t> </w:t>
      </w:r>
      <w:r>
        <w:rPr/>
        <w:t>та</w:t>
      </w:r>
      <w:r>
        <w:rPr>
          <w:spacing w:val="65"/>
        </w:rPr>
        <w:t> </w:t>
      </w:r>
      <w:r>
        <w:rPr/>
        <w:t>контролю</w:t>
      </w:r>
      <w:r>
        <w:rPr>
          <w:spacing w:val="67"/>
        </w:rPr>
        <w:t> </w:t>
      </w:r>
      <w:r>
        <w:rPr/>
        <w:t>за</w:t>
      </w:r>
      <w:r>
        <w:rPr>
          <w:spacing w:val="66"/>
        </w:rPr>
        <w:t> </w:t>
      </w:r>
      <w:r>
        <w:rPr/>
        <w:t>роботою</w:t>
      </w:r>
      <w:r>
        <w:rPr>
          <w:spacing w:val="66"/>
        </w:rPr>
        <w:t> </w:t>
      </w:r>
      <w:r>
        <w:rPr/>
        <w:t>медичного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right="140"/>
        <w:jc w:val="both"/>
      </w:pPr>
      <w:r>
        <w:rPr/>
        <w:t>персоналу. Також, пацієнти можуть записатися на прийом за допомогою чат-боту</w:t>
      </w:r>
      <w:r>
        <w:rPr>
          <w:spacing w:val="1"/>
        </w:rPr>
        <w:t> </w:t>
      </w:r>
      <w:r>
        <w:rPr/>
        <w:t>клініки у Telegram.</w:t>
      </w:r>
    </w:p>
    <w:p>
      <w:pPr>
        <w:pStyle w:val="BodyText"/>
        <w:spacing w:line="360" w:lineRule="auto"/>
        <w:ind w:left="536" w:right="138" w:firstLine="709"/>
        <w:jc w:val="both"/>
      </w:pPr>
      <w:r>
        <w:rPr/>
        <w:t>Асортимент</w:t>
      </w:r>
      <w:r>
        <w:rPr>
          <w:spacing w:val="1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послуг:</w:t>
      </w:r>
      <w:r>
        <w:rPr>
          <w:spacing w:val="1"/>
        </w:rPr>
        <w:t> </w:t>
      </w:r>
      <w:r>
        <w:rPr/>
        <w:t>лікування</w:t>
      </w:r>
      <w:r>
        <w:rPr>
          <w:spacing w:val="1"/>
        </w:rPr>
        <w:t> </w:t>
      </w:r>
      <w:r>
        <w:rPr/>
        <w:t>дорослих,</w:t>
      </w:r>
      <w:r>
        <w:rPr>
          <w:spacing w:val="1"/>
        </w:rPr>
        <w:t> </w:t>
      </w:r>
      <w:r>
        <w:rPr/>
        <w:t>лікування дітей, можливості викликати лікаря додому, різних видів обстежень,</w:t>
      </w:r>
      <w:r>
        <w:rPr>
          <w:spacing w:val="1"/>
        </w:rPr>
        <w:t> </w:t>
      </w:r>
      <w:r>
        <w:rPr/>
        <w:t>спеціальних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Check-Up,</w:t>
      </w:r>
      <w:r>
        <w:rPr>
          <w:spacing w:val="1"/>
        </w:rPr>
        <w:t> </w:t>
      </w:r>
      <w:r>
        <w:rPr/>
        <w:t>щеплення,</w:t>
      </w:r>
      <w:r>
        <w:rPr>
          <w:spacing w:val="1"/>
        </w:rPr>
        <w:t> </w:t>
      </w:r>
      <w:r>
        <w:rPr/>
        <w:t>фізіопроцедури,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денним</w:t>
      </w:r>
      <w:r>
        <w:rPr>
          <w:spacing w:val="1"/>
        </w:rPr>
        <w:t> </w:t>
      </w:r>
      <w:r>
        <w:rPr/>
        <w:t>стаціонаром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лабораторних</w:t>
      </w:r>
      <w:r>
        <w:rPr>
          <w:spacing w:val="1"/>
        </w:rPr>
        <w:t> </w:t>
      </w:r>
      <w:r>
        <w:rPr/>
        <w:t>аналізів.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>
          <w:w w:val="95"/>
        </w:rPr>
        <w:t>асортиментом</w:t>
      </w:r>
      <w:r>
        <w:rPr>
          <w:spacing w:val="1"/>
          <w:w w:val="95"/>
        </w:rPr>
        <w:t> </w:t>
      </w:r>
      <w:r>
        <w:rPr>
          <w:w w:val="95"/>
        </w:rPr>
        <w:t>можна</w:t>
      </w:r>
      <w:r>
        <w:rPr>
          <w:spacing w:val="1"/>
          <w:w w:val="95"/>
        </w:rPr>
        <w:t> </w:t>
      </w:r>
      <w:r>
        <w:rPr>
          <w:w w:val="95"/>
        </w:rPr>
        <w:t>ознайомитися у додатку А. Розглянувши</w:t>
      </w:r>
      <w:r>
        <w:rPr>
          <w:spacing w:val="63"/>
        </w:rPr>
        <w:t> </w:t>
      </w:r>
      <w:r>
        <w:rPr>
          <w:w w:val="95"/>
        </w:rPr>
        <w:t>його, можна сказати,</w:t>
      </w:r>
      <w:r>
        <w:rPr>
          <w:spacing w:val="1"/>
          <w:w w:val="95"/>
        </w:rPr>
        <w:t> </w:t>
      </w:r>
      <w:r>
        <w:rPr/>
        <w:t>що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(ширина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9)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глибокий (глибина асортименту – 26). Це є сильною стороною медичного центру,</w:t>
      </w:r>
      <w:r>
        <w:rPr>
          <w:spacing w:val="1"/>
        </w:rPr>
        <w:t> </w:t>
      </w:r>
      <w:r>
        <w:rPr/>
        <w:t>так як дозволяє пацієнтам комплексно проходити обстеження та лікування в одній</w:t>
      </w:r>
      <w:r>
        <w:rPr>
          <w:spacing w:val="-67"/>
        </w:rPr>
        <w:t> </w:t>
      </w:r>
      <w:r>
        <w:rPr/>
        <w:t>клініці.</w:t>
      </w:r>
    </w:p>
    <w:p>
      <w:pPr>
        <w:pStyle w:val="BodyText"/>
        <w:spacing w:line="360" w:lineRule="auto"/>
        <w:ind w:left="536" w:right="136" w:firstLine="709"/>
        <w:jc w:val="both"/>
      </w:pPr>
      <w:r>
        <w:rPr/>
        <w:t>Мережа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центрів</w:t>
      </w:r>
      <w:r>
        <w:rPr>
          <w:spacing w:val="1"/>
        </w:rPr>
        <w:t> </w:t>
      </w:r>
      <w:r>
        <w:rPr/>
        <w:t>"ОН</w:t>
      </w:r>
      <w:r>
        <w:rPr>
          <w:spacing w:val="1"/>
        </w:rPr>
        <w:t> </w:t>
      </w:r>
      <w:r>
        <w:rPr/>
        <w:t>Клінік"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регіональною</w:t>
      </w:r>
      <w:r>
        <w:rPr>
          <w:spacing w:val="1"/>
        </w:rPr>
        <w:t> </w:t>
      </w:r>
      <w:r>
        <w:rPr/>
        <w:t>організаційною структурою, що означає наявність понад 20 філіалів у 11 містах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головного</w:t>
      </w:r>
      <w:r>
        <w:rPr>
          <w:spacing w:val="1"/>
        </w:rPr>
        <w:t> </w:t>
      </w:r>
      <w:r>
        <w:rPr/>
        <w:t>офісу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Харкові.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регіональному</w:t>
      </w:r>
      <w:r>
        <w:rPr>
          <w:spacing w:val="1"/>
        </w:rPr>
        <w:t> </w:t>
      </w:r>
      <w:r>
        <w:rPr/>
        <w:t>типі</w:t>
      </w:r>
      <w:r>
        <w:rPr>
          <w:spacing w:val="1"/>
        </w:rPr>
        <w:t> </w:t>
      </w:r>
      <w:r>
        <w:rPr/>
        <w:t>організаційної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відповідальність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</w:t>
      </w:r>
      <w:r>
        <w:rPr>
          <w:spacing w:val="-67"/>
        </w:rPr>
        <w:t> </w:t>
      </w:r>
      <w:r>
        <w:rPr/>
        <w:t>розподіляється</w:t>
      </w:r>
      <w:r>
        <w:rPr>
          <w:spacing w:val="-13"/>
        </w:rPr>
        <w:t> </w:t>
      </w:r>
      <w:r>
        <w:rPr/>
        <w:t>між</w:t>
      </w:r>
      <w:r>
        <w:rPr>
          <w:spacing w:val="-11"/>
        </w:rPr>
        <w:t> </w:t>
      </w:r>
      <w:r>
        <w:rPr/>
        <w:t>самостійними</w:t>
      </w:r>
      <w:r>
        <w:rPr>
          <w:spacing w:val="-12"/>
        </w:rPr>
        <w:t> </w:t>
      </w:r>
      <w:r>
        <w:rPr/>
        <w:t>регіональними</w:t>
      </w:r>
      <w:r>
        <w:rPr>
          <w:spacing w:val="-13"/>
        </w:rPr>
        <w:t> </w:t>
      </w:r>
      <w:r>
        <w:rPr/>
        <w:t>підрозділами.</w:t>
      </w:r>
      <w:r>
        <w:rPr>
          <w:spacing w:val="-12"/>
        </w:rPr>
        <w:t> </w:t>
      </w:r>
      <w:r>
        <w:rPr/>
        <w:t>Цей</w:t>
      </w:r>
      <w:r>
        <w:rPr>
          <w:spacing w:val="-12"/>
        </w:rPr>
        <w:t> </w:t>
      </w:r>
      <w:r>
        <w:rPr/>
        <w:t>підхід</w:t>
      </w:r>
      <w:r>
        <w:rPr>
          <w:spacing w:val="-13"/>
        </w:rPr>
        <w:t> </w:t>
      </w:r>
      <w:r>
        <w:rPr/>
        <w:t>має</w:t>
      </w:r>
      <w:r>
        <w:rPr>
          <w:spacing w:val="-12"/>
        </w:rPr>
        <w:t> </w:t>
      </w:r>
      <w:r>
        <w:rPr/>
        <w:t>свої</w:t>
      </w:r>
      <w:r>
        <w:rPr>
          <w:spacing w:val="-67"/>
        </w:rPr>
        <w:t> </w:t>
      </w:r>
      <w:r>
        <w:rPr>
          <w:w w:val="95"/>
        </w:rPr>
        <w:t>переваги, серед яких можливість пристосування стратегії до потреб кожного ринку.</w:t>
      </w:r>
      <w:r>
        <w:rPr>
          <w:spacing w:val="1"/>
          <w:w w:val="95"/>
        </w:rPr>
        <w:t> </w:t>
      </w:r>
      <w:r>
        <w:rPr/>
        <w:t>Така децентралізована організаційна структура дозволяє ефективно реагувати на</w:t>
      </w:r>
      <w:r>
        <w:rPr>
          <w:spacing w:val="1"/>
        </w:rPr>
        <w:t> </w:t>
      </w:r>
      <w:r>
        <w:rPr/>
        <w:t>специфіку кожного регіону, адаптуючи підходи та послуги до конкретних потреб</w:t>
      </w:r>
      <w:r>
        <w:rPr>
          <w:spacing w:val="1"/>
        </w:rPr>
        <w:t> </w:t>
      </w:r>
      <w:r>
        <w:rPr/>
        <w:t>клієнтів в різних місцевостях. Також, ця модель може сприяти більш ефективному</w:t>
      </w:r>
      <w:r>
        <w:rPr>
          <w:spacing w:val="-67"/>
        </w:rPr>
        <w:t> </w:t>
      </w:r>
      <w:r>
        <w:rPr/>
        <w:t>управлінню</w:t>
      </w:r>
      <w:r>
        <w:rPr>
          <w:spacing w:val="1"/>
        </w:rPr>
        <w:t> </w:t>
      </w:r>
      <w:r>
        <w:rPr/>
        <w:t>ризиками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ресурсами,</w:t>
      </w:r>
      <w:r>
        <w:rPr>
          <w:spacing w:val="1"/>
        </w:rPr>
        <w:t> </w:t>
      </w:r>
      <w:r>
        <w:rPr/>
        <w:t>роблячи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гнучким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реагуючим</w:t>
      </w:r>
      <w:r>
        <w:rPr>
          <w:spacing w:val="-1"/>
        </w:rPr>
        <w:t> </w:t>
      </w:r>
      <w:r>
        <w:rPr/>
        <w:t>на зміни</w:t>
      </w:r>
      <w:r>
        <w:rPr>
          <w:spacing w:val="-1"/>
        </w:rPr>
        <w:t> </w:t>
      </w:r>
      <w:r>
        <w:rPr/>
        <w:t>на ринках,</w:t>
      </w:r>
      <w:r>
        <w:rPr>
          <w:spacing w:val="-1"/>
        </w:rPr>
        <w:t> </w:t>
      </w:r>
      <w:r>
        <w:rPr/>
        <w:t>де воно</w:t>
      </w:r>
      <w:r>
        <w:rPr>
          <w:spacing w:val="-1"/>
        </w:rPr>
        <w:t> </w:t>
      </w:r>
      <w:r>
        <w:rPr/>
        <w:t>присутнє.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Структуру</w:t>
      </w:r>
      <w:r>
        <w:rPr>
          <w:spacing w:val="1"/>
        </w:rPr>
        <w:t> </w:t>
      </w:r>
      <w:r>
        <w:rPr/>
        <w:t>служби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охарактеризувати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регіонально-функціональну.</w:t>
      </w:r>
      <w:r>
        <w:rPr>
          <w:spacing w:val="-14"/>
        </w:rPr>
        <w:t> </w:t>
      </w:r>
      <w:r>
        <w:rPr/>
        <w:t>Цей</w:t>
      </w:r>
      <w:r>
        <w:rPr>
          <w:spacing w:val="-13"/>
        </w:rPr>
        <w:t> </w:t>
      </w:r>
      <w:r>
        <w:rPr/>
        <w:t>підхід</w:t>
      </w:r>
      <w:r>
        <w:rPr>
          <w:spacing w:val="-13"/>
        </w:rPr>
        <w:t> </w:t>
      </w:r>
      <w:r>
        <w:rPr/>
        <w:t>дозволяє</w:t>
      </w:r>
      <w:r>
        <w:rPr>
          <w:spacing w:val="-13"/>
        </w:rPr>
        <w:t> </w:t>
      </w:r>
      <w:r>
        <w:rPr/>
        <w:t>врахувати</w:t>
      </w:r>
      <w:r>
        <w:rPr>
          <w:spacing w:val="-13"/>
        </w:rPr>
        <w:t> </w:t>
      </w:r>
      <w:r>
        <w:rPr/>
        <w:t>специфіку</w:t>
      </w:r>
      <w:r>
        <w:rPr>
          <w:spacing w:val="-14"/>
        </w:rPr>
        <w:t> </w:t>
      </w:r>
      <w:r>
        <w:rPr/>
        <w:t>споживання</w:t>
      </w:r>
      <w:r>
        <w:rPr>
          <w:spacing w:val="-67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регіонів,</w:t>
      </w:r>
      <w:r>
        <w:rPr>
          <w:spacing w:val="1"/>
        </w:rPr>
        <w:t> </w:t>
      </w:r>
      <w:r>
        <w:rPr/>
        <w:t>мешканці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близькі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демографічними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культурним характеристиками. Так як «ОН Клінік» це компанія, що діє на значній</w:t>
      </w:r>
      <w:r>
        <w:rPr>
          <w:spacing w:val="-67"/>
        </w:rPr>
        <w:t> </w:t>
      </w:r>
      <w:r>
        <w:rPr/>
        <w:t>кількості географічно роздроблених ринків, для неї характерна висока ступінь</w:t>
      </w:r>
      <w:r>
        <w:rPr>
          <w:spacing w:val="1"/>
        </w:rPr>
        <w:t> </w:t>
      </w:r>
      <w:r>
        <w:rPr/>
        <w:t>самостійності</w:t>
      </w:r>
      <w:r>
        <w:rPr>
          <w:spacing w:val="-1"/>
        </w:rPr>
        <w:t> </w:t>
      </w:r>
      <w:r>
        <w:rPr/>
        <w:t>регіональних</w:t>
      </w:r>
      <w:r>
        <w:rPr>
          <w:spacing w:val="-1"/>
        </w:rPr>
        <w:t> </w:t>
      </w:r>
      <w:r>
        <w:rPr/>
        <w:t>підрозділів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ухвалення</w:t>
      </w:r>
      <w:r>
        <w:rPr>
          <w:spacing w:val="-1"/>
        </w:rPr>
        <w:t> </w:t>
      </w:r>
      <w:r>
        <w:rPr/>
        <w:t>рішень.</w:t>
      </w:r>
    </w:p>
    <w:p>
      <w:pPr>
        <w:pStyle w:val="BodyText"/>
        <w:ind w:left="1244"/>
        <w:jc w:val="both"/>
      </w:pPr>
      <w:r>
        <w:rPr/>
        <w:t>Нижче</w:t>
      </w:r>
      <w:r>
        <w:rPr>
          <w:spacing w:val="-5"/>
        </w:rPr>
        <w:t> </w:t>
      </w:r>
      <w:r>
        <w:rPr/>
        <w:t>наведено</w:t>
      </w:r>
      <w:r>
        <w:rPr>
          <w:spacing w:val="-4"/>
        </w:rPr>
        <w:t> </w:t>
      </w:r>
      <w:r>
        <w:rPr/>
        <w:t>опис</w:t>
      </w:r>
      <w:r>
        <w:rPr>
          <w:spacing w:val="-4"/>
        </w:rPr>
        <w:t> </w:t>
      </w:r>
      <w:r>
        <w:rPr/>
        <w:t>трьох</w:t>
      </w:r>
      <w:r>
        <w:rPr>
          <w:spacing w:val="-5"/>
        </w:rPr>
        <w:t> </w:t>
      </w:r>
      <w:r>
        <w:rPr/>
        <w:t>рівнів</w:t>
      </w:r>
      <w:r>
        <w:rPr>
          <w:spacing w:val="-4"/>
        </w:rPr>
        <w:t> </w:t>
      </w:r>
      <w:r>
        <w:rPr/>
        <w:t>товару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/>
        <w:t>приватних</w:t>
      </w:r>
      <w:r>
        <w:rPr>
          <w:spacing w:val="-5"/>
        </w:rPr>
        <w:t> </w:t>
      </w:r>
      <w:r>
        <w:rPr/>
        <w:t>медичних</w:t>
      </w:r>
      <w:r>
        <w:rPr>
          <w:spacing w:val="-4"/>
        </w:rPr>
        <w:t> </w:t>
      </w:r>
      <w:r>
        <w:rPr/>
        <w:t>послуг.</w:t>
      </w:r>
    </w:p>
    <w:p>
      <w:pPr>
        <w:spacing w:after="0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 w:firstLine="709"/>
      </w:pPr>
      <w:r>
        <w:rPr>
          <w:w w:val="95"/>
        </w:rPr>
        <w:t>І.</w:t>
      </w:r>
      <w:r>
        <w:rPr>
          <w:spacing w:val="25"/>
          <w:w w:val="95"/>
        </w:rPr>
        <w:t> </w:t>
      </w:r>
      <w:r>
        <w:rPr>
          <w:w w:val="95"/>
        </w:rPr>
        <w:t>Товар</w:t>
      </w:r>
      <w:r>
        <w:rPr>
          <w:spacing w:val="26"/>
          <w:w w:val="95"/>
        </w:rPr>
        <w:t> </w:t>
      </w:r>
      <w:r>
        <w:rPr>
          <w:w w:val="95"/>
        </w:rPr>
        <w:t>за</w:t>
      </w:r>
      <w:r>
        <w:rPr>
          <w:spacing w:val="26"/>
          <w:w w:val="95"/>
        </w:rPr>
        <w:t> </w:t>
      </w:r>
      <w:r>
        <w:rPr>
          <w:w w:val="95"/>
        </w:rPr>
        <w:t>задумом</w:t>
      </w:r>
      <w:r>
        <w:rPr>
          <w:spacing w:val="26"/>
          <w:w w:val="95"/>
        </w:rPr>
        <w:t> </w:t>
      </w:r>
      <w:r>
        <w:rPr>
          <w:w w:val="95"/>
        </w:rPr>
        <w:t>–</w:t>
      </w:r>
      <w:r>
        <w:rPr>
          <w:spacing w:val="26"/>
          <w:w w:val="95"/>
        </w:rPr>
        <w:t> </w:t>
      </w:r>
      <w:r>
        <w:rPr>
          <w:w w:val="95"/>
        </w:rPr>
        <w:t>Забезпечення</w:t>
      </w:r>
      <w:r>
        <w:rPr>
          <w:spacing w:val="26"/>
          <w:w w:val="95"/>
        </w:rPr>
        <w:t> </w:t>
      </w:r>
      <w:r>
        <w:rPr>
          <w:w w:val="95"/>
        </w:rPr>
        <w:t>діагностики,</w:t>
      </w:r>
      <w:r>
        <w:rPr>
          <w:spacing w:val="26"/>
          <w:w w:val="95"/>
        </w:rPr>
        <w:t> </w:t>
      </w:r>
      <w:r>
        <w:rPr>
          <w:w w:val="95"/>
        </w:rPr>
        <w:t>лікування</w:t>
      </w:r>
      <w:r>
        <w:rPr>
          <w:spacing w:val="26"/>
          <w:w w:val="95"/>
        </w:rPr>
        <w:t> </w:t>
      </w:r>
      <w:r>
        <w:rPr>
          <w:w w:val="95"/>
        </w:rPr>
        <w:t>та</w:t>
      </w:r>
      <w:r>
        <w:rPr>
          <w:spacing w:val="26"/>
          <w:w w:val="95"/>
        </w:rPr>
        <w:t> </w:t>
      </w:r>
      <w:r>
        <w:rPr>
          <w:w w:val="95"/>
        </w:rPr>
        <w:t>профілактичних</w:t>
      </w:r>
      <w:r>
        <w:rPr>
          <w:spacing w:val="1"/>
          <w:w w:val="95"/>
        </w:rPr>
        <w:t> </w:t>
      </w:r>
      <w:r>
        <w:rPr/>
        <w:t>заходів</w:t>
      </w:r>
      <w:r>
        <w:rPr>
          <w:spacing w:val="-4"/>
        </w:rPr>
        <w:t> </w:t>
      </w:r>
      <w:r>
        <w:rPr/>
        <w:t>задля</w:t>
      </w:r>
      <w:r>
        <w:rPr>
          <w:spacing w:val="-3"/>
        </w:rPr>
        <w:t> </w:t>
      </w:r>
      <w:r>
        <w:rPr/>
        <w:t>покращення</w:t>
      </w:r>
      <w:r>
        <w:rPr>
          <w:spacing w:val="-4"/>
        </w:rPr>
        <w:t> </w:t>
      </w:r>
      <w:r>
        <w:rPr/>
        <w:t>стану</w:t>
      </w:r>
      <w:r>
        <w:rPr>
          <w:spacing w:val="-3"/>
        </w:rPr>
        <w:t> </w:t>
      </w:r>
      <w:r>
        <w:rPr/>
        <w:t>здоров'я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загального</w:t>
      </w:r>
      <w:r>
        <w:rPr>
          <w:spacing w:val="-4"/>
        </w:rPr>
        <w:t> </w:t>
      </w:r>
      <w:r>
        <w:rPr/>
        <w:t>благополуччя</w:t>
      </w:r>
      <w:r>
        <w:rPr>
          <w:spacing w:val="-3"/>
        </w:rPr>
        <w:t> </w:t>
      </w:r>
      <w:r>
        <w:rPr/>
        <w:t>пацієнтів.</w:t>
      </w:r>
    </w:p>
    <w:p>
      <w:pPr>
        <w:pStyle w:val="BodyText"/>
        <w:spacing w:line="362" w:lineRule="auto"/>
        <w:ind w:left="1244" w:right="5479"/>
      </w:pPr>
      <w:r>
        <w:rPr/>
        <w:t>ІІ. Товар у реальному виконанні</w:t>
      </w:r>
      <w:r>
        <w:rPr>
          <w:spacing w:val="-67"/>
        </w:rPr>
        <w:t> </w:t>
      </w:r>
      <w:r>
        <w:rPr/>
        <w:t>Властивості:</w:t>
      </w:r>
    </w:p>
    <w:p>
      <w:pPr>
        <w:pStyle w:val="ListParagraph"/>
        <w:numPr>
          <w:ilvl w:val="0"/>
          <w:numId w:val="36"/>
        </w:numPr>
        <w:tabs>
          <w:tab w:pos="1964" w:val="left" w:leader="none"/>
          <w:tab w:pos="1965" w:val="left" w:leader="none"/>
        </w:tabs>
        <w:spacing w:line="319" w:lineRule="exact" w:before="0" w:after="0"/>
        <w:ind w:left="1965" w:right="0" w:hanging="361"/>
        <w:jc w:val="left"/>
        <w:rPr>
          <w:sz w:val="28"/>
        </w:rPr>
      </w:pPr>
      <w:r>
        <w:rPr>
          <w:sz w:val="28"/>
        </w:rPr>
        <w:t>Наявність</w:t>
      </w:r>
      <w:r>
        <w:rPr>
          <w:spacing w:val="-5"/>
          <w:sz w:val="28"/>
        </w:rPr>
        <w:t> </w:t>
      </w:r>
      <w:r>
        <w:rPr>
          <w:sz w:val="28"/>
        </w:rPr>
        <w:t>зручного</w:t>
      </w:r>
      <w:r>
        <w:rPr>
          <w:spacing w:val="-5"/>
          <w:sz w:val="28"/>
        </w:rPr>
        <w:t> </w:t>
      </w:r>
      <w:r>
        <w:rPr>
          <w:sz w:val="28"/>
        </w:rPr>
        <w:t>онлайн-сервісу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5"/>
          <w:sz w:val="28"/>
        </w:rPr>
        <w:t> </w:t>
      </w:r>
      <w:r>
        <w:rPr>
          <w:sz w:val="28"/>
        </w:rPr>
        <w:t>запису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прийом;</w:t>
      </w:r>
    </w:p>
    <w:p>
      <w:pPr>
        <w:pStyle w:val="ListParagraph"/>
        <w:numPr>
          <w:ilvl w:val="0"/>
          <w:numId w:val="36"/>
        </w:numPr>
        <w:tabs>
          <w:tab w:pos="1964" w:val="left" w:leader="none"/>
          <w:tab w:pos="1965" w:val="left" w:leader="none"/>
        </w:tabs>
        <w:spacing w:line="362" w:lineRule="auto" w:before="151" w:after="0"/>
        <w:ind w:left="1964" w:right="140" w:hanging="360"/>
        <w:jc w:val="left"/>
        <w:rPr>
          <w:sz w:val="28"/>
        </w:rPr>
      </w:pPr>
      <w:r>
        <w:rPr>
          <w:sz w:val="28"/>
        </w:rPr>
        <w:t>Використання</w:t>
      </w:r>
      <w:r>
        <w:rPr>
          <w:spacing w:val="19"/>
          <w:sz w:val="28"/>
        </w:rPr>
        <w:t> </w:t>
      </w:r>
      <w:r>
        <w:rPr>
          <w:sz w:val="28"/>
        </w:rPr>
        <w:t>особистого</w:t>
      </w:r>
      <w:r>
        <w:rPr>
          <w:spacing w:val="19"/>
          <w:sz w:val="28"/>
        </w:rPr>
        <w:t> </w:t>
      </w:r>
      <w:r>
        <w:rPr>
          <w:sz w:val="28"/>
        </w:rPr>
        <w:t>кабінету</w:t>
      </w:r>
      <w:r>
        <w:rPr>
          <w:spacing w:val="19"/>
          <w:sz w:val="28"/>
        </w:rPr>
        <w:t> </w:t>
      </w:r>
      <w:r>
        <w:rPr>
          <w:sz w:val="28"/>
        </w:rPr>
        <w:t>пацієнта</w:t>
      </w:r>
      <w:r>
        <w:rPr>
          <w:spacing w:val="20"/>
          <w:sz w:val="28"/>
        </w:rPr>
        <w:t> </w:t>
      </w:r>
      <w:r>
        <w:rPr>
          <w:sz w:val="28"/>
        </w:rPr>
        <w:t>для</w:t>
      </w:r>
      <w:r>
        <w:rPr>
          <w:spacing w:val="19"/>
          <w:sz w:val="28"/>
        </w:rPr>
        <w:t> </w:t>
      </w:r>
      <w:r>
        <w:rPr>
          <w:sz w:val="28"/>
        </w:rPr>
        <w:t>доступу</w:t>
      </w:r>
      <w:r>
        <w:rPr>
          <w:spacing w:val="19"/>
          <w:sz w:val="28"/>
        </w:rPr>
        <w:t> </w:t>
      </w:r>
      <w:r>
        <w:rPr>
          <w:sz w:val="28"/>
        </w:rPr>
        <w:t>до</w:t>
      </w:r>
      <w:r>
        <w:rPr>
          <w:spacing w:val="19"/>
          <w:sz w:val="28"/>
        </w:rPr>
        <w:t> </w:t>
      </w:r>
      <w:r>
        <w:rPr>
          <w:sz w:val="28"/>
        </w:rPr>
        <w:t>медичної</w:t>
      </w:r>
      <w:r>
        <w:rPr>
          <w:spacing w:val="-67"/>
          <w:sz w:val="28"/>
        </w:rPr>
        <w:t> </w:t>
      </w:r>
      <w:r>
        <w:rPr>
          <w:sz w:val="28"/>
        </w:rPr>
        <w:t>інформації</w:t>
      </w:r>
      <w:r>
        <w:rPr>
          <w:spacing w:val="-1"/>
          <w:sz w:val="28"/>
        </w:rPr>
        <w:t> </w:t>
      </w:r>
      <w:r>
        <w:rPr>
          <w:sz w:val="28"/>
        </w:rPr>
        <w:t>та результатів</w:t>
      </w:r>
      <w:r>
        <w:rPr>
          <w:spacing w:val="-1"/>
          <w:sz w:val="28"/>
        </w:rPr>
        <w:t> </w:t>
      </w:r>
      <w:r>
        <w:rPr>
          <w:sz w:val="28"/>
        </w:rPr>
        <w:t>обстежень;</w:t>
      </w:r>
    </w:p>
    <w:p>
      <w:pPr>
        <w:pStyle w:val="ListParagraph"/>
        <w:numPr>
          <w:ilvl w:val="0"/>
          <w:numId w:val="36"/>
        </w:numPr>
        <w:tabs>
          <w:tab w:pos="1964" w:val="left" w:leader="none"/>
          <w:tab w:pos="1965" w:val="left" w:leader="none"/>
        </w:tabs>
        <w:spacing w:line="319" w:lineRule="exact" w:before="0" w:after="0"/>
        <w:ind w:left="1965" w:right="0" w:hanging="361"/>
        <w:jc w:val="left"/>
        <w:rPr>
          <w:sz w:val="28"/>
        </w:rPr>
      </w:pPr>
      <w:r>
        <w:rPr>
          <w:sz w:val="28"/>
        </w:rPr>
        <w:t>Можливість</w:t>
      </w:r>
      <w:r>
        <w:rPr>
          <w:spacing w:val="-8"/>
          <w:sz w:val="28"/>
        </w:rPr>
        <w:t> </w:t>
      </w:r>
      <w:r>
        <w:rPr>
          <w:sz w:val="28"/>
        </w:rPr>
        <w:t>отримання</w:t>
      </w:r>
      <w:r>
        <w:rPr>
          <w:spacing w:val="-7"/>
          <w:sz w:val="28"/>
        </w:rPr>
        <w:t> </w:t>
      </w:r>
      <w:r>
        <w:rPr>
          <w:sz w:val="28"/>
        </w:rPr>
        <w:t>швидкої</w:t>
      </w:r>
      <w:r>
        <w:rPr>
          <w:spacing w:val="-7"/>
          <w:sz w:val="28"/>
        </w:rPr>
        <w:t> </w:t>
      </w:r>
      <w:r>
        <w:rPr>
          <w:sz w:val="28"/>
        </w:rPr>
        <w:t>відеоконсультації;</w:t>
      </w:r>
    </w:p>
    <w:p>
      <w:pPr>
        <w:pStyle w:val="ListParagraph"/>
        <w:numPr>
          <w:ilvl w:val="0"/>
          <w:numId w:val="36"/>
        </w:numPr>
        <w:tabs>
          <w:tab w:pos="1964" w:val="left" w:leader="none"/>
          <w:tab w:pos="1965" w:val="left" w:leader="none"/>
        </w:tabs>
        <w:spacing w:line="240" w:lineRule="auto" w:before="158" w:after="0"/>
        <w:ind w:left="1965" w:right="0" w:hanging="361"/>
        <w:jc w:val="left"/>
        <w:rPr>
          <w:sz w:val="28"/>
        </w:rPr>
      </w:pPr>
      <w:r>
        <w:rPr>
          <w:sz w:val="28"/>
        </w:rPr>
        <w:t>Швидке</w:t>
      </w:r>
      <w:r>
        <w:rPr>
          <w:spacing w:val="-6"/>
          <w:sz w:val="28"/>
        </w:rPr>
        <w:t> </w:t>
      </w:r>
      <w:r>
        <w:rPr>
          <w:sz w:val="28"/>
        </w:rPr>
        <w:t>отримання</w:t>
      </w:r>
      <w:r>
        <w:rPr>
          <w:spacing w:val="-6"/>
          <w:sz w:val="28"/>
        </w:rPr>
        <w:t> </w:t>
      </w:r>
      <w:r>
        <w:rPr>
          <w:sz w:val="28"/>
        </w:rPr>
        <w:t>результатів</w:t>
      </w:r>
      <w:r>
        <w:rPr>
          <w:spacing w:val="-6"/>
          <w:sz w:val="28"/>
        </w:rPr>
        <w:t> </w:t>
      </w:r>
      <w:r>
        <w:rPr>
          <w:sz w:val="28"/>
        </w:rPr>
        <w:t>обстежень;</w:t>
      </w:r>
    </w:p>
    <w:p>
      <w:pPr>
        <w:pStyle w:val="ListParagraph"/>
        <w:numPr>
          <w:ilvl w:val="0"/>
          <w:numId w:val="36"/>
        </w:numPr>
        <w:tabs>
          <w:tab w:pos="1965" w:val="left" w:leader="none"/>
        </w:tabs>
        <w:spacing w:line="240" w:lineRule="auto" w:before="163" w:after="0"/>
        <w:ind w:left="1965" w:right="0" w:hanging="361"/>
        <w:jc w:val="both"/>
        <w:rPr>
          <w:sz w:val="28"/>
        </w:rPr>
      </w:pPr>
      <w:r>
        <w:rPr>
          <w:sz w:val="28"/>
        </w:rPr>
        <w:t>Зручне</w:t>
      </w:r>
      <w:r>
        <w:rPr>
          <w:spacing w:val="-6"/>
          <w:sz w:val="28"/>
        </w:rPr>
        <w:t> </w:t>
      </w:r>
      <w:r>
        <w:rPr>
          <w:sz w:val="28"/>
        </w:rPr>
        <w:t>розташування</w:t>
      </w:r>
      <w:r>
        <w:rPr>
          <w:spacing w:val="-6"/>
          <w:sz w:val="28"/>
        </w:rPr>
        <w:t> </w:t>
      </w:r>
      <w:r>
        <w:rPr>
          <w:sz w:val="28"/>
        </w:rPr>
        <w:t>медичних</w:t>
      </w:r>
      <w:r>
        <w:rPr>
          <w:spacing w:val="-6"/>
          <w:sz w:val="28"/>
        </w:rPr>
        <w:t> </w:t>
      </w:r>
      <w:r>
        <w:rPr>
          <w:sz w:val="28"/>
        </w:rPr>
        <w:t>центрів;</w:t>
      </w:r>
    </w:p>
    <w:p>
      <w:pPr>
        <w:pStyle w:val="ListParagraph"/>
        <w:numPr>
          <w:ilvl w:val="0"/>
          <w:numId w:val="36"/>
        </w:numPr>
        <w:tabs>
          <w:tab w:pos="1965" w:val="left" w:leader="none"/>
        </w:tabs>
        <w:spacing w:line="240" w:lineRule="auto" w:before="158" w:after="0"/>
        <w:ind w:left="1965" w:right="0" w:hanging="361"/>
        <w:jc w:val="both"/>
        <w:rPr>
          <w:sz w:val="28"/>
        </w:rPr>
      </w:pPr>
      <w:r>
        <w:rPr>
          <w:sz w:val="28"/>
        </w:rPr>
        <w:t>Комфортні</w:t>
      </w:r>
      <w:r>
        <w:rPr>
          <w:spacing w:val="-6"/>
          <w:sz w:val="28"/>
        </w:rPr>
        <w:t> </w:t>
      </w:r>
      <w:r>
        <w:rPr>
          <w:sz w:val="28"/>
        </w:rPr>
        <w:t>умови</w:t>
      </w:r>
      <w:r>
        <w:rPr>
          <w:spacing w:val="-5"/>
          <w:sz w:val="28"/>
        </w:rPr>
        <w:t> </w:t>
      </w:r>
      <w:r>
        <w:rPr>
          <w:sz w:val="28"/>
        </w:rPr>
        <w:t>очікування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обслуговування;</w:t>
      </w:r>
    </w:p>
    <w:p>
      <w:pPr>
        <w:pStyle w:val="ListParagraph"/>
        <w:numPr>
          <w:ilvl w:val="0"/>
          <w:numId w:val="36"/>
        </w:numPr>
        <w:tabs>
          <w:tab w:pos="1965" w:val="left" w:leader="none"/>
        </w:tabs>
        <w:spacing w:line="362" w:lineRule="auto" w:before="162" w:after="0"/>
        <w:ind w:left="1964" w:right="142" w:hanging="360"/>
        <w:jc w:val="both"/>
        <w:rPr>
          <w:sz w:val="28"/>
        </w:rPr>
      </w:pPr>
      <w:r>
        <w:rPr>
          <w:sz w:val="28"/>
        </w:rPr>
        <w:t>Забезпечення доступу до новітніх технологій та медичних методик</w:t>
      </w:r>
      <w:r>
        <w:rPr>
          <w:spacing w:val="1"/>
          <w:sz w:val="28"/>
        </w:rPr>
        <w:t> </w:t>
      </w:r>
      <w:r>
        <w:rPr>
          <w:sz w:val="28"/>
        </w:rPr>
        <w:t>лікування.</w:t>
      </w:r>
    </w:p>
    <w:p>
      <w:pPr>
        <w:pStyle w:val="BodyText"/>
        <w:spacing w:line="360" w:lineRule="auto"/>
        <w:ind w:left="536" w:right="137" w:firstLine="709"/>
        <w:jc w:val="both"/>
      </w:pPr>
      <w:r>
        <w:rPr>
          <w:w w:val="95"/>
        </w:rPr>
        <w:t>ІІІ. Товар з підкріпленням - VIP-послуга «Особистий помічник». Послуга VIP</w:t>
      </w:r>
      <w:r>
        <w:rPr>
          <w:spacing w:val="1"/>
          <w:w w:val="95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призначення</w:t>
      </w:r>
      <w:r>
        <w:rPr>
          <w:spacing w:val="1"/>
        </w:rPr>
        <w:t> </w:t>
      </w:r>
      <w:r>
        <w:rPr/>
        <w:t>особистого</w:t>
      </w:r>
      <w:r>
        <w:rPr>
          <w:spacing w:val="1"/>
        </w:rPr>
        <w:t> </w:t>
      </w:r>
      <w:r>
        <w:rPr/>
        <w:t>менеджера,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координує</w:t>
      </w:r>
      <w:r>
        <w:rPr>
          <w:spacing w:val="1"/>
        </w:rPr>
        <w:t> </w:t>
      </w:r>
      <w:r>
        <w:rPr/>
        <w:t>весь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діагностики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лікування.</w:t>
      </w:r>
      <w:r>
        <w:rPr>
          <w:spacing w:val="1"/>
        </w:rPr>
        <w:t> </w:t>
      </w:r>
      <w:r>
        <w:rPr/>
        <w:t>Персональний</w:t>
      </w:r>
      <w:r>
        <w:rPr>
          <w:spacing w:val="1"/>
        </w:rPr>
        <w:t> </w:t>
      </w:r>
      <w:r>
        <w:rPr/>
        <w:t>асистент</w:t>
      </w:r>
      <w:r>
        <w:rPr>
          <w:spacing w:val="1"/>
        </w:rPr>
        <w:t> </w:t>
      </w:r>
      <w:r>
        <w:rPr/>
        <w:t>супроводжує пацієнта під час його перебування у медичному центрі і залишається</w:t>
      </w:r>
      <w:r>
        <w:rPr>
          <w:spacing w:val="-67"/>
        </w:rPr>
        <w:t> </w:t>
      </w:r>
      <w:r>
        <w:rPr/>
        <w:t>на</w:t>
      </w:r>
      <w:r>
        <w:rPr>
          <w:spacing w:val="-14"/>
        </w:rPr>
        <w:t> </w:t>
      </w:r>
      <w:r>
        <w:rPr/>
        <w:t>зв'язку</w:t>
      </w:r>
      <w:r>
        <w:rPr>
          <w:spacing w:val="-12"/>
        </w:rPr>
        <w:t> </w:t>
      </w:r>
      <w:r>
        <w:rPr/>
        <w:t>24/7.</w:t>
      </w:r>
      <w:r>
        <w:rPr>
          <w:spacing w:val="-13"/>
        </w:rPr>
        <w:t> </w:t>
      </w:r>
      <w:r>
        <w:rPr/>
        <w:t>Додатковими</w:t>
      </w:r>
      <w:r>
        <w:rPr>
          <w:spacing w:val="-12"/>
        </w:rPr>
        <w:t> </w:t>
      </w:r>
      <w:r>
        <w:rPr/>
        <w:t>перевагами</w:t>
      </w:r>
      <w:r>
        <w:rPr>
          <w:spacing w:val="-12"/>
        </w:rPr>
        <w:t> </w:t>
      </w:r>
      <w:r>
        <w:rPr/>
        <w:t>є</w:t>
      </w:r>
      <w:r>
        <w:rPr>
          <w:spacing w:val="-13"/>
        </w:rPr>
        <w:t> </w:t>
      </w:r>
      <w:r>
        <w:rPr/>
        <w:t>організація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забезпечення</w:t>
      </w:r>
      <w:r>
        <w:rPr>
          <w:spacing w:val="-13"/>
        </w:rPr>
        <w:t> </w:t>
      </w:r>
      <w:r>
        <w:rPr/>
        <w:t>проживання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харчування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тих,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прибуває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міст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лікування. Крім того, в рамках програми VIP медичної допомоги надається зручна</w:t>
      </w:r>
      <w:r>
        <w:rPr>
          <w:spacing w:val="-67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замовлення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доставки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препаратів.</w:t>
      </w:r>
      <w:r>
        <w:rPr>
          <w:spacing w:val="1"/>
        </w:rPr>
        <w:t> </w:t>
      </w:r>
      <w:r>
        <w:rPr/>
        <w:t>«ОН</w:t>
      </w:r>
      <w:r>
        <w:rPr>
          <w:spacing w:val="1"/>
        </w:rPr>
        <w:t> </w:t>
      </w:r>
      <w:r>
        <w:rPr/>
        <w:t>Клінік» пропонує ще один рівень зручностей для своїх клієнтів, а саме річний</w:t>
      </w:r>
      <w:r>
        <w:rPr>
          <w:spacing w:val="1"/>
        </w:rPr>
        <w:t> </w:t>
      </w:r>
      <w:r>
        <w:rPr/>
        <w:t>сертифікат VIP medical assistance. Цей сертифікат не лише забезпечує особистий</w:t>
      </w:r>
      <w:r>
        <w:rPr>
          <w:spacing w:val="1"/>
        </w:rPr>
        <w:t> </w:t>
      </w:r>
      <w:r>
        <w:rPr/>
        <w:t>супровід</w:t>
      </w:r>
      <w:r>
        <w:rPr>
          <w:spacing w:val="1"/>
        </w:rPr>
        <w:t> </w:t>
      </w:r>
      <w:r>
        <w:rPr/>
        <w:t>менеджера,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5000</w:t>
      </w:r>
      <w:r>
        <w:rPr>
          <w:spacing w:val="1"/>
        </w:rPr>
        <w:t> </w:t>
      </w:r>
      <w:r>
        <w:rPr/>
        <w:t>гривень</w:t>
      </w:r>
      <w:r>
        <w:rPr>
          <w:spacing w:val="1"/>
        </w:rPr>
        <w:t> </w:t>
      </w:r>
      <w:r>
        <w:rPr/>
        <w:t>депозиту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10%</w:t>
      </w:r>
      <w:r>
        <w:rPr>
          <w:spacing w:val="-67"/>
        </w:rPr>
        <w:t> </w:t>
      </w:r>
      <w:r>
        <w:rPr/>
        <w:t>знижку</w:t>
      </w:r>
      <w:r>
        <w:rPr>
          <w:spacing w:val="-1"/>
        </w:rPr>
        <w:t> </w:t>
      </w:r>
      <w:r>
        <w:rPr/>
        <w:t>на всі послуги</w:t>
      </w:r>
      <w:r>
        <w:rPr>
          <w:spacing w:val="-1"/>
        </w:rPr>
        <w:t> </w:t>
      </w:r>
      <w:r>
        <w:rPr/>
        <w:t>медичного центру.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Цінова політика: Мережа «ОН Клінік» використовує стратегію глибокого</w:t>
      </w:r>
      <w:r>
        <w:rPr>
          <w:spacing w:val="1"/>
        </w:rPr>
        <w:t> </w:t>
      </w:r>
      <w:r>
        <w:rPr/>
        <w:t>проникнення на ринок, так як має найнижчу ціну на консультацію лікаря серед</w:t>
      </w:r>
      <w:r>
        <w:rPr>
          <w:spacing w:val="1"/>
        </w:rPr>
        <w:t> </w:t>
      </w:r>
      <w:r>
        <w:rPr/>
        <w:t>інших медичних центрів. Також, при сплаті консультації онлайн діє знижка 5%.</w:t>
      </w:r>
      <w:r>
        <w:rPr>
          <w:spacing w:val="1"/>
        </w:rPr>
        <w:t> </w:t>
      </w:r>
      <w:r>
        <w:rPr/>
        <w:t>Крім цього, в мережі регулярно з’являються знижки та спеціальні пропозиції на</w:t>
      </w:r>
      <w:r>
        <w:rPr>
          <w:spacing w:val="1"/>
        </w:rPr>
        <w:t> </w:t>
      </w:r>
      <w:r>
        <w:rPr/>
        <w:t>різні</w:t>
      </w:r>
      <w:r>
        <w:rPr>
          <w:spacing w:val="54"/>
        </w:rPr>
        <w:t> </w:t>
      </w:r>
      <w:r>
        <w:rPr/>
        <w:t>види</w:t>
      </w:r>
      <w:r>
        <w:rPr>
          <w:spacing w:val="55"/>
        </w:rPr>
        <w:t> </w:t>
      </w:r>
      <w:r>
        <w:rPr/>
        <w:t>обстежень</w:t>
      </w:r>
      <w:r>
        <w:rPr>
          <w:spacing w:val="55"/>
        </w:rPr>
        <w:t> </w:t>
      </w:r>
      <w:r>
        <w:rPr/>
        <w:t>та</w:t>
      </w:r>
      <w:r>
        <w:rPr>
          <w:spacing w:val="55"/>
        </w:rPr>
        <w:t> </w:t>
      </w:r>
      <w:r>
        <w:rPr/>
        <w:t>консультацій.</w:t>
      </w:r>
      <w:r>
        <w:rPr>
          <w:spacing w:val="55"/>
        </w:rPr>
        <w:t> </w:t>
      </w:r>
      <w:r>
        <w:rPr/>
        <w:t>В</w:t>
      </w:r>
      <w:r>
        <w:rPr>
          <w:spacing w:val="54"/>
        </w:rPr>
        <w:t> </w:t>
      </w:r>
      <w:r>
        <w:rPr/>
        <w:t>ціну</w:t>
      </w:r>
      <w:r>
        <w:rPr>
          <w:spacing w:val="55"/>
        </w:rPr>
        <w:t> </w:t>
      </w:r>
      <w:r>
        <w:rPr/>
        <w:t>прийому</w:t>
      </w:r>
      <w:r>
        <w:rPr>
          <w:spacing w:val="55"/>
        </w:rPr>
        <w:t> </w:t>
      </w:r>
      <w:r>
        <w:rPr/>
        <w:t>входить</w:t>
      </w:r>
      <w:r>
        <w:rPr>
          <w:spacing w:val="55"/>
        </w:rPr>
        <w:t> </w:t>
      </w:r>
      <w:r>
        <w:rPr/>
        <w:t>відсоток,</w:t>
      </w:r>
      <w:r>
        <w:rPr>
          <w:spacing w:val="55"/>
        </w:rPr>
        <w:t> </w:t>
      </w:r>
      <w:r>
        <w:rPr/>
        <w:t>який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8"/>
        <w:jc w:val="both"/>
      </w:pPr>
      <w:r>
        <w:rPr/>
        <w:t>сплачується лікарю, а інше залишається самому центру. Така цінова політика є</w:t>
      </w:r>
      <w:r>
        <w:rPr>
          <w:spacing w:val="1"/>
        </w:rPr>
        <w:t> </w:t>
      </w:r>
      <w:r>
        <w:rPr/>
        <w:t>конкурентною перевагою клініки, так як наявність доступної ціни є важливим</w:t>
      </w:r>
      <w:r>
        <w:rPr>
          <w:spacing w:val="1"/>
        </w:rPr>
        <w:t> </w:t>
      </w:r>
      <w:r>
        <w:rPr/>
        <w:t>критерієм вибору споживачем медичного закладу, а наявність знижок та акцій</w:t>
      </w:r>
      <w:r>
        <w:rPr>
          <w:spacing w:val="1"/>
        </w:rPr>
        <w:t> </w:t>
      </w:r>
      <w:r>
        <w:rPr/>
        <w:t>стимулює</w:t>
      </w:r>
      <w:r>
        <w:rPr>
          <w:spacing w:val="-1"/>
        </w:rPr>
        <w:t> </w:t>
      </w:r>
      <w:r>
        <w:rPr/>
        <w:t>збут.</w:t>
      </w:r>
    </w:p>
    <w:p>
      <w:pPr>
        <w:pStyle w:val="BodyText"/>
        <w:spacing w:line="360" w:lineRule="auto" w:before="3"/>
        <w:ind w:left="536" w:right="140" w:firstLine="709"/>
        <w:jc w:val="both"/>
      </w:pPr>
      <w:r>
        <w:rPr/>
        <w:t>Мережа «ОН Клінік» використовує географічну цінову дискримінацію, так</w:t>
      </w:r>
      <w:r>
        <w:rPr>
          <w:spacing w:val="1"/>
        </w:rPr>
        <w:t> </w:t>
      </w:r>
      <w:r>
        <w:rPr/>
        <w:t>як рівень цін на медичні послуги у різних містах України суттєво відрізняється.</w:t>
      </w:r>
      <w:r>
        <w:rPr>
          <w:spacing w:val="1"/>
        </w:rPr>
        <w:t> </w:t>
      </w:r>
      <w:r>
        <w:rPr/>
        <w:t>Наприклад, у Білій Церкві первинна консультація гастроентеролога коштує 370</w:t>
      </w:r>
      <w:r>
        <w:rPr>
          <w:spacing w:val="1"/>
        </w:rPr>
        <w:t> </w:t>
      </w:r>
      <w:r>
        <w:rPr/>
        <w:t>грн, а в Одесі – 620 грн. Також, компанія застосовує локальні знижки, такі як</w:t>
      </w:r>
      <w:r>
        <w:rPr>
          <w:spacing w:val="1"/>
        </w:rPr>
        <w:t> </w:t>
      </w:r>
      <w:r>
        <w:rPr/>
        <w:t>спеціальні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власників</w:t>
      </w:r>
      <w:r>
        <w:rPr>
          <w:spacing w:val="1"/>
        </w:rPr>
        <w:t> </w:t>
      </w:r>
      <w:r>
        <w:rPr/>
        <w:t>«Карти</w:t>
      </w:r>
      <w:r>
        <w:rPr>
          <w:spacing w:val="1"/>
        </w:rPr>
        <w:t> </w:t>
      </w:r>
      <w:r>
        <w:rPr/>
        <w:t>харків'янина».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акції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вважати</w:t>
      </w:r>
      <w:r>
        <w:rPr>
          <w:spacing w:val="-1"/>
        </w:rPr>
        <w:t> </w:t>
      </w:r>
      <w:r>
        <w:rPr/>
        <w:t>географічною</w:t>
      </w:r>
      <w:r>
        <w:rPr>
          <w:spacing w:val="1"/>
        </w:rPr>
        <w:t> </w:t>
      </w:r>
      <w:r>
        <w:rPr/>
        <w:t>ціновою дискримінацією.</w:t>
      </w:r>
    </w:p>
    <w:p>
      <w:pPr>
        <w:pStyle w:val="BodyText"/>
        <w:spacing w:line="360" w:lineRule="auto"/>
        <w:ind w:left="536" w:right="139" w:firstLine="709"/>
        <w:jc w:val="both"/>
      </w:pPr>
      <w:r>
        <w:rPr/>
        <w:t>Комунікаційна діяльність: Компанія активно застосовує зовнішню рекламу.</w:t>
      </w:r>
      <w:r>
        <w:rPr>
          <w:spacing w:val="1"/>
        </w:rPr>
        <w:t> </w:t>
      </w:r>
      <w:r>
        <w:rPr/>
        <w:t>Також, реклама розміщується на місцевому радіо та в інформаційних онлайн-</w:t>
      </w:r>
      <w:r>
        <w:rPr>
          <w:spacing w:val="1"/>
        </w:rPr>
        <w:t> </w:t>
      </w:r>
      <w:r>
        <w:rPr/>
        <w:t>виданнях.</w:t>
      </w:r>
      <w:r>
        <w:rPr>
          <w:spacing w:val="-15"/>
        </w:rPr>
        <w:t> </w:t>
      </w:r>
      <w:r>
        <w:rPr/>
        <w:t>Це</w:t>
      </w:r>
      <w:r>
        <w:rPr>
          <w:spacing w:val="-14"/>
        </w:rPr>
        <w:t> </w:t>
      </w:r>
      <w:r>
        <w:rPr/>
        <w:t>свідчить</w:t>
      </w:r>
      <w:r>
        <w:rPr>
          <w:spacing w:val="-13"/>
        </w:rPr>
        <w:t> </w:t>
      </w:r>
      <w:r>
        <w:rPr/>
        <w:t>про</w:t>
      </w:r>
      <w:r>
        <w:rPr>
          <w:spacing w:val="-13"/>
        </w:rPr>
        <w:t> </w:t>
      </w:r>
      <w:r>
        <w:rPr/>
        <w:t>те,</w:t>
      </w:r>
      <w:r>
        <w:rPr>
          <w:spacing w:val="-14"/>
        </w:rPr>
        <w:t> </w:t>
      </w:r>
      <w:r>
        <w:rPr/>
        <w:t>що</w:t>
      </w:r>
      <w:r>
        <w:rPr>
          <w:spacing w:val="-13"/>
        </w:rPr>
        <w:t> </w:t>
      </w:r>
      <w:r>
        <w:rPr/>
        <w:t>компанія</w:t>
      </w:r>
      <w:r>
        <w:rPr>
          <w:spacing w:val="-13"/>
        </w:rPr>
        <w:t> </w:t>
      </w:r>
      <w:r>
        <w:rPr/>
        <w:t>приділяє</w:t>
      </w:r>
      <w:r>
        <w:rPr>
          <w:spacing w:val="-14"/>
        </w:rPr>
        <w:t> </w:t>
      </w:r>
      <w:r>
        <w:rPr/>
        <w:t>достатню</w:t>
      </w:r>
      <w:r>
        <w:rPr>
          <w:spacing w:val="-13"/>
        </w:rPr>
        <w:t> </w:t>
      </w:r>
      <w:r>
        <w:rPr/>
        <w:t>увагу</w:t>
      </w:r>
      <w:r>
        <w:rPr>
          <w:spacing w:val="-13"/>
        </w:rPr>
        <w:t> </w:t>
      </w:r>
      <w:r>
        <w:rPr/>
        <w:t>просуванню</w:t>
      </w:r>
      <w:r>
        <w:rPr>
          <w:spacing w:val="-13"/>
        </w:rPr>
        <w:t> </w:t>
      </w:r>
      <w:r>
        <w:rPr/>
        <w:t>та</w:t>
      </w:r>
      <w:r>
        <w:rPr>
          <w:spacing w:val="-68"/>
        </w:rPr>
        <w:t> </w:t>
      </w:r>
      <w:r>
        <w:rPr/>
        <w:t>виділяє на нього бюджет. Результатом цієї діяльності є збільшення впізнаваності</w:t>
      </w:r>
      <w:r>
        <w:rPr>
          <w:spacing w:val="1"/>
        </w:rPr>
        <w:t> </w:t>
      </w:r>
      <w:r>
        <w:rPr/>
        <w:t>торгової</w:t>
      </w:r>
      <w:r>
        <w:rPr>
          <w:spacing w:val="-1"/>
        </w:rPr>
        <w:t> </w:t>
      </w:r>
      <w:r>
        <w:rPr/>
        <w:t>марки «ОН Клиник» серед</w:t>
      </w:r>
      <w:r>
        <w:rPr>
          <w:spacing w:val="-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Ще</w:t>
      </w:r>
      <w:r>
        <w:rPr>
          <w:spacing w:val="-15"/>
        </w:rPr>
        <w:t> </w:t>
      </w:r>
      <w:r>
        <w:rPr/>
        <w:t>однією</w:t>
      </w:r>
      <w:r>
        <w:rPr>
          <w:spacing w:val="-14"/>
        </w:rPr>
        <w:t> </w:t>
      </w:r>
      <w:r>
        <w:rPr/>
        <w:t>складовою</w:t>
      </w:r>
      <w:r>
        <w:rPr>
          <w:spacing w:val="-14"/>
        </w:rPr>
        <w:t> </w:t>
      </w:r>
      <w:r>
        <w:rPr/>
        <w:t>комунікаційної</w:t>
      </w:r>
      <w:r>
        <w:rPr>
          <w:spacing w:val="-14"/>
        </w:rPr>
        <w:t> </w:t>
      </w:r>
      <w:r>
        <w:rPr/>
        <w:t>діяльності</w:t>
      </w:r>
      <w:r>
        <w:rPr>
          <w:spacing w:val="-15"/>
        </w:rPr>
        <w:t> </w:t>
      </w:r>
      <w:r>
        <w:rPr/>
        <w:t>компанії</w:t>
      </w:r>
      <w:r>
        <w:rPr>
          <w:spacing w:val="-14"/>
        </w:rPr>
        <w:t> </w:t>
      </w:r>
      <w:r>
        <w:rPr/>
        <w:t>є</w:t>
      </w:r>
      <w:r>
        <w:rPr>
          <w:spacing w:val="-14"/>
        </w:rPr>
        <w:t> </w:t>
      </w:r>
      <w:r>
        <w:rPr/>
        <w:t>ведення</w:t>
      </w:r>
      <w:r>
        <w:rPr>
          <w:spacing w:val="-14"/>
        </w:rPr>
        <w:t> </w:t>
      </w:r>
      <w:r>
        <w:rPr/>
        <w:t>сторінок</w:t>
      </w:r>
      <w:r>
        <w:rPr>
          <w:spacing w:val="-68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мережах.</w:t>
      </w:r>
      <w:r>
        <w:rPr>
          <w:spacing w:val="1"/>
        </w:rPr>
        <w:t> </w:t>
      </w:r>
      <w:r>
        <w:rPr/>
        <w:t>«ОН</w:t>
      </w:r>
      <w:r>
        <w:rPr>
          <w:spacing w:val="1"/>
        </w:rPr>
        <w:t> </w:t>
      </w:r>
      <w:r>
        <w:rPr/>
        <w:t>Клінік»</w:t>
      </w:r>
      <w:r>
        <w:rPr>
          <w:spacing w:val="1"/>
        </w:rPr>
        <w:t> </w:t>
      </w:r>
      <w:r>
        <w:rPr/>
        <w:t>присутній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 – це TikTok, Telegram, Instagram, YouTube та Facebook. Розвитком цих</w:t>
      </w:r>
      <w:r>
        <w:rPr>
          <w:spacing w:val="1"/>
        </w:rPr>
        <w:t> </w:t>
      </w:r>
      <w:r>
        <w:rPr/>
        <w:t>мереж займається спеціальний SMM-відділ. Сумарно клініка охоплює достатньо</w:t>
      </w:r>
      <w:r>
        <w:rPr>
          <w:spacing w:val="1"/>
        </w:rPr>
        <w:t> </w:t>
      </w:r>
      <w:r>
        <w:rPr/>
        <w:t>велику аудиторію – близько 157 тис. підписників, що є її сильною стороною.</w:t>
      </w:r>
      <w:r>
        <w:rPr>
          <w:spacing w:val="1"/>
        </w:rPr>
        <w:t> </w:t>
      </w:r>
      <w:r>
        <w:rPr/>
        <w:t>Контент відрізняється на кожній сторінці та підлаштований до специфіки тої чи</w:t>
      </w:r>
      <w:r>
        <w:rPr>
          <w:spacing w:val="1"/>
        </w:rPr>
        <w:t> </w:t>
      </w:r>
      <w:r>
        <w:rPr/>
        <w:t>іншої</w:t>
      </w:r>
      <w:r>
        <w:rPr>
          <w:spacing w:val="-1"/>
        </w:rPr>
        <w:t> </w:t>
      </w:r>
      <w:r>
        <w:rPr/>
        <w:t>мережі.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Для</w:t>
      </w:r>
      <w:r>
        <w:rPr>
          <w:spacing w:val="-6"/>
        </w:rPr>
        <w:t> </w:t>
      </w:r>
      <w:r>
        <w:rPr/>
        <w:t>стимулювання</w:t>
      </w:r>
      <w:r>
        <w:rPr>
          <w:spacing w:val="-5"/>
        </w:rPr>
        <w:t> </w:t>
      </w:r>
      <w:r>
        <w:rPr/>
        <w:t>збуту</w:t>
      </w:r>
      <w:r>
        <w:rPr>
          <w:spacing w:val="-5"/>
        </w:rPr>
        <w:t> </w:t>
      </w:r>
      <w:r>
        <w:rPr/>
        <w:t>компанія</w:t>
      </w:r>
      <w:r>
        <w:rPr>
          <w:spacing w:val="-6"/>
        </w:rPr>
        <w:t> </w:t>
      </w:r>
      <w:r>
        <w:rPr/>
        <w:t>робить</w:t>
      </w:r>
      <w:r>
        <w:rPr>
          <w:spacing w:val="-5"/>
        </w:rPr>
        <w:t> </w:t>
      </w:r>
      <w:r>
        <w:rPr/>
        <w:t>розіграші</w:t>
      </w:r>
      <w:r>
        <w:rPr>
          <w:spacing w:val="-6"/>
        </w:rPr>
        <w:t> </w:t>
      </w:r>
      <w:r>
        <w:rPr/>
        <w:t>сертифікатів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послуги</w:t>
      </w:r>
      <w:r>
        <w:rPr>
          <w:spacing w:val="-68"/>
        </w:rPr>
        <w:t> </w:t>
      </w:r>
      <w:r>
        <w:rPr/>
        <w:t>медичного центру в Instagram, знижки на якісь види досліджень чи консультації,</w:t>
      </w:r>
      <w:r>
        <w:rPr>
          <w:spacing w:val="1"/>
        </w:rPr>
        <w:t> </w:t>
      </w:r>
      <w:r>
        <w:rPr/>
        <w:t>такі акції, як безкоштовне проведення УЗД при первинному прийомі і тд. Також,</w:t>
      </w:r>
      <w:r>
        <w:rPr>
          <w:spacing w:val="1"/>
        </w:rPr>
        <w:t> </w:t>
      </w:r>
      <w:r>
        <w:rPr/>
        <w:t>мережа займається благодійною діяльністю у своїх соцмережах, а саме проводить</w:t>
      </w:r>
      <w:r>
        <w:rPr>
          <w:spacing w:val="1"/>
        </w:rPr>
        <w:t> </w:t>
      </w:r>
      <w:r>
        <w:rPr/>
        <w:t>постійний</w:t>
      </w:r>
      <w:r>
        <w:rPr>
          <w:spacing w:val="-1"/>
        </w:rPr>
        <w:t> </w:t>
      </w:r>
      <w:r>
        <w:rPr/>
        <w:t>збір</w:t>
      </w:r>
      <w:r>
        <w:rPr>
          <w:spacing w:val="-1"/>
        </w:rPr>
        <w:t> </w:t>
      </w:r>
      <w:r>
        <w:rPr/>
        <w:t>коштів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тактичну медицину</w:t>
      </w:r>
      <w:r>
        <w:rPr>
          <w:spacing w:val="-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бійців</w:t>
      </w:r>
      <w:r>
        <w:rPr>
          <w:spacing w:val="-1"/>
        </w:rPr>
        <w:t> </w:t>
      </w:r>
      <w:r>
        <w:rPr/>
        <w:t>ЗСУ.</w:t>
      </w:r>
    </w:p>
    <w:p>
      <w:pPr>
        <w:pStyle w:val="BodyText"/>
        <w:spacing w:line="360" w:lineRule="auto"/>
        <w:ind w:left="536" w:right="141" w:firstLine="709"/>
        <w:jc w:val="both"/>
      </w:pPr>
      <w:r>
        <w:rPr/>
        <w:t>Мережа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центрів</w:t>
      </w:r>
      <w:r>
        <w:rPr>
          <w:spacing w:val="1"/>
        </w:rPr>
        <w:t> </w:t>
      </w:r>
      <w:r>
        <w:rPr/>
        <w:t>«ОН</w:t>
      </w:r>
      <w:r>
        <w:rPr>
          <w:spacing w:val="1"/>
        </w:rPr>
        <w:t> </w:t>
      </w:r>
      <w:r>
        <w:rPr/>
        <w:t>Клінік»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страхових</w:t>
      </w:r>
      <w:r>
        <w:rPr>
          <w:spacing w:val="1"/>
        </w:rPr>
        <w:t> </w:t>
      </w:r>
      <w:r>
        <w:rPr/>
        <w:t>компаній-партнерів,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пацієнти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покрити</w:t>
      </w:r>
      <w:r>
        <w:rPr>
          <w:spacing w:val="1"/>
        </w:rPr>
        <w:t> </w:t>
      </w:r>
      <w:r>
        <w:rPr/>
        <w:t>вартість</w:t>
      </w:r>
      <w:r>
        <w:rPr>
          <w:spacing w:val="-1"/>
        </w:rPr>
        <w:t> </w:t>
      </w:r>
      <w:r>
        <w:rPr/>
        <w:t>лікування у клініці</w:t>
      </w:r>
      <w:r>
        <w:rPr>
          <w:spacing w:val="-1"/>
        </w:rPr>
        <w:t> </w:t>
      </w:r>
      <w:r>
        <w:rPr/>
        <w:t>(рис. 2.8).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p>
      <w:pPr>
        <w:pStyle w:val="BodyText"/>
        <w:ind w:left="2327"/>
        <w:rPr>
          <w:sz w:val="20"/>
        </w:rPr>
      </w:pPr>
      <w:r>
        <w:rPr>
          <w:sz w:val="20"/>
        </w:rPr>
        <w:drawing>
          <wp:inline distT="0" distB="0" distL="0" distR="0">
            <wp:extent cx="4590103" cy="2627756"/>
            <wp:effectExtent l="0" t="0" r="0" b="0"/>
            <wp:docPr id="19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1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0103" cy="2627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rPr>
          <w:sz w:val="16"/>
        </w:rPr>
      </w:pPr>
    </w:p>
    <w:p>
      <w:pPr>
        <w:pStyle w:val="BodyText"/>
        <w:spacing w:before="87"/>
        <w:ind w:left="1251"/>
      </w:pPr>
      <w:r>
        <w:rPr/>
        <w:t>Рисунок</w:t>
      </w:r>
      <w:r>
        <w:rPr>
          <w:spacing w:val="-5"/>
        </w:rPr>
        <w:t> </w:t>
      </w:r>
      <w:r>
        <w:rPr/>
        <w:t>2.8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Перелік</w:t>
      </w:r>
      <w:r>
        <w:rPr>
          <w:spacing w:val="-4"/>
        </w:rPr>
        <w:t> </w:t>
      </w:r>
      <w:r>
        <w:rPr/>
        <w:t>страхових</w:t>
      </w:r>
      <w:r>
        <w:rPr>
          <w:spacing w:val="-4"/>
        </w:rPr>
        <w:t> </w:t>
      </w:r>
      <w:r>
        <w:rPr/>
        <w:t>компаній,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якими</w:t>
      </w:r>
      <w:r>
        <w:rPr>
          <w:spacing w:val="-4"/>
        </w:rPr>
        <w:t> </w:t>
      </w:r>
      <w:r>
        <w:rPr/>
        <w:t>співпрацює</w:t>
      </w:r>
      <w:r>
        <w:rPr>
          <w:spacing w:val="-4"/>
        </w:rPr>
        <w:t> </w:t>
      </w:r>
      <w:r>
        <w:rPr/>
        <w:t>«ОН</w:t>
      </w:r>
      <w:r>
        <w:rPr>
          <w:spacing w:val="-3"/>
        </w:rPr>
        <w:t> </w:t>
      </w:r>
      <w:r>
        <w:rPr/>
        <w:t>Клінік»</w:t>
      </w:r>
    </w:p>
    <w:p>
      <w:pPr>
        <w:pStyle w:val="BodyText"/>
        <w:spacing w:before="158"/>
        <w:ind w:left="1379" w:right="987"/>
        <w:jc w:val="center"/>
      </w:pPr>
      <w:r>
        <w:rPr/>
        <w:t>[54]</w:t>
      </w: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6"/>
        </w:rPr>
      </w:pPr>
    </w:p>
    <w:p>
      <w:pPr>
        <w:pStyle w:val="BodyText"/>
        <w:spacing w:line="357" w:lineRule="auto" w:before="1"/>
        <w:ind w:left="536" w:firstLine="709"/>
      </w:pPr>
      <w:r>
        <w:rPr/>
        <w:t>Для</w:t>
      </w:r>
      <w:r>
        <w:rPr>
          <w:spacing w:val="-8"/>
        </w:rPr>
        <w:t> </w:t>
      </w:r>
      <w:r>
        <w:rPr/>
        <w:t>того,</w:t>
      </w:r>
      <w:r>
        <w:rPr>
          <w:spacing w:val="-7"/>
        </w:rPr>
        <w:t> </w:t>
      </w:r>
      <w:r>
        <w:rPr/>
        <w:t>щоб</w:t>
      </w:r>
      <w:r>
        <w:rPr>
          <w:spacing w:val="-8"/>
        </w:rPr>
        <w:t> </w:t>
      </w:r>
      <w:r>
        <w:rPr/>
        <w:t>цілісно</w:t>
      </w:r>
      <w:r>
        <w:rPr>
          <w:spacing w:val="-7"/>
        </w:rPr>
        <w:t> </w:t>
      </w:r>
      <w:r>
        <w:rPr/>
        <w:t>побачити</w:t>
      </w:r>
      <w:r>
        <w:rPr>
          <w:spacing w:val="-8"/>
        </w:rPr>
        <w:t> </w:t>
      </w:r>
      <w:r>
        <w:rPr/>
        <w:t>стан</w:t>
      </w:r>
      <w:r>
        <w:rPr>
          <w:spacing w:val="-7"/>
        </w:rPr>
        <w:t> </w:t>
      </w:r>
      <w:r>
        <w:rPr/>
        <w:t>поточної</w:t>
      </w:r>
      <w:r>
        <w:rPr>
          <w:spacing w:val="-8"/>
        </w:rPr>
        <w:t> </w:t>
      </w:r>
      <w:r>
        <w:rPr/>
        <w:t>маркетингової</w:t>
      </w:r>
      <w:r>
        <w:rPr>
          <w:spacing w:val="-7"/>
        </w:rPr>
        <w:t> </w:t>
      </w:r>
      <w:r>
        <w:rPr/>
        <w:t>діяльності</w:t>
      </w:r>
      <w:r>
        <w:rPr>
          <w:spacing w:val="-8"/>
        </w:rPr>
        <w:t> </w:t>
      </w:r>
      <w:r>
        <w:rPr/>
        <w:t>«ОН</w:t>
      </w:r>
      <w:r>
        <w:rPr>
          <w:spacing w:val="-67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розглянемо</w:t>
      </w:r>
      <w:r>
        <w:rPr>
          <w:spacing w:val="-3"/>
        </w:rPr>
        <w:t> </w:t>
      </w:r>
      <w:r>
        <w:rPr/>
        <w:t>елементи</w:t>
      </w:r>
      <w:r>
        <w:rPr>
          <w:spacing w:val="-3"/>
        </w:rPr>
        <w:t> </w:t>
      </w:r>
      <w:r>
        <w:rPr/>
        <w:t>її</w:t>
      </w:r>
      <w:r>
        <w:rPr>
          <w:spacing w:val="-3"/>
        </w:rPr>
        <w:t> </w:t>
      </w:r>
      <w:r>
        <w:rPr/>
        <w:t>ринкової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продуктової</w:t>
      </w:r>
      <w:r>
        <w:rPr>
          <w:spacing w:val="-3"/>
        </w:rPr>
        <w:t> </w:t>
      </w:r>
      <w:r>
        <w:rPr/>
        <w:t>стратегій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2.7.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ind w:left="1244"/>
      </w:pPr>
      <w:r>
        <w:rPr/>
        <w:t>Таблиця</w:t>
      </w:r>
      <w:r>
        <w:rPr>
          <w:spacing w:val="-5"/>
        </w:rPr>
        <w:t> </w:t>
      </w:r>
      <w:r>
        <w:rPr/>
        <w:t>2.7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Ринкова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продуктова</w:t>
      </w:r>
      <w:r>
        <w:rPr>
          <w:spacing w:val="-4"/>
        </w:rPr>
        <w:t> </w:t>
      </w:r>
      <w:r>
        <w:rPr/>
        <w:t>стратегії</w:t>
      </w:r>
      <w:r>
        <w:rPr>
          <w:spacing w:val="-5"/>
        </w:rPr>
        <w:t> </w:t>
      </w:r>
      <w:r>
        <w:rPr/>
        <w:t>підприємства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96"/>
        <w:gridCol w:w="2184"/>
        <w:gridCol w:w="5832"/>
      </w:tblGrid>
      <w:tr>
        <w:trPr>
          <w:trHeight w:val="398" w:hRule="atLeast"/>
        </w:trPr>
        <w:tc>
          <w:tcPr>
            <w:tcW w:w="1896" w:type="dxa"/>
          </w:tcPr>
          <w:p>
            <w:pPr>
              <w:pStyle w:val="TableParagraph"/>
              <w:spacing w:before="1"/>
              <w:ind w:left="95" w:right="82"/>
              <w:jc w:val="center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</w:tc>
        <w:tc>
          <w:tcPr>
            <w:tcW w:w="2184" w:type="dxa"/>
          </w:tcPr>
          <w:p>
            <w:pPr>
              <w:pStyle w:val="TableParagraph"/>
              <w:spacing w:before="1"/>
              <w:ind w:left="271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5832" w:type="dxa"/>
          </w:tcPr>
          <w:p>
            <w:pPr>
              <w:pStyle w:val="TableParagraph"/>
              <w:spacing w:before="1"/>
              <w:ind w:left="2629" w:right="2615"/>
              <w:jc w:val="center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393" w:hRule="atLeast"/>
        </w:trPr>
        <w:tc>
          <w:tcPr>
            <w:tcW w:w="9912" w:type="dxa"/>
            <w:gridSpan w:val="3"/>
          </w:tcPr>
          <w:p>
            <w:pPr>
              <w:pStyle w:val="TableParagraph"/>
              <w:spacing w:before="1"/>
              <w:ind w:left="4023" w:right="4010"/>
              <w:jc w:val="center"/>
              <w:rPr>
                <w:sz w:val="24"/>
              </w:rPr>
            </w:pPr>
            <w:r>
              <w:rPr>
                <w:sz w:val="24"/>
              </w:rPr>
              <w:t>Ринкова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</w:tr>
      <w:tr>
        <w:trPr>
          <w:trHeight w:val="1501" w:hRule="atLeast"/>
        </w:trPr>
        <w:tc>
          <w:tcPr>
            <w:tcW w:w="1896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spacing w:line="242" w:lineRule="auto"/>
              <w:ind w:left="450" w:right="416" w:firstLine="94"/>
              <w:rPr>
                <w:sz w:val="24"/>
              </w:rPr>
            </w:pPr>
            <w:r>
              <w:rPr>
                <w:sz w:val="24"/>
              </w:rPr>
              <w:t>Цільова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аудиторія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spacing w:line="242" w:lineRule="auto"/>
              <w:ind w:left="110" w:right="260"/>
              <w:rPr>
                <w:sz w:val="24"/>
              </w:rPr>
            </w:pPr>
            <w:r>
              <w:rPr>
                <w:sz w:val="24"/>
              </w:rPr>
              <w:t>Повне охоплення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  <w:tc>
          <w:tcPr>
            <w:tcW w:w="5832" w:type="dxa"/>
          </w:tcPr>
          <w:p>
            <w:pPr>
              <w:pStyle w:val="TableParagraph"/>
              <w:ind w:left="110" w:right="464"/>
              <w:rPr>
                <w:sz w:val="24"/>
              </w:rPr>
            </w:pPr>
            <w:r>
              <w:rPr>
                <w:sz w:val="24"/>
              </w:rPr>
              <w:t>Компанія присутня майже на всіх сегментах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медичного ринку. Охоплює дуже багато медичних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напрямів і має послуги для всіх вікових категорій 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стилів життя пацієнтів. За доходами споживачів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орієнтується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середній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клас.</w:t>
            </w:r>
          </w:p>
        </w:tc>
      </w:tr>
      <w:tr>
        <w:trPr>
          <w:trHeight w:val="1497" w:hRule="atLeast"/>
        </w:trPr>
        <w:tc>
          <w:tcPr>
            <w:tcW w:w="189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"/>
              <w:rPr>
                <w:sz w:val="22"/>
              </w:rPr>
            </w:pPr>
          </w:p>
          <w:p>
            <w:pPr>
              <w:pStyle w:val="TableParagraph"/>
              <w:ind w:left="95" w:right="82"/>
              <w:jc w:val="center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</w:p>
        </w:tc>
        <w:tc>
          <w:tcPr>
            <w:tcW w:w="2184" w:type="dxa"/>
          </w:tcPr>
          <w:p>
            <w:pPr>
              <w:pStyle w:val="TableParagraph"/>
              <w:ind w:left="110" w:right="316"/>
              <w:rPr>
                <w:sz w:val="24"/>
              </w:rPr>
            </w:pPr>
            <w:r>
              <w:rPr>
                <w:sz w:val="24"/>
              </w:rPr>
              <w:t>Позиціонування,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основане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відмінній якості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(властивості)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товару.</w:t>
            </w:r>
          </w:p>
        </w:tc>
        <w:tc>
          <w:tcPr>
            <w:tcW w:w="5832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line="247" w:lineRule="auto" w:before="1"/>
              <w:ind w:left="110" w:right="475"/>
              <w:rPr>
                <w:sz w:val="24"/>
              </w:rPr>
            </w:pPr>
            <w:r>
              <w:rPr>
                <w:sz w:val="24"/>
              </w:rPr>
              <w:t>Компанія позиціонує себе, як клініку, що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унікальний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лікування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сучасне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обладнання.</w:t>
            </w:r>
          </w:p>
        </w:tc>
      </w:tr>
      <w:tr>
        <w:trPr>
          <w:trHeight w:val="2053" w:hRule="atLeast"/>
        </w:trPr>
        <w:tc>
          <w:tcPr>
            <w:tcW w:w="189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spacing w:line="247" w:lineRule="auto"/>
              <w:ind w:left="487" w:right="247" w:hanging="208"/>
              <w:rPr>
                <w:sz w:val="24"/>
              </w:rPr>
            </w:pPr>
            <w:r>
              <w:rPr>
                <w:sz w:val="24"/>
              </w:rPr>
              <w:t>Конкурентна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2184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Стратегія</w:t>
            </w:r>
          </w:p>
          <w:p>
            <w:pPr>
              <w:pStyle w:val="TableParagraph"/>
              <w:spacing w:before="2"/>
              <w:ind w:left="110" w:right="151"/>
              <w:rPr>
                <w:sz w:val="24"/>
              </w:rPr>
            </w:pPr>
            <w:r>
              <w:rPr>
                <w:sz w:val="24"/>
              </w:rPr>
              <w:t>«Диференціація»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(по М. Портеру), 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стратегію</w:t>
            </w:r>
          </w:p>
          <w:p>
            <w:pPr>
              <w:pStyle w:val="TableParagraph"/>
              <w:spacing w:line="242" w:lineRule="auto"/>
              <w:ind w:left="110" w:right="436"/>
              <w:jc w:val="both"/>
              <w:rPr>
                <w:sz w:val="24"/>
              </w:rPr>
            </w:pPr>
            <w:r>
              <w:rPr>
                <w:sz w:val="24"/>
              </w:rPr>
              <w:t>«Слідування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лідером» (по Ф.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Котлеру).</w:t>
            </w:r>
          </w:p>
        </w:tc>
        <w:tc>
          <w:tcPr>
            <w:tcW w:w="5832" w:type="dxa"/>
          </w:tcPr>
          <w:p>
            <w:pPr>
              <w:pStyle w:val="TableParagraph"/>
              <w:spacing w:before="78"/>
              <w:ind w:left="110" w:right="160"/>
              <w:rPr>
                <w:sz w:val="24"/>
              </w:rPr>
            </w:pPr>
            <w:r>
              <w:rPr>
                <w:sz w:val="24"/>
              </w:rPr>
              <w:t>Компанія надає своїм медичним послугам унікальних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особливостей та специфічних характеристик. Це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 асортимент, і методики лікування, і підхід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пацієнтів.</w:t>
            </w:r>
          </w:p>
          <w:p>
            <w:pPr>
              <w:pStyle w:val="TableParagraph"/>
              <w:spacing w:line="242" w:lineRule="auto" w:before="120"/>
              <w:ind w:left="110" w:right="451"/>
              <w:rPr>
                <w:sz w:val="24"/>
              </w:rPr>
            </w:pPr>
            <w:r>
              <w:rPr>
                <w:sz w:val="24"/>
              </w:rPr>
              <w:t>Клініка займає проміжні позиції серед конкурентів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прагне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 розширення.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26"/>
        <w:gridCol w:w="1872"/>
        <w:gridCol w:w="6514"/>
      </w:tblGrid>
      <w:tr>
        <w:trPr>
          <w:trHeight w:val="393" w:hRule="atLeast"/>
        </w:trPr>
        <w:tc>
          <w:tcPr>
            <w:tcW w:w="9912" w:type="dxa"/>
            <w:gridSpan w:val="3"/>
          </w:tcPr>
          <w:p>
            <w:pPr>
              <w:pStyle w:val="TableParagraph"/>
              <w:spacing w:before="1"/>
              <w:ind w:left="3838" w:right="3825"/>
              <w:jc w:val="center"/>
              <w:rPr>
                <w:sz w:val="24"/>
              </w:rPr>
            </w:pPr>
            <w:r>
              <w:rPr>
                <w:sz w:val="24"/>
              </w:rPr>
              <w:t>Продуктова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</w:tr>
      <w:tr>
        <w:trPr>
          <w:trHeight w:val="1775" w:hRule="atLeast"/>
        </w:trPr>
        <w:tc>
          <w:tcPr>
            <w:tcW w:w="152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"/>
              <w:rPr>
                <w:sz w:val="22"/>
              </w:rPr>
            </w:pPr>
          </w:p>
          <w:p>
            <w:pPr>
              <w:pStyle w:val="TableParagraph"/>
              <w:spacing w:line="242" w:lineRule="auto"/>
              <w:ind w:left="303" w:right="277" w:firstLine="41"/>
              <w:rPr>
                <w:sz w:val="24"/>
              </w:rPr>
            </w:pPr>
            <w:r>
              <w:rPr>
                <w:sz w:val="24"/>
              </w:rPr>
              <w:t>Товарна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1872" w:type="dxa"/>
          </w:tcPr>
          <w:p>
            <w:pPr>
              <w:pStyle w:val="TableParagraph"/>
              <w:spacing w:before="1"/>
              <w:ind w:left="110" w:right="185"/>
              <w:rPr>
                <w:sz w:val="24"/>
              </w:rPr>
            </w:pPr>
            <w:r>
              <w:rPr>
                <w:sz w:val="24"/>
              </w:rPr>
              <w:t>Послуга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знаходиться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етапі зрілості.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модифікації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  <w:tc>
          <w:tcPr>
            <w:tcW w:w="651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34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Виведення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географічні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сегменти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</w:tr>
      <w:tr>
        <w:trPr>
          <w:trHeight w:val="950" w:hRule="atLeast"/>
        </w:trPr>
        <w:tc>
          <w:tcPr>
            <w:tcW w:w="1526" w:type="dxa"/>
          </w:tcPr>
          <w:p>
            <w:pPr>
              <w:pStyle w:val="TableParagraph"/>
              <w:spacing w:line="247" w:lineRule="auto" w:before="135"/>
              <w:ind w:left="303" w:right="277" w:firstLine="108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1872" w:type="dxa"/>
          </w:tcPr>
          <w:p>
            <w:pPr>
              <w:pStyle w:val="TableParagraph"/>
              <w:spacing w:line="242" w:lineRule="auto" w:before="1"/>
              <w:ind w:left="110" w:right="190"/>
              <w:rPr>
                <w:sz w:val="24"/>
              </w:rPr>
            </w:pPr>
            <w:r>
              <w:rPr>
                <w:sz w:val="24"/>
              </w:rPr>
              <w:t>Географічна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дискримінація.</w:t>
            </w:r>
          </w:p>
        </w:tc>
        <w:tc>
          <w:tcPr>
            <w:tcW w:w="6514" w:type="dxa"/>
          </w:tcPr>
          <w:p>
            <w:pPr>
              <w:pStyle w:val="TableParagraph"/>
              <w:spacing w:line="247" w:lineRule="auto" w:before="135"/>
              <w:ind w:left="105" w:right="543"/>
              <w:rPr>
                <w:sz w:val="24"/>
              </w:rPr>
            </w:pPr>
            <w:r>
              <w:rPr>
                <w:sz w:val="24"/>
              </w:rPr>
              <w:t>Ціни на однакові послуги відрізняються в залежності 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міста.</w:t>
            </w:r>
          </w:p>
        </w:tc>
      </w:tr>
      <w:tr>
        <w:trPr>
          <w:trHeight w:val="950" w:hRule="atLeast"/>
        </w:trPr>
        <w:tc>
          <w:tcPr>
            <w:tcW w:w="1526" w:type="dxa"/>
          </w:tcPr>
          <w:p>
            <w:pPr>
              <w:pStyle w:val="TableParagraph"/>
              <w:spacing w:line="242" w:lineRule="auto" w:before="135"/>
              <w:ind w:left="303" w:right="277" w:firstLine="58"/>
              <w:rPr>
                <w:sz w:val="24"/>
              </w:rPr>
            </w:pPr>
            <w:r>
              <w:rPr>
                <w:sz w:val="24"/>
              </w:rPr>
              <w:t>Збутова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1872" w:type="dxa"/>
          </w:tcPr>
          <w:p>
            <w:pPr>
              <w:pStyle w:val="TableParagraph"/>
              <w:spacing w:line="242" w:lineRule="auto"/>
              <w:ind w:left="110" w:right="660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змішаного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збуту.</w:t>
            </w:r>
          </w:p>
        </w:tc>
        <w:tc>
          <w:tcPr>
            <w:tcW w:w="6514" w:type="dxa"/>
          </w:tcPr>
          <w:p>
            <w:pPr>
              <w:pStyle w:val="TableParagraph"/>
              <w:spacing w:line="242" w:lineRule="auto"/>
              <w:ind w:left="105" w:right="493"/>
              <w:rPr>
                <w:sz w:val="24"/>
              </w:rPr>
            </w:pPr>
            <w:r>
              <w:rPr>
                <w:sz w:val="24"/>
              </w:rPr>
              <w:t>Компанія виконує функції розподіли самостійно, а також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співпрацює з медичними платформами, у якості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посередників.</w:t>
            </w:r>
          </w:p>
        </w:tc>
      </w:tr>
      <w:tr>
        <w:trPr>
          <w:trHeight w:val="1223" w:hRule="atLeast"/>
        </w:trPr>
        <w:tc>
          <w:tcPr>
            <w:tcW w:w="152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174" w:right="139" w:firstLine="101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1872" w:type="dxa"/>
          </w:tcPr>
          <w:p>
            <w:pPr>
              <w:pStyle w:val="TableParagraph"/>
              <w:spacing w:line="242" w:lineRule="auto" w:before="131"/>
              <w:ind w:left="110" w:right="319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витягування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(Pull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strategy).</w:t>
            </w:r>
          </w:p>
        </w:tc>
        <w:tc>
          <w:tcPr>
            <w:tcW w:w="6514" w:type="dxa"/>
          </w:tcPr>
          <w:p>
            <w:pPr>
              <w:pStyle w:val="TableParagraph"/>
              <w:ind w:left="105" w:right="592"/>
              <w:rPr>
                <w:sz w:val="24"/>
              </w:rPr>
            </w:pPr>
            <w:r>
              <w:rPr>
                <w:sz w:val="24"/>
              </w:rPr>
              <w:t>Підприємство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зосереджує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зусилля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стимулюванні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попиту в споживачів, а ті, в свою чергу, стимулюють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посередників (страхові компанії та медичні платформи)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співпрацювати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 клінікою.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line="362" w:lineRule="auto" w:before="248"/>
        <w:ind w:left="536" w:right="138" w:firstLine="709"/>
        <w:jc w:val="both"/>
      </w:pP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підвести</w:t>
      </w:r>
      <w:r>
        <w:rPr>
          <w:spacing w:val="1"/>
        </w:rPr>
        <w:t> </w:t>
      </w:r>
      <w:r>
        <w:rPr/>
        <w:t>підсумки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зовнішнього середовища компанії «ОН Клінік» складемо таблицю SWOT-аналізу</w:t>
      </w:r>
      <w:r>
        <w:rPr>
          <w:spacing w:val="1"/>
        </w:rPr>
        <w:t> </w:t>
      </w:r>
      <w:r>
        <w:rPr/>
        <w:t>(таблиця</w:t>
      </w:r>
      <w:r>
        <w:rPr>
          <w:spacing w:val="-1"/>
        </w:rPr>
        <w:t> </w:t>
      </w:r>
      <w:r>
        <w:rPr/>
        <w:t>2.8).</w:t>
      </w:r>
    </w:p>
    <w:p>
      <w:pPr>
        <w:pStyle w:val="BodyText"/>
        <w:spacing w:before="4"/>
        <w:rPr>
          <w:sz w:val="41"/>
        </w:rPr>
      </w:pPr>
    </w:p>
    <w:p>
      <w:pPr>
        <w:pStyle w:val="BodyText"/>
        <w:ind w:left="1244"/>
      </w:pPr>
      <w:r>
        <w:rPr/>
        <w:t>Таблиця</w:t>
      </w:r>
      <w:r>
        <w:rPr>
          <w:spacing w:val="-4"/>
        </w:rPr>
        <w:t> </w:t>
      </w:r>
      <w:r>
        <w:rPr/>
        <w:t>2.8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SWOT-аналіз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МЦ</w:t>
      </w:r>
      <w:r>
        <w:rPr>
          <w:spacing w:val="-2"/>
        </w:rPr>
        <w:t> </w:t>
      </w:r>
      <w:r>
        <w:rPr/>
        <w:t>«ОН</w:t>
      </w:r>
      <w:r>
        <w:rPr>
          <w:spacing w:val="-3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[авторська</w:t>
      </w:r>
      <w:r>
        <w:rPr>
          <w:spacing w:val="-3"/>
        </w:rPr>
        <w:t> </w:t>
      </w:r>
      <w:r>
        <w:rPr/>
        <w:t>розробка]</w:t>
      </w:r>
    </w:p>
    <w:p>
      <w:pPr>
        <w:pStyle w:val="BodyText"/>
        <w:spacing w:before="10" w:after="1"/>
        <w:rPr>
          <w:sz w:val="13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7"/>
        <w:gridCol w:w="4507"/>
      </w:tblGrid>
      <w:tr>
        <w:trPr>
          <w:trHeight w:val="278" w:hRule="atLeast"/>
        </w:trPr>
        <w:tc>
          <w:tcPr>
            <w:tcW w:w="4507" w:type="dxa"/>
          </w:tcPr>
          <w:p>
            <w:pPr>
              <w:pStyle w:val="TableParagraph"/>
              <w:spacing w:line="257" w:lineRule="exact" w:before="1"/>
              <w:ind w:left="1455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  <w:tc>
          <w:tcPr>
            <w:tcW w:w="4507" w:type="dxa"/>
          </w:tcPr>
          <w:p>
            <w:pPr>
              <w:pStyle w:val="TableParagraph"/>
              <w:spacing w:line="257" w:lineRule="exact" w:before="1"/>
              <w:ind w:left="1466"/>
              <w:rPr>
                <w:sz w:val="24"/>
              </w:rPr>
            </w:pPr>
            <w:r>
              <w:rPr>
                <w:sz w:val="24"/>
              </w:rPr>
              <w:t>Слабкі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</w:tr>
      <w:tr>
        <w:trPr>
          <w:trHeight w:val="3935" w:hRule="atLeast"/>
        </w:trPr>
        <w:tc>
          <w:tcPr>
            <w:tcW w:w="4507" w:type="dxa"/>
          </w:tcPr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40" w:lineRule="auto" w:before="1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Розвинена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мережа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медичних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центрів;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51" w:lineRule="exact" w:before="1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Доступ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зовнішніх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інвестицій;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51" w:lineRule="exact" w:before="0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Наявність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власної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лабораторії;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40" w:lineRule="auto" w:before="1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Великий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парк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сучасного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обладнання;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37" w:lineRule="auto" w:before="4" w:after="0"/>
              <w:ind w:left="830" w:right="187" w:hanging="360"/>
              <w:jc w:val="left"/>
              <w:rPr>
                <w:sz w:val="22"/>
              </w:rPr>
            </w:pPr>
            <w:r>
              <w:rPr>
                <w:sz w:val="22"/>
              </w:rPr>
              <w:t>Великий штат висококваліфікованих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лікарів;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40" w:lineRule="auto" w:before="1" w:after="0"/>
              <w:ind w:left="830" w:right="667" w:hanging="360"/>
              <w:jc w:val="left"/>
              <w:rPr>
                <w:sz w:val="22"/>
              </w:rPr>
            </w:pPr>
            <w:r>
              <w:rPr>
                <w:sz w:val="22"/>
              </w:rPr>
              <w:t>Ціна на консультацію, нижча за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конкурентів;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50" w:lineRule="exact" w:before="0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Дуже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різноманітний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асортимент;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75" w:lineRule="exact" w:before="0" w:after="0"/>
              <w:ind w:left="83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Власне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програмне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забезпечення;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37" w:lineRule="auto" w:before="5" w:after="0"/>
              <w:ind w:left="830" w:right="567" w:hanging="360"/>
              <w:jc w:val="left"/>
              <w:rPr>
                <w:sz w:val="24"/>
              </w:rPr>
            </w:pPr>
            <w:r>
              <w:rPr>
                <w:sz w:val="24"/>
              </w:rPr>
              <w:t>Наявність архіву біоматеріалу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пацієнтів;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37" w:lineRule="auto" w:before="5" w:after="0"/>
              <w:ind w:left="830" w:right="1172" w:hanging="360"/>
              <w:jc w:val="left"/>
              <w:rPr>
                <w:sz w:val="24"/>
              </w:rPr>
            </w:pPr>
            <w:r>
              <w:rPr>
                <w:sz w:val="24"/>
              </w:rPr>
              <w:t>Можливість проведення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відеоконсультацій;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30" w:val="left" w:leader="none"/>
                <w:tab w:pos="831" w:val="left" w:leader="none"/>
              </w:tabs>
              <w:spacing w:line="261" w:lineRule="exact" w:before="3" w:after="0"/>
              <w:ind w:left="83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Активна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просування.</w:t>
            </w:r>
          </w:p>
        </w:tc>
        <w:tc>
          <w:tcPr>
            <w:tcW w:w="4507" w:type="dxa"/>
          </w:tcPr>
          <w:p>
            <w:pPr>
              <w:pStyle w:val="TableParagraph"/>
              <w:numPr>
                <w:ilvl w:val="0"/>
                <w:numId w:val="38"/>
              </w:numPr>
              <w:tabs>
                <w:tab w:pos="830" w:val="left" w:leader="none"/>
                <w:tab w:pos="831" w:val="left" w:leader="none"/>
              </w:tabs>
              <w:spacing w:line="240" w:lineRule="auto" w:before="1" w:after="0"/>
              <w:ind w:left="830" w:right="340" w:hanging="360"/>
              <w:jc w:val="left"/>
              <w:rPr>
                <w:sz w:val="22"/>
              </w:rPr>
            </w:pPr>
            <w:r>
              <w:rPr>
                <w:sz w:val="22"/>
              </w:rPr>
              <w:t>Майже відсутність філій у Західній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частині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України;</w:t>
            </w:r>
          </w:p>
          <w:p>
            <w:pPr>
              <w:pStyle w:val="TableParagraph"/>
              <w:numPr>
                <w:ilvl w:val="0"/>
                <w:numId w:val="38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168" w:hanging="360"/>
              <w:jc w:val="left"/>
              <w:rPr>
                <w:sz w:val="22"/>
              </w:rPr>
            </w:pPr>
            <w:r>
              <w:rPr>
                <w:sz w:val="22"/>
              </w:rPr>
              <w:t>Довге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очікування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прийому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деяких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лікарів через недостатню кількість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спеціалістів;</w:t>
            </w:r>
          </w:p>
          <w:p>
            <w:pPr>
              <w:pStyle w:val="TableParagraph"/>
              <w:numPr>
                <w:ilvl w:val="0"/>
                <w:numId w:val="38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253" w:hanging="360"/>
              <w:jc w:val="left"/>
              <w:rPr>
                <w:sz w:val="22"/>
              </w:rPr>
            </w:pPr>
            <w:r>
              <w:rPr>
                <w:sz w:val="22"/>
              </w:rPr>
              <w:t>Неможливість вирішення питання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непрацездатності (немає лікарняних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листів);</w:t>
            </w:r>
          </w:p>
          <w:p>
            <w:pPr>
              <w:pStyle w:val="TableParagraph"/>
              <w:numPr>
                <w:ilvl w:val="0"/>
                <w:numId w:val="38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303" w:hanging="360"/>
              <w:jc w:val="left"/>
              <w:rPr>
                <w:sz w:val="22"/>
              </w:rPr>
            </w:pPr>
            <w:r>
              <w:rPr>
                <w:sz w:val="22"/>
              </w:rPr>
              <w:t>Відсутність стаціонарів у більшості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міст,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де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представлена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клініка;</w:t>
            </w:r>
          </w:p>
          <w:p>
            <w:pPr>
              <w:pStyle w:val="TableParagraph"/>
              <w:numPr>
                <w:ilvl w:val="0"/>
                <w:numId w:val="38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Немає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укладеного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договору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НСЗУ.</w:t>
            </w:r>
          </w:p>
        </w:tc>
      </w:tr>
    </w:tbl>
    <w:p>
      <w:pPr>
        <w:spacing w:after="0" w:line="240" w:lineRule="auto"/>
        <w:jc w:val="left"/>
        <w:rPr>
          <w:sz w:val="22"/>
        </w:rPr>
        <w:sectPr>
          <w:headerReference w:type="default" r:id="rId23"/>
          <w:pgSz w:w="11900" w:h="16840"/>
          <w:pgMar w:header="717" w:footer="0" w:top="1440" w:bottom="280" w:left="880" w:right="420"/>
        </w:sectPr>
      </w:pP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7"/>
        <w:gridCol w:w="4507"/>
      </w:tblGrid>
      <w:tr>
        <w:trPr>
          <w:trHeight w:val="273" w:hRule="atLeast"/>
        </w:trPr>
        <w:tc>
          <w:tcPr>
            <w:tcW w:w="4507" w:type="dxa"/>
          </w:tcPr>
          <w:p>
            <w:pPr>
              <w:pStyle w:val="TableParagraph"/>
              <w:spacing w:line="253" w:lineRule="exact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4507" w:type="dxa"/>
          </w:tcPr>
          <w:p>
            <w:pPr>
              <w:pStyle w:val="TableParagraph"/>
              <w:spacing w:line="253" w:lineRule="exact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</w:tr>
      <w:tr>
        <w:trPr>
          <w:trHeight w:val="8097" w:hRule="atLeast"/>
        </w:trPr>
        <w:tc>
          <w:tcPr>
            <w:tcW w:w="4507" w:type="dxa"/>
          </w:tcPr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40" w:lineRule="auto" w:before="1" w:after="0"/>
              <w:ind w:left="830" w:right="301" w:hanging="360"/>
              <w:jc w:val="left"/>
              <w:rPr>
                <w:sz w:val="22"/>
              </w:rPr>
            </w:pPr>
            <w:r>
              <w:rPr>
                <w:sz w:val="22"/>
              </w:rPr>
              <w:t>Запровадження проєкту «Стратегії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розвитку системи охорони здоров’я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2030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року»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157" w:hanging="360"/>
              <w:jc w:val="left"/>
              <w:rPr>
                <w:sz w:val="22"/>
              </w:rPr>
            </w:pPr>
            <w:r>
              <w:rPr>
                <w:sz w:val="22"/>
              </w:rPr>
              <w:t>Зростання кількості населення у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Закарпатській, Івано-Франківській та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Кіровоградській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областях;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228" w:hanging="360"/>
              <w:jc w:val="left"/>
              <w:rPr>
                <w:sz w:val="22"/>
              </w:rPr>
            </w:pPr>
            <w:r>
              <w:rPr>
                <w:sz w:val="22"/>
              </w:rPr>
              <w:t>Зростання обсягів виплат за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договорами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медичного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страхування;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40" w:lineRule="auto" w:before="1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Тенденція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зростання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ринку;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40" w:lineRule="auto" w:before="2" w:after="0"/>
              <w:ind w:left="830" w:right="361" w:hanging="360"/>
              <w:jc w:val="left"/>
              <w:rPr>
                <w:sz w:val="22"/>
              </w:rPr>
            </w:pPr>
            <w:r>
              <w:rPr>
                <w:sz w:val="22"/>
              </w:rPr>
              <w:t>Збільшення кількості пацієнтів, які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уклали декларацію зі сімейним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лікарем;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37" w:lineRule="auto" w:before="1" w:after="0"/>
              <w:ind w:left="830" w:right="140" w:hanging="360"/>
              <w:jc w:val="left"/>
              <w:rPr>
                <w:sz w:val="22"/>
              </w:rPr>
            </w:pPr>
            <w:r>
              <w:rPr>
                <w:sz w:val="22"/>
              </w:rPr>
              <w:t>Зростання кількості та обсягу пакетів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програми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медичних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гарантій;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40" w:lineRule="auto" w:before="1" w:after="0"/>
              <w:ind w:left="830" w:right="236" w:hanging="360"/>
              <w:jc w:val="left"/>
              <w:rPr>
                <w:sz w:val="22"/>
              </w:rPr>
            </w:pPr>
            <w:r>
              <w:rPr>
                <w:sz w:val="22"/>
              </w:rPr>
              <w:t>Відносно невелика частка приватної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медицини, порівняно з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європейськими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країнами;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318" w:hanging="360"/>
              <w:jc w:val="left"/>
              <w:rPr>
                <w:sz w:val="22"/>
              </w:rPr>
            </w:pPr>
            <w:r>
              <w:rPr>
                <w:sz w:val="22"/>
              </w:rPr>
              <w:t>Зростання популярності практики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одноразових звернень пацієнтів до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приватних клінік в умовах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використання державних медичних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послуг;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37" w:lineRule="auto" w:before="4" w:after="0"/>
              <w:ind w:left="830" w:right="175" w:hanging="360"/>
              <w:jc w:val="left"/>
              <w:rPr>
                <w:sz w:val="22"/>
              </w:rPr>
            </w:pPr>
            <w:r>
              <w:rPr>
                <w:sz w:val="22"/>
              </w:rPr>
              <w:t>Найчастіше за медичною допомогою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звертаються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люди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віком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39-64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роки;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1" w:val="left" w:leader="none"/>
              </w:tabs>
              <w:spacing w:line="240" w:lineRule="auto" w:before="1" w:after="0"/>
              <w:ind w:left="830" w:right="223" w:hanging="360"/>
              <w:jc w:val="both"/>
              <w:rPr>
                <w:sz w:val="22"/>
              </w:rPr>
            </w:pPr>
            <w:r>
              <w:rPr>
                <w:sz w:val="22"/>
              </w:rPr>
              <w:t>Кризовий стан державної медицини,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недосконалість реформ та обмежені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бюджетні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ресурси;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121" w:hanging="360"/>
              <w:jc w:val="left"/>
              <w:rPr>
                <w:sz w:val="22"/>
              </w:rPr>
            </w:pPr>
            <w:r>
              <w:rPr>
                <w:sz w:val="22"/>
              </w:rPr>
              <w:t>Активізація інвестицій з-за кордону в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розвиток більших приватних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медичних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закладів;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830" w:val="left" w:leader="none"/>
                <w:tab w:pos="831" w:val="left" w:leader="none"/>
              </w:tabs>
              <w:spacing w:line="254" w:lineRule="exact" w:before="0" w:after="0"/>
              <w:ind w:left="830" w:right="409" w:hanging="360"/>
              <w:jc w:val="left"/>
              <w:rPr>
                <w:sz w:val="22"/>
              </w:rPr>
            </w:pPr>
            <w:r>
              <w:rPr>
                <w:sz w:val="22"/>
              </w:rPr>
              <w:t>Популярність медичних цифрових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платформ.</w:t>
            </w:r>
          </w:p>
        </w:tc>
        <w:tc>
          <w:tcPr>
            <w:tcW w:w="4507" w:type="dxa"/>
          </w:tcPr>
          <w:p>
            <w:pPr>
              <w:pStyle w:val="TableParagraph"/>
              <w:numPr>
                <w:ilvl w:val="0"/>
                <w:numId w:val="40"/>
              </w:numPr>
              <w:tabs>
                <w:tab w:pos="831" w:val="left" w:leader="none"/>
              </w:tabs>
              <w:spacing w:line="240" w:lineRule="auto" w:before="1" w:after="0"/>
              <w:ind w:left="830" w:right="460" w:hanging="360"/>
              <w:jc w:val="both"/>
              <w:rPr>
                <w:sz w:val="22"/>
              </w:rPr>
            </w:pPr>
            <w:r>
              <w:rPr>
                <w:sz w:val="22"/>
              </w:rPr>
              <w:t>Недосконале нормативно-правове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регулювання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галузі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831" w:val="left" w:leader="none"/>
              </w:tabs>
              <w:spacing w:line="240" w:lineRule="auto" w:before="2" w:after="0"/>
              <w:ind w:left="830" w:right="404" w:hanging="360"/>
              <w:jc w:val="both"/>
              <w:rPr>
                <w:sz w:val="22"/>
              </w:rPr>
            </w:pPr>
            <w:r>
              <w:rPr>
                <w:sz w:val="22"/>
              </w:rPr>
              <w:t>Надмірна бюрократизація системи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ліцензування приватних медичних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закладів;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831" w:val="left" w:leader="none"/>
              </w:tabs>
              <w:spacing w:line="251" w:lineRule="exact" w:before="0" w:after="0"/>
              <w:ind w:left="830" w:right="0" w:hanging="361"/>
              <w:jc w:val="both"/>
              <w:rPr>
                <w:sz w:val="22"/>
              </w:rPr>
            </w:pPr>
            <w:r>
              <w:rPr>
                <w:sz w:val="22"/>
              </w:rPr>
              <w:t>Економічний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вплив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війни;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981" w:hanging="360"/>
              <w:jc w:val="left"/>
              <w:rPr>
                <w:sz w:val="22"/>
              </w:rPr>
            </w:pPr>
            <w:r>
              <w:rPr>
                <w:sz w:val="22"/>
              </w:rPr>
              <w:t>Нестабільність роботи через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відключення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електроенергії̈;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830" w:val="left" w:leader="none"/>
                <w:tab w:pos="831" w:val="left" w:leader="none"/>
              </w:tabs>
              <w:spacing w:line="240" w:lineRule="auto" w:before="2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Руйнування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інфраструктури;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830" w:val="left" w:leader="none"/>
                <w:tab w:pos="831" w:val="left" w:leader="none"/>
              </w:tabs>
              <w:spacing w:line="251" w:lineRule="exact" w:before="1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Внутрішня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міграція;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830" w:val="left" w:leader="none"/>
                <w:tab w:pos="831" w:val="left" w:leader="none"/>
              </w:tabs>
              <w:spacing w:line="251" w:lineRule="exact" w:before="0" w:after="0"/>
              <w:ind w:left="830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Дефіцит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медичного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персоналу;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830" w:val="left" w:leader="none"/>
                <w:tab w:pos="831" w:val="left" w:leader="none"/>
              </w:tabs>
              <w:spacing w:line="240" w:lineRule="auto" w:before="1" w:after="0"/>
              <w:ind w:left="830" w:right="356" w:hanging="360"/>
              <w:jc w:val="left"/>
              <w:rPr>
                <w:sz w:val="22"/>
              </w:rPr>
            </w:pPr>
            <w:r>
              <w:rPr>
                <w:sz w:val="22"/>
              </w:rPr>
              <w:t>Розширення мережевих гравців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шляхом відкриття нових клінік або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поглинання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окремих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гравців;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288" w:hanging="360"/>
              <w:jc w:val="left"/>
              <w:rPr>
                <w:sz w:val="22"/>
              </w:rPr>
            </w:pPr>
            <w:r>
              <w:rPr>
                <w:sz w:val="22"/>
              </w:rPr>
              <w:t>Консолідація та зростання ринкової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ваги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провідних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гравців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ринку.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line="357" w:lineRule="auto" w:before="252"/>
        <w:ind w:left="536" w:firstLine="709"/>
      </w:pPr>
      <w:r>
        <w:rPr/>
        <w:t>Тепер</w:t>
      </w:r>
      <w:r>
        <w:rPr>
          <w:spacing w:val="37"/>
        </w:rPr>
        <w:t> </w:t>
      </w:r>
      <w:r>
        <w:rPr/>
        <w:t>співставимо</w:t>
      </w:r>
      <w:r>
        <w:rPr>
          <w:spacing w:val="38"/>
        </w:rPr>
        <w:t> </w:t>
      </w:r>
      <w:r>
        <w:rPr/>
        <w:t>результати</w:t>
      </w:r>
      <w:r>
        <w:rPr>
          <w:spacing w:val="39"/>
        </w:rPr>
        <w:t> </w:t>
      </w:r>
      <w:r>
        <w:rPr/>
        <w:t>аналізу</w:t>
      </w:r>
      <w:r>
        <w:rPr>
          <w:spacing w:val="38"/>
        </w:rPr>
        <w:t> </w:t>
      </w:r>
      <w:r>
        <w:rPr/>
        <w:t>факторів</w:t>
      </w:r>
      <w:r>
        <w:rPr>
          <w:spacing w:val="38"/>
        </w:rPr>
        <w:t> </w:t>
      </w:r>
      <w:r>
        <w:rPr/>
        <w:t>зовнішнього</w:t>
      </w:r>
      <w:r>
        <w:rPr>
          <w:spacing w:val="38"/>
        </w:rPr>
        <w:t> </w:t>
      </w:r>
      <w:r>
        <w:rPr/>
        <w:t>середовища</w:t>
      </w:r>
      <w:r>
        <w:rPr>
          <w:spacing w:val="38"/>
        </w:rPr>
        <w:t> </w:t>
      </w:r>
      <w:r>
        <w:rPr/>
        <w:t>з</w:t>
      </w:r>
      <w:r>
        <w:rPr>
          <w:spacing w:val="-67"/>
        </w:rPr>
        <w:t> </w:t>
      </w:r>
      <w:r>
        <w:rPr/>
        <w:t>внутрішніми</w:t>
      </w:r>
      <w:r>
        <w:rPr>
          <w:spacing w:val="-2"/>
        </w:rPr>
        <w:t> </w:t>
      </w:r>
      <w:r>
        <w:rPr/>
        <w:t>ресурсами</w:t>
      </w:r>
      <w:r>
        <w:rPr>
          <w:spacing w:val="-1"/>
        </w:rPr>
        <w:t> </w:t>
      </w:r>
      <w:r>
        <w:rPr/>
        <w:t>компанії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таблиці</w:t>
      </w:r>
      <w:r>
        <w:rPr>
          <w:spacing w:val="-1"/>
        </w:rPr>
        <w:t> </w:t>
      </w:r>
      <w:r>
        <w:rPr/>
        <w:t>крос-аналізу</w:t>
      </w:r>
      <w:r>
        <w:rPr>
          <w:spacing w:val="-1"/>
        </w:rPr>
        <w:t> </w:t>
      </w:r>
      <w:r>
        <w:rPr/>
        <w:t>(таблиця</w:t>
      </w:r>
      <w:r>
        <w:rPr>
          <w:spacing w:val="-2"/>
        </w:rPr>
        <w:t> </w:t>
      </w:r>
      <w:r>
        <w:rPr/>
        <w:t>2.9).</w:t>
      </w:r>
    </w:p>
    <w:p>
      <w:pPr>
        <w:pStyle w:val="BodyText"/>
        <w:spacing w:before="7"/>
        <w:rPr>
          <w:sz w:val="42"/>
        </w:rPr>
      </w:pPr>
    </w:p>
    <w:p>
      <w:pPr>
        <w:pStyle w:val="BodyText"/>
        <w:ind w:left="1244"/>
      </w:pPr>
      <w:r>
        <w:rPr/>
        <w:t>Таблиця</w:t>
      </w:r>
      <w:r>
        <w:rPr>
          <w:spacing w:val="-5"/>
        </w:rPr>
        <w:t> </w:t>
      </w:r>
      <w:r>
        <w:rPr/>
        <w:t>2.9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Матриця</w:t>
      </w:r>
      <w:r>
        <w:rPr>
          <w:spacing w:val="-5"/>
        </w:rPr>
        <w:t> </w:t>
      </w:r>
      <w:r>
        <w:rPr/>
        <w:t>крос-аналізу</w:t>
      </w:r>
      <w:r>
        <w:rPr>
          <w:spacing w:val="-4"/>
        </w:rPr>
        <w:t> </w:t>
      </w:r>
      <w:r>
        <w:rPr/>
        <w:t>[авторська</w:t>
      </w:r>
      <w:r>
        <w:rPr>
          <w:spacing w:val="-5"/>
        </w:rPr>
        <w:t> </w:t>
      </w:r>
      <w:r>
        <w:rPr/>
        <w:t>розробка]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54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7"/>
        <w:gridCol w:w="3826"/>
        <w:gridCol w:w="3912"/>
      </w:tblGrid>
      <w:tr>
        <w:trPr>
          <w:trHeight w:val="335" w:hRule="atLeast"/>
        </w:trPr>
        <w:tc>
          <w:tcPr>
            <w:tcW w:w="127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826" w:type="dxa"/>
          </w:tcPr>
          <w:p>
            <w:pPr>
              <w:pStyle w:val="TableParagraph"/>
              <w:spacing w:line="272" w:lineRule="exact"/>
              <w:ind w:left="1283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3912" w:type="dxa"/>
          </w:tcPr>
          <w:p>
            <w:pPr>
              <w:pStyle w:val="TableParagraph"/>
              <w:spacing w:line="272" w:lineRule="exact"/>
              <w:ind w:left="1545" w:right="1518"/>
              <w:jc w:val="center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</w:tr>
      <w:tr>
        <w:trPr>
          <w:trHeight w:val="2763" w:hRule="atLeast"/>
        </w:trPr>
        <w:tc>
          <w:tcPr>
            <w:tcW w:w="127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42" w:lineRule="auto" w:before="203"/>
              <w:ind w:left="223" w:right="185" w:firstLine="57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  <w:tc>
          <w:tcPr>
            <w:tcW w:w="3826" w:type="dxa"/>
          </w:tcPr>
          <w:p>
            <w:pPr>
              <w:pStyle w:val="TableParagraph"/>
              <w:ind w:left="155" w:right="158"/>
              <w:rPr>
                <w:sz w:val="24"/>
              </w:rPr>
            </w:pPr>
            <w:r>
              <w:rPr>
                <w:sz w:val="24"/>
              </w:rPr>
              <w:t>Компанія «ОН Клінік»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достатньо ресурсів та сильних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 для того, щоб використати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ринкові можливості і розширити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 мережу у Західних областях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України.</w:t>
            </w:r>
          </w:p>
        </w:tc>
        <w:tc>
          <w:tcPr>
            <w:tcW w:w="3912" w:type="dxa"/>
          </w:tcPr>
          <w:p>
            <w:pPr>
              <w:pStyle w:val="TableParagraph"/>
              <w:spacing w:before="1"/>
              <w:ind w:left="166" w:right="752"/>
              <w:rPr>
                <w:sz w:val="24"/>
              </w:rPr>
            </w:pPr>
            <w:r>
              <w:rPr>
                <w:sz w:val="24"/>
              </w:rPr>
              <w:t>Достатня наявність ресурсів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 допомагає їй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підлаштовуватися під воєнні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реалії та розвиватися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сьогоднішніх складних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непередбачуваних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умовах.</w:t>
            </w:r>
          </w:p>
          <w:p>
            <w:pPr>
              <w:pStyle w:val="TableParagraph"/>
              <w:ind w:left="155" w:right="23"/>
              <w:rPr>
                <w:sz w:val="24"/>
              </w:rPr>
            </w:pPr>
            <w:r>
              <w:rPr>
                <w:sz w:val="24"/>
              </w:rPr>
              <w:t>Наприклад, можливість закупівлі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необхідного обладнання для роботи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електроенергії або</w:t>
            </w:r>
          </w:p>
          <w:p>
            <w:pPr>
              <w:pStyle w:val="TableParagraph"/>
              <w:spacing w:line="259" w:lineRule="exact"/>
              <w:ind w:left="155"/>
              <w:rPr>
                <w:sz w:val="24"/>
              </w:rPr>
            </w:pPr>
            <w:r>
              <w:rPr>
                <w:sz w:val="24"/>
              </w:rPr>
              <w:t>водопостачання,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відновлення</w:t>
            </w:r>
          </w:p>
        </w:tc>
      </w:tr>
    </w:tbl>
    <w:p>
      <w:pPr>
        <w:spacing w:after="0" w:line="259" w:lineRule="exact"/>
        <w:rPr>
          <w:sz w:val="24"/>
        </w:rPr>
        <w:sectPr>
          <w:headerReference w:type="default" r:id="rId24"/>
          <w:pgSz w:w="11900" w:h="16840"/>
          <w:pgMar w:header="717" w:footer="0" w:top="1440" w:bottom="280" w:left="880" w:right="420"/>
        </w:sectPr>
      </w:pP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7"/>
        <w:gridCol w:w="3826"/>
        <w:gridCol w:w="3912"/>
      </w:tblGrid>
      <w:tr>
        <w:trPr>
          <w:trHeight w:val="5010" w:hRule="atLeast"/>
        </w:trPr>
        <w:tc>
          <w:tcPr>
            <w:tcW w:w="127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1"/>
              <w:rPr>
                <w:sz w:val="37"/>
              </w:rPr>
            </w:pPr>
          </w:p>
          <w:p>
            <w:pPr>
              <w:pStyle w:val="TableParagraph"/>
              <w:spacing w:line="237" w:lineRule="auto"/>
              <w:ind w:left="223" w:right="185" w:firstLine="57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  <w:tc>
          <w:tcPr>
            <w:tcW w:w="382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912" w:type="dxa"/>
          </w:tcPr>
          <w:p>
            <w:pPr>
              <w:pStyle w:val="TableParagraph"/>
              <w:spacing w:before="1"/>
              <w:ind w:left="166" w:right="333"/>
              <w:rPr>
                <w:sz w:val="24"/>
              </w:rPr>
            </w:pPr>
            <w:r>
              <w:rPr>
                <w:sz w:val="24"/>
              </w:rPr>
              <w:t>пошкодженої інфраструктури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тд. Для протидії розширенню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 конкурентів та зростанню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їх ринкової ваги, компанія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власну розвинену мережу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росту.</w:t>
            </w:r>
          </w:p>
        </w:tc>
      </w:tr>
      <w:tr>
        <w:trPr>
          <w:trHeight w:val="281" w:hRule="atLeast"/>
        </w:trPr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826" w:type="dxa"/>
            <w:tcBorders>
              <w:bottom w:val="nil"/>
            </w:tcBorders>
          </w:tcPr>
          <w:p>
            <w:pPr>
              <w:pStyle w:val="TableParagraph"/>
              <w:spacing w:line="260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Недостатню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кількість</w:t>
            </w:r>
          </w:p>
        </w:tc>
        <w:tc>
          <w:tcPr>
            <w:tcW w:w="3912" w:type="dxa"/>
            <w:tcBorders>
              <w:bottom w:val="nil"/>
            </w:tcBorders>
          </w:tcPr>
          <w:p>
            <w:pPr>
              <w:pStyle w:val="TableParagraph"/>
              <w:spacing w:line="260" w:lineRule="exact" w:before="1"/>
              <w:ind w:left="158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договору 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НСЗУ могла</w:t>
            </w:r>
          </w:p>
        </w:tc>
      </w:tr>
      <w:tr>
        <w:trPr>
          <w:trHeight w:val="276" w:hRule="atLeast"/>
        </w:trPr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82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спеціалістів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нівелювати</w:t>
            </w:r>
          </w:p>
        </w:tc>
        <w:tc>
          <w:tcPr>
            <w:tcW w:w="391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58"/>
              <w:rPr>
                <w:sz w:val="24"/>
              </w:rPr>
            </w:pPr>
            <w:r>
              <w:rPr>
                <w:sz w:val="24"/>
              </w:rPr>
              <w:t>б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нівелювати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економічні</w:t>
            </w:r>
          </w:p>
        </w:tc>
      </w:tr>
      <w:tr>
        <w:trPr>
          <w:trHeight w:val="276" w:hRule="atLeast"/>
        </w:trPr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82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виходу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західний</w:t>
            </w:r>
          </w:p>
        </w:tc>
        <w:tc>
          <w:tcPr>
            <w:tcW w:w="391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58"/>
              <w:rPr>
                <w:sz w:val="24"/>
              </w:rPr>
            </w:pPr>
            <w:r>
              <w:rPr>
                <w:sz w:val="24"/>
              </w:rPr>
              <w:t>складності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населення,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</w:tc>
      </w:tr>
      <w:tr>
        <w:trPr>
          <w:trHeight w:val="276" w:hRule="atLeast"/>
        </w:trPr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82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географічний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де</w:t>
            </w:r>
          </w:p>
        </w:tc>
        <w:tc>
          <w:tcPr>
            <w:tcW w:w="391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58"/>
              <w:rPr>
                <w:sz w:val="24"/>
              </w:rPr>
            </w:pPr>
            <w:r>
              <w:rPr>
                <w:sz w:val="24"/>
              </w:rPr>
              <w:t>лікування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пацієнтів</w:t>
            </w:r>
          </w:p>
        </w:tc>
      </w:tr>
      <w:tr>
        <w:trPr>
          <w:trHeight w:val="827" w:hRule="atLeast"/>
        </w:trPr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auto" w:before="99"/>
              <w:ind w:left="223" w:right="185" w:firstLine="68"/>
              <w:rPr>
                <w:sz w:val="24"/>
              </w:rPr>
            </w:pPr>
            <w:r>
              <w:rPr>
                <w:sz w:val="24"/>
              </w:rPr>
              <w:t>Слабкі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  <w:tc>
          <w:tcPr>
            <w:tcW w:w="382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auto"/>
              <w:ind w:left="107" w:right="1096"/>
              <w:rPr>
                <w:sz w:val="24"/>
              </w:rPr>
            </w:pPr>
            <w:r>
              <w:rPr>
                <w:sz w:val="24"/>
              </w:rPr>
              <w:t>збільшилась 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спеціалістів</w:t>
            </w:r>
          </w:p>
          <w:p>
            <w:pPr>
              <w:pStyle w:val="TableParagraph"/>
              <w:spacing w:line="260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внаслідок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міграції.</w:t>
            </w:r>
          </w:p>
        </w:tc>
        <w:tc>
          <w:tcPr>
            <w:tcW w:w="391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auto"/>
              <w:ind w:left="158" w:right="167"/>
              <w:rPr>
                <w:sz w:val="24"/>
              </w:rPr>
            </w:pPr>
            <w:r>
              <w:rPr>
                <w:sz w:val="24"/>
              </w:rPr>
              <w:t>проводилося б безкоштовно,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клініка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отримувала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компенсацію</w:t>
            </w:r>
          </w:p>
          <w:p>
            <w:pPr>
              <w:pStyle w:val="TableParagraph"/>
              <w:spacing w:line="260" w:lineRule="exact" w:before="1"/>
              <w:ind w:left="158"/>
              <w:rPr>
                <w:sz w:val="24"/>
              </w:rPr>
            </w:pPr>
            <w:r>
              <w:rPr>
                <w:sz w:val="24"/>
              </w:rPr>
              <w:t>вартості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наданих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</w:tc>
      </w:tr>
      <w:tr>
        <w:trPr>
          <w:trHeight w:val="276" w:hRule="atLeast"/>
        </w:trPr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82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91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58"/>
              <w:rPr>
                <w:sz w:val="24"/>
              </w:rPr>
            </w:pPr>
            <w:r>
              <w:rPr>
                <w:sz w:val="24"/>
              </w:rPr>
              <w:t>держави.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«ОН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Клінік»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наразі</w:t>
            </w:r>
          </w:p>
        </w:tc>
      </w:tr>
      <w:tr>
        <w:trPr>
          <w:trHeight w:val="747" w:hRule="atLeast"/>
        </w:trPr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826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912" w:type="dxa"/>
            <w:tcBorders>
              <w:top w:val="nil"/>
            </w:tcBorders>
          </w:tcPr>
          <w:p>
            <w:pPr>
              <w:pStyle w:val="TableParagraph"/>
              <w:spacing w:line="272" w:lineRule="exact"/>
              <w:ind w:left="158"/>
              <w:rPr>
                <w:sz w:val="24"/>
              </w:rPr>
            </w:pPr>
            <w:r>
              <w:rPr>
                <w:sz w:val="24"/>
              </w:rPr>
              <w:t>немає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договору.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line="360" w:lineRule="auto" w:before="248"/>
        <w:ind w:left="536" w:right="138" w:firstLine="709"/>
        <w:jc w:val="both"/>
      </w:pPr>
      <w:r>
        <w:rPr/>
        <w:t>Можемо</w:t>
      </w:r>
      <w:r>
        <w:rPr>
          <w:spacing w:val="-7"/>
        </w:rPr>
        <w:t> </w:t>
      </w:r>
      <w:r>
        <w:rPr/>
        <w:t>стверджувати,</w:t>
      </w:r>
      <w:r>
        <w:rPr>
          <w:spacing w:val="-8"/>
        </w:rPr>
        <w:t> </w:t>
      </w:r>
      <w:r>
        <w:rPr/>
        <w:t>що</w:t>
      </w:r>
      <w:r>
        <w:rPr>
          <w:spacing w:val="-7"/>
        </w:rPr>
        <w:t> </w:t>
      </w:r>
      <w:r>
        <w:rPr/>
        <w:t>незважаючи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велику</w:t>
      </w:r>
      <w:r>
        <w:rPr>
          <w:spacing w:val="-7"/>
        </w:rPr>
        <w:t> </w:t>
      </w:r>
      <w:r>
        <w:rPr/>
        <w:t>кількість</w:t>
      </w:r>
      <w:r>
        <w:rPr>
          <w:spacing w:val="-7"/>
        </w:rPr>
        <w:t> </w:t>
      </w:r>
      <w:r>
        <w:rPr/>
        <w:t>ринкових</w:t>
      </w:r>
      <w:r>
        <w:rPr>
          <w:spacing w:val="-7"/>
        </w:rPr>
        <w:t> </w:t>
      </w:r>
      <w:r>
        <w:rPr/>
        <w:t>загроз,</w:t>
      </w:r>
      <w:r>
        <w:rPr>
          <w:spacing w:val="-67"/>
        </w:rPr>
        <w:t> </w:t>
      </w:r>
      <w:r>
        <w:rPr/>
        <w:t>спричинених</w:t>
      </w:r>
      <w:r>
        <w:rPr>
          <w:spacing w:val="-13"/>
        </w:rPr>
        <w:t> </w:t>
      </w:r>
      <w:r>
        <w:rPr/>
        <w:t>війною</w:t>
      </w:r>
      <w:r>
        <w:rPr>
          <w:spacing w:val="-12"/>
        </w:rPr>
        <w:t> </w:t>
      </w:r>
      <w:r>
        <w:rPr/>
        <w:t>і</w:t>
      </w:r>
      <w:r>
        <w:rPr>
          <w:spacing w:val="-13"/>
        </w:rPr>
        <w:t> </w:t>
      </w:r>
      <w:r>
        <w:rPr/>
        <w:t>не</w:t>
      </w:r>
      <w:r>
        <w:rPr>
          <w:spacing w:val="-12"/>
        </w:rPr>
        <w:t> </w:t>
      </w:r>
      <w:r>
        <w:rPr/>
        <w:t>тільки,</w:t>
      </w:r>
      <w:r>
        <w:rPr>
          <w:spacing w:val="-13"/>
        </w:rPr>
        <w:t> </w:t>
      </w:r>
      <w:r>
        <w:rPr/>
        <w:t>мережа</w:t>
      </w:r>
      <w:r>
        <w:rPr>
          <w:spacing w:val="-12"/>
        </w:rPr>
        <w:t> </w:t>
      </w:r>
      <w:r>
        <w:rPr/>
        <w:t>медичних</w:t>
      </w:r>
      <w:r>
        <w:rPr>
          <w:spacing w:val="-12"/>
        </w:rPr>
        <w:t> </w:t>
      </w:r>
      <w:r>
        <w:rPr/>
        <w:t>центрів</w:t>
      </w:r>
      <w:r>
        <w:rPr>
          <w:spacing w:val="-12"/>
        </w:rPr>
        <w:t> </w:t>
      </w:r>
      <w:r>
        <w:rPr/>
        <w:t>«ОН</w:t>
      </w:r>
      <w:r>
        <w:rPr>
          <w:spacing w:val="-12"/>
        </w:rPr>
        <w:t> </w:t>
      </w:r>
      <w:r>
        <w:rPr/>
        <w:t>Клінік»</w:t>
      </w:r>
      <w:r>
        <w:rPr>
          <w:spacing w:val="-12"/>
        </w:rPr>
        <w:t> </w:t>
      </w:r>
      <w:r>
        <w:rPr/>
        <w:t>має</w:t>
      </w:r>
      <w:r>
        <w:rPr>
          <w:spacing w:val="-12"/>
        </w:rPr>
        <w:t> </w:t>
      </w:r>
      <w:r>
        <w:rPr/>
        <w:t>значну</w:t>
      </w:r>
      <w:r>
        <w:rPr>
          <w:spacing w:val="-68"/>
        </w:rPr>
        <w:t> </w:t>
      </w:r>
      <w:r>
        <w:rPr/>
        <w:t>кількість</w:t>
      </w:r>
      <w:r>
        <w:rPr>
          <w:spacing w:val="-14"/>
        </w:rPr>
        <w:t> </w:t>
      </w:r>
      <w:r>
        <w:rPr/>
        <w:t>можливостей</w:t>
      </w:r>
      <w:r>
        <w:rPr>
          <w:spacing w:val="-13"/>
        </w:rPr>
        <w:t> </w:t>
      </w:r>
      <w:r>
        <w:rPr/>
        <w:t>зовнішнього</w:t>
      </w:r>
      <w:r>
        <w:rPr>
          <w:spacing w:val="-13"/>
        </w:rPr>
        <w:t> </w:t>
      </w:r>
      <w:r>
        <w:rPr/>
        <w:t>середовища,</w:t>
      </w:r>
      <w:r>
        <w:rPr>
          <w:spacing w:val="-13"/>
        </w:rPr>
        <w:t> </w:t>
      </w:r>
      <w:r>
        <w:rPr/>
        <w:t>власних</w:t>
      </w:r>
      <w:r>
        <w:rPr>
          <w:spacing w:val="-13"/>
        </w:rPr>
        <w:t> </w:t>
      </w:r>
      <w:r>
        <w:rPr/>
        <w:t>ресурсів</w:t>
      </w:r>
      <w:r>
        <w:rPr>
          <w:spacing w:val="-13"/>
        </w:rPr>
        <w:t> </w:t>
      </w:r>
      <w:r>
        <w:rPr/>
        <w:t>і</w:t>
      </w:r>
      <w:r>
        <w:rPr>
          <w:spacing w:val="-13"/>
        </w:rPr>
        <w:t> </w:t>
      </w:r>
      <w:r>
        <w:rPr/>
        <w:t>сильних</w:t>
      </w:r>
      <w:r>
        <w:rPr>
          <w:spacing w:val="-13"/>
        </w:rPr>
        <w:t> </w:t>
      </w:r>
      <w:r>
        <w:rPr/>
        <w:t>сторін</w:t>
      </w:r>
      <w:r>
        <w:rPr>
          <w:spacing w:val="-68"/>
        </w:rPr>
        <w:t> </w:t>
      </w:r>
      <w:r>
        <w:rPr/>
        <w:t>задля</w:t>
      </w:r>
      <w:r>
        <w:rPr>
          <w:spacing w:val="-1"/>
        </w:rPr>
        <w:t> </w:t>
      </w:r>
      <w:r>
        <w:rPr/>
        <w:t>реалізації географічної експансії.</w:t>
      </w:r>
    </w:p>
    <w:p>
      <w:pPr>
        <w:pStyle w:val="BodyText"/>
        <w:rPr>
          <w:sz w:val="30"/>
        </w:rPr>
      </w:pPr>
    </w:p>
    <w:p>
      <w:pPr>
        <w:pStyle w:val="Heading1"/>
        <w:numPr>
          <w:ilvl w:val="1"/>
          <w:numId w:val="33"/>
        </w:numPr>
        <w:tabs>
          <w:tab w:pos="1665" w:val="left" w:leader="none"/>
        </w:tabs>
        <w:spacing w:line="242" w:lineRule="auto" w:before="176" w:after="0"/>
        <w:ind w:left="536" w:right="901" w:firstLine="709"/>
        <w:jc w:val="left"/>
      </w:pPr>
      <w:bookmarkStart w:name="_TOC_250006" w:id="9"/>
      <w:r>
        <w:rPr/>
        <w:t>Маркетингове дослідження привабливості нових географічних</w:t>
      </w:r>
      <w:r>
        <w:rPr>
          <w:spacing w:val="-67"/>
        </w:rPr>
        <w:t> </w:t>
      </w:r>
      <w:bookmarkEnd w:id="9"/>
      <w:r>
        <w:rPr/>
        <w:t>ринків</w:t>
      </w:r>
    </w:p>
    <w:p>
      <w:pPr>
        <w:pStyle w:val="BodyText"/>
        <w:spacing w:before="10"/>
        <w:rPr>
          <w:b/>
          <w:sz w:val="41"/>
        </w:rPr>
      </w:pPr>
    </w:p>
    <w:p>
      <w:pPr>
        <w:pStyle w:val="BodyText"/>
        <w:spacing w:line="360" w:lineRule="auto"/>
        <w:ind w:left="536" w:right="141" w:firstLine="709"/>
        <w:jc w:val="both"/>
      </w:pPr>
      <w:r>
        <w:rPr/>
        <w:t>Після</w:t>
      </w:r>
      <w:r>
        <w:rPr>
          <w:spacing w:val="-16"/>
        </w:rPr>
        <w:t> </w:t>
      </w:r>
      <w:r>
        <w:rPr/>
        <w:t>аналізу</w:t>
      </w:r>
      <w:r>
        <w:rPr>
          <w:spacing w:val="-16"/>
        </w:rPr>
        <w:t> </w:t>
      </w:r>
      <w:r>
        <w:rPr/>
        <w:t>внутрішнього</w:t>
      </w:r>
      <w:r>
        <w:rPr>
          <w:spacing w:val="-15"/>
        </w:rPr>
        <w:t> </w:t>
      </w:r>
      <w:r>
        <w:rPr/>
        <w:t>і</w:t>
      </w:r>
      <w:r>
        <w:rPr>
          <w:spacing w:val="-16"/>
        </w:rPr>
        <w:t> </w:t>
      </w:r>
      <w:r>
        <w:rPr/>
        <w:t>зовнішнього</w:t>
      </w:r>
      <w:r>
        <w:rPr>
          <w:spacing w:val="-15"/>
        </w:rPr>
        <w:t> </w:t>
      </w:r>
      <w:r>
        <w:rPr/>
        <w:t>середовища</w:t>
      </w:r>
      <w:r>
        <w:rPr>
          <w:spacing w:val="-16"/>
        </w:rPr>
        <w:t> </w:t>
      </w:r>
      <w:r>
        <w:rPr/>
        <w:t>компанії</w:t>
      </w:r>
      <w:r>
        <w:rPr>
          <w:spacing w:val="-16"/>
        </w:rPr>
        <w:t> </w:t>
      </w:r>
      <w:r>
        <w:rPr/>
        <w:t>«ОН</w:t>
      </w:r>
      <w:r>
        <w:rPr>
          <w:spacing w:val="-15"/>
        </w:rPr>
        <w:t> </w:t>
      </w:r>
      <w:r>
        <w:rPr/>
        <w:t>Клінік»,</w:t>
      </w:r>
      <w:r>
        <w:rPr>
          <w:spacing w:val="-67"/>
        </w:rPr>
        <w:t> </w:t>
      </w:r>
      <w:r>
        <w:rPr/>
        <w:t>в</w:t>
      </w:r>
      <w:r>
        <w:rPr>
          <w:spacing w:val="-6"/>
        </w:rPr>
        <w:t> </w:t>
      </w:r>
      <w:r>
        <w:rPr/>
        <w:t>цьому</w:t>
      </w:r>
      <w:r>
        <w:rPr>
          <w:spacing w:val="-6"/>
        </w:rPr>
        <w:t> </w:t>
      </w:r>
      <w:r>
        <w:rPr/>
        <w:t>підрозділі</w:t>
      </w:r>
      <w:r>
        <w:rPr>
          <w:spacing w:val="-7"/>
        </w:rPr>
        <w:t> </w:t>
      </w:r>
      <w:r>
        <w:rPr/>
        <w:t>можемо</w:t>
      </w:r>
      <w:r>
        <w:rPr>
          <w:spacing w:val="-6"/>
        </w:rPr>
        <w:t> </w:t>
      </w:r>
      <w:r>
        <w:rPr/>
        <w:t>приступити</w:t>
      </w:r>
      <w:r>
        <w:rPr>
          <w:spacing w:val="-6"/>
        </w:rPr>
        <w:t> </w:t>
      </w:r>
      <w:r>
        <w:rPr/>
        <w:t>до</w:t>
      </w:r>
      <w:r>
        <w:rPr>
          <w:spacing w:val="-6"/>
        </w:rPr>
        <w:t> </w:t>
      </w:r>
      <w:r>
        <w:rPr/>
        <w:t>визначення</w:t>
      </w:r>
      <w:r>
        <w:rPr>
          <w:spacing w:val="-6"/>
        </w:rPr>
        <w:t> </w:t>
      </w:r>
      <w:r>
        <w:rPr/>
        <w:t>об’єкту,</w:t>
      </w:r>
      <w:r>
        <w:rPr>
          <w:spacing w:val="-7"/>
        </w:rPr>
        <w:t> </w:t>
      </w:r>
      <w:r>
        <w:rPr/>
        <w:t>суб’єкту,</w:t>
      </w:r>
      <w:r>
        <w:rPr>
          <w:spacing w:val="-7"/>
        </w:rPr>
        <w:t> </w:t>
      </w:r>
      <w:r>
        <w:rPr/>
        <w:t>предмету,</w:t>
      </w:r>
      <w:r>
        <w:rPr>
          <w:spacing w:val="-68"/>
        </w:rPr>
        <w:t> </w:t>
      </w:r>
      <w:r>
        <w:rPr/>
        <w:t>границь,</w:t>
      </w:r>
      <w:r>
        <w:rPr>
          <w:spacing w:val="-1"/>
        </w:rPr>
        <w:t> </w:t>
      </w:r>
      <w:r>
        <w:rPr/>
        <w:t>цілі та завдань</w:t>
      </w:r>
      <w:r>
        <w:rPr>
          <w:spacing w:val="-1"/>
        </w:rPr>
        <w:t> </w:t>
      </w:r>
      <w:r>
        <w:rPr/>
        <w:t>дослідження.</w:t>
      </w:r>
    </w:p>
    <w:p>
      <w:pPr>
        <w:spacing w:line="318" w:lineRule="exact" w:before="0"/>
        <w:ind w:left="1244" w:right="0" w:firstLine="0"/>
        <w:jc w:val="both"/>
        <w:rPr>
          <w:sz w:val="28"/>
        </w:rPr>
      </w:pPr>
      <w:r>
        <w:rPr>
          <w:i/>
          <w:sz w:val="28"/>
        </w:rPr>
        <w:t>Об’єктом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дослідження</w:t>
      </w:r>
      <w:r>
        <w:rPr>
          <w:i/>
          <w:spacing w:val="-3"/>
          <w:sz w:val="28"/>
        </w:rPr>
        <w:t> </w:t>
      </w:r>
      <w:r>
        <w:rPr>
          <w:sz w:val="28"/>
        </w:rPr>
        <w:t>є</w:t>
      </w:r>
      <w:r>
        <w:rPr>
          <w:spacing w:val="-5"/>
          <w:sz w:val="28"/>
        </w:rPr>
        <w:t> </w:t>
      </w:r>
      <w:r>
        <w:rPr>
          <w:sz w:val="28"/>
        </w:rPr>
        <w:t>ринок</w:t>
      </w:r>
      <w:r>
        <w:rPr>
          <w:spacing w:val="-4"/>
          <w:sz w:val="28"/>
        </w:rPr>
        <w:t> </w:t>
      </w:r>
      <w:r>
        <w:rPr>
          <w:sz w:val="28"/>
        </w:rPr>
        <w:t>приватних</w:t>
      </w:r>
      <w:r>
        <w:rPr>
          <w:spacing w:val="-4"/>
          <w:sz w:val="28"/>
        </w:rPr>
        <w:t> </w:t>
      </w:r>
      <w:r>
        <w:rPr>
          <w:sz w:val="28"/>
        </w:rPr>
        <w:t>медичних</w:t>
      </w:r>
      <w:r>
        <w:rPr>
          <w:spacing w:val="-5"/>
          <w:sz w:val="28"/>
        </w:rPr>
        <w:t> </w:t>
      </w:r>
      <w:r>
        <w:rPr>
          <w:sz w:val="28"/>
        </w:rPr>
        <w:t>послуг</w:t>
      </w:r>
      <w:r>
        <w:rPr>
          <w:spacing w:val="-5"/>
          <w:sz w:val="28"/>
        </w:rPr>
        <w:t> </w:t>
      </w:r>
      <w:r>
        <w:rPr>
          <w:sz w:val="28"/>
        </w:rPr>
        <w:t>України.</w:t>
      </w:r>
    </w:p>
    <w:p>
      <w:pPr>
        <w:spacing w:after="0" w:line="318" w:lineRule="exact"/>
        <w:jc w:val="both"/>
        <w:rPr>
          <w:sz w:val="28"/>
        </w:rPr>
        <w:sectPr>
          <w:headerReference w:type="default" r:id="rId25"/>
          <w:pgSz w:w="11900" w:h="16840"/>
          <w:pgMar w:header="717" w:footer="0" w:top="1440" w:bottom="280" w:left="880" w:right="420"/>
        </w:sectPr>
      </w:pPr>
    </w:p>
    <w:p>
      <w:pPr>
        <w:spacing w:line="362" w:lineRule="auto" w:before="147"/>
        <w:ind w:left="536" w:right="139" w:firstLine="709"/>
        <w:jc w:val="both"/>
        <w:rPr>
          <w:sz w:val="28"/>
        </w:rPr>
      </w:pPr>
      <w:r>
        <w:rPr>
          <w:i/>
          <w:sz w:val="28"/>
        </w:rPr>
        <w:t>Суб’єктами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дослідження</w:t>
      </w:r>
      <w:r>
        <w:rPr>
          <w:i/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потенційні</w:t>
      </w:r>
      <w:r>
        <w:rPr>
          <w:spacing w:val="1"/>
          <w:sz w:val="28"/>
        </w:rPr>
        <w:t> </w:t>
      </w:r>
      <w:r>
        <w:rPr>
          <w:sz w:val="28"/>
        </w:rPr>
        <w:t>споживачі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Західних</w:t>
      </w:r>
      <w:r>
        <w:rPr>
          <w:spacing w:val="1"/>
          <w:sz w:val="28"/>
        </w:rPr>
        <w:t> </w:t>
      </w:r>
      <w:r>
        <w:rPr>
          <w:sz w:val="28"/>
        </w:rPr>
        <w:t>областей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-1"/>
          <w:sz w:val="28"/>
        </w:rPr>
        <w:t> </w:t>
      </w:r>
      <w:r>
        <w:rPr>
          <w:sz w:val="28"/>
        </w:rPr>
        <w:t>та конкуренти</w:t>
      </w:r>
      <w:r>
        <w:rPr>
          <w:spacing w:val="-1"/>
          <w:sz w:val="28"/>
        </w:rPr>
        <w:t> </w:t>
      </w:r>
      <w:r>
        <w:rPr>
          <w:sz w:val="28"/>
        </w:rPr>
        <w:t>на потенційних</w:t>
      </w:r>
      <w:r>
        <w:rPr>
          <w:spacing w:val="-1"/>
          <w:sz w:val="28"/>
        </w:rPr>
        <w:t> </w:t>
      </w:r>
      <w:r>
        <w:rPr>
          <w:sz w:val="28"/>
        </w:rPr>
        <w:t>ринках.</w:t>
      </w:r>
    </w:p>
    <w:p>
      <w:pPr>
        <w:pStyle w:val="BodyText"/>
        <w:spacing w:line="362" w:lineRule="auto"/>
        <w:ind w:left="536" w:right="142" w:firstLine="709"/>
        <w:jc w:val="both"/>
      </w:pPr>
      <w:r>
        <w:rPr>
          <w:i/>
        </w:rPr>
        <w:t>Предметом</w:t>
      </w:r>
      <w:r>
        <w:rPr>
          <w:i/>
          <w:spacing w:val="1"/>
        </w:rPr>
        <w:t> </w:t>
      </w:r>
      <w:r>
        <w:rPr>
          <w:i/>
        </w:rPr>
        <w:t>дослідження</w:t>
      </w:r>
      <w:r>
        <w:rPr>
          <w:i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географічної</w:t>
      </w:r>
      <w:r>
        <w:rPr>
          <w:spacing w:val="-1"/>
        </w:rPr>
        <w:t> </w:t>
      </w:r>
      <w:r>
        <w:rPr/>
        <w:t>експансії на</w:t>
      </w:r>
      <w:r>
        <w:rPr>
          <w:spacing w:val="-1"/>
        </w:rPr>
        <w:t> </w:t>
      </w:r>
      <w:r>
        <w:rPr/>
        <w:t>ринку медичних</w:t>
      </w:r>
      <w:r>
        <w:rPr>
          <w:spacing w:val="-1"/>
        </w:rPr>
        <w:t> </w:t>
      </w:r>
      <w:r>
        <w:rPr/>
        <w:t>послуг.</w:t>
      </w:r>
    </w:p>
    <w:p>
      <w:pPr>
        <w:pStyle w:val="BodyText"/>
        <w:spacing w:line="360" w:lineRule="auto"/>
        <w:ind w:left="536" w:right="140" w:firstLine="709"/>
        <w:jc w:val="both"/>
      </w:pPr>
      <w:r>
        <w:rPr>
          <w:i/>
        </w:rPr>
        <w:t>Границі</w:t>
      </w:r>
      <w:r>
        <w:rPr>
          <w:i/>
          <w:spacing w:val="1"/>
        </w:rPr>
        <w:t> </w:t>
      </w:r>
      <w:r>
        <w:rPr>
          <w:i/>
        </w:rPr>
        <w:t>дослідження</w:t>
      </w:r>
      <w:r>
        <w:rPr>
          <w:i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територія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регіонів: Чернівецька, Івано-Франківська, Тернопільська, Львівська, Волинська,</w:t>
      </w:r>
      <w:r>
        <w:rPr>
          <w:spacing w:val="1"/>
        </w:rPr>
        <w:t> </w:t>
      </w:r>
      <w:r>
        <w:rPr/>
        <w:t>Хмельницька</w:t>
      </w:r>
      <w:r>
        <w:rPr>
          <w:spacing w:val="-1"/>
        </w:rPr>
        <w:t> </w:t>
      </w:r>
      <w:r>
        <w:rPr/>
        <w:t>і Рівненська області.</w:t>
      </w:r>
    </w:p>
    <w:p>
      <w:pPr>
        <w:pStyle w:val="BodyText"/>
        <w:spacing w:line="357" w:lineRule="auto"/>
        <w:ind w:left="536" w:right="142" w:firstLine="709"/>
        <w:jc w:val="both"/>
      </w:pPr>
      <w:r>
        <w:rPr>
          <w:i/>
        </w:rPr>
        <w:t>Методи дослідження </w:t>
      </w:r>
      <w:r>
        <w:rPr/>
        <w:t>– глибинне інтерв’ю з експертом (директорка одного з</w:t>
      </w:r>
      <w:r>
        <w:rPr>
          <w:spacing w:val="-67"/>
        </w:rPr>
        <w:t> </w:t>
      </w:r>
      <w:r>
        <w:rPr/>
        <w:t>філіалів</w:t>
      </w:r>
      <w:r>
        <w:rPr>
          <w:spacing w:val="-1"/>
        </w:rPr>
        <w:t> </w:t>
      </w:r>
      <w:r>
        <w:rPr/>
        <w:t>мережі) та кабінетне</w:t>
      </w:r>
      <w:r>
        <w:rPr>
          <w:spacing w:val="-1"/>
        </w:rPr>
        <w:t> </w:t>
      </w:r>
      <w:r>
        <w:rPr/>
        <w:t>дослідження.</w:t>
      </w:r>
    </w:p>
    <w:p>
      <w:pPr>
        <w:pStyle w:val="BodyText"/>
        <w:spacing w:line="360" w:lineRule="auto"/>
        <w:ind w:left="536" w:right="141" w:firstLine="709"/>
        <w:jc w:val="both"/>
      </w:pPr>
      <w:r>
        <w:rPr>
          <w:i/>
        </w:rPr>
        <w:t>Ціль</w:t>
      </w:r>
      <w:r>
        <w:rPr>
          <w:i/>
          <w:spacing w:val="1"/>
        </w:rPr>
        <w:t> </w:t>
      </w:r>
      <w:r>
        <w:rPr>
          <w:i/>
        </w:rPr>
        <w:t>маркетингового</w:t>
      </w:r>
      <w:r>
        <w:rPr>
          <w:i/>
          <w:spacing w:val="1"/>
        </w:rPr>
        <w:t> </w:t>
      </w:r>
      <w:r>
        <w:rPr>
          <w:i/>
        </w:rPr>
        <w:t>дослідження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 західних областей України та можливостей виходу медичного центру «ОН</w:t>
      </w:r>
      <w:r>
        <w:rPr>
          <w:spacing w:val="1"/>
        </w:rPr>
        <w:t> </w:t>
      </w:r>
      <w:r>
        <w:rPr/>
        <w:t>Клінік»</w:t>
      </w:r>
      <w:r>
        <w:rPr>
          <w:spacing w:val="-1"/>
        </w:rPr>
        <w:t> </w:t>
      </w:r>
      <w:r>
        <w:rPr/>
        <w:t>на ці ринки.</w:t>
      </w:r>
    </w:p>
    <w:p>
      <w:pPr>
        <w:pStyle w:val="BodyText"/>
        <w:ind w:left="1244"/>
        <w:jc w:val="both"/>
      </w:pPr>
      <w:r>
        <w:rPr/>
        <w:t>Завдання</w:t>
      </w:r>
      <w:r>
        <w:rPr>
          <w:spacing w:val="-8"/>
        </w:rPr>
        <w:t> </w:t>
      </w:r>
      <w:r>
        <w:rPr/>
        <w:t>маркетингового</w:t>
      </w:r>
      <w:r>
        <w:rPr>
          <w:spacing w:val="-7"/>
        </w:rPr>
        <w:t> </w:t>
      </w:r>
      <w:r>
        <w:rPr/>
        <w:t>дослідження:</w:t>
      </w:r>
    </w:p>
    <w:p>
      <w:pPr>
        <w:pStyle w:val="ListParagraph"/>
        <w:numPr>
          <w:ilvl w:val="0"/>
          <w:numId w:val="41"/>
        </w:numPr>
        <w:tabs>
          <w:tab w:pos="1256" w:val="left" w:leader="none"/>
        </w:tabs>
        <w:spacing w:line="360" w:lineRule="auto" w:before="155" w:after="0"/>
        <w:ind w:left="1256" w:right="136" w:hanging="360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критеріїв</w:t>
      </w:r>
      <w:r>
        <w:rPr>
          <w:spacing w:val="1"/>
          <w:sz w:val="28"/>
        </w:rPr>
        <w:t> </w:t>
      </w:r>
      <w:r>
        <w:rPr>
          <w:sz w:val="28"/>
        </w:rPr>
        <w:t>вибору</w:t>
      </w:r>
      <w:r>
        <w:rPr>
          <w:spacing w:val="1"/>
          <w:sz w:val="28"/>
        </w:rPr>
        <w:t> </w:t>
      </w:r>
      <w:r>
        <w:rPr>
          <w:sz w:val="28"/>
        </w:rPr>
        <w:t>перспективних</w:t>
      </w:r>
      <w:r>
        <w:rPr>
          <w:spacing w:val="1"/>
          <w:sz w:val="28"/>
        </w:rPr>
        <w:t> </w:t>
      </w:r>
      <w:r>
        <w:rPr>
          <w:sz w:val="28"/>
        </w:rPr>
        <w:t>ринків</w:t>
      </w:r>
      <w:r>
        <w:rPr>
          <w:spacing w:val="1"/>
          <w:sz w:val="28"/>
        </w:rPr>
        <w:t> </w:t>
      </w:r>
      <w:r>
        <w:rPr>
          <w:sz w:val="28"/>
        </w:rPr>
        <w:t>(розмір</w:t>
      </w:r>
      <w:r>
        <w:rPr>
          <w:spacing w:val="1"/>
          <w:sz w:val="28"/>
        </w:rPr>
        <w:t> </w:t>
      </w:r>
      <w:r>
        <w:rPr>
          <w:sz w:val="28"/>
        </w:rPr>
        <w:t>ринку,</w:t>
      </w:r>
      <w:r>
        <w:rPr>
          <w:spacing w:val="1"/>
          <w:sz w:val="28"/>
        </w:rPr>
        <w:t> </w:t>
      </w:r>
      <w:r>
        <w:rPr>
          <w:sz w:val="28"/>
        </w:rPr>
        <w:t>демографічні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регіону,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медичної</w:t>
      </w:r>
      <w:r>
        <w:rPr>
          <w:spacing w:val="1"/>
          <w:sz w:val="28"/>
        </w:rPr>
        <w:t> </w:t>
      </w:r>
      <w:r>
        <w:rPr>
          <w:sz w:val="28"/>
        </w:rPr>
        <w:t>конкуренції,</w:t>
      </w:r>
      <w:r>
        <w:rPr>
          <w:spacing w:val="1"/>
          <w:sz w:val="28"/>
        </w:rPr>
        <w:t> </w:t>
      </w:r>
      <w:r>
        <w:rPr>
          <w:sz w:val="28"/>
        </w:rPr>
        <w:t>середній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-67"/>
          <w:sz w:val="28"/>
        </w:rPr>
        <w:t> </w:t>
      </w:r>
      <w:r>
        <w:rPr>
          <w:sz w:val="28"/>
        </w:rPr>
        <w:t>доходу</w:t>
      </w:r>
      <w:r>
        <w:rPr>
          <w:spacing w:val="1"/>
          <w:sz w:val="28"/>
        </w:rPr>
        <w:t> </w:t>
      </w:r>
      <w:r>
        <w:rPr>
          <w:sz w:val="28"/>
        </w:rPr>
        <w:t>населення</w:t>
      </w:r>
      <w:r>
        <w:rPr>
          <w:spacing w:val="1"/>
          <w:sz w:val="28"/>
        </w:rPr>
        <w:t> </w:t>
      </w:r>
      <w:r>
        <w:rPr>
          <w:sz w:val="28"/>
        </w:rPr>
        <w:t>регіону,</w:t>
      </w:r>
      <w:r>
        <w:rPr>
          <w:spacing w:val="1"/>
          <w:sz w:val="28"/>
        </w:rPr>
        <w:t> </w:t>
      </w:r>
      <w:r>
        <w:rPr>
          <w:sz w:val="28"/>
        </w:rPr>
        <w:t>регуляторне</w:t>
      </w:r>
      <w:r>
        <w:rPr>
          <w:spacing w:val="1"/>
          <w:sz w:val="28"/>
        </w:rPr>
        <w:t> </w:t>
      </w:r>
      <w:r>
        <w:rPr>
          <w:sz w:val="28"/>
        </w:rPr>
        <w:t>середовище,</w:t>
      </w:r>
      <w:r>
        <w:rPr>
          <w:spacing w:val="1"/>
          <w:sz w:val="28"/>
        </w:rPr>
        <w:t> </w:t>
      </w:r>
      <w:r>
        <w:rPr>
          <w:sz w:val="28"/>
        </w:rPr>
        <w:t>якість</w:t>
      </w:r>
      <w:r>
        <w:rPr>
          <w:spacing w:val="1"/>
          <w:sz w:val="28"/>
        </w:rPr>
        <w:t> </w:t>
      </w:r>
      <w:r>
        <w:rPr>
          <w:sz w:val="28"/>
        </w:rPr>
        <w:t>медичної</w:t>
      </w:r>
      <w:r>
        <w:rPr>
          <w:spacing w:val="1"/>
          <w:sz w:val="28"/>
        </w:rPr>
        <w:t> </w:t>
      </w:r>
      <w:r>
        <w:rPr>
          <w:sz w:val="28"/>
        </w:rPr>
        <w:t>інфраструктури).</w:t>
      </w:r>
    </w:p>
    <w:p>
      <w:pPr>
        <w:pStyle w:val="ListParagraph"/>
        <w:numPr>
          <w:ilvl w:val="0"/>
          <w:numId w:val="41"/>
        </w:numPr>
        <w:tabs>
          <w:tab w:pos="1256" w:val="left" w:leader="none"/>
        </w:tabs>
        <w:spacing w:line="360" w:lineRule="auto" w:before="2" w:after="0"/>
        <w:ind w:left="1256" w:right="138" w:hanging="360"/>
        <w:jc w:val="both"/>
        <w:rPr>
          <w:sz w:val="28"/>
        </w:rPr>
      </w:pPr>
      <w:r>
        <w:rPr>
          <w:sz w:val="28"/>
        </w:rPr>
        <w:t>Аналіз середовища регіону на макрорівні (параметри ринку, демографічні</w:t>
      </w:r>
      <w:r>
        <w:rPr>
          <w:spacing w:val="1"/>
          <w:sz w:val="28"/>
        </w:rPr>
        <w:t> </w:t>
      </w:r>
      <w:r>
        <w:rPr>
          <w:sz w:val="28"/>
        </w:rPr>
        <w:t>дані,</w:t>
      </w:r>
      <w:r>
        <w:rPr>
          <w:spacing w:val="1"/>
          <w:sz w:val="28"/>
        </w:rPr>
        <w:t> </w:t>
      </w:r>
      <w:r>
        <w:rPr>
          <w:sz w:val="28"/>
        </w:rPr>
        <w:t>культурні</w:t>
      </w:r>
      <w:r>
        <w:rPr>
          <w:spacing w:val="1"/>
          <w:sz w:val="28"/>
        </w:rPr>
        <w:t> </w:t>
      </w:r>
      <w:r>
        <w:rPr>
          <w:sz w:val="28"/>
        </w:rPr>
        <w:t>аспекти,</w:t>
      </w:r>
      <w:r>
        <w:rPr>
          <w:spacing w:val="1"/>
          <w:sz w:val="28"/>
        </w:rPr>
        <w:t> </w:t>
      </w:r>
      <w:r>
        <w:rPr>
          <w:sz w:val="28"/>
        </w:rPr>
        <w:t>регуляторне</w:t>
      </w:r>
      <w:r>
        <w:rPr>
          <w:spacing w:val="1"/>
          <w:sz w:val="28"/>
        </w:rPr>
        <w:t> </w:t>
      </w:r>
      <w:r>
        <w:rPr>
          <w:sz w:val="28"/>
        </w:rPr>
        <w:t>середовище,</w:t>
      </w:r>
      <w:r>
        <w:rPr>
          <w:spacing w:val="1"/>
          <w:sz w:val="28"/>
        </w:rPr>
        <w:t> </w:t>
      </w:r>
      <w:r>
        <w:rPr>
          <w:sz w:val="28"/>
        </w:rPr>
        <w:t>економічні</w:t>
      </w:r>
      <w:r>
        <w:rPr>
          <w:spacing w:val="1"/>
          <w:sz w:val="28"/>
        </w:rPr>
        <w:t> </w:t>
      </w:r>
      <w:r>
        <w:rPr>
          <w:sz w:val="28"/>
        </w:rPr>
        <w:t>умови,</w:t>
      </w:r>
      <w:r>
        <w:rPr>
          <w:spacing w:val="1"/>
          <w:sz w:val="28"/>
        </w:rPr>
        <w:t> </w:t>
      </w:r>
      <w:r>
        <w:rPr>
          <w:sz w:val="28"/>
        </w:rPr>
        <w:t>економічна</w:t>
      </w:r>
      <w:r>
        <w:rPr>
          <w:spacing w:val="-1"/>
          <w:sz w:val="28"/>
        </w:rPr>
        <w:t> </w:t>
      </w:r>
      <w:r>
        <w:rPr>
          <w:sz w:val="28"/>
        </w:rPr>
        <w:t>стійкість та</w:t>
      </w:r>
      <w:r>
        <w:rPr>
          <w:spacing w:val="-1"/>
          <w:sz w:val="28"/>
        </w:rPr>
        <w:t> </w:t>
      </w:r>
      <w:r>
        <w:rPr>
          <w:sz w:val="28"/>
        </w:rPr>
        <w:t>можливості росту).</w:t>
      </w:r>
    </w:p>
    <w:p>
      <w:pPr>
        <w:pStyle w:val="ListParagraph"/>
        <w:numPr>
          <w:ilvl w:val="0"/>
          <w:numId w:val="41"/>
        </w:numPr>
        <w:tabs>
          <w:tab w:pos="1256" w:val="left" w:leader="none"/>
        </w:tabs>
        <w:spacing w:line="360" w:lineRule="auto" w:before="1" w:after="0"/>
        <w:ind w:left="1256" w:right="140" w:hanging="360"/>
        <w:jc w:val="both"/>
        <w:rPr>
          <w:sz w:val="28"/>
        </w:rPr>
      </w:pPr>
      <w:r>
        <w:rPr>
          <w:sz w:val="28"/>
        </w:rPr>
        <w:t>Аналіз середовища регіону на мікрорівні (конкурентна обстановка на ринку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-10"/>
          <w:sz w:val="28"/>
        </w:rPr>
        <w:t> </w:t>
      </w:r>
      <w:r>
        <w:rPr>
          <w:sz w:val="28"/>
        </w:rPr>
        <w:t>послуг,</w:t>
      </w:r>
      <w:r>
        <w:rPr>
          <w:spacing w:val="-9"/>
          <w:sz w:val="28"/>
        </w:rPr>
        <w:t> </w:t>
      </w:r>
      <w:r>
        <w:rPr>
          <w:sz w:val="28"/>
        </w:rPr>
        <w:t>визначення</w:t>
      </w:r>
      <w:r>
        <w:rPr>
          <w:spacing w:val="-9"/>
          <w:sz w:val="28"/>
        </w:rPr>
        <w:t> </w:t>
      </w:r>
      <w:r>
        <w:rPr>
          <w:sz w:val="28"/>
        </w:rPr>
        <w:t>ключових</w:t>
      </w:r>
      <w:r>
        <w:rPr>
          <w:spacing w:val="-9"/>
          <w:sz w:val="28"/>
        </w:rPr>
        <w:t> </w:t>
      </w:r>
      <w:r>
        <w:rPr>
          <w:sz w:val="28"/>
        </w:rPr>
        <w:t>гравців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їхніх</w:t>
      </w:r>
      <w:r>
        <w:rPr>
          <w:spacing w:val="-9"/>
          <w:sz w:val="28"/>
        </w:rPr>
        <w:t> </w:t>
      </w:r>
      <w:r>
        <w:rPr>
          <w:sz w:val="28"/>
        </w:rPr>
        <w:t>стратегій,</w:t>
      </w:r>
      <w:r>
        <w:rPr>
          <w:spacing w:val="-9"/>
          <w:sz w:val="28"/>
        </w:rPr>
        <w:t> </w:t>
      </w:r>
      <w:r>
        <w:rPr>
          <w:sz w:val="28"/>
        </w:rPr>
        <w:t>стандарти</w:t>
      </w:r>
      <w:r>
        <w:rPr>
          <w:spacing w:val="-68"/>
          <w:sz w:val="28"/>
        </w:rPr>
        <w:t> </w:t>
      </w:r>
      <w:r>
        <w:rPr>
          <w:w w:val="95"/>
          <w:sz w:val="28"/>
        </w:rPr>
        <w:t>медичної</w:t>
      </w:r>
      <w:r>
        <w:rPr>
          <w:spacing w:val="38"/>
          <w:w w:val="95"/>
          <w:sz w:val="28"/>
        </w:rPr>
        <w:t> </w:t>
      </w:r>
      <w:r>
        <w:rPr>
          <w:w w:val="95"/>
          <w:sz w:val="28"/>
        </w:rPr>
        <w:t>практики</w:t>
      </w:r>
      <w:r>
        <w:rPr>
          <w:spacing w:val="40"/>
          <w:w w:val="95"/>
          <w:sz w:val="28"/>
        </w:rPr>
        <w:t> </w:t>
      </w:r>
      <w:r>
        <w:rPr>
          <w:w w:val="95"/>
          <w:sz w:val="28"/>
        </w:rPr>
        <w:t>та</w:t>
      </w:r>
      <w:r>
        <w:rPr>
          <w:spacing w:val="38"/>
          <w:w w:val="95"/>
          <w:sz w:val="28"/>
        </w:rPr>
        <w:t> </w:t>
      </w:r>
      <w:r>
        <w:rPr>
          <w:w w:val="95"/>
          <w:sz w:val="28"/>
        </w:rPr>
        <w:t>кваліфікація</w:t>
      </w:r>
      <w:r>
        <w:rPr>
          <w:spacing w:val="38"/>
          <w:w w:val="95"/>
          <w:sz w:val="28"/>
        </w:rPr>
        <w:t> </w:t>
      </w:r>
      <w:r>
        <w:rPr>
          <w:w w:val="95"/>
          <w:sz w:val="28"/>
        </w:rPr>
        <w:t>медичного</w:t>
      </w:r>
      <w:r>
        <w:rPr>
          <w:spacing w:val="39"/>
          <w:w w:val="95"/>
          <w:sz w:val="28"/>
        </w:rPr>
        <w:t> </w:t>
      </w:r>
      <w:r>
        <w:rPr>
          <w:w w:val="95"/>
          <w:sz w:val="28"/>
        </w:rPr>
        <w:t>персоналу,</w:t>
      </w:r>
      <w:r>
        <w:rPr>
          <w:spacing w:val="38"/>
          <w:w w:val="95"/>
          <w:sz w:val="28"/>
        </w:rPr>
        <w:t> </w:t>
      </w:r>
      <w:r>
        <w:rPr>
          <w:w w:val="95"/>
          <w:sz w:val="28"/>
        </w:rPr>
        <w:t>наявність</w:t>
      </w:r>
      <w:r>
        <w:rPr>
          <w:spacing w:val="38"/>
          <w:w w:val="95"/>
          <w:sz w:val="28"/>
        </w:rPr>
        <w:t> </w:t>
      </w:r>
      <w:r>
        <w:rPr>
          <w:w w:val="95"/>
          <w:sz w:val="28"/>
        </w:rPr>
        <w:t>суміжних</w:t>
      </w:r>
      <w:r>
        <w:rPr>
          <w:spacing w:val="1"/>
          <w:w w:val="95"/>
          <w:sz w:val="28"/>
        </w:rPr>
        <w:t> </w:t>
      </w:r>
      <w:r>
        <w:rPr>
          <w:sz w:val="28"/>
        </w:rPr>
        <w:t>та допоміжних секторів, а також витрати та ризики входу на ринки кожного</w:t>
      </w:r>
      <w:r>
        <w:rPr>
          <w:spacing w:val="1"/>
          <w:sz w:val="28"/>
        </w:rPr>
        <w:t> </w:t>
      </w:r>
      <w:r>
        <w:rPr>
          <w:sz w:val="28"/>
        </w:rPr>
        <w:t>відібраного</w:t>
      </w:r>
      <w:r>
        <w:rPr>
          <w:spacing w:val="-1"/>
          <w:sz w:val="28"/>
        </w:rPr>
        <w:t> </w:t>
      </w:r>
      <w:r>
        <w:rPr>
          <w:sz w:val="28"/>
        </w:rPr>
        <w:t>регіону).</w:t>
      </w:r>
    </w:p>
    <w:p>
      <w:pPr>
        <w:pStyle w:val="ListParagraph"/>
        <w:numPr>
          <w:ilvl w:val="0"/>
          <w:numId w:val="41"/>
        </w:numPr>
        <w:tabs>
          <w:tab w:pos="1256" w:val="left" w:leader="none"/>
        </w:tabs>
        <w:spacing w:line="322" w:lineRule="exact" w:before="0" w:after="0"/>
        <w:ind w:left="1256" w:right="0" w:hanging="360"/>
        <w:jc w:val="both"/>
        <w:rPr>
          <w:sz w:val="28"/>
        </w:rPr>
      </w:pPr>
      <w:r>
        <w:rPr>
          <w:sz w:val="28"/>
        </w:rPr>
        <w:t>Складання</w:t>
      </w:r>
      <w:r>
        <w:rPr>
          <w:spacing w:val="-6"/>
          <w:sz w:val="28"/>
        </w:rPr>
        <w:t> </w:t>
      </w:r>
      <w:r>
        <w:rPr>
          <w:sz w:val="28"/>
        </w:rPr>
        <w:t>рейтингу</w:t>
      </w:r>
      <w:r>
        <w:rPr>
          <w:spacing w:val="-5"/>
          <w:sz w:val="28"/>
        </w:rPr>
        <w:t> </w:t>
      </w:r>
      <w:r>
        <w:rPr>
          <w:sz w:val="28"/>
        </w:rPr>
        <w:t>ринків.</w:t>
      </w:r>
    </w:p>
    <w:p>
      <w:pPr>
        <w:pStyle w:val="BodyText"/>
        <w:spacing w:line="362" w:lineRule="auto" w:before="158"/>
        <w:ind w:left="536" w:right="141" w:firstLine="709"/>
        <w:jc w:val="both"/>
      </w:pPr>
      <w:r>
        <w:rPr/>
        <w:t>Для</w:t>
      </w:r>
      <w:r>
        <w:rPr>
          <w:spacing w:val="-14"/>
        </w:rPr>
        <w:t> </w:t>
      </w:r>
      <w:r>
        <w:rPr/>
        <w:t>деталізації</w:t>
      </w:r>
      <w:r>
        <w:rPr>
          <w:spacing w:val="-14"/>
        </w:rPr>
        <w:t> </w:t>
      </w:r>
      <w:r>
        <w:rPr/>
        <w:t>завдань</w:t>
      </w:r>
      <w:r>
        <w:rPr>
          <w:spacing w:val="-14"/>
        </w:rPr>
        <w:t> </w:t>
      </w:r>
      <w:r>
        <w:rPr/>
        <w:t>дослідження</w:t>
      </w:r>
      <w:r>
        <w:rPr>
          <w:spacing w:val="-14"/>
        </w:rPr>
        <w:t> </w:t>
      </w:r>
      <w:r>
        <w:rPr/>
        <w:t>розробимо</w:t>
      </w:r>
      <w:r>
        <w:rPr>
          <w:spacing w:val="-13"/>
        </w:rPr>
        <w:t> </w:t>
      </w:r>
      <w:r>
        <w:rPr/>
        <w:t>блоки</w:t>
      </w:r>
      <w:r>
        <w:rPr>
          <w:spacing w:val="-13"/>
        </w:rPr>
        <w:t> </w:t>
      </w:r>
      <w:r>
        <w:rPr/>
        <w:t>пошукових</w:t>
      </w:r>
      <w:r>
        <w:rPr>
          <w:spacing w:val="-13"/>
        </w:rPr>
        <w:t> </w:t>
      </w:r>
      <w:r>
        <w:rPr/>
        <w:t>питань</w:t>
      </w:r>
      <w:r>
        <w:rPr>
          <w:spacing w:val="-15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кожного</w:t>
      </w:r>
      <w:r>
        <w:rPr>
          <w:spacing w:val="-14"/>
        </w:rPr>
        <w:t> </w:t>
      </w:r>
      <w:r>
        <w:rPr/>
        <w:t>з</w:t>
      </w:r>
      <w:r>
        <w:rPr>
          <w:spacing w:val="-13"/>
        </w:rPr>
        <w:t> </w:t>
      </w:r>
      <w:r>
        <w:rPr/>
        <w:t>них,</w:t>
      </w:r>
      <w:r>
        <w:rPr>
          <w:spacing w:val="-14"/>
        </w:rPr>
        <w:t> </w:t>
      </w:r>
      <w:r>
        <w:rPr/>
        <w:t>а</w:t>
      </w:r>
      <w:r>
        <w:rPr>
          <w:spacing w:val="-14"/>
        </w:rPr>
        <w:t> </w:t>
      </w:r>
      <w:r>
        <w:rPr/>
        <w:t>також</w:t>
      </w:r>
      <w:r>
        <w:rPr>
          <w:spacing w:val="-13"/>
        </w:rPr>
        <w:t> </w:t>
      </w:r>
      <w:r>
        <w:rPr/>
        <w:t>зазначимо</w:t>
      </w:r>
      <w:r>
        <w:rPr>
          <w:spacing w:val="-14"/>
        </w:rPr>
        <w:t> </w:t>
      </w:r>
      <w:r>
        <w:rPr/>
        <w:t>методи,</w:t>
      </w:r>
      <w:r>
        <w:rPr>
          <w:spacing w:val="-14"/>
        </w:rPr>
        <w:t> </w:t>
      </w:r>
      <w:r>
        <w:rPr/>
        <w:t>джерела</w:t>
      </w:r>
      <w:r>
        <w:rPr>
          <w:spacing w:val="-13"/>
        </w:rPr>
        <w:t> </w:t>
      </w:r>
      <w:r>
        <w:rPr/>
        <w:t>та</w:t>
      </w:r>
      <w:r>
        <w:rPr>
          <w:spacing w:val="-14"/>
        </w:rPr>
        <w:t> </w:t>
      </w:r>
      <w:r>
        <w:rPr/>
        <w:t>формат</w:t>
      </w:r>
      <w:r>
        <w:rPr>
          <w:spacing w:val="-13"/>
        </w:rPr>
        <w:t> </w:t>
      </w:r>
      <w:r>
        <w:rPr/>
        <w:t>отриманої</w:t>
      </w:r>
      <w:r>
        <w:rPr>
          <w:spacing w:val="-14"/>
        </w:rPr>
        <w:t> </w:t>
      </w:r>
      <w:r>
        <w:rPr/>
        <w:t>інформації</w:t>
      </w:r>
      <w:r>
        <w:rPr>
          <w:spacing w:val="-68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табл. 5.1).</w:t>
      </w:r>
    </w:p>
    <w:p>
      <w:pPr>
        <w:spacing w:after="0" w:line="362" w:lineRule="auto"/>
        <w:jc w:val="both"/>
        <w:sectPr>
          <w:headerReference w:type="default" r:id="rId26"/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</w:pPr>
      <w:r>
        <w:rPr/>
        <w:t>Таблиця</w:t>
      </w:r>
      <w:r>
        <w:rPr>
          <w:spacing w:val="-5"/>
        </w:rPr>
        <w:t> </w:t>
      </w:r>
      <w:r>
        <w:rPr/>
        <w:t>2.10</w:t>
      </w:r>
      <w:r>
        <w:rPr>
          <w:spacing w:val="-3"/>
        </w:rPr>
        <w:t> </w:t>
      </w:r>
      <w:r>
        <w:rPr/>
        <w:t>–</w:t>
      </w:r>
      <w:r>
        <w:rPr>
          <w:spacing w:val="-5"/>
        </w:rPr>
        <w:t> </w:t>
      </w:r>
      <w:r>
        <w:rPr/>
        <w:t>Пошукові</w:t>
      </w:r>
      <w:r>
        <w:rPr>
          <w:spacing w:val="-4"/>
        </w:rPr>
        <w:t> </w:t>
      </w:r>
      <w:r>
        <w:rPr/>
        <w:t>питання</w:t>
      </w:r>
      <w:r>
        <w:rPr>
          <w:spacing w:val="-5"/>
        </w:rPr>
        <w:t> </w:t>
      </w:r>
      <w:r>
        <w:rPr/>
        <w:t>[авторська</w:t>
      </w:r>
      <w:r>
        <w:rPr>
          <w:spacing w:val="-4"/>
        </w:rPr>
        <w:t> </w:t>
      </w:r>
      <w:r>
        <w:rPr/>
        <w:t>розробка]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9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02"/>
        <w:gridCol w:w="2396"/>
        <w:gridCol w:w="1575"/>
        <w:gridCol w:w="1561"/>
        <w:gridCol w:w="1561"/>
      </w:tblGrid>
      <w:tr>
        <w:trPr>
          <w:trHeight w:val="825" w:hRule="atLeast"/>
        </w:trPr>
        <w:tc>
          <w:tcPr>
            <w:tcW w:w="2002" w:type="dxa"/>
          </w:tcPr>
          <w:p>
            <w:pPr>
              <w:pStyle w:val="TableParagraph"/>
              <w:spacing w:line="237" w:lineRule="auto" w:before="138"/>
              <w:ind w:left="367" w:right="308" w:firstLine="180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39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48"/>
              <w:rPr>
                <w:sz w:val="24"/>
              </w:rPr>
            </w:pPr>
            <w:r>
              <w:rPr>
                <w:sz w:val="24"/>
              </w:rPr>
              <w:t>Пошукові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1575" w:type="dxa"/>
          </w:tcPr>
          <w:p>
            <w:pPr>
              <w:pStyle w:val="TableParagraph"/>
              <w:spacing w:line="237" w:lineRule="auto" w:before="138"/>
              <w:ind w:left="248" w:right="198" w:firstLine="221"/>
              <w:rPr>
                <w:sz w:val="24"/>
              </w:rPr>
            </w:pPr>
            <w:r>
              <w:rPr>
                <w:sz w:val="24"/>
              </w:rPr>
              <w:t>Метод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отримання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138"/>
              <w:ind w:left="238" w:right="182" w:firstLine="96"/>
              <w:rPr>
                <w:sz w:val="24"/>
              </w:rPr>
            </w:pPr>
            <w:r>
              <w:rPr>
                <w:sz w:val="24"/>
              </w:rPr>
              <w:t>Джерело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/>
              <w:ind w:left="270" w:right="231" w:hanging="16"/>
              <w:jc w:val="center"/>
              <w:rPr>
                <w:sz w:val="24"/>
              </w:rPr>
            </w:pPr>
            <w:r>
              <w:rPr>
                <w:sz w:val="24"/>
              </w:rPr>
              <w:t>Формат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отриманої</w:t>
            </w:r>
          </w:p>
          <w:p>
            <w:pPr>
              <w:pStyle w:val="TableParagraph"/>
              <w:spacing w:line="257" w:lineRule="exact" w:before="2"/>
              <w:ind w:left="218" w:right="182"/>
              <w:jc w:val="center"/>
              <w:rPr>
                <w:sz w:val="24"/>
              </w:rPr>
            </w:pPr>
            <w:r>
              <w:rPr>
                <w:sz w:val="24"/>
              </w:rPr>
              <w:t>інформації</w:t>
            </w:r>
          </w:p>
        </w:tc>
      </w:tr>
      <w:tr>
        <w:trPr>
          <w:trHeight w:val="2058" w:hRule="atLeast"/>
        </w:trPr>
        <w:tc>
          <w:tcPr>
            <w:tcW w:w="2002" w:type="dxa"/>
            <w:vMerge w:val="restart"/>
          </w:tcPr>
          <w:p>
            <w:pPr>
              <w:pStyle w:val="TableParagraph"/>
              <w:tabs>
                <w:tab w:pos="717" w:val="left" w:leader="none"/>
              </w:tabs>
              <w:spacing w:before="1"/>
              <w:ind w:left="109" w:right="59"/>
              <w:rPr>
                <w:sz w:val="24"/>
              </w:rPr>
            </w:pPr>
            <w:r>
              <w:rPr>
                <w:sz w:val="24"/>
              </w:rPr>
              <w:t>1.</w:t>
              <w:tab/>
            </w:r>
            <w:r>
              <w:rPr>
                <w:spacing w:val="-1"/>
                <w:sz w:val="24"/>
              </w:rPr>
              <w:t>Визначення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критеріїв вибору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перспективних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ринків</w:t>
            </w:r>
          </w:p>
        </w:tc>
        <w:tc>
          <w:tcPr>
            <w:tcW w:w="2396" w:type="dxa"/>
          </w:tcPr>
          <w:p>
            <w:pPr>
              <w:pStyle w:val="TableParagraph"/>
              <w:spacing w:before="1"/>
              <w:ind w:left="161" w:right="361"/>
              <w:rPr>
                <w:sz w:val="24"/>
              </w:rPr>
            </w:pPr>
            <w:r>
              <w:rPr>
                <w:sz w:val="24"/>
              </w:rPr>
              <w:t>Яким чином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 успішно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адаптується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особливостей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регулятивних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вимог?</w:t>
            </w:r>
          </w:p>
        </w:tc>
        <w:tc>
          <w:tcPr>
            <w:tcW w:w="1575" w:type="dxa"/>
          </w:tcPr>
          <w:p>
            <w:pPr>
              <w:pStyle w:val="TableParagraph"/>
              <w:spacing w:before="1"/>
              <w:ind w:left="156" w:right="345"/>
              <w:jc w:val="both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інтерв’ю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експертом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3"/>
              <w:ind w:left="150" w:right="54"/>
              <w:rPr>
                <w:sz w:val="24"/>
              </w:rPr>
            </w:pPr>
            <w:r>
              <w:rPr>
                <w:sz w:val="24"/>
              </w:rPr>
              <w:t>Представник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МЦ «ОН</w:t>
            </w:r>
          </w:p>
          <w:p>
            <w:pPr>
              <w:pStyle w:val="TableParagraph"/>
              <w:spacing w:line="237" w:lineRule="auto" w:before="6"/>
              <w:ind w:left="150" w:right="96"/>
              <w:rPr>
                <w:sz w:val="24"/>
              </w:rPr>
            </w:pPr>
            <w:r>
              <w:rPr>
                <w:sz w:val="24"/>
              </w:rPr>
              <w:t>Клінік»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(Лаврентови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 Ю.А.)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3"/>
              <w:ind w:left="150" w:right="309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формат</w:t>
            </w:r>
          </w:p>
        </w:tc>
      </w:tr>
      <w:tr>
        <w:trPr>
          <w:trHeight w:val="1382" w:hRule="atLeast"/>
        </w:trPr>
        <w:tc>
          <w:tcPr>
            <w:tcW w:w="200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6" w:type="dxa"/>
          </w:tcPr>
          <w:p>
            <w:pPr>
              <w:pStyle w:val="TableParagraph"/>
              <w:ind w:left="161" w:right="-23"/>
              <w:rPr>
                <w:sz w:val="24"/>
              </w:rPr>
            </w:pPr>
            <w:r>
              <w:rPr>
                <w:sz w:val="24"/>
              </w:rPr>
              <w:t>Як компанія визначає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ринки з високим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потенціалом?</w:t>
            </w:r>
          </w:p>
        </w:tc>
        <w:tc>
          <w:tcPr>
            <w:tcW w:w="1575" w:type="dxa"/>
          </w:tcPr>
          <w:p>
            <w:pPr>
              <w:pStyle w:val="TableParagraph"/>
              <w:ind w:left="156" w:right="345"/>
              <w:jc w:val="both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інтерв’ю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експертом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/>
              <w:ind w:left="150" w:right="54"/>
              <w:rPr>
                <w:sz w:val="24"/>
              </w:rPr>
            </w:pPr>
            <w:r>
              <w:rPr>
                <w:sz w:val="24"/>
              </w:rPr>
              <w:t>Представник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МЦ «ОН</w:t>
            </w:r>
          </w:p>
          <w:p>
            <w:pPr>
              <w:pStyle w:val="TableParagraph"/>
              <w:spacing w:line="271" w:lineRule="exact"/>
              <w:ind w:left="150"/>
              <w:rPr>
                <w:sz w:val="24"/>
              </w:rPr>
            </w:pPr>
            <w:r>
              <w:rPr>
                <w:sz w:val="24"/>
              </w:rPr>
              <w:t>Клінік»</w:t>
            </w:r>
          </w:p>
          <w:p>
            <w:pPr>
              <w:pStyle w:val="TableParagraph"/>
              <w:spacing w:line="274" w:lineRule="exact"/>
              <w:ind w:left="150" w:right="96"/>
              <w:rPr>
                <w:sz w:val="24"/>
              </w:rPr>
            </w:pPr>
            <w:r>
              <w:rPr>
                <w:sz w:val="24"/>
              </w:rPr>
              <w:t>(Лаврентови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 Ю.А.)</w:t>
            </w:r>
          </w:p>
        </w:tc>
        <w:tc>
          <w:tcPr>
            <w:tcW w:w="1561" w:type="dxa"/>
          </w:tcPr>
          <w:p>
            <w:pPr>
              <w:pStyle w:val="TableParagraph"/>
              <w:ind w:left="150" w:right="309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формат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критеріїв</w:t>
            </w:r>
          </w:p>
        </w:tc>
      </w:tr>
      <w:tr>
        <w:trPr>
          <w:trHeight w:val="1382" w:hRule="atLeast"/>
        </w:trPr>
        <w:tc>
          <w:tcPr>
            <w:tcW w:w="200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6" w:type="dxa"/>
          </w:tcPr>
          <w:p>
            <w:pPr>
              <w:pStyle w:val="TableParagraph"/>
              <w:ind w:left="161" w:right="95"/>
              <w:rPr>
                <w:sz w:val="24"/>
              </w:rPr>
            </w:pPr>
            <w:r>
              <w:rPr>
                <w:sz w:val="24"/>
              </w:rPr>
              <w:t>Яким чином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взаємодіє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місцевими гравцями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розглядається</w:t>
            </w:r>
          </w:p>
          <w:p>
            <w:pPr>
              <w:pStyle w:val="TableParagraph"/>
              <w:spacing w:line="261" w:lineRule="exact"/>
              <w:ind w:left="161"/>
              <w:rPr>
                <w:sz w:val="24"/>
              </w:rPr>
            </w:pPr>
            <w:r>
              <w:rPr>
                <w:sz w:val="24"/>
              </w:rPr>
              <w:t>співпраця?</w:t>
            </w:r>
          </w:p>
        </w:tc>
        <w:tc>
          <w:tcPr>
            <w:tcW w:w="1575" w:type="dxa"/>
          </w:tcPr>
          <w:p>
            <w:pPr>
              <w:pStyle w:val="TableParagraph"/>
              <w:spacing w:before="1"/>
              <w:ind w:left="156" w:right="345"/>
              <w:jc w:val="both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інтерв’ю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експертом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3"/>
              <w:ind w:left="150" w:right="54"/>
              <w:rPr>
                <w:sz w:val="24"/>
              </w:rPr>
            </w:pPr>
            <w:r>
              <w:rPr>
                <w:sz w:val="24"/>
              </w:rPr>
              <w:t>Представник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МЦ «ОН</w:t>
            </w:r>
          </w:p>
          <w:p>
            <w:pPr>
              <w:pStyle w:val="TableParagraph"/>
              <w:spacing w:line="237" w:lineRule="auto" w:before="6"/>
              <w:ind w:left="150" w:right="96"/>
              <w:rPr>
                <w:sz w:val="24"/>
              </w:rPr>
            </w:pPr>
            <w:r>
              <w:rPr>
                <w:sz w:val="24"/>
              </w:rPr>
              <w:t>Клінік»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(Лаврентови</w:t>
            </w:r>
          </w:p>
          <w:p>
            <w:pPr>
              <w:pStyle w:val="TableParagraph"/>
              <w:spacing w:line="257" w:lineRule="exact" w:before="3"/>
              <w:ind w:left="150"/>
              <w:rPr>
                <w:sz w:val="24"/>
              </w:rPr>
            </w:pPr>
            <w:r>
              <w:rPr>
                <w:sz w:val="24"/>
              </w:rPr>
              <w:t>ч Ю.А.)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3"/>
              <w:ind w:left="150" w:right="309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формат</w:t>
            </w:r>
          </w:p>
        </w:tc>
      </w:tr>
      <w:tr>
        <w:trPr>
          <w:trHeight w:val="1655" w:hRule="atLeast"/>
        </w:trPr>
        <w:tc>
          <w:tcPr>
            <w:tcW w:w="200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6" w:type="dxa"/>
          </w:tcPr>
          <w:p>
            <w:pPr>
              <w:pStyle w:val="TableParagraph"/>
              <w:spacing w:before="1"/>
              <w:ind w:left="161" w:right="391"/>
              <w:rPr>
                <w:sz w:val="24"/>
              </w:rPr>
            </w:pPr>
            <w:r>
              <w:rPr>
                <w:sz w:val="24"/>
              </w:rPr>
              <w:t>Як 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враховує та керує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ризиками,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пов'язаними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географічною</w:t>
            </w:r>
          </w:p>
          <w:p>
            <w:pPr>
              <w:pStyle w:val="TableParagraph"/>
              <w:spacing w:line="254" w:lineRule="exact"/>
              <w:ind w:left="161"/>
              <w:rPr>
                <w:sz w:val="24"/>
              </w:rPr>
            </w:pPr>
            <w:r>
              <w:rPr>
                <w:sz w:val="24"/>
              </w:rPr>
              <w:t>експансією?</w:t>
            </w:r>
          </w:p>
        </w:tc>
        <w:tc>
          <w:tcPr>
            <w:tcW w:w="1575" w:type="dxa"/>
          </w:tcPr>
          <w:p>
            <w:pPr>
              <w:pStyle w:val="TableParagraph"/>
              <w:spacing w:before="6"/>
              <w:ind w:left="156" w:right="345"/>
              <w:jc w:val="both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інтерв’ю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експертом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8"/>
              <w:ind w:left="150" w:right="54"/>
              <w:rPr>
                <w:sz w:val="24"/>
              </w:rPr>
            </w:pPr>
            <w:r>
              <w:rPr>
                <w:sz w:val="24"/>
              </w:rPr>
              <w:t>Представник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МЦ «ОН</w:t>
            </w:r>
          </w:p>
          <w:p>
            <w:pPr>
              <w:pStyle w:val="TableParagraph"/>
              <w:spacing w:before="3"/>
              <w:ind w:left="150" w:right="96"/>
              <w:rPr>
                <w:sz w:val="24"/>
              </w:rPr>
            </w:pPr>
            <w:r>
              <w:rPr>
                <w:sz w:val="24"/>
              </w:rPr>
              <w:t>Клінік»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(Лаврентови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 Ю.А.)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8"/>
              <w:ind w:left="150" w:right="309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формат</w:t>
            </w:r>
          </w:p>
        </w:tc>
      </w:tr>
      <w:tr>
        <w:trPr>
          <w:trHeight w:val="1938" w:hRule="atLeast"/>
        </w:trPr>
        <w:tc>
          <w:tcPr>
            <w:tcW w:w="2002" w:type="dxa"/>
            <w:vMerge w:val="restart"/>
          </w:tcPr>
          <w:p>
            <w:pPr>
              <w:pStyle w:val="TableParagraph"/>
              <w:spacing w:before="1"/>
              <w:ind w:left="162" w:right="595"/>
              <w:rPr>
                <w:sz w:val="24"/>
              </w:rPr>
            </w:pPr>
            <w:r>
              <w:rPr>
                <w:sz w:val="24"/>
              </w:rPr>
              <w:t>2. 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регіону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макрорівні</w:t>
            </w:r>
          </w:p>
        </w:tc>
        <w:tc>
          <w:tcPr>
            <w:tcW w:w="2396" w:type="dxa"/>
          </w:tcPr>
          <w:p>
            <w:pPr>
              <w:pStyle w:val="TableParagraph"/>
              <w:spacing w:line="237" w:lineRule="auto" w:before="3"/>
              <w:ind w:left="161" w:right="16"/>
              <w:rPr>
                <w:sz w:val="24"/>
              </w:rPr>
            </w:pPr>
            <w:r>
              <w:rPr>
                <w:sz w:val="24"/>
              </w:rPr>
              <w:t>Які параметри мають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досліджувані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ринки?</w:t>
            </w:r>
          </w:p>
        </w:tc>
        <w:tc>
          <w:tcPr>
            <w:tcW w:w="1575" w:type="dxa"/>
          </w:tcPr>
          <w:p>
            <w:pPr>
              <w:pStyle w:val="TableParagraph"/>
              <w:spacing w:line="237" w:lineRule="auto" w:before="8"/>
              <w:ind w:left="156" w:right="92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 w:before="6"/>
              <w:ind w:left="150" w:right="226"/>
              <w:rPr>
                <w:sz w:val="24"/>
              </w:rPr>
            </w:pPr>
            <w:r>
              <w:rPr>
                <w:sz w:val="24"/>
              </w:rPr>
              <w:t>Зовнішня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вторинна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інформація</w:t>
            </w:r>
          </w:p>
        </w:tc>
        <w:tc>
          <w:tcPr>
            <w:tcW w:w="1561" w:type="dxa"/>
          </w:tcPr>
          <w:p>
            <w:pPr>
              <w:pStyle w:val="TableParagraph"/>
              <w:spacing w:before="6"/>
              <w:ind w:left="150"/>
              <w:rPr>
                <w:sz w:val="24"/>
              </w:rPr>
            </w:pPr>
            <w:r>
              <w:rPr>
                <w:sz w:val="24"/>
              </w:rPr>
              <w:t>Графічна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візуалізація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гістограмми,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відображают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параметри</w:t>
            </w:r>
          </w:p>
          <w:p>
            <w:pPr>
              <w:pStyle w:val="TableParagraph"/>
              <w:spacing w:line="257" w:lineRule="exact"/>
              <w:ind w:left="150"/>
              <w:rPr>
                <w:sz w:val="24"/>
              </w:rPr>
            </w:pPr>
            <w:r>
              <w:rPr>
                <w:sz w:val="24"/>
              </w:rPr>
              <w:t>ринку.</w:t>
            </w:r>
          </w:p>
        </w:tc>
      </w:tr>
      <w:tr>
        <w:trPr>
          <w:trHeight w:val="1084" w:hRule="atLeast"/>
        </w:trPr>
        <w:tc>
          <w:tcPr>
            <w:tcW w:w="200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6" w:type="dxa"/>
          </w:tcPr>
          <w:p>
            <w:pPr>
              <w:pStyle w:val="TableParagraph"/>
              <w:ind w:left="161" w:right="438"/>
              <w:rPr>
                <w:sz w:val="24"/>
              </w:rPr>
            </w:pPr>
            <w:r>
              <w:rPr>
                <w:sz w:val="24"/>
              </w:rPr>
              <w:t>Які демографічні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особливості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кожен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регіон?</w:t>
            </w:r>
          </w:p>
        </w:tc>
        <w:tc>
          <w:tcPr>
            <w:tcW w:w="1575" w:type="dxa"/>
          </w:tcPr>
          <w:p>
            <w:pPr>
              <w:pStyle w:val="TableParagraph"/>
              <w:spacing w:line="237" w:lineRule="auto" w:before="8"/>
              <w:ind w:left="156" w:right="92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 w:before="6"/>
              <w:ind w:left="150" w:right="226"/>
              <w:rPr>
                <w:sz w:val="24"/>
              </w:rPr>
            </w:pPr>
            <w:r>
              <w:rPr>
                <w:sz w:val="24"/>
              </w:rPr>
              <w:t>Зовнішня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вторинна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інформація</w:t>
            </w:r>
          </w:p>
        </w:tc>
        <w:tc>
          <w:tcPr>
            <w:tcW w:w="1561" w:type="dxa"/>
          </w:tcPr>
          <w:p>
            <w:pPr>
              <w:pStyle w:val="TableParagraph"/>
              <w:spacing w:before="6"/>
              <w:ind w:left="140" w:right="56"/>
              <w:rPr>
                <w:sz w:val="24"/>
              </w:rPr>
            </w:pPr>
            <w:r>
              <w:rPr>
                <w:sz w:val="24"/>
              </w:rPr>
              <w:t>Графічна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візуалізація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Гістограми</w:t>
            </w:r>
          </w:p>
        </w:tc>
      </w:tr>
      <w:tr>
        <w:trPr>
          <w:trHeight w:val="1089" w:hRule="atLeast"/>
        </w:trPr>
        <w:tc>
          <w:tcPr>
            <w:tcW w:w="200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6" w:type="dxa"/>
          </w:tcPr>
          <w:p>
            <w:pPr>
              <w:pStyle w:val="TableParagraph"/>
              <w:spacing w:line="242" w:lineRule="auto"/>
              <w:ind w:left="161" w:right="-18"/>
              <w:rPr>
                <w:sz w:val="24"/>
              </w:rPr>
            </w:pPr>
            <w:r>
              <w:rPr>
                <w:sz w:val="24"/>
              </w:rPr>
              <w:t>Які економічні умови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кожен ринок?</w:t>
            </w:r>
          </w:p>
        </w:tc>
        <w:tc>
          <w:tcPr>
            <w:tcW w:w="1575" w:type="dxa"/>
          </w:tcPr>
          <w:p>
            <w:pPr>
              <w:pStyle w:val="TableParagraph"/>
              <w:spacing w:line="237" w:lineRule="auto" w:before="8"/>
              <w:ind w:left="156" w:right="92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 w:before="6"/>
              <w:ind w:left="150" w:right="226"/>
              <w:rPr>
                <w:sz w:val="24"/>
              </w:rPr>
            </w:pPr>
            <w:r>
              <w:rPr>
                <w:sz w:val="24"/>
              </w:rPr>
              <w:t>Зовнішня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вторинна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інформація</w:t>
            </w:r>
          </w:p>
        </w:tc>
        <w:tc>
          <w:tcPr>
            <w:tcW w:w="1561" w:type="dxa"/>
          </w:tcPr>
          <w:p>
            <w:pPr>
              <w:pStyle w:val="TableParagraph"/>
              <w:spacing w:before="6"/>
              <w:ind w:left="140" w:right="56"/>
              <w:rPr>
                <w:sz w:val="24"/>
              </w:rPr>
            </w:pPr>
            <w:r>
              <w:rPr>
                <w:sz w:val="24"/>
              </w:rPr>
              <w:t>Графічна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візуалізація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Гістограми</w:t>
            </w:r>
          </w:p>
        </w:tc>
      </w:tr>
      <w:tr>
        <w:trPr>
          <w:trHeight w:val="1108" w:hRule="atLeast"/>
        </w:trPr>
        <w:tc>
          <w:tcPr>
            <w:tcW w:w="2002" w:type="dxa"/>
            <w:vMerge w:val="restart"/>
          </w:tcPr>
          <w:p>
            <w:pPr>
              <w:pStyle w:val="TableParagraph"/>
              <w:ind w:left="162" w:right="595"/>
              <w:rPr>
                <w:sz w:val="24"/>
              </w:rPr>
            </w:pPr>
            <w:r>
              <w:rPr>
                <w:sz w:val="24"/>
              </w:rPr>
              <w:t>3. 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регіону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мікрорівні</w:t>
            </w:r>
          </w:p>
        </w:tc>
        <w:tc>
          <w:tcPr>
            <w:tcW w:w="2396" w:type="dxa"/>
          </w:tcPr>
          <w:p>
            <w:pPr>
              <w:pStyle w:val="TableParagraph"/>
              <w:spacing w:line="237" w:lineRule="auto"/>
              <w:ind w:left="161"/>
              <w:rPr>
                <w:sz w:val="24"/>
              </w:rPr>
            </w:pPr>
            <w:r>
              <w:rPr>
                <w:sz w:val="24"/>
              </w:rPr>
              <w:t>Який ступінь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насичення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  <w:p>
            <w:pPr>
              <w:pStyle w:val="TableParagraph"/>
              <w:spacing w:line="274" w:lineRule="exact"/>
              <w:ind w:left="161" w:right="272"/>
              <w:rPr>
                <w:sz w:val="24"/>
              </w:rPr>
            </w:pPr>
            <w:r>
              <w:rPr>
                <w:sz w:val="24"/>
              </w:rPr>
              <w:t>медичних послуг 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кожному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регіоні?</w:t>
            </w:r>
          </w:p>
        </w:tc>
        <w:tc>
          <w:tcPr>
            <w:tcW w:w="1575" w:type="dxa"/>
          </w:tcPr>
          <w:p>
            <w:pPr>
              <w:pStyle w:val="TableParagraph"/>
              <w:spacing w:line="237" w:lineRule="auto" w:before="3"/>
              <w:ind w:left="156" w:right="92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 w:before="1"/>
              <w:ind w:left="150" w:right="226"/>
              <w:rPr>
                <w:sz w:val="24"/>
              </w:rPr>
            </w:pPr>
            <w:r>
              <w:rPr>
                <w:sz w:val="24"/>
              </w:rPr>
              <w:t>Зовнішня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вторинна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інформація</w:t>
            </w:r>
          </w:p>
        </w:tc>
        <w:tc>
          <w:tcPr>
            <w:tcW w:w="1561" w:type="dxa"/>
          </w:tcPr>
          <w:p>
            <w:pPr>
              <w:pStyle w:val="TableParagraph"/>
              <w:spacing w:before="1"/>
              <w:ind w:left="149" w:right="158"/>
              <w:rPr>
                <w:sz w:val="24"/>
              </w:rPr>
            </w:pPr>
            <w:r>
              <w:rPr>
                <w:sz w:val="24"/>
              </w:rPr>
              <w:t>Висновок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насиченості</w:t>
            </w:r>
          </w:p>
          <w:p>
            <w:pPr>
              <w:pStyle w:val="TableParagraph"/>
              <w:spacing w:line="259" w:lineRule="exact"/>
              <w:ind w:left="149"/>
              <w:rPr>
                <w:sz w:val="24"/>
              </w:rPr>
            </w:pPr>
            <w:r>
              <w:rPr>
                <w:sz w:val="24"/>
              </w:rPr>
              <w:t>ринку</w:t>
            </w:r>
          </w:p>
        </w:tc>
      </w:tr>
      <w:tr>
        <w:trPr>
          <w:trHeight w:val="1377" w:hRule="atLeast"/>
        </w:trPr>
        <w:tc>
          <w:tcPr>
            <w:tcW w:w="200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6" w:type="dxa"/>
          </w:tcPr>
          <w:p>
            <w:pPr>
              <w:pStyle w:val="TableParagraph"/>
              <w:ind w:left="161"/>
              <w:rPr>
                <w:sz w:val="24"/>
              </w:rPr>
            </w:pPr>
            <w:r>
              <w:rPr>
                <w:sz w:val="24"/>
              </w:rPr>
              <w:t>Яка 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висококваліфіковани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 лікарів працює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досліджуваних</w:t>
            </w:r>
          </w:p>
          <w:p>
            <w:pPr>
              <w:pStyle w:val="TableParagraph"/>
              <w:spacing w:line="257" w:lineRule="exact"/>
              <w:ind w:left="161"/>
              <w:rPr>
                <w:sz w:val="24"/>
              </w:rPr>
            </w:pPr>
            <w:r>
              <w:rPr>
                <w:sz w:val="24"/>
              </w:rPr>
              <w:t>ринках?</w:t>
            </w:r>
          </w:p>
        </w:tc>
        <w:tc>
          <w:tcPr>
            <w:tcW w:w="1575" w:type="dxa"/>
          </w:tcPr>
          <w:p>
            <w:pPr>
              <w:pStyle w:val="TableParagraph"/>
              <w:spacing w:line="237" w:lineRule="auto" w:before="8"/>
              <w:ind w:left="156" w:right="92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561" w:type="dxa"/>
          </w:tcPr>
          <w:p>
            <w:pPr>
              <w:pStyle w:val="TableParagraph"/>
              <w:spacing w:before="6"/>
              <w:ind w:left="150" w:right="226"/>
              <w:rPr>
                <w:sz w:val="24"/>
              </w:rPr>
            </w:pPr>
            <w:r>
              <w:rPr>
                <w:sz w:val="24"/>
              </w:rPr>
              <w:t>Зовнішня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вторинна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інформація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8"/>
              <w:ind w:left="149" w:right="140"/>
              <w:rPr>
                <w:sz w:val="24"/>
              </w:rPr>
            </w:pPr>
            <w:r>
              <w:rPr>
                <w:sz w:val="24"/>
              </w:rPr>
              <w:t>Візуалізація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 вигляді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гістограми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  <w:jc w:val="both"/>
      </w:pPr>
      <w:r>
        <w:rPr/>
        <w:t>Продовження</w:t>
      </w:r>
      <w:r>
        <w:rPr>
          <w:spacing w:val="-5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2.10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9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02"/>
        <w:gridCol w:w="2396"/>
        <w:gridCol w:w="1575"/>
        <w:gridCol w:w="1561"/>
        <w:gridCol w:w="1561"/>
      </w:tblGrid>
      <w:tr>
        <w:trPr>
          <w:trHeight w:val="1103" w:hRule="atLeast"/>
        </w:trPr>
        <w:tc>
          <w:tcPr>
            <w:tcW w:w="2002" w:type="dxa"/>
            <w:vMerge w:val="restart"/>
          </w:tcPr>
          <w:p>
            <w:pPr>
              <w:pStyle w:val="TableParagraph"/>
              <w:tabs>
                <w:tab w:pos="717" w:val="left" w:leader="none"/>
              </w:tabs>
              <w:ind w:left="162" w:right="583"/>
              <w:rPr>
                <w:sz w:val="24"/>
              </w:rPr>
            </w:pPr>
            <w:r>
              <w:rPr>
                <w:sz w:val="24"/>
              </w:rPr>
              <w:t>3.</w:t>
              <w:tab/>
            </w:r>
            <w:r>
              <w:rPr>
                <w:spacing w:val="-1"/>
                <w:sz w:val="24"/>
              </w:rPr>
              <w:t>Аналіз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регіону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мікрорівні</w:t>
            </w:r>
          </w:p>
        </w:tc>
        <w:tc>
          <w:tcPr>
            <w:tcW w:w="2396" w:type="dxa"/>
          </w:tcPr>
          <w:p>
            <w:pPr>
              <w:pStyle w:val="TableParagraph"/>
              <w:ind w:left="161" w:right="149"/>
              <w:rPr>
                <w:sz w:val="24"/>
              </w:rPr>
            </w:pPr>
            <w:r>
              <w:rPr>
                <w:sz w:val="24"/>
              </w:rPr>
              <w:t>Який стан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інфраструктури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досліджувані</w:t>
            </w:r>
          </w:p>
          <w:p>
            <w:pPr>
              <w:pStyle w:val="TableParagraph"/>
              <w:spacing w:line="259" w:lineRule="exact"/>
              <w:ind w:left="161"/>
              <w:rPr>
                <w:sz w:val="24"/>
              </w:rPr>
            </w:pPr>
            <w:r>
              <w:rPr>
                <w:sz w:val="24"/>
              </w:rPr>
              <w:t>регіони?</w:t>
            </w:r>
          </w:p>
        </w:tc>
        <w:tc>
          <w:tcPr>
            <w:tcW w:w="1575" w:type="dxa"/>
          </w:tcPr>
          <w:p>
            <w:pPr>
              <w:pStyle w:val="TableParagraph"/>
              <w:spacing w:line="237" w:lineRule="auto" w:before="8"/>
              <w:ind w:left="156" w:right="92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561" w:type="dxa"/>
          </w:tcPr>
          <w:p>
            <w:pPr>
              <w:pStyle w:val="TableParagraph"/>
              <w:spacing w:before="6"/>
              <w:ind w:left="150" w:right="226"/>
              <w:rPr>
                <w:sz w:val="24"/>
              </w:rPr>
            </w:pPr>
            <w:r>
              <w:rPr>
                <w:sz w:val="24"/>
              </w:rPr>
              <w:t>Зовнішня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вторинна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інформація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8"/>
              <w:ind w:left="146" w:right="50"/>
              <w:rPr>
                <w:sz w:val="24"/>
              </w:rPr>
            </w:pPr>
            <w:r>
              <w:rPr>
                <w:sz w:val="24"/>
              </w:rPr>
              <w:t>Графічна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візуалізація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Гістограма</w:t>
            </w:r>
          </w:p>
        </w:tc>
      </w:tr>
      <w:tr>
        <w:trPr>
          <w:trHeight w:val="1084" w:hRule="atLeast"/>
        </w:trPr>
        <w:tc>
          <w:tcPr>
            <w:tcW w:w="200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6" w:type="dxa"/>
          </w:tcPr>
          <w:p>
            <w:pPr>
              <w:pStyle w:val="TableParagraph"/>
              <w:spacing w:line="242" w:lineRule="auto"/>
              <w:ind w:left="161" w:right="8"/>
              <w:rPr>
                <w:sz w:val="24"/>
              </w:rPr>
            </w:pPr>
            <w:r>
              <w:rPr>
                <w:sz w:val="24"/>
              </w:rPr>
              <w:t>Які ризики входу має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кожен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регіон?</w:t>
            </w:r>
          </w:p>
        </w:tc>
        <w:tc>
          <w:tcPr>
            <w:tcW w:w="1575" w:type="dxa"/>
          </w:tcPr>
          <w:p>
            <w:pPr>
              <w:pStyle w:val="TableParagraph"/>
              <w:spacing w:line="237" w:lineRule="auto" w:before="8"/>
              <w:ind w:left="156" w:right="92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 w:before="6"/>
              <w:ind w:left="150" w:right="226"/>
              <w:rPr>
                <w:sz w:val="24"/>
              </w:rPr>
            </w:pPr>
            <w:r>
              <w:rPr>
                <w:sz w:val="24"/>
              </w:rPr>
              <w:t>Зовнішня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вторинна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інформація</w:t>
            </w:r>
          </w:p>
        </w:tc>
        <w:tc>
          <w:tcPr>
            <w:tcW w:w="1561" w:type="dxa"/>
          </w:tcPr>
          <w:p>
            <w:pPr>
              <w:pStyle w:val="TableParagraph"/>
              <w:spacing w:line="237" w:lineRule="auto" w:before="8"/>
              <w:ind w:left="149" w:right="334"/>
              <w:rPr>
                <w:sz w:val="24"/>
              </w:rPr>
            </w:pPr>
            <w:r>
              <w:rPr>
                <w:sz w:val="24"/>
              </w:rPr>
              <w:t>Перелік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ризиків</w:t>
            </w:r>
          </w:p>
        </w:tc>
      </w:tr>
    </w:tbl>
    <w:p>
      <w:pPr>
        <w:pStyle w:val="BodyText"/>
        <w:spacing w:before="11"/>
        <w:rPr>
          <w:sz w:val="41"/>
        </w:rPr>
      </w:pPr>
    </w:p>
    <w:p>
      <w:pPr>
        <w:spacing w:line="357" w:lineRule="auto" w:before="0"/>
        <w:ind w:left="536" w:right="138" w:firstLine="709"/>
        <w:jc w:val="both"/>
        <w:rPr>
          <w:i/>
          <w:sz w:val="28"/>
        </w:rPr>
      </w:pPr>
      <w:r>
        <w:rPr>
          <w:i/>
          <w:sz w:val="28"/>
        </w:rPr>
        <w:t>Яким чином компанія успішно адаптується до місцевих особливостей 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регулятивних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вимог?</w:t>
      </w:r>
    </w:p>
    <w:p>
      <w:pPr>
        <w:pStyle w:val="BodyText"/>
        <w:spacing w:line="360" w:lineRule="auto" w:before="5"/>
        <w:ind w:left="536" w:right="139" w:firstLine="709"/>
        <w:jc w:val="both"/>
      </w:pPr>
      <w:r>
        <w:rPr/>
        <w:t>За</w:t>
      </w:r>
      <w:r>
        <w:rPr>
          <w:spacing w:val="1"/>
        </w:rPr>
        <w:t> </w:t>
      </w:r>
      <w:r>
        <w:rPr/>
        <w:t>словами</w:t>
      </w:r>
      <w:r>
        <w:rPr>
          <w:spacing w:val="1"/>
        </w:rPr>
        <w:t> </w:t>
      </w:r>
      <w:r>
        <w:rPr/>
        <w:t>представниці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проводить</w:t>
      </w:r>
      <w:r>
        <w:rPr>
          <w:spacing w:val="1"/>
        </w:rPr>
        <w:t> </w:t>
      </w:r>
      <w:r>
        <w:rPr/>
        <w:t>детальне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особливостей</w:t>
      </w:r>
      <w:r>
        <w:rPr>
          <w:spacing w:val="-67"/>
        </w:rPr>
        <w:t> </w:t>
      </w:r>
      <w:r>
        <w:rPr/>
        <w:t>конкурентного середовища в кожному регіоні. На цій основі адаптується спектр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надаються</w:t>
      </w:r>
      <w:r>
        <w:rPr>
          <w:spacing w:val="1"/>
        </w:rPr>
        <w:t> </w:t>
      </w:r>
      <w:r>
        <w:rPr/>
        <w:t>медичні</w:t>
      </w:r>
      <w:r>
        <w:rPr>
          <w:spacing w:val="1"/>
        </w:rPr>
        <w:t> </w:t>
      </w:r>
      <w:r>
        <w:rPr/>
        <w:t>рішення,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конкретним</w:t>
      </w:r>
      <w:r>
        <w:rPr>
          <w:spacing w:val="1"/>
        </w:rPr>
        <w:t> </w:t>
      </w:r>
      <w:r>
        <w:rPr/>
        <w:t>потребам</w:t>
      </w:r>
      <w:r>
        <w:rPr>
          <w:spacing w:val="1"/>
        </w:rPr>
        <w:t> </w:t>
      </w:r>
      <w:r>
        <w:rPr/>
        <w:t>пацієнтів. Також, компанія співпрацює з місцевими органами для отримання всіх</w:t>
      </w:r>
      <w:r>
        <w:rPr>
          <w:spacing w:val="1"/>
        </w:rPr>
        <w:t> </w:t>
      </w:r>
      <w:r>
        <w:rPr/>
        <w:t>необхідних ліцензій та сертифікатів. Встановлюються партнерські</w:t>
      </w:r>
      <w:r>
        <w:rPr>
          <w:spacing w:val="1"/>
        </w:rPr>
        <w:t> </w:t>
      </w:r>
      <w:r>
        <w:rPr/>
        <w:t>відносини з</w:t>
      </w:r>
      <w:r>
        <w:rPr>
          <w:spacing w:val="1"/>
        </w:rPr>
        <w:t> </w:t>
      </w:r>
      <w:r>
        <w:rPr/>
        <w:t>ключовими гравцями в сфері охорони здоров'я в кожному регіоні. Це дозволяє</w:t>
      </w:r>
      <w:r>
        <w:rPr>
          <w:spacing w:val="1"/>
        </w:rPr>
        <w:t> </w:t>
      </w:r>
      <w:r>
        <w:rPr/>
        <w:t>об'єднувати</w:t>
      </w:r>
      <w:r>
        <w:rPr>
          <w:spacing w:val="-2"/>
        </w:rPr>
        <w:t> </w:t>
      </w:r>
      <w:r>
        <w:rPr/>
        <w:t>ресурси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надавати</w:t>
      </w:r>
      <w:r>
        <w:rPr>
          <w:spacing w:val="-2"/>
        </w:rPr>
        <w:t> </w:t>
      </w:r>
      <w:r>
        <w:rPr/>
        <w:t>повноцінний</w:t>
      </w:r>
      <w:r>
        <w:rPr>
          <w:spacing w:val="-2"/>
        </w:rPr>
        <w:t> </w:t>
      </w:r>
      <w:r>
        <w:rPr/>
        <w:t>медичний</w:t>
      </w:r>
      <w:r>
        <w:rPr>
          <w:spacing w:val="-1"/>
        </w:rPr>
        <w:t> </w:t>
      </w:r>
      <w:r>
        <w:rPr/>
        <w:t>спектр</w:t>
      </w:r>
      <w:r>
        <w:rPr>
          <w:spacing w:val="-2"/>
        </w:rPr>
        <w:t> </w:t>
      </w:r>
      <w:r>
        <w:rPr/>
        <w:t>послуг.</w:t>
      </w:r>
    </w:p>
    <w:p>
      <w:pPr>
        <w:spacing w:before="0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Як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компанія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визначає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ринки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високим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потенціалом?</w:t>
      </w:r>
    </w:p>
    <w:p>
      <w:pPr>
        <w:pStyle w:val="BodyText"/>
        <w:spacing w:line="360" w:lineRule="auto" w:before="163"/>
        <w:ind w:left="536" w:right="142" w:firstLine="709"/>
        <w:jc w:val="both"/>
      </w:pPr>
      <w:r>
        <w:rPr/>
        <w:t>З інтерв’ю з експертом було виявлено, що для визначення ринків з високим</w:t>
      </w:r>
      <w:r>
        <w:rPr>
          <w:spacing w:val="1"/>
        </w:rPr>
        <w:t> </w:t>
      </w:r>
      <w:r>
        <w:rPr/>
        <w:t>потенціалом "ОН Клінік" використовує комплексний підхід, який включає в себе</w:t>
      </w:r>
      <w:r>
        <w:rPr>
          <w:spacing w:val="1"/>
        </w:rPr>
        <w:t> </w:t>
      </w:r>
      <w:r>
        <w:rPr/>
        <w:t>наступне:</w:t>
      </w:r>
    </w:p>
    <w:p>
      <w:pPr>
        <w:pStyle w:val="ListParagraph"/>
        <w:numPr>
          <w:ilvl w:val="1"/>
          <w:numId w:val="41"/>
        </w:numPr>
        <w:tabs>
          <w:tab w:pos="1605" w:val="left" w:leader="none"/>
        </w:tabs>
        <w:spacing w:line="362" w:lineRule="auto" w:before="0" w:after="0"/>
        <w:ind w:left="1604" w:right="140" w:hanging="360"/>
        <w:jc w:val="both"/>
        <w:rPr>
          <w:sz w:val="28"/>
        </w:rPr>
      </w:pPr>
      <w:r>
        <w:rPr>
          <w:sz w:val="28"/>
        </w:rPr>
        <w:t>Проведення ретельного аналізу ринку для виявлення попиту на медичні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оцінки</w:t>
      </w:r>
      <w:r>
        <w:rPr>
          <w:spacing w:val="1"/>
          <w:sz w:val="28"/>
        </w:rPr>
        <w:t> </w:t>
      </w:r>
      <w:r>
        <w:rPr>
          <w:sz w:val="28"/>
        </w:rPr>
        <w:t>конкурентного</w:t>
      </w:r>
      <w:r>
        <w:rPr>
          <w:spacing w:val="1"/>
          <w:sz w:val="28"/>
        </w:rPr>
        <w:t> </w:t>
      </w:r>
      <w:r>
        <w:rPr>
          <w:sz w:val="28"/>
        </w:rPr>
        <w:t>середовища.</w:t>
      </w:r>
      <w:r>
        <w:rPr>
          <w:spacing w:val="1"/>
          <w:sz w:val="28"/>
        </w:rPr>
        <w:t> </w:t>
      </w:r>
      <w:r>
        <w:rPr>
          <w:sz w:val="28"/>
        </w:rPr>
        <w:t>Важливі</w:t>
      </w:r>
      <w:r>
        <w:rPr>
          <w:spacing w:val="1"/>
          <w:sz w:val="28"/>
        </w:rPr>
        <w:t> </w:t>
      </w:r>
      <w:r>
        <w:rPr>
          <w:sz w:val="28"/>
        </w:rPr>
        <w:t>аспекти</w:t>
      </w:r>
      <w:r>
        <w:rPr>
          <w:spacing w:val="1"/>
          <w:sz w:val="28"/>
        </w:rPr>
        <w:t> </w:t>
      </w:r>
      <w:r>
        <w:rPr>
          <w:sz w:val="28"/>
        </w:rPr>
        <w:t>включають</w:t>
      </w:r>
      <w:r>
        <w:rPr>
          <w:spacing w:val="-3"/>
          <w:sz w:val="28"/>
        </w:rPr>
        <w:t> </w:t>
      </w:r>
      <w:r>
        <w:rPr>
          <w:sz w:val="28"/>
        </w:rPr>
        <w:t>розмір</w:t>
      </w:r>
      <w:r>
        <w:rPr>
          <w:spacing w:val="-3"/>
          <w:sz w:val="28"/>
        </w:rPr>
        <w:t> </w:t>
      </w:r>
      <w:r>
        <w:rPr>
          <w:sz w:val="28"/>
        </w:rPr>
        <w:t>ринку,</w:t>
      </w:r>
      <w:r>
        <w:rPr>
          <w:spacing w:val="-2"/>
          <w:sz w:val="28"/>
        </w:rPr>
        <w:t> </w:t>
      </w:r>
      <w:r>
        <w:rPr>
          <w:sz w:val="28"/>
        </w:rPr>
        <w:t>динаміку</w:t>
      </w:r>
      <w:r>
        <w:rPr>
          <w:spacing w:val="-3"/>
          <w:sz w:val="28"/>
        </w:rPr>
        <w:t> </w:t>
      </w:r>
      <w:r>
        <w:rPr>
          <w:sz w:val="28"/>
        </w:rPr>
        <w:t>зростання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особливості</w:t>
      </w:r>
      <w:r>
        <w:rPr>
          <w:spacing w:val="-3"/>
          <w:sz w:val="28"/>
        </w:rPr>
        <w:t> </w:t>
      </w:r>
      <w:r>
        <w:rPr>
          <w:sz w:val="28"/>
        </w:rPr>
        <w:t>попиту.</w:t>
      </w:r>
    </w:p>
    <w:p>
      <w:pPr>
        <w:pStyle w:val="ListParagraph"/>
        <w:numPr>
          <w:ilvl w:val="1"/>
          <w:numId w:val="41"/>
        </w:numPr>
        <w:tabs>
          <w:tab w:pos="1605" w:val="left" w:leader="none"/>
        </w:tabs>
        <w:spacing w:line="360" w:lineRule="auto" w:before="0" w:after="0"/>
        <w:ind w:left="1604" w:right="140" w:hanging="360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економічного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соціально-економічних</w:t>
      </w:r>
      <w:r>
        <w:rPr>
          <w:spacing w:val="1"/>
          <w:sz w:val="28"/>
        </w:rPr>
        <w:t> </w:t>
      </w:r>
      <w:r>
        <w:rPr>
          <w:sz w:val="28"/>
        </w:rPr>
        <w:t>показників</w:t>
      </w:r>
      <w:r>
        <w:rPr>
          <w:spacing w:val="1"/>
          <w:sz w:val="28"/>
        </w:rPr>
        <w:t> </w:t>
      </w:r>
      <w:r>
        <w:rPr>
          <w:sz w:val="28"/>
        </w:rPr>
        <w:t>регіону.</w:t>
      </w:r>
      <w:r>
        <w:rPr>
          <w:spacing w:val="1"/>
          <w:sz w:val="28"/>
        </w:rPr>
        <w:t> </w:t>
      </w:r>
      <w:r>
        <w:rPr>
          <w:sz w:val="28"/>
        </w:rPr>
        <w:t>Висока</w:t>
      </w:r>
      <w:r>
        <w:rPr>
          <w:spacing w:val="1"/>
          <w:sz w:val="28"/>
        </w:rPr>
        <w:t> </w:t>
      </w:r>
      <w:r>
        <w:rPr>
          <w:sz w:val="28"/>
        </w:rPr>
        <w:t>платоспроможність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стабільність</w:t>
      </w:r>
      <w:r>
        <w:rPr>
          <w:spacing w:val="1"/>
          <w:sz w:val="28"/>
        </w:rPr>
        <w:t> </w:t>
      </w:r>
      <w:r>
        <w:rPr>
          <w:sz w:val="28"/>
        </w:rPr>
        <w:t>економіки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-67"/>
          <w:sz w:val="28"/>
        </w:rPr>
        <w:t> </w:t>
      </w:r>
      <w:r>
        <w:rPr>
          <w:sz w:val="28"/>
        </w:rPr>
        <w:t>свідчити</w:t>
      </w:r>
      <w:r>
        <w:rPr>
          <w:spacing w:val="-1"/>
          <w:sz w:val="28"/>
        </w:rPr>
        <w:t> </w:t>
      </w:r>
      <w:r>
        <w:rPr>
          <w:sz w:val="28"/>
        </w:rPr>
        <w:t>про</w:t>
      </w:r>
      <w:r>
        <w:rPr>
          <w:spacing w:val="-1"/>
          <w:sz w:val="28"/>
        </w:rPr>
        <w:t> </w:t>
      </w:r>
      <w:r>
        <w:rPr>
          <w:sz w:val="28"/>
        </w:rPr>
        <w:t>високий</w:t>
      </w:r>
      <w:r>
        <w:rPr>
          <w:spacing w:val="-1"/>
          <w:sz w:val="28"/>
        </w:rPr>
        <w:t> </w:t>
      </w:r>
      <w:r>
        <w:rPr>
          <w:sz w:val="28"/>
        </w:rPr>
        <w:t>потенціал</w:t>
      </w:r>
      <w:r>
        <w:rPr>
          <w:spacing w:val="-1"/>
          <w:sz w:val="28"/>
        </w:rPr>
        <w:t> </w:t>
      </w:r>
      <w:r>
        <w:rPr>
          <w:sz w:val="28"/>
        </w:rPr>
        <w:t>для медичних</w:t>
      </w:r>
      <w:r>
        <w:rPr>
          <w:spacing w:val="-1"/>
          <w:sz w:val="28"/>
        </w:rPr>
        <w:t> </w:t>
      </w:r>
      <w:r>
        <w:rPr>
          <w:sz w:val="28"/>
        </w:rPr>
        <w:t>послуг.</w:t>
      </w:r>
    </w:p>
    <w:p>
      <w:pPr>
        <w:pStyle w:val="ListParagraph"/>
        <w:numPr>
          <w:ilvl w:val="1"/>
          <w:numId w:val="41"/>
        </w:numPr>
        <w:tabs>
          <w:tab w:pos="1605" w:val="left" w:leader="none"/>
        </w:tabs>
        <w:spacing w:line="360" w:lineRule="auto" w:before="0" w:after="0"/>
        <w:ind w:left="1604" w:right="139" w:hanging="36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12"/>
          <w:sz w:val="28"/>
        </w:rPr>
        <w:t> </w:t>
      </w:r>
      <w:r>
        <w:rPr>
          <w:sz w:val="28"/>
        </w:rPr>
        <w:t>населення</w:t>
      </w:r>
      <w:r>
        <w:rPr>
          <w:spacing w:val="-11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його</w:t>
      </w:r>
      <w:r>
        <w:rPr>
          <w:spacing w:val="-12"/>
          <w:sz w:val="28"/>
        </w:rPr>
        <w:t> </w:t>
      </w:r>
      <w:r>
        <w:rPr>
          <w:sz w:val="28"/>
        </w:rPr>
        <w:t>структури,</w:t>
      </w:r>
      <w:r>
        <w:rPr>
          <w:spacing w:val="-11"/>
          <w:sz w:val="28"/>
        </w:rPr>
        <w:t> </w:t>
      </w:r>
      <w:r>
        <w:rPr>
          <w:sz w:val="28"/>
        </w:rPr>
        <w:t>зокрема,</w:t>
      </w:r>
      <w:r>
        <w:rPr>
          <w:spacing w:val="-11"/>
          <w:sz w:val="28"/>
        </w:rPr>
        <w:t> </w:t>
      </w:r>
      <w:r>
        <w:rPr>
          <w:sz w:val="28"/>
        </w:rPr>
        <w:t>спрямованості</w:t>
      </w:r>
      <w:r>
        <w:rPr>
          <w:spacing w:val="-12"/>
          <w:sz w:val="28"/>
        </w:rPr>
        <w:t> </w:t>
      </w:r>
      <w:r>
        <w:rPr>
          <w:sz w:val="28"/>
        </w:rPr>
        <w:t>населення</w:t>
      </w:r>
      <w:r>
        <w:rPr>
          <w:spacing w:val="-1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активну</w:t>
      </w:r>
      <w:r>
        <w:rPr>
          <w:spacing w:val="1"/>
          <w:sz w:val="28"/>
        </w:rPr>
        <w:t> </w:t>
      </w:r>
      <w:r>
        <w:rPr>
          <w:sz w:val="28"/>
        </w:rPr>
        <w:t>медичну</w:t>
      </w:r>
      <w:r>
        <w:rPr>
          <w:spacing w:val="1"/>
          <w:sz w:val="28"/>
        </w:rPr>
        <w:t> </w:t>
      </w:r>
      <w:r>
        <w:rPr>
          <w:sz w:val="28"/>
        </w:rPr>
        <w:t>самосвідомість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готовність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користування</w:t>
      </w:r>
      <w:r>
        <w:rPr>
          <w:spacing w:val="1"/>
          <w:sz w:val="28"/>
        </w:rPr>
        <w:t> </w:t>
      </w:r>
      <w:r>
        <w:rPr>
          <w:sz w:val="28"/>
        </w:rPr>
        <w:t>приватними</w:t>
      </w:r>
      <w:r>
        <w:rPr>
          <w:spacing w:val="-1"/>
          <w:sz w:val="28"/>
        </w:rPr>
        <w:t> </w:t>
      </w:r>
      <w:r>
        <w:rPr>
          <w:sz w:val="28"/>
        </w:rPr>
        <w:t>медичними послугами.</w:t>
      </w:r>
    </w:p>
    <w:p>
      <w:pPr>
        <w:spacing w:after="0" w:line="360" w:lineRule="auto"/>
        <w:jc w:val="both"/>
        <w:rPr>
          <w:sz w:val="28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ListParagraph"/>
        <w:numPr>
          <w:ilvl w:val="1"/>
          <w:numId w:val="41"/>
        </w:numPr>
        <w:tabs>
          <w:tab w:pos="1605" w:val="left" w:leader="none"/>
        </w:tabs>
        <w:spacing w:line="362" w:lineRule="auto" w:before="147" w:after="0"/>
        <w:ind w:left="1604" w:right="140" w:hanging="360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конкуренції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даному</w:t>
      </w:r>
      <w:r>
        <w:rPr>
          <w:spacing w:val="1"/>
          <w:sz w:val="28"/>
        </w:rPr>
        <w:t> </w:t>
      </w:r>
      <w:r>
        <w:rPr>
          <w:sz w:val="28"/>
        </w:rPr>
        <w:t>регіоні.</w:t>
      </w:r>
      <w:r>
        <w:rPr>
          <w:spacing w:val="1"/>
          <w:sz w:val="28"/>
        </w:rPr>
        <w:t> </w:t>
      </w:r>
      <w:r>
        <w:rPr>
          <w:sz w:val="28"/>
        </w:rPr>
        <w:t>Потенційно</w:t>
      </w:r>
      <w:r>
        <w:rPr>
          <w:spacing w:val="1"/>
          <w:sz w:val="28"/>
        </w:rPr>
        <w:t> </w:t>
      </w:r>
      <w:r>
        <w:rPr>
          <w:sz w:val="28"/>
        </w:rPr>
        <w:t>менша</w:t>
      </w:r>
      <w:r>
        <w:rPr>
          <w:spacing w:val="1"/>
          <w:sz w:val="28"/>
        </w:rPr>
        <w:t> </w:t>
      </w:r>
      <w:r>
        <w:rPr>
          <w:sz w:val="28"/>
        </w:rPr>
        <w:t>конкуренція</w:t>
      </w:r>
      <w:r>
        <w:rPr>
          <w:spacing w:val="-3"/>
          <w:sz w:val="28"/>
        </w:rPr>
        <w:t> </w:t>
      </w:r>
      <w:r>
        <w:rPr>
          <w:sz w:val="28"/>
        </w:rPr>
        <w:t>може</w:t>
      </w:r>
      <w:r>
        <w:rPr>
          <w:spacing w:val="-3"/>
          <w:sz w:val="28"/>
        </w:rPr>
        <w:t> </w:t>
      </w:r>
      <w:r>
        <w:rPr>
          <w:sz w:val="28"/>
        </w:rPr>
        <w:t>створити</w:t>
      </w:r>
      <w:r>
        <w:rPr>
          <w:spacing w:val="-1"/>
          <w:sz w:val="28"/>
        </w:rPr>
        <w:t> </w:t>
      </w:r>
      <w:r>
        <w:rPr>
          <w:sz w:val="28"/>
        </w:rPr>
        <w:t>сприятливі</w:t>
      </w:r>
      <w:r>
        <w:rPr>
          <w:spacing w:val="-3"/>
          <w:sz w:val="28"/>
        </w:rPr>
        <w:t> </w:t>
      </w:r>
      <w:r>
        <w:rPr>
          <w:sz w:val="28"/>
        </w:rPr>
        <w:t>умови</w:t>
      </w:r>
      <w:r>
        <w:rPr>
          <w:spacing w:val="-1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успішної</w:t>
      </w:r>
      <w:r>
        <w:rPr>
          <w:spacing w:val="-2"/>
          <w:sz w:val="28"/>
        </w:rPr>
        <w:t> </w:t>
      </w:r>
      <w:r>
        <w:rPr>
          <w:sz w:val="28"/>
        </w:rPr>
        <w:t>експансії.</w:t>
      </w:r>
    </w:p>
    <w:p>
      <w:pPr>
        <w:pStyle w:val="ListParagraph"/>
        <w:numPr>
          <w:ilvl w:val="1"/>
          <w:numId w:val="41"/>
        </w:numPr>
        <w:tabs>
          <w:tab w:pos="1605" w:val="left" w:leader="none"/>
        </w:tabs>
        <w:spacing w:line="362" w:lineRule="auto" w:before="0" w:after="0"/>
        <w:ind w:left="1604" w:right="142" w:hanging="360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наявності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інфраструктури,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підтримує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-67"/>
          <w:sz w:val="28"/>
        </w:rPr>
        <w:t> </w:t>
      </w:r>
      <w:r>
        <w:rPr>
          <w:sz w:val="28"/>
        </w:rPr>
        <w:t>високотехнологічних</w:t>
      </w:r>
      <w:r>
        <w:rPr>
          <w:spacing w:val="-1"/>
          <w:sz w:val="28"/>
        </w:rPr>
        <w:t> </w:t>
      </w:r>
      <w:r>
        <w:rPr>
          <w:sz w:val="28"/>
        </w:rPr>
        <w:t>медичних послуг.</w:t>
      </w:r>
    </w:p>
    <w:p>
      <w:pPr>
        <w:spacing w:line="357" w:lineRule="auto" w:before="0"/>
        <w:ind w:left="536" w:right="143" w:firstLine="709"/>
        <w:jc w:val="both"/>
        <w:rPr>
          <w:i/>
          <w:sz w:val="28"/>
        </w:rPr>
      </w:pPr>
      <w:r>
        <w:rPr>
          <w:i/>
          <w:sz w:val="28"/>
        </w:rPr>
        <w:t>Яким чином компанія взаємодіє з місцевими гравцями та чи розглядається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співпраця?</w:t>
      </w:r>
    </w:p>
    <w:p>
      <w:pPr>
        <w:pStyle w:val="BodyText"/>
        <w:spacing w:line="360" w:lineRule="auto"/>
        <w:ind w:left="536" w:right="137" w:firstLine="709"/>
        <w:jc w:val="both"/>
      </w:pPr>
      <w:r>
        <w:rPr/>
        <w:t>За словами експертки компанія розглядає можливості співпраці з існуючими</w:t>
      </w:r>
      <w:r>
        <w:rPr>
          <w:spacing w:val="-68"/>
        </w:rPr>
        <w:t> </w:t>
      </w:r>
      <w:r>
        <w:rPr/>
        <w:t>медичними закладами та лікарнями в регіонах, де вона планує розширювати свою</w:t>
      </w:r>
      <w:r>
        <w:rPr>
          <w:spacing w:val="1"/>
        </w:rPr>
        <w:t> </w:t>
      </w:r>
      <w:r>
        <w:rPr/>
        <w:t>діяльність. Це включає в себе співпрацю з місцевими регуляторами та адаптацію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місцевих</w:t>
      </w:r>
      <w:r>
        <w:rPr>
          <w:spacing w:val="1"/>
        </w:rPr>
        <w:t> </w:t>
      </w:r>
      <w:r>
        <w:rPr/>
        <w:t>стандартів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здоров'я.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адаптація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місцевих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 визнання та популярності бренду. Було відмічено, що мережа також</w:t>
      </w:r>
      <w:r>
        <w:rPr>
          <w:spacing w:val="1"/>
        </w:rPr>
        <w:t> </w:t>
      </w:r>
      <w:r>
        <w:rPr/>
        <w:t>має</w:t>
      </w:r>
      <w:r>
        <w:rPr>
          <w:spacing w:val="-2"/>
        </w:rPr>
        <w:t> </w:t>
      </w:r>
      <w:r>
        <w:rPr/>
        <w:t>досвід</w:t>
      </w:r>
      <w:r>
        <w:rPr>
          <w:spacing w:val="-1"/>
        </w:rPr>
        <w:t> </w:t>
      </w:r>
      <w:r>
        <w:rPr/>
        <w:t>виходу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новий</w:t>
      </w:r>
      <w:r>
        <w:rPr>
          <w:spacing w:val="-2"/>
        </w:rPr>
        <w:t> </w:t>
      </w:r>
      <w:r>
        <w:rPr/>
        <w:t>ринок</w:t>
      </w:r>
      <w:r>
        <w:rPr>
          <w:spacing w:val="-1"/>
        </w:rPr>
        <w:t> </w:t>
      </w:r>
      <w:r>
        <w:rPr/>
        <w:t>шляхом поглинання</w:t>
      </w:r>
      <w:r>
        <w:rPr>
          <w:spacing w:val="-1"/>
        </w:rPr>
        <w:t> </w:t>
      </w:r>
      <w:r>
        <w:rPr/>
        <w:t>іншої</w:t>
      </w:r>
      <w:r>
        <w:rPr>
          <w:spacing w:val="-2"/>
        </w:rPr>
        <w:t> </w:t>
      </w:r>
      <w:r>
        <w:rPr/>
        <w:t>клініки.</w:t>
      </w:r>
    </w:p>
    <w:p>
      <w:pPr>
        <w:spacing w:line="362" w:lineRule="auto" w:before="0"/>
        <w:ind w:left="536" w:right="140" w:firstLine="709"/>
        <w:jc w:val="both"/>
        <w:rPr>
          <w:i/>
          <w:sz w:val="28"/>
        </w:rPr>
      </w:pPr>
      <w:r>
        <w:rPr>
          <w:i/>
          <w:sz w:val="28"/>
        </w:rPr>
        <w:t>Як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компанія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враховує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керує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ризиками,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пов'язаними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географічною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експансією?</w:t>
      </w:r>
    </w:p>
    <w:p>
      <w:pPr>
        <w:pStyle w:val="BodyText"/>
        <w:spacing w:line="360" w:lineRule="auto"/>
        <w:ind w:left="536" w:right="139" w:firstLine="709"/>
        <w:jc w:val="both"/>
      </w:pPr>
      <w:r>
        <w:rPr/>
        <w:t>В ході глибинного інтерв’ю було визначено, що компанія "ОН Клінік" має</w:t>
      </w:r>
      <w:r>
        <w:rPr>
          <w:spacing w:val="1"/>
        </w:rPr>
        <w:t> </w:t>
      </w:r>
      <w:r>
        <w:rPr>
          <w:w w:val="95"/>
        </w:rPr>
        <w:t>системний підхід до управління ризиками, пов'язаними з географічною експансією,</w:t>
      </w:r>
      <w:r>
        <w:rPr>
          <w:spacing w:val="1"/>
          <w:w w:val="95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юридичних</w:t>
      </w:r>
      <w:r>
        <w:rPr>
          <w:spacing w:val="1"/>
        </w:rPr>
        <w:t> </w:t>
      </w:r>
      <w:r>
        <w:rPr/>
        <w:t>аспектів,</w:t>
      </w:r>
      <w:r>
        <w:rPr>
          <w:spacing w:val="1"/>
        </w:rPr>
        <w:t> </w:t>
      </w:r>
      <w:r>
        <w:rPr/>
        <w:t>ретельне</w:t>
      </w:r>
      <w:r>
        <w:rPr>
          <w:spacing w:val="1"/>
        </w:rPr>
        <w:t> </w:t>
      </w:r>
      <w:r>
        <w:rPr/>
        <w:t>фінансове</w:t>
      </w:r>
      <w:r>
        <w:rPr>
          <w:spacing w:val="1"/>
        </w:rPr>
        <w:t> </w:t>
      </w:r>
      <w:r>
        <w:rPr/>
        <w:t>планування,</w:t>
      </w:r>
      <w:r>
        <w:rPr>
          <w:spacing w:val="1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технічної</w:t>
      </w:r>
      <w:r>
        <w:rPr>
          <w:spacing w:val="1"/>
        </w:rPr>
        <w:t> </w:t>
      </w:r>
      <w:r>
        <w:rPr/>
        <w:t>інфраструктури,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персоналом, впровадження систем управління якістю та адаптацію до культурних</w:t>
      </w:r>
      <w:r>
        <w:rPr>
          <w:spacing w:val="1"/>
        </w:rPr>
        <w:t> </w:t>
      </w:r>
      <w:r>
        <w:rPr/>
        <w:t>особливостей.</w:t>
      </w:r>
    </w:p>
    <w:p>
      <w:pPr>
        <w:spacing w:before="0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Які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параметри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мають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досліджувані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ринки?</w:t>
      </w:r>
    </w:p>
    <w:p>
      <w:pPr>
        <w:pStyle w:val="BodyText"/>
        <w:spacing w:line="360" w:lineRule="auto" w:before="150"/>
        <w:ind w:left="536" w:right="142" w:firstLine="709"/>
        <w:jc w:val="both"/>
      </w:pPr>
      <w:r>
        <w:rPr/>
        <w:t>Через відсутність даних про розміри ринку та попит на приватні медичні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регіонами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вільному</w:t>
      </w:r>
      <w:r>
        <w:rPr>
          <w:spacing w:val="1"/>
        </w:rPr>
        <w:t> </w:t>
      </w:r>
      <w:r>
        <w:rPr/>
        <w:t>доступі,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показники на основі даних про виплати від НСЗУ медичним установам за надані</w:t>
      </w:r>
      <w:r>
        <w:rPr>
          <w:spacing w:val="1"/>
        </w:rPr>
        <w:t> </w:t>
      </w:r>
      <w:r>
        <w:rPr/>
        <w:t>ними</w:t>
      </w:r>
      <w:r>
        <w:rPr>
          <w:spacing w:val="-1"/>
        </w:rPr>
        <w:t> </w:t>
      </w:r>
      <w:r>
        <w:rPr/>
        <w:t>послуги (рис. 2.9).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"/>
        <w:rPr>
          <w:sz w:val="13"/>
        </w:rPr>
      </w:pPr>
    </w:p>
    <w:p>
      <w:pPr>
        <w:pStyle w:val="BodyText"/>
        <w:ind w:left="1469"/>
        <w:rPr>
          <w:sz w:val="20"/>
        </w:rPr>
      </w:pPr>
      <w:r>
        <w:rPr>
          <w:sz w:val="20"/>
        </w:rPr>
        <w:drawing>
          <wp:inline distT="0" distB="0" distL="0" distR="0">
            <wp:extent cx="5164548" cy="3118104"/>
            <wp:effectExtent l="0" t="0" r="0" b="0"/>
            <wp:docPr id="2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2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4548" cy="3118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2" w:lineRule="auto" w:before="125"/>
        <w:ind w:left="2765" w:right="272" w:hanging="1372"/>
      </w:pPr>
      <w:r>
        <w:rPr/>
        <w:t>Рисунок 2.9 – Розподіл оплат надавачам медичної допомоги за програмою</w:t>
      </w:r>
      <w:r>
        <w:rPr>
          <w:spacing w:val="-68"/>
        </w:rPr>
        <w:t> </w:t>
      </w:r>
      <w:r>
        <w:rPr/>
        <w:t>медичних</w:t>
      </w:r>
      <w:r>
        <w:rPr>
          <w:spacing w:val="-1"/>
        </w:rPr>
        <w:t> </w:t>
      </w:r>
      <w:r>
        <w:rPr/>
        <w:t>гарантій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областями</w:t>
      </w:r>
      <w:r>
        <w:rPr>
          <w:spacing w:val="1"/>
        </w:rPr>
        <w:t> </w:t>
      </w:r>
      <w:r>
        <w:rPr/>
        <w:t>2023</w:t>
      </w:r>
      <w:r>
        <w:rPr>
          <w:spacing w:val="-1"/>
        </w:rPr>
        <w:t> </w:t>
      </w:r>
      <w:r>
        <w:rPr/>
        <w:t>рік</w:t>
      </w:r>
      <w:r>
        <w:rPr>
          <w:spacing w:val="-1"/>
        </w:rPr>
        <w:t> </w:t>
      </w:r>
      <w:r>
        <w:rPr/>
        <w:t>[62]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2" w:lineRule="auto"/>
        <w:ind w:left="536" w:right="140" w:firstLine="709"/>
        <w:jc w:val="both"/>
      </w:pPr>
      <w:r>
        <w:rPr/>
        <w:t>Можемо</w:t>
      </w:r>
      <w:r>
        <w:rPr>
          <w:spacing w:val="1"/>
        </w:rPr>
        <w:t> </w:t>
      </w:r>
      <w:r>
        <w:rPr/>
        <w:t>побачити,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західних</w:t>
      </w:r>
      <w:r>
        <w:rPr>
          <w:spacing w:val="1"/>
        </w:rPr>
        <w:t> </w:t>
      </w:r>
      <w:r>
        <w:rPr/>
        <w:t>областей</w:t>
      </w:r>
      <w:r>
        <w:rPr>
          <w:spacing w:val="1"/>
        </w:rPr>
        <w:t> </w:t>
      </w:r>
      <w:r>
        <w:rPr/>
        <w:t>виплат</w:t>
      </w:r>
      <w:r>
        <w:rPr>
          <w:spacing w:val="1"/>
        </w:rPr>
        <w:t> </w:t>
      </w:r>
      <w:r>
        <w:rPr>
          <w:w w:val="95"/>
        </w:rPr>
        <w:t>отримала</w:t>
      </w:r>
      <w:r>
        <w:rPr>
          <w:spacing w:val="19"/>
          <w:w w:val="95"/>
        </w:rPr>
        <w:t> </w:t>
      </w:r>
      <w:r>
        <w:rPr>
          <w:w w:val="95"/>
        </w:rPr>
        <w:t>Львівська</w:t>
      </w:r>
      <w:r>
        <w:rPr>
          <w:spacing w:val="20"/>
          <w:w w:val="95"/>
        </w:rPr>
        <w:t> </w:t>
      </w:r>
      <w:r>
        <w:rPr>
          <w:w w:val="95"/>
        </w:rPr>
        <w:t>область,</w:t>
      </w:r>
      <w:r>
        <w:rPr>
          <w:spacing w:val="20"/>
          <w:w w:val="95"/>
        </w:rPr>
        <w:t> </w:t>
      </w:r>
      <w:r>
        <w:rPr>
          <w:w w:val="95"/>
        </w:rPr>
        <w:t>а</w:t>
      </w:r>
      <w:r>
        <w:rPr>
          <w:spacing w:val="20"/>
          <w:w w:val="95"/>
        </w:rPr>
        <w:t> </w:t>
      </w:r>
      <w:r>
        <w:rPr>
          <w:w w:val="95"/>
        </w:rPr>
        <w:t>саме</w:t>
      </w:r>
      <w:r>
        <w:rPr>
          <w:spacing w:val="22"/>
          <w:w w:val="95"/>
        </w:rPr>
        <w:t> </w:t>
      </w:r>
      <w:r>
        <w:rPr>
          <w:w w:val="95"/>
        </w:rPr>
        <w:t>–</w:t>
      </w:r>
      <w:r>
        <w:rPr>
          <w:spacing w:val="20"/>
          <w:w w:val="95"/>
        </w:rPr>
        <w:t> </w:t>
      </w:r>
      <w:r>
        <w:rPr>
          <w:w w:val="95"/>
        </w:rPr>
        <w:t>10,2</w:t>
      </w:r>
      <w:r>
        <w:rPr>
          <w:spacing w:val="20"/>
          <w:w w:val="95"/>
        </w:rPr>
        <w:t> </w:t>
      </w:r>
      <w:r>
        <w:rPr>
          <w:w w:val="95"/>
        </w:rPr>
        <w:t>млрд</w:t>
      </w:r>
      <w:r>
        <w:rPr>
          <w:spacing w:val="20"/>
          <w:w w:val="95"/>
        </w:rPr>
        <w:t> </w:t>
      </w:r>
      <w:r>
        <w:rPr>
          <w:w w:val="95"/>
        </w:rPr>
        <w:t>грн,</w:t>
      </w:r>
      <w:r>
        <w:rPr>
          <w:spacing w:val="19"/>
          <w:w w:val="95"/>
        </w:rPr>
        <w:t> </w:t>
      </w:r>
      <w:r>
        <w:rPr>
          <w:w w:val="95"/>
        </w:rPr>
        <w:t>після</w:t>
      </w:r>
      <w:r>
        <w:rPr>
          <w:spacing w:val="20"/>
          <w:w w:val="95"/>
        </w:rPr>
        <w:t> </w:t>
      </w:r>
      <w:r>
        <w:rPr>
          <w:w w:val="95"/>
        </w:rPr>
        <w:t>неї</w:t>
      </w:r>
      <w:r>
        <w:rPr>
          <w:spacing w:val="20"/>
          <w:w w:val="95"/>
        </w:rPr>
        <w:t> </w:t>
      </w:r>
      <w:r>
        <w:rPr>
          <w:w w:val="95"/>
        </w:rPr>
        <w:t>йде</w:t>
      </w:r>
      <w:r>
        <w:rPr>
          <w:spacing w:val="20"/>
          <w:w w:val="95"/>
        </w:rPr>
        <w:t> </w:t>
      </w:r>
      <w:r>
        <w:rPr>
          <w:w w:val="95"/>
        </w:rPr>
        <w:t>Івано-Франківська</w:t>
      </w:r>
    </w:p>
    <w:p>
      <w:pPr>
        <w:pStyle w:val="BodyText"/>
        <w:spacing w:line="360" w:lineRule="auto"/>
        <w:ind w:left="536" w:right="141"/>
        <w:jc w:val="both"/>
      </w:pPr>
      <w:r>
        <w:rPr/>
        <w:t>–</w:t>
      </w:r>
      <w:r>
        <w:rPr>
          <w:spacing w:val="-15"/>
        </w:rPr>
        <w:t> </w:t>
      </w:r>
      <w:r>
        <w:rPr/>
        <w:t>5,5</w:t>
      </w:r>
      <w:r>
        <w:rPr>
          <w:spacing w:val="-14"/>
        </w:rPr>
        <w:t> </w:t>
      </w:r>
      <w:r>
        <w:rPr/>
        <w:t>млрд</w:t>
      </w:r>
      <w:r>
        <w:rPr>
          <w:spacing w:val="-14"/>
        </w:rPr>
        <w:t> </w:t>
      </w:r>
      <w:r>
        <w:rPr/>
        <w:t>грн</w:t>
      </w:r>
      <w:r>
        <w:rPr>
          <w:spacing w:val="-14"/>
        </w:rPr>
        <w:t> </w:t>
      </w:r>
      <w:r>
        <w:rPr/>
        <w:t>і</w:t>
      </w:r>
      <w:r>
        <w:rPr>
          <w:spacing w:val="-14"/>
        </w:rPr>
        <w:t> </w:t>
      </w:r>
      <w:r>
        <w:rPr/>
        <w:t>третьою</w:t>
      </w:r>
      <w:r>
        <w:rPr>
          <w:spacing w:val="-13"/>
        </w:rPr>
        <w:t> </w:t>
      </w:r>
      <w:r>
        <w:rPr/>
        <w:t>є</w:t>
      </w:r>
      <w:r>
        <w:rPr>
          <w:spacing w:val="-14"/>
        </w:rPr>
        <w:t> </w:t>
      </w:r>
      <w:r>
        <w:rPr/>
        <w:t>Хмельницька</w:t>
      </w:r>
      <w:r>
        <w:rPr>
          <w:spacing w:val="-14"/>
        </w:rPr>
        <w:t> </w:t>
      </w:r>
      <w:r>
        <w:rPr/>
        <w:t>область</w:t>
      </w:r>
      <w:r>
        <w:rPr>
          <w:spacing w:val="-15"/>
        </w:rPr>
        <w:t> </w:t>
      </w:r>
      <w:r>
        <w:rPr/>
        <w:t>–</w:t>
      </w:r>
      <w:r>
        <w:rPr>
          <w:spacing w:val="-14"/>
        </w:rPr>
        <w:t> </w:t>
      </w:r>
      <w:r>
        <w:rPr/>
        <w:t>5,17</w:t>
      </w:r>
      <w:r>
        <w:rPr>
          <w:spacing w:val="-14"/>
        </w:rPr>
        <w:t> </w:t>
      </w:r>
      <w:r>
        <w:rPr/>
        <w:t>млрд</w:t>
      </w:r>
      <w:r>
        <w:rPr>
          <w:spacing w:val="-14"/>
        </w:rPr>
        <w:t> </w:t>
      </w:r>
      <w:r>
        <w:rPr/>
        <w:t>грн.</w:t>
      </w:r>
      <w:r>
        <w:rPr>
          <w:spacing w:val="-15"/>
        </w:rPr>
        <w:t> </w:t>
      </w:r>
      <w:r>
        <w:rPr/>
        <w:t>Найменші</w:t>
      </w:r>
      <w:r>
        <w:rPr>
          <w:spacing w:val="-14"/>
        </w:rPr>
        <w:t> </w:t>
      </w:r>
      <w:r>
        <w:rPr/>
        <w:t>виплати</w:t>
      </w:r>
      <w:r>
        <w:rPr>
          <w:spacing w:val="-68"/>
        </w:rPr>
        <w:t> </w:t>
      </w:r>
      <w:r>
        <w:rPr/>
        <w:t>отримала Чернівецька область – 3,84 млрд грн. Це показує попит серед населення</w:t>
      </w:r>
      <w:r>
        <w:rPr>
          <w:spacing w:val="1"/>
        </w:rPr>
        <w:t> </w:t>
      </w:r>
      <w:r>
        <w:rPr/>
        <w:t>на медичні послуги у грошовому еквіваленті. Звичайно, розмір виплат за послуги</w:t>
      </w:r>
      <w:r>
        <w:rPr>
          <w:spacing w:val="1"/>
        </w:rPr>
        <w:t> </w:t>
      </w:r>
      <w:r>
        <w:rPr/>
        <w:t>від НСЗУ відрізняється від ринкових цін але так ми можемо припустити, яка є</w:t>
      </w:r>
      <w:r>
        <w:rPr>
          <w:spacing w:val="1"/>
        </w:rPr>
        <w:t> </w:t>
      </w:r>
      <w:r>
        <w:rPr/>
        <w:t>потреба</w:t>
      </w:r>
      <w:r>
        <w:rPr>
          <w:spacing w:val="-1"/>
        </w:rPr>
        <w:t> </w:t>
      </w:r>
      <w:r>
        <w:rPr/>
        <w:t>на медичні</w:t>
      </w:r>
      <w:r>
        <w:rPr>
          <w:spacing w:val="-1"/>
        </w:rPr>
        <w:t> </w:t>
      </w:r>
      <w:r>
        <w:rPr/>
        <w:t>послуги в кожній</w:t>
      </w:r>
      <w:r>
        <w:rPr>
          <w:spacing w:val="-1"/>
        </w:rPr>
        <w:t> </w:t>
      </w:r>
      <w:r>
        <w:rPr/>
        <w:t>області.</w:t>
      </w:r>
    </w:p>
    <w:p>
      <w:pPr>
        <w:spacing w:line="322" w:lineRule="exact" w:before="0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Які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демографічні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особливості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має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кожен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регіон?</w:t>
      </w:r>
    </w:p>
    <w:p>
      <w:pPr>
        <w:pStyle w:val="BodyText"/>
        <w:spacing w:line="360" w:lineRule="auto" w:before="155"/>
        <w:ind w:left="536" w:right="139" w:firstLine="709"/>
        <w:jc w:val="both"/>
      </w:pPr>
      <w:r>
        <w:rPr/>
        <w:t>Почнемо вивчення цього пошукового питання з розгляду загальної кількості</w:t>
      </w:r>
      <w:r>
        <w:rPr>
          <w:spacing w:val="-67"/>
        </w:rPr>
        <w:t> </w:t>
      </w:r>
      <w:r>
        <w:rPr/>
        <w:t>населення по кожному досліджуваному регіону. На рисунку 2.10 можна побачити</w:t>
      </w:r>
      <w:r>
        <w:rPr>
          <w:spacing w:val="1"/>
        </w:rPr>
        <w:t> </w:t>
      </w:r>
      <w:r>
        <w:rPr/>
        <w:t>скільки людей проживає у кожному з семи міст за даними Мінцифри станом на</w:t>
      </w:r>
      <w:r>
        <w:rPr>
          <w:spacing w:val="1"/>
        </w:rPr>
        <w:t> </w:t>
      </w:r>
      <w:r>
        <w:rPr/>
        <w:t>1.01.2022.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pStyle w:val="BodyText"/>
        <w:spacing w:before="87"/>
        <w:ind w:left="1103"/>
        <w:jc w:val="center"/>
      </w:pPr>
      <w:r>
        <w:rPr/>
        <w:pict>
          <v:group style="position:absolute;margin-left:105.9748pt;margin-top:-226.014801pt;width:410.65pt;height:221.6pt;mso-position-horizontal-relative:page;mso-position-vertical-relative:paragraph;z-index:15747584" coordorigin="2119,-4520" coordsize="8213,4432">
            <v:shape style="position:absolute;left:2950;top:-3934;width:7155;height:2151" coordorigin="2950,-3933" coordsize="7155,2151" path="m2950,-1783l3302,-1783m3619,-1783l4325,-1783m2950,-2143l3302,-2143m3619,-2143l4325,-2143m2950,-2503l3302,-2503m3619,-2503l10105,-2503m2950,-2858l3302,-2858m3619,-2858l10105,-2858m2950,-3218l3302,-3218m3619,-3218l10105,-3218m2950,-3578l3302,-3578m3619,-3578l10105,-3578m2950,-3933l3302,-3933m3619,-3933l10105,-3933e" filled="false" stroked="true" strokeweight=".75pt" strokecolor="#d9d9d9">
              <v:path arrowok="t"/>
              <v:stroke dashstyle="solid"/>
            </v:shape>
            <v:rect style="position:absolute;left:3302;top:-3996;width:317;height:2569" filled="true" fillcolor="#a5a5a5" stroked="false">
              <v:fill type="solid"/>
            </v:rect>
            <v:shape style="position:absolute;left:4641;top:-2143;width:706;height:360" coordorigin="4642,-2143" coordsize="706,360" path="m4642,-1783l5347,-1783m4642,-2143l5347,-2143e" filled="false" stroked="true" strokeweight=".75pt" strokecolor="#d9d9d9">
              <v:path arrowok="t"/>
              <v:stroke dashstyle="solid"/>
            </v:shape>
            <v:rect style="position:absolute;left:4324;top:-2412;width:317;height:985" filled="true" fillcolor="#a5a5a5" stroked="false">
              <v:fill type="solid"/>
            </v:rect>
            <v:shape style="position:absolute;left:5664;top:-2143;width:706;height:360" coordorigin="5664,-2143" coordsize="706,360" path="m5664,-1783l6370,-1783m5664,-2143l6370,-2143e" filled="false" stroked="true" strokeweight=".75pt" strokecolor="#d9d9d9">
              <v:path arrowok="t"/>
              <v:stroke dashstyle="solid"/>
            </v:shape>
            <v:rect style="position:absolute;left:5347;top:-2374;width:317;height:947" filled="true" fillcolor="#a5a5a5" stroked="false">
              <v:fill type="solid"/>
            </v:rect>
            <v:shape style="position:absolute;left:6686;top:-2143;width:701;height:360" coordorigin="6686,-2143" coordsize="701,360" path="m6686,-1783l7387,-1783m6686,-2143l7387,-2143e" filled="false" stroked="true" strokeweight=".75pt" strokecolor="#d9d9d9">
              <v:path arrowok="t"/>
              <v:stroke dashstyle="solid"/>
            </v:shape>
            <v:rect style="position:absolute;left:6369;top:-2302;width:317;height:875" filled="true" fillcolor="#a5a5a5" stroked="false">
              <v:fill type="solid"/>
            </v:rect>
            <v:shape style="position:absolute;left:7708;top:-2143;width:701;height:360" coordorigin="7709,-2143" coordsize="701,360" path="m7709,-1783l8410,-1783m7709,-2143l8410,-2143e" filled="false" stroked="true" strokeweight=".75pt" strokecolor="#d9d9d9">
              <v:path arrowok="t"/>
              <v:stroke dashstyle="solid"/>
            </v:shape>
            <v:rect style="position:absolute;left:7387;top:-2282;width:322;height:856" filled="true" fillcolor="#a5a5a5" stroked="false">
              <v:fill type="solid"/>
            </v:rect>
            <v:shape style="position:absolute;left:8731;top:-2143;width:701;height:360" coordorigin="8731,-2143" coordsize="701,360" path="m8731,-1783l9432,-1783m8731,-2143l9432,-2143e" filled="false" stroked="true" strokeweight=".75pt" strokecolor="#d9d9d9">
              <v:path arrowok="t"/>
              <v:stroke dashstyle="solid"/>
            </v:shape>
            <v:rect style="position:absolute;left:8409;top:-2234;width:322;height:808" filled="true" fillcolor="#a5a5a5" stroked="false">
              <v:fill type="solid"/>
            </v:rect>
            <v:shape style="position:absolute;left:9753;top:-2143;width:352;height:360" coordorigin="9754,-2143" coordsize="352,360" path="m9754,-1783l10105,-1783m9754,-2143l10105,-2143e" filled="false" stroked="true" strokeweight=".75pt" strokecolor="#d9d9d9">
              <v:path arrowok="t"/>
              <v:stroke dashstyle="solid"/>
            </v:shape>
            <v:rect style="position:absolute;left:9432;top:-2201;width:322;height:774" filled="true" fillcolor="#a5a5a5" stroked="false">
              <v:fill type="solid"/>
            </v:rect>
            <v:line style="position:absolute" from="2950,-1427" to="10105,-1427" stroked="true" strokeweight=".75pt" strokecolor="#d9d9d9">
              <v:stroke dashstyle="solid"/>
            </v:line>
            <v:line style="position:absolute" from="2950,-4293" to="10105,-4293" stroked="true" strokeweight=".75pt" strokecolor="#d9d9d9">
              <v:stroke dashstyle="solid"/>
            </v:line>
            <v:rect style="position:absolute;left:2127;top:-4513;width:8198;height:4417" filled="false" stroked="true" strokeweight=".75pt" strokecolor="#d9d9d9">
              <v:stroke dashstyle="solid"/>
            </v:rect>
            <v:shape style="position:absolute;left:2257;top:-4408;width:563;height:3068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95959"/>
                        <w:sz w:val="18"/>
                      </w:rPr>
                      <w:t>800000</w:t>
                    </w:r>
                  </w:p>
                  <w:p>
                    <w:pPr>
                      <w:spacing w:before="153"/>
                      <w:ind w:left="0" w:right="18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color w:val="595959"/>
                        <w:sz w:val="18"/>
                      </w:rPr>
                      <w:t>700000</w:t>
                    </w:r>
                  </w:p>
                  <w:p>
                    <w:pPr>
                      <w:spacing w:before="148"/>
                      <w:ind w:left="0" w:right="18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color w:val="595959"/>
                        <w:sz w:val="18"/>
                      </w:rPr>
                      <w:t>600000</w:t>
                    </w:r>
                  </w:p>
                  <w:p>
                    <w:pPr>
                      <w:spacing w:before="153"/>
                      <w:ind w:left="0" w:right="18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color w:val="595959"/>
                        <w:sz w:val="18"/>
                      </w:rPr>
                      <w:t>500000</w:t>
                    </w:r>
                  </w:p>
                  <w:p>
                    <w:pPr>
                      <w:spacing w:before="153"/>
                      <w:ind w:left="0" w:right="18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color w:val="595959"/>
                        <w:sz w:val="18"/>
                      </w:rPr>
                      <w:t>400000</w:t>
                    </w:r>
                  </w:p>
                  <w:p>
                    <w:pPr>
                      <w:spacing w:before="148"/>
                      <w:ind w:left="0" w:right="18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color w:val="595959"/>
                        <w:sz w:val="18"/>
                      </w:rPr>
                      <w:t>300000</w:t>
                    </w:r>
                  </w:p>
                  <w:p>
                    <w:pPr>
                      <w:spacing w:before="153"/>
                      <w:ind w:left="0" w:right="18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color w:val="595959"/>
                        <w:sz w:val="18"/>
                      </w:rPr>
                      <w:t>200000</w:t>
                    </w:r>
                  </w:p>
                  <w:p>
                    <w:pPr>
                      <w:spacing w:before="153"/>
                      <w:ind w:left="0" w:right="18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color w:val="595959"/>
                        <w:sz w:val="18"/>
                      </w:rPr>
                      <w:t>100000</w:t>
                    </w:r>
                  </w:p>
                  <w:p>
                    <w:pPr>
                      <w:spacing w:before="148"/>
                      <w:ind w:left="0" w:right="19" w:firstLine="0"/>
                      <w:jc w:val="right"/>
                      <w:rPr>
                        <w:sz w:val="18"/>
                      </w:rPr>
                    </w:pPr>
                    <w:r>
                      <w:rPr>
                        <w:color w:val="595959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191;top:-4288;width:560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717273</w:t>
                    </w:r>
                  </w:p>
                </w:txbxContent>
              </v:textbox>
              <w10:wrap type="none"/>
            </v:shape>
            <v:shape style="position:absolute;left:4213;top:-2704;width:560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274452</w:t>
                    </w:r>
                  </w:p>
                </w:txbxContent>
              </v:textbox>
              <w10:wrap type="none"/>
            </v:shape>
            <v:shape style="position:absolute;left:5235;top:-2666;width:560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264298</w:t>
                    </w:r>
                  </w:p>
                </w:txbxContent>
              </v:textbox>
              <w10:wrap type="none"/>
            </v:shape>
            <v:shape style="position:absolute;left:6257;top:-2594;width:560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243873</w:t>
                    </w:r>
                  </w:p>
                </w:txbxContent>
              </v:textbox>
              <w10:wrap type="none"/>
            </v:shape>
            <v:shape style="position:absolute;left:7279;top:-2575;width:560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238196</w:t>
                    </w:r>
                  </w:p>
                </w:txbxContent>
              </v:textbox>
              <w10:wrap type="none"/>
            </v:shape>
            <v:shape style="position:absolute;left:8301;top:-2527;width:560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225004</w:t>
                    </w:r>
                  </w:p>
                </w:txbxContent>
              </v:textbox>
              <w10:wrap type="none"/>
            </v:shape>
            <v:shape style="position:absolute;left:9323;top:-2493;width:560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215986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54.847122pt;margin-top:-59.716869pt;width:21.3pt;height:9.15pt;mso-position-horizontal-relative:page;mso-position-vertical-relative:paragraph;z-index:15748096;rotation:315" type="#_x0000_t136" fillcolor="#595959" stroked="f">
            <o:extrusion v:ext="view" autorotationcenter="t"/>
            <v:textpath style="font-family:&quot;Times New Roman&quot;;font-size:9pt;v-text-kern:t;mso-text-shadow:auto" string="Львів"/>
            <w10:wrap type="none"/>
          </v:shape>
        </w:pict>
      </w:r>
      <w:r>
        <w:rPr/>
        <w:pict>
          <v:shape style="position:absolute;margin-left:175.110641pt;margin-top:-46.811649pt;width:57.45pt;height:9.15pt;mso-position-horizontal-relative:page;mso-position-vertical-relative:paragraph;z-index:15748608;rotation:315" type="#_x0000_t136" fillcolor="#595959" stroked="f">
            <o:extrusion v:ext="view" autorotationcenter="t"/>
            <v:textpath style="font-family:&quot;Times New Roman&quot;;font-size:9pt;v-text-kern:t;mso-text-shadow:auto" string="Хмельницький"/>
            <w10:wrap type="none"/>
          </v:shape>
        </w:pict>
      </w:r>
      <w:r>
        <w:rPr/>
        <w:pict>
          <v:shape style="position:absolute;margin-left:246.806229pt;margin-top:-55.320118pt;width:33.3pt;height:9.15pt;mso-position-horizontal-relative:page;mso-position-vertical-relative:paragraph;z-index:15749120;rotation:315" type="#_x0000_t136" fillcolor="#595959" stroked="f">
            <o:extrusion v:ext="view" autorotationcenter="t"/>
            <v:textpath style="font-family:&quot;Times New Roman&quot;;font-size:9pt;v-text-kern:t;mso-text-shadow:auto" string="Чернівці"/>
            <w10:wrap type="none"/>
          </v:shape>
        </w:pict>
      </w:r>
      <w:r>
        <w:rPr/>
        <w:pict>
          <v:shape style="position:absolute;margin-left:308.729279pt;margin-top:-59.938179pt;width:20.55pt;height:9.15pt;mso-position-horizontal-relative:page;mso-position-vertical-relative:paragraph;z-index:15749632;rotation:315" type="#_x0000_t136" fillcolor="#595959" stroked="f">
            <o:extrusion v:ext="view" autorotationcenter="t"/>
            <v:textpath style="font-family:&quot;Times New Roman&quot;;font-size:9pt;v-text-kern:t;mso-text-shadow:auto" string="Рівне"/>
            <w10:wrap type="none"/>
          </v:shape>
        </w:pict>
      </w:r>
      <w:r>
        <w:rPr/>
        <w:pict>
          <v:shape style="position:absolute;margin-left:319.863190pt;margin-top:-43.386703pt;width:67.45pt;height:9.15pt;mso-position-horizontal-relative:page;mso-position-vertical-relative:paragraph;z-index:15750144;rotation:315" type="#_x0000_t136" fillcolor="#595959" stroked="f">
            <o:extrusion v:ext="view" autorotationcenter="t"/>
            <v:textpath style="font-family:&quot;Times New Roman&quot;;font-size:9pt;v-text-kern:t;mso-text-shadow:auto" string="Івано-Франківськ"/>
            <w10:wrap type="none"/>
          </v:shape>
        </w:pict>
      </w:r>
      <w:r>
        <w:rPr/>
        <w:pict>
          <v:shape style="position:absolute;margin-left:395.296906pt;margin-top:-53.482746pt;width:38.950pt;height:9.15pt;mso-position-horizontal-relative:page;mso-position-vertical-relative:paragraph;z-index:15750656;rotation:315" type="#_x0000_t136" fillcolor="#595959" stroked="f">
            <o:extrusion v:ext="view" autorotationcenter="t"/>
            <v:textpath style="font-family:&quot;Times New Roman&quot;;font-size:9pt;v-text-kern:t;mso-text-shadow:auto" string="Тернопіль"/>
            <w10:wrap type="none"/>
          </v:shape>
        </w:pict>
      </w:r>
      <w:r>
        <w:rPr/>
        <w:pict>
          <v:shape style="position:absolute;margin-left:459.382904pt;margin-top:-58.663647pt;width:23.75pt;height:9.15pt;mso-position-horizontal-relative:page;mso-position-vertical-relative:paragraph;z-index:15751168;rotation:315" type="#_x0000_t136" fillcolor="#595959" stroked="f">
            <o:extrusion v:ext="view" autorotationcenter="t"/>
            <v:textpath style="font-family:&quot;Times New Roman&quot;;font-size:9pt;v-text-kern:t;mso-text-shadow:auto" string="Луцьк"/>
            <w10:wrap type="none"/>
          </v:shape>
        </w:pict>
      </w:r>
      <w:r>
        <w:rPr/>
        <w:t>Рисунок</w:t>
      </w:r>
      <w:r>
        <w:rPr>
          <w:spacing w:val="-4"/>
        </w:rPr>
        <w:t> </w:t>
      </w:r>
      <w:r>
        <w:rPr/>
        <w:t>2.10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Кількість</w:t>
      </w:r>
      <w:r>
        <w:rPr>
          <w:spacing w:val="-4"/>
        </w:rPr>
        <w:t> </w:t>
      </w:r>
      <w:r>
        <w:rPr/>
        <w:t>населення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досліджуваних</w:t>
      </w:r>
      <w:r>
        <w:rPr>
          <w:spacing w:val="-4"/>
        </w:rPr>
        <w:t> </w:t>
      </w:r>
      <w:r>
        <w:rPr/>
        <w:t>містах</w:t>
      </w:r>
      <w:r>
        <w:rPr>
          <w:spacing w:val="-4"/>
        </w:rPr>
        <w:t> </w:t>
      </w:r>
      <w:r>
        <w:rPr/>
        <w:t>станом</w:t>
      </w:r>
      <w:r>
        <w:rPr>
          <w:spacing w:val="-4"/>
        </w:rPr>
        <w:t> </w:t>
      </w:r>
      <w:r>
        <w:rPr/>
        <w:t>на</w:t>
      </w:r>
    </w:p>
    <w:p>
      <w:pPr>
        <w:pStyle w:val="BodyText"/>
        <w:spacing w:before="158"/>
        <w:ind w:left="1379" w:right="987"/>
        <w:jc w:val="center"/>
      </w:pPr>
      <w:r>
        <w:rPr/>
        <w:t>1.01.2022</w:t>
      </w:r>
    </w:p>
    <w:p>
      <w:pPr>
        <w:pStyle w:val="BodyText"/>
        <w:spacing w:before="163"/>
        <w:ind w:left="1427" w:right="326"/>
        <w:jc w:val="center"/>
      </w:pPr>
      <w:r>
        <w:rPr/>
        <w:t>[побудовано</w:t>
      </w:r>
      <w:r>
        <w:rPr>
          <w:spacing w:val="-5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56]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 w:before="1"/>
        <w:ind w:left="536" w:right="139" w:firstLine="709"/>
        <w:jc w:val="both"/>
      </w:pPr>
      <w:r>
        <w:rPr/>
        <w:t>З рисунку можна побачити, що найбільше людей проживає у Львові – 717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містах.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розрахунок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населення за регіонами іншим методом, а саме за допомогою кількості SIM-карт</w:t>
      </w:r>
      <w:r>
        <w:rPr>
          <w:spacing w:val="1"/>
        </w:rPr>
        <w:t> </w:t>
      </w:r>
      <w:r>
        <w:rPr/>
        <w:t>(рис. 2.11). Найбільш населеною з західних областей є Львівщина — 2,45 млн</w:t>
      </w:r>
      <w:r>
        <w:rPr>
          <w:spacing w:val="1"/>
        </w:rPr>
        <w:t> </w:t>
      </w:r>
      <w:r>
        <w:rPr/>
        <w:t>мешканців,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найменш</w:t>
      </w:r>
      <w:r>
        <w:rPr>
          <w:spacing w:val="-2"/>
        </w:rPr>
        <w:t> </w:t>
      </w:r>
      <w:r>
        <w:rPr/>
        <w:t>населеною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Чернівецька</w:t>
      </w:r>
      <w:r>
        <w:rPr>
          <w:spacing w:val="-3"/>
        </w:rPr>
        <w:t> </w:t>
      </w:r>
      <w:r>
        <w:rPr/>
        <w:t>область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0,86</w:t>
      </w:r>
      <w:r>
        <w:rPr>
          <w:spacing w:val="-2"/>
        </w:rPr>
        <w:t> </w:t>
      </w:r>
      <w:r>
        <w:rPr/>
        <w:t>млн</w:t>
      </w:r>
      <w:r>
        <w:rPr>
          <w:spacing w:val="-3"/>
        </w:rPr>
        <w:t> </w:t>
      </w:r>
      <w:r>
        <w:rPr/>
        <w:t>мешканців.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6">
            <wp:simplePos x="0" y="0"/>
            <wp:positionH relativeFrom="page">
              <wp:posOffset>2437239</wp:posOffset>
            </wp:positionH>
            <wp:positionV relativeFrom="paragraph">
              <wp:posOffset>200286</wp:posOffset>
            </wp:positionV>
            <wp:extent cx="3253959" cy="2300859"/>
            <wp:effectExtent l="0" t="0" r="0" b="0"/>
            <wp:wrapTopAndBottom/>
            <wp:docPr id="23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3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3959" cy="23008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57" w:lineRule="auto" w:before="88"/>
        <w:ind w:left="793" w:firstLine="938"/>
      </w:pPr>
      <w:r>
        <w:rPr/>
        <w:t>Рисунок 2.11 – Розрахункова кількість жителів по регіонах на основі</w:t>
      </w:r>
      <w:r>
        <w:rPr>
          <w:spacing w:val="1"/>
        </w:rPr>
        <w:t> </w:t>
      </w:r>
      <w:r>
        <w:rPr/>
        <w:t>кількості</w:t>
      </w:r>
      <w:r>
        <w:rPr>
          <w:spacing w:val="-6"/>
        </w:rPr>
        <w:t> </w:t>
      </w:r>
      <w:r>
        <w:rPr/>
        <w:t>SIM-карт</w:t>
      </w:r>
      <w:r>
        <w:rPr>
          <w:spacing w:val="-5"/>
        </w:rPr>
        <w:t> </w:t>
      </w:r>
      <w:r>
        <w:rPr/>
        <w:t>та</w:t>
      </w:r>
      <w:r>
        <w:rPr>
          <w:spacing w:val="-6"/>
        </w:rPr>
        <w:t> </w:t>
      </w:r>
      <w:r>
        <w:rPr/>
        <w:t>забезпеченості</w:t>
      </w:r>
      <w:r>
        <w:rPr>
          <w:spacing w:val="-5"/>
        </w:rPr>
        <w:t> </w:t>
      </w:r>
      <w:r>
        <w:rPr/>
        <w:t>населення</w:t>
      </w:r>
      <w:r>
        <w:rPr>
          <w:spacing w:val="-6"/>
        </w:rPr>
        <w:t> </w:t>
      </w:r>
      <w:r>
        <w:rPr/>
        <w:t>мобільним</w:t>
      </w:r>
      <w:r>
        <w:rPr>
          <w:spacing w:val="-4"/>
        </w:rPr>
        <w:t> </w:t>
      </w:r>
      <w:r>
        <w:rPr/>
        <w:t>зв’язком</w:t>
      </w:r>
      <w:r>
        <w:rPr>
          <w:spacing w:val="-4"/>
        </w:rPr>
        <w:t> </w:t>
      </w:r>
      <w:r>
        <w:rPr/>
        <w:t>станом</w:t>
      </w:r>
      <w:r>
        <w:rPr>
          <w:spacing w:val="-5"/>
        </w:rPr>
        <w:t> </w:t>
      </w:r>
      <w:r>
        <w:rPr/>
        <w:t>на</w:t>
      </w:r>
    </w:p>
    <w:p>
      <w:pPr>
        <w:pStyle w:val="BodyText"/>
        <w:spacing w:before="5"/>
        <w:ind w:left="4130"/>
      </w:pPr>
      <w:r>
        <w:rPr/>
        <w:t>червень</w:t>
      </w:r>
      <w:r>
        <w:rPr>
          <w:spacing w:val="-4"/>
        </w:rPr>
        <w:t> </w:t>
      </w:r>
      <w:r>
        <w:rPr/>
        <w:t>2023</w:t>
      </w:r>
      <w:r>
        <w:rPr>
          <w:spacing w:val="-3"/>
        </w:rPr>
        <w:t> </w:t>
      </w:r>
      <w:r>
        <w:rPr/>
        <w:t>року</w:t>
      </w:r>
      <w:r>
        <w:rPr>
          <w:spacing w:val="-3"/>
        </w:rPr>
        <w:t> </w:t>
      </w:r>
      <w:r>
        <w:rPr/>
        <w:t>[57]</w:t>
      </w:r>
    </w:p>
    <w:p>
      <w:pPr>
        <w:spacing w:after="0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42" w:firstLine="709"/>
        <w:jc w:val="both"/>
      </w:pPr>
      <w:r>
        <w:rPr/>
        <w:t>Далі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міграції</w:t>
      </w:r>
      <w:r>
        <w:rPr>
          <w:spacing w:val="1"/>
        </w:rPr>
        <w:t> </w:t>
      </w:r>
      <w:r>
        <w:rPr/>
        <w:t>переселенців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населення внаслідок повномасштабного вторгнення (рис. 2.12) З нього видно, що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внутрішньо</w:t>
      </w:r>
      <w:r>
        <w:rPr>
          <w:spacing w:val="1"/>
        </w:rPr>
        <w:t> </w:t>
      </w:r>
      <w:r>
        <w:rPr/>
        <w:t>переміщених</w:t>
      </w:r>
      <w:r>
        <w:rPr>
          <w:spacing w:val="1"/>
        </w:rPr>
        <w:t> </w:t>
      </w:r>
      <w:r>
        <w:rPr/>
        <w:t>осіб</w:t>
      </w:r>
      <w:r>
        <w:rPr>
          <w:spacing w:val="1"/>
        </w:rPr>
        <w:t> </w:t>
      </w:r>
      <w:r>
        <w:rPr/>
        <w:t>прийняли</w:t>
      </w:r>
      <w:r>
        <w:rPr>
          <w:spacing w:val="1"/>
        </w:rPr>
        <w:t> </w:t>
      </w:r>
      <w:r>
        <w:rPr/>
        <w:t>Львівська</w:t>
      </w:r>
      <w:r>
        <w:rPr>
          <w:spacing w:val="1"/>
        </w:rPr>
        <w:t> </w:t>
      </w:r>
      <w:r>
        <w:rPr/>
        <w:t>(273</w:t>
      </w:r>
      <w:r>
        <w:rPr>
          <w:spacing w:val="1"/>
        </w:rPr>
        <w:t> </w:t>
      </w:r>
      <w:r>
        <w:rPr/>
        <w:t>тис.),</w:t>
      </w:r>
      <w:r>
        <w:rPr>
          <w:spacing w:val="1"/>
        </w:rPr>
        <w:t> </w:t>
      </w:r>
      <w:r>
        <w:rPr/>
        <w:t>Хмельницька</w:t>
      </w:r>
      <w:r>
        <w:rPr>
          <w:spacing w:val="-1"/>
        </w:rPr>
        <w:t> </w:t>
      </w:r>
      <w:r>
        <w:rPr/>
        <w:t>(156</w:t>
      </w:r>
      <w:r>
        <w:rPr>
          <w:spacing w:val="-1"/>
        </w:rPr>
        <w:t> </w:t>
      </w:r>
      <w:r>
        <w:rPr/>
        <w:t>тис.)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Івано-Франківська</w:t>
      </w:r>
      <w:r>
        <w:rPr>
          <w:spacing w:val="-1"/>
        </w:rPr>
        <w:t> </w:t>
      </w:r>
      <w:r>
        <w:rPr/>
        <w:t>області</w:t>
      </w:r>
      <w:r>
        <w:rPr>
          <w:spacing w:val="-1"/>
        </w:rPr>
        <w:t> </w:t>
      </w:r>
      <w:r>
        <w:rPr/>
        <w:t>(148</w:t>
      </w:r>
      <w:r>
        <w:rPr>
          <w:spacing w:val="-1"/>
        </w:rPr>
        <w:t> </w:t>
      </w:r>
      <w:r>
        <w:rPr/>
        <w:t>тис).</w:t>
      </w:r>
    </w:p>
    <w:p>
      <w:pPr>
        <w:pStyle w:val="BodyText"/>
        <w:spacing w:line="357" w:lineRule="auto" w:before="3"/>
        <w:ind w:left="536" w:right="139" w:firstLine="709"/>
        <w:jc w:val="both"/>
      </w:pPr>
      <w:r>
        <w:rPr/>
        <w:t>Можна прийти до висновку, що найбільшу кількість населення на даний</w:t>
      </w:r>
      <w:r>
        <w:rPr>
          <w:spacing w:val="1"/>
        </w:rPr>
        <w:t> </w:t>
      </w:r>
      <w:r>
        <w:rPr/>
        <w:t>момент</w:t>
      </w:r>
      <w:r>
        <w:rPr>
          <w:spacing w:val="6"/>
        </w:rPr>
        <w:t> </w:t>
      </w:r>
      <w:r>
        <w:rPr/>
        <w:t>мають</w:t>
      </w:r>
      <w:r>
        <w:rPr>
          <w:spacing w:val="6"/>
        </w:rPr>
        <w:t> </w:t>
      </w:r>
      <w:r>
        <w:rPr/>
        <w:t>Львівська,</w:t>
      </w:r>
      <w:r>
        <w:rPr>
          <w:spacing w:val="7"/>
        </w:rPr>
        <w:t> </w:t>
      </w:r>
      <w:r>
        <w:rPr/>
        <w:t>Хмельницька</w:t>
      </w:r>
      <w:r>
        <w:rPr>
          <w:spacing w:val="6"/>
        </w:rPr>
        <w:t> </w:t>
      </w:r>
      <w:r>
        <w:rPr/>
        <w:t>та</w:t>
      </w:r>
      <w:r>
        <w:rPr>
          <w:spacing w:val="6"/>
        </w:rPr>
        <w:t> </w:t>
      </w:r>
      <w:r>
        <w:rPr/>
        <w:t>Івано-Франківська</w:t>
      </w:r>
      <w:r>
        <w:rPr>
          <w:spacing w:val="7"/>
        </w:rPr>
        <w:t> </w:t>
      </w:r>
      <w:r>
        <w:rPr/>
        <w:t>області,</w:t>
      </w:r>
      <w:r>
        <w:rPr>
          <w:spacing w:val="6"/>
        </w:rPr>
        <w:t> </w:t>
      </w:r>
      <w:r>
        <w:rPr/>
        <w:t>а</w:t>
      </w:r>
      <w:r>
        <w:rPr>
          <w:spacing w:val="6"/>
        </w:rPr>
        <w:t> </w:t>
      </w:r>
      <w:r>
        <w:rPr/>
        <w:t>найменшу</w:t>
      </w:r>
    </w:p>
    <w:p>
      <w:pPr>
        <w:pStyle w:val="BodyText"/>
        <w:spacing w:before="5"/>
        <w:ind w:left="536"/>
        <w:jc w:val="both"/>
      </w:pPr>
      <w:r>
        <w:rPr/>
        <w:t>–</w:t>
      </w:r>
      <w:r>
        <w:rPr>
          <w:spacing w:val="-5"/>
        </w:rPr>
        <w:t> </w:t>
      </w:r>
      <w:r>
        <w:rPr/>
        <w:t>Волинська,</w:t>
      </w:r>
      <w:r>
        <w:rPr>
          <w:spacing w:val="-5"/>
        </w:rPr>
        <w:t> </w:t>
      </w:r>
      <w:r>
        <w:rPr/>
        <w:t>Тернопільська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Чернівецька</w:t>
      </w:r>
      <w:r>
        <w:rPr>
          <w:spacing w:val="-5"/>
        </w:rPr>
        <w:t> </w:t>
      </w:r>
      <w:r>
        <w:rPr/>
        <w:t>області.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45">
            <wp:simplePos x="0" y="0"/>
            <wp:positionH relativeFrom="page">
              <wp:posOffset>2008503</wp:posOffset>
            </wp:positionH>
            <wp:positionV relativeFrom="paragraph">
              <wp:posOffset>118305</wp:posOffset>
            </wp:positionV>
            <wp:extent cx="4730155" cy="3201924"/>
            <wp:effectExtent l="0" t="0" r="0" b="0"/>
            <wp:wrapTopAndBottom/>
            <wp:docPr id="25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4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0155" cy="32019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91"/>
        <w:ind w:left="4139" w:right="511" w:hanging="2509"/>
      </w:pPr>
      <w:r>
        <w:rPr/>
        <w:t>Рисунок 2.12 - Присутність ВПО за областями переміщення станом на</w:t>
      </w:r>
      <w:r>
        <w:rPr>
          <w:spacing w:val="-68"/>
        </w:rPr>
        <w:t> </w:t>
      </w:r>
      <w:r>
        <w:rPr/>
        <w:t>травень</w:t>
      </w:r>
      <w:r>
        <w:rPr>
          <w:spacing w:val="-1"/>
        </w:rPr>
        <w:t> </w:t>
      </w:r>
      <w:r>
        <w:rPr/>
        <w:t>2023 року [58]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0" w:lineRule="auto" w:before="1"/>
        <w:ind w:left="536" w:right="139" w:firstLine="709"/>
        <w:jc w:val="both"/>
      </w:pPr>
      <w:r>
        <w:rPr/>
        <w:t>Тепер розглянемо статеву структуру обраних регіонів (рис. 2.13). Більшістю</w:t>
      </w:r>
      <w:r>
        <w:rPr>
          <w:spacing w:val="-67"/>
        </w:rPr>
        <w:t> </w:t>
      </w:r>
      <w:r>
        <w:rPr/>
        <w:t>споживачів приватних медичних центрів є жінки, тож їх кількість є важливою для</w:t>
      </w:r>
      <w:r>
        <w:rPr>
          <w:spacing w:val="-67"/>
        </w:rPr>
        <w:t> </w:t>
      </w:r>
      <w:r>
        <w:rPr/>
        <w:t>аналізу. В кожному регіоні кількість жінок переважає над кількістю чоловіків але</w:t>
      </w:r>
      <w:r>
        <w:rPr>
          <w:spacing w:val="1"/>
        </w:rPr>
        <w:t> </w:t>
      </w:r>
      <w:r>
        <w:rPr/>
        <w:t>найбільшою</w:t>
      </w:r>
      <w:r>
        <w:rPr>
          <w:spacing w:val="-7"/>
        </w:rPr>
        <w:t> </w:t>
      </w:r>
      <w:r>
        <w:rPr/>
        <w:t>ця</w:t>
      </w:r>
      <w:r>
        <w:rPr>
          <w:spacing w:val="-8"/>
        </w:rPr>
        <w:t> </w:t>
      </w:r>
      <w:r>
        <w:rPr/>
        <w:t>різниця</w:t>
      </w:r>
      <w:r>
        <w:rPr>
          <w:spacing w:val="-8"/>
        </w:rPr>
        <w:t> </w:t>
      </w:r>
      <w:r>
        <w:rPr/>
        <w:t>є</w:t>
      </w:r>
      <w:r>
        <w:rPr>
          <w:spacing w:val="-8"/>
        </w:rPr>
        <w:t> </w:t>
      </w:r>
      <w:r>
        <w:rPr/>
        <w:t>у</w:t>
      </w:r>
      <w:r>
        <w:rPr>
          <w:spacing w:val="-8"/>
        </w:rPr>
        <w:t> </w:t>
      </w:r>
      <w:r>
        <w:rPr/>
        <w:t>Хмельницькій</w:t>
      </w:r>
      <w:r>
        <w:rPr>
          <w:spacing w:val="-8"/>
        </w:rPr>
        <w:t> </w:t>
      </w:r>
      <w:r>
        <w:rPr/>
        <w:t>області</w:t>
      </w:r>
      <w:r>
        <w:rPr>
          <w:spacing w:val="-7"/>
        </w:rPr>
        <w:t> </w:t>
      </w:r>
      <w:r>
        <w:rPr/>
        <w:t>(1151</w:t>
      </w:r>
      <w:r>
        <w:rPr>
          <w:spacing w:val="-8"/>
        </w:rPr>
        <w:t> </w:t>
      </w:r>
      <w:r>
        <w:rPr/>
        <w:t>жінка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1000</w:t>
      </w:r>
      <w:r>
        <w:rPr>
          <w:spacing w:val="-8"/>
        </w:rPr>
        <w:t> </w:t>
      </w:r>
      <w:r>
        <w:rPr/>
        <w:t>чоловіків)</w:t>
      </w:r>
      <w:r>
        <w:rPr>
          <w:spacing w:val="-8"/>
        </w:rPr>
        <w:t> </w:t>
      </w:r>
      <w:r>
        <w:rPr/>
        <w:t>та</w:t>
      </w:r>
      <w:r>
        <w:rPr>
          <w:spacing w:val="-67"/>
        </w:rPr>
        <w:t> </w:t>
      </w:r>
      <w:r>
        <w:rPr/>
        <w:t>у Тернопільській області ( 1136 жінок на 1000 чоловіків). Найменшою різниця</w:t>
      </w:r>
      <w:r>
        <w:rPr>
          <w:spacing w:val="1"/>
        </w:rPr>
        <w:t> </w:t>
      </w:r>
      <w:r>
        <w:rPr/>
        <w:t>виявилася у Рівненській (1105 жінок на 1000 чоловіків) та Львівській (1110 жінок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1000 чоловіків) областях.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4" w:after="1"/>
        <w:rPr>
          <w:sz w:val="12"/>
        </w:rPr>
      </w:pPr>
    </w:p>
    <w:p>
      <w:pPr>
        <w:pStyle w:val="BodyText"/>
        <w:ind w:left="1239"/>
        <w:rPr>
          <w:sz w:val="20"/>
        </w:rPr>
      </w:pPr>
      <w:r>
        <w:rPr>
          <w:sz w:val="20"/>
        </w:rPr>
        <w:pict>
          <v:group style="width:417.05pt;height:241.7pt;mso-position-horizontal-relative:char;mso-position-vertical-relative:line" coordorigin="0,0" coordsize="8341,4834">
            <v:shape style="position:absolute;left:2579;top:3793;width:869;height:112" coordorigin="2580,3794" coordsize="869,112" path="m2580,3794l2580,3905m3449,3794l3449,3905e" filled="false" stroked="true" strokeweight=".75pt" strokecolor="#d9d9d9">
              <v:path arrowok="t"/>
              <v:stroke dashstyle="solid"/>
            </v:shape>
            <v:rect style="position:absolute;left:1709;top:3644;width:1840;height:149" filled="true" fillcolor="#929292" stroked="false">
              <v:fill type="solid"/>
            </v:rect>
            <v:shape style="position:absolute;left:2579;top:3265;width:869;height:226" coordorigin="2580,3266" coordsize="869,226" path="m2580,3266l2580,3491m3449,3266l3449,3491e" filled="false" stroked="true" strokeweight=".75pt" strokecolor="#d9d9d9">
              <v:path arrowok="t"/>
              <v:stroke dashstyle="solid"/>
            </v:shape>
            <v:rect style="position:absolute;left:1709;top:3116;width:2114;height:149" filled="true" fillcolor="#929292" stroked="false">
              <v:fill type="solid"/>
            </v:rect>
            <v:shape style="position:absolute;left:2579;top:491;width:4344;height:3415" coordorigin="2580,491" coordsize="4344,3415" path="m2580,640l2580,866m3449,640l3449,866m4317,640l4317,866m5186,640l5186,3905m6055,640l6055,3905m6924,491l6924,3905e" filled="false" stroked="true" strokeweight=".75pt" strokecolor="#d9d9d9">
              <v:path arrowok="t"/>
              <v:stroke dashstyle="solid"/>
            </v:shape>
            <v:rect style="position:absolute;left:1709;top:491;width:5138;height:149" filled="true" fillcolor="#929292" stroked="false">
              <v:fill type="solid"/>
            </v:rect>
            <v:rect style="position:absolute;left:1709;top:3491;width:2066;height:154" filled="true" fillcolor="#bfbfbf" stroked="false">
              <v:fill type="solid"/>
            </v:rect>
            <v:shape style="position:absolute;left:2579;top:2742;width:869;height:226" coordorigin="2580,2742" coordsize="869,226" path="m2580,2742l2580,2968m3449,2742l3449,2968e" filled="false" stroked="true" strokeweight=".75pt" strokecolor="#d9d9d9">
              <v:path arrowok="t"/>
              <v:stroke dashstyle="solid"/>
            </v:shape>
            <v:rect style="position:absolute;left:1709;top:2593;width:2109;height:149" filled="true" fillcolor="#929292" stroked="false">
              <v:fill type="solid"/>
            </v:rect>
            <v:rect style="position:absolute;left:1709;top:2967;width:2358;height:149" filled="true" fillcolor="#bfbfbf" stroked="false">
              <v:fill type="solid"/>
            </v:rect>
            <v:shape style="position:absolute;left:2579;top:2214;width:869;height:226" coordorigin="2580,2214" coordsize="869,226" path="m2580,2214l2580,2440m3449,2214l3449,2440e" filled="false" stroked="true" strokeweight=".75pt" strokecolor="#d9d9d9">
              <v:path arrowok="t"/>
              <v:stroke dashstyle="solid"/>
            </v:shape>
            <v:rect style="position:absolute;left:1709;top:2065;width:2378;height:149" filled="true" fillcolor="#929292" stroked="false">
              <v:fill type="solid"/>
            </v:rect>
            <v:rect style="position:absolute;left:1709;top:2439;width:2392;height:154" filled="true" fillcolor="#bfbfbf" stroked="false">
              <v:fill type="solid"/>
            </v:rect>
            <v:shape style="position:absolute;left:2579;top:1691;width:869;height:226" coordorigin="2580,1691" coordsize="869,226" path="m2580,1691l2580,1917m3449,1691l3449,1917e" filled="false" stroked="true" strokeweight=".75pt" strokecolor="#d9d9d9">
              <v:path arrowok="t"/>
              <v:stroke dashstyle="solid"/>
            </v:shape>
            <v:rect style="position:absolute;left:1709;top:1542;width:2526;height:149" filled="true" fillcolor="#929292" stroked="false">
              <v:fill type="solid"/>
            </v:rect>
            <v:shape style="position:absolute;left:4317;top:1542;width:2;height:2363" coordorigin="4317,1542" coordsize="0,2363" path="m4317,2066l4317,3905m4317,1542l4317,1917e" filled="false" stroked="true" strokeweight=".75pt" strokecolor="#d9d9d9">
              <v:path arrowok="t"/>
              <v:stroke dashstyle="solid"/>
            </v:shape>
            <v:rect style="position:absolute;left:1709;top:1916;width:2627;height:149" filled="true" fillcolor="#bfbfbf" stroked="false">
              <v:fill type="solid"/>
            </v:rect>
            <v:shape style="position:absolute;left:2579;top:1167;width:1738;height:221" coordorigin="2580,1168" coordsize="1738,221" path="m2580,1168l2580,1389m3449,1168l3449,1389m4317,1168l4317,1389e" filled="false" stroked="true" strokeweight=".75pt" strokecolor="#d9d9d9">
              <v:path arrowok="t"/>
              <v:stroke dashstyle="solid"/>
            </v:shape>
            <v:rect style="position:absolute;left:1709;top:1014;width:2805;height:154" filled="true" fillcolor="#929292" stroked="false">
              <v:fill type="solid"/>
            </v:rect>
            <v:shape style="position:absolute;left:1709;top:865;width:3126;height:677" coordorigin="1710,866" coordsize="3126,677" path="m4620,1389l1710,1389,1710,1542,4620,1542,4620,1389xm4836,866l1710,866,1710,1014,4836,1014,4836,866xe" filled="true" fillcolor="#bfbfbf" stroked="false">
              <v:path arrowok="t"/>
              <v:fill type="solid"/>
            </v:shape>
            <v:shape style="position:absolute;left:2579;top:227;width:4344;height:115" coordorigin="2580,228" coordsize="4344,115" path="m2580,228l2580,342m3449,228l3449,342m4317,228l4317,342m5186,228l5186,342m6055,228l6055,342m6924,228l6924,342e" filled="false" stroked="true" strokeweight=".75pt" strokecolor="#d9d9d9">
              <v:path arrowok="t"/>
              <v:stroke dashstyle="solid"/>
            </v:shape>
            <v:rect style="position:absolute;left:1709;top:342;width:5704;height:149" filled="true" fillcolor="#bfbfbf" stroked="false">
              <v:fill type="solid"/>
            </v:rect>
            <v:line style="position:absolute" from="1710,3905" to="1710,228" stroked="true" strokeweight=".75pt" strokecolor="#d9d9d9">
              <v:stroke dashstyle="solid"/>
            </v:line>
            <v:line style="position:absolute" from="7794,228" to="7794,3905" stroked="true" strokeweight=".75pt" strokecolor="#d9d9d9">
              <v:stroke dashstyle="solid"/>
            </v:line>
            <v:rect style="position:absolute;left:3411;top:4488;width:99;height:99" filled="true" fillcolor="#bfbfbf" stroked="false">
              <v:fill type="solid"/>
            </v:rect>
            <v:rect style="position:absolute;left:4174;top:4488;width:99;height:99" filled="true" fillcolor="#929292" stroked="false">
              <v:fill type="solid"/>
            </v:rect>
            <v:rect style="position:absolute;left:7;top:7;width:8326;height:4819" filled="false" stroked="true" strokeweight=".75pt" strokecolor="#d9d9d9">
              <v:stroke dashstyle="solid"/>
            </v:rect>
            <v:shape style="position:absolute;left:806;top:365;width:758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Львівська</w:t>
                    </w:r>
                  </w:p>
                </w:txbxContent>
              </v:textbox>
              <w10:wrap type="none"/>
            </v:shape>
            <v:shape style="position:absolute;left:6965;top:303;width:1226;height:377" type="#_x0000_t202" filled="false" stroked="false">
              <v:textbox inset="0,0,0,0">
                <w:txbxContent>
                  <w:p>
                    <w:pPr>
                      <w:spacing w:line="187" w:lineRule="exact" w:before="2"/>
                      <w:ind w:left="567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1312114</w:t>
                    </w:r>
                  </w:p>
                  <w:p>
                    <w:pPr>
                      <w:spacing w:line="187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11816</w:t>
                    </w:r>
                  </w:p>
                </w:txbxContent>
              </v:textbox>
              <w10:wrap type="none"/>
            </v:shape>
            <v:shape style="position:absolute;left:7421;top:456;width:203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00</w:t>
                    </w:r>
                  </w:p>
                </w:txbxContent>
              </v:textbox>
              <w10:wrap type="none"/>
            </v:shape>
            <v:shape style="position:absolute;left:137;top:888;width:142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Івано-Франківська</w:t>
                    </w:r>
                  </w:p>
                </w:txbxContent>
              </v:textbox>
              <w10:wrap type="none"/>
            </v:shape>
            <v:shape style="position:absolute;left:4636;top:831;width:890;height:372" type="#_x0000_t202" filled="false" stroked="false">
              <v:textbox inset="0,0,0,0">
                <w:txbxContent>
                  <w:p>
                    <w:pPr>
                      <w:spacing w:line="184" w:lineRule="exact" w:before="2"/>
                      <w:ind w:left="32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719570</w:t>
                    </w:r>
                  </w:p>
                  <w:p>
                    <w:pPr>
                      <w:spacing w:line="184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64</w:t>
                    </w:r>
                  </w:p>
                </w:txbxContent>
              </v:textbox>
              <w10:wrap type="none"/>
            </v:shape>
            <v:shape style="position:absolute;left:4819;top:979;width:38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5801</w:t>
                    </w:r>
                  </w:p>
                </w:txbxContent>
              </v:textbox>
              <w10:wrap type="none"/>
            </v:shape>
            <v:shape style="position:absolute;left:522;top:1416;width:1042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Хмельницька</w:t>
                    </w:r>
                  </w:p>
                </w:txbxContent>
              </v:textbox>
              <w10:wrap type="none"/>
            </v:shape>
            <v:shape style="position:absolute;left:4358;top:1503;width:56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581726</w:t>
                    </w:r>
                  </w:p>
                </w:txbxContent>
              </v:textbox>
              <w10:wrap type="none"/>
            </v:shape>
            <v:shape style="position:absolute;left:4740;top:1354;width:56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669813</w:t>
                    </w:r>
                  </w:p>
                </w:txbxContent>
              </v:textbox>
              <w10:wrap type="none"/>
            </v:shape>
            <v:shape style="position:absolute;left:712;top:1939;width:852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Рівненська</w:t>
                    </w:r>
                  </w:p>
                </w:txbxContent>
              </v:textbox>
              <w10:wrap type="none"/>
            </v:shape>
            <v:shape style="position:absolute;left:4208;top:1882;width:818;height:372" type="#_x0000_t202" filled="false" stroked="false">
              <v:textbox inset="0,0,0,0">
                <w:txbxContent>
                  <w:p>
                    <w:pPr>
                      <w:spacing w:line="184" w:lineRule="exact" w:before="2"/>
                      <w:ind w:left="249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604599</w:t>
                    </w:r>
                  </w:p>
                  <w:p>
                    <w:pPr>
                      <w:spacing w:line="184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54</w:t>
                    </w:r>
                  </w:p>
                </w:txbxContent>
              </v:textbox>
              <w10:wrap type="none"/>
            </v:shape>
            <v:shape style="position:absolute;left:4391;top:2031;width:38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7302</w:t>
                    </w:r>
                  </w:p>
                </w:txbxContent>
              </v:textbox>
              <w10:wrap type="none"/>
            </v:shape>
            <v:shape style="position:absolute;left:456;top:2467;width:110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pacing w:val="-1"/>
                        <w:sz w:val="18"/>
                      </w:rPr>
                      <w:t>Тернопільська</w:t>
                    </w:r>
                  </w:p>
                </w:txbxContent>
              </v:textbox>
              <w10:wrap type="none"/>
            </v:shape>
            <v:shape style="position:absolute;left:3936;top:2405;width:857;height:372" type="#_x0000_t202" filled="false" stroked="false">
              <v:textbox inset="0,0,0,0">
                <w:txbxContent>
                  <w:p>
                    <w:pPr>
                      <w:spacing w:line="184" w:lineRule="exact" w:before="2"/>
                      <w:ind w:left="287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550773</w:t>
                    </w:r>
                  </w:p>
                  <w:p>
                    <w:pPr>
                      <w:spacing w:line="184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48</w:t>
                    </w:r>
                  </w:p>
                </w:txbxContent>
              </v:textbox>
              <w10:wrap type="none"/>
            </v:shape>
            <v:shape style="position:absolute;left:4118;top:2554;width:38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4671</w:t>
                    </w:r>
                  </w:p>
                </w:txbxContent>
              </v:textbox>
              <w10:wrap type="none"/>
            </v:shape>
            <v:shape style="position:absolute;left:740;top:2991;width:825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Волинська</w:t>
                    </w:r>
                  </w:p>
                </w:txbxContent>
              </v:textbox>
              <w10:wrap type="none"/>
            </v:shape>
            <v:shape style="position:absolute;left:3940;top:2856;width:760;height:449" type="#_x0000_t202" filled="false" stroked="false">
              <v:textbox inset="0,0,0,0">
                <w:txbxContent>
                  <w:p>
                    <w:pPr>
                      <w:spacing w:before="2"/>
                      <w:ind w:left="19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542963</w:t>
                    </w:r>
                  </w:p>
                  <w:p>
                    <w:pPr>
                      <w:spacing w:before="6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485730</w:t>
                    </w:r>
                  </w:p>
                </w:txbxContent>
              </v:textbox>
              <w10:wrap type="none"/>
            </v:shape>
            <v:shape style="position:absolute;left:596;top:3519;width:968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Чернівецька</w:t>
                    </w:r>
                  </w:p>
                </w:txbxContent>
              </v:textbox>
              <w10:wrap type="none"/>
            </v:shape>
            <v:shape style="position:absolute;left:3669;top:3456;width:795;height:372" type="#_x0000_t202" filled="false" stroked="false">
              <v:textbox inset="0,0,0,0">
                <w:txbxContent>
                  <w:p>
                    <w:pPr>
                      <w:spacing w:line="184" w:lineRule="exact" w:before="2"/>
                      <w:ind w:left="225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475215</w:t>
                    </w:r>
                  </w:p>
                  <w:p>
                    <w:pPr>
                      <w:spacing w:line="184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42</w:t>
                    </w:r>
                  </w:p>
                </w:txbxContent>
              </v:textbox>
              <w10:wrap type="none"/>
            </v:shape>
            <v:shape style="position:absolute;left:3852;top:3605;width:38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3352</w:t>
                    </w:r>
                  </w:p>
                </w:txbxContent>
              </v:textbox>
              <w10:wrap type="none"/>
            </v:shape>
            <v:shape style="position:absolute;left:1664;top:4018;width:113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305;top:4018;width:568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200000</w:t>
                    </w:r>
                  </w:p>
                </w:txbxContent>
              </v:textbox>
              <w10:wrap type="none"/>
            </v:shape>
            <v:shape style="position:absolute;left:3174;top:4018;width:862;height:617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400000</w:t>
                    </w:r>
                  </w:p>
                  <w:p>
                    <w:pPr>
                      <w:spacing w:before="174"/>
                      <w:ind w:left="377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Жінки</w:t>
                    </w:r>
                  </w:p>
                </w:txbxContent>
              </v:textbox>
              <w10:wrap type="none"/>
            </v:shape>
            <v:shape style="position:absolute;left:4043;top:4018;width:4090;height:223" type="#_x0000_t202" filled="false" stroked="false">
              <v:textbox inset="0,0,0,0">
                <w:txbxContent>
                  <w:p>
                    <w:pPr>
                      <w:tabs>
                        <w:tab w:pos="869" w:val="left" w:leader="none"/>
                        <w:tab w:pos="1692" w:val="left" w:leader="none"/>
                        <w:tab w:pos="2561" w:val="left" w:leader="none"/>
                        <w:tab w:pos="3431" w:val="left" w:leader="none"/>
                      </w:tabs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600000</w:t>
                      <w:tab/>
                      <w:t>800000</w:t>
                      <w:tab/>
                      <w:t>1000000</w:t>
                      <w:tab/>
                      <w:t>1200000</w:t>
                      <w:tab/>
                      <w:t>1400000</w:t>
                    </w:r>
                  </w:p>
                </w:txbxContent>
              </v:textbox>
              <w10:wrap type="none"/>
            </v:shape>
            <v:shape style="position:absolute;left:4315;top:4411;width:70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Чоловіки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41"/>
        <w:ind w:left="3723" w:right="413" w:hanging="2189"/>
      </w:pPr>
      <w:r>
        <w:rPr/>
        <w:t>Рисунок 2.13 – Чисельність населення за статтю станом на 01.01.2020 р.</w:t>
      </w:r>
      <w:r>
        <w:rPr>
          <w:spacing w:val="-67"/>
        </w:rPr>
        <w:t> </w:t>
      </w:r>
      <w:r>
        <w:rPr/>
        <w:t>[побудовано</w:t>
      </w:r>
      <w:r>
        <w:rPr>
          <w:spacing w:val="-1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 основі</w:t>
      </w:r>
      <w:r>
        <w:rPr>
          <w:spacing w:val="-1"/>
        </w:rPr>
        <w:t> </w:t>
      </w:r>
      <w:r>
        <w:rPr/>
        <w:t>[59]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0" w:lineRule="auto" w:before="1"/>
        <w:ind w:left="536" w:right="138" w:firstLine="709"/>
        <w:jc w:val="both"/>
      </w:pPr>
      <w:r>
        <w:rPr/>
        <w:t>Тепер розглянемо медичні особливості демографії, що можуть вплинути на</w:t>
      </w:r>
      <w:r>
        <w:rPr>
          <w:spacing w:val="1"/>
        </w:rPr>
        <w:t> </w:t>
      </w:r>
      <w:r>
        <w:rPr/>
        <w:t>попит</w:t>
      </w:r>
      <w:r>
        <w:rPr>
          <w:spacing w:val="-17"/>
        </w:rPr>
        <w:t> </w:t>
      </w:r>
      <w:r>
        <w:rPr/>
        <w:t>на</w:t>
      </w:r>
      <w:r>
        <w:rPr>
          <w:spacing w:val="-17"/>
        </w:rPr>
        <w:t> </w:t>
      </w:r>
      <w:r>
        <w:rPr/>
        <w:t>медичні</w:t>
      </w:r>
      <w:r>
        <w:rPr>
          <w:spacing w:val="-17"/>
        </w:rPr>
        <w:t> </w:t>
      </w:r>
      <w:r>
        <w:rPr/>
        <w:t>послуги</w:t>
      </w:r>
      <w:r>
        <w:rPr>
          <w:spacing w:val="-16"/>
        </w:rPr>
        <w:t> </w:t>
      </w:r>
      <w:r>
        <w:rPr/>
        <w:t>та</w:t>
      </w:r>
      <w:r>
        <w:rPr>
          <w:spacing w:val="-17"/>
        </w:rPr>
        <w:t> </w:t>
      </w:r>
      <w:r>
        <w:rPr/>
        <w:t>бути</w:t>
      </w:r>
      <w:r>
        <w:rPr>
          <w:spacing w:val="-17"/>
        </w:rPr>
        <w:t> </w:t>
      </w:r>
      <w:r>
        <w:rPr/>
        <w:t>використані</w:t>
      </w:r>
      <w:r>
        <w:rPr>
          <w:spacing w:val="-17"/>
        </w:rPr>
        <w:t> </w:t>
      </w:r>
      <w:r>
        <w:rPr/>
        <w:t>компанією</w:t>
      </w:r>
      <w:r>
        <w:rPr>
          <w:spacing w:val="-16"/>
        </w:rPr>
        <w:t> </w:t>
      </w:r>
      <w:r>
        <w:rPr/>
        <w:t>у</w:t>
      </w:r>
      <w:r>
        <w:rPr>
          <w:spacing w:val="-17"/>
        </w:rPr>
        <w:t> </w:t>
      </w:r>
      <w:r>
        <w:rPr/>
        <w:t>подальшому</w:t>
      </w:r>
      <w:r>
        <w:rPr>
          <w:spacing w:val="-17"/>
        </w:rPr>
        <w:t> </w:t>
      </w:r>
      <w:r>
        <w:rPr/>
        <w:t>при</w:t>
      </w:r>
      <w:r>
        <w:rPr>
          <w:spacing w:val="-17"/>
        </w:rPr>
        <w:t> </w:t>
      </w:r>
      <w:r>
        <w:rPr/>
        <w:t>виході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ринок (табл. 2.11).</w:t>
      </w:r>
    </w:p>
    <w:p>
      <w:pPr>
        <w:pStyle w:val="BodyText"/>
        <w:spacing w:before="9"/>
        <w:rPr>
          <w:sz w:val="41"/>
        </w:rPr>
      </w:pPr>
    </w:p>
    <w:p>
      <w:pPr>
        <w:pStyle w:val="BodyText"/>
        <w:ind w:left="1244"/>
      </w:pPr>
      <w:r>
        <w:rPr/>
        <w:t>Таблиця</w:t>
      </w:r>
      <w:r>
        <w:rPr>
          <w:spacing w:val="-4"/>
        </w:rPr>
        <w:t> </w:t>
      </w:r>
      <w:r>
        <w:rPr/>
        <w:t>2.11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Особливості</w:t>
      </w:r>
      <w:r>
        <w:rPr>
          <w:spacing w:val="-4"/>
        </w:rPr>
        <w:t> </w:t>
      </w:r>
      <w:r>
        <w:rPr/>
        <w:t>попиту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медичні</w:t>
      </w:r>
      <w:r>
        <w:rPr>
          <w:spacing w:val="-3"/>
        </w:rPr>
        <w:t> </w:t>
      </w:r>
      <w:r>
        <w:rPr/>
        <w:t>послуги</w:t>
      </w:r>
      <w:r>
        <w:rPr>
          <w:spacing w:val="-4"/>
        </w:rPr>
        <w:t> </w:t>
      </w:r>
      <w:r>
        <w:rPr/>
        <w:t>[63]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6"/>
        <w:gridCol w:w="6749"/>
      </w:tblGrid>
      <w:tr>
        <w:trPr>
          <w:trHeight w:val="278" w:hRule="atLeast"/>
        </w:trPr>
        <w:tc>
          <w:tcPr>
            <w:tcW w:w="2266" w:type="dxa"/>
          </w:tcPr>
          <w:p>
            <w:pPr>
              <w:pStyle w:val="TableParagraph"/>
              <w:spacing w:line="258" w:lineRule="exact"/>
              <w:ind w:left="712"/>
              <w:rPr>
                <w:sz w:val="24"/>
              </w:rPr>
            </w:pPr>
            <w:r>
              <w:rPr>
                <w:sz w:val="24"/>
              </w:rPr>
              <w:t>Область</w:t>
            </w:r>
          </w:p>
        </w:tc>
        <w:tc>
          <w:tcPr>
            <w:tcW w:w="6749" w:type="dxa"/>
          </w:tcPr>
          <w:p>
            <w:pPr>
              <w:pStyle w:val="TableParagraph"/>
              <w:spacing w:line="258" w:lineRule="exact"/>
              <w:ind w:left="1814"/>
              <w:rPr>
                <w:sz w:val="24"/>
              </w:rPr>
            </w:pPr>
            <w:r>
              <w:rPr>
                <w:sz w:val="24"/>
              </w:rPr>
              <w:t>Показники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здоров'я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</w:tr>
      <w:tr>
        <w:trPr>
          <w:trHeight w:val="1516" w:hRule="atLeast"/>
        </w:trPr>
        <w:tc>
          <w:tcPr>
            <w:tcW w:w="2266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Львівська</w:t>
            </w:r>
          </w:p>
        </w:tc>
        <w:tc>
          <w:tcPr>
            <w:tcW w:w="6749" w:type="dxa"/>
          </w:tcPr>
          <w:p>
            <w:pPr>
              <w:pStyle w:val="TableParagraph"/>
              <w:numPr>
                <w:ilvl w:val="0"/>
                <w:numId w:val="42"/>
              </w:numPr>
              <w:tabs>
                <w:tab w:pos="824" w:val="left" w:leader="none"/>
                <w:tab w:pos="825" w:val="left" w:leader="none"/>
              </w:tabs>
              <w:spacing w:line="242" w:lineRule="auto" w:before="0" w:after="0"/>
              <w:ind w:left="825" w:right="94" w:hanging="360"/>
              <w:jc w:val="left"/>
              <w:rPr>
                <w:sz w:val="22"/>
              </w:rPr>
            </w:pPr>
            <w:r>
              <w:rPr>
                <w:sz w:val="22"/>
              </w:rPr>
              <w:t>22,2%</w:t>
            </w:r>
            <w:r>
              <w:rPr>
                <w:spacing w:val="35"/>
                <w:sz w:val="22"/>
              </w:rPr>
              <w:t> </w:t>
            </w:r>
            <w:r>
              <w:rPr>
                <w:sz w:val="22"/>
              </w:rPr>
              <w:t>населення</w:t>
            </w:r>
            <w:r>
              <w:rPr>
                <w:spacing w:val="36"/>
                <w:sz w:val="22"/>
              </w:rPr>
              <w:t> </w:t>
            </w:r>
            <w:r>
              <w:rPr>
                <w:sz w:val="22"/>
              </w:rPr>
              <w:t>у</w:t>
            </w:r>
            <w:r>
              <w:rPr>
                <w:spacing w:val="35"/>
                <w:sz w:val="22"/>
              </w:rPr>
              <w:t> </w:t>
            </w:r>
            <w:r>
              <w:rPr>
                <w:sz w:val="22"/>
              </w:rPr>
              <w:t>разі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настання</w:t>
            </w:r>
            <w:r>
              <w:rPr>
                <w:spacing w:val="35"/>
                <w:sz w:val="22"/>
              </w:rPr>
              <w:t> </w:t>
            </w:r>
            <w:r>
              <w:rPr>
                <w:sz w:val="22"/>
              </w:rPr>
              <w:t>хвороби</w:t>
            </w:r>
            <w:r>
              <w:rPr>
                <w:spacing w:val="36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38"/>
                <w:sz w:val="22"/>
              </w:rPr>
              <w:t> </w:t>
            </w:r>
            <w:r>
              <w:rPr>
                <w:sz w:val="22"/>
              </w:rPr>
              <w:t>зверталися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лікаря,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а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лікувалися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самостійно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народними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засобами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без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ліків;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824" w:val="left" w:leader="none"/>
                <w:tab w:pos="825" w:val="left" w:leader="none"/>
              </w:tabs>
              <w:spacing w:line="242" w:lineRule="auto" w:before="0" w:after="0"/>
              <w:ind w:left="825" w:right="96" w:hanging="360"/>
              <w:jc w:val="left"/>
              <w:rPr>
                <w:sz w:val="22"/>
              </w:rPr>
            </w:pPr>
            <w:r>
              <w:rPr>
                <w:sz w:val="22"/>
              </w:rPr>
              <w:t>43,6% населення у разі настання хвороби, очікували, що вона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пройде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самостійно;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824" w:val="left" w:leader="none"/>
                <w:tab w:pos="825" w:val="left" w:leader="none"/>
              </w:tabs>
              <w:spacing w:line="246" w:lineRule="exact" w:before="0" w:after="0"/>
              <w:ind w:left="825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69,6%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населення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у</w:t>
            </w:r>
            <w:r>
              <w:rPr>
                <w:spacing w:val="26"/>
                <w:sz w:val="22"/>
              </w:rPr>
              <w:t> </w:t>
            </w:r>
            <w:r>
              <w:rPr>
                <w:sz w:val="22"/>
              </w:rPr>
              <w:t>разі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настання</w:t>
            </w:r>
            <w:r>
              <w:rPr>
                <w:spacing w:val="26"/>
                <w:sz w:val="22"/>
              </w:rPr>
              <w:t> </w:t>
            </w:r>
            <w:r>
              <w:rPr>
                <w:sz w:val="22"/>
              </w:rPr>
              <w:t>хвороби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знали</w:t>
            </w:r>
            <w:r>
              <w:rPr>
                <w:spacing w:val="26"/>
                <w:sz w:val="22"/>
              </w:rPr>
              <w:t> </w:t>
            </w:r>
            <w:r>
              <w:rPr>
                <w:sz w:val="22"/>
              </w:rPr>
              <w:t>як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лікувати</w:t>
            </w:r>
          </w:p>
          <w:p>
            <w:pPr>
              <w:pStyle w:val="TableParagraph"/>
              <w:spacing w:line="233" w:lineRule="exact"/>
              <w:ind w:left="825"/>
              <w:rPr>
                <w:sz w:val="22"/>
              </w:rPr>
            </w:pPr>
            <w:r>
              <w:rPr>
                <w:sz w:val="22"/>
              </w:rPr>
              <w:t>самостійно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із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досвіду.</w:t>
            </w:r>
          </w:p>
        </w:tc>
      </w:tr>
      <w:tr>
        <w:trPr>
          <w:trHeight w:val="758" w:hRule="atLeast"/>
        </w:trPr>
        <w:tc>
          <w:tcPr>
            <w:tcW w:w="2266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Івано-Франківська</w:t>
            </w:r>
          </w:p>
        </w:tc>
        <w:tc>
          <w:tcPr>
            <w:tcW w:w="6749" w:type="dxa"/>
          </w:tcPr>
          <w:p>
            <w:pPr>
              <w:pStyle w:val="TableParagraph"/>
              <w:numPr>
                <w:ilvl w:val="0"/>
                <w:numId w:val="43"/>
              </w:numPr>
              <w:tabs>
                <w:tab w:pos="824" w:val="left" w:leader="none"/>
                <w:tab w:pos="825" w:val="left" w:leader="none"/>
              </w:tabs>
              <w:spacing w:line="251" w:lineRule="exact" w:before="1" w:after="0"/>
              <w:ind w:left="825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Значна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частка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населення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із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ожирінням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23.0%;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824" w:val="left" w:leader="none"/>
                <w:tab w:pos="825" w:val="left" w:leader="none"/>
              </w:tabs>
              <w:spacing w:line="254" w:lineRule="exact" w:before="0" w:after="0"/>
              <w:ind w:left="825" w:right="95" w:hanging="360"/>
              <w:jc w:val="left"/>
              <w:rPr>
                <w:sz w:val="22"/>
              </w:rPr>
            </w:pPr>
            <w:r>
              <w:rPr>
                <w:sz w:val="22"/>
              </w:rPr>
              <w:t>52.2%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населення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у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віці</w:t>
            </w:r>
            <w:r>
              <w:rPr>
                <w:spacing w:val="32"/>
                <w:sz w:val="22"/>
              </w:rPr>
              <w:t> </w:t>
            </w:r>
            <w:r>
              <w:rPr>
                <w:sz w:val="22"/>
              </w:rPr>
              <w:t>12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років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та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старше,</w:t>
            </w:r>
            <w:r>
              <w:rPr>
                <w:spacing w:val="32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мають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стаж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куріння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від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20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років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і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більше.</w:t>
            </w:r>
          </w:p>
        </w:tc>
      </w:tr>
      <w:tr>
        <w:trPr>
          <w:trHeight w:val="1010" w:hRule="atLeast"/>
        </w:trPr>
        <w:tc>
          <w:tcPr>
            <w:tcW w:w="2266" w:type="dxa"/>
          </w:tcPr>
          <w:p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Хмельницька</w:t>
            </w:r>
          </w:p>
        </w:tc>
        <w:tc>
          <w:tcPr>
            <w:tcW w:w="6749" w:type="dxa"/>
          </w:tcPr>
          <w:p>
            <w:pPr>
              <w:pStyle w:val="TableParagraph"/>
              <w:numPr>
                <w:ilvl w:val="0"/>
                <w:numId w:val="44"/>
              </w:numPr>
              <w:tabs>
                <w:tab w:pos="824" w:val="left" w:leader="none"/>
                <w:tab w:pos="825" w:val="left" w:leader="none"/>
              </w:tabs>
              <w:spacing w:line="240" w:lineRule="auto" w:before="0" w:after="0"/>
              <w:ind w:left="825" w:right="94" w:hanging="360"/>
              <w:jc w:val="left"/>
              <w:rPr>
                <w:sz w:val="22"/>
              </w:rPr>
            </w:pPr>
            <w:r>
              <w:rPr>
                <w:sz w:val="22"/>
              </w:rPr>
              <w:t>Передчасна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смертність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населення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у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віці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30-69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років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від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цукрового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діабету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(9.0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100000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населення);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824" w:val="left" w:leader="none"/>
                <w:tab w:pos="825" w:val="left" w:leader="none"/>
              </w:tabs>
              <w:spacing w:line="254" w:lineRule="exact" w:before="0" w:after="0"/>
              <w:ind w:left="825" w:right="96" w:hanging="360"/>
              <w:jc w:val="left"/>
              <w:rPr>
                <w:sz w:val="22"/>
              </w:rPr>
            </w:pPr>
            <w:r>
              <w:rPr>
                <w:sz w:val="22"/>
              </w:rPr>
              <w:t>60.6%</w:t>
            </w:r>
            <w:r>
              <w:rPr>
                <w:spacing w:val="11"/>
                <w:sz w:val="22"/>
              </w:rPr>
              <w:t> </w:t>
            </w:r>
            <w:r>
              <w:rPr>
                <w:sz w:val="22"/>
              </w:rPr>
              <w:t>населення,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яке</w:t>
            </w:r>
            <w:r>
              <w:rPr>
                <w:spacing w:val="11"/>
                <w:sz w:val="22"/>
              </w:rPr>
              <w:t> </w:t>
            </w:r>
            <w:r>
              <w:rPr>
                <w:sz w:val="22"/>
              </w:rPr>
              <w:t>у</w:t>
            </w:r>
            <w:r>
              <w:rPr>
                <w:spacing w:val="11"/>
                <w:sz w:val="22"/>
              </w:rPr>
              <w:t> </w:t>
            </w:r>
            <w:r>
              <w:rPr>
                <w:sz w:val="22"/>
              </w:rPr>
              <w:t>разі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настання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хвороби,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11"/>
                <w:sz w:val="22"/>
              </w:rPr>
              <w:t> </w:t>
            </w:r>
            <w:r>
              <w:rPr>
                <w:sz w:val="22"/>
              </w:rPr>
              <w:t>зверталися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лікаря,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лікувалися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самостійно.</w:t>
            </w:r>
          </w:p>
        </w:tc>
      </w:tr>
      <w:tr>
        <w:trPr>
          <w:trHeight w:val="1560" w:hRule="atLeast"/>
        </w:trPr>
        <w:tc>
          <w:tcPr>
            <w:tcW w:w="2266" w:type="dxa"/>
          </w:tcPr>
          <w:p>
            <w:pPr>
              <w:pStyle w:val="TableParagraph"/>
              <w:spacing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Рівненська</w:t>
            </w:r>
          </w:p>
        </w:tc>
        <w:tc>
          <w:tcPr>
            <w:tcW w:w="6749" w:type="dxa"/>
          </w:tcPr>
          <w:p>
            <w:pPr>
              <w:pStyle w:val="TableParagraph"/>
              <w:spacing w:line="242" w:lineRule="auto"/>
              <w:ind w:left="105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області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відмічається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негативна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ситуація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вірусних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гепатитів,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 що свідчать: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824" w:val="left" w:leader="none"/>
                <w:tab w:pos="825" w:val="left" w:leader="none"/>
              </w:tabs>
              <w:spacing w:line="240" w:lineRule="auto" w:before="0" w:after="0"/>
              <w:ind w:left="825" w:right="96" w:hanging="360"/>
              <w:jc w:val="left"/>
              <w:rPr>
                <w:sz w:val="22"/>
              </w:rPr>
            </w:pPr>
            <w:r>
              <w:rPr>
                <w:sz w:val="22"/>
              </w:rPr>
              <w:t>поширеність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вірусного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гепатиту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становить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368,1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100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000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населення;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824" w:val="left" w:leader="none"/>
                <w:tab w:pos="825" w:val="left" w:leader="none"/>
              </w:tabs>
              <w:spacing w:line="251" w:lineRule="exact" w:before="0" w:after="0"/>
              <w:ind w:left="825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захворюваність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вірусний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гепатит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29,1;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824" w:val="left" w:leader="none"/>
                <w:tab w:pos="825" w:val="left" w:leader="none"/>
              </w:tabs>
              <w:spacing w:line="233" w:lineRule="exact" w:before="0" w:after="0"/>
              <w:ind w:left="825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поширеність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вірусного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гепатиту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197,1.</w:t>
            </w:r>
          </w:p>
        </w:tc>
      </w:tr>
    </w:tbl>
    <w:p>
      <w:pPr>
        <w:spacing w:after="0" w:line="233" w:lineRule="exact"/>
        <w:jc w:val="left"/>
        <w:rPr>
          <w:sz w:val="22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  <w:jc w:val="both"/>
      </w:pPr>
      <w:r>
        <w:rPr/>
        <w:t>Продовження</w:t>
      </w:r>
      <w:r>
        <w:rPr>
          <w:spacing w:val="-5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2.11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6"/>
        <w:gridCol w:w="6749"/>
      </w:tblGrid>
      <w:tr>
        <w:trPr>
          <w:trHeight w:val="551" w:hRule="atLeast"/>
        </w:trPr>
        <w:tc>
          <w:tcPr>
            <w:tcW w:w="2266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Тернопільська</w:t>
            </w:r>
          </w:p>
        </w:tc>
        <w:tc>
          <w:tcPr>
            <w:tcW w:w="674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Негативна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статистика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передчасної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смертності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населення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віці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30-69 років від цукрового діабету (8.3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100 000).</w:t>
            </w:r>
          </w:p>
        </w:tc>
      </w:tr>
      <w:tr>
        <w:trPr>
          <w:trHeight w:val="1770" w:hRule="atLeast"/>
        </w:trPr>
        <w:tc>
          <w:tcPr>
            <w:tcW w:w="2266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Волинська</w:t>
            </w:r>
          </w:p>
        </w:tc>
        <w:tc>
          <w:tcPr>
            <w:tcW w:w="6749" w:type="dxa"/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825" w:val="left" w:leader="none"/>
              </w:tabs>
              <w:spacing w:line="240" w:lineRule="auto" w:before="1" w:after="0"/>
              <w:ind w:left="825" w:right="92" w:hanging="360"/>
              <w:jc w:val="both"/>
              <w:rPr>
                <w:sz w:val="22"/>
              </w:rPr>
            </w:pPr>
            <w:r>
              <w:rPr>
                <w:sz w:val="22"/>
              </w:rPr>
              <w:t>Негативна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ситуація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стосовно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коефіцієнту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смертності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населення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внаслідок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отруєнь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алкоголем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коефіцієнту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смертності населення внаслідок автотранспортних нещасних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випадків;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825" w:val="left" w:leader="none"/>
              </w:tabs>
              <w:spacing w:line="237" w:lineRule="auto" w:before="2" w:after="0"/>
              <w:ind w:left="825" w:right="96" w:hanging="360"/>
              <w:jc w:val="both"/>
              <w:rPr>
                <w:sz w:val="22"/>
              </w:rPr>
            </w:pPr>
            <w:r>
              <w:rPr>
                <w:spacing w:val="-1"/>
                <w:sz w:val="22"/>
              </w:rPr>
              <w:t>Високий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1"/>
                <w:sz w:val="22"/>
              </w:rPr>
              <w:t>рівень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1"/>
                <w:sz w:val="22"/>
              </w:rPr>
              <w:t>передчасної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смертності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населення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віком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30-69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років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від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хвороб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органів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травлення;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825" w:val="left" w:leader="none"/>
              </w:tabs>
              <w:spacing w:line="233" w:lineRule="exact" w:before="1" w:after="0"/>
              <w:ind w:left="825" w:right="0" w:hanging="360"/>
              <w:jc w:val="both"/>
              <w:rPr>
                <w:sz w:val="22"/>
              </w:rPr>
            </w:pPr>
            <w:r>
              <w:rPr>
                <w:sz w:val="22"/>
              </w:rPr>
              <w:t>Суттєвий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рівень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безробіття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населення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12.4%.</w:t>
            </w:r>
          </w:p>
        </w:tc>
      </w:tr>
      <w:tr>
        <w:trPr>
          <w:trHeight w:val="1012" w:hRule="atLeast"/>
        </w:trPr>
        <w:tc>
          <w:tcPr>
            <w:tcW w:w="2266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Чернівецька</w:t>
            </w:r>
          </w:p>
        </w:tc>
        <w:tc>
          <w:tcPr>
            <w:tcW w:w="6749" w:type="dxa"/>
          </w:tcPr>
          <w:p>
            <w:pPr>
              <w:pStyle w:val="TableParagraph"/>
              <w:numPr>
                <w:ilvl w:val="0"/>
                <w:numId w:val="47"/>
              </w:numPr>
              <w:tabs>
                <w:tab w:pos="824" w:val="left" w:leader="none"/>
                <w:tab w:pos="825" w:val="left" w:leader="none"/>
              </w:tabs>
              <w:spacing w:line="237" w:lineRule="auto" w:before="3" w:after="0"/>
              <w:ind w:left="825" w:right="95" w:hanging="360"/>
              <w:jc w:val="left"/>
              <w:rPr>
                <w:sz w:val="22"/>
              </w:rPr>
            </w:pPr>
            <w:r>
              <w:rPr>
                <w:sz w:val="22"/>
              </w:rPr>
              <w:t>Частка</w:t>
            </w:r>
            <w:r>
              <w:rPr>
                <w:spacing w:val="21"/>
                <w:sz w:val="22"/>
              </w:rPr>
              <w:t> </w:t>
            </w:r>
            <w:r>
              <w:rPr>
                <w:sz w:val="22"/>
              </w:rPr>
              <w:t>людей,</w:t>
            </w:r>
            <w:r>
              <w:rPr>
                <w:spacing w:val="22"/>
                <w:sz w:val="22"/>
              </w:rPr>
              <w:t> </w:t>
            </w:r>
            <w:r>
              <w:rPr>
                <w:sz w:val="22"/>
              </w:rPr>
              <w:t>які</w:t>
            </w:r>
            <w:r>
              <w:rPr>
                <w:spacing w:val="22"/>
                <w:sz w:val="22"/>
              </w:rPr>
              <w:t> </w:t>
            </w:r>
            <w:r>
              <w:rPr>
                <w:sz w:val="22"/>
              </w:rPr>
              <w:t>у</w:t>
            </w:r>
            <w:r>
              <w:rPr>
                <w:spacing w:val="21"/>
                <w:sz w:val="22"/>
              </w:rPr>
              <w:t> </w:t>
            </w:r>
            <w:r>
              <w:rPr>
                <w:sz w:val="22"/>
              </w:rPr>
              <w:t>разі</w:t>
            </w:r>
            <w:r>
              <w:rPr>
                <w:spacing w:val="22"/>
                <w:sz w:val="22"/>
              </w:rPr>
              <w:t> </w:t>
            </w:r>
            <w:r>
              <w:rPr>
                <w:sz w:val="22"/>
              </w:rPr>
              <w:t>настання</w:t>
            </w:r>
            <w:r>
              <w:rPr>
                <w:spacing w:val="20"/>
                <w:sz w:val="22"/>
              </w:rPr>
              <w:t> </w:t>
            </w:r>
            <w:r>
              <w:rPr>
                <w:sz w:val="22"/>
              </w:rPr>
              <w:t>хвороби</w:t>
            </w:r>
            <w:r>
              <w:rPr>
                <w:spacing w:val="2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21"/>
                <w:sz w:val="22"/>
              </w:rPr>
              <w:t> </w:t>
            </w:r>
            <w:r>
              <w:rPr>
                <w:sz w:val="22"/>
              </w:rPr>
              <w:t>зверталися</w:t>
            </w:r>
            <w:r>
              <w:rPr>
                <w:spacing w:val="21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лікаря,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знали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як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лікувати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67,9%;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824" w:val="left" w:leader="none"/>
                <w:tab w:pos="825" w:val="left" w:leader="none"/>
              </w:tabs>
              <w:spacing w:line="254" w:lineRule="exact" w:before="0" w:after="0"/>
              <w:ind w:left="825" w:right="94" w:hanging="360"/>
              <w:jc w:val="left"/>
              <w:rPr>
                <w:sz w:val="22"/>
              </w:rPr>
            </w:pPr>
            <w:r>
              <w:rPr>
                <w:sz w:val="22"/>
              </w:rPr>
              <w:t>Значення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передчасної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смертності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від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цукрового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діабету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перевищує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загальнонаціональне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значення.</w:t>
            </w:r>
          </w:p>
        </w:tc>
      </w:tr>
    </w:tbl>
    <w:p>
      <w:pPr>
        <w:pStyle w:val="BodyText"/>
        <w:spacing w:before="11"/>
        <w:rPr>
          <w:sz w:val="41"/>
        </w:rPr>
      </w:pPr>
    </w:p>
    <w:p>
      <w:pPr>
        <w:spacing w:before="0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Які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економічні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умови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має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кожен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ринок?</w:t>
      </w:r>
    </w:p>
    <w:p>
      <w:pPr>
        <w:pStyle w:val="BodyText"/>
        <w:spacing w:line="360" w:lineRule="auto" w:before="158"/>
        <w:ind w:left="536" w:right="138" w:firstLine="709"/>
        <w:jc w:val="both"/>
      </w:pPr>
      <w:r>
        <w:rPr/>
        <w:t>Для</w:t>
      </w:r>
      <w:r>
        <w:rPr>
          <w:spacing w:val="-8"/>
        </w:rPr>
        <w:t> </w:t>
      </w:r>
      <w:r>
        <w:rPr/>
        <w:t>розуміння</w:t>
      </w:r>
      <w:r>
        <w:rPr>
          <w:spacing w:val="-7"/>
        </w:rPr>
        <w:t> </w:t>
      </w:r>
      <w:r>
        <w:rPr/>
        <w:t>економічної</w:t>
      </w:r>
      <w:r>
        <w:rPr>
          <w:spacing w:val="-9"/>
        </w:rPr>
        <w:t> </w:t>
      </w:r>
      <w:r>
        <w:rPr/>
        <w:t>ситуації</w:t>
      </w:r>
      <w:r>
        <w:rPr>
          <w:spacing w:val="-8"/>
        </w:rPr>
        <w:t> </w:t>
      </w:r>
      <w:r>
        <w:rPr/>
        <w:t>у</w:t>
      </w:r>
      <w:r>
        <w:rPr>
          <w:spacing w:val="-8"/>
        </w:rPr>
        <w:t> </w:t>
      </w:r>
      <w:r>
        <w:rPr/>
        <w:t>західних</w:t>
      </w:r>
      <w:r>
        <w:rPr>
          <w:spacing w:val="-7"/>
        </w:rPr>
        <w:t> </w:t>
      </w:r>
      <w:r>
        <w:rPr/>
        <w:t>областях</w:t>
      </w:r>
      <w:r>
        <w:rPr>
          <w:spacing w:val="-7"/>
        </w:rPr>
        <w:t> </w:t>
      </w:r>
      <w:r>
        <w:rPr/>
        <w:t>України</w:t>
      </w:r>
      <w:r>
        <w:rPr>
          <w:spacing w:val="-8"/>
        </w:rPr>
        <w:t> </w:t>
      </w:r>
      <w:r>
        <w:rPr/>
        <w:t>розглянемо</w:t>
      </w:r>
      <w:r>
        <w:rPr>
          <w:spacing w:val="-68"/>
        </w:rPr>
        <w:t> </w:t>
      </w:r>
      <w:r>
        <w:rPr/>
        <w:t>як</w:t>
      </w:r>
      <w:r>
        <w:rPr>
          <w:spacing w:val="1"/>
        </w:rPr>
        <w:t> </w:t>
      </w:r>
      <w:r>
        <w:rPr/>
        <w:t>змінилась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привабливість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підприємців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повномасштабного</w:t>
      </w:r>
      <w:r>
        <w:rPr>
          <w:spacing w:val="1"/>
        </w:rPr>
        <w:t> </w:t>
      </w:r>
      <w:r>
        <w:rPr/>
        <w:t>вторгнення. На рисунку 2.14 можна побачити кількість реєстрацій нових бізнесів,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позиціях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попередніми</w:t>
      </w:r>
      <w:r>
        <w:rPr>
          <w:spacing w:val="-1"/>
        </w:rPr>
        <w:t> </w:t>
      </w:r>
      <w:r>
        <w:rPr/>
        <w:t>роками.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47">
            <wp:simplePos x="0" y="0"/>
            <wp:positionH relativeFrom="page">
              <wp:posOffset>1696546</wp:posOffset>
            </wp:positionH>
            <wp:positionV relativeFrom="paragraph">
              <wp:posOffset>204663</wp:posOffset>
            </wp:positionV>
            <wp:extent cx="4872448" cy="3101340"/>
            <wp:effectExtent l="0" t="0" r="0" b="0"/>
            <wp:wrapTopAndBottom/>
            <wp:docPr id="27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5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2448" cy="3101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362" w:lineRule="auto"/>
        <w:ind w:left="3138" w:hanging="2448"/>
      </w:pPr>
      <w:r>
        <w:rPr/>
        <w:t>Рисунок</w:t>
      </w:r>
      <w:r>
        <w:rPr>
          <w:spacing w:val="-5"/>
        </w:rPr>
        <w:t> </w:t>
      </w:r>
      <w:r>
        <w:rPr/>
        <w:t>2.14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/>
        <w:t>Динаміка</w:t>
      </w:r>
      <w:r>
        <w:rPr>
          <w:spacing w:val="-5"/>
        </w:rPr>
        <w:t> </w:t>
      </w:r>
      <w:r>
        <w:rPr/>
        <w:t>реєстрацій</w:t>
      </w:r>
      <w:r>
        <w:rPr>
          <w:spacing w:val="-4"/>
        </w:rPr>
        <w:t> </w:t>
      </w:r>
      <w:r>
        <w:rPr/>
        <w:t>бізнесу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регіонах</w:t>
      </w:r>
      <w:r>
        <w:rPr>
          <w:spacing w:val="-4"/>
        </w:rPr>
        <w:t> </w:t>
      </w:r>
      <w:r>
        <w:rPr/>
        <w:t>під</w:t>
      </w:r>
      <w:r>
        <w:rPr>
          <w:spacing w:val="-5"/>
        </w:rPr>
        <w:t> </w:t>
      </w:r>
      <w:r>
        <w:rPr/>
        <w:t>час</w:t>
      </w:r>
      <w:r>
        <w:rPr>
          <w:spacing w:val="-4"/>
        </w:rPr>
        <w:t> </w:t>
      </w:r>
      <w:r>
        <w:rPr/>
        <w:t>повномасштабної</w:t>
      </w:r>
      <w:r>
        <w:rPr>
          <w:spacing w:val="-67"/>
        </w:rPr>
        <w:t> </w:t>
      </w:r>
      <w:r>
        <w:rPr/>
        <w:t>війни</w:t>
      </w:r>
      <w:r>
        <w:rPr>
          <w:spacing w:val="-1"/>
        </w:rPr>
        <w:t> </w:t>
      </w:r>
      <w:r>
        <w:rPr/>
        <w:t>(березень-квітень</w:t>
      </w:r>
      <w:r>
        <w:rPr>
          <w:spacing w:val="-1"/>
        </w:rPr>
        <w:t> </w:t>
      </w:r>
      <w:r>
        <w:rPr/>
        <w:t>2022 року)</w:t>
      </w:r>
      <w:r>
        <w:rPr>
          <w:spacing w:val="-1"/>
        </w:rPr>
        <w:t> </w:t>
      </w:r>
      <w:r>
        <w:rPr/>
        <w:t>[60]</w:t>
      </w:r>
    </w:p>
    <w:p>
      <w:pPr>
        <w:spacing w:after="0" w:line="362" w:lineRule="auto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40" w:firstLine="709"/>
        <w:jc w:val="both"/>
      </w:pPr>
      <w:r>
        <w:rPr>
          <w:w w:val="95"/>
        </w:rPr>
        <w:t>Можна побачити, що Львівська область знаходиться на другому місці, одразу</w:t>
      </w:r>
      <w:r>
        <w:rPr>
          <w:spacing w:val="1"/>
          <w:w w:val="95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Києва.</w:t>
      </w:r>
      <w:r>
        <w:rPr>
          <w:spacing w:val="1"/>
        </w:rPr>
        <w:t> </w:t>
      </w:r>
      <w:r>
        <w:rPr/>
        <w:t>Хмельницька</w:t>
      </w:r>
      <w:r>
        <w:rPr>
          <w:spacing w:val="1"/>
        </w:rPr>
        <w:t> </w:t>
      </w:r>
      <w:r>
        <w:rPr/>
        <w:t>область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7</w:t>
      </w:r>
      <w:r>
        <w:rPr>
          <w:spacing w:val="1"/>
        </w:rPr>
        <w:t> </w:t>
      </w:r>
      <w:r>
        <w:rPr/>
        <w:t>місце,</w:t>
      </w:r>
      <w:r>
        <w:rPr>
          <w:spacing w:val="1"/>
        </w:rPr>
        <w:t> </w:t>
      </w:r>
      <w:r>
        <w:rPr/>
        <w:t>Івано-Франківська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9-те,</w:t>
      </w:r>
      <w:r>
        <w:rPr>
          <w:spacing w:val="1"/>
        </w:rPr>
        <w:t> </w:t>
      </w:r>
      <w:r>
        <w:rPr/>
        <w:t>Чернівецька – 13-те, Тернопільська – 14-те, Рівненська – 15-те та Волинська – 16-</w:t>
      </w:r>
      <w:r>
        <w:rPr>
          <w:spacing w:val="1"/>
        </w:rPr>
        <w:t> </w:t>
      </w:r>
      <w:r>
        <w:rPr/>
        <w:t>те</w:t>
      </w:r>
      <w:r>
        <w:rPr>
          <w:spacing w:val="-5"/>
        </w:rPr>
        <w:t> </w:t>
      </w:r>
      <w:r>
        <w:rPr/>
        <w:t>місце.</w:t>
      </w:r>
      <w:r>
        <w:rPr>
          <w:spacing w:val="-6"/>
        </w:rPr>
        <w:t> </w:t>
      </w:r>
      <w:r>
        <w:rPr/>
        <w:t>Частка</w:t>
      </w:r>
      <w:r>
        <w:rPr>
          <w:spacing w:val="-4"/>
        </w:rPr>
        <w:t> </w:t>
      </w:r>
      <w:r>
        <w:rPr/>
        <w:t>новозареєстрованого</w:t>
      </w:r>
      <w:r>
        <w:rPr>
          <w:spacing w:val="-5"/>
        </w:rPr>
        <w:t> </w:t>
      </w:r>
      <w:r>
        <w:rPr/>
        <w:t>бізнесу</w:t>
      </w:r>
      <w:r>
        <w:rPr>
          <w:spacing w:val="-5"/>
        </w:rPr>
        <w:t> </w:t>
      </w:r>
      <w:r>
        <w:rPr/>
        <w:t>Львівської</w:t>
      </w:r>
      <w:r>
        <w:rPr>
          <w:spacing w:val="-5"/>
        </w:rPr>
        <w:t> </w:t>
      </w:r>
      <w:r>
        <w:rPr/>
        <w:t>області</w:t>
      </w:r>
      <w:r>
        <w:rPr>
          <w:spacing w:val="-6"/>
        </w:rPr>
        <w:t> </w:t>
      </w:r>
      <w:r>
        <w:rPr/>
        <w:t>виросла</w:t>
      </w:r>
      <w:r>
        <w:rPr>
          <w:spacing w:val="-4"/>
        </w:rPr>
        <w:t> </w:t>
      </w:r>
      <w:r>
        <w:rPr/>
        <w:t>з</w:t>
      </w:r>
      <w:r>
        <w:rPr>
          <w:spacing w:val="-5"/>
        </w:rPr>
        <w:t> </w:t>
      </w:r>
      <w:r>
        <w:rPr/>
        <w:t>6,5%</w:t>
      </w:r>
      <w:r>
        <w:rPr>
          <w:spacing w:val="-5"/>
        </w:rPr>
        <w:t> </w:t>
      </w:r>
      <w:r>
        <w:rPr/>
        <w:t>до</w:t>
      </w:r>
      <w:r>
        <w:rPr>
          <w:spacing w:val="-67"/>
        </w:rPr>
        <w:t> </w:t>
      </w:r>
      <w:r>
        <w:rPr/>
        <w:t>10,7%,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підняло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2-ге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конкурентом</w:t>
      </w:r>
      <w:r>
        <w:rPr>
          <w:spacing w:val="1"/>
        </w:rPr>
        <w:t> </w:t>
      </w:r>
      <w:r>
        <w:rPr/>
        <w:t>Києва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привабливості</w:t>
      </w:r>
      <w:r>
        <w:rPr>
          <w:spacing w:val="1"/>
        </w:rPr>
        <w:t> </w:t>
      </w:r>
      <w:r>
        <w:rPr/>
        <w:t>бізнес-клімату.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суттєвий</w:t>
      </w:r>
      <w:r>
        <w:rPr>
          <w:spacing w:val="1"/>
        </w:rPr>
        <w:t> </w:t>
      </w:r>
      <w:r>
        <w:rPr/>
        <w:t>ріст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рейтингу</w:t>
      </w:r>
      <w:r>
        <w:rPr>
          <w:spacing w:val="1"/>
        </w:rPr>
        <w:t> </w:t>
      </w:r>
      <w:r>
        <w:rPr/>
        <w:t>показали</w:t>
      </w:r>
      <w:r>
        <w:rPr>
          <w:spacing w:val="1"/>
        </w:rPr>
        <w:t> </w:t>
      </w:r>
      <w:r>
        <w:rPr/>
        <w:t>Тернопільська (з 20 на 8), Черкаська (з 18 на 9), Івано-Франківська (з 16 на 7),</w:t>
      </w:r>
      <w:r>
        <w:rPr>
          <w:spacing w:val="1"/>
        </w:rPr>
        <w:t> </w:t>
      </w:r>
      <w:r>
        <w:rPr/>
        <w:t>Рівненська (з 22 на 13) та Волинська (потрапила вперше — з 17 позиції на 10)</w:t>
      </w:r>
      <w:r>
        <w:rPr>
          <w:spacing w:val="1"/>
        </w:rPr>
        <w:t> </w:t>
      </w:r>
      <w:r>
        <w:rPr/>
        <w:t>області.</w:t>
      </w:r>
      <w:r>
        <w:rPr>
          <w:spacing w:val="-15"/>
        </w:rPr>
        <w:t> </w:t>
      </w:r>
      <w:r>
        <w:rPr/>
        <w:t>А</w:t>
      </w:r>
      <w:r>
        <w:rPr>
          <w:spacing w:val="-13"/>
        </w:rPr>
        <w:t> </w:t>
      </w:r>
      <w:r>
        <w:rPr/>
        <w:t>от</w:t>
      </w:r>
      <w:r>
        <w:rPr>
          <w:spacing w:val="-15"/>
        </w:rPr>
        <w:t> </w:t>
      </w:r>
      <w:r>
        <w:rPr/>
        <w:t>Хмельницька</w:t>
      </w:r>
      <w:r>
        <w:rPr>
          <w:spacing w:val="-14"/>
        </w:rPr>
        <w:t> </w:t>
      </w:r>
      <w:r>
        <w:rPr/>
        <w:t>область</w:t>
      </w:r>
      <w:r>
        <w:rPr>
          <w:spacing w:val="-15"/>
        </w:rPr>
        <w:t> </w:t>
      </w:r>
      <w:r>
        <w:rPr/>
        <w:t>впала</w:t>
      </w:r>
      <w:r>
        <w:rPr>
          <w:spacing w:val="-14"/>
        </w:rPr>
        <w:t> </w:t>
      </w:r>
      <w:r>
        <w:rPr/>
        <w:t>з</w:t>
      </w:r>
      <w:r>
        <w:rPr>
          <w:spacing w:val="-15"/>
        </w:rPr>
        <w:t> </w:t>
      </w:r>
      <w:r>
        <w:rPr/>
        <w:t>2</w:t>
      </w:r>
      <w:r>
        <w:rPr>
          <w:spacing w:val="-14"/>
        </w:rPr>
        <w:t> </w:t>
      </w:r>
      <w:r>
        <w:rPr/>
        <w:t>позиції</w:t>
      </w:r>
      <w:r>
        <w:rPr>
          <w:spacing w:val="-15"/>
        </w:rPr>
        <w:t> </w:t>
      </w:r>
      <w:r>
        <w:rPr/>
        <w:t>на</w:t>
      </w:r>
      <w:r>
        <w:rPr>
          <w:spacing w:val="-14"/>
        </w:rPr>
        <w:t> </w:t>
      </w:r>
      <w:r>
        <w:rPr/>
        <w:t>4.</w:t>
      </w:r>
      <w:r>
        <w:rPr>
          <w:spacing w:val="-15"/>
        </w:rPr>
        <w:t> </w:t>
      </w:r>
      <w:r>
        <w:rPr/>
        <w:t>Загальний</w:t>
      </w:r>
      <w:r>
        <w:rPr>
          <w:spacing w:val="-14"/>
        </w:rPr>
        <w:t> </w:t>
      </w:r>
      <w:r>
        <w:rPr/>
        <w:t>рейтинг</w:t>
      </w:r>
      <w:r>
        <w:rPr>
          <w:spacing w:val="-15"/>
        </w:rPr>
        <w:t> </w:t>
      </w:r>
      <w:r>
        <w:rPr/>
        <w:t>можна</w:t>
      </w:r>
      <w:r>
        <w:rPr>
          <w:spacing w:val="-67"/>
        </w:rPr>
        <w:t> </w:t>
      </w:r>
      <w:r>
        <w:rPr/>
        <w:t>побачити</w:t>
      </w:r>
      <w:r>
        <w:rPr>
          <w:spacing w:val="-1"/>
        </w:rPr>
        <w:t> </w:t>
      </w:r>
      <w:r>
        <w:rPr/>
        <w:t>на рисунку 2.15.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48">
            <wp:simplePos x="0" y="0"/>
            <wp:positionH relativeFrom="page">
              <wp:posOffset>1350642</wp:posOffset>
            </wp:positionH>
            <wp:positionV relativeFrom="paragraph">
              <wp:posOffset>163108</wp:posOffset>
            </wp:positionV>
            <wp:extent cx="4998048" cy="3047238"/>
            <wp:effectExtent l="0" t="0" r="0" b="0"/>
            <wp:wrapTopAndBottom/>
            <wp:docPr id="29" name="image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6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98048" cy="30472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76"/>
        <w:ind w:left="3503" w:right="431" w:hanging="1967"/>
      </w:pPr>
      <w:r>
        <w:rPr/>
        <w:t>Рисунок 2.15 – Порівняння регіонів України за коефіцієнтом активності</w:t>
      </w:r>
      <w:r>
        <w:rPr>
          <w:spacing w:val="-67"/>
        </w:rPr>
        <w:t> </w:t>
      </w:r>
      <w:r>
        <w:rPr/>
        <w:t>(березень-квітень</w:t>
      </w:r>
      <w:r>
        <w:rPr>
          <w:spacing w:val="-1"/>
        </w:rPr>
        <w:t> </w:t>
      </w:r>
      <w:r>
        <w:rPr/>
        <w:t>2022 року)</w:t>
      </w:r>
      <w:r>
        <w:rPr>
          <w:spacing w:val="-1"/>
        </w:rPr>
        <w:t> </w:t>
      </w:r>
      <w:r>
        <w:rPr/>
        <w:t>[60]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536" w:right="140" w:firstLine="709"/>
        <w:jc w:val="both"/>
      </w:pPr>
      <w:r>
        <w:rPr/>
        <w:t>Можна зробити висновок, що найпривабливіший бізнес-клімат зараз мають</w:t>
      </w:r>
      <w:r>
        <w:rPr>
          <w:spacing w:val="1"/>
        </w:rPr>
        <w:t> </w:t>
      </w:r>
      <w:r>
        <w:rPr/>
        <w:t>Львівська, Хмельницька та Чернівецька області серед досліджуваних, а найменш</w:t>
      </w:r>
      <w:r>
        <w:rPr>
          <w:spacing w:val="1"/>
        </w:rPr>
        <w:t> </w:t>
      </w:r>
      <w:r>
        <w:rPr/>
        <w:t>привабливими</w:t>
      </w:r>
      <w:r>
        <w:rPr>
          <w:spacing w:val="-2"/>
        </w:rPr>
        <w:t> </w:t>
      </w:r>
      <w:r>
        <w:rPr/>
        <w:t>є</w:t>
      </w:r>
      <w:r>
        <w:rPr>
          <w:spacing w:val="-1"/>
        </w:rPr>
        <w:t> </w:t>
      </w:r>
      <w:r>
        <w:rPr/>
        <w:t>Рівненська,</w:t>
      </w:r>
      <w:r>
        <w:rPr>
          <w:spacing w:val="-1"/>
        </w:rPr>
        <w:t> </w:t>
      </w:r>
      <w:r>
        <w:rPr/>
        <w:t>Волинська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Тернопільська</w:t>
      </w:r>
      <w:r>
        <w:rPr>
          <w:spacing w:val="-1"/>
        </w:rPr>
        <w:t> </w:t>
      </w:r>
      <w:r>
        <w:rPr/>
        <w:t>області.</w:t>
      </w:r>
    </w:p>
    <w:p>
      <w:pPr>
        <w:pStyle w:val="BodyText"/>
        <w:spacing w:line="360" w:lineRule="auto"/>
        <w:ind w:left="536" w:right="139" w:firstLine="709"/>
        <w:jc w:val="both"/>
      </w:pPr>
      <w:r>
        <w:rPr/>
        <w:t>Для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платоспроможності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досліджуваних</w:t>
      </w:r>
      <w:r>
        <w:rPr>
          <w:spacing w:val="1"/>
        </w:rPr>
        <w:t> </w:t>
      </w:r>
      <w:r>
        <w:rPr/>
        <w:t>регіонах,</w:t>
      </w:r>
      <w:r>
        <w:rPr>
          <w:spacing w:val="1"/>
        </w:rPr>
        <w:t> </w:t>
      </w:r>
      <w:r>
        <w:rPr/>
        <w:t>подивимось на рисунок 2.16, де зображено доходи населення у кожній області у</w:t>
      </w:r>
      <w:r>
        <w:rPr>
          <w:spacing w:val="1"/>
        </w:rPr>
        <w:t> </w:t>
      </w:r>
      <w:r>
        <w:rPr/>
        <w:t>розрахунку</w:t>
      </w:r>
      <w:r>
        <w:rPr>
          <w:spacing w:val="-1"/>
        </w:rPr>
        <w:t> </w:t>
      </w:r>
      <w:r>
        <w:rPr/>
        <w:t>на одну особу.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357" w:lineRule="auto" w:before="87"/>
        <w:ind w:left="3723" w:right="1274" w:hanging="1327"/>
      </w:pPr>
      <w:r>
        <w:rPr/>
        <w:pict>
          <v:group style="position:absolute;margin-left:105.9748pt;margin-top:-227.066803pt;width:421.3pt;height:222.45pt;mso-position-horizontal-relative:page;mso-position-vertical-relative:paragraph;z-index:15753728" coordorigin="2119,-4541" coordsize="8426,4449">
            <v:shape style="position:absolute;left:2879;top:-4054;width:7439;height:1839" coordorigin="2880,-4053" coordsize="7439,1839" path="m2880,-2215l3221,-2215m3600,-2215l4286,-2215m2880,-2474l3221,-2474m3600,-2474l4286,-2474m2880,-2738l3221,-2738m3600,-2738l4286,-2738m2880,-3002l3221,-3002m3600,-3002l4286,-3002m2880,-3261l3221,-3261m3600,-3261l4286,-3261m2880,-3525l3221,-3525m3600,-3525l4286,-3525m3600,-3789l4286,-3789m2880,-4053l3221,-4053m3600,-4053l10318,-4053e" filled="false" stroked="true" strokeweight=".75pt" strokecolor="#d9d9d9">
              <v:path arrowok="t"/>
              <v:stroke dashstyle="solid"/>
            </v:shape>
            <v:rect style="position:absolute;left:3220;top:-4188;width:380;height:2238" filled="true" fillcolor="#a5a5a5" stroked="false">
              <v:fill type="solid"/>
            </v:rect>
            <v:shape style="position:absolute;left:4660;top:-3790;width:5658;height:1575" coordorigin="4661,-3789" coordsize="5658,1575" path="m4661,-2215l5347,-2215m4661,-2474l5347,-2474m4661,-2738l5347,-2738m4661,-3002l5347,-3002m4661,-3261l5347,-3261m4661,-3525l5347,-3525m4661,-3789l10318,-3789e" filled="false" stroked="true" strokeweight=".75pt" strokecolor="#d9d9d9">
              <v:path arrowok="t"/>
              <v:stroke dashstyle="solid"/>
            </v:shape>
            <v:rect style="position:absolute;left:4286;top:-3938;width:375;height:1988" filled="true" fillcolor="#a5a5a5" stroked="false">
              <v:fill type="solid"/>
            </v:rect>
            <v:shape style="position:absolute;left:5726;top:-3526;width:687;height:1311" coordorigin="5726,-3525" coordsize="687,1311" path="m5726,-2215l6413,-2215m5726,-2474l6413,-2474m5726,-2738l6413,-2738m5726,-3002l6413,-3002m5726,-3261l6413,-3261m5726,-3525l6413,-3525e" filled="false" stroked="true" strokeweight=".75pt" strokecolor="#d9d9d9">
              <v:path arrowok="t"/>
              <v:stroke dashstyle="solid"/>
            </v:shape>
            <v:rect style="position:absolute;left:5347;top:-3751;width:380;height:1801" filled="true" fillcolor="#a5a5a5" stroked="false">
              <v:fill type="solid"/>
            </v:rect>
            <v:shape style="position:absolute;left:6787;top:-3526;width:687;height:1311" coordorigin="6787,-3525" coordsize="687,1311" path="m6787,-2215l7474,-2215m6787,-2474l7474,-2474m6787,-2738l7474,-2738m6787,-3002l7474,-3002m6787,-3261l7474,-3261m6787,-3525l7474,-3525e" filled="false" stroked="true" strokeweight=".75pt" strokecolor="#d9d9d9">
              <v:path arrowok="t"/>
              <v:stroke dashstyle="solid"/>
            </v:shape>
            <v:rect style="position:absolute;left:6412;top:-3727;width:375;height:1777" filled="true" fillcolor="#a5a5a5" stroked="false">
              <v:fill type="solid"/>
            </v:rect>
            <v:shape style="position:absolute;left:7848;top:-3526;width:687;height:1311" coordorigin="7848,-3525" coordsize="687,1311" path="m7848,-2215l8534,-2215m7848,-2474l8534,-2474m7848,-2738l8534,-2738m7848,-3002l8534,-3002m7848,-3261l8534,-3261m7848,-3525l8534,-3525e" filled="false" stroked="true" strokeweight=".75pt" strokecolor="#d9d9d9">
              <v:path arrowok="t"/>
              <v:stroke dashstyle="solid"/>
            </v:shape>
            <v:rect style="position:absolute;left:7473;top:-3670;width:375;height:1719" filled="true" fillcolor="#a5a5a5" stroked="false">
              <v:fill type="solid"/>
            </v:rect>
            <v:shape style="position:absolute;left:8913;top:-3526;width:687;height:1311" coordorigin="8914,-3525" coordsize="687,1311" path="m8914,-2215l9600,-2215m8914,-2474l9600,-2474m8914,-2738l9600,-2738m8914,-3002l9600,-3002m8914,-3261l9600,-3261m8914,-3525l9600,-3525e" filled="false" stroked="true" strokeweight=".75pt" strokecolor="#d9d9d9">
              <v:path arrowok="t"/>
              <v:stroke dashstyle="solid"/>
            </v:shape>
            <v:rect style="position:absolute;left:8534;top:-3660;width:380;height:1710" filled="true" fillcolor="#a5a5a5" stroked="false">
              <v:fill type="solid"/>
            </v:rect>
            <v:shape style="position:absolute;left:9974;top:-3526;width:344;height:1311" coordorigin="9974,-3525" coordsize="344,1311" path="m9974,-2215l10318,-2215m9974,-2474l10318,-2474m9974,-2738l10318,-2738m9974,-3002l10318,-3002m9974,-3261l10318,-3261m9974,-3525l10318,-3525e" filled="false" stroked="true" strokeweight=".75pt" strokecolor="#d9d9d9">
              <v:path arrowok="t"/>
              <v:stroke dashstyle="solid"/>
            </v:shape>
            <v:rect style="position:absolute;left:9600;top:-3569;width:375;height:1618" filled="true" fillcolor="#a5a5a5" stroked="false">
              <v:fill type="solid"/>
            </v:rect>
            <v:line style="position:absolute" from="2880,-1950" to="10318,-1950" stroked="true" strokeweight=".75pt" strokecolor="#d9d9d9">
              <v:stroke dashstyle="solid"/>
            </v:line>
            <v:rect style="position:absolute;left:4845;top:-438;width:99;height:99" filled="true" fillcolor="#a5a5a5" stroked="false">
              <v:fill type="solid"/>
            </v:rect>
            <v:rect style="position:absolute;left:2127;top:-4534;width:8411;height:4434" filled="false" stroked="true" strokeweight=".75pt" strokecolor="#d9d9d9">
              <v:stroke dashstyle="solid"/>
            </v:rect>
            <v:shape style="position:absolute;left:2257;top:-4439;width:478;height:2585" type="#_x0000_t202" filled="false" stroked="false">
              <v:textbox inset="0,0,0,0">
                <w:txbxContent>
                  <w:p>
                    <w:pPr>
                      <w:spacing w:before="2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90000</w:t>
                    </w:r>
                  </w:p>
                  <w:p>
                    <w:pPr>
                      <w:spacing w:before="44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80000</w:t>
                    </w:r>
                  </w:p>
                  <w:p>
                    <w:pPr>
                      <w:spacing w:before="40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70000</w:t>
                    </w:r>
                  </w:p>
                  <w:p>
                    <w:pPr>
                      <w:spacing w:before="44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60000</w:t>
                    </w:r>
                  </w:p>
                  <w:p>
                    <w:pPr>
                      <w:spacing w:before="44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50000</w:t>
                    </w:r>
                  </w:p>
                  <w:p>
                    <w:pPr>
                      <w:spacing w:before="40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40000</w:t>
                    </w:r>
                  </w:p>
                  <w:p>
                    <w:pPr>
                      <w:spacing w:before="44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30000</w:t>
                    </w:r>
                  </w:p>
                  <w:p>
                    <w:pPr>
                      <w:spacing w:before="44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20000</w:t>
                    </w:r>
                  </w:p>
                  <w:p>
                    <w:pPr>
                      <w:spacing w:before="40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10000</w:t>
                    </w:r>
                  </w:p>
                  <w:p>
                    <w:pPr>
                      <w:spacing w:before="44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879;top:-4501;width:7459;height:478" type="#_x0000_t202" filled="false" stroked="false">
              <v:textbox inset="0,0,0,0">
                <w:txbxContent>
                  <w:p>
                    <w:pPr>
                      <w:tabs>
                        <w:tab w:pos="303" w:val="left" w:leader="none"/>
                        <w:tab w:pos="7438" w:val="left" w:leader="none"/>
                      </w:tabs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color w:val="404040"/>
                        <w:w w:val="101"/>
                        <w:sz w:val="18"/>
                        <w:u w:val="single" w:color="D9D9D9"/>
                      </w:rPr>
                      <w:t> </w:t>
                    </w:r>
                    <w:r>
                      <w:rPr>
                        <w:color w:val="404040"/>
                        <w:sz w:val="18"/>
                        <w:u w:val="single" w:color="D9D9D9"/>
                      </w:rPr>
                      <w:tab/>
                    </w:r>
                    <w:r>
                      <w:rPr>
                        <w:rFonts w:ascii="Calibri"/>
                        <w:color w:val="404040"/>
                        <w:sz w:val="18"/>
                        <w:u w:val="single" w:color="D9D9D9"/>
                      </w:rPr>
                      <w:t>85195</w:t>
                      <w:tab/>
                    </w:r>
                  </w:p>
                  <w:p>
                    <w:pPr>
                      <w:spacing w:before="35"/>
                      <w:ind w:left="1365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75606</w:t>
                    </w:r>
                  </w:p>
                </w:txbxContent>
              </v:textbox>
              <w10:wrap type="none"/>
            </v:shape>
            <v:shape style="position:absolute;left:2879;top:-4163;width:361;height:202" type="#_x0000_t202" filled="false" stroked="false">
              <v:textbox inset="0,0,0,0">
                <w:txbxContent>
                  <w:p>
                    <w:pPr>
                      <w:tabs>
                        <w:tab w:pos="340" w:val="left" w:leader="none"/>
                      </w:tabs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95959"/>
                        <w:w w:val="101"/>
                        <w:sz w:val="18"/>
                        <w:u w:val="single" w:color="D9D9D9"/>
                      </w:rPr>
                      <w:t> </w:t>
                    </w:r>
                    <w:r>
                      <w:rPr>
                        <w:color w:val="595959"/>
                        <w:sz w:val="18"/>
                        <w:u w:val="single" w:color="D9D9D9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5308;top:-4064;width:47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68561</w:t>
                    </w:r>
                  </w:p>
                </w:txbxContent>
              </v:textbox>
              <w10:wrap type="none"/>
            </v:shape>
            <v:shape style="position:absolute;left:6370;top:-4040;width:47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67727</w:t>
                    </w:r>
                  </w:p>
                </w:txbxContent>
              </v:textbox>
              <w10:wrap type="none"/>
            </v:shape>
            <v:shape style="position:absolute;left:7433;top:-3983;width:47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65481</w:t>
                    </w:r>
                  </w:p>
                </w:txbxContent>
              </v:textbox>
              <w10:wrap type="none"/>
            </v:shape>
            <v:shape style="position:absolute;left:8496;top:-3968;width:47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65084</w:t>
                    </w:r>
                  </w:p>
                </w:txbxContent>
              </v:textbox>
              <w10:wrap type="none"/>
            </v:shape>
            <v:shape style="position:absolute;left:9558;top:-3877;width:47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61612</w:t>
                    </w:r>
                  </w:p>
                </w:txbxContent>
              </v:textbox>
              <w10:wrap type="none"/>
            </v:shape>
            <v:shape style="position:absolute;left:4986;top:-512;width:2927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Дохід</w:t>
                    </w:r>
                    <w:r>
                      <w:rPr>
                        <w:rFonts w:ascii="Calibri" w:hAnsi="Calibri"/>
                        <w:color w:val="595959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у</w:t>
                    </w:r>
                    <w:r>
                      <w:rPr>
                        <w:rFonts w:ascii="Calibri" w:hAnsi="Calibri"/>
                        <w:color w:val="595959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розрахунку</w:t>
                    </w:r>
                    <w:r>
                      <w:rPr>
                        <w:rFonts w:ascii="Calibri" w:hAnsi="Calibri"/>
                        <w:color w:val="595959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на</w:t>
                    </w:r>
                    <w:r>
                      <w:rPr>
                        <w:rFonts w:ascii="Calibri" w:hAnsi="Calibri"/>
                        <w:color w:val="595959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одну</w:t>
                    </w:r>
                    <w:r>
                      <w:rPr>
                        <w:rFonts w:ascii="Calibri" w:hAnsi="Calibri"/>
                        <w:color w:val="595959"/>
                        <w:spacing w:val="-4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особу,</w:t>
                    </w:r>
                    <w:r>
                      <w:rPr>
                        <w:rFonts w:ascii="Calibri" w:hAnsi="Calibri"/>
                        <w:color w:val="595959"/>
                        <w:spacing w:val="-4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грн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39.164368pt;margin-top:-79.412804pt;width:36.9pt;height:9.15pt;mso-position-horizontal-relative:page;mso-position-vertical-relative:paragraph;z-index:15754240;rotation:315" type="#_x0000_t136" fillcolor="#595959" stroked="f">
            <o:extrusion v:ext="view" autorotationcenter="t"/>
            <v:textpath style="font-family:&quot;Calibri&quot;;font-size:9pt;v-text-kern:t;mso-text-shadow:auto" string="Львівська"/>
            <w10:wrap type="none"/>
          </v:shape>
        </w:pict>
      </w:r>
      <w:r>
        <w:rPr/>
        <w:pict>
          <v:shape style="position:absolute;margin-left:180.172531pt;margin-top:-74.354942pt;width:51.1pt;height:9.15pt;mso-position-horizontal-relative:page;mso-position-vertical-relative:paragraph;z-index:15754752;rotation:315" type="#_x0000_t136" fillcolor="#595959" stroked="f">
            <o:extrusion v:ext="view" autorotationcenter="t"/>
            <v:textpath style="font-family:&quot;Calibri&quot;;font-size:9pt;v-text-kern:t;mso-text-shadow:auto" string="Хмельницька"/>
            <w10:wrap type="none"/>
          </v:shape>
        </w:pict>
      </w:r>
      <w:r>
        <w:rPr/>
        <w:pict>
          <v:shape style="position:absolute;margin-left:216.886108pt;margin-top:-67.681671pt;width:70.3pt;height:9.15pt;mso-position-horizontal-relative:page;mso-position-vertical-relative:paragraph;z-index:15755264;rotation:315" type="#_x0000_t136" fillcolor="#595959" stroked="f">
            <o:extrusion v:ext="view" autorotationcenter="t"/>
            <v:textpath style="font-family:&quot;Calibri&quot;;font-size:9pt;v-text-kern:t;mso-text-shadow:auto" string="Івано-Фр нківська"/>
            <w10:wrap type="none"/>
          </v:shape>
        </w:pict>
      </w:r>
      <w:r>
        <w:rPr/>
        <w:pict>
          <v:shape style="position:absolute;margin-left:294.524414pt;margin-top:-77.727943pt;width:41.6pt;height:9.15pt;mso-position-horizontal-relative:page;mso-position-vertical-relative:paragraph;z-index:15755776;rotation:315" type="#_x0000_t136" fillcolor="#595959" stroked="f">
            <o:extrusion v:ext="view" autorotationcenter="t"/>
            <v:textpath style="font-family:&quot;Calibri&quot;;font-size:9pt;v-text-kern:t;mso-text-shadow:auto" string="Рівненська"/>
            <w10:wrap type="none"/>
          </v:shape>
        </w:pict>
      </w:r>
      <w:r>
        <w:rPr/>
        <w:pict>
          <v:shape style="position:absolute;margin-left:348.835785pt;margin-top:-78.198662pt;width:40.25pt;height:9.15pt;mso-position-horizontal-relative:page;mso-position-vertical-relative:paragraph;z-index:15756288;rotation:315" type="#_x0000_t136" fillcolor="#595959" stroked="f">
            <o:extrusion v:ext="view" autorotationcenter="t"/>
            <v:textpath style="font-family:&quot;Calibri&quot;;font-size:9pt;v-text-kern:t;mso-text-shadow:auto" string="Волинська"/>
            <w10:wrap type="none"/>
          </v:shape>
        </w:pict>
      </w:r>
      <w:r>
        <w:rPr/>
        <w:pict>
          <v:shape style="position:absolute;margin-left:389.874176pt;margin-top:-73.359039pt;width:54.35pt;height:9.15pt;mso-position-horizontal-relative:page;mso-position-vertical-relative:paragraph;z-index:15756800;rotation:315" type="#_x0000_t136" fillcolor="#595959" stroked="f">
            <o:extrusion v:ext="view" autorotationcenter="t"/>
            <v:textpath style="font-family:&quot;Calibri&quot;;font-size:9pt;v-text-kern:t;mso-text-shadow:auto" string="Тернопільська"/>
            <w10:wrap type="none"/>
          </v:shape>
        </w:pict>
      </w:r>
      <w:r>
        <w:rPr/>
        <w:pict>
          <v:shape style="position:absolute;margin-left:448.952789pt;margin-top:-75.694588pt;width:47.4pt;height:9.15pt;mso-position-horizontal-relative:page;mso-position-vertical-relative:paragraph;z-index:15757312;rotation:315" type="#_x0000_t136" fillcolor="#595959" stroked="f">
            <o:extrusion v:ext="view" autorotationcenter="t"/>
            <v:textpath style="font-family:&quot;Calibri&quot;;font-size:9pt;v-text-kern:t;mso-text-shadow:auto" string="Чернівецька"/>
            <w10:wrap type="none"/>
          </v:shape>
        </w:pict>
      </w:r>
      <w:r>
        <w:rPr/>
        <w:pict>
          <v:shape style="position:absolute;margin-left:250.60289pt;margin-top:-68.5065pt;width:4.6pt;height:9.15pt;mso-position-horizontal-relative:page;mso-position-vertical-relative:paragraph;z-index:15757824;rotation:316" type="#_x0000_t136" fillcolor="#595959" stroked="f">
            <o:extrusion v:ext="view" autorotationcenter="t"/>
            <v:textpath style="font-family:&quot;Calibri&quot;;font-size:9pt;v-text-kern:t;mso-text-shadow:auto" string="а"/>
            <w10:wrap type="none"/>
          </v:shape>
        </w:pict>
      </w:r>
      <w:r>
        <w:rPr/>
        <w:t>Рисунок 2.16 - Доходи населення за регіонами за 2021 рік</w:t>
      </w:r>
      <w:r>
        <w:rPr>
          <w:spacing w:val="-68"/>
        </w:rPr>
        <w:t> </w:t>
      </w:r>
      <w:r>
        <w:rPr/>
        <w:t>[побудовано</w:t>
      </w:r>
      <w:r>
        <w:rPr>
          <w:spacing w:val="-1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[61]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spacing w:line="362" w:lineRule="auto" w:before="1"/>
        <w:ind w:left="536" w:right="143" w:firstLine="709"/>
        <w:jc w:val="both"/>
      </w:pPr>
      <w:r>
        <w:rPr/>
        <w:t>Можемо побачити, що найбільше доходи у населення Львівської області і</w:t>
      </w:r>
      <w:r>
        <w:rPr>
          <w:spacing w:val="1"/>
        </w:rPr>
        <w:t> </w:t>
      </w:r>
      <w:r>
        <w:rPr/>
        <w:t>найменші у населення Чернівецької області. У інших областей доходи приблизно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одному рівні.</w:t>
      </w:r>
    </w:p>
    <w:p>
      <w:pPr>
        <w:spacing w:line="313" w:lineRule="exact" w:before="0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Який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ступінь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насичення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ринку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медичних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послуг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кожному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регіоні?</w:t>
      </w:r>
    </w:p>
    <w:p>
      <w:pPr>
        <w:pStyle w:val="BodyText"/>
        <w:spacing w:line="360" w:lineRule="auto" w:before="163"/>
        <w:ind w:left="536" w:right="140" w:firstLine="709"/>
        <w:jc w:val="both"/>
      </w:pPr>
      <w:r>
        <w:rPr/>
        <w:t>Для відповіді на це питання була визначена кількість приватних клінік у</w:t>
      </w:r>
      <w:r>
        <w:rPr>
          <w:spacing w:val="1"/>
        </w:rPr>
        <w:t> </w:t>
      </w:r>
      <w:r>
        <w:rPr/>
        <w:t>кожному місці за допомогою сервісу Doc.ua, та, спираючись на дані про кількість</w:t>
      </w:r>
      <w:r>
        <w:rPr>
          <w:spacing w:val="1"/>
        </w:rPr>
        <w:t> </w:t>
      </w:r>
      <w:r>
        <w:rPr/>
        <w:t>населення, розраховано ступінь насиченості ринків приватними клініками на 1000</w:t>
      </w:r>
      <w:r>
        <w:rPr>
          <w:spacing w:val="-67"/>
        </w:rPr>
        <w:t> </w:t>
      </w:r>
      <w:r>
        <w:rPr/>
        <w:t>населення.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362" w:lineRule="auto" w:before="1"/>
        <w:ind w:left="536" w:right="141" w:firstLine="709"/>
        <w:jc w:val="both"/>
      </w:pPr>
      <w:r>
        <w:rPr/>
        <w:t>Таблиця 2.12 – Насиченість ринку приватних медичних послуг [авторська</w:t>
      </w:r>
      <w:r>
        <w:rPr>
          <w:spacing w:val="1"/>
        </w:rPr>
        <w:t> </w:t>
      </w:r>
      <w:r>
        <w:rPr/>
        <w:t>розробка]</w:t>
      </w:r>
    </w:p>
    <w:tbl>
      <w:tblPr>
        <w:tblW w:w="0" w:type="auto"/>
        <w:jc w:val="left"/>
        <w:tblInd w:w="9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7"/>
        <w:gridCol w:w="4507"/>
      </w:tblGrid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line="272" w:lineRule="exact"/>
              <w:ind w:left="729" w:right="724"/>
              <w:jc w:val="center"/>
              <w:rPr>
                <w:sz w:val="24"/>
              </w:rPr>
            </w:pPr>
            <w:r>
              <w:rPr>
                <w:sz w:val="24"/>
              </w:rPr>
              <w:t>Місто</w:t>
            </w:r>
          </w:p>
        </w:tc>
        <w:tc>
          <w:tcPr>
            <w:tcW w:w="4507" w:type="dxa"/>
          </w:tcPr>
          <w:p>
            <w:pPr>
              <w:pStyle w:val="TableParagraph"/>
              <w:spacing w:line="272" w:lineRule="exact"/>
              <w:ind w:left="152"/>
              <w:rPr>
                <w:sz w:val="24"/>
              </w:rPr>
            </w:pPr>
            <w:r>
              <w:rPr>
                <w:sz w:val="24"/>
              </w:rPr>
              <w:t>Ступінь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насиченості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населення)</w:t>
            </w:r>
          </w:p>
        </w:tc>
      </w:tr>
      <w:tr>
        <w:trPr>
          <w:trHeight w:val="321" w:hRule="atLeast"/>
        </w:trPr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Львів</w:t>
            </w:r>
          </w:p>
        </w:tc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0,13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Івано-Франківськ</w:t>
            </w:r>
          </w:p>
        </w:tc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0,11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Хмельницький</w:t>
            </w:r>
          </w:p>
        </w:tc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0,02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Рівне</w:t>
            </w:r>
          </w:p>
        </w:tc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0,03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Луцьк</w:t>
            </w:r>
          </w:p>
        </w:tc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0,03</w:t>
            </w:r>
          </w:p>
        </w:tc>
      </w:tr>
      <w:tr>
        <w:trPr>
          <w:trHeight w:val="321" w:hRule="atLeast"/>
        </w:trPr>
        <w:tc>
          <w:tcPr>
            <w:tcW w:w="4507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Тернопіль</w:t>
            </w:r>
          </w:p>
        </w:tc>
        <w:tc>
          <w:tcPr>
            <w:tcW w:w="4507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0,12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Чернівці</w:t>
            </w:r>
          </w:p>
        </w:tc>
        <w:tc>
          <w:tcPr>
            <w:tcW w:w="4507" w:type="dxa"/>
          </w:tcPr>
          <w:p>
            <w:pPr>
              <w:pStyle w:val="TableParagraph"/>
              <w:spacing w:line="272" w:lineRule="exact"/>
              <w:ind w:left="105"/>
              <w:rPr>
                <w:sz w:val="24"/>
              </w:rPr>
            </w:pPr>
            <w:r>
              <w:rPr>
                <w:sz w:val="24"/>
              </w:rPr>
              <w:t>0,05</w:t>
            </w:r>
          </w:p>
        </w:tc>
      </w:tr>
    </w:tbl>
    <w:p>
      <w:pPr>
        <w:spacing w:after="0" w:line="272" w:lineRule="exact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47"/>
        <w:ind w:left="536" w:right="139" w:firstLine="709"/>
        <w:jc w:val="both"/>
      </w:pPr>
      <w:r>
        <w:rPr/>
        <w:t>Можемо побачити, що найбільш насиченими є ринки Львову, Тернополю та</w:t>
      </w:r>
      <w:r>
        <w:rPr>
          <w:spacing w:val="-67"/>
        </w:rPr>
        <w:t> </w:t>
      </w:r>
      <w:r>
        <w:rPr/>
        <w:t>Івано-Франківську. Проте, жоден з цих ринків не є насиченим достатньо, так як</w:t>
      </w:r>
      <w:r>
        <w:rPr>
          <w:spacing w:val="1"/>
        </w:rPr>
        <w:t> </w:t>
      </w:r>
      <w:r>
        <w:rPr/>
        <w:t>якщо порівнювати з Києвом, де цей показник становить 0,22, то можна 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західних</w:t>
      </w:r>
      <w:r>
        <w:rPr>
          <w:spacing w:val="1"/>
        </w:rPr>
        <w:t> </w:t>
      </w:r>
      <w:r>
        <w:rPr/>
        <w:t>областях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приватної</w:t>
      </w:r>
      <w:r>
        <w:rPr>
          <w:spacing w:val="1"/>
        </w:rPr>
        <w:t> </w:t>
      </w:r>
      <w:r>
        <w:rPr/>
        <w:t>медицини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насиченим.</w:t>
      </w:r>
    </w:p>
    <w:p>
      <w:pPr>
        <w:spacing w:line="362" w:lineRule="auto" w:before="0"/>
        <w:ind w:left="536" w:right="142" w:firstLine="709"/>
        <w:jc w:val="both"/>
        <w:rPr>
          <w:i/>
          <w:sz w:val="28"/>
        </w:rPr>
      </w:pPr>
      <w:r>
        <w:rPr>
          <w:i/>
          <w:sz w:val="28"/>
        </w:rPr>
        <w:t>Яка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кількість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висококваліфікованих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лікарів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працює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досліджуваних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ринках?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pict>
          <v:group style="position:absolute;margin-left:105.9748pt;margin-top:192.814529pt;width:389.95pt;height:218.15pt;mso-position-horizontal-relative:page;mso-position-vertical-relative:paragraph;z-index:15758336" coordorigin="2119,3856" coordsize="7799,4363">
            <v:shape style="position:absolute;left:2606;top:4735;width:7085;height:1301" coordorigin="2606,4735" coordsize="7085,1301" path="m2606,6036l2952,6036m3269,6036l3965,6036m2606,5709l2952,5709m3269,5709l3965,5709m2606,5383l2952,5383m3269,5383l3965,5383m2606,5061l2952,5061m2606,4735l2952,4735m3269,4735l9691,4735e" filled="false" stroked="true" strokeweight=".75pt" strokecolor="#d9d9d9">
              <v:path arrowok="t"/>
              <v:stroke dashstyle="solid"/>
            </v:shape>
            <v:line style="position:absolute" from="2606,4409" to="9691,4409" stroked="true" strokeweight=".75pt" strokecolor="#d9d9d9">
              <v:stroke dashstyle="solid"/>
            </v:line>
            <v:rect style="position:absolute;left:2952;top:4442;width:317;height:1919" filled="true" fillcolor="#a5a5a5" stroked="false">
              <v:fill type="solid"/>
            </v:rect>
            <v:shape style="position:absolute;left:4281;top:5383;width:5410;height:653" coordorigin="4282,5383" coordsize="5410,653" path="m4282,6036l4978,6036m4282,5709l4978,5709m4282,5383l9691,5383e" filled="false" stroked="true" strokeweight=".75pt" strokecolor="#d9d9d9">
              <v:path arrowok="t"/>
              <v:stroke dashstyle="solid"/>
            </v:shape>
            <v:rect style="position:absolute;left:3964;top:5224;width:317;height:1137" filled="true" fillcolor="#a5a5a5" stroked="false">
              <v:fill type="solid"/>
            </v:rect>
            <v:shape style="position:absolute;left:5294;top:5709;width:696;height:327" coordorigin="5294,5709" coordsize="696,327" path="m5294,6036l5990,6036m5294,5709l5990,5709e" filled="false" stroked="true" strokeweight=".75pt" strokecolor="#d9d9d9">
              <v:path arrowok="t"/>
              <v:stroke dashstyle="solid"/>
            </v:shape>
            <v:rect style="position:absolute;left:4977;top:5579;width:317;height:782" filled="true" fillcolor="#a5a5a5" stroked="false">
              <v:fill type="solid"/>
            </v:rect>
            <v:shape style="position:absolute;left:6307;top:5709;width:696;height:327" coordorigin="6307,5709" coordsize="696,327" path="m6307,6036l7003,6036m6307,5709l7003,5709e" filled="false" stroked="true" strokeweight=".75pt" strokecolor="#d9d9d9">
              <v:path arrowok="t"/>
              <v:stroke dashstyle="solid"/>
            </v:shape>
            <v:rect style="position:absolute;left:5990;top:5594;width:317;height:767" filled="true" fillcolor="#a5a5a5" stroked="false">
              <v:fill type="solid"/>
            </v:rect>
            <v:shape style="position:absolute;left:7320;top:5709;width:696;height:327" coordorigin="7320,5709" coordsize="696,327" path="m7320,6036l8016,6036m7320,5709l8016,5709e" filled="false" stroked="true" strokeweight=".75pt" strokecolor="#d9d9d9">
              <v:path arrowok="t"/>
              <v:stroke dashstyle="solid"/>
            </v:shape>
            <v:rect style="position:absolute;left:7003;top:5613;width:317;height:748" filled="true" fillcolor="#a5a5a5" stroked="false">
              <v:fill type="solid"/>
            </v:rect>
            <v:line style="position:absolute" from="8333,6036" to="9024,6036" stroked="true" strokeweight=".75pt" strokecolor="#d9d9d9">
              <v:stroke dashstyle="solid"/>
            </v:line>
            <v:rect style="position:absolute;left:8016;top:5695;width:317;height:667" filled="true" fillcolor="#a5a5a5" stroked="false">
              <v:fill type="solid"/>
            </v:rect>
            <v:line style="position:absolute" from="9346,6036" to="9691,6036" stroked="true" strokeweight=".75pt" strokecolor="#d9d9d9">
              <v:stroke dashstyle="solid"/>
            </v:line>
            <v:rect style="position:absolute;left:9024;top:5810;width:322;height:551" filled="true" fillcolor="#a5a5a5" stroked="false">
              <v:fill type="solid"/>
            </v:rect>
            <v:line style="position:absolute" from="2606,6361" to="9691,6361" stroked="true" strokeweight=".75pt" strokecolor="#d9d9d9">
              <v:stroke dashstyle="solid"/>
            </v:line>
            <v:line style="position:absolute" from="2606,4084" to="9691,4084" stroked="true" strokeweight=".75pt" strokecolor="#d9d9d9">
              <v:stroke dashstyle="solid"/>
            </v:line>
            <v:rect style="position:absolute;left:4597;top:7873;width:99;height:99" filled="true" fillcolor="#a5a5a5" stroked="false">
              <v:fill type="solid"/>
            </v:rect>
            <v:rect style="position:absolute;left:2127;top:3863;width:7784;height:4348" filled="false" stroked="true" strokeweight=".75pt" strokecolor="#d9d9d9">
              <v:stroke dashstyle="solid"/>
            </v:rect>
            <v:shape style="position:absolute;left:2257;top:3956;width:204;height:250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14</w:t>
                    </w:r>
                  </w:p>
                  <w:p>
                    <w:pPr>
                      <w:spacing w:before="107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12</w:t>
                    </w:r>
                  </w:p>
                  <w:p>
                    <w:pPr>
                      <w:spacing w:before="106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10</w:t>
                    </w:r>
                  </w:p>
                  <w:p>
                    <w:pPr>
                      <w:spacing w:before="107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8</w:t>
                    </w:r>
                  </w:p>
                  <w:p>
                    <w:pPr>
                      <w:spacing w:before="107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6</w:t>
                    </w:r>
                  </w:p>
                  <w:p>
                    <w:pPr>
                      <w:spacing w:before="102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4</w:t>
                    </w:r>
                  </w:p>
                  <w:p>
                    <w:pPr>
                      <w:spacing w:before="106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2</w:t>
                    </w:r>
                  </w:p>
                  <w:p>
                    <w:pPr>
                      <w:spacing w:before="107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953;top:4129;width:340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11,8</w:t>
                    </w:r>
                  </w:p>
                </w:txbxContent>
              </v:textbox>
              <w10:wrap type="none"/>
            </v:shape>
            <v:shape style="position:absolute;left:3268;top:4911;width:6443;height:223" type="#_x0000_t202" filled="false" stroked="false">
              <v:textbox inset="0,0,0,0">
                <w:txbxContent>
                  <w:p>
                    <w:pPr>
                      <w:tabs>
                        <w:tab w:pos="809" w:val="left" w:leader="none"/>
                        <w:tab w:pos="6422" w:val="left" w:leader="none"/>
                      </w:tabs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color w:val="404040"/>
                        <w:w w:val="101"/>
                        <w:sz w:val="18"/>
                        <w:u w:val="single" w:color="D9D9D9"/>
                      </w:rPr>
                      <w:t> </w:t>
                    </w:r>
                    <w:r>
                      <w:rPr>
                        <w:color w:val="404040"/>
                        <w:sz w:val="18"/>
                        <w:u w:val="single" w:color="D9D9D9"/>
                      </w:rPr>
                      <w:tab/>
                    </w:r>
                    <w:r>
                      <w:rPr>
                        <w:rFonts w:ascii="Calibri"/>
                        <w:color w:val="404040"/>
                        <w:sz w:val="18"/>
                        <w:u w:val="single" w:color="D9D9D9"/>
                      </w:rPr>
                      <w:t>7</w:t>
                      <w:tab/>
                    </w:r>
                  </w:p>
                </w:txbxContent>
              </v:textbox>
              <w10:wrap type="none"/>
            </v:shape>
            <v:shape style="position:absolute;left:5022;top:5271;width:24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4,8</w:t>
                    </w:r>
                  </w:p>
                </w:txbxContent>
              </v:textbox>
              <w10:wrap type="none"/>
            </v:shape>
            <v:shape style="position:absolute;left:6034;top:5286;width:24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4,7</w:t>
                    </w:r>
                  </w:p>
                </w:txbxContent>
              </v:textbox>
              <w10:wrap type="none"/>
            </v:shape>
            <v:shape style="position:absolute;left:7047;top:5300;width:24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4,6</w:t>
                    </w:r>
                  </w:p>
                </w:txbxContent>
              </v:textbox>
              <w10:wrap type="none"/>
            </v:shape>
            <v:shape style="position:absolute;left:8059;top:5382;width:24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4,1</w:t>
                    </w:r>
                  </w:p>
                </w:txbxContent>
              </v:textbox>
              <w10:wrap type="none"/>
            </v:shape>
            <v:shape style="position:absolute;left:8332;top:5497;width:1379;height:223" type="#_x0000_t202" filled="false" stroked="false">
              <v:textbox inset="0,0,0,0">
                <w:txbxContent>
                  <w:p>
                    <w:pPr>
                      <w:tabs>
                        <w:tab w:pos="738" w:val="left" w:leader="none"/>
                        <w:tab w:pos="1358" w:val="left" w:leader="none"/>
                      </w:tabs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color w:val="404040"/>
                        <w:w w:val="101"/>
                        <w:sz w:val="18"/>
                        <w:u w:val="single" w:color="D9D9D9"/>
                      </w:rPr>
                      <w:t> </w:t>
                    </w:r>
                    <w:r>
                      <w:rPr>
                        <w:color w:val="404040"/>
                        <w:sz w:val="18"/>
                        <w:u w:val="single" w:color="D9D9D9"/>
                      </w:rPr>
                      <w:tab/>
                    </w:r>
                    <w:r>
                      <w:rPr>
                        <w:rFonts w:ascii="Calibri"/>
                        <w:color w:val="404040"/>
                        <w:sz w:val="18"/>
                        <w:u w:val="single" w:color="D9D9D9"/>
                      </w:rPr>
                      <w:t>3,4</w:t>
                      <w:tab/>
                    </w:r>
                  </w:p>
                </w:txbxContent>
              </v:textbox>
              <w10:wrap type="none"/>
            </v:shape>
            <v:shape style="position:absolute;left:4738;top:7796;width:2796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Кількість</w:t>
                    </w:r>
                    <w:r>
                      <w:rPr>
                        <w:rFonts w:ascii="Calibri" w:hAnsi="Calibri"/>
                        <w:color w:val="595959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лікарів</w:t>
                    </w:r>
                    <w:r>
                      <w:rPr>
                        <w:rFonts w:ascii="Calibri" w:hAnsi="Calibri"/>
                        <w:color w:val="595959"/>
                        <w:spacing w:val="-6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усіх</w:t>
                    </w:r>
                    <w:r>
                      <w:rPr>
                        <w:rFonts w:ascii="Calibri" w:hAnsi="Calibri"/>
                        <w:color w:val="595959"/>
                        <w:spacing w:val="-6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спеціальностей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Забезпеченість регіону медичними кадрами є дуже важливою для відкриття</w:t>
      </w:r>
      <w:r>
        <w:rPr>
          <w:spacing w:val="1"/>
        </w:rPr>
        <w:t> </w:t>
      </w:r>
      <w:r>
        <w:rPr/>
        <w:t>клініки, так як кваліфікований медичний персонал є однією з головних складових</w:t>
      </w:r>
      <w:r>
        <w:rPr>
          <w:spacing w:val="1"/>
        </w:rPr>
        <w:t> </w:t>
      </w:r>
      <w:r>
        <w:rPr/>
        <w:t>успішного функціонування клініки. На рисунку 2.17 ми можемо побачити, що</w:t>
      </w:r>
      <w:r>
        <w:rPr>
          <w:spacing w:val="1"/>
        </w:rPr>
        <w:t> </w:t>
      </w:r>
      <w:r>
        <w:rPr/>
        <w:t>найбільша кількість лікарів знаходиться у Львівській області, а саме – 11,8 тис. На</w:t>
      </w:r>
      <w:r>
        <w:rPr>
          <w:spacing w:val="-67"/>
        </w:rPr>
        <w:t> </w:t>
      </w:r>
      <w:r>
        <w:rPr/>
        <w:t>другому місці з великим відривом йде Івано-Франківська область – 7 тис., і на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Тернопільська</w:t>
      </w:r>
      <w:r>
        <w:rPr>
          <w:spacing w:val="1"/>
        </w:rPr>
        <w:t> </w:t>
      </w:r>
      <w:r>
        <w:rPr/>
        <w:t>область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4,8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забезпеченою</w:t>
      </w:r>
      <w:r>
        <w:rPr>
          <w:spacing w:val="1"/>
        </w:rPr>
        <w:t> </w:t>
      </w:r>
      <w:r>
        <w:rPr/>
        <w:t>лікарями</w:t>
      </w:r>
      <w:r>
        <w:rPr>
          <w:spacing w:val="1"/>
        </w:rPr>
        <w:t> </w:t>
      </w:r>
      <w:r>
        <w:rPr/>
        <w:t>областю є Волинська</w:t>
      </w:r>
      <w:r>
        <w:rPr>
          <w:spacing w:val="1"/>
        </w:rPr>
        <w:t> </w:t>
      </w:r>
      <w:r>
        <w:rPr/>
        <w:t>– 3,4 тис.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6"/>
        <w:rPr>
          <w:sz w:val="44"/>
        </w:rPr>
      </w:pPr>
    </w:p>
    <w:p>
      <w:pPr>
        <w:pStyle w:val="BodyText"/>
        <w:spacing w:line="362" w:lineRule="auto" w:before="1"/>
        <w:ind w:left="1784" w:right="134" w:hanging="530"/>
      </w:pPr>
      <w:r>
        <w:rPr/>
        <w:pict>
          <v:shape style="position:absolute;margin-left:124.222267pt;margin-top:-82.992752pt;width:36.9pt;height:9.15pt;mso-position-horizontal-relative:page;mso-position-vertical-relative:paragraph;z-index:15758848;rotation:315" type="#_x0000_t136" fillcolor="#595959" stroked="f">
            <o:extrusion v:ext="view" autorotationcenter="t"/>
            <v:textpath style="font-family:&quot;Calibri&quot;;font-size:9pt;v-text-kern:t;mso-text-shadow:auto" string="Львівська"/>
            <w10:wrap type="none"/>
          </v:shape>
        </w:pict>
      </w:r>
      <w:r>
        <w:rPr/>
        <w:pict>
          <v:shape style="position:absolute;margin-left:146.290298pt;margin-top:-71.021614pt;width:70.3pt;height:9.15pt;mso-position-horizontal-relative:page;mso-position-vertical-relative:paragraph;z-index:15759360;rotation:315" type="#_x0000_t136" fillcolor="#595959" stroked="f">
            <o:extrusion v:ext="view" autorotationcenter="t"/>
            <v:textpath style="font-family:&quot;Calibri&quot;;font-size:9pt;v-text-kern:t;mso-text-shadow:auto" string="Івано-Франківська"/>
            <w10:wrap type="none"/>
          </v:shape>
        </w:pict>
      </w:r>
      <w:r>
        <w:rPr/>
        <w:pict>
          <v:shape style="position:absolute;margin-left:214.719589pt;margin-top:-76.602425pt;width:45.95pt;height:9.15pt;mso-position-horizontal-relative:page;mso-position-vertical-relative:paragraph;z-index:15759872;rotation:315" type="#_x0000_t136" fillcolor="#595959" stroked="f">
            <o:extrusion v:ext="view" autorotationcenter="t"/>
            <v:textpath style="font-family:&quot;Calibri&quot;;font-size:9pt;v-text-kern:t;mso-text-shadow:auto" string="Тернопільск"/>
            <w10:wrap type="none"/>
          </v:shape>
        </w:pict>
      </w:r>
      <w:r>
        <w:rPr/>
        <w:pict>
          <v:shape style="position:absolute;margin-left:267.049957pt;margin-top:-79.274536pt;width:47.4pt;height:9.15pt;mso-position-horizontal-relative:page;mso-position-vertical-relative:paragraph;z-index:15760384;rotation:315" type="#_x0000_t136" fillcolor="#595959" stroked="f">
            <o:extrusion v:ext="view" autorotationcenter="t"/>
            <v:textpath style="font-family:&quot;Calibri&quot;;font-size:9pt;v-text-kern:t;mso-text-shadow:auto" string="Чернівецька"/>
            <w10:wrap type="none"/>
          </v:shape>
        </w:pict>
      </w:r>
      <w:r>
        <w:rPr/>
        <w:pict>
          <v:shape style="position:absolute;margin-left:323.672699pt;margin-top:-81.725594pt;width:40.35pt;height:9.15pt;mso-position-horizontal-relative:page;mso-position-vertical-relative:paragraph;z-index:15760896;rotation:315" type="#_x0000_t136" fillcolor="#595959" stroked="f">
            <o:extrusion v:ext="view" autorotationcenter="t"/>
            <v:textpath style="font-family:&quot;Calibri&quot;;font-size:9pt;v-text-kern:t;mso-text-shadow:auto" string="ельницька"/>
            <w10:wrap type="none"/>
          </v:shape>
        </w:pict>
      </w:r>
      <w:r>
        <w:rPr/>
        <w:pict>
          <v:shape style="position:absolute;margin-left:373.219513pt;margin-top:-81.307892pt;width:41.6pt;height:9.15pt;mso-position-horizontal-relative:page;mso-position-vertical-relative:paragraph;z-index:15761408;rotation:315" type="#_x0000_t136" fillcolor="#595959" stroked="f">
            <o:extrusion v:ext="view" autorotationcenter="t"/>
            <v:textpath style="font-family:&quot;Calibri&quot;;font-size:9pt;v-text-kern:t;mso-text-shadow:auto" string="Рівненська"/>
            <w10:wrap type="none"/>
          </v:shape>
        </w:pict>
      </w:r>
      <w:r>
        <w:rPr/>
        <w:pict>
          <v:shape style="position:absolute;margin-left:425.0065pt;margin-top:-81.778618pt;width:40.25pt;height:9.15pt;mso-position-horizontal-relative:page;mso-position-vertical-relative:paragraph;z-index:15761920;rotation:315" type="#_x0000_t136" fillcolor="#595959" stroked="f">
            <o:extrusion v:ext="view" autorotationcenter="t"/>
            <v:textpath style="font-family:&quot;Calibri&quot;;font-size:9pt;v-text-kern:t;mso-text-shadow:auto" string="Волинська"/>
            <w10:wrap type="none"/>
          </v:shape>
        </w:pict>
      </w:r>
      <w:r>
        <w:rPr/>
        <w:pict>
          <v:shape style="position:absolute;margin-left:253.058105pt;margin-top:-94.257286pt;width:4.6pt;height:9.15pt;mso-position-horizontal-relative:page;mso-position-vertical-relative:paragraph;z-index:15762432;rotation:316" type="#_x0000_t136" fillcolor="#595959" stroked="f">
            <o:extrusion v:ext="view" autorotationcenter="t"/>
            <v:textpath style="font-family:&quot;Calibri&quot;;font-size:9pt;v-text-kern:t;mso-text-shadow:auto" string="а"/>
            <w10:wrap type="none"/>
          </v:shape>
        </w:pict>
      </w:r>
      <w:r>
        <w:rPr/>
        <w:pict>
          <v:shape style="position:absolute;margin-left:320.335602pt;margin-top:-63.664921pt;width:10.9pt;height:9.15pt;mso-position-horizontal-relative:page;mso-position-vertical-relative:paragraph;z-index:15762944;rotation:316" type="#_x0000_t136" fillcolor="#595959" stroked="f">
            <o:extrusion v:ext="view" autorotationcenter="t"/>
            <v:textpath style="font-family:&quot;Calibri&quot;;font-size:9pt;v-text-kern:t;mso-text-shadow:auto" string="Хм"/>
            <w10:wrap type="none"/>
          </v:shape>
        </w:pict>
      </w:r>
      <w:r>
        <w:rPr/>
        <w:t>Рисунок 2.17 - Кількість лікарів усіх спеціальностей за регіонами (за даними</w:t>
      </w:r>
      <w:r>
        <w:rPr>
          <w:spacing w:val="-67"/>
        </w:rPr>
        <w:t> </w:t>
      </w:r>
      <w:r>
        <w:rPr/>
        <w:t>Міністерства</w:t>
      </w:r>
      <w:r>
        <w:rPr>
          <w:spacing w:val="-2"/>
        </w:rPr>
        <w:t> </w:t>
      </w:r>
      <w:r>
        <w:rPr/>
        <w:t>охорони</w:t>
      </w:r>
      <w:r>
        <w:rPr>
          <w:spacing w:val="-1"/>
        </w:rPr>
        <w:t> </w:t>
      </w:r>
      <w:r>
        <w:rPr/>
        <w:t>здоров’я</w:t>
      </w:r>
      <w:r>
        <w:rPr>
          <w:spacing w:val="-2"/>
        </w:rPr>
        <w:t> </w:t>
      </w:r>
      <w:r>
        <w:rPr/>
        <w:t>України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2021</w:t>
      </w:r>
      <w:r>
        <w:rPr>
          <w:spacing w:val="-2"/>
        </w:rPr>
        <w:t> </w:t>
      </w:r>
      <w:r>
        <w:rPr/>
        <w:t>рік;</w:t>
      </w:r>
      <w:r>
        <w:rPr>
          <w:spacing w:val="-1"/>
        </w:rPr>
        <w:t> </w:t>
      </w:r>
      <w:r>
        <w:rPr/>
        <w:t>тис.)</w:t>
      </w:r>
      <w:r>
        <w:rPr>
          <w:spacing w:val="-2"/>
        </w:rPr>
        <w:t> </w:t>
      </w:r>
      <w:r>
        <w:rPr/>
        <w:t>[61]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0" w:lineRule="auto"/>
        <w:ind w:left="536" w:right="142" w:firstLine="709"/>
        <w:jc w:val="both"/>
      </w:pPr>
      <w:r>
        <w:rPr/>
        <w:t>Далі,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2.18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забезпеченість</w:t>
      </w:r>
      <w:r>
        <w:rPr>
          <w:spacing w:val="1"/>
        </w:rPr>
        <w:t> </w:t>
      </w:r>
      <w:r>
        <w:rPr/>
        <w:t>середнім</w:t>
      </w:r>
      <w:r>
        <w:rPr>
          <w:spacing w:val="1"/>
        </w:rPr>
        <w:t> </w:t>
      </w:r>
      <w:r>
        <w:rPr/>
        <w:t>медичним</w:t>
      </w:r>
      <w:r>
        <w:rPr>
          <w:spacing w:val="-67"/>
        </w:rPr>
        <w:t> </w:t>
      </w:r>
      <w:r>
        <w:rPr/>
        <w:t>персоналом. На першому місці знову Львівська область з кількістю 18.7 тис.,</w:t>
      </w:r>
      <w:r>
        <w:rPr>
          <w:spacing w:val="1"/>
        </w:rPr>
        <w:t> </w:t>
      </w:r>
      <w:r>
        <w:rPr/>
        <w:t>наступною</w:t>
      </w:r>
      <w:r>
        <w:rPr>
          <w:spacing w:val="35"/>
        </w:rPr>
        <w:t> </w:t>
      </w:r>
      <w:r>
        <w:rPr/>
        <w:t>йде</w:t>
      </w:r>
      <w:r>
        <w:rPr>
          <w:spacing w:val="35"/>
        </w:rPr>
        <w:t> </w:t>
      </w:r>
      <w:r>
        <w:rPr/>
        <w:t>Івано-Франківська</w:t>
      </w:r>
      <w:r>
        <w:rPr>
          <w:spacing w:val="35"/>
        </w:rPr>
        <w:t> </w:t>
      </w:r>
      <w:r>
        <w:rPr/>
        <w:t>область</w:t>
      </w:r>
      <w:r>
        <w:rPr>
          <w:spacing w:val="35"/>
        </w:rPr>
        <w:t> </w:t>
      </w:r>
      <w:r>
        <w:rPr/>
        <w:t>–</w:t>
      </w:r>
      <w:r>
        <w:rPr>
          <w:spacing w:val="35"/>
        </w:rPr>
        <w:t> </w:t>
      </w:r>
      <w:r>
        <w:rPr/>
        <w:t>11,3</w:t>
      </w:r>
      <w:r>
        <w:rPr>
          <w:spacing w:val="35"/>
        </w:rPr>
        <w:t> </w:t>
      </w:r>
      <w:r>
        <w:rPr/>
        <w:t>тис.,</w:t>
      </w:r>
      <w:r>
        <w:rPr>
          <w:spacing w:val="34"/>
        </w:rPr>
        <w:t> </w:t>
      </w:r>
      <w:r>
        <w:rPr/>
        <w:t>і</w:t>
      </w:r>
      <w:r>
        <w:rPr>
          <w:spacing w:val="35"/>
        </w:rPr>
        <w:t> </w:t>
      </w:r>
      <w:r>
        <w:rPr/>
        <w:t>третьою</w:t>
      </w:r>
      <w:r>
        <w:rPr>
          <w:spacing w:val="36"/>
        </w:rPr>
        <w:t> </w:t>
      </w:r>
      <w:r>
        <w:rPr/>
        <w:t>виявилась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2" w:lineRule="auto" w:before="147"/>
        <w:ind w:left="536"/>
      </w:pPr>
      <w:r>
        <w:rPr/>
        <w:pict>
          <v:group style="position:absolute;margin-left:105.9748pt;margin-top:79.589134pt;width:396.35pt;height:223.15pt;mso-position-horizontal-relative:page;mso-position-vertical-relative:paragraph;z-index:15763456" coordorigin="2119,1592" coordsize="7927,4463">
            <v:shape style="position:absolute;left:2606;top:2054;width:7213;height:1906" coordorigin="2606,2055" coordsize="7213,1906" path="m2606,3960l2962,3960m3283,3960l3989,3960m2606,3720l2962,3720m3283,3720l3989,3720m2606,3485l2962,3485m3283,3485l3989,3485m3283,3245l3989,3245m3283,3010l3989,3010m3283,2770l9819,2770m2606,2535l2962,2535m3283,2535l9819,2535m2606,2295l2962,2295m3283,2295l9819,2295m2606,2055l2962,2055m3283,2055l9819,2055e" filled="false" stroked="true" strokeweight=".75pt" strokecolor="#d9d9d9">
              <v:path arrowok="t"/>
              <v:stroke dashstyle="solid"/>
            </v:shape>
            <v:rect style="position:absolute;left:2961;top:1973;width:322;height:2224" filled="true" fillcolor="#a5a5a5" stroked="false">
              <v:fill type="solid"/>
            </v:rect>
            <v:shape style="position:absolute;left:4315;top:3010;width:5504;height:951" coordorigin="4315,3010" coordsize="5504,951" path="m4315,3960l5021,3960m4315,3720l5021,3720m4315,3485l5021,3485m4315,3245l5021,3245m4315,3010l9819,3010e" filled="false" stroked="true" strokeweight=".75pt" strokecolor="#d9d9d9">
              <v:path arrowok="t"/>
              <v:stroke dashstyle="solid"/>
            </v:shape>
            <v:rect style="position:absolute;left:3988;top:2851;width:327;height:1346" filled="true" fillcolor="#a5a5a5" stroked="false">
              <v:fill type="solid"/>
            </v:rect>
            <v:shape style="position:absolute;left:5342;top:3245;width:711;height:716" coordorigin="5342,3245" coordsize="711,716" path="m5342,3960l6053,3960m5342,3720l6053,3720m5342,3485l6053,3485m5342,3245l6053,3245e" filled="false" stroked="true" strokeweight=".75pt" strokecolor="#d9d9d9">
              <v:path arrowok="t"/>
              <v:stroke dashstyle="solid"/>
            </v:shape>
            <v:rect style="position:absolute;left:5020;top:3053;width:322;height:1144" filled="true" fillcolor="#a5a5a5" stroked="false">
              <v:fill type="solid"/>
            </v:rect>
            <v:shape style="position:absolute;left:6374;top:3245;width:706;height:716" coordorigin="6374,3245" coordsize="706,716" path="m6374,3960l7080,3960m6374,3720l7080,3720m6374,3485l7080,3485m6374,3245l7080,3245e" filled="false" stroked="true" strokeweight=".75pt" strokecolor="#d9d9d9">
              <v:path arrowok="t"/>
              <v:stroke dashstyle="solid"/>
            </v:shape>
            <v:rect style="position:absolute;left:6052;top:3077;width:322;height:1120" filled="true" fillcolor="#a5a5a5" stroked="false">
              <v:fill type="solid"/>
            </v:rect>
            <v:shape style="position:absolute;left:7406;top:3485;width:706;height:476" coordorigin="7406,3485" coordsize="706,476" path="m7406,3960l8112,3960m7406,3720l8112,3720m7406,3485l8112,3485e" filled="false" stroked="true" strokeweight=".75pt" strokecolor="#d9d9d9">
              <v:path arrowok="t"/>
              <v:stroke dashstyle="solid"/>
            </v:shape>
            <v:shape style="position:absolute;left:7406;top:3241;width:2413;height:8" coordorigin="7406,3241" coordsize="2413,8" path="m7406,3249l9819,3249m7406,3241l9819,3241e" filled="false" stroked="true" strokeweight=".375022pt" strokecolor="#d9d9d9">
              <v:path arrowok="t"/>
              <v:stroke dashstyle="solid"/>
            </v:shape>
            <v:rect style="position:absolute;left:7080;top:3163;width:327;height:1034" filled="true" fillcolor="#a5a5a5" stroked="false">
              <v:fill type="solid"/>
            </v:rect>
            <v:shape style="position:absolute;left:8433;top:3485;width:711;height:476" coordorigin="8434,3485" coordsize="711,476" path="m8434,3960l9144,3960m8434,3720l9144,3720m8434,3485l9144,3485e" filled="false" stroked="true" strokeweight=".75pt" strokecolor="#d9d9d9">
              <v:path arrowok="t"/>
              <v:stroke dashstyle="solid"/>
            </v:shape>
            <v:rect style="position:absolute;left:8112;top:3245;width:322;height:952" filled="true" fillcolor="#a5a5a5" stroked="false">
              <v:fill type="solid"/>
            </v:rect>
            <v:shape style="position:absolute;left:9465;top:3485;width:354;height:476" coordorigin="9466,3485" coordsize="354,476" path="m9466,3960l9819,3960m9466,3720l9819,3720m9466,3485l9819,3485e" filled="false" stroked="true" strokeweight=".75pt" strokecolor="#d9d9d9">
              <v:path arrowok="t"/>
              <v:stroke dashstyle="solid"/>
            </v:shape>
            <v:rect style="position:absolute;left:9144;top:3374;width:322;height:822" filled="true" fillcolor="#a5a5a5" stroked="false">
              <v:fill type="solid"/>
            </v:rect>
            <v:line style="position:absolute" from="2606,4197" to="9819,4197" stroked="true" strokeweight=".75pt" strokecolor="#d9d9d9">
              <v:stroke dashstyle="solid"/>
            </v:line>
            <v:rect style="position:absolute;left:4391;top:5709;width:99;height:99" filled="true" fillcolor="#a5a5a5" stroked="false">
              <v:fill type="solid"/>
            </v:rect>
            <v:rect style="position:absolute;left:2127;top:1599;width:7912;height:4448" filled="false" stroked="true" strokeweight=".75pt" strokecolor="#d9d9d9">
              <v:stroke dashstyle="solid"/>
            </v:rect>
            <v:shape style="position:absolute;left:2257;top:1693;width:204;height:2599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20</w:t>
                    </w:r>
                  </w:p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18</w:t>
                    </w:r>
                  </w:p>
                  <w:p>
                    <w:pPr>
                      <w:spacing w:before="16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16</w:t>
                    </w:r>
                  </w:p>
                  <w:p>
                    <w:pPr>
                      <w:spacing w:before="2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14</w:t>
                    </w:r>
                  </w:p>
                  <w:p>
                    <w:pPr>
                      <w:spacing w:before="15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12</w:t>
                    </w:r>
                  </w:p>
                  <w:p>
                    <w:pPr>
                      <w:spacing w:before="2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10</w:t>
                    </w:r>
                  </w:p>
                  <w:p>
                    <w:pPr>
                      <w:spacing w:before="15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8</w:t>
                    </w:r>
                  </w:p>
                  <w:p>
                    <w:pPr>
                      <w:spacing w:before="2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6</w:t>
                    </w:r>
                  </w:p>
                  <w:p>
                    <w:pPr>
                      <w:spacing w:before="16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4</w:t>
                    </w:r>
                  </w:p>
                  <w:p>
                    <w:pPr>
                      <w:spacing w:before="2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2</w:t>
                    </w:r>
                  </w:p>
                  <w:p>
                    <w:pPr>
                      <w:spacing w:before="16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606;top:1665;width:7233;height:223" type="#_x0000_t202" filled="false" stroked="false">
              <v:textbox inset="0,0,0,0">
                <w:txbxContent>
                  <w:p>
                    <w:pPr>
                      <w:tabs>
                        <w:tab w:pos="355" w:val="left" w:leader="none"/>
                        <w:tab w:pos="7212" w:val="left" w:leader="none"/>
                      </w:tabs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color w:val="404040"/>
                        <w:w w:val="101"/>
                        <w:sz w:val="18"/>
                        <w:u w:val="single" w:color="D9D9D9"/>
                      </w:rPr>
                      <w:t> </w:t>
                    </w:r>
                    <w:r>
                      <w:rPr>
                        <w:color w:val="404040"/>
                        <w:sz w:val="18"/>
                        <w:u w:val="single" w:color="D9D9D9"/>
                      </w:rPr>
                      <w:tab/>
                    </w:r>
                    <w:r>
                      <w:rPr>
                        <w:rFonts w:ascii="Calibri"/>
                        <w:color w:val="404040"/>
                        <w:sz w:val="18"/>
                        <w:u w:val="single" w:color="D9D9D9"/>
                      </w:rPr>
                      <w:t>18,7</w:t>
                      <w:tab/>
                    </w:r>
                  </w:p>
                </w:txbxContent>
              </v:textbox>
              <w10:wrap type="none"/>
            </v:shape>
            <v:shape style="position:absolute;left:2606;top:2420;width:376;height:678" type="#_x0000_t202" filled="false" stroked="false">
              <v:textbox inset="0,0,0,0">
                <w:txbxContent>
                  <w:p>
                    <w:pPr>
                      <w:tabs>
                        <w:tab w:pos="355" w:val="left" w:leader="none"/>
                      </w:tabs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95959"/>
                        <w:w w:val="101"/>
                        <w:sz w:val="18"/>
                        <w:u w:val="single" w:color="D9D9D9"/>
                      </w:rPr>
                      <w:t> </w:t>
                    </w:r>
                    <w:r>
                      <w:rPr>
                        <w:color w:val="595959"/>
                        <w:sz w:val="18"/>
                        <w:u w:val="single" w:color="D9D9D9"/>
                      </w:rPr>
                      <w:tab/>
                    </w:r>
                  </w:p>
                  <w:p>
                    <w:pPr>
                      <w:tabs>
                        <w:tab w:pos="355" w:val="left" w:leader="none"/>
                      </w:tabs>
                      <w:spacing w:before="28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95959"/>
                        <w:w w:val="101"/>
                        <w:sz w:val="18"/>
                        <w:u w:val="single" w:color="D9D9D9"/>
                      </w:rPr>
                      <w:t> </w:t>
                    </w:r>
                    <w:r>
                      <w:rPr>
                        <w:color w:val="595959"/>
                        <w:sz w:val="18"/>
                        <w:u w:val="single" w:color="D9D9D9"/>
                      </w:rPr>
                      <w:tab/>
                    </w:r>
                  </w:p>
                  <w:p>
                    <w:pPr>
                      <w:tabs>
                        <w:tab w:pos="355" w:val="left" w:leader="none"/>
                      </w:tabs>
                      <w:spacing w:before="33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95959"/>
                        <w:w w:val="101"/>
                        <w:sz w:val="18"/>
                        <w:u w:val="single" w:color="D9D9D9"/>
                      </w:rPr>
                      <w:t> </w:t>
                    </w:r>
                    <w:r>
                      <w:rPr>
                        <w:color w:val="595959"/>
                        <w:sz w:val="18"/>
                        <w:u w:val="single" w:color="D9D9D9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3992;top:2543;width:340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11,3</w:t>
                    </w:r>
                  </w:p>
                </w:txbxContent>
              </v:textbox>
              <w10:wrap type="none"/>
            </v:shape>
            <v:shape style="position:absolute;left:5068;top:2745;width:24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9,6</w:t>
                    </w:r>
                  </w:p>
                </w:txbxContent>
              </v:textbox>
              <w10:wrap type="none"/>
            </v:shape>
            <v:shape style="position:absolute;left:6098;top:2769;width:24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9,4</w:t>
                    </w:r>
                  </w:p>
                </w:txbxContent>
              </v:textbox>
              <w10:wrap type="none"/>
            </v:shape>
            <v:shape style="position:absolute;left:7129;top:2850;width:24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8,7</w:t>
                    </w:r>
                  </w:p>
                </w:txbxContent>
              </v:textbox>
              <w10:wrap type="none"/>
            </v:shape>
            <v:shape style="position:absolute;left:8227;top:2937;width:113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w w:val="101"/>
                        <w:sz w:val="18"/>
                      </w:rPr>
                      <w:t>8</w:t>
                    </w:r>
                  </w:p>
                </w:txbxContent>
              </v:textbox>
              <w10:wrap type="none"/>
            </v:shape>
            <v:shape style="position:absolute;left:9190;top:3066;width:249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6,9</w:t>
                    </w:r>
                  </w:p>
                </w:txbxContent>
              </v:textbox>
              <w10:wrap type="none"/>
            </v:shape>
            <v:shape style="position:absolute;left:4532;top:5634;width:3336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Кількість</w:t>
                    </w:r>
                    <w:r>
                      <w:rPr>
                        <w:rFonts w:ascii="Calibri" w:hAnsi="Calibri"/>
                        <w:color w:val="595959"/>
                        <w:spacing w:val="-8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середнього</w:t>
                    </w:r>
                    <w:r>
                      <w:rPr>
                        <w:rFonts w:ascii="Calibri" w:hAnsi="Calibri"/>
                        <w:color w:val="595959"/>
                        <w:spacing w:val="-8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медичного</w:t>
                    </w:r>
                    <w:r>
                      <w:rPr>
                        <w:rFonts w:ascii="Calibri" w:hAnsi="Calibri"/>
                        <w:color w:val="595959"/>
                        <w:spacing w:val="-8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персоналу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Хмельницька</w:t>
      </w:r>
      <w:r>
        <w:rPr>
          <w:spacing w:val="56"/>
        </w:rPr>
        <w:t> </w:t>
      </w:r>
      <w:r>
        <w:rPr/>
        <w:t>область</w:t>
      </w:r>
      <w:r>
        <w:rPr>
          <w:spacing w:val="57"/>
        </w:rPr>
        <w:t> </w:t>
      </w:r>
      <w:r>
        <w:rPr/>
        <w:t>–</w:t>
      </w:r>
      <w:r>
        <w:rPr>
          <w:spacing w:val="56"/>
        </w:rPr>
        <w:t> </w:t>
      </w:r>
      <w:r>
        <w:rPr/>
        <w:t>9,6</w:t>
      </w:r>
      <w:r>
        <w:rPr>
          <w:spacing w:val="57"/>
        </w:rPr>
        <w:t> </w:t>
      </w:r>
      <w:r>
        <w:rPr/>
        <w:t>тис..</w:t>
      </w:r>
      <w:r>
        <w:rPr>
          <w:spacing w:val="56"/>
        </w:rPr>
        <w:t> </w:t>
      </w:r>
      <w:r>
        <w:rPr/>
        <w:t>Чернівецька</w:t>
      </w:r>
      <w:r>
        <w:rPr>
          <w:spacing w:val="55"/>
        </w:rPr>
        <w:t> </w:t>
      </w:r>
      <w:r>
        <w:rPr/>
        <w:t>область</w:t>
      </w:r>
      <w:r>
        <w:rPr>
          <w:spacing w:val="57"/>
        </w:rPr>
        <w:t> </w:t>
      </w:r>
      <w:r>
        <w:rPr/>
        <w:t>є</w:t>
      </w:r>
      <w:r>
        <w:rPr>
          <w:spacing w:val="55"/>
        </w:rPr>
        <w:t> </w:t>
      </w:r>
      <w:r>
        <w:rPr/>
        <w:t>областю</w:t>
      </w:r>
      <w:r>
        <w:rPr>
          <w:spacing w:val="57"/>
        </w:rPr>
        <w:t> </w:t>
      </w:r>
      <w:r>
        <w:rPr/>
        <w:t>з</w:t>
      </w:r>
      <w:r>
        <w:rPr>
          <w:spacing w:val="56"/>
        </w:rPr>
        <w:t> </w:t>
      </w:r>
      <w:r>
        <w:rPr/>
        <w:t>найменшою</w:t>
      </w:r>
      <w:r>
        <w:rPr>
          <w:spacing w:val="-67"/>
        </w:rPr>
        <w:t> </w:t>
      </w:r>
      <w:r>
        <w:rPr/>
        <w:t>кількістю середнього</w:t>
      </w:r>
      <w:r>
        <w:rPr>
          <w:spacing w:val="-1"/>
        </w:rPr>
        <w:t> </w:t>
      </w:r>
      <w:r>
        <w:rPr/>
        <w:t>медичного персоналу</w:t>
      </w:r>
      <w:r>
        <w:rPr>
          <w:spacing w:val="-2"/>
        </w:rPr>
        <w:t> </w:t>
      </w:r>
      <w:r>
        <w:rPr/>
        <w:t>– 6,9</w:t>
      </w:r>
      <w:r>
        <w:rPr>
          <w:spacing w:val="-1"/>
        </w:rPr>
        <w:t> </w:t>
      </w:r>
      <w:r>
        <w:rPr/>
        <w:t>тис.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357" w:lineRule="auto"/>
        <w:ind w:left="1458" w:right="272" w:firstLine="126"/>
      </w:pPr>
      <w:r>
        <w:rPr/>
        <w:pict>
          <v:shape style="position:absolute;margin-left:124.679466pt;margin-top:-83.042786pt;width:36.9pt;height:9.15pt;mso-position-horizontal-relative:page;mso-position-vertical-relative:paragraph;z-index:15763968;rotation:315" type="#_x0000_t136" fillcolor="#595959" stroked="f">
            <o:extrusion v:ext="view" autorotationcenter="t"/>
            <v:textpath style="font-family:&quot;Calibri&quot;;font-size:9pt;v-text-kern:t;mso-text-shadow:auto" string="Львівська"/>
            <w10:wrap type="none"/>
          </v:shape>
        </w:pict>
      </w:r>
      <w:r>
        <w:rPr/>
        <w:pict>
          <v:shape style="position:absolute;margin-left:147.661819pt;margin-top:-71.311661pt;width:70.3pt;height:9.15pt;mso-position-horizontal-relative:page;mso-position-vertical-relative:paragraph;z-index:15764480;rotation:315" type="#_x0000_t136" fillcolor="#595959" stroked="f">
            <o:extrusion v:ext="view" autorotationcenter="t"/>
            <v:textpath style="font-family:&quot;Calibri&quot;;font-size:9pt;v-text-kern:t;mso-text-shadow:auto" string="Івано-Франківська"/>
            <w10:wrap type="none"/>
          </v:shape>
        </w:pict>
      </w:r>
      <w:r>
        <w:rPr/>
        <w:pict>
          <v:shape style="position:absolute;margin-left:215.596832pt;margin-top:-77.984932pt;width:51.1pt;height:9.15pt;mso-position-horizontal-relative:page;mso-position-vertical-relative:paragraph;z-index:15764992;rotation:315" type="#_x0000_t136" fillcolor="#595959" stroked="f">
            <o:extrusion v:ext="view" autorotationcenter="t"/>
            <v:textpath style="font-family:&quot;Calibri&quot;;font-size:9pt;v-text-kern:t;mso-text-shadow:auto" string="Хмельницька"/>
            <w10:wrap type="none"/>
          </v:shape>
        </w:pict>
      </w:r>
      <w:r>
        <w:rPr/>
        <w:pict>
          <v:shape style="position:absolute;margin-left:275.209412pt;margin-top:-81.357925pt;width:41.6pt;height:9.15pt;mso-position-horizontal-relative:page;mso-position-vertical-relative:paragraph;z-index:15765504;rotation:315" type="#_x0000_t136" fillcolor="#595959" stroked="f">
            <o:extrusion v:ext="view" autorotationcenter="t"/>
            <v:textpath style="font-family:&quot;Calibri&quot;;font-size:9pt;v-text-kern:t;mso-text-shadow:auto" string="Рівненська"/>
            <w10:wrap type="none"/>
          </v:shape>
        </w:pict>
      </w:r>
      <w:r>
        <w:rPr/>
        <w:pict>
          <v:shape style="position:absolute;margin-left:315.819855pt;margin-top:-76.989029pt;width:54.35pt;height:9.15pt;mso-position-horizontal-relative:page;mso-position-vertical-relative:paragraph;z-index:15766016;rotation:315" type="#_x0000_t136" fillcolor="#595959" stroked="f">
            <o:extrusion v:ext="view" autorotationcenter="t"/>
            <v:textpath style="font-family:&quot;Calibri&quot;;font-size:9pt;v-text-kern:t;mso-text-shadow:auto" string="Тернопільська"/>
            <w10:wrap type="none"/>
          </v:shape>
        </w:pict>
      </w:r>
      <w:r>
        <w:rPr/>
        <w:pict>
          <v:shape style="position:absolute;margin-left:379.430084pt;margin-top:-81.828651pt;width:40.25pt;height:9.15pt;mso-position-horizontal-relative:page;mso-position-vertical-relative:paragraph;z-index:15766528;rotation:315" type="#_x0000_t136" fillcolor="#595959" stroked="f">
            <o:extrusion v:ext="view" autorotationcenter="t"/>
            <v:textpath style="font-family:&quot;Calibri&quot;;font-size:9pt;v-text-kern:t;mso-text-shadow:auto" string="Волинська"/>
            <w10:wrap type="none"/>
          </v:shape>
        </w:pict>
      </w:r>
      <w:r>
        <w:rPr/>
        <w:pict>
          <v:shape style="position:absolute;margin-left:424.80777pt;margin-top:-79.324577pt;width:47.4pt;height:9.15pt;mso-position-horizontal-relative:page;mso-position-vertical-relative:paragraph;z-index:15767040;rotation:315" type="#_x0000_t136" fillcolor="#595959" stroked="f">
            <o:extrusion v:ext="view" autorotationcenter="t"/>
            <v:textpath style="font-family:&quot;Calibri&quot;;font-size:9pt;v-text-kern:t;mso-text-shadow:auto" string="Чернівецька"/>
            <w10:wrap type="none"/>
          </v:shape>
        </w:pict>
      </w:r>
      <w:r>
        <w:rPr/>
        <w:t>Рисунок 2.18 - Кількість середнього медичного персоналу за регіонами</w:t>
      </w:r>
      <w:r>
        <w:rPr>
          <w:spacing w:val="1"/>
        </w:rPr>
        <w:t> </w:t>
      </w:r>
      <w:r>
        <w:rPr/>
        <w:t>(за</w:t>
      </w:r>
      <w:r>
        <w:rPr>
          <w:spacing w:val="-4"/>
        </w:rPr>
        <w:t> </w:t>
      </w:r>
      <w:r>
        <w:rPr/>
        <w:t>даними</w:t>
      </w:r>
      <w:r>
        <w:rPr>
          <w:spacing w:val="-4"/>
        </w:rPr>
        <w:t> </w:t>
      </w:r>
      <w:r>
        <w:rPr/>
        <w:t>Міністерства</w:t>
      </w:r>
      <w:r>
        <w:rPr>
          <w:spacing w:val="-4"/>
        </w:rPr>
        <w:t> </w:t>
      </w:r>
      <w:r>
        <w:rPr/>
        <w:t>охорони</w:t>
      </w:r>
      <w:r>
        <w:rPr>
          <w:spacing w:val="-4"/>
        </w:rPr>
        <w:t> </w:t>
      </w:r>
      <w:r>
        <w:rPr/>
        <w:t>здоров’я</w:t>
      </w:r>
      <w:r>
        <w:rPr>
          <w:spacing w:val="-4"/>
        </w:rPr>
        <w:t> </w:t>
      </w:r>
      <w:r>
        <w:rPr/>
        <w:t>України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2021</w:t>
      </w:r>
      <w:r>
        <w:rPr>
          <w:spacing w:val="-4"/>
        </w:rPr>
        <w:t> </w:t>
      </w:r>
      <w:r>
        <w:rPr/>
        <w:t>рік;</w:t>
      </w:r>
      <w:r>
        <w:rPr>
          <w:spacing w:val="-3"/>
        </w:rPr>
        <w:t> </w:t>
      </w:r>
      <w:r>
        <w:rPr/>
        <w:t>тис.)</w:t>
      </w:r>
      <w:r>
        <w:rPr>
          <w:spacing w:val="-4"/>
        </w:rPr>
        <w:t> </w:t>
      </w:r>
      <w:r>
        <w:rPr/>
        <w:t>[61]</w:t>
      </w:r>
    </w:p>
    <w:p>
      <w:pPr>
        <w:pStyle w:val="BodyText"/>
        <w:spacing w:before="7"/>
        <w:rPr>
          <w:sz w:val="42"/>
        </w:rPr>
      </w:pPr>
    </w:p>
    <w:p>
      <w:pPr>
        <w:spacing w:before="0"/>
        <w:ind w:left="1244" w:right="0" w:firstLine="0"/>
        <w:jc w:val="both"/>
        <w:rPr>
          <w:i/>
          <w:sz w:val="28"/>
        </w:rPr>
      </w:pPr>
      <w:r>
        <w:rPr>
          <w:i/>
          <w:sz w:val="28"/>
        </w:rPr>
        <w:t>Який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стан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інфраструктури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мають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досліджувані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регіони?</w:t>
      </w:r>
    </w:p>
    <w:p>
      <w:pPr>
        <w:pStyle w:val="BodyText"/>
        <w:spacing w:line="360" w:lineRule="auto" w:before="158"/>
        <w:ind w:left="536" w:right="138" w:firstLine="709"/>
        <w:jc w:val="both"/>
      </w:pPr>
      <w:r>
        <w:rPr/>
        <w:t>Розвиток інфраструктури регіону важливий для успішного функціонування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закладів.</w:t>
      </w:r>
      <w:r>
        <w:rPr>
          <w:spacing w:val="1"/>
        </w:rPr>
        <w:t> </w:t>
      </w:r>
      <w:r>
        <w:rPr/>
        <w:t>Доступність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транспортної,</w:t>
      </w:r>
      <w:r>
        <w:rPr>
          <w:spacing w:val="1"/>
        </w:rPr>
        <w:t> </w:t>
      </w:r>
      <w:r>
        <w:rPr/>
        <w:t>енергетичної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інфраструктури,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умов,</w:t>
      </w:r>
      <w:r>
        <w:rPr>
          <w:spacing w:val="-18"/>
        </w:rPr>
        <w:t> </w:t>
      </w:r>
      <w:r>
        <w:rPr/>
        <w:t>визначають</w:t>
      </w:r>
      <w:r>
        <w:rPr>
          <w:spacing w:val="-16"/>
        </w:rPr>
        <w:t> </w:t>
      </w:r>
      <w:r>
        <w:rPr/>
        <w:t>сприятливі</w:t>
      </w:r>
      <w:r>
        <w:rPr>
          <w:spacing w:val="-18"/>
        </w:rPr>
        <w:t> </w:t>
      </w:r>
      <w:r>
        <w:rPr/>
        <w:t>умови</w:t>
      </w:r>
      <w:r>
        <w:rPr>
          <w:spacing w:val="-16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надання</w:t>
      </w:r>
      <w:r>
        <w:rPr>
          <w:spacing w:val="-16"/>
        </w:rPr>
        <w:t> </w:t>
      </w:r>
      <w:r>
        <w:rPr/>
        <w:t>медичних</w:t>
      </w:r>
      <w:r>
        <w:rPr>
          <w:spacing w:val="-16"/>
        </w:rPr>
        <w:t> </w:t>
      </w:r>
      <w:r>
        <w:rPr/>
        <w:t>послуг.</w:t>
      </w:r>
      <w:r>
        <w:rPr>
          <w:spacing w:val="-18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відповіді</w:t>
      </w:r>
      <w:r>
        <w:rPr>
          <w:spacing w:val="-18"/>
        </w:rPr>
        <w:t> </w:t>
      </w:r>
      <w:r>
        <w:rPr/>
        <w:t>на</w:t>
      </w:r>
      <w:r>
        <w:rPr>
          <w:spacing w:val="-67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пошукове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скористуємось</w:t>
      </w:r>
      <w:r>
        <w:rPr>
          <w:spacing w:val="1"/>
        </w:rPr>
        <w:t> </w:t>
      </w:r>
      <w:r>
        <w:rPr/>
        <w:t>дослідженням</w:t>
      </w:r>
      <w:r>
        <w:rPr>
          <w:spacing w:val="1"/>
        </w:rPr>
        <w:t> </w:t>
      </w:r>
      <w:r>
        <w:rPr/>
        <w:t>Поліського</w:t>
      </w:r>
      <w:r>
        <w:rPr>
          <w:spacing w:val="1"/>
        </w:rPr>
        <w:t> </w:t>
      </w:r>
      <w:r>
        <w:rPr/>
        <w:t>фонду</w:t>
      </w:r>
      <w:r>
        <w:rPr>
          <w:spacing w:val="1"/>
        </w:rPr>
        <w:t> </w:t>
      </w:r>
      <w:r>
        <w:rPr/>
        <w:t>міжнародних та регіональних досліджень, які оцінили виробничу (транспортна</w:t>
      </w:r>
      <w:r>
        <w:rPr>
          <w:spacing w:val="1"/>
        </w:rPr>
        <w:t> </w:t>
      </w:r>
      <w:r>
        <w:rPr/>
        <w:t>складова,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зв’язку,</w:t>
      </w:r>
      <w:r>
        <w:rPr>
          <w:spacing w:val="1"/>
        </w:rPr>
        <w:t> </w:t>
      </w:r>
      <w:r>
        <w:rPr/>
        <w:t>екологічна</w:t>
      </w:r>
      <w:r>
        <w:rPr>
          <w:spacing w:val="1"/>
        </w:rPr>
        <w:t> </w:t>
      </w:r>
      <w:r>
        <w:rPr/>
        <w:t>складова,</w:t>
      </w:r>
      <w:r>
        <w:rPr>
          <w:spacing w:val="1"/>
        </w:rPr>
        <w:t> </w:t>
      </w:r>
      <w:r>
        <w:rPr/>
        <w:t>рекреаційна</w:t>
      </w:r>
      <w:r>
        <w:rPr>
          <w:spacing w:val="1"/>
        </w:rPr>
        <w:t> </w:t>
      </w:r>
      <w:r>
        <w:rPr/>
        <w:t>складова)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соціальну</w:t>
      </w:r>
      <w:r>
        <w:rPr>
          <w:spacing w:val="1"/>
        </w:rPr>
        <w:t> </w:t>
      </w:r>
      <w:r>
        <w:rPr/>
        <w:t>(складова</w:t>
      </w:r>
      <w:r>
        <w:rPr>
          <w:spacing w:val="1"/>
        </w:rPr>
        <w:t> </w:t>
      </w:r>
      <w:r>
        <w:rPr/>
        <w:t>житлово-комунального</w:t>
      </w:r>
      <w:r>
        <w:rPr>
          <w:spacing w:val="1"/>
        </w:rPr>
        <w:t> </w:t>
      </w:r>
      <w:r>
        <w:rPr/>
        <w:t>господарства,</w:t>
      </w:r>
      <w:r>
        <w:rPr>
          <w:spacing w:val="1"/>
        </w:rPr>
        <w:t> </w:t>
      </w:r>
      <w:r>
        <w:rPr/>
        <w:t>освітня</w:t>
      </w:r>
      <w:r>
        <w:rPr>
          <w:spacing w:val="1"/>
        </w:rPr>
        <w:t> </w:t>
      </w:r>
      <w:r>
        <w:rPr/>
        <w:t>складова,</w:t>
      </w:r>
      <w:r>
        <w:rPr>
          <w:spacing w:val="1"/>
        </w:rPr>
        <w:t> </w:t>
      </w:r>
      <w:r>
        <w:rPr/>
        <w:t>медична</w:t>
      </w:r>
      <w:r>
        <w:rPr>
          <w:spacing w:val="1"/>
        </w:rPr>
        <w:t> </w:t>
      </w:r>
      <w:r>
        <w:rPr/>
        <w:t>складова,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забезпечення,</w:t>
      </w:r>
      <w:r>
        <w:rPr>
          <w:spacing w:val="1"/>
        </w:rPr>
        <w:t> </w:t>
      </w:r>
      <w:r>
        <w:rPr/>
        <w:t>культурна</w:t>
      </w:r>
      <w:r>
        <w:rPr>
          <w:spacing w:val="1"/>
        </w:rPr>
        <w:t> </w:t>
      </w:r>
      <w:r>
        <w:rPr/>
        <w:t>складова)</w:t>
      </w:r>
      <w:r>
        <w:rPr>
          <w:spacing w:val="1"/>
        </w:rPr>
        <w:t> </w:t>
      </w:r>
      <w:r>
        <w:rPr/>
        <w:t>інфраструктуру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розрахували</w:t>
      </w:r>
      <w:r>
        <w:rPr>
          <w:spacing w:val="1"/>
        </w:rPr>
        <w:t> </w:t>
      </w:r>
      <w:r>
        <w:rPr/>
        <w:t>відповідний</w:t>
      </w:r>
      <w:r>
        <w:rPr>
          <w:spacing w:val="1"/>
        </w:rPr>
        <w:t> </w:t>
      </w:r>
      <w:r>
        <w:rPr/>
        <w:t>індекс</w:t>
      </w:r>
      <w:r>
        <w:rPr>
          <w:spacing w:val="1"/>
        </w:rPr>
        <w:t> </w:t>
      </w:r>
      <w:r>
        <w:rPr/>
        <w:t>розвитку</w:t>
      </w:r>
      <w:r>
        <w:rPr>
          <w:spacing w:val="-67"/>
        </w:rPr>
        <w:t> </w:t>
      </w:r>
      <w:r>
        <w:rPr/>
        <w:t>інфраструктури</w:t>
      </w:r>
      <w:r>
        <w:rPr>
          <w:spacing w:val="-1"/>
        </w:rPr>
        <w:t> </w:t>
      </w:r>
      <w:r>
        <w:rPr/>
        <w:t>(рис. 2.19).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pStyle w:val="BodyText"/>
        <w:spacing w:line="362" w:lineRule="auto" w:before="87"/>
        <w:ind w:left="3723" w:right="979" w:hanging="1623"/>
      </w:pPr>
      <w:r>
        <w:rPr/>
        <w:pict>
          <v:group style="position:absolute;margin-left:105.9748pt;margin-top:-234.894806pt;width:409.9pt;height:231pt;mso-position-horizontal-relative:page;mso-position-vertical-relative:paragraph;z-index:15767552" coordorigin="2119,-4698" coordsize="8198,4620">
            <v:shape style="position:absolute;left:2651;top:-4106;width:7439;height:1810" coordorigin="2651,-4106" coordsize="7439,1810" path="m2651,-2296l3014,-2296m3350,-2296l4080,-2296m2651,-2661l3014,-2661m3350,-2661l4080,-2661m2651,-3021l3014,-3021m3350,-3021l4080,-3021m2651,-3386l3014,-3386m3350,-3386l4080,-3386m2651,-3746l3014,-3746m3350,-3746l4080,-3746m2651,-4106l3014,-4106m3350,-4106l10090,-4106e" filled="false" stroked="true" strokeweight=".75pt" strokecolor="#d9d9d9">
              <v:path arrowok="t"/>
              <v:stroke dashstyle="solid"/>
            </v:shape>
            <v:rect style="position:absolute;left:3014;top:-4159;width:336;height:2223" filled="true" fillcolor="#a5a5a5" stroked="false">
              <v:fill type="solid"/>
            </v:rect>
            <v:shape style="position:absolute;left:4411;top:-3746;width:730;height:1450" coordorigin="4411,-3746" coordsize="730,1450" path="m4411,-2296l5141,-2296m4411,-2661l5141,-2661m4411,-3021l5141,-3021m4411,-3386l5141,-3386m4411,-3746l5141,-3746e" filled="false" stroked="true" strokeweight=".75pt" strokecolor="#d9d9d9">
              <v:path arrowok="t"/>
              <v:stroke dashstyle="solid"/>
            </v:shape>
            <v:rect style="position:absolute;left:4080;top:-4015;width:332;height:2079" filled="true" fillcolor="#a5a5a5" stroked="false">
              <v:fill type="solid"/>
            </v:rect>
            <v:shape style="position:absolute;left:5476;top:-3746;width:730;height:1450" coordorigin="5477,-3746" coordsize="730,1450" path="m5477,-2296l6206,-2296m5477,-2661l6206,-2661m5477,-3021l6206,-3021m5477,-3386l6206,-3386m5477,-3746l6206,-3746e" filled="false" stroked="true" strokeweight=".75pt" strokecolor="#d9d9d9">
              <v:path arrowok="t"/>
              <v:stroke dashstyle="solid"/>
            </v:shape>
            <v:rect style="position:absolute;left:5140;top:-3900;width:336;height:1964" filled="true" fillcolor="#a5a5a5" stroked="false">
              <v:fill type="solid"/>
            </v:rect>
            <v:shape style="position:absolute;left:6537;top:-3746;width:730;height:1450" coordorigin="6538,-3746" coordsize="730,1450" path="m6538,-2296l7267,-2296m6538,-2661l7267,-2661m6538,-3021l7267,-3021m6538,-3386l7267,-3386m6538,-3746l7267,-3746e" filled="false" stroked="true" strokeweight=".75pt" strokecolor="#d9d9d9">
              <v:path arrowok="t"/>
              <v:stroke dashstyle="solid"/>
            </v:shape>
            <v:rect style="position:absolute;left:6206;top:-3852;width:332;height:1916" filled="true" fillcolor="#a5a5a5" stroked="false">
              <v:fill type="solid"/>
            </v:rect>
            <v:shape style="position:absolute;left:7598;top:-3746;width:730;height:1450" coordorigin="7598,-3746" coordsize="730,1450" path="m7598,-2296l8328,-2296m7598,-2661l8328,-2661m7598,-3021l8328,-3021m7598,-3386l8328,-3386m7598,-3746l8328,-3746e" filled="false" stroked="true" strokeweight=".75pt" strokecolor="#d9d9d9">
              <v:path arrowok="t"/>
              <v:stroke dashstyle="solid"/>
            </v:shape>
            <v:rect style="position:absolute;left:7267;top:-3852;width:332;height:1916" filled="true" fillcolor="#a5a5a5" stroked="false">
              <v:fill type="solid"/>
            </v:rect>
            <v:shape style="position:absolute;left:8664;top:-3386;width:730;height:1090" coordorigin="8664,-3386" coordsize="730,1090" path="m8664,-2296l9394,-2296m8664,-2661l9394,-2661m8664,-3021l9394,-3021m8664,-3386l9394,-3386e" filled="false" stroked="true" strokeweight=".75pt" strokecolor="#d9d9d9">
              <v:path arrowok="t"/>
              <v:stroke dashstyle="solid"/>
            </v:shape>
            <v:shape style="position:absolute;left:8664;top:-3753;width:1426;height:8" coordorigin="8664,-3752" coordsize="1426,8" path="m8664,-3745l10090,-3745m8664,-3752l10090,-3752e" filled="false" stroked="true" strokeweight=".614979pt" strokecolor="#d9d9d9">
              <v:path arrowok="t"/>
              <v:stroke dashstyle="solid"/>
            </v:shape>
            <v:rect style="position:absolute;left:8328;top:-3823;width:336;height:1887" filled="true" fillcolor="#a5a5a5" stroked="false">
              <v:fill type="solid"/>
            </v:rect>
            <v:shape style="position:absolute;left:9724;top:-3386;width:366;height:1090" coordorigin="9725,-3386" coordsize="366,1090" path="m9725,-2296l10090,-2296m9725,-2661l10090,-2661m9725,-3021l10090,-3021m9725,-3386l10090,-3386e" filled="false" stroked="true" strokeweight=".75pt" strokecolor="#d9d9d9">
              <v:path arrowok="t"/>
              <v:stroke dashstyle="solid"/>
            </v:shape>
            <v:rect style="position:absolute;left:9393;top:-3751;width:332;height:1815" filled="true" fillcolor="#a5a5a5" stroked="false">
              <v:fill type="solid"/>
            </v:rect>
            <v:line style="position:absolute" from="2651,-1936" to="10090,-1936" stroked="true" strokeweight=".75pt" strokecolor="#d9d9d9">
              <v:stroke dashstyle="solid"/>
            </v:line>
            <v:line style="position:absolute" from="2651,-4470" to="10090,-4470" stroked="true" strokeweight=".75pt" strokecolor="#d9d9d9">
              <v:stroke dashstyle="solid"/>
            </v:line>
            <v:rect style="position:absolute;left:5331;top:-424;width:99;height:99" filled="true" fillcolor="#a5a5a5" stroked="false">
              <v:fill type="solid"/>
            </v:rect>
            <v:rect style="position:absolute;left:2127;top:-4691;width:8183;height:4605" filled="false" stroked="true" strokeweight=".75pt" strokecolor="#d9d9d9">
              <v:stroke dashstyle="solid"/>
            </v:rect>
            <v:shape style="position:absolute;left:2257;top:-4597;width:249;height:2758" type="#_x0000_t202" filled="false" stroked="false">
              <v:textbox inset="0,0,0,0">
                <w:txbxContent>
                  <w:p>
                    <w:pPr>
                      <w:spacing w:before="2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1,4</w:t>
                    </w:r>
                  </w:p>
                  <w:p>
                    <w:pPr>
                      <w:spacing w:before="145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1,2</w:t>
                    </w:r>
                  </w:p>
                  <w:p>
                    <w:pPr>
                      <w:spacing w:before="14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1</w:t>
                    </w:r>
                  </w:p>
                  <w:p>
                    <w:pPr>
                      <w:spacing w:before="141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0,8</w:t>
                    </w:r>
                  </w:p>
                  <w:p>
                    <w:pPr>
                      <w:spacing w:before="145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0,6</w:t>
                    </w:r>
                  </w:p>
                  <w:p>
                    <w:pPr>
                      <w:spacing w:before="140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0,4</w:t>
                    </w:r>
                  </w:p>
                  <w:p>
                    <w:pPr>
                      <w:spacing w:before="145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sz w:val="18"/>
                      </w:rPr>
                      <w:t>0,2</w:t>
                    </w:r>
                  </w:p>
                  <w:p>
                    <w:pPr>
                      <w:spacing w:before="14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95959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931;top:-4467;width:521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1,2276</w:t>
                    </w:r>
                  </w:p>
                </w:txbxContent>
              </v:textbox>
              <w10:wrap type="none"/>
            </v:shape>
            <v:shape style="position:absolute;left:3994;top:-4328;width:521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1,1487</w:t>
                    </w:r>
                  </w:p>
                </w:txbxContent>
              </v:textbox>
              <w10:wrap type="none"/>
            </v:shape>
            <v:shape style="position:absolute;left:5057;top:-4208;width:521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1,0846</w:t>
                    </w:r>
                  </w:p>
                </w:txbxContent>
              </v:textbox>
              <w10:wrap type="none"/>
            </v:shape>
            <v:shape style="position:absolute;left:6074;top:-4165;width:614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1,05899</w:t>
                    </w:r>
                  </w:p>
                </w:txbxContent>
              </v:textbox>
              <w10:wrap type="none"/>
            </v:shape>
            <v:shape style="position:absolute;left:7137;top:-4160;width:614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1,05797</w:t>
                    </w:r>
                  </w:p>
                </w:txbxContent>
              </v:textbox>
              <w10:wrap type="none"/>
            </v:shape>
            <v:shape style="position:absolute;left:8291;top:-4131;width:430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1,041</w:t>
                    </w:r>
                  </w:p>
                </w:txbxContent>
              </v:textbox>
              <w10:wrap type="none"/>
            </v:shape>
            <v:shape style="position:absolute;left:9262;top:-4064;width:614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1,00291</w:t>
                    </w:r>
                  </w:p>
                </w:txbxContent>
              </v:textbox>
              <w10:wrap type="none"/>
            </v:shape>
            <v:shape style="position:absolute;left:5471;top:-498;width:1728;height:223" type="#_x0000_t202" filled="false" stroked="false">
              <v:textbox inset="0,0,0,0">
                <w:txbxContent>
                  <w:p>
                    <w:pPr>
                      <w:spacing w:before="2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Індекс</w:t>
                    </w:r>
                    <w:r>
                      <w:rPr>
                        <w:rFonts w:ascii="Calibri" w:hAnsi="Calibri"/>
                        <w:color w:val="595959"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95959"/>
                        <w:sz w:val="18"/>
                      </w:rPr>
                      <w:t>інфраструктури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12.795242pt;margin-top:-72.639038pt;width:54.35pt;height:9.15pt;mso-position-horizontal-relative:page;mso-position-vertical-relative:paragraph;z-index:15768064;rotation:315" type="#_x0000_t136" fillcolor="#595959" stroked="f">
            <o:extrusion v:ext="view" autorotationcenter="t"/>
            <v:textpath style="font-family:&quot;Calibri&quot;;font-size:9pt;v-text-kern:t;mso-text-shadow:auto" string="Тернопільська"/>
            <w10:wrap type="none"/>
          </v:shape>
        </w:pict>
      </w:r>
      <w:r>
        <w:rPr/>
        <w:pict>
          <v:shape style="position:absolute;margin-left:171.878754pt;margin-top:-74.974579pt;width:47.4pt;height:9.15pt;mso-position-horizontal-relative:page;mso-position-vertical-relative:paragraph;z-index:15768576;rotation:315" type="#_x0000_t136" fillcolor="#595959" stroked="f">
            <o:extrusion v:ext="view" autorotationcenter="t"/>
            <v:textpath style="font-family:&quot;Calibri&quot;;font-size:9pt;v-text-kern:t;mso-text-shadow:auto" string="Чернівецька"/>
            <w10:wrap type="none"/>
          </v:shape>
        </w:pict>
      </w:r>
      <w:r>
        <w:rPr/>
        <w:pict>
          <v:shape style="position:absolute;margin-left:231.154678pt;margin-top:-77.478653pt;width:40.25pt;height:9.15pt;mso-position-horizontal-relative:page;mso-position-vertical-relative:paragraph;z-index:15769088;rotation:315" type="#_x0000_t136" fillcolor="#595959" stroked="f">
            <o:extrusion v:ext="view" autorotationcenter="t"/>
            <v:textpath style="font-family:&quot;Calibri&quot;;font-size:9pt;v-text-kern:t;mso-text-shadow:auto" string="Волинська"/>
            <w10:wrap type="none"/>
          </v:shape>
        </w:pict>
      </w:r>
      <w:r>
        <w:rPr/>
        <w:pict>
          <v:shape style="position:absolute;margin-left:283.106903pt;margin-top:-77.007935pt;width:41.6pt;height:9.15pt;mso-position-horizontal-relative:page;mso-position-vertical-relative:paragraph;z-index:15769600;rotation:315" type="#_x0000_t136" fillcolor="#595959" stroked="f">
            <o:extrusion v:ext="view" autorotationcenter="t"/>
            <v:textpath style="font-family:&quot;Calibri&quot;;font-size:9pt;v-text-kern:t;mso-text-shadow:auto" string="Рівненська"/>
            <w10:wrap type="none"/>
          </v:shape>
        </w:pict>
      </w:r>
      <w:r>
        <w:rPr/>
        <w:pict>
          <v:shape style="position:absolute;margin-left:340.269073pt;margin-top:-78.692795pt;width:36.9pt;height:9.15pt;mso-position-horizontal-relative:page;mso-position-vertical-relative:paragraph;z-index:15770112;rotation:315" type="#_x0000_t136" fillcolor="#595959" stroked="f">
            <o:extrusion v:ext="view" autorotationcenter="t"/>
            <v:textpath style="font-family:&quot;Calibri&quot;;font-size:9pt;v-text-kern:t;mso-text-shadow:auto" string="Львівська"/>
            <w10:wrap type="none"/>
          </v:shape>
        </w:pict>
      </w:r>
      <w:r>
        <w:rPr/>
        <w:pict>
          <v:shape style="position:absolute;margin-left:381.282257pt;margin-top:-73.634933pt;width:51.1pt;height:9.15pt;mso-position-horizontal-relative:page;mso-position-vertical-relative:paragraph;z-index:15770624;rotation:315" type="#_x0000_t136" fillcolor="#595959" stroked="f">
            <o:extrusion v:ext="view" autorotationcenter="t"/>
            <v:textpath style="font-family:&quot;Calibri&quot;;font-size:9pt;v-text-kern:t;mso-text-shadow:auto" string="Хмельницька"/>
            <w10:wrap type="none"/>
          </v:shape>
        </w:pict>
      </w:r>
      <w:r>
        <w:rPr/>
        <w:pict>
          <v:shape style="position:absolute;margin-left:418.000732pt;margin-top:-66.961662pt;width:70.3pt;height:9.15pt;mso-position-horizontal-relative:page;mso-position-vertical-relative:paragraph;z-index:15771136;rotation:315" type="#_x0000_t136" fillcolor="#595959" stroked="f">
            <o:extrusion v:ext="view" autorotationcenter="t"/>
            <v:textpath style="font-family:&quot;Calibri&quot;;font-size:9pt;v-text-kern:t;mso-text-shadow:auto" string="Івано-Франківська"/>
            <w10:wrap type="none"/>
          </v:shape>
        </w:pict>
      </w:r>
      <w:r>
        <w:rPr/>
        <w:t>Рисунок 2.19 – Оцінка рівня розвитку інфраструктури регіонів</w:t>
      </w:r>
      <w:r>
        <w:rPr>
          <w:spacing w:val="-68"/>
        </w:rPr>
        <w:t> </w:t>
      </w:r>
      <w:r>
        <w:rPr/>
        <w:t>[побудовано</w:t>
      </w:r>
      <w:r>
        <w:rPr>
          <w:spacing w:val="-1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[64]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2" w:lineRule="auto" w:before="1"/>
        <w:ind w:left="536" w:firstLine="709"/>
      </w:pPr>
      <w:r>
        <w:rPr/>
        <w:t>Можна</w:t>
      </w:r>
      <w:r>
        <w:rPr>
          <w:spacing w:val="9"/>
        </w:rPr>
        <w:t> </w:t>
      </w:r>
      <w:r>
        <w:rPr/>
        <w:t>побачити,</w:t>
      </w:r>
      <w:r>
        <w:rPr>
          <w:spacing w:val="9"/>
        </w:rPr>
        <w:t> </w:t>
      </w:r>
      <w:r>
        <w:rPr/>
        <w:t>що</w:t>
      </w:r>
      <w:r>
        <w:rPr>
          <w:spacing w:val="9"/>
        </w:rPr>
        <w:t> </w:t>
      </w:r>
      <w:r>
        <w:rPr/>
        <w:t>найкраще</w:t>
      </w:r>
      <w:r>
        <w:rPr>
          <w:spacing w:val="9"/>
        </w:rPr>
        <w:t> </w:t>
      </w:r>
      <w:r>
        <w:rPr/>
        <w:t>розвинена</w:t>
      </w:r>
      <w:r>
        <w:rPr>
          <w:spacing w:val="9"/>
        </w:rPr>
        <w:t> </w:t>
      </w:r>
      <w:r>
        <w:rPr/>
        <w:t>інфраструктура</w:t>
      </w:r>
      <w:r>
        <w:rPr>
          <w:spacing w:val="9"/>
        </w:rPr>
        <w:t> </w:t>
      </w:r>
      <w:r>
        <w:rPr/>
        <w:t>в</w:t>
      </w:r>
      <w:r>
        <w:rPr>
          <w:spacing w:val="9"/>
        </w:rPr>
        <w:t> </w:t>
      </w:r>
      <w:r>
        <w:rPr/>
        <w:t>Тернопільській</w:t>
      </w:r>
      <w:r>
        <w:rPr>
          <w:spacing w:val="-67"/>
        </w:rPr>
        <w:t> </w:t>
      </w:r>
      <w:r>
        <w:rPr/>
        <w:t>області,</w:t>
      </w:r>
      <w:r>
        <w:rPr>
          <w:spacing w:val="-2"/>
        </w:rPr>
        <w:t> </w:t>
      </w:r>
      <w:r>
        <w:rPr/>
        <w:t>а</w:t>
      </w:r>
      <w:r>
        <w:rPr>
          <w:spacing w:val="-1"/>
        </w:rPr>
        <w:t> </w:t>
      </w:r>
      <w:r>
        <w:rPr/>
        <w:t>найслабшу</w:t>
      </w:r>
      <w:r>
        <w:rPr>
          <w:spacing w:val="-1"/>
        </w:rPr>
        <w:t> </w:t>
      </w:r>
      <w:r>
        <w:rPr/>
        <w:t>інфраструктуру</w:t>
      </w:r>
      <w:r>
        <w:rPr>
          <w:spacing w:val="-2"/>
        </w:rPr>
        <w:t> </w:t>
      </w:r>
      <w:r>
        <w:rPr/>
        <w:t>має</w:t>
      </w:r>
      <w:r>
        <w:rPr>
          <w:spacing w:val="-1"/>
        </w:rPr>
        <w:t> </w:t>
      </w:r>
      <w:r>
        <w:rPr/>
        <w:t>Івано-Франківська</w:t>
      </w:r>
      <w:r>
        <w:rPr>
          <w:spacing w:val="-1"/>
        </w:rPr>
        <w:t> </w:t>
      </w:r>
      <w:r>
        <w:rPr/>
        <w:t>область.</w:t>
      </w:r>
    </w:p>
    <w:p>
      <w:pPr>
        <w:spacing w:line="314" w:lineRule="exact" w:before="0"/>
        <w:ind w:left="1244" w:right="0" w:firstLine="0"/>
        <w:jc w:val="left"/>
        <w:rPr>
          <w:i/>
          <w:sz w:val="28"/>
        </w:rPr>
      </w:pPr>
      <w:r>
        <w:rPr>
          <w:i/>
          <w:sz w:val="28"/>
        </w:rPr>
        <w:t>Які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ризики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входу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має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кожен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регіон?</w:t>
      </w:r>
    </w:p>
    <w:p>
      <w:pPr>
        <w:pStyle w:val="BodyText"/>
        <w:spacing w:line="362" w:lineRule="auto" w:before="163"/>
        <w:ind w:left="536" w:firstLine="709"/>
      </w:pPr>
      <w:r>
        <w:rPr/>
        <w:t>З попереднього аналізу областей виокремимо можливі ризики для виходу на</w:t>
      </w:r>
      <w:r>
        <w:rPr>
          <w:spacing w:val="-67"/>
        </w:rPr>
        <w:t> </w:t>
      </w:r>
      <w:r>
        <w:rPr/>
        <w:t>ці</w:t>
      </w:r>
      <w:r>
        <w:rPr>
          <w:spacing w:val="-1"/>
        </w:rPr>
        <w:t> </w:t>
      </w:r>
      <w:r>
        <w:rPr/>
        <w:t>ринки мережею приватних клінік</w:t>
      </w:r>
      <w:r>
        <w:rPr>
          <w:spacing w:val="-1"/>
        </w:rPr>
        <w:t> </w:t>
      </w:r>
      <w:r>
        <w:rPr/>
        <w:t>(табл. 2.13)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ind w:left="1244"/>
      </w:pPr>
      <w:r>
        <w:rPr/>
        <w:t>Таблиця</w:t>
      </w:r>
      <w:r>
        <w:rPr>
          <w:spacing w:val="-5"/>
        </w:rPr>
        <w:t> </w:t>
      </w:r>
      <w:r>
        <w:rPr/>
        <w:t>2.13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Ризики</w:t>
      </w:r>
      <w:r>
        <w:rPr>
          <w:spacing w:val="-4"/>
        </w:rPr>
        <w:t> </w:t>
      </w:r>
      <w:r>
        <w:rPr/>
        <w:t>входу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ринок</w:t>
      </w:r>
      <w:r>
        <w:rPr>
          <w:spacing w:val="-4"/>
        </w:rPr>
        <w:t> </w:t>
      </w:r>
      <w:r>
        <w:rPr/>
        <w:t>кожного</w:t>
      </w:r>
      <w:r>
        <w:rPr>
          <w:spacing w:val="-4"/>
        </w:rPr>
        <w:t> </w:t>
      </w:r>
      <w:r>
        <w:rPr/>
        <w:t>регіону</w:t>
      </w:r>
      <w:r>
        <w:rPr>
          <w:spacing w:val="-4"/>
        </w:rPr>
        <w:t> </w:t>
      </w:r>
      <w:r>
        <w:rPr/>
        <w:t>[авторська</w:t>
      </w:r>
      <w:r>
        <w:rPr>
          <w:spacing w:val="-5"/>
        </w:rPr>
        <w:t> </w:t>
      </w:r>
      <w:r>
        <w:rPr/>
        <w:t>розробка]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1"/>
        <w:gridCol w:w="6043"/>
      </w:tblGrid>
      <w:tr>
        <w:trPr>
          <w:trHeight w:val="277" w:hRule="atLeast"/>
        </w:trPr>
        <w:tc>
          <w:tcPr>
            <w:tcW w:w="2971" w:type="dxa"/>
          </w:tcPr>
          <w:p>
            <w:pPr>
              <w:pStyle w:val="TableParagraph"/>
              <w:spacing w:line="257" w:lineRule="exact" w:before="1"/>
              <w:ind w:left="1046" w:right="1031"/>
              <w:jc w:val="center"/>
              <w:rPr>
                <w:sz w:val="24"/>
              </w:rPr>
            </w:pPr>
            <w:r>
              <w:rPr>
                <w:sz w:val="24"/>
              </w:rPr>
              <w:t>Область</w:t>
            </w:r>
          </w:p>
        </w:tc>
        <w:tc>
          <w:tcPr>
            <w:tcW w:w="6043" w:type="dxa"/>
          </w:tcPr>
          <w:p>
            <w:pPr>
              <w:pStyle w:val="TableParagraph"/>
              <w:spacing w:line="257" w:lineRule="exact" w:before="1"/>
              <w:ind w:left="2638" w:right="2623"/>
              <w:jc w:val="center"/>
              <w:rPr>
                <w:sz w:val="24"/>
              </w:rPr>
            </w:pPr>
            <w:r>
              <w:rPr>
                <w:sz w:val="24"/>
              </w:rPr>
              <w:t>Ризики</w:t>
            </w:r>
          </w:p>
        </w:tc>
      </w:tr>
      <w:tr>
        <w:trPr>
          <w:trHeight w:val="1933" w:hRule="atLeast"/>
        </w:trPr>
        <w:tc>
          <w:tcPr>
            <w:tcW w:w="29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Львівська</w:t>
            </w:r>
          </w:p>
        </w:tc>
        <w:tc>
          <w:tcPr>
            <w:tcW w:w="6043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Конкуренція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насиченість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Львів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мати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значну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закладів,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ускладнює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вихід 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залучення пацієнтів.</w:t>
            </w:r>
          </w:p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Репутація та довіра - Невідома клініка може стикатися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труднощами у створенні репутації та отриманні довіри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населення.</w:t>
            </w:r>
          </w:p>
          <w:p>
            <w:pPr>
              <w:pStyle w:val="TableParagraph"/>
              <w:spacing w:line="259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Якісна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державна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медицина.</w:t>
            </w:r>
          </w:p>
        </w:tc>
      </w:tr>
      <w:tr>
        <w:trPr>
          <w:trHeight w:val="551" w:hRule="atLeast"/>
        </w:trPr>
        <w:tc>
          <w:tcPr>
            <w:tcW w:w="29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Івано-Франківська</w:t>
            </w:r>
          </w:p>
        </w:tc>
        <w:tc>
          <w:tcPr>
            <w:tcW w:w="6043" w:type="dxa"/>
          </w:tcPr>
          <w:p>
            <w:pPr>
              <w:pStyle w:val="TableParagraph"/>
              <w:spacing w:line="274" w:lineRule="exact"/>
              <w:ind w:left="110" w:right="2333"/>
              <w:rPr>
                <w:sz w:val="24"/>
              </w:rPr>
            </w:pPr>
            <w:r>
              <w:rPr>
                <w:sz w:val="24"/>
              </w:rPr>
              <w:t>Погано розвинена інфраструктура.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Доступність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державної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медицини.</w:t>
            </w:r>
          </w:p>
        </w:tc>
      </w:tr>
      <w:tr>
        <w:trPr>
          <w:trHeight w:val="1655" w:hRule="atLeast"/>
        </w:trPr>
        <w:tc>
          <w:tcPr>
            <w:tcW w:w="29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Тернопільська</w:t>
            </w:r>
          </w:p>
        </w:tc>
        <w:tc>
          <w:tcPr>
            <w:tcW w:w="6043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Конкуренція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насиченість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Місто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мати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достатню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закладів,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ускладнює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конкуренцію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залучення я клієнтів.</w:t>
            </w:r>
          </w:p>
          <w:p>
            <w:pPr>
              <w:pStyle w:val="TableParagraph"/>
              <w:spacing w:line="27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Економічні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умови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Економічний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стан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міста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низькі</w:t>
            </w:r>
          </w:p>
          <w:p>
            <w:pPr>
              <w:pStyle w:val="TableParagraph"/>
              <w:spacing w:line="274" w:lineRule="exact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доходи населення можуть вплинути на їхню здатність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оплачувати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приватні медичні послуги.</w:t>
            </w:r>
          </w:p>
        </w:tc>
      </w:tr>
    </w:tbl>
    <w:p>
      <w:pPr>
        <w:spacing w:after="0" w:line="274" w:lineRule="exact"/>
        <w:jc w:val="both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</w:pPr>
      <w:r>
        <w:rPr/>
        <w:t>Продовження</w:t>
      </w:r>
      <w:r>
        <w:rPr>
          <w:spacing w:val="-5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2.13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1"/>
        <w:gridCol w:w="6043"/>
      </w:tblGrid>
      <w:tr>
        <w:trPr>
          <w:trHeight w:val="551" w:hRule="atLeast"/>
        </w:trPr>
        <w:tc>
          <w:tcPr>
            <w:tcW w:w="29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Хмельницька</w:t>
            </w:r>
          </w:p>
        </w:tc>
        <w:tc>
          <w:tcPr>
            <w:tcW w:w="6043" w:type="dxa"/>
          </w:tcPr>
          <w:p>
            <w:pPr>
              <w:pStyle w:val="TableParagraph"/>
              <w:spacing w:line="274" w:lineRule="exact"/>
              <w:ind w:left="110" w:right="2333"/>
              <w:rPr>
                <w:sz w:val="24"/>
              </w:rPr>
            </w:pPr>
            <w:r>
              <w:rPr>
                <w:sz w:val="24"/>
              </w:rPr>
              <w:t>Погано розвинена інфраструктура.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Доступність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державної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медицини.</w:t>
            </w:r>
          </w:p>
        </w:tc>
      </w:tr>
      <w:tr>
        <w:trPr>
          <w:trHeight w:val="551" w:hRule="atLeast"/>
        </w:trPr>
        <w:tc>
          <w:tcPr>
            <w:tcW w:w="29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Рівненська</w:t>
            </w:r>
          </w:p>
        </w:tc>
        <w:tc>
          <w:tcPr>
            <w:tcW w:w="6043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Невелика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лікарів.</w:t>
            </w:r>
          </w:p>
          <w:p>
            <w:pPr>
              <w:pStyle w:val="TableParagraph"/>
              <w:spacing w:line="257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Поганий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бізнес-клімат.</w:t>
            </w:r>
          </w:p>
        </w:tc>
      </w:tr>
      <w:tr>
        <w:trPr>
          <w:trHeight w:val="830" w:hRule="atLeast"/>
        </w:trPr>
        <w:tc>
          <w:tcPr>
            <w:tcW w:w="29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Волинська</w:t>
            </w:r>
          </w:p>
        </w:tc>
        <w:tc>
          <w:tcPr>
            <w:tcW w:w="6043" w:type="dxa"/>
          </w:tcPr>
          <w:p>
            <w:pPr>
              <w:pStyle w:val="TableParagraph"/>
              <w:spacing w:line="242" w:lineRule="auto"/>
              <w:ind w:left="110" w:right="1492"/>
              <w:rPr>
                <w:sz w:val="24"/>
              </w:rPr>
            </w:pPr>
            <w:r>
              <w:rPr>
                <w:sz w:val="24"/>
              </w:rPr>
              <w:t>Дуже мала кількість медичного персоналу.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Поганий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бізнес-клімат.</w:t>
            </w:r>
          </w:p>
          <w:p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Суттєвий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безробіття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населення.</w:t>
            </w:r>
          </w:p>
        </w:tc>
      </w:tr>
      <w:tr>
        <w:trPr>
          <w:trHeight w:val="551" w:hRule="atLeast"/>
        </w:trPr>
        <w:tc>
          <w:tcPr>
            <w:tcW w:w="297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Чернівецька</w:t>
            </w:r>
          </w:p>
        </w:tc>
        <w:tc>
          <w:tcPr>
            <w:tcW w:w="6043" w:type="dxa"/>
          </w:tcPr>
          <w:p>
            <w:pPr>
              <w:pStyle w:val="TableParagraph"/>
              <w:spacing w:line="274" w:lineRule="exact"/>
              <w:ind w:left="110" w:right="849"/>
              <w:rPr>
                <w:sz w:val="24"/>
              </w:rPr>
            </w:pPr>
            <w:r>
              <w:rPr>
                <w:sz w:val="24"/>
              </w:rPr>
              <w:t>Мала кількість середнього медичного персоналу.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Низька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платоспроможність населення.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536" w:right="141" w:firstLine="709"/>
        <w:jc w:val="both"/>
      </w:pPr>
      <w:r>
        <w:rPr/>
        <w:t>Тепер</w:t>
      </w:r>
      <w:r>
        <w:rPr>
          <w:spacing w:val="-4"/>
        </w:rPr>
        <w:t> </w:t>
      </w:r>
      <w:r>
        <w:rPr/>
        <w:t>можемо</w:t>
      </w:r>
      <w:r>
        <w:rPr>
          <w:spacing w:val="-4"/>
        </w:rPr>
        <w:t> </w:t>
      </w:r>
      <w:r>
        <w:rPr/>
        <w:t>перейти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складання</w:t>
      </w:r>
      <w:r>
        <w:rPr>
          <w:spacing w:val="-4"/>
        </w:rPr>
        <w:t> </w:t>
      </w:r>
      <w:r>
        <w:rPr/>
        <w:t>рейтингу</w:t>
      </w:r>
      <w:r>
        <w:rPr>
          <w:spacing w:val="-4"/>
        </w:rPr>
        <w:t> </w:t>
      </w:r>
      <w:r>
        <w:rPr/>
        <w:t>ринків.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отриманої</w:t>
      </w:r>
      <w:r>
        <w:rPr>
          <w:spacing w:val="-4"/>
        </w:rPr>
        <w:t> </w:t>
      </w:r>
      <w:r>
        <w:rPr/>
        <w:t>в</w:t>
      </w:r>
      <w:r>
        <w:rPr>
          <w:spacing w:val="-67"/>
        </w:rPr>
        <w:t> </w:t>
      </w:r>
      <w:r>
        <w:rPr/>
        <w:t>ході дослідження інформації автором будуть надані експертні оцінки для кожного</w:t>
      </w:r>
      <w:r>
        <w:rPr>
          <w:spacing w:val="-67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критеріями,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надане</w:t>
      </w:r>
      <w:r>
        <w:rPr>
          <w:spacing w:val="1"/>
        </w:rPr>
        <w:t> </w:t>
      </w:r>
      <w:r>
        <w:rPr/>
        <w:t>вагове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розрахунку кожна область отримає показник привабливості ринку для виходу на</w:t>
      </w:r>
      <w:r>
        <w:rPr>
          <w:spacing w:val="1"/>
        </w:rPr>
        <w:t> </w:t>
      </w:r>
      <w:r>
        <w:rPr/>
        <w:t>нього.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244"/>
      </w:pPr>
      <w:r>
        <w:rPr/>
        <w:t>Таблиця</w:t>
      </w:r>
      <w:r>
        <w:rPr>
          <w:spacing w:val="-5"/>
        </w:rPr>
        <w:t> </w:t>
      </w:r>
      <w:r>
        <w:rPr/>
        <w:t>2.14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/>
        <w:t>Оцінка</w:t>
      </w:r>
      <w:r>
        <w:rPr>
          <w:spacing w:val="-5"/>
        </w:rPr>
        <w:t> </w:t>
      </w:r>
      <w:r>
        <w:rPr/>
        <w:t>потенційних</w:t>
      </w:r>
      <w:r>
        <w:rPr>
          <w:spacing w:val="-4"/>
        </w:rPr>
        <w:t> </w:t>
      </w:r>
      <w:r>
        <w:rPr/>
        <w:t>ринків</w:t>
      </w:r>
      <w:r>
        <w:rPr>
          <w:spacing w:val="-5"/>
        </w:rPr>
        <w:t> </w:t>
      </w:r>
      <w:r>
        <w:rPr/>
        <w:t>[авторська</w:t>
      </w:r>
      <w:r>
        <w:rPr>
          <w:spacing w:val="-4"/>
        </w:rPr>
        <w:t> </w:t>
      </w:r>
      <w:r>
        <w:rPr/>
        <w:t>розробка]</w:t>
      </w:r>
    </w:p>
    <w:p>
      <w:pPr>
        <w:pStyle w:val="BodyText"/>
        <w:spacing w:before="4" w:after="1"/>
        <w:rPr>
          <w:sz w:val="14"/>
        </w:rPr>
      </w:pPr>
    </w:p>
    <w:tbl>
      <w:tblPr>
        <w:tblW w:w="0" w:type="auto"/>
        <w:jc w:val="left"/>
        <w:tblInd w:w="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48"/>
        <w:gridCol w:w="1142"/>
        <w:gridCol w:w="801"/>
        <w:gridCol w:w="931"/>
        <w:gridCol w:w="1037"/>
        <w:gridCol w:w="979"/>
        <w:gridCol w:w="806"/>
        <w:gridCol w:w="840"/>
        <w:gridCol w:w="926"/>
      </w:tblGrid>
      <w:tr>
        <w:trPr>
          <w:trHeight w:val="316" w:hRule="atLeast"/>
        </w:trPr>
        <w:tc>
          <w:tcPr>
            <w:tcW w:w="2448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7"/>
              <w:rPr>
                <w:sz w:val="28"/>
              </w:rPr>
            </w:pPr>
          </w:p>
          <w:p>
            <w:pPr>
              <w:pStyle w:val="TableParagraph"/>
              <w:spacing w:before="1"/>
              <w:ind w:left="759"/>
              <w:rPr>
                <w:sz w:val="24"/>
              </w:rPr>
            </w:pPr>
            <w:r>
              <w:rPr>
                <w:sz w:val="24"/>
              </w:rPr>
              <w:t>Критерій</w:t>
            </w:r>
          </w:p>
        </w:tc>
        <w:tc>
          <w:tcPr>
            <w:tcW w:w="1142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76" w:lineRule="auto" w:before="171"/>
              <w:ind w:left="110" w:right="77" w:firstLine="109"/>
              <w:rPr>
                <w:sz w:val="24"/>
              </w:rPr>
            </w:pPr>
            <w:r>
              <w:rPr>
                <w:sz w:val="24"/>
              </w:rPr>
              <w:t>Вагове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  <w:tc>
          <w:tcPr>
            <w:tcW w:w="6320" w:type="dxa"/>
            <w:gridSpan w:val="7"/>
          </w:tcPr>
          <w:p>
            <w:pPr>
              <w:pStyle w:val="TableParagraph"/>
              <w:spacing w:before="1"/>
              <w:ind w:left="2721" w:right="2706"/>
              <w:jc w:val="center"/>
              <w:rPr>
                <w:sz w:val="24"/>
              </w:rPr>
            </w:pPr>
            <w:r>
              <w:rPr>
                <w:sz w:val="24"/>
              </w:rPr>
              <w:t>Область</w:t>
            </w:r>
          </w:p>
        </w:tc>
      </w:tr>
      <w:tr>
        <w:trPr>
          <w:trHeight w:val="1837" w:hRule="atLeast"/>
        </w:trPr>
        <w:tc>
          <w:tcPr>
            <w:tcW w:w="244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1" w:type="dxa"/>
            <w:textDirection w:val="btLr"/>
          </w:tcPr>
          <w:p>
            <w:pPr>
              <w:pStyle w:val="TableParagraph"/>
              <w:spacing w:before="5"/>
              <w:rPr>
                <w:sz w:val="21"/>
              </w:rPr>
            </w:pPr>
          </w:p>
          <w:p>
            <w:pPr>
              <w:pStyle w:val="TableParagraph"/>
              <w:ind w:left="417"/>
              <w:rPr>
                <w:sz w:val="24"/>
              </w:rPr>
            </w:pPr>
            <w:r>
              <w:rPr>
                <w:sz w:val="24"/>
              </w:rPr>
              <w:t>Львівська</w:t>
            </w:r>
          </w:p>
        </w:tc>
        <w:tc>
          <w:tcPr>
            <w:tcW w:w="931" w:type="dxa"/>
            <w:textDirection w:val="btLr"/>
          </w:tcPr>
          <w:p>
            <w:pPr>
              <w:pStyle w:val="TableParagraph"/>
              <w:spacing w:line="276" w:lineRule="auto" w:before="151"/>
              <w:ind w:left="280" w:right="256" w:firstLine="326"/>
              <w:rPr>
                <w:sz w:val="24"/>
              </w:rPr>
            </w:pPr>
            <w:r>
              <w:rPr>
                <w:sz w:val="24"/>
              </w:rPr>
              <w:t>Івано-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Франківська</w:t>
            </w:r>
          </w:p>
        </w:tc>
        <w:tc>
          <w:tcPr>
            <w:tcW w:w="1037" w:type="dxa"/>
            <w:textDirection w:val="btLr"/>
          </w:tcPr>
          <w:p>
            <w:pPr>
              <w:pStyle w:val="TableParagraph"/>
              <w:spacing w:before="6"/>
              <w:rPr>
                <w:sz w:val="31"/>
              </w:rPr>
            </w:pPr>
          </w:p>
          <w:p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Тернопільська</w:t>
            </w:r>
          </w:p>
        </w:tc>
        <w:tc>
          <w:tcPr>
            <w:tcW w:w="979" w:type="dxa"/>
            <w:textDirection w:val="btLr"/>
          </w:tcPr>
          <w:p>
            <w:pPr>
              <w:pStyle w:val="TableParagraph"/>
              <w:rPr>
                <w:sz w:val="29"/>
              </w:rPr>
            </w:pPr>
          </w:p>
          <w:p>
            <w:pPr>
              <w:pStyle w:val="TableParagraph"/>
              <w:ind w:left="230"/>
              <w:rPr>
                <w:sz w:val="24"/>
              </w:rPr>
            </w:pPr>
            <w:r>
              <w:rPr>
                <w:sz w:val="24"/>
              </w:rPr>
              <w:t>Хмельницька</w:t>
            </w:r>
          </w:p>
        </w:tc>
        <w:tc>
          <w:tcPr>
            <w:tcW w:w="806" w:type="dxa"/>
            <w:textDirection w:val="btLr"/>
          </w:tcPr>
          <w:p>
            <w:pPr>
              <w:pStyle w:val="TableParagraph"/>
              <w:spacing w:before="5"/>
              <w:rPr>
                <w:sz w:val="21"/>
              </w:rPr>
            </w:pPr>
          </w:p>
          <w:p>
            <w:pPr>
              <w:pStyle w:val="TableParagraph"/>
              <w:spacing w:before="1"/>
              <w:ind w:left="362"/>
              <w:rPr>
                <w:sz w:val="24"/>
              </w:rPr>
            </w:pPr>
            <w:r>
              <w:rPr>
                <w:sz w:val="24"/>
              </w:rPr>
              <w:t>Рівненська</w:t>
            </w:r>
          </w:p>
        </w:tc>
        <w:tc>
          <w:tcPr>
            <w:tcW w:w="840" w:type="dxa"/>
            <w:textDirection w:val="btLr"/>
          </w:tcPr>
          <w:p>
            <w:pPr>
              <w:pStyle w:val="TableParagraph"/>
              <w:spacing w:before="2"/>
              <w:rPr>
                <w:sz w:val="23"/>
              </w:rPr>
            </w:pPr>
          </w:p>
          <w:p>
            <w:pPr>
              <w:pStyle w:val="TableParagraph"/>
              <w:ind w:left="372"/>
              <w:rPr>
                <w:sz w:val="24"/>
              </w:rPr>
            </w:pPr>
            <w:r>
              <w:rPr>
                <w:sz w:val="24"/>
              </w:rPr>
              <w:t>Волинська</w:t>
            </w:r>
          </w:p>
        </w:tc>
        <w:tc>
          <w:tcPr>
            <w:tcW w:w="926" w:type="dxa"/>
            <w:textDirection w:val="btLr"/>
          </w:tcPr>
          <w:p>
            <w:pPr>
              <w:pStyle w:val="TableParagraph"/>
              <w:spacing w:before="11"/>
              <w:rPr>
                <w:sz w:val="26"/>
              </w:rPr>
            </w:pPr>
          </w:p>
          <w:p>
            <w:pPr>
              <w:pStyle w:val="TableParagraph"/>
              <w:ind w:left="291"/>
              <w:rPr>
                <w:sz w:val="24"/>
              </w:rPr>
            </w:pPr>
            <w:r>
              <w:rPr>
                <w:sz w:val="24"/>
              </w:rPr>
              <w:t>Чернівецька</w:t>
            </w:r>
          </w:p>
        </w:tc>
      </w:tr>
      <w:tr>
        <w:trPr>
          <w:trHeight w:val="321" w:hRule="atLeast"/>
        </w:trPr>
        <w:tc>
          <w:tcPr>
            <w:tcW w:w="2448" w:type="dxa"/>
          </w:tcPr>
          <w:p>
            <w:pPr>
              <w:pStyle w:val="TableParagraph"/>
              <w:spacing w:before="6"/>
              <w:ind w:left="110"/>
              <w:rPr>
                <w:sz w:val="24"/>
              </w:rPr>
            </w:pPr>
            <w:r>
              <w:rPr>
                <w:sz w:val="24"/>
              </w:rPr>
              <w:t>1.Розміри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1142" w:type="dxa"/>
          </w:tcPr>
          <w:p>
            <w:pPr>
              <w:pStyle w:val="TableParagraph"/>
              <w:spacing w:before="6"/>
              <w:ind w:left="342" w:right="329"/>
              <w:jc w:val="center"/>
              <w:rPr>
                <w:sz w:val="24"/>
              </w:rPr>
            </w:pPr>
            <w:r>
              <w:rPr>
                <w:sz w:val="24"/>
              </w:rPr>
              <w:t>0,15</w:t>
            </w:r>
          </w:p>
        </w:tc>
        <w:tc>
          <w:tcPr>
            <w:tcW w:w="801" w:type="dxa"/>
          </w:tcPr>
          <w:p>
            <w:pPr>
              <w:pStyle w:val="TableParagraph"/>
              <w:spacing w:before="6"/>
              <w:ind w:left="282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31" w:type="dxa"/>
          </w:tcPr>
          <w:p>
            <w:pPr>
              <w:pStyle w:val="TableParagraph"/>
              <w:spacing w:before="6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037" w:type="dxa"/>
          </w:tcPr>
          <w:p>
            <w:pPr>
              <w:pStyle w:val="TableParagraph"/>
              <w:spacing w:before="6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79" w:type="dxa"/>
          </w:tcPr>
          <w:p>
            <w:pPr>
              <w:pStyle w:val="TableParagraph"/>
              <w:spacing w:before="6"/>
              <w:ind w:right="412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806" w:type="dxa"/>
          </w:tcPr>
          <w:p>
            <w:pPr>
              <w:pStyle w:val="TableParagraph"/>
              <w:spacing w:before="6"/>
              <w:ind w:left="344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840" w:type="dxa"/>
          </w:tcPr>
          <w:p>
            <w:pPr>
              <w:pStyle w:val="TableParagraph"/>
              <w:spacing w:before="6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926" w:type="dxa"/>
          </w:tcPr>
          <w:p>
            <w:pPr>
              <w:pStyle w:val="TableParagraph"/>
              <w:spacing w:before="6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633" w:hRule="atLeast"/>
        </w:trPr>
        <w:tc>
          <w:tcPr>
            <w:tcW w:w="2448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2.Рівень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попиту на</w:t>
            </w:r>
          </w:p>
          <w:p>
            <w:pPr>
              <w:pStyle w:val="TableParagraph"/>
              <w:spacing w:before="41"/>
              <w:ind w:left="110"/>
              <w:rPr>
                <w:sz w:val="24"/>
              </w:rPr>
            </w:pPr>
            <w:r>
              <w:rPr>
                <w:sz w:val="24"/>
              </w:rPr>
              <w:t>медичні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послуги</w:t>
            </w:r>
          </w:p>
        </w:tc>
        <w:tc>
          <w:tcPr>
            <w:tcW w:w="1142" w:type="dxa"/>
          </w:tcPr>
          <w:p>
            <w:pPr>
              <w:pStyle w:val="TableParagraph"/>
              <w:spacing w:before="159"/>
              <w:ind w:left="342" w:right="329"/>
              <w:jc w:val="center"/>
              <w:rPr>
                <w:sz w:val="24"/>
              </w:rPr>
            </w:pPr>
            <w:r>
              <w:rPr>
                <w:sz w:val="24"/>
              </w:rPr>
              <w:t>0,2</w:t>
            </w:r>
          </w:p>
        </w:tc>
        <w:tc>
          <w:tcPr>
            <w:tcW w:w="801" w:type="dxa"/>
          </w:tcPr>
          <w:p>
            <w:pPr>
              <w:pStyle w:val="TableParagraph"/>
              <w:spacing w:before="159"/>
              <w:ind w:left="282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31" w:type="dxa"/>
          </w:tcPr>
          <w:p>
            <w:pPr>
              <w:pStyle w:val="TableParagraph"/>
              <w:spacing w:before="159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037" w:type="dxa"/>
          </w:tcPr>
          <w:p>
            <w:pPr>
              <w:pStyle w:val="TableParagraph"/>
              <w:spacing w:before="159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979" w:type="dxa"/>
          </w:tcPr>
          <w:p>
            <w:pPr>
              <w:pStyle w:val="TableParagraph"/>
              <w:spacing w:before="159"/>
              <w:ind w:right="412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806" w:type="dxa"/>
          </w:tcPr>
          <w:p>
            <w:pPr>
              <w:pStyle w:val="TableParagraph"/>
              <w:spacing w:before="159"/>
              <w:ind w:left="344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840" w:type="dxa"/>
          </w:tcPr>
          <w:p>
            <w:pPr>
              <w:pStyle w:val="TableParagraph"/>
              <w:spacing w:before="159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926" w:type="dxa"/>
          </w:tcPr>
          <w:p>
            <w:pPr>
              <w:pStyle w:val="TableParagraph"/>
              <w:spacing w:before="159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633" w:hRule="atLeast"/>
        </w:trPr>
        <w:tc>
          <w:tcPr>
            <w:tcW w:w="2448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3.Економічний</w:t>
            </w:r>
          </w:p>
          <w:p>
            <w:pPr>
              <w:pStyle w:val="TableParagraph"/>
              <w:spacing w:before="41"/>
              <w:ind w:left="110"/>
              <w:rPr>
                <w:sz w:val="24"/>
              </w:rPr>
            </w:pPr>
            <w:r>
              <w:rPr>
                <w:sz w:val="24"/>
              </w:rPr>
              <w:t>розвиток</w:t>
            </w:r>
          </w:p>
        </w:tc>
        <w:tc>
          <w:tcPr>
            <w:tcW w:w="1142" w:type="dxa"/>
          </w:tcPr>
          <w:p>
            <w:pPr>
              <w:pStyle w:val="TableParagraph"/>
              <w:spacing w:before="159"/>
              <w:ind w:left="342" w:right="329"/>
              <w:jc w:val="center"/>
              <w:rPr>
                <w:sz w:val="24"/>
              </w:rPr>
            </w:pPr>
            <w:r>
              <w:rPr>
                <w:sz w:val="24"/>
              </w:rPr>
              <w:t>0,15</w:t>
            </w:r>
          </w:p>
        </w:tc>
        <w:tc>
          <w:tcPr>
            <w:tcW w:w="801" w:type="dxa"/>
          </w:tcPr>
          <w:p>
            <w:pPr>
              <w:pStyle w:val="TableParagraph"/>
              <w:spacing w:before="159"/>
              <w:ind w:left="282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31" w:type="dxa"/>
          </w:tcPr>
          <w:p>
            <w:pPr>
              <w:pStyle w:val="TableParagraph"/>
              <w:spacing w:before="159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037" w:type="dxa"/>
          </w:tcPr>
          <w:p>
            <w:pPr>
              <w:pStyle w:val="TableParagraph"/>
              <w:spacing w:before="159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79" w:type="dxa"/>
          </w:tcPr>
          <w:p>
            <w:pPr>
              <w:pStyle w:val="TableParagraph"/>
              <w:spacing w:before="159"/>
              <w:ind w:right="412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806" w:type="dxa"/>
          </w:tcPr>
          <w:p>
            <w:pPr>
              <w:pStyle w:val="TableParagraph"/>
              <w:spacing w:before="159"/>
              <w:ind w:left="344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40" w:type="dxa"/>
          </w:tcPr>
          <w:p>
            <w:pPr>
              <w:pStyle w:val="TableParagraph"/>
              <w:spacing w:before="159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926" w:type="dxa"/>
          </w:tcPr>
          <w:p>
            <w:pPr>
              <w:pStyle w:val="TableParagraph"/>
              <w:spacing w:before="159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638" w:hRule="atLeast"/>
        </w:trPr>
        <w:tc>
          <w:tcPr>
            <w:tcW w:w="2448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4.Платоспроможність</w:t>
            </w:r>
          </w:p>
          <w:p>
            <w:pPr>
              <w:pStyle w:val="TableParagraph"/>
              <w:spacing w:before="46"/>
              <w:ind w:left="110"/>
              <w:rPr>
                <w:sz w:val="24"/>
              </w:rPr>
            </w:pPr>
            <w:r>
              <w:rPr>
                <w:sz w:val="24"/>
              </w:rPr>
              <w:t>населення</w:t>
            </w:r>
          </w:p>
        </w:tc>
        <w:tc>
          <w:tcPr>
            <w:tcW w:w="1142" w:type="dxa"/>
          </w:tcPr>
          <w:p>
            <w:pPr>
              <w:pStyle w:val="TableParagraph"/>
              <w:spacing w:before="159"/>
              <w:ind w:left="342" w:right="329"/>
              <w:jc w:val="center"/>
              <w:rPr>
                <w:sz w:val="24"/>
              </w:rPr>
            </w:pPr>
            <w:r>
              <w:rPr>
                <w:sz w:val="24"/>
              </w:rPr>
              <w:t>0,15</w:t>
            </w:r>
          </w:p>
        </w:tc>
        <w:tc>
          <w:tcPr>
            <w:tcW w:w="801" w:type="dxa"/>
          </w:tcPr>
          <w:p>
            <w:pPr>
              <w:pStyle w:val="TableParagraph"/>
              <w:spacing w:before="159"/>
              <w:ind w:left="282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31" w:type="dxa"/>
          </w:tcPr>
          <w:p>
            <w:pPr>
              <w:pStyle w:val="TableParagraph"/>
              <w:spacing w:before="159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037" w:type="dxa"/>
          </w:tcPr>
          <w:p>
            <w:pPr>
              <w:pStyle w:val="TableParagraph"/>
              <w:spacing w:before="159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79" w:type="dxa"/>
          </w:tcPr>
          <w:p>
            <w:pPr>
              <w:pStyle w:val="TableParagraph"/>
              <w:spacing w:before="159"/>
              <w:ind w:right="412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806" w:type="dxa"/>
          </w:tcPr>
          <w:p>
            <w:pPr>
              <w:pStyle w:val="TableParagraph"/>
              <w:spacing w:before="159"/>
              <w:ind w:left="344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840" w:type="dxa"/>
          </w:tcPr>
          <w:p>
            <w:pPr>
              <w:pStyle w:val="TableParagraph"/>
              <w:spacing w:before="159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26" w:type="dxa"/>
          </w:tcPr>
          <w:p>
            <w:pPr>
              <w:pStyle w:val="TableParagraph"/>
              <w:spacing w:before="159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633" w:hRule="atLeast"/>
        </w:trPr>
        <w:tc>
          <w:tcPr>
            <w:tcW w:w="2448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5.Насиченість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  <w:p>
            <w:pPr>
              <w:pStyle w:val="TableParagraph"/>
              <w:spacing w:before="41"/>
              <w:ind w:left="110"/>
              <w:rPr>
                <w:sz w:val="24"/>
              </w:rPr>
            </w:pPr>
            <w:r>
              <w:rPr>
                <w:sz w:val="24"/>
              </w:rPr>
              <w:t>конкурентами</w:t>
            </w:r>
          </w:p>
        </w:tc>
        <w:tc>
          <w:tcPr>
            <w:tcW w:w="1142" w:type="dxa"/>
          </w:tcPr>
          <w:p>
            <w:pPr>
              <w:pStyle w:val="TableParagraph"/>
              <w:spacing w:before="159"/>
              <w:ind w:left="342" w:right="329"/>
              <w:jc w:val="center"/>
              <w:rPr>
                <w:sz w:val="24"/>
              </w:rPr>
            </w:pPr>
            <w:r>
              <w:rPr>
                <w:sz w:val="24"/>
              </w:rPr>
              <w:t>0,1</w:t>
            </w:r>
          </w:p>
        </w:tc>
        <w:tc>
          <w:tcPr>
            <w:tcW w:w="801" w:type="dxa"/>
          </w:tcPr>
          <w:p>
            <w:pPr>
              <w:pStyle w:val="TableParagraph"/>
              <w:spacing w:before="159"/>
              <w:ind w:left="342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931" w:type="dxa"/>
          </w:tcPr>
          <w:p>
            <w:pPr>
              <w:pStyle w:val="TableParagraph"/>
              <w:spacing w:before="159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037" w:type="dxa"/>
          </w:tcPr>
          <w:p>
            <w:pPr>
              <w:pStyle w:val="TableParagraph"/>
              <w:spacing w:before="159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79" w:type="dxa"/>
          </w:tcPr>
          <w:p>
            <w:pPr>
              <w:pStyle w:val="TableParagraph"/>
              <w:spacing w:before="159"/>
              <w:ind w:right="352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806" w:type="dxa"/>
          </w:tcPr>
          <w:p>
            <w:pPr>
              <w:pStyle w:val="TableParagraph"/>
              <w:spacing w:before="159"/>
              <w:ind w:left="344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840" w:type="dxa"/>
          </w:tcPr>
          <w:p>
            <w:pPr>
              <w:pStyle w:val="TableParagraph"/>
              <w:spacing w:before="159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926" w:type="dxa"/>
          </w:tcPr>
          <w:p>
            <w:pPr>
              <w:pStyle w:val="TableParagraph"/>
              <w:spacing w:before="159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633" w:hRule="atLeast"/>
        </w:trPr>
        <w:tc>
          <w:tcPr>
            <w:tcW w:w="2448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6.Наявність</w:t>
            </w:r>
          </w:p>
          <w:p>
            <w:pPr>
              <w:pStyle w:val="TableParagraph"/>
              <w:spacing w:before="41"/>
              <w:ind w:left="110"/>
              <w:rPr>
                <w:sz w:val="24"/>
              </w:rPr>
            </w:pPr>
            <w:r>
              <w:rPr>
                <w:sz w:val="24"/>
              </w:rPr>
              <w:t>медичного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персоналу</w:t>
            </w:r>
          </w:p>
        </w:tc>
        <w:tc>
          <w:tcPr>
            <w:tcW w:w="1142" w:type="dxa"/>
          </w:tcPr>
          <w:p>
            <w:pPr>
              <w:pStyle w:val="TableParagraph"/>
              <w:spacing w:before="159"/>
              <w:ind w:left="342" w:right="329"/>
              <w:jc w:val="center"/>
              <w:rPr>
                <w:sz w:val="24"/>
              </w:rPr>
            </w:pPr>
            <w:r>
              <w:rPr>
                <w:sz w:val="24"/>
              </w:rPr>
              <w:t>0,2</w:t>
            </w:r>
          </w:p>
        </w:tc>
        <w:tc>
          <w:tcPr>
            <w:tcW w:w="801" w:type="dxa"/>
          </w:tcPr>
          <w:p>
            <w:pPr>
              <w:pStyle w:val="TableParagraph"/>
              <w:spacing w:before="159"/>
              <w:ind w:left="282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31" w:type="dxa"/>
          </w:tcPr>
          <w:p>
            <w:pPr>
              <w:pStyle w:val="TableParagraph"/>
              <w:spacing w:before="159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037" w:type="dxa"/>
          </w:tcPr>
          <w:p>
            <w:pPr>
              <w:pStyle w:val="TableParagraph"/>
              <w:spacing w:before="159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79" w:type="dxa"/>
          </w:tcPr>
          <w:p>
            <w:pPr>
              <w:pStyle w:val="TableParagraph"/>
              <w:spacing w:before="159"/>
              <w:ind w:right="412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806" w:type="dxa"/>
          </w:tcPr>
          <w:p>
            <w:pPr>
              <w:pStyle w:val="TableParagraph"/>
              <w:spacing w:before="159"/>
              <w:ind w:left="344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40" w:type="dxa"/>
          </w:tcPr>
          <w:p>
            <w:pPr>
              <w:pStyle w:val="TableParagraph"/>
              <w:spacing w:before="159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26" w:type="dxa"/>
          </w:tcPr>
          <w:p>
            <w:pPr>
              <w:pStyle w:val="TableParagraph"/>
              <w:spacing w:before="159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637" w:hRule="atLeast"/>
        </w:trPr>
        <w:tc>
          <w:tcPr>
            <w:tcW w:w="2448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7.Стан</w:t>
            </w:r>
          </w:p>
          <w:p>
            <w:pPr>
              <w:pStyle w:val="TableParagraph"/>
              <w:spacing w:before="46"/>
              <w:ind w:left="110"/>
              <w:rPr>
                <w:sz w:val="24"/>
              </w:rPr>
            </w:pPr>
            <w:r>
              <w:rPr>
                <w:sz w:val="24"/>
              </w:rPr>
              <w:t>інфраструктури</w:t>
            </w:r>
          </w:p>
        </w:tc>
        <w:tc>
          <w:tcPr>
            <w:tcW w:w="1142" w:type="dxa"/>
          </w:tcPr>
          <w:p>
            <w:pPr>
              <w:pStyle w:val="TableParagraph"/>
              <w:spacing w:before="159"/>
              <w:ind w:left="342" w:right="329"/>
              <w:jc w:val="center"/>
              <w:rPr>
                <w:sz w:val="24"/>
              </w:rPr>
            </w:pPr>
            <w:r>
              <w:rPr>
                <w:sz w:val="24"/>
              </w:rPr>
              <w:t>0,05</w:t>
            </w:r>
          </w:p>
        </w:tc>
        <w:tc>
          <w:tcPr>
            <w:tcW w:w="801" w:type="dxa"/>
          </w:tcPr>
          <w:p>
            <w:pPr>
              <w:pStyle w:val="TableParagraph"/>
              <w:spacing w:before="159"/>
              <w:ind w:left="342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31" w:type="dxa"/>
          </w:tcPr>
          <w:p>
            <w:pPr>
              <w:pStyle w:val="TableParagraph"/>
              <w:spacing w:before="159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037" w:type="dxa"/>
          </w:tcPr>
          <w:p>
            <w:pPr>
              <w:pStyle w:val="TableParagraph"/>
              <w:spacing w:before="159"/>
              <w:ind w:left="380" w:right="36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79" w:type="dxa"/>
          </w:tcPr>
          <w:p>
            <w:pPr>
              <w:pStyle w:val="TableParagraph"/>
              <w:spacing w:before="159"/>
              <w:ind w:right="412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06" w:type="dxa"/>
          </w:tcPr>
          <w:p>
            <w:pPr>
              <w:pStyle w:val="TableParagraph"/>
              <w:spacing w:before="159"/>
              <w:ind w:left="344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840" w:type="dxa"/>
          </w:tcPr>
          <w:p>
            <w:pPr>
              <w:pStyle w:val="TableParagraph"/>
              <w:spacing w:before="159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926" w:type="dxa"/>
          </w:tcPr>
          <w:p>
            <w:pPr>
              <w:pStyle w:val="TableParagraph"/>
              <w:spacing w:before="159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</w:pPr>
      <w:r>
        <w:rPr/>
        <w:t>Тепер</w:t>
      </w:r>
      <w:r>
        <w:rPr>
          <w:spacing w:val="-5"/>
        </w:rPr>
        <w:t> </w:t>
      </w:r>
      <w:r>
        <w:rPr/>
        <w:t>перейдемо</w:t>
      </w:r>
      <w:r>
        <w:rPr>
          <w:spacing w:val="-5"/>
        </w:rPr>
        <w:t> </w:t>
      </w:r>
      <w:r>
        <w:rPr/>
        <w:t>до</w:t>
      </w:r>
      <w:r>
        <w:rPr>
          <w:spacing w:val="-4"/>
        </w:rPr>
        <w:t> </w:t>
      </w:r>
      <w:r>
        <w:rPr/>
        <w:t>розрахунків:</w:t>
      </w:r>
    </w:p>
    <w:p>
      <w:pPr>
        <w:pStyle w:val="BodyText"/>
        <w:spacing w:line="357" w:lineRule="auto" w:before="163"/>
        <w:ind w:left="536" w:firstLine="709"/>
      </w:pPr>
      <w:r>
        <w:rPr/>
        <w:t>Львівська</w:t>
      </w:r>
      <w:r>
        <w:rPr>
          <w:spacing w:val="60"/>
        </w:rPr>
        <w:t> </w:t>
      </w:r>
      <w:r>
        <w:rPr/>
        <w:t>обл</w:t>
      </w:r>
      <w:r>
        <w:rPr>
          <w:spacing w:val="61"/>
        </w:rPr>
        <w:t> </w:t>
      </w:r>
      <w:r>
        <w:rPr/>
        <w:t>=</w:t>
      </w:r>
      <w:r>
        <w:rPr>
          <w:spacing w:val="60"/>
        </w:rPr>
        <w:t> </w:t>
      </w:r>
      <w:r>
        <w:rPr/>
        <w:t>(0,15*10)</w:t>
      </w:r>
      <w:r>
        <w:rPr>
          <w:spacing w:val="61"/>
        </w:rPr>
        <w:t> </w:t>
      </w:r>
      <w:r>
        <w:rPr/>
        <w:t>+</w:t>
      </w:r>
      <w:r>
        <w:rPr>
          <w:spacing w:val="60"/>
        </w:rPr>
        <w:t> </w:t>
      </w:r>
      <w:r>
        <w:rPr/>
        <w:t>(0,2*10)</w:t>
      </w:r>
      <w:r>
        <w:rPr>
          <w:spacing w:val="61"/>
        </w:rPr>
        <w:t> </w:t>
      </w:r>
      <w:r>
        <w:rPr/>
        <w:t>+</w:t>
      </w:r>
      <w:r>
        <w:rPr>
          <w:spacing w:val="60"/>
        </w:rPr>
        <w:t> </w:t>
      </w:r>
      <w:r>
        <w:rPr/>
        <w:t>(0,15*10)</w:t>
      </w:r>
      <w:r>
        <w:rPr>
          <w:spacing w:val="61"/>
        </w:rPr>
        <w:t> </w:t>
      </w:r>
      <w:r>
        <w:rPr/>
        <w:t>+</w:t>
      </w:r>
      <w:r>
        <w:rPr>
          <w:spacing w:val="61"/>
        </w:rPr>
        <w:t> </w:t>
      </w:r>
      <w:r>
        <w:rPr/>
        <w:t>(0,15*10)</w:t>
      </w:r>
      <w:r>
        <w:rPr>
          <w:spacing w:val="60"/>
        </w:rPr>
        <w:t> </w:t>
      </w:r>
      <w:r>
        <w:rPr/>
        <w:t>+</w:t>
      </w:r>
      <w:r>
        <w:rPr>
          <w:spacing w:val="61"/>
        </w:rPr>
        <w:t> </w:t>
      </w:r>
      <w:r>
        <w:rPr/>
        <w:t>(0,1*5)</w:t>
      </w:r>
      <w:r>
        <w:rPr>
          <w:spacing w:val="60"/>
        </w:rPr>
        <w:t> </w:t>
      </w:r>
      <w:r>
        <w:rPr/>
        <w:t>+</w:t>
      </w:r>
      <w:r>
        <w:rPr>
          <w:spacing w:val="-67"/>
        </w:rPr>
        <w:t> </w:t>
      </w:r>
      <w:r>
        <w:rPr/>
        <w:t>(0,2*10)</w:t>
      </w:r>
      <w:r>
        <w:rPr>
          <w:spacing w:val="-1"/>
        </w:rPr>
        <w:t> </w:t>
      </w:r>
      <w:r>
        <w:rPr/>
        <w:t>+ (0,05*6) = 9,3</w:t>
      </w:r>
    </w:p>
    <w:p>
      <w:pPr>
        <w:pStyle w:val="BodyText"/>
        <w:spacing w:line="362" w:lineRule="auto" w:before="5"/>
        <w:ind w:left="536" w:firstLine="709"/>
      </w:pPr>
      <w:r>
        <w:rPr/>
        <w:t>Івано-Франківська</w:t>
      </w:r>
      <w:r>
        <w:rPr>
          <w:spacing w:val="19"/>
        </w:rPr>
        <w:t> </w:t>
      </w:r>
      <w:r>
        <w:rPr/>
        <w:t>обл</w:t>
      </w:r>
      <w:r>
        <w:rPr>
          <w:spacing w:val="20"/>
        </w:rPr>
        <w:t> </w:t>
      </w:r>
      <w:r>
        <w:rPr/>
        <w:t>=</w:t>
      </w:r>
      <w:r>
        <w:rPr>
          <w:spacing w:val="20"/>
        </w:rPr>
        <w:t> </w:t>
      </w:r>
      <w:r>
        <w:rPr/>
        <w:t>(0,15*8)</w:t>
      </w:r>
      <w:r>
        <w:rPr>
          <w:spacing w:val="19"/>
        </w:rPr>
        <w:t> </w:t>
      </w:r>
      <w:r>
        <w:rPr/>
        <w:t>+</w:t>
      </w:r>
      <w:r>
        <w:rPr>
          <w:spacing w:val="20"/>
        </w:rPr>
        <w:t> </w:t>
      </w:r>
      <w:r>
        <w:rPr/>
        <w:t>(0,2*8)</w:t>
      </w:r>
      <w:r>
        <w:rPr>
          <w:spacing w:val="20"/>
        </w:rPr>
        <w:t> </w:t>
      </w:r>
      <w:r>
        <w:rPr/>
        <w:t>+</w:t>
      </w:r>
      <w:r>
        <w:rPr>
          <w:spacing w:val="19"/>
        </w:rPr>
        <w:t> </w:t>
      </w:r>
      <w:r>
        <w:rPr/>
        <w:t>(0,15*7)</w:t>
      </w:r>
      <w:r>
        <w:rPr>
          <w:spacing w:val="20"/>
        </w:rPr>
        <w:t> </w:t>
      </w:r>
      <w:r>
        <w:rPr/>
        <w:t>+</w:t>
      </w:r>
      <w:r>
        <w:rPr>
          <w:spacing w:val="20"/>
        </w:rPr>
        <w:t> </w:t>
      </w:r>
      <w:r>
        <w:rPr/>
        <w:t>(0,15*8)</w:t>
      </w:r>
      <w:r>
        <w:rPr>
          <w:spacing w:val="19"/>
        </w:rPr>
        <w:t> </w:t>
      </w:r>
      <w:r>
        <w:rPr/>
        <w:t>+</w:t>
      </w:r>
      <w:r>
        <w:rPr>
          <w:spacing w:val="20"/>
        </w:rPr>
        <w:t> </w:t>
      </w:r>
      <w:r>
        <w:rPr/>
        <w:t>(0,1*7)</w:t>
      </w:r>
      <w:r>
        <w:rPr>
          <w:spacing w:val="20"/>
        </w:rPr>
        <w:t> </w:t>
      </w:r>
      <w:r>
        <w:rPr/>
        <w:t>+</w:t>
      </w:r>
      <w:r>
        <w:rPr>
          <w:spacing w:val="-67"/>
        </w:rPr>
        <w:t> </w:t>
      </w:r>
      <w:r>
        <w:rPr/>
        <w:t>(0,2*9)</w:t>
      </w:r>
      <w:r>
        <w:rPr>
          <w:spacing w:val="-1"/>
        </w:rPr>
        <w:t> </w:t>
      </w:r>
      <w:r>
        <w:rPr/>
        <w:t>+ (0,05*4) =</w:t>
      </w:r>
      <w:r>
        <w:rPr>
          <w:spacing w:val="1"/>
        </w:rPr>
        <w:t> </w:t>
      </w:r>
      <w:r>
        <w:rPr/>
        <w:t>7,75</w:t>
      </w:r>
    </w:p>
    <w:p>
      <w:pPr>
        <w:pStyle w:val="BodyText"/>
        <w:spacing w:line="314" w:lineRule="exact"/>
        <w:ind w:left="1244"/>
      </w:pPr>
      <w:r>
        <w:rPr/>
        <w:t>Тернопільська</w:t>
      </w:r>
      <w:r>
        <w:rPr>
          <w:spacing w:val="-13"/>
        </w:rPr>
        <w:t> </w:t>
      </w:r>
      <w:r>
        <w:rPr/>
        <w:t>обл</w:t>
      </w:r>
      <w:r>
        <w:rPr>
          <w:spacing w:val="-12"/>
        </w:rPr>
        <w:t> </w:t>
      </w:r>
      <w:r>
        <w:rPr/>
        <w:t>=</w:t>
      </w:r>
      <w:r>
        <w:rPr>
          <w:spacing w:val="-11"/>
        </w:rPr>
        <w:t> </w:t>
      </w:r>
      <w:r>
        <w:rPr/>
        <w:t>(0,15*6)</w:t>
      </w:r>
      <w:r>
        <w:rPr>
          <w:spacing w:val="-12"/>
        </w:rPr>
        <w:t> </w:t>
      </w:r>
      <w:r>
        <w:rPr/>
        <w:t>+</w:t>
      </w:r>
      <w:r>
        <w:rPr>
          <w:spacing w:val="-13"/>
        </w:rPr>
        <w:t> </w:t>
      </w:r>
      <w:r>
        <w:rPr/>
        <w:t>(0,2*4)</w:t>
      </w:r>
      <w:r>
        <w:rPr>
          <w:spacing w:val="-12"/>
        </w:rPr>
        <w:t> </w:t>
      </w:r>
      <w:r>
        <w:rPr/>
        <w:t>+</w:t>
      </w:r>
      <w:r>
        <w:rPr>
          <w:spacing w:val="-12"/>
        </w:rPr>
        <w:t> </w:t>
      </w:r>
      <w:r>
        <w:rPr/>
        <w:t>(0,15*6)</w:t>
      </w:r>
      <w:r>
        <w:rPr>
          <w:spacing w:val="-12"/>
        </w:rPr>
        <w:t> </w:t>
      </w:r>
      <w:r>
        <w:rPr/>
        <w:t>+</w:t>
      </w:r>
      <w:r>
        <w:rPr>
          <w:spacing w:val="-13"/>
        </w:rPr>
        <w:t> </w:t>
      </w:r>
      <w:r>
        <w:rPr/>
        <w:t>(0,15*6)</w:t>
      </w:r>
      <w:r>
        <w:rPr>
          <w:spacing w:val="-12"/>
        </w:rPr>
        <w:t> </w:t>
      </w:r>
      <w:r>
        <w:rPr/>
        <w:t>+</w:t>
      </w:r>
      <w:r>
        <w:rPr>
          <w:spacing w:val="-12"/>
        </w:rPr>
        <w:t> </w:t>
      </w:r>
      <w:r>
        <w:rPr/>
        <w:t>(0,1*6)</w:t>
      </w:r>
      <w:r>
        <w:rPr>
          <w:spacing w:val="-12"/>
        </w:rPr>
        <w:t> </w:t>
      </w:r>
      <w:r>
        <w:rPr/>
        <w:t>+</w:t>
      </w:r>
      <w:r>
        <w:rPr>
          <w:spacing w:val="-13"/>
        </w:rPr>
        <w:t> </w:t>
      </w:r>
      <w:r>
        <w:rPr/>
        <w:t>(0,2*7)</w:t>
      </w:r>
    </w:p>
    <w:p>
      <w:pPr>
        <w:pStyle w:val="BodyText"/>
        <w:spacing w:before="163"/>
        <w:ind w:left="536"/>
      </w:pPr>
      <w:r>
        <w:rPr/>
        <w:t>+</w:t>
      </w:r>
      <w:r>
        <w:rPr>
          <w:spacing w:val="-3"/>
        </w:rPr>
        <w:t> </w:t>
      </w:r>
      <w:r>
        <w:rPr/>
        <w:t>(0,05*10)</w:t>
      </w:r>
      <w:r>
        <w:rPr>
          <w:spacing w:val="-2"/>
        </w:rPr>
        <w:t> </w:t>
      </w:r>
      <w:r>
        <w:rPr/>
        <w:t>=</w:t>
      </w:r>
      <w:r>
        <w:rPr>
          <w:spacing w:val="-1"/>
        </w:rPr>
        <w:t> </w:t>
      </w:r>
      <w:r>
        <w:rPr/>
        <w:t>6</w:t>
      </w:r>
    </w:p>
    <w:p>
      <w:pPr>
        <w:pStyle w:val="BodyText"/>
        <w:spacing w:before="163"/>
        <w:ind w:left="1244"/>
      </w:pPr>
      <w:r>
        <w:rPr/>
        <w:t>Хмельницька</w:t>
      </w:r>
      <w:r>
        <w:rPr>
          <w:spacing w:val="-13"/>
        </w:rPr>
        <w:t> </w:t>
      </w:r>
      <w:r>
        <w:rPr/>
        <w:t>обл</w:t>
      </w:r>
      <w:r>
        <w:rPr>
          <w:spacing w:val="-13"/>
        </w:rPr>
        <w:t> </w:t>
      </w:r>
      <w:r>
        <w:rPr/>
        <w:t>=</w:t>
      </w:r>
      <w:r>
        <w:rPr>
          <w:spacing w:val="-13"/>
        </w:rPr>
        <w:t> </w:t>
      </w:r>
      <w:r>
        <w:rPr/>
        <w:t>(0,15*9)</w:t>
      </w:r>
      <w:r>
        <w:rPr>
          <w:spacing w:val="-13"/>
        </w:rPr>
        <w:t> </w:t>
      </w:r>
      <w:r>
        <w:rPr/>
        <w:t>+</w:t>
      </w:r>
      <w:r>
        <w:rPr>
          <w:spacing w:val="-13"/>
        </w:rPr>
        <w:t> </w:t>
      </w:r>
      <w:r>
        <w:rPr/>
        <w:t>(0,2*7)</w:t>
      </w:r>
      <w:r>
        <w:rPr>
          <w:spacing w:val="-13"/>
        </w:rPr>
        <w:t> </w:t>
      </w:r>
      <w:r>
        <w:rPr/>
        <w:t>+</w:t>
      </w:r>
      <w:r>
        <w:rPr>
          <w:spacing w:val="-13"/>
        </w:rPr>
        <w:t> </w:t>
      </w:r>
      <w:r>
        <w:rPr/>
        <w:t>(0,15*9)</w:t>
      </w:r>
      <w:r>
        <w:rPr>
          <w:spacing w:val="-13"/>
        </w:rPr>
        <w:t> </w:t>
      </w:r>
      <w:r>
        <w:rPr/>
        <w:t>+</w:t>
      </w:r>
      <w:r>
        <w:rPr>
          <w:spacing w:val="-13"/>
        </w:rPr>
        <w:t> </w:t>
      </w:r>
      <w:r>
        <w:rPr/>
        <w:t>(0,15*9)</w:t>
      </w:r>
      <w:r>
        <w:rPr>
          <w:spacing w:val="-12"/>
        </w:rPr>
        <w:t> </w:t>
      </w:r>
      <w:r>
        <w:rPr/>
        <w:t>+</w:t>
      </w:r>
      <w:r>
        <w:rPr>
          <w:spacing w:val="-13"/>
        </w:rPr>
        <w:t> </w:t>
      </w:r>
      <w:r>
        <w:rPr/>
        <w:t>(0,1*10)</w:t>
      </w:r>
      <w:r>
        <w:rPr>
          <w:spacing w:val="-13"/>
        </w:rPr>
        <w:t> </w:t>
      </w:r>
      <w:r>
        <w:rPr/>
        <w:t>+</w:t>
      </w:r>
      <w:r>
        <w:rPr>
          <w:spacing w:val="-13"/>
        </w:rPr>
        <w:t> </w:t>
      </w:r>
      <w:r>
        <w:rPr/>
        <w:t>(0,2*6)</w:t>
      </w:r>
    </w:p>
    <w:p>
      <w:pPr>
        <w:pStyle w:val="BodyText"/>
        <w:spacing w:before="158"/>
        <w:ind w:left="536"/>
      </w:pPr>
      <w:r>
        <w:rPr/>
        <w:t>+</w:t>
      </w:r>
      <w:r>
        <w:rPr>
          <w:spacing w:val="-3"/>
        </w:rPr>
        <w:t> </w:t>
      </w:r>
      <w:r>
        <w:rPr/>
        <w:t>(0,05*5)</w:t>
      </w:r>
      <w:r>
        <w:rPr>
          <w:spacing w:val="-2"/>
        </w:rPr>
        <w:t> </w:t>
      </w:r>
      <w:r>
        <w:rPr/>
        <w:t>=</w:t>
      </w:r>
      <w:r>
        <w:rPr>
          <w:spacing w:val="-1"/>
        </w:rPr>
        <w:t> </w:t>
      </w:r>
      <w:r>
        <w:rPr/>
        <w:t>7,9</w:t>
      </w:r>
    </w:p>
    <w:p>
      <w:pPr>
        <w:pStyle w:val="BodyText"/>
        <w:spacing w:line="357" w:lineRule="auto" w:before="163"/>
        <w:ind w:left="536" w:firstLine="709"/>
      </w:pPr>
      <w:r>
        <w:rPr/>
        <w:t>Рівненська</w:t>
      </w:r>
      <w:r>
        <w:rPr>
          <w:spacing w:val="3"/>
        </w:rPr>
        <w:t> </w:t>
      </w:r>
      <w:r>
        <w:rPr/>
        <w:t>обл</w:t>
      </w:r>
      <w:r>
        <w:rPr>
          <w:spacing w:val="4"/>
        </w:rPr>
        <w:t> </w:t>
      </w:r>
      <w:r>
        <w:rPr/>
        <w:t>=</w:t>
      </w:r>
      <w:r>
        <w:rPr>
          <w:spacing w:val="4"/>
        </w:rPr>
        <w:t> </w:t>
      </w:r>
      <w:r>
        <w:rPr/>
        <w:t>(0,15*7)</w:t>
      </w:r>
      <w:r>
        <w:rPr>
          <w:spacing w:val="3"/>
        </w:rPr>
        <w:t> </w:t>
      </w:r>
      <w:r>
        <w:rPr/>
        <w:t>+</w:t>
      </w:r>
      <w:r>
        <w:rPr>
          <w:spacing w:val="3"/>
        </w:rPr>
        <w:t> </w:t>
      </w:r>
      <w:r>
        <w:rPr/>
        <w:t>(0,2*6)</w:t>
      </w:r>
      <w:r>
        <w:rPr>
          <w:spacing w:val="3"/>
        </w:rPr>
        <w:t> </w:t>
      </w:r>
      <w:r>
        <w:rPr/>
        <w:t>+</w:t>
      </w:r>
      <w:r>
        <w:rPr>
          <w:spacing w:val="3"/>
        </w:rPr>
        <w:t> </w:t>
      </w:r>
      <w:r>
        <w:rPr/>
        <w:t>(0,15*4)</w:t>
      </w:r>
      <w:r>
        <w:rPr>
          <w:spacing w:val="4"/>
        </w:rPr>
        <w:t> </w:t>
      </w:r>
      <w:r>
        <w:rPr/>
        <w:t>+</w:t>
      </w:r>
      <w:r>
        <w:rPr>
          <w:spacing w:val="3"/>
        </w:rPr>
        <w:t> </w:t>
      </w:r>
      <w:r>
        <w:rPr/>
        <w:t>(0,15*7)</w:t>
      </w:r>
      <w:r>
        <w:rPr>
          <w:spacing w:val="3"/>
        </w:rPr>
        <w:t> </w:t>
      </w:r>
      <w:r>
        <w:rPr/>
        <w:t>+</w:t>
      </w:r>
      <w:r>
        <w:rPr>
          <w:spacing w:val="3"/>
        </w:rPr>
        <w:t> </w:t>
      </w:r>
      <w:r>
        <w:rPr/>
        <w:t>(0,1*9)</w:t>
      </w:r>
      <w:r>
        <w:rPr>
          <w:spacing w:val="3"/>
        </w:rPr>
        <w:t> </w:t>
      </w:r>
      <w:r>
        <w:rPr/>
        <w:t>+</w:t>
      </w:r>
      <w:r>
        <w:rPr>
          <w:spacing w:val="3"/>
        </w:rPr>
        <w:t> </w:t>
      </w:r>
      <w:r>
        <w:rPr/>
        <w:t>(0,2*5)</w:t>
      </w:r>
      <w:r>
        <w:rPr>
          <w:spacing w:val="4"/>
        </w:rPr>
        <w:t> </w:t>
      </w:r>
      <w:r>
        <w:rPr/>
        <w:t>+</w:t>
      </w:r>
      <w:r>
        <w:rPr>
          <w:spacing w:val="-67"/>
        </w:rPr>
        <w:t> </w:t>
      </w:r>
      <w:r>
        <w:rPr/>
        <w:t>(0,05*7)</w:t>
      </w:r>
      <w:r>
        <w:rPr>
          <w:spacing w:val="-1"/>
        </w:rPr>
        <w:t> </w:t>
      </w:r>
      <w:r>
        <w:rPr/>
        <w:t>=</w:t>
      </w:r>
      <w:r>
        <w:rPr>
          <w:spacing w:val="1"/>
        </w:rPr>
        <w:t> </w:t>
      </w:r>
      <w:r>
        <w:rPr/>
        <w:t>6,15</w:t>
      </w:r>
    </w:p>
    <w:p>
      <w:pPr>
        <w:pStyle w:val="BodyText"/>
        <w:spacing w:line="362" w:lineRule="auto" w:before="5"/>
        <w:ind w:left="536" w:firstLine="709"/>
      </w:pPr>
      <w:r>
        <w:rPr/>
        <w:t>Волинська</w:t>
      </w:r>
      <w:r>
        <w:rPr>
          <w:spacing w:val="5"/>
        </w:rPr>
        <w:t> </w:t>
      </w:r>
      <w:r>
        <w:rPr/>
        <w:t>обл</w:t>
      </w:r>
      <w:r>
        <w:rPr>
          <w:spacing w:val="5"/>
        </w:rPr>
        <w:t> </w:t>
      </w:r>
      <w:r>
        <w:rPr/>
        <w:t>=</w:t>
      </w:r>
      <w:r>
        <w:rPr>
          <w:spacing w:val="5"/>
        </w:rPr>
        <w:t> </w:t>
      </w:r>
      <w:r>
        <w:rPr/>
        <w:t>(0,15*5)</w:t>
      </w:r>
      <w:r>
        <w:rPr>
          <w:spacing w:val="5"/>
        </w:rPr>
        <w:t> </w:t>
      </w:r>
      <w:r>
        <w:rPr/>
        <w:t>+</w:t>
      </w:r>
      <w:r>
        <w:rPr>
          <w:spacing w:val="6"/>
        </w:rPr>
        <w:t> </w:t>
      </w:r>
      <w:r>
        <w:rPr/>
        <w:t>(0,2*5)</w:t>
      </w:r>
      <w:r>
        <w:rPr>
          <w:spacing w:val="5"/>
        </w:rPr>
        <w:t> </w:t>
      </w:r>
      <w:r>
        <w:rPr/>
        <w:t>+</w:t>
      </w:r>
      <w:r>
        <w:rPr>
          <w:spacing w:val="5"/>
        </w:rPr>
        <w:t> </w:t>
      </w:r>
      <w:r>
        <w:rPr/>
        <w:t>(0,15*5)</w:t>
      </w:r>
      <w:r>
        <w:rPr>
          <w:spacing w:val="5"/>
        </w:rPr>
        <w:t> </w:t>
      </w:r>
      <w:r>
        <w:rPr/>
        <w:t>+</w:t>
      </w:r>
      <w:r>
        <w:rPr>
          <w:spacing w:val="5"/>
        </w:rPr>
        <w:t> </w:t>
      </w:r>
      <w:r>
        <w:rPr/>
        <w:t>(0,15*6)</w:t>
      </w:r>
      <w:r>
        <w:rPr>
          <w:spacing w:val="6"/>
        </w:rPr>
        <w:t> </w:t>
      </w:r>
      <w:r>
        <w:rPr/>
        <w:t>+</w:t>
      </w:r>
      <w:r>
        <w:rPr>
          <w:spacing w:val="5"/>
        </w:rPr>
        <w:t> </w:t>
      </w:r>
      <w:r>
        <w:rPr/>
        <w:t>(0,1*9)</w:t>
      </w:r>
      <w:r>
        <w:rPr>
          <w:spacing w:val="5"/>
        </w:rPr>
        <w:t> </w:t>
      </w:r>
      <w:r>
        <w:rPr/>
        <w:t>+</w:t>
      </w:r>
      <w:r>
        <w:rPr>
          <w:spacing w:val="5"/>
        </w:rPr>
        <w:t> </w:t>
      </w:r>
      <w:r>
        <w:rPr/>
        <w:t>(0,2*3)</w:t>
      </w:r>
      <w:r>
        <w:rPr>
          <w:spacing w:val="5"/>
        </w:rPr>
        <w:t> </w:t>
      </w:r>
      <w:r>
        <w:rPr/>
        <w:t>+</w:t>
      </w:r>
      <w:r>
        <w:rPr>
          <w:spacing w:val="-67"/>
        </w:rPr>
        <w:t> </w:t>
      </w:r>
      <w:r>
        <w:rPr/>
        <w:t>(0,05*8)</w:t>
      </w:r>
      <w:r>
        <w:rPr>
          <w:spacing w:val="-1"/>
        </w:rPr>
        <w:t> </w:t>
      </w:r>
      <w:r>
        <w:rPr/>
        <w:t>=</w:t>
      </w:r>
      <w:r>
        <w:rPr>
          <w:spacing w:val="1"/>
        </w:rPr>
        <w:t> </w:t>
      </w:r>
      <w:r>
        <w:rPr/>
        <w:t>5,3</w:t>
      </w:r>
    </w:p>
    <w:p>
      <w:pPr>
        <w:pStyle w:val="BodyText"/>
        <w:spacing w:line="314" w:lineRule="exact"/>
        <w:ind w:left="1244"/>
      </w:pPr>
      <w:r>
        <w:rPr/>
        <w:t>Чернівецька</w:t>
      </w:r>
      <w:r>
        <w:rPr>
          <w:spacing w:val="7"/>
        </w:rPr>
        <w:t> </w:t>
      </w:r>
      <w:r>
        <w:rPr/>
        <w:t>обл</w:t>
      </w:r>
      <w:r>
        <w:rPr>
          <w:spacing w:val="8"/>
        </w:rPr>
        <w:t> </w:t>
      </w:r>
      <w:r>
        <w:rPr/>
        <w:t>=</w:t>
      </w:r>
      <w:r>
        <w:rPr>
          <w:spacing w:val="9"/>
        </w:rPr>
        <w:t> </w:t>
      </w:r>
      <w:r>
        <w:rPr/>
        <w:t>(0,15*4)</w:t>
      </w:r>
      <w:r>
        <w:rPr>
          <w:spacing w:val="8"/>
        </w:rPr>
        <w:t> </w:t>
      </w:r>
      <w:r>
        <w:rPr/>
        <w:t>+</w:t>
      </w:r>
      <w:r>
        <w:rPr>
          <w:spacing w:val="8"/>
        </w:rPr>
        <w:t> </w:t>
      </w:r>
      <w:r>
        <w:rPr/>
        <w:t>(0,2*3)</w:t>
      </w:r>
      <w:r>
        <w:rPr>
          <w:spacing w:val="8"/>
        </w:rPr>
        <w:t> </w:t>
      </w:r>
      <w:r>
        <w:rPr/>
        <w:t>+</w:t>
      </w:r>
      <w:r>
        <w:rPr>
          <w:spacing w:val="9"/>
        </w:rPr>
        <w:t> </w:t>
      </w:r>
      <w:r>
        <w:rPr/>
        <w:t>(0,15*8)</w:t>
      </w:r>
      <w:r>
        <w:rPr>
          <w:spacing w:val="8"/>
        </w:rPr>
        <w:t> </w:t>
      </w:r>
      <w:r>
        <w:rPr/>
        <w:t>+</w:t>
      </w:r>
      <w:r>
        <w:rPr>
          <w:spacing w:val="9"/>
        </w:rPr>
        <w:t> </w:t>
      </w:r>
      <w:r>
        <w:rPr/>
        <w:t>(0,15*5)</w:t>
      </w:r>
      <w:r>
        <w:rPr>
          <w:spacing w:val="7"/>
        </w:rPr>
        <w:t> </w:t>
      </w:r>
      <w:r>
        <w:rPr/>
        <w:t>+</w:t>
      </w:r>
      <w:r>
        <w:rPr>
          <w:spacing w:val="9"/>
        </w:rPr>
        <w:t> </w:t>
      </w:r>
      <w:r>
        <w:rPr/>
        <w:t>(0,1*8)</w:t>
      </w:r>
      <w:r>
        <w:rPr>
          <w:spacing w:val="8"/>
        </w:rPr>
        <w:t> </w:t>
      </w:r>
      <w:r>
        <w:rPr/>
        <w:t>+</w:t>
      </w:r>
      <w:r>
        <w:rPr>
          <w:spacing w:val="9"/>
        </w:rPr>
        <w:t> </w:t>
      </w:r>
      <w:r>
        <w:rPr/>
        <w:t>(0,2*4)</w:t>
      </w:r>
    </w:p>
    <w:p>
      <w:pPr>
        <w:pStyle w:val="BodyText"/>
        <w:spacing w:before="163"/>
        <w:ind w:left="536"/>
      </w:pPr>
      <w:r>
        <w:rPr/>
        <w:t>+</w:t>
      </w:r>
      <w:r>
        <w:rPr>
          <w:spacing w:val="-3"/>
        </w:rPr>
        <w:t> </w:t>
      </w:r>
      <w:r>
        <w:rPr/>
        <w:t>(0,05*9)</w:t>
      </w:r>
      <w:r>
        <w:rPr>
          <w:spacing w:val="-2"/>
        </w:rPr>
        <w:t> </w:t>
      </w:r>
      <w:r>
        <w:rPr/>
        <w:t>=</w:t>
      </w:r>
      <w:r>
        <w:rPr>
          <w:spacing w:val="-1"/>
        </w:rPr>
        <w:t> </w:t>
      </w:r>
      <w:r>
        <w:rPr/>
        <w:t>5,2</w:t>
      </w:r>
    </w:p>
    <w:p>
      <w:pPr>
        <w:pStyle w:val="BodyText"/>
        <w:spacing w:before="158"/>
        <w:ind w:left="1244"/>
      </w:pPr>
      <w:r>
        <w:rPr/>
        <w:t>Провівши</w:t>
      </w:r>
      <w:r>
        <w:rPr>
          <w:spacing w:val="-5"/>
        </w:rPr>
        <w:t> </w:t>
      </w:r>
      <w:r>
        <w:rPr/>
        <w:t>розрахунки</w:t>
      </w:r>
      <w:r>
        <w:rPr>
          <w:spacing w:val="-5"/>
        </w:rPr>
        <w:t> </w:t>
      </w:r>
      <w:r>
        <w:rPr/>
        <w:t>можемо</w:t>
      </w:r>
      <w:r>
        <w:rPr>
          <w:spacing w:val="-5"/>
        </w:rPr>
        <w:t> </w:t>
      </w:r>
      <w:r>
        <w:rPr/>
        <w:t>скласти</w:t>
      </w:r>
      <w:r>
        <w:rPr>
          <w:spacing w:val="-5"/>
        </w:rPr>
        <w:t> </w:t>
      </w:r>
      <w:r>
        <w:rPr/>
        <w:t>рейтинг</w:t>
      </w:r>
      <w:r>
        <w:rPr>
          <w:spacing w:val="-5"/>
        </w:rPr>
        <w:t> </w:t>
      </w:r>
      <w:r>
        <w:rPr/>
        <w:t>ринків</w:t>
      </w:r>
      <w:r>
        <w:rPr>
          <w:spacing w:val="-5"/>
        </w:rPr>
        <w:t> </w:t>
      </w:r>
      <w:r>
        <w:rPr/>
        <w:t>за</w:t>
      </w:r>
      <w:r>
        <w:rPr>
          <w:spacing w:val="-5"/>
        </w:rPr>
        <w:t> </w:t>
      </w:r>
      <w:r>
        <w:rPr/>
        <w:t>їх</w:t>
      </w:r>
      <w:r>
        <w:rPr>
          <w:spacing w:val="-5"/>
        </w:rPr>
        <w:t> </w:t>
      </w:r>
      <w:r>
        <w:rPr/>
        <w:t>привабливістю:</w:t>
      </w:r>
    </w:p>
    <w:p>
      <w:pPr>
        <w:pStyle w:val="ListParagraph"/>
        <w:numPr>
          <w:ilvl w:val="0"/>
          <w:numId w:val="48"/>
        </w:numPr>
        <w:tabs>
          <w:tab w:pos="1605" w:val="left" w:leader="none"/>
        </w:tabs>
        <w:spacing w:line="240" w:lineRule="auto" w:before="163" w:after="0"/>
        <w:ind w:left="1605" w:right="0" w:hanging="361"/>
        <w:jc w:val="left"/>
        <w:rPr>
          <w:sz w:val="28"/>
        </w:rPr>
      </w:pPr>
      <w:r>
        <w:rPr>
          <w:sz w:val="28"/>
        </w:rPr>
        <w:t>Львівська</w:t>
      </w:r>
      <w:r>
        <w:rPr>
          <w:spacing w:val="-5"/>
          <w:sz w:val="28"/>
        </w:rPr>
        <w:t> </w:t>
      </w:r>
      <w:r>
        <w:rPr>
          <w:sz w:val="28"/>
        </w:rPr>
        <w:t>область</w:t>
      </w:r>
      <w:r>
        <w:rPr>
          <w:spacing w:val="-4"/>
          <w:sz w:val="28"/>
        </w:rPr>
        <w:t> </w:t>
      </w:r>
      <w:r>
        <w:rPr>
          <w:sz w:val="28"/>
        </w:rPr>
        <w:t>(9,3)</w:t>
      </w:r>
    </w:p>
    <w:p>
      <w:pPr>
        <w:pStyle w:val="ListParagraph"/>
        <w:numPr>
          <w:ilvl w:val="0"/>
          <w:numId w:val="48"/>
        </w:numPr>
        <w:tabs>
          <w:tab w:pos="1605" w:val="left" w:leader="none"/>
        </w:tabs>
        <w:spacing w:line="240" w:lineRule="auto" w:before="163" w:after="0"/>
        <w:ind w:left="1605" w:right="0" w:hanging="361"/>
        <w:jc w:val="left"/>
        <w:rPr>
          <w:sz w:val="28"/>
        </w:rPr>
      </w:pPr>
      <w:r>
        <w:rPr>
          <w:sz w:val="28"/>
        </w:rPr>
        <w:t>Хмельницька</w:t>
      </w:r>
      <w:r>
        <w:rPr>
          <w:spacing w:val="-5"/>
          <w:sz w:val="28"/>
        </w:rPr>
        <w:t> </w:t>
      </w:r>
      <w:r>
        <w:rPr>
          <w:sz w:val="28"/>
        </w:rPr>
        <w:t>область</w:t>
      </w:r>
      <w:r>
        <w:rPr>
          <w:spacing w:val="-5"/>
          <w:sz w:val="28"/>
        </w:rPr>
        <w:t> </w:t>
      </w:r>
      <w:r>
        <w:rPr>
          <w:sz w:val="28"/>
        </w:rPr>
        <w:t>(7,9)</w:t>
      </w:r>
    </w:p>
    <w:p>
      <w:pPr>
        <w:pStyle w:val="ListParagraph"/>
        <w:numPr>
          <w:ilvl w:val="0"/>
          <w:numId w:val="48"/>
        </w:numPr>
        <w:tabs>
          <w:tab w:pos="1605" w:val="left" w:leader="none"/>
        </w:tabs>
        <w:spacing w:line="240" w:lineRule="auto" w:before="158" w:after="0"/>
        <w:ind w:left="1605" w:right="0" w:hanging="361"/>
        <w:jc w:val="left"/>
        <w:rPr>
          <w:sz w:val="28"/>
        </w:rPr>
      </w:pPr>
      <w:r>
        <w:rPr>
          <w:sz w:val="28"/>
        </w:rPr>
        <w:t>Івано-Франківська</w:t>
      </w:r>
      <w:r>
        <w:rPr>
          <w:spacing w:val="-7"/>
          <w:sz w:val="28"/>
        </w:rPr>
        <w:t> </w:t>
      </w:r>
      <w:r>
        <w:rPr>
          <w:sz w:val="28"/>
        </w:rPr>
        <w:t>область</w:t>
      </w:r>
      <w:r>
        <w:rPr>
          <w:spacing w:val="-6"/>
          <w:sz w:val="28"/>
        </w:rPr>
        <w:t> </w:t>
      </w:r>
      <w:r>
        <w:rPr>
          <w:sz w:val="28"/>
        </w:rPr>
        <w:t>(7,75)</w:t>
      </w:r>
    </w:p>
    <w:p>
      <w:pPr>
        <w:pStyle w:val="ListParagraph"/>
        <w:numPr>
          <w:ilvl w:val="0"/>
          <w:numId w:val="48"/>
        </w:numPr>
        <w:tabs>
          <w:tab w:pos="1605" w:val="left" w:leader="none"/>
        </w:tabs>
        <w:spacing w:line="240" w:lineRule="auto" w:before="163" w:after="0"/>
        <w:ind w:left="1605" w:right="0" w:hanging="361"/>
        <w:jc w:val="left"/>
        <w:rPr>
          <w:sz w:val="28"/>
        </w:rPr>
      </w:pPr>
      <w:r>
        <w:rPr>
          <w:sz w:val="28"/>
        </w:rPr>
        <w:t>Рівненська</w:t>
      </w:r>
      <w:r>
        <w:rPr>
          <w:spacing w:val="-5"/>
          <w:sz w:val="28"/>
        </w:rPr>
        <w:t> </w:t>
      </w:r>
      <w:r>
        <w:rPr>
          <w:sz w:val="28"/>
        </w:rPr>
        <w:t>область</w:t>
      </w:r>
      <w:r>
        <w:rPr>
          <w:spacing w:val="-5"/>
          <w:sz w:val="28"/>
        </w:rPr>
        <w:t> </w:t>
      </w:r>
      <w:r>
        <w:rPr>
          <w:sz w:val="28"/>
        </w:rPr>
        <w:t>(6,15)</w:t>
      </w:r>
    </w:p>
    <w:p>
      <w:pPr>
        <w:pStyle w:val="ListParagraph"/>
        <w:numPr>
          <w:ilvl w:val="0"/>
          <w:numId w:val="48"/>
        </w:numPr>
        <w:tabs>
          <w:tab w:pos="1605" w:val="left" w:leader="none"/>
        </w:tabs>
        <w:spacing w:line="240" w:lineRule="auto" w:before="162" w:after="0"/>
        <w:ind w:left="1605" w:right="0" w:hanging="361"/>
        <w:jc w:val="left"/>
        <w:rPr>
          <w:sz w:val="28"/>
        </w:rPr>
      </w:pPr>
      <w:r>
        <w:rPr>
          <w:sz w:val="28"/>
        </w:rPr>
        <w:t>Тернопільська</w:t>
      </w:r>
      <w:r>
        <w:rPr>
          <w:spacing w:val="-5"/>
          <w:sz w:val="28"/>
        </w:rPr>
        <w:t> </w:t>
      </w:r>
      <w:r>
        <w:rPr>
          <w:sz w:val="28"/>
        </w:rPr>
        <w:t>область</w:t>
      </w:r>
      <w:r>
        <w:rPr>
          <w:spacing w:val="-5"/>
          <w:sz w:val="28"/>
        </w:rPr>
        <w:t> </w:t>
      </w:r>
      <w:r>
        <w:rPr>
          <w:sz w:val="28"/>
        </w:rPr>
        <w:t>(6)</w:t>
      </w:r>
    </w:p>
    <w:p>
      <w:pPr>
        <w:pStyle w:val="ListParagraph"/>
        <w:numPr>
          <w:ilvl w:val="0"/>
          <w:numId w:val="48"/>
        </w:numPr>
        <w:tabs>
          <w:tab w:pos="1605" w:val="left" w:leader="none"/>
        </w:tabs>
        <w:spacing w:line="240" w:lineRule="auto" w:before="158" w:after="0"/>
        <w:ind w:left="1605" w:right="0" w:hanging="361"/>
        <w:jc w:val="left"/>
        <w:rPr>
          <w:sz w:val="28"/>
        </w:rPr>
      </w:pPr>
      <w:r>
        <w:rPr>
          <w:sz w:val="28"/>
        </w:rPr>
        <w:t>Волинська</w:t>
      </w:r>
      <w:r>
        <w:rPr>
          <w:spacing w:val="-5"/>
          <w:sz w:val="28"/>
        </w:rPr>
        <w:t> </w:t>
      </w:r>
      <w:r>
        <w:rPr>
          <w:sz w:val="28"/>
        </w:rPr>
        <w:t>область</w:t>
      </w:r>
      <w:r>
        <w:rPr>
          <w:spacing w:val="-4"/>
          <w:sz w:val="28"/>
        </w:rPr>
        <w:t> </w:t>
      </w:r>
      <w:r>
        <w:rPr>
          <w:sz w:val="28"/>
        </w:rPr>
        <w:t>(5,3)</w:t>
      </w:r>
    </w:p>
    <w:p>
      <w:pPr>
        <w:pStyle w:val="ListParagraph"/>
        <w:numPr>
          <w:ilvl w:val="0"/>
          <w:numId w:val="48"/>
        </w:numPr>
        <w:tabs>
          <w:tab w:pos="1605" w:val="left" w:leader="none"/>
        </w:tabs>
        <w:spacing w:line="240" w:lineRule="auto" w:before="163" w:after="0"/>
        <w:ind w:left="1605" w:right="0" w:hanging="361"/>
        <w:jc w:val="both"/>
        <w:rPr>
          <w:sz w:val="28"/>
        </w:rPr>
      </w:pPr>
      <w:r>
        <w:rPr>
          <w:sz w:val="28"/>
        </w:rPr>
        <w:t>Чернівецька</w:t>
      </w:r>
      <w:r>
        <w:rPr>
          <w:spacing w:val="-5"/>
          <w:sz w:val="28"/>
        </w:rPr>
        <w:t> </w:t>
      </w:r>
      <w:r>
        <w:rPr>
          <w:sz w:val="28"/>
        </w:rPr>
        <w:t>область</w:t>
      </w:r>
      <w:r>
        <w:rPr>
          <w:spacing w:val="-5"/>
          <w:sz w:val="28"/>
        </w:rPr>
        <w:t> </w:t>
      </w:r>
      <w:r>
        <w:rPr>
          <w:sz w:val="28"/>
        </w:rPr>
        <w:t>(5,2)</w:t>
      </w:r>
    </w:p>
    <w:p>
      <w:pPr>
        <w:pStyle w:val="BodyText"/>
        <w:spacing w:line="362" w:lineRule="auto" w:before="158"/>
        <w:ind w:left="536" w:right="141" w:firstLine="709"/>
        <w:jc w:val="both"/>
      </w:pPr>
      <w:r>
        <w:rPr/>
        <w:t>Можемо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найпривабливішими</w:t>
      </w:r>
      <w:r>
        <w:rPr>
          <w:spacing w:val="1"/>
        </w:rPr>
        <w:t> </w:t>
      </w:r>
      <w:r>
        <w:rPr/>
        <w:t>ринками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географічної експансії мережі медичних центрів «ОН Клінік» є ринки Львівської,</w:t>
      </w:r>
      <w:r>
        <w:rPr>
          <w:spacing w:val="1"/>
        </w:rPr>
        <w:t> </w:t>
      </w:r>
      <w:r>
        <w:rPr/>
        <w:t>Хмельницької</w:t>
      </w:r>
      <w:r>
        <w:rPr>
          <w:spacing w:val="-1"/>
        </w:rPr>
        <w:t> </w:t>
      </w:r>
      <w:r>
        <w:rPr/>
        <w:t>та Івано-Франківської</w:t>
      </w:r>
      <w:r>
        <w:rPr>
          <w:spacing w:val="-1"/>
        </w:rPr>
        <w:t> </w:t>
      </w:r>
      <w:r>
        <w:rPr/>
        <w:t>областей.</w:t>
      </w:r>
    </w:p>
    <w:p>
      <w:pPr>
        <w:spacing w:after="0" w:line="362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147"/>
        <w:ind w:left="1244"/>
        <w:jc w:val="both"/>
      </w:pP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2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 w:before="1"/>
        <w:ind w:left="536" w:right="135" w:firstLine="709"/>
        <w:jc w:val="both"/>
      </w:pPr>
      <w:r>
        <w:rPr/>
        <w:t>У другому розділі магістерської дисертації було ряд можливостей, які має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«ОН</w:t>
      </w:r>
      <w:r>
        <w:rPr>
          <w:spacing w:val="1"/>
        </w:rPr>
        <w:t> </w:t>
      </w:r>
      <w:r>
        <w:rPr/>
        <w:t>Клінік»:</w:t>
      </w:r>
      <w:r>
        <w:rPr>
          <w:spacing w:val="1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«Стратегії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охорони здоров’я до 2030 року», зростання кількості населення у Закарпатській,</w:t>
      </w:r>
      <w:r>
        <w:rPr>
          <w:spacing w:val="1"/>
        </w:rPr>
        <w:t> </w:t>
      </w:r>
      <w:r>
        <w:rPr/>
        <w:t>Івано-Франківській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Кіровоградській</w:t>
      </w:r>
      <w:r>
        <w:rPr>
          <w:spacing w:val="1"/>
        </w:rPr>
        <w:t> </w:t>
      </w:r>
      <w:r>
        <w:rPr/>
        <w:t>областях,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виплат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договорами медичного страхування, тенденція до зростання ринку, збільшення</w:t>
      </w:r>
      <w:r>
        <w:rPr>
          <w:spacing w:val="1"/>
        </w:rPr>
        <w:t> </w:t>
      </w:r>
      <w:r>
        <w:rPr/>
        <w:t>кількості</w:t>
      </w:r>
      <w:r>
        <w:rPr>
          <w:spacing w:val="-14"/>
        </w:rPr>
        <w:t> </w:t>
      </w:r>
      <w:r>
        <w:rPr/>
        <w:t>пацієнтів,</w:t>
      </w:r>
      <w:r>
        <w:rPr>
          <w:spacing w:val="-15"/>
        </w:rPr>
        <w:t> </w:t>
      </w:r>
      <w:r>
        <w:rPr/>
        <w:t>які</w:t>
      </w:r>
      <w:r>
        <w:rPr>
          <w:spacing w:val="-14"/>
        </w:rPr>
        <w:t> </w:t>
      </w:r>
      <w:r>
        <w:rPr/>
        <w:t>уклали</w:t>
      </w:r>
      <w:r>
        <w:rPr>
          <w:spacing w:val="-14"/>
        </w:rPr>
        <w:t> </w:t>
      </w:r>
      <w:r>
        <w:rPr/>
        <w:t>декларацію</w:t>
      </w:r>
      <w:r>
        <w:rPr>
          <w:spacing w:val="-14"/>
        </w:rPr>
        <w:t> </w:t>
      </w:r>
      <w:r>
        <w:rPr/>
        <w:t>зі</w:t>
      </w:r>
      <w:r>
        <w:rPr>
          <w:spacing w:val="-13"/>
        </w:rPr>
        <w:t> </w:t>
      </w:r>
      <w:r>
        <w:rPr/>
        <w:t>сімейним</w:t>
      </w:r>
      <w:r>
        <w:rPr>
          <w:spacing w:val="-14"/>
        </w:rPr>
        <w:t> </w:t>
      </w:r>
      <w:r>
        <w:rPr/>
        <w:t>лікарем,</w:t>
      </w:r>
      <w:r>
        <w:rPr>
          <w:spacing w:val="-14"/>
        </w:rPr>
        <w:t> </w:t>
      </w:r>
      <w:r>
        <w:rPr/>
        <w:t>зростання</w:t>
      </w:r>
      <w:r>
        <w:rPr>
          <w:spacing w:val="-14"/>
        </w:rPr>
        <w:t> </w:t>
      </w:r>
      <w:r>
        <w:rPr/>
        <w:t>кількості</w:t>
      </w:r>
      <w:r>
        <w:rPr>
          <w:spacing w:val="-67"/>
        </w:rPr>
        <w:t> </w:t>
      </w:r>
      <w:r>
        <w:rPr/>
        <w:t>та</w:t>
      </w:r>
      <w:r>
        <w:rPr>
          <w:spacing w:val="-15"/>
        </w:rPr>
        <w:t> </w:t>
      </w:r>
      <w:r>
        <w:rPr/>
        <w:t>обсягу</w:t>
      </w:r>
      <w:r>
        <w:rPr>
          <w:spacing w:val="-15"/>
        </w:rPr>
        <w:t> </w:t>
      </w:r>
      <w:r>
        <w:rPr/>
        <w:t>пакетів</w:t>
      </w:r>
      <w:r>
        <w:rPr>
          <w:spacing w:val="-15"/>
        </w:rPr>
        <w:t> </w:t>
      </w:r>
      <w:r>
        <w:rPr/>
        <w:t>програми</w:t>
      </w:r>
      <w:r>
        <w:rPr>
          <w:spacing w:val="-15"/>
        </w:rPr>
        <w:t> </w:t>
      </w:r>
      <w:r>
        <w:rPr/>
        <w:t>медичних</w:t>
      </w:r>
      <w:r>
        <w:rPr>
          <w:spacing w:val="-15"/>
        </w:rPr>
        <w:t> </w:t>
      </w:r>
      <w:r>
        <w:rPr/>
        <w:t>гарантій,</w:t>
      </w:r>
      <w:r>
        <w:rPr>
          <w:spacing w:val="-15"/>
        </w:rPr>
        <w:t> </w:t>
      </w:r>
      <w:r>
        <w:rPr/>
        <w:t>відносно</w:t>
      </w:r>
      <w:r>
        <w:rPr>
          <w:spacing w:val="-15"/>
        </w:rPr>
        <w:t> </w:t>
      </w:r>
      <w:r>
        <w:rPr/>
        <w:t>невелика</w:t>
      </w:r>
      <w:r>
        <w:rPr>
          <w:spacing w:val="-15"/>
        </w:rPr>
        <w:t> </w:t>
      </w:r>
      <w:r>
        <w:rPr/>
        <w:t>частка</w:t>
      </w:r>
      <w:r>
        <w:rPr>
          <w:spacing w:val="-15"/>
        </w:rPr>
        <w:t> </w:t>
      </w:r>
      <w:r>
        <w:rPr/>
        <w:t>приватної</w:t>
      </w:r>
      <w:r>
        <w:rPr>
          <w:spacing w:val="-67"/>
        </w:rPr>
        <w:t> </w:t>
      </w:r>
      <w:r>
        <w:rPr/>
        <w:t>медицини,</w:t>
      </w:r>
      <w:r>
        <w:rPr>
          <w:spacing w:val="-10"/>
        </w:rPr>
        <w:t> </w:t>
      </w:r>
      <w:r>
        <w:rPr/>
        <w:t>порівняно</w:t>
      </w:r>
      <w:r>
        <w:rPr>
          <w:spacing w:val="-9"/>
        </w:rPr>
        <w:t> </w:t>
      </w:r>
      <w:r>
        <w:rPr/>
        <w:t>з</w:t>
      </w:r>
      <w:r>
        <w:rPr>
          <w:spacing w:val="-10"/>
        </w:rPr>
        <w:t> </w:t>
      </w:r>
      <w:r>
        <w:rPr/>
        <w:t>європейськими</w:t>
      </w:r>
      <w:r>
        <w:rPr>
          <w:spacing w:val="-9"/>
        </w:rPr>
        <w:t> </w:t>
      </w:r>
      <w:r>
        <w:rPr/>
        <w:t>країнами,</w:t>
      </w:r>
      <w:r>
        <w:rPr>
          <w:spacing w:val="-9"/>
        </w:rPr>
        <w:t> </w:t>
      </w:r>
      <w:r>
        <w:rPr/>
        <w:t>зростання</w:t>
      </w:r>
      <w:r>
        <w:rPr>
          <w:spacing w:val="-10"/>
        </w:rPr>
        <w:t> </w:t>
      </w:r>
      <w:r>
        <w:rPr/>
        <w:t>популярності</w:t>
      </w:r>
      <w:r>
        <w:rPr>
          <w:spacing w:val="-9"/>
        </w:rPr>
        <w:t> </w:t>
      </w:r>
      <w:r>
        <w:rPr/>
        <w:t>практики</w:t>
      </w:r>
      <w:r>
        <w:rPr>
          <w:spacing w:val="-68"/>
        </w:rPr>
        <w:t> </w:t>
      </w:r>
      <w:r>
        <w:rPr/>
        <w:t>одноразових</w:t>
      </w:r>
      <w:r>
        <w:rPr>
          <w:spacing w:val="1"/>
        </w:rPr>
        <w:t> </w:t>
      </w:r>
      <w:r>
        <w:rPr/>
        <w:t>звернень</w:t>
      </w:r>
      <w:r>
        <w:rPr>
          <w:spacing w:val="1"/>
        </w:rPr>
        <w:t> </w:t>
      </w:r>
      <w:r>
        <w:rPr/>
        <w:t>пацієнтів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державних медичних послуг, кризовий стан державної медицини, недосконалість</w:t>
      </w:r>
      <w:r>
        <w:rPr>
          <w:spacing w:val="1"/>
        </w:rPr>
        <w:t> </w:t>
      </w:r>
      <w:r>
        <w:rPr/>
        <w:t>реформ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обмежені</w:t>
      </w:r>
      <w:r>
        <w:rPr>
          <w:spacing w:val="1"/>
        </w:rPr>
        <w:t> </w:t>
      </w:r>
      <w:r>
        <w:rPr/>
        <w:t>бюджетні</w:t>
      </w:r>
      <w:r>
        <w:rPr>
          <w:spacing w:val="1"/>
        </w:rPr>
        <w:t> </w:t>
      </w:r>
      <w:r>
        <w:rPr/>
        <w:t>ресурси,</w:t>
      </w:r>
      <w:r>
        <w:rPr>
          <w:spacing w:val="1"/>
        </w:rPr>
        <w:t> </w:t>
      </w:r>
      <w:r>
        <w:rPr/>
        <w:t>активізація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з-за</w:t>
      </w:r>
      <w:r>
        <w:rPr>
          <w:spacing w:val="1"/>
        </w:rPr>
        <w:t> </w:t>
      </w:r>
      <w:r>
        <w:rPr/>
        <w:t>кордону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розвиток</w:t>
      </w:r>
      <w:r>
        <w:rPr>
          <w:spacing w:val="-16"/>
        </w:rPr>
        <w:t> </w:t>
      </w:r>
      <w:r>
        <w:rPr/>
        <w:t>більших</w:t>
      </w:r>
      <w:r>
        <w:rPr>
          <w:spacing w:val="-15"/>
        </w:rPr>
        <w:t> </w:t>
      </w:r>
      <w:r>
        <w:rPr/>
        <w:t>приватних</w:t>
      </w:r>
      <w:r>
        <w:rPr>
          <w:spacing w:val="-15"/>
        </w:rPr>
        <w:t> </w:t>
      </w:r>
      <w:r>
        <w:rPr/>
        <w:t>медичних</w:t>
      </w:r>
      <w:r>
        <w:rPr>
          <w:spacing w:val="-16"/>
        </w:rPr>
        <w:t> </w:t>
      </w:r>
      <w:r>
        <w:rPr/>
        <w:t>закладів,</w:t>
      </w:r>
      <w:r>
        <w:rPr>
          <w:spacing w:val="-15"/>
        </w:rPr>
        <w:t> </w:t>
      </w:r>
      <w:r>
        <w:rPr/>
        <w:t>популярність</w:t>
      </w:r>
      <w:r>
        <w:rPr>
          <w:spacing w:val="-15"/>
        </w:rPr>
        <w:t> </w:t>
      </w:r>
      <w:r>
        <w:rPr/>
        <w:t>медичних</w:t>
      </w:r>
      <w:r>
        <w:rPr>
          <w:spacing w:val="-15"/>
        </w:rPr>
        <w:t> </w:t>
      </w:r>
      <w:r>
        <w:rPr/>
        <w:t>цифрових</w:t>
      </w:r>
      <w:r>
        <w:rPr>
          <w:spacing w:val="-68"/>
        </w:rPr>
        <w:t> </w:t>
      </w:r>
      <w:r>
        <w:rPr>
          <w:w w:val="95"/>
        </w:rPr>
        <w:t>платформ. Найкращим способом для того, щоб нівелювати всі загрози та одночасно</w:t>
      </w:r>
      <w:r>
        <w:rPr>
          <w:spacing w:val="1"/>
          <w:w w:val="95"/>
        </w:rPr>
        <w:t> </w:t>
      </w:r>
      <w:r>
        <w:rPr/>
        <w:t>скористатися</w:t>
      </w:r>
      <w:r>
        <w:rPr>
          <w:spacing w:val="1"/>
        </w:rPr>
        <w:t> </w:t>
      </w:r>
      <w:r>
        <w:rPr/>
        <w:t>можливостями,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компанія,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географічної експансії на ринки західних областей України. Для цього компанія</w:t>
      </w:r>
      <w:r>
        <w:rPr>
          <w:spacing w:val="1"/>
        </w:rPr>
        <w:t> </w:t>
      </w:r>
      <w:r>
        <w:rPr/>
        <w:t>має</w:t>
      </w:r>
      <w:r>
        <w:rPr>
          <w:spacing w:val="-13"/>
        </w:rPr>
        <w:t> </w:t>
      </w:r>
      <w:r>
        <w:rPr/>
        <w:t>достатньо</w:t>
      </w:r>
      <w:r>
        <w:rPr>
          <w:spacing w:val="-13"/>
        </w:rPr>
        <w:t> </w:t>
      </w:r>
      <w:r>
        <w:rPr/>
        <w:t>сильних</w:t>
      </w:r>
      <w:r>
        <w:rPr>
          <w:spacing w:val="-13"/>
        </w:rPr>
        <w:t> </w:t>
      </w:r>
      <w:r>
        <w:rPr/>
        <w:t>сторін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власних</w:t>
      </w:r>
      <w:r>
        <w:rPr>
          <w:spacing w:val="-13"/>
        </w:rPr>
        <w:t> </w:t>
      </w:r>
      <w:r>
        <w:rPr/>
        <w:t>ресурсів,</w:t>
      </w:r>
      <w:r>
        <w:rPr>
          <w:spacing w:val="-13"/>
        </w:rPr>
        <w:t> </w:t>
      </w:r>
      <w:r>
        <w:rPr/>
        <w:t>що</w:t>
      </w:r>
      <w:r>
        <w:rPr>
          <w:spacing w:val="-13"/>
        </w:rPr>
        <w:t> </w:t>
      </w:r>
      <w:r>
        <w:rPr/>
        <w:t>було</w:t>
      </w:r>
      <w:r>
        <w:rPr>
          <w:spacing w:val="-13"/>
        </w:rPr>
        <w:t> </w:t>
      </w:r>
      <w:r>
        <w:rPr/>
        <w:t>з’ясовано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ході</w:t>
      </w:r>
      <w:r>
        <w:rPr>
          <w:spacing w:val="-13"/>
        </w:rPr>
        <w:t> </w:t>
      </w:r>
      <w:r>
        <w:rPr/>
        <w:t>аналізу</w:t>
      </w:r>
      <w:r>
        <w:rPr>
          <w:spacing w:val="-68"/>
        </w:rPr>
        <w:t> </w:t>
      </w:r>
      <w:r>
        <w:rPr/>
        <w:t>внутрішнього</w:t>
      </w:r>
      <w:r>
        <w:rPr>
          <w:spacing w:val="-1"/>
        </w:rPr>
        <w:t> </w:t>
      </w:r>
      <w:r>
        <w:rPr/>
        <w:t>середовища.</w:t>
      </w:r>
    </w:p>
    <w:p>
      <w:pPr>
        <w:pStyle w:val="BodyText"/>
        <w:spacing w:line="320" w:lineRule="exact"/>
        <w:ind w:left="1244"/>
        <w:jc w:val="both"/>
      </w:pPr>
      <w:r>
        <w:rPr>
          <w:w w:val="95"/>
        </w:rPr>
        <w:t>У</w:t>
      </w:r>
      <w:r>
        <w:rPr>
          <w:spacing w:val="34"/>
          <w:w w:val="95"/>
        </w:rPr>
        <w:t> </w:t>
      </w:r>
      <w:r>
        <w:rPr>
          <w:w w:val="95"/>
        </w:rPr>
        <w:t>третьому</w:t>
      </w:r>
      <w:r>
        <w:rPr>
          <w:spacing w:val="35"/>
          <w:w w:val="95"/>
        </w:rPr>
        <w:t> </w:t>
      </w:r>
      <w:r>
        <w:rPr>
          <w:w w:val="95"/>
        </w:rPr>
        <w:t>підрозділі</w:t>
      </w:r>
      <w:r>
        <w:rPr>
          <w:spacing w:val="33"/>
          <w:w w:val="95"/>
        </w:rPr>
        <w:t> </w:t>
      </w:r>
      <w:r>
        <w:rPr>
          <w:w w:val="95"/>
        </w:rPr>
        <w:t>було</w:t>
      </w:r>
      <w:r>
        <w:rPr>
          <w:spacing w:val="35"/>
          <w:w w:val="95"/>
        </w:rPr>
        <w:t> </w:t>
      </w:r>
      <w:r>
        <w:rPr>
          <w:w w:val="95"/>
        </w:rPr>
        <w:t>сформульовано</w:t>
      </w:r>
      <w:r>
        <w:rPr>
          <w:spacing w:val="35"/>
          <w:w w:val="95"/>
        </w:rPr>
        <w:t> </w:t>
      </w:r>
      <w:r>
        <w:rPr>
          <w:w w:val="95"/>
        </w:rPr>
        <w:t>ціль</w:t>
      </w:r>
      <w:r>
        <w:rPr>
          <w:spacing w:val="35"/>
          <w:w w:val="95"/>
        </w:rPr>
        <w:t> </w:t>
      </w:r>
      <w:r>
        <w:rPr>
          <w:w w:val="95"/>
        </w:rPr>
        <w:t>маркетингового</w:t>
      </w:r>
      <w:r>
        <w:rPr>
          <w:spacing w:val="35"/>
          <w:w w:val="95"/>
        </w:rPr>
        <w:t> </w:t>
      </w:r>
      <w:r>
        <w:rPr>
          <w:w w:val="95"/>
        </w:rPr>
        <w:t>дослідження</w:t>
      </w:r>
    </w:p>
    <w:p>
      <w:pPr>
        <w:pStyle w:val="BodyText"/>
        <w:spacing w:line="360" w:lineRule="auto" w:before="162"/>
        <w:ind w:left="536" w:right="142"/>
        <w:jc w:val="both"/>
      </w:pPr>
      <w:r>
        <w:rPr/>
        <w:t>–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західних</w:t>
      </w:r>
      <w:r>
        <w:rPr>
          <w:spacing w:val="1"/>
        </w:rPr>
        <w:t> </w:t>
      </w:r>
      <w:r>
        <w:rPr/>
        <w:t>областей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центру</w:t>
      </w:r>
      <w:r>
        <w:rPr>
          <w:spacing w:val="1"/>
        </w:rPr>
        <w:t> </w:t>
      </w:r>
      <w:r>
        <w:rPr/>
        <w:t>«ОН</w:t>
      </w:r>
      <w:r>
        <w:rPr>
          <w:spacing w:val="1"/>
        </w:rPr>
        <w:t> </w:t>
      </w:r>
      <w:r>
        <w:rPr/>
        <w:t>Клінік»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ринки.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розроблено</w:t>
      </w:r>
      <w:r>
        <w:rPr>
          <w:spacing w:val="-17"/>
        </w:rPr>
        <w:t> </w:t>
      </w:r>
      <w:r>
        <w:rPr/>
        <w:t>завдання</w:t>
      </w:r>
      <w:r>
        <w:rPr>
          <w:spacing w:val="-16"/>
        </w:rPr>
        <w:t> </w:t>
      </w:r>
      <w:r>
        <w:rPr/>
        <w:t>дослідження</w:t>
      </w:r>
      <w:r>
        <w:rPr>
          <w:spacing w:val="-16"/>
        </w:rPr>
        <w:t> </w:t>
      </w:r>
      <w:r>
        <w:rPr/>
        <w:t>та</w:t>
      </w:r>
      <w:r>
        <w:rPr>
          <w:spacing w:val="-17"/>
        </w:rPr>
        <w:t> </w:t>
      </w:r>
      <w:r>
        <w:rPr/>
        <w:t>блок</w:t>
      </w:r>
      <w:r>
        <w:rPr>
          <w:spacing w:val="-16"/>
        </w:rPr>
        <w:t> </w:t>
      </w:r>
      <w:r>
        <w:rPr/>
        <w:t>пошукових</w:t>
      </w:r>
      <w:r>
        <w:rPr>
          <w:spacing w:val="-17"/>
        </w:rPr>
        <w:t> </w:t>
      </w:r>
      <w:r>
        <w:rPr/>
        <w:t>питань</w:t>
      </w:r>
      <w:r>
        <w:rPr>
          <w:spacing w:val="-16"/>
        </w:rPr>
        <w:t> </w:t>
      </w:r>
      <w:r>
        <w:rPr/>
        <w:t>до</w:t>
      </w:r>
      <w:r>
        <w:rPr>
          <w:spacing w:val="-16"/>
        </w:rPr>
        <w:t> </w:t>
      </w:r>
      <w:r>
        <w:rPr/>
        <w:t>кожного</w:t>
      </w:r>
      <w:r>
        <w:rPr>
          <w:spacing w:val="-16"/>
        </w:rPr>
        <w:t> </w:t>
      </w:r>
      <w:r>
        <w:rPr/>
        <w:t>з</w:t>
      </w:r>
      <w:r>
        <w:rPr>
          <w:spacing w:val="-17"/>
        </w:rPr>
        <w:t> </w:t>
      </w:r>
      <w:r>
        <w:rPr/>
        <w:t>них.</w:t>
      </w:r>
      <w:r>
        <w:rPr>
          <w:spacing w:val="-17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отримання відповідей на ці питання були використані такі методи дослідження як</w:t>
      </w:r>
      <w:r>
        <w:rPr>
          <w:spacing w:val="1"/>
        </w:rPr>
        <w:t> </w:t>
      </w:r>
      <w:r>
        <w:rPr/>
        <w:t>глибинне</w:t>
      </w:r>
      <w:r>
        <w:rPr>
          <w:spacing w:val="-1"/>
        </w:rPr>
        <w:t> </w:t>
      </w:r>
      <w:r>
        <w:rPr/>
        <w:t>інтерв’ю з експертом та</w:t>
      </w:r>
      <w:r>
        <w:rPr>
          <w:spacing w:val="-1"/>
        </w:rPr>
        <w:t> </w:t>
      </w:r>
      <w:r>
        <w:rPr/>
        <w:t>кабінетне дослідження.</w:t>
      </w:r>
    </w:p>
    <w:p>
      <w:pPr>
        <w:pStyle w:val="BodyText"/>
        <w:spacing w:line="360" w:lineRule="auto"/>
        <w:ind w:left="536" w:right="140" w:firstLine="709"/>
        <w:jc w:val="both"/>
      </w:pPr>
      <w:r>
        <w:rPr/>
        <w:t>В ході дослідження були оцінені критерії, за якими обираються потенційні</w:t>
      </w:r>
      <w:r>
        <w:rPr>
          <w:spacing w:val="1"/>
        </w:rPr>
        <w:t> </w:t>
      </w:r>
      <w:r>
        <w:rPr/>
        <w:t>ринки,</w:t>
      </w:r>
      <w:r>
        <w:rPr>
          <w:spacing w:val="-14"/>
        </w:rPr>
        <w:t> </w:t>
      </w:r>
      <w:r>
        <w:rPr/>
        <w:t>та</w:t>
      </w:r>
      <w:r>
        <w:rPr>
          <w:spacing w:val="-13"/>
        </w:rPr>
        <w:t> </w:t>
      </w:r>
      <w:r>
        <w:rPr/>
        <w:t>шляхом</w:t>
      </w:r>
      <w:r>
        <w:rPr>
          <w:spacing w:val="-13"/>
        </w:rPr>
        <w:t> </w:t>
      </w:r>
      <w:r>
        <w:rPr/>
        <w:t>розрахунків</w:t>
      </w:r>
      <w:r>
        <w:rPr>
          <w:spacing w:val="-13"/>
        </w:rPr>
        <w:t> </w:t>
      </w:r>
      <w:r>
        <w:rPr/>
        <w:t>визначено,</w:t>
      </w:r>
      <w:r>
        <w:rPr>
          <w:spacing w:val="-14"/>
        </w:rPr>
        <w:t> </w:t>
      </w:r>
      <w:r>
        <w:rPr/>
        <w:t>що</w:t>
      </w:r>
      <w:r>
        <w:rPr>
          <w:spacing w:val="-13"/>
        </w:rPr>
        <w:t> </w:t>
      </w:r>
      <w:r>
        <w:rPr/>
        <w:t>найбільш</w:t>
      </w:r>
      <w:r>
        <w:rPr>
          <w:spacing w:val="-12"/>
        </w:rPr>
        <w:t> </w:t>
      </w:r>
      <w:r>
        <w:rPr/>
        <w:t>привабливими</w:t>
      </w:r>
      <w:r>
        <w:rPr>
          <w:spacing w:val="-13"/>
        </w:rPr>
        <w:t> </w:t>
      </w:r>
      <w:r>
        <w:rPr/>
        <w:t>ринками</w:t>
      </w:r>
      <w:r>
        <w:rPr>
          <w:spacing w:val="-13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експансії</w:t>
      </w:r>
      <w:r>
        <w:rPr>
          <w:spacing w:val="-2"/>
        </w:rPr>
        <w:t> </w:t>
      </w:r>
      <w:r>
        <w:rPr/>
        <w:t>є</w:t>
      </w:r>
      <w:r>
        <w:rPr>
          <w:spacing w:val="-1"/>
        </w:rPr>
        <w:t> </w:t>
      </w:r>
      <w:r>
        <w:rPr/>
        <w:t>Львівська,</w:t>
      </w:r>
      <w:r>
        <w:rPr>
          <w:spacing w:val="-1"/>
        </w:rPr>
        <w:t> </w:t>
      </w:r>
      <w:r>
        <w:rPr/>
        <w:t>Хмельницька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Івано-Франківська</w:t>
      </w:r>
      <w:r>
        <w:rPr>
          <w:spacing w:val="-1"/>
        </w:rPr>
        <w:t> </w:t>
      </w:r>
      <w:r>
        <w:rPr/>
        <w:t>області.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7"/>
      </w:pPr>
    </w:p>
    <w:p>
      <w:pPr>
        <w:pStyle w:val="Heading1"/>
        <w:spacing w:line="357" w:lineRule="auto" w:before="87"/>
        <w:ind w:left="4281" w:right="138" w:hanging="3682"/>
        <w:jc w:val="left"/>
      </w:pPr>
      <w:bookmarkStart w:name="_TOC_250005" w:id="10"/>
      <w:r>
        <w:rPr/>
        <w:t>РОЗДІЛ 3 РОЗРОБЛЕННЯ СТРАТЕГІЇ ГЕОГРАФІЧНОЇ ЕКСПАНСІЇ ТА ЇЇ</w:t>
      </w:r>
      <w:r>
        <w:rPr>
          <w:spacing w:val="-67"/>
        </w:rPr>
        <w:t> </w:t>
      </w:r>
      <w:bookmarkEnd w:id="10"/>
      <w:r>
        <w:rPr/>
        <w:t>ІМПЛЕМЕНТАЦІЇ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spacing w:before="8"/>
        <w:rPr>
          <w:b/>
          <w:sz w:val="27"/>
        </w:rPr>
      </w:pPr>
    </w:p>
    <w:p>
      <w:pPr>
        <w:pStyle w:val="ListParagraph"/>
        <w:numPr>
          <w:ilvl w:val="1"/>
          <w:numId w:val="49"/>
        </w:numPr>
        <w:tabs>
          <w:tab w:pos="1712" w:val="left" w:leader="none"/>
        </w:tabs>
        <w:spacing w:line="240" w:lineRule="auto" w:before="0" w:after="0"/>
        <w:ind w:left="1711" w:right="0" w:hanging="444"/>
        <w:jc w:val="left"/>
        <w:rPr>
          <w:b/>
          <w:sz w:val="28"/>
        </w:rPr>
      </w:pPr>
      <w:r>
        <w:rPr>
          <w:b/>
          <w:sz w:val="28"/>
        </w:rPr>
        <w:t>Обгрунтування</w:t>
      </w:r>
      <w:r>
        <w:rPr>
          <w:b/>
          <w:spacing w:val="16"/>
          <w:sz w:val="28"/>
        </w:rPr>
        <w:t> </w:t>
      </w:r>
      <w:r>
        <w:rPr>
          <w:b/>
          <w:sz w:val="28"/>
        </w:rPr>
        <w:t>стратегічного</w:t>
      </w:r>
      <w:r>
        <w:rPr>
          <w:b/>
          <w:spacing w:val="17"/>
          <w:sz w:val="28"/>
        </w:rPr>
        <w:t> </w:t>
      </w:r>
      <w:r>
        <w:rPr>
          <w:b/>
          <w:sz w:val="28"/>
        </w:rPr>
        <w:t>підходу</w:t>
      </w:r>
      <w:r>
        <w:rPr>
          <w:b/>
          <w:spacing w:val="18"/>
          <w:sz w:val="28"/>
        </w:rPr>
        <w:t> </w:t>
      </w:r>
      <w:r>
        <w:rPr>
          <w:b/>
          <w:sz w:val="28"/>
        </w:rPr>
        <w:t>до</w:t>
      </w:r>
      <w:r>
        <w:rPr>
          <w:b/>
          <w:spacing w:val="16"/>
          <w:sz w:val="28"/>
        </w:rPr>
        <w:t> </w:t>
      </w:r>
      <w:r>
        <w:rPr>
          <w:b/>
          <w:sz w:val="28"/>
        </w:rPr>
        <w:t>географічної</w:t>
      </w:r>
      <w:r>
        <w:rPr>
          <w:b/>
          <w:spacing w:val="17"/>
          <w:sz w:val="28"/>
        </w:rPr>
        <w:t> </w:t>
      </w:r>
      <w:r>
        <w:rPr>
          <w:b/>
          <w:sz w:val="28"/>
        </w:rPr>
        <w:t>експансії</w:t>
      </w:r>
      <w:r>
        <w:rPr>
          <w:b/>
          <w:spacing w:val="16"/>
          <w:sz w:val="28"/>
        </w:rPr>
        <w:t> </w:t>
      </w:r>
      <w:r>
        <w:rPr>
          <w:b/>
          <w:sz w:val="28"/>
        </w:rPr>
        <w:t>МЦ</w:t>
      </w:r>
    </w:p>
    <w:p>
      <w:pPr>
        <w:pStyle w:val="Heading1"/>
        <w:spacing w:before="163"/>
        <w:ind w:left="560"/>
        <w:jc w:val="left"/>
      </w:pPr>
      <w:r>
        <w:rPr/>
        <w:t>«ОН</w:t>
      </w:r>
      <w:r>
        <w:rPr>
          <w:spacing w:val="-3"/>
        </w:rPr>
        <w:t> </w:t>
      </w:r>
      <w:r>
        <w:rPr/>
        <w:t>Клінік»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/>
        <w:ind w:left="560" w:right="115" w:firstLine="709"/>
        <w:jc w:val="both"/>
      </w:pPr>
      <w:r>
        <w:rPr/>
        <w:t>Спираючись на результати проведеного у другому розділі дослідження, яке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привабливість</w:t>
      </w:r>
      <w:r>
        <w:rPr>
          <w:spacing w:val="1"/>
        </w:rPr>
        <w:t> </w:t>
      </w:r>
      <w:r>
        <w:rPr/>
        <w:t>Львівської,</w:t>
      </w:r>
      <w:r>
        <w:rPr>
          <w:spacing w:val="1"/>
        </w:rPr>
        <w:t> </w:t>
      </w:r>
      <w:r>
        <w:rPr/>
        <w:t>Хмельницької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Івано-Франківської</w:t>
      </w:r>
      <w:r>
        <w:rPr>
          <w:spacing w:val="1"/>
        </w:rPr>
        <w:t> </w:t>
      </w:r>
      <w:r>
        <w:rPr/>
        <w:t>областей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ринки,</w:t>
      </w:r>
      <w:r>
        <w:rPr>
          <w:spacing w:val="1"/>
        </w:rPr>
        <w:t> </w:t>
      </w:r>
      <w:r>
        <w:rPr/>
        <w:t>розробимо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втілення</w:t>
      </w:r>
      <w:r>
        <w:rPr>
          <w:spacing w:val="1"/>
        </w:rPr>
        <w:t> </w:t>
      </w:r>
      <w:r>
        <w:rPr/>
        <w:t>географічної</w:t>
      </w:r>
      <w:r>
        <w:rPr>
          <w:spacing w:val="-2"/>
        </w:rPr>
        <w:t> </w:t>
      </w:r>
      <w:r>
        <w:rPr/>
        <w:t>експансії</w:t>
      </w:r>
      <w:r>
        <w:rPr>
          <w:spacing w:val="-1"/>
        </w:rPr>
        <w:t> </w:t>
      </w:r>
      <w:r>
        <w:rPr/>
        <w:t>медичного</w:t>
      </w:r>
      <w:r>
        <w:rPr>
          <w:spacing w:val="-1"/>
        </w:rPr>
        <w:t> </w:t>
      </w:r>
      <w:r>
        <w:rPr/>
        <w:t>центру</w:t>
      </w:r>
      <w:r>
        <w:rPr>
          <w:spacing w:val="-1"/>
        </w:rPr>
        <w:t> </w:t>
      </w:r>
      <w:r>
        <w:rPr/>
        <w:t>«ОН</w:t>
      </w:r>
      <w:r>
        <w:rPr>
          <w:spacing w:val="-1"/>
        </w:rPr>
        <w:t> </w:t>
      </w:r>
      <w:r>
        <w:rPr/>
        <w:t>Клінік»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цих</w:t>
      </w:r>
      <w:r>
        <w:rPr>
          <w:spacing w:val="-1"/>
        </w:rPr>
        <w:t> </w:t>
      </w:r>
      <w:r>
        <w:rPr/>
        <w:t>областях.</w:t>
      </w:r>
    </w:p>
    <w:p>
      <w:pPr>
        <w:pStyle w:val="BodyText"/>
        <w:spacing w:line="360" w:lineRule="auto" w:before="3"/>
        <w:ind w:left="560" w:right="114" w:firstLine="709"/>
        <w:jc w:val="both"/>
      </w:pPr>
      <w:r>
        <w:rPr/>
        <w:t>Почнемо з вибору стратегії виходу на нові ринки. У першому розділі було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групи:</w:t>
      </w:r>
      <w:r>
        <w:rPr>
          <w:spacing w:val="1"/>
        </w:rPr>
        <w:t> </w:t>
      </w:r>
      <w:r>
        <w:rPr/>
        <w:t>наростаюче</w:t>
      </w:r>
      <w:r>
        <w:rPr>
          <w:spacing w:val="1"/>
        </w:rPr>
        <w:t> </w:t>
      </w:r>
      <w:r>
        <w:rPr/>
        <w:t>проникнення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стратегії</w:t>
      </w:r>
      <w:r>
        <w:rPr>
          <w:spacing w:val="-67"/>
        </w:rPr>
        <w:t> </w:t>
      </w:r>
      <w:r>
        <w:rPr/>
        <w:t>"водоспаду"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одночасне</w:t>
      </w:r>
      <w:r>
        <w:rPr>
          <w:spacing w:val="-2"/>
        </w:rPr>
        <w:t> </w:t>
      </w:r>
      <w:r>
        <w:rPr/>
        <w:t>проникнення</w:t>
      </w:r>
      <w:r>
        <w:rPr>
          <w:spacing w:val="-1"/>
        </w:rPr>
        <w:t> </w:t>
      </w:r>
      <w:r>
        <w:rPr/>
        <w:t>або</w:t>
      </w:r>
      <w:r>
        <w:rPr>
          <w:spacing w:val="-2"/>
        </w:rPr>
        <w:t> </w:t>
      </w:r>
      <w:r>
        <w:rPr/>
        <w:t>стратегії</w:t>
      </w:r>
      <w:r>
        <w:rPr>
          <w:spacing w:val="-2"/>
        </w:rPr>
        <w:t> </w:t>
      </w:r>
      <w:r>
        <w:rPr/>
        <w:t>"пульверизатора".</w:t>
      </w:r>
    </w:p>
    <w:p>
      <w:pPr>
        <w:pStyle w:val="BodyText"/>
        <w:spacing w:line="360" w:lineRule="auto" w:before="1"/>
        <w:ind w:left="560" w:right="110" w:firstLine="709"/>
        <w:jc w:val="both"/>
      </w:pPr>
      <w:r>
        <w:rPr/>
        <w:t>За умови обмежених ресурсів та потреби ефективного виходу на нові ринки,</w:t>
      </w:r>
      <w:r>
        <w:rPr>
          <w:spacing w:val="-67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"водоспаду"</w:t>
      </w:r>
      <w:r>
        <w:rPr>
          <w:spacing w:val="1"/>
        </w:rPr>
        <w:t> </w:t>
      </w:r>
      <w:r>
        <w:rPr/>
        <w:t>(коли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виходить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>
          <w:w w:val="95"/>
        </w:rPr>
        <w:t>найпривабливіший</w:t>
      </w:r>
      <w:r>
        <w:rPr>
          <w:spacing w:val="28"/>
          <w:w w:val="95"/>
        </w:rPr>
        <w:t> </w:t>
      </w:r>
      <w:r>
        <w:rPr>
          <w:w w:val="95"/>
        </w:rPr>
        <w:t>ринок,</w:t>
      </w:r>
      <w:r>
        <w:rPr>
          <w:spacing w:val="27"/>
          <w:w w:val="95"/>
        </w:rPr>
        <w:t> </w:t>
      </w:r>
      <w:r>
        <w:rPr>
          <w:w w:val="95"/>
        </w:rPr>
        <w:t>отримує</w:t>
      </w:r>
      <w:r>
        <w:rPr>
          <w:spacing w:val="28"/>
          <w:w w:val="95"/>
        </w:rPr>
        <w:t> </w:t>
      </w:r>
      <w:r>
        <w:rPr>
          <w:w w:val="95"/>
        </w:rPr>
        <w:t>досвід,</w:t>
      </w:r>
      <w:r>
        <w:rPr>
          <w:spacing w:val="27"/>
          <w:w w:val="95"/>
        </w:rPr>
        <w:t> </w:t>
      </w:r>
      <w:r>
        <w:rPr>
          <w:w w:val="95"/>
        </w:rPr>
        <w:t>а</w:t>
      </w:r>
      <w:r>
        <w:rPr>
          <w:spacing w:val="28"/>
          <w:w w:val="95"/>
        </w:rPr>
        <w:t> </w:t>
      </w:r>
      <w:r>
        <w:rPr>
          <w:w w:val="95"/>
        </w:rPr>
        <w:t>потім</w:t>
      </w:r>
      <w:r>
        <w:rPr>
          <w:spacing w:val="28"/>
          <w:w w:val="95"/>
        </w:rPr>
        <w:t> </w:t>
      </w:r>
      <w:r>
        <w:rPr>
          <w:w w:val="95"/>
        </w:rPr>
        <w:t>застосовує</w:t>
      </w:r>
      <w:r>
        <w:rPr>
          <w:spacing w:val="29"/>
          <w:w w:val="95"/>
        </w:rPr>
        <w:t> </w:t>
      </w:r>
      <w:r>
        <w:rPr>
          <w:w w:val="95"/>
        </w:rPr>
        <w:t>цей</w:t>
      </w:r>
      <w:r>
        <w:rPr>
          <w:spacing w:val="28"/>
          <w:w w:val="95"/>
        </w:rPr>
        <w:t> </w:t>
      </w:r>
      <w:r>
        <w:rPr>
          <w:w w:val="95"/>
        </w:rPr>
        <w:t>досвід</w:t>
      </w:r>
      <w:r>
        <w:rPr>
          <w:spacing w:val="28"/>
          <w:w w:val="95"/>
        </w:rPr>
        <w:t> </w:t>
      </w:r>
      <w:r>
        <w:rPr>
          <w:w w:val="95"/>
        </w:rPr>
        <w:t>при</w:t>
      </w:r>
      <w:r>
        <w:rPr>
          <w:spacing w:val="29"/>
          <w:w w:val="95"/>
        </w:rPr>
        <w:t> </w:t>
      </w:r>
      <w:r>
        <w:rPr>
          <w:w w:val="95"/>
        </w:rPr>
        <w:t>виході</w:t>
      </w:r>
      <w:r>
        <w:rPr>
          <w:spacing w:val="1"/>
          <w:w w:val="95"/>
        </w:rPr>
        <w:t> </w:t>
      </w:r>
      <w:r>
        <w:rPr/>
        <w:t>на інші ринки) може бути більш відповідною для мережі медичних центрів "ОН</w:t>
      </w:r>
      <w:r>
        <w:rPr>
          <w:spacing w:val="1"/>
        </w:rPr>
        <w:t> </w:t>
      </w:r>
      <w:r>
        <w:rPr/>
        <w:t>Клінік".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активностей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Львів)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виробити</w:t>
      </w:r>
      <w:r>
        <w:rPr>
          <w:spacing w:val="1"/>
        </w:rPr>
        <w:t> </w:t>
      </w:r>
      <w:r>
        <w:rPr/>
        <w:t>оптимальні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експансії, а потім застосувати цей досвід при виході на інші ринки (Хмельницька</w:t>
      </w:r>
      <w:r>
        <w:rPr>
          <w:spacing w:val="1"/>
        </w:rPr>
        <w:t> </w:t>
      </w:r>
      <w:r>
        <w:rPr/>
        <w:t>та Івано-Франківська області). Така стратегія може бути менш ризикованою та</w:t>
      </w:r>
      <w:r>
        <w:rPr>
          <w:spacing w:val="1"/>
        </w:rPr>
        <w:t> </w:t>
      </w:r>
      <w:r>
        <w:rPr/>
        <w:t>більш ефективною</w:t>
      </w:r>
      <w:r>
        <w:rPr>
          <w:spacing w:val="1"/>
        </w:rPr>
        <w:t> </w:t>
      </w:r>
      <w:r>
        <w:rPr/>
        <w:t>у</w:t>
      </w:r>
      <w:r>
        <w:rPr>
          <w:spacing w:val="-1"/>
        </w:rPr>
        <w:t> </w:t>
      </w:r>
      <w:r>
        <w:rPr/>
        <w:t>довгостроковій</w:t>
      </w:r>
      <w:r>
        <w:rPr>
          <w:spacing w:val="1"/>
        </w:rPr>
        <w:t> </w:t>
      </w:r>
      <w:r>
        <w:rPr/>
        <w:t>перспективі.</w:t>
      </w:r>
    </w:p>
    <w:p>
      <w:pPr>
        <w:pStyle w:val="BodyText"/>
        <w:spacing w:line="360" w:lineRule="auto"/>
        <w:ind w:left="560" w:right="112" w:firstLine="709"/>
        <w:jc w:val="both"/>
      </w:pPr>
      <w:r>
        <w:rPr/>
        <w:t>Наступним етапом є прийняття рішення щодо оптимальної стратегії виходу,</w:t>
      </w:r>
      <w:r>
        <w:rPr>
          <w:spacing w:val="-67"/>
        </w:rPr>
        <w:t> </w:t>
      </w:r>
      <w:r>
        <w:rPr/>
        <w:t>варіантами якої можуть бути: непрямий експорт, прямий експорт, ліцензування,</w:t>
      </w:r>
      <w:r>
        <w:rPr>
          <w:spacing w:val="1"/>
        </w:rPr>
        <w:t> </w:t>
      </w:r>
      <w:r>
        <w:rPr/>
        <w:t>створення спільних підприємств, пряме інвестування, поглинання і тд. Для виходу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Львівської,</w:t>
      </w:r>
      <w:r>
        <w:rPr>
          <w:spacing w:val="1"/>
        </w:rPr>
        <w:t> </w:t>
      </w:r>
      <w:r>
        <w:rPr/>
        <w:t>Хмельницької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Івано-Франківської</w:t>
      </w:r>
      <w:r>
        <w:rPr>
          <w:spacing w:val="1"/>
        </w:rPr>
        <w:t> </w:t>
      </w:r>
      <w:r>
        <w:rPr/>
        <w:t>областей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медичних центрів "ОН Клінік" може бути вигідним використовувати стратегію</w:t>
      </w:r>
      <w:r>
        <w:rPr>
          <w:spacing w:val="1"/>
        </w:rPr>
        <w:t> </w:t>
      </w:r>
      <w:r>
        <w:rPr/>
        <w:t>прямого</w:t>
      </w:r>
      <w:r>
        <w:rPr>
          <w:spacing w:val="-2"/>
        </w:rPr>
        <w:t> </w:t>
      </w:r>
      <w:r>
        <w:rPr/>
        <w:t>експорту,</w:t>
      </w:r>
      <w:r>
        <w:rPr>
          <w:spacing w:val="-1"/>
        </w:rPr>
        <w:t> </w:t>
      </w:r>
      <w:r>
        <w:rPr/>
        <w:t>створення</w:t>
      </w:r>
      <w:r>
        <w:rPr>
          <w:spacing w:val="-1"/>
        </w:rPr>
        <w:t> </w:t>
      </w:r>
      <w:r>
        <w:rPr/>
        <w:t>спільних</w:t>
      </w:r>
      <w:r>
        <w:rPr>
          <w:spacing w:val="-1"/>
        </w:rPr>
        <w:t> </w:t>
      </w:r>
      <w:r>
        <w:rPr/>
        <w:t>підприємств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поглинання.</w:t>
      </w:r>
    </w:p>
    <w:p>
      <w:pPr>
        <w:spacing w:after="0" w:line="360" w:lineRule="auto"/>
        <w:jc w:val="both"/>
        <w:sectPr>
          <w:headerReference w:type="default" r:id="rId32"/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76"/>
        <w:ind w:left="560" w:right="115" w:firstLine="709"/>
        <w:jc w:val="both"/>
      </w:pPr>
      <w:r>
        <w:rPr/>
        <w:t>Прямий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філій</w:t>
      </w:r>
      <w:r>
        <w:rPr>
          <w:spacing w:val="1"/>
        </w:rPr>
        <w:t> </w:t>
      </w:r>
      <w:r>
        <w:rPr/>
        <w:t>"ОН</w:t>
      </w:r>
      <w:r>
        <w:rPr>
          <w:spacing w:val="1"/>
        </w:rPr>
        <w:t> </w:t>
      </w:r>
      <w:r>
        <w:rPr/>
        <w:t>Клінік"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>
          <w:w w:val="95"/>
        </w:rPr>
        <w:t>потенційних регіонах. Це може бути швидким та ефективним шляхом входу на нові</w:t>
      </w:r>
      <w:r>
        <w:rPr>
          <w:spacing w:val="1"/>
          <w:w w:val="95"/>
        </w:rPr>
        <w:t> </w:t>
      </w:r>
      <w:r>
        <w:rPr/>
        <w:t>ринки,</w:t>
      </w:r>
      <w:r>
        <w:rPr>
          <w:spacing w:val="1"/>
        </w:rPr>
        <w:t> </w:t>
      </w:r>
      <w:r>
        <w:rPr/>
        <w:t>забезпечуючи</w:t>
      </w:r>
      <w:r>
        <w:rPr>
          <w:spacing w:val="1"/>
        </w:rPr>
        <w:t> </w:t>
      </w:r>
      <w:r>
        <w:rPr/>
        <w:t>повний</w:t>
      </w:r>
      <w:r>
        <w:rPr>
          <w:spacing w:val="1"/>
        </w:rPr>
        <w:t> </w:t>
      </w:r>
      <w:r>
        <w:rPr/>
        <w:t>контроль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всіма</w:t>
      </w:r>
      <w:r>
        <w:rPr>
          <w:spacing w:val="1"/>
        </w:rPr>
        <w:t> </w:t>
      </w:r>
      <w:r>
        <w:rPr/>
        <w:t>аспектами</w:t>
      </w:r>
      <w:r>
        <w:rPr>
          <w:spacing w:val="1"/>
        </w:rPr>
        <w:t> </w:t>
      </w:r>
      <w:r>
        <w:rPr/>
        <w:t>діяльності.</w:t>
      </w:r>
      <w:r>
        <w:rPr>
          <w:spacing w:val="1"/>
        </w:rPr>
        <w:t> </w:t>
      </w:r>
      <w:r>
        <w:rPr/>
        <w:t>Однак</w:t>
      </w:r>
      <w:r>
        <w:rPr>
          <w:spacing w:val="-67"/>
        </w:rPr>
        <w:t> </w:t>
      </w:r>
      <w:r>
        <w:rPr/>
        <w:t>важливо врахувати місцеві особливості, регулятивні вимоги та культурні різниці</w:t>
      </w:r>
      <w:r>
        <w:rPr>
          <w:spacing w:val="1"/>
        </w:rPr>
        <w:t> </w:t>
      </w:r>
      <w:r>
        <w:rPr/>
        <w:t>для</w:t>
      </w:r>
      <w:r>
        <w:rPr>
          <w:spacing w:val="-1"/>
        </w:rPr>
        <w:t> </w:t>
      </w:r>
      <w:r>
        <w:rPr/>
        <w:t>успішної адаптації.</w:t>
      </w:r>
    </w:p>
    <w:p>
      <w:pPr>
        <w:pStyle w:val="BodyText"/>
        <w:spacing w:line="360" w:lineRule="auto"/>
        <w:ind w:left="560" w:right="113" w:firstLine="709"/>
        <w:jc w:val="both"/>
      </w:pPr>
      <w:r>
        <w:rPr/>
        <w:t>Створення</w:t>
      </w:r>
      <w:r>
        <w:rPr>
          <w:spacing w:val="1"/>
        </w:rPr>
        <w:t> </w:t>
      </w:r>
      <w:r>
        <w:rPr/>
        <w:t>спільних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вигідним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"ОН</w:t>
      </w:r>
      <w:r>
        <w:rPr>
          <w:spacing w:val="1"/>
        </w:rPr>
        <w:t> </w:t>
      </w:r>
      <w:r>
        <w:rPr/>
        <w:t>Клінік"</w:t>
      </w:r>
      <w:r>
        <w:rPr>
          <w:spacing w:val="1"/>
        </w:rPr>
        <w:t> </w:t>
      </w:r>
      <w:r>
        <w:rPr/>
        <w:t>враховуючи специфічні умови кожної області. Це дозволить залучити місцевих</w:t>
      </w:r>
      <w:r>
        <w:rPr>
          <w:spacing w:val="1"/>
        </w:rPr>
        <w:t> </w:t>
      </w:r>
      <w:r>
        <w:rPr/>
        <w:t>партнерів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інвесторів,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глибокі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встановлені</w:t>
      </w:r>
      <w:r>
        <w:rPr>
          <w:spacing w:val="1"/>
        </w:rPr>
        <w:t> </w:t>
      </w:r>
      <w:r>
        <w:rPr/>
        <w:t>взаємовідносини.</w:t>
      </w:r>
      <w:r>
        <w:rPr>
          <w:spacing w:val="1"/>
        </w:rPr>
        <w:t> </w:t>
      </w:r>
      <w:r>
        <w:rPr/>
        <w:t>Спільне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полегшити</w:t>
      </w:r>
      <w:r>
        <w:rPr>
          <w:spacing w:val="1"/>
        </w:rPr>
        <w:t> </w:t>
      </w:r>
      <w:r>
        <w:rPr/>
        <w:t>вирішення</w:t>
      </w:r>
      <w:r>
        <w:rPr>
          <w:spacing w:val="-67"/>
        </w:rPr>
        <w:t> </w:t>
      </w:r>
      <w:r>
        <w:rPr/>
        <w:t>місцевих регуляторних питань та зменшити ризики, пов'язані з невідомістю у</w:t>
      </w:r>
      <w:r>
        <w:rPr>
          <w:spacing w:val="1"/>
        </w:rPr>
        <w:t> </w:t>
      </w:r>
      <w:r>
        <w:rPr>
          <w:w w:val="95"/>
        </w:rPr>
        <w:t>новому регіоні. Важливо створити ефективну стратегію партнерства та забезпечити</w:t>
      </w:r>
      <w:r>
        <w:rPr>
          <w:spacing w:val="1"/>
          <w:w w:val="95"/>
        </w:rPr>
        <w:t> </w:t>
      </w:r>
      <w:r>
        <w:rPr/>
        <w:t>рівномірний</w:t>
      </w:r>
      <w:r>
        <w:rPr>
          <w:spacing w:val="-1"/>
        </w:rPr>
        <w:t> </w:t>
      </w:r>
      <w:r>
        <w:rPr/>
        <w:t>розподіл відповідальностей.</w:t>
      </w:r>
    </w:p>
    <w:p>
      <w:pPr>
        <w:pStyle w:val="BodyText"/>
        <w:spacing w:line="360" w:lineRule="auto"/>
        <w:ind w:left="560" w:right="110" w:firstLine="709"/>
        <w:jc w:val="both"/>
      </w:pPr>
      <w:r>
        <w:rPr/>
        <w:t>Поглинання</w:t>
      </w:r>
      <w:r>
        <w:rPr>
          <w:spacing w:val="-13"/>
        </w:rPr>
        <w:t> </w:t>
      </w:r>
      <w:r>
        <w:rPr/>
        <w:t>може</w:t>
      </w:r>
      <w:r>
        <w:rPr>
          <w:spacing w:val="-13"/>
        </w:rPr>
        <w:t> </w:t>
      </w:r>
      <w:r>
        <w:rPr/>
        <w:t>стати</w:t>
      </w:r>
      <w:r>
        <w:rPr>
          <w:spacing w:val="-11"/>
        </w:rPr>
        <w:t> </w:t>
      </w:r>
      <w:r>
        <w:rPr/>
        <w:t>ефективним</w:t>
      </w:r>
      <w:r>
        <w:rPr>
          <w:spacing w:val="-12"/>
        </w:rPr>
        <w:t> </w:t>
      </w:r>
      <w:r>
        <w:rPr/>
        <w:t>варіантом</w:t>
      </w:r>
      <w:r>
        <w:rPr>
          <w:spacing w:val="-12"/>
        </w:rPr>
        <w:t> </w:t>
      </w:r>
      <w:r>
        <w:rPr/>
        <w:t>для</w:t>
      </w:r>
      <w:r>
        <w:rPr>
          <w:spacing w:val="-12"/>
        </w:rPr>
        <w:t> </w:t>
      </w:r>
      <w:r>
        <w:rPr/>
        <w:t>"ОН</w:t>
      </w:r>
      <w:r>
        <w:rPr>
          <w:spacing w:val="-12"/>
        </w:rPr>
        <w:t> </w:t>
      </w:r>
      <w:r>
        <w:rPr/>
        <w:t>Клінік".</w:t>
      </w:r>
      <w:r>
        <w:rPr>
          <w:spacing w:val="-13"/>
        </w:rPr>
        <w:t> </w:t>
      </w:r>
      <w:r>
        <w:rPr/>
        <w:t>Ця</w:t>
      </w:r>
      <w:r>
        <w:rPr>
          <w:spacing w:val="-12"/>
        </w:rPr>
        <w:t> </w:t>
      </w:r>
      <w:r>
        <w:rPr/>
        <w:t>стратегія</w:t>
      </w:r>
      <w:r>
        <w:rPr>
          <w:spacing w:val="-68"/>
        </w:rPr>
        <w:t> </w:t>
      </w:r>
      <w:r>
        <w:rPr/>
        <w:t>виходу</w:t>
      </w:r>
      <w:r>
        <w:rPr>
          <w:spacing w:val="-14"/>
        </w:rPr>
        <w:t> </w:t>
      </w:r>
      <w:r>
        <w:rPr/>
        <w:t>передбачає</w:t>
      </w:r>
      <w:r>
        <w:rPr>
          <w:spacing w:val="-14"/>
        </w:rPr>
        <w:t> </w:t>
      </w:r>
      <w:r>
        <w:rPr/>
        <w:t>придбання</w:t>
      </w:r>
      <w:r>
        <w:rPr>
          <w:spacing w:val="-14"/>
        </w:rPr>
        <w:t> </w:t>
      </w:r>
      <w:r>
        <w:rPr/>
        <w:t>або</w:t>
      </w:r>
      <w:r>
        <w:rPr>
          <w:spacing w:val="-14"/>
        </w:rPr>
        <w:t> </w:t>
      </w:r>
      <w:r>
        <w:rPr/>
        <w:t>об'єднання</w:t>
      </w:r>
      <w:r>
        <w:rPr>
          <w:spacing w:val="-14"/>
        </w:rPr>
        <w:t> </w:t>
      </w:r>
      <w:r>
        <w:rPr/>
        <w:t>з</w:t>
      </w:r>
      <w:r>
        <w:rPr>
          <w:spacing w:val="-15"/>
        </w:rPr>
        <w:t> </w:t>
      </w:r>
      <w:r>
        <w:rPr/>
        <w:t>існуючими</w:t>
      </w:r>
      <w:r>
        <w:rPr>
          <w:spacing w:val="-14"/>
        </w:rPr>
        <w:t> </w:t>
      </w:r>
      <w:r>
        <w:rPr/>
        <w:t>медичними</w:t>
      </w:r>
      <w:r>
        <w:rPr>
          <w:spacing w:val="-14"/>
        </w:rPr>
        <w:t> </w:t>
      </w:r>
      <w:r>
        <w:rPr/>
        <w:t>центрами</w:t>
      </w:r>
      <w:r>
        <w:rPr>
          <w:spacing w:val="-14"/>
        </w:rPr>
        <w:t> </w:t>
      </w:r>
      <w:r>
        <w:rPr/>
        <w:t>чи</w:t>
      </w:r>
      <w:r>
        <w:rPr>
          <w:spacing w:val="-67"/>
        </w:rPr>
        <w:t> </w:t>
      </w:r>
      <w:r>
        <w:rPr/>
        <w:t>клініками у цих регіонах. Такий підхід дозволяє швидше отримати вже наявну</w:t>
      </w:r>
      <w:r>
        <w:rPr>
          <w:spacing w:val="1"/>
        </w:rPr>
        <w:t> </w:t>
      </w:r>
      <w:r>
        <w:rPr/>
        <w:t>клієнтську базу, кадровий потенціал і ресурси, що є важливим у конкурентному</w:t>
      </w:r>
      <w:r>
        <w:rPr>
          <w:spacing w:val="1"/>
        </w:rPr>
        <w:t> </w:t>
      </w:r>
      <w:r>
        <w:rPr/>
        <w:t>середовищі. Поглинання може полегшити процес інтеграції в місцевий ринок та</w:t>
      </w:r>
      <w:r>
        <w:rPr>
          <w:spacing w:val="1"/>
        </w:rPr>
        <w:t> </w:t>
      </w:r>
      <w:r>
        <w:rPr/>
        <w:t>зменшити</w:t>
      </w:r>
      <w:r>
        <w:rPr>
          <w:spacing w:val="1"/>
        </w:rPr>
        <w:t> </w:t>
      </w:r>
      <w:r>
        <w:rPr/>
        <w:t>ризики,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будівництвом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структур.</w:t>
      </w:r>
      <w:r>
        <w:rPr>
          <w:spacing w:val="1"/>
        </w:rPr>
        <w:t> </w:t>
      </w:r>
      <w:r>
        <w:rPr/>
        <w:t>Проте,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здійсненням такого кроку, "ОН Клінік" повинна ретельно оцінити ефективність</w:t>
      </w:r>
      <w:r>
        <w:rPr>
          <w:spacing w:val="1"/>
        </w:rPr>
        <w:t> </w:t>
      </w:r>
      <w:r>
        <w:rPr>
          <w:w w:val="95"/>
        </w:rPr>
        <w:t>існуючих закладів, їхню репутацію та відповідність стандартам мережі. Окрім того,</w:t>
      </w:r>
      <w:r>
        <w:rPr>
          <w:spacing w:val="1"/>
          <w:w w:val="95"/>
        </w:rPr>
        <w:t> </w:t>
      </w:r>
      <w:r>
        <w:rPr/>
        <w:t>важливо</w:t>
      </w:r>
      <w:r>
        <w:rPr>
          <w:spacing w:val="-9"/>
        </w:rPr>
        <w:t> </w:t>
      </w:r>
      <w:r>
        <w:rPr/>
        <w:t>врахувати</w:t>
      </w:r>
      <w:r>
        <w:rPr>
          <w:spacing w:val="-8"/>
        </w:rPr>
        <w:t> </w:t>
      </w:r>
      <w:r>
        <w:rPr/>
        <w:t>різницю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корпоративній</w:t>
      </w:r>
      <w:r>
        <w:rPr>
          <w:spacing w:val="-8"/>
        </w:rPr>
        <w:t> </w:t>
      </w:r>
      <w:r>
        <w:rPr/>
        <w:t>культурі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медичних</w:t>
      </w:r>
      <w:r>
        <w:rPr>
          <w:spacing w:val="-8"/>
        </w:rPr>
        <w:t> </w:t>
      </w:r>
      <w:r>
        <w:rPr/>
        <w:t>практиках,</w:t>
      </w:r>
      <w:r>
        <w:rPr>
          <w:spacing w:val="-9"/>
        </w:rPr>
        <w:t> </w:t>
      </w:r>
      <w:r>
        <w:rPr/>
        <w:t>щоб</w:t>
      </w:r>
      <w:r>
        <w:rPr>
          <w:spacing w:val="-68"/>
        </w:rPr>
        <w:t> </w:t>
      </w:r>
      <w:r>
        <w:rPr/>
        <w:t>забезпечити</w:t>
      </w:r>
      <w:r>
        <w:rPr>
          <w:spacing w:val="-1"/>
        </w:rPr>
        <w:t> </w:t>
      </w:r>
      <w:r>
        <w:rPr/>
        <w:t>успішну інтеграцію.</w:t>
      </w:r>
    </w:p>
    <w:p>
      <w:pPr>
        <w:pStyle w:val="BodyText"/>
        <w:spacing w:line="362" w:lineRule="auto"/>
        <w:ind w:left="560" w:right="114" w:firstLine="709"/>
        <w:jc w:val="both"/>
      </w:pPr>
      <w:r>
        <w:rPr/>
        <w:t>У цьому розділі буде детальніше розглядатися шлях саме прямого експорту,</w:t>
      </w:r>
      <w:r>
        <w:rPr>
          <w:spacing w:val="-67"/>
        </w:rPr>
        <w:t> </w:t>
      </w:r>
      <w:r>
        <w:rPr/>
        <w:t>так</w:t>
      </w:r>
      <w:r>
        <w:rPr>
          <w:spacing w:val="22"/>
        </w:rPr>
        <w:t> </w:t>
      </w:r>
      <w:r>
        <w:rPr/>
        <w:t>як</w:t>
      </w:r>
      <w:r>
        <w:rPr>
          <w:spacing w:val="23"/>
        </w:rPr>
        <w:t> </w:t>
      </w:r>
      <w:r>
        <w:rPr/>
        <w:t>це</w:t>
      </w:r>
      <w:r>
        <w:rPr>
          <w:spacing w:val="22"/>
        </w:rPr>
        <w:t> </w:t>
      </w:r>
      <w:r>
        <w:rPr/>
        <w:t>є</w:t>
      </w:r>
      <w:r>
        <w:rPr>
          <w:spacing w:val="23"/>
        </w:rPr>
        <w:t> </w:t>
      </w:r>
      <w:r>
        <w:rPr/>
        <w:t>найрозповсюдженіший</w:t>
      </w:r>
      <w:r>
        <w:rPr>
          <w:spacing w:val="22"/>
        </w:rPr>
        <w:t> </w:t>
      </w:r>
      <w:r>
        <w:rPr/>
        <w:t>спосіб</w:t>
      </w:r>
      <w:r>
        <w:rPr>
          <w:spacing w:val="23"/>
        </w:rPr>
        <w:t> </w:t>
      </w:r>
      <w:r>
        <w:rPr/>
        <w:t>виходу</w:t>
      </w:r>
      <w:r>
        <w:rPr>
          <w:spacing w:val="22"/>
        </w:rPr>
        <w:t> </w:t>
      </w:r>
      <w:r>
        <w:rPr/>
        <w:t>на</w:t>
      </w:r>
      <w:r>
        <w:rPr>
          <w:spacing w:val="23"/>
        </w:rPr>
        <w:t> </w:t>
      </w:r>
      <w:r>
        <w:rPr/>
        <w:t>новий</w:t>
      </w:r>
      <w:r>
        <w:rPr>
          <w:spacing w:val="22"/>
        </w:rPr>
        <w:t> </w:t>
      </w:r>
      <w:r>
        <w:rPr/>
        <w:t>ринок</w:t>
      </w:r>
      <w:r>
        <w:rPr>
          <w:spacing w:val="23"/>
        </w:rPr>
        <w:t> </w:t>
      </w:r>
      <w:r>
        <w:rPr/>
        <w:t>і</w:t>
      </w:r>
      <w:r>
        <w:rPr>
          <w:spacing w:val="22"/>
        </w:rPr>
        <w:t> </w:t>
      </w:r>
      <w:r>
        <w:rPr/>
        <w:t>він</w:t>
      </w:r>
      <w:r>
        <w:rPr>
          <w:spacing w:val="23"/>
        </w:rPr>
        <w:t> </w:t>
      </w:r>
      <w:r>
        <w:rPr/>
        <w:t>дозволить</w:t>
      </w:r>
    </w:p>
    <w:p>
      <w:pPr>
        <w:pStyle w:val="BodyText"/>
        <w:spacing w:line="362" w:lineRule="auto"/>
        <w:ind w:left="560" w:right="116"/>
        <w:jc w:val="both"/>
      </w:pPr>
      <w:r>
        <w:rPr/>
        <w:t>«ОН</w:t>
      </w:r>
      <w:r>
        <w:rPr>
          <w:spacing w:val="-5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максимально</w:t>
      </w:r>
      <w:r>
        <w:rPr>
          <w:spacing w:val="-5"/>
        </w:rPr>
        <w:t> </w:t>
      </w:r>
      <w:r>
        <w:rPr/>
        <w:t>зберегти</w:t>
      </w:r>
      <w:r>
        <w:rPr>
          <w:spacing w:val="-4"/>
        </w:rPr>
        <w:t> </w:t>
      </w:r>
      <w:r>
        <w:rPr/>
        <w:t>контроль</w:t>
      </w:r>
      <w:r>
        <w:rPr>
          <w:spacing w:val="-5"/>
        </w:rPr>
        <w:t> </w:t>
      </w:r>
      <w:r>
        <w:rPr/>
        <w:t>над</w:t>
      </w:r>
      <w:r>
        <w:rPr>
          <w:spacing w:val="-4"/>
        </w:rPr>
        <w:t> </w:t>
      </w:r>
      <w:r>
        <w:rPr/>
        <w:t>своїм</w:t>
      </w:r>
      <w:r>
        <w:rPr>
          <w:spacing w:val="-5"/>
        </w:rPr>
        <w:t> </w:t>
      </w:r>
      <w:r>
        <w:rPr/>
        <w:t>бізнесом</w:t>
      </w:r>
      <w:r>
        <w:rPr>
          <w:spacing w:val="-4"/>
        </w:rPr>
        <w:t> </w:t>
      </w:r>
      <w:r>
        <w:rPr/>
        <w:t>при</w:t>
      </w:r>
      <w:r>
        <w:rPr>
          <w:spacing w:val="-5"/>
        </w:rPr>
        <w:t> </w:t>
      </w:r>
      <w:r>
        <w:rPr/>
        <w:t>входженні</w:t>
      </w:r>
      <w:r>
        <w:rPr>
          <w:spacing w:val="-4"/>
        </w:rPr>
        <w:t> </w:t>
      </w:r>
      <w:r>
        <w:rPr/>
        <w:t>на</w:t>
      </w:r>
      <w:r>
        <w:rPr>
          <w:spacing w:val="-68"/>
        </w:rPr>
        <w:t> </w:t>
      </w:r>
      <w:r>
        <w:rPr/>
        <w:t>ринки</w:t>
      </w:r>
      <w:r>
        <w:rPr>
          <w:spacing w:val="-2"/>
        </w:rPr>
        <w:t> </w:t>
      </w:r>
      <w:r>
        <w:rPr/>
        <w:t>Львівської,</w:t>
      </w:r>
      <w:r>
        <w:rPr>
          <w:spacing w:val="-1"/>
        </w:rPr>
        <w:t> </w:t>
      </w:r>
      <w:r>
        <w:rPr/>
        <w:t>Хмельницької та</w:t>
      </w:r>
      <w:r>
        <w:rPr>
          <w:spacing w:val="-1"/>
        </w:rPr>
        <w:t> </w:t>
      </w:r>
      <w:r>
        <w:rPr/>
        <w:t>Івано-Франківської</w:t>
      </w:r>
      <w:r>
        <w:rPr>
          <w:spacing w:val="-1"/>
        </w:rPr>
        <w:t> </w:t>
      </w:r>
      <w:r>
        <w:rPr/>
        <w:t>областей.</w:t>
      </w:r>
    </w:p>
    <w:p>
      <w:pPr>
        <w:pStyle w:val="BodyText"/>
        <w:spacing w:line="360" w:lineRule="auto"/>
        <w:ind w:left="560" w:right="116" w:firstLine="709"/>
        <w:jc w:val="both"/>
      </w:pPr>
      <w:r>
        <w:rPr/>
        <w:t>Реалізація</w:t>
      </w:r>
      <w:r>
        <w:rPr>
          <w:spacing w:val="-11"/>
        </w:rPr>
        <w:t> </w:t>
      </w:r>
      <w:r>
        <w:rPr/>
        <w:t>цієї</w:t>
      </w:r>
      <w:r>
        <w:rPr>
          <w:spacing w:val="-12"/>
        </w:rPr>
        <w:t> </w:t>
      </w:r>
      <w:r>
        <w:rPr/>
        <w:t>стратегії</w:t>
      </w:r>
      <w:r>
        <w:rPr>
          <w:spacing w:val="-12"/>
        </w:rPr>
        <w:t> </w:t>
      </w:r>
      <w:r>
        <w:rPr/>
        <w:t>складається</w:t>
      </w:r>
      <w:r>
        <w:rPr>
          <w:spacing w:val="-10"/>
        </w:rPr>
        <w:t> </w:t>
      </w:r>
      <w:r>
        <w:rPr/>
        <w:t>з</w:t>
      </w:r>
      <w:r>
        <w:rPr>
          <w:spacing w:val="-11"/>
        </w:rPr>
        <w:t> </w:t>
      </w:r>
      <w:r>
        <w:rPr/>
        <w:t>декількох</w:t>
      </w:r>
      <w:r>
        <w:rPr>
          <w:spacing w:val="-11"/>
        </w:rPr>
        <w:t> </w:t>
      </w:r>
      <w:r>
        <w:rPr/>
        <w:t>кроків</w:t>
      </w:r>
      <w:r>
        <w:rPr>
          <w:spacing w:val="-11"/>
        </w:rPr>
        <w:t> </w:t>
      </w:r>
      <w:r>
        <w:rPr/>
        <w:t>і</w:t>
      </w:r>
      <w:r>
        <w:rPr>
          <w:spacing w:val="-11"/>
        </w:rPr>
        <w:t> </w:t>
      </w:r>
      <w:r>
        <w:rPr/>
        <w:t>першим</w:t>
      </w:r>
      <w:r>
        <w:rPr>
          <w:spacing w:val="-11"/>
        </w:rPr>
        <w:t> </w:t>
      </w:r>
      <w:r>
        <w:rPr/>
        <w:t>з</w:t>
      </w:r>
      <w:r>
        <w:rPr>
          <w:spacing w:val="-11"/>
        </w:rPr>
        <w:t> </w:t>
      </w:r>
      <w:r>
        <w:rPr/>
        <w:t>них</w:t>
      </w:r>
      <w:r>
        <w:rPr>
          <w:spacing w:val="-10"/>
        </w:rPr>
        <w:t> </w:t>
      </w:r>
      <w:r>
        <w:rPr/>
        <w:t>є</w:t>
      </w:r>
      <w:r>
        <w:rPr>
          <w:spacing w:val="-11"/>
        </w:rPr>
        <w:t> </w:t>
      </w:r>
      <w:r>
        <w:rPr/>
        <w:t>вибір</w:t>
      </w:r>
      <w:r>
        <w:rPr>
          <w:spacing w:val="-68"/>
        </w:rPr>
        <w:t> </w:t>
      </w:r>
      <w:r>
        <w:rPr>
          <w:w w:val="95"/>
        </w:rPr>
        <w:t>місця розташування нового медичного центру. Розташування клініки повинно бути</w:t>
      </w:r>
      <w:r>
        <w:rPr>
          <w:spacing w:val="1"/>
          <w:w w:val="95"/>
        </w:rPr>
        <w:t> </w:t>
      </w:r>
      <w:r>
        <w:rPr/>
        <w:t>обране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урахуванням</w:t>
      </w:r>
      <w:r>
        <w:rPr>
          <w:spacing w:val="-6"/>
        </w:rPr>
        <w:t> </w:t>
      </w:r>
      <w:r>
        <w:rPr/>
        <w:t>декількох</w:t>
      </w:r>
      <w:r>
        <w:rPr>
          <w:spacing w:val="-6"/>
        </w:rPr>
        <w:t> </w:t>
      </w:r>
      <w:r>
        <w:rPr/>
        <w:t>ключових</w:t>
      </w:r>
      <w:r>
        <w:rPr>
          <w:spacing w:val="-6"/>
        </w:rPr>
        <w:t> </w:t>
      </w:r>
      <w:r>
        <w:rPr/>
        <w:t>факторів.</w:t>
      </w:r>
      <w:r>
        <w:rPr>
          <w:spacing w:val="-7"/>
        </w:rPr>
        <w:t> </w:t>
      </w:r>
      <w:r>
        <w:rPr/>
        <w:t>Центральні</w:t>
      </w:r>
      <w:r>
        <w:rPr>
          <w:spacing w:val="-6"/>
        </w:rPr>
        <w:t> </w:t>
      </w:r>
      <w:r>
        <w:rPr/>
        <w:t>частини</w:t>
      </w:r>
      <w:r>
        <w:rPr>
          <w:spacing w:val="-6"/>
        </w:rPr>
        <w:t> </w:t>
      </w:r>
      <w:r>
        <w:rPr/>
        <w:t>міста</w:t>
      </w:r>
      <w:r>
        <w:rPr>
          <w:spacing w:val="-6"/>
        </w:rPr>
        <w:t> </w:t>
      </w:r>
      <w:r>
        <w:rPr/>
        <w:t>або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76"/>
        <w:ind w:left="560" w:right="111"/>
        <w:jc w:val="both"/>
      </w:pPr>
      <w:r>
        <w:rPr/>
        <w:t>райони з розвиненою транспортною інфраструктурою можуть забезпечити легкий</w:t>
      </w:r>
      <w:r>
        <w:rPr>
          <w:spacing w:val="-67"/>
        </w:rPr>
        <w:t> </w:t>
      </w:r>
      <w:r>
        <w:rPr/>
        <w:t>доступ для мешканців та відвідувачів. Потрібно провести аналіз конкуренції та</w:t>
      </w:r>
      <w:r>
        <w:rPr>
          <w:spacing w:val="1"/>
        </w:rPr>
        <w:t> </w:t>
      </w:r>
      <w:r>
        <w:rPr/>
        <w:t>обрати місце з низькою концентрацією медичних установ. Важливо, щоб місце</w:t>
      </w:r>
      <w:r>
        <w:rPr>
          <w:spacing w:val="1"/>
        </w:rPr>
        <w:t> </w:t>
      </w:r>
      <w:r>
        <w:rPr/>
        <w:t>відповідало потребам бізнесу, мало достатню інфраструктуру, і залишало простір</w:t>
      </w:r>
      <w:r>
        <w:rPr>
          <w:spacing w:val="1"/>
        </w:rPr>
        <w:t> </w:t>
      </w:r>
      <w:r>
        <w:rPr/>
        <w:t>для майбутнього розширення. Розташування може впливати на цінову політику</w:t>
      </w:r>
      <w:r>
        <w:rPr>
          <w:spacing w:val="1"/>
        </w:rPr>
        <w:t> </w:t>
      </w:r>
      <w:r>
        <w:rPr/>
        <w:t>клініки. Важливо враховувати рівень життя в конкретному районі та можливість</w:t>
      </w:r>
      <w:r>
        <w:rPr>
          <w:spacing w:val="1"/>
        </w:rPr>
        <w:t> </w:t>
      </w:r>
      <w:r>
        <w:rPr/>
        <w:t>клієнтів</w:t>
      </w:r>
      <w:r>
        <w:rPr>
          <w:spacing w:val="-1"/>
        </w:rPr>
        <w:t> </w:t>
      </w:r>
      <w:r>
        <w:rPr/>
        <w:t>оплачувати</w:t>
      </w:r>
      <w:r>
        <w:rPr>
          <w:spacing w:val="1"/>
        </w:rPr>
        <w:t> </w:t>
      </w:r>
      <w:r>
        <w:rPr/>
        <w:t>послуги.</w:t>
      </w:r>
    </w:p>
    <w:p>
      <w:pPr>
        <w:pStyle w:val="BodyText"/>
        <w:spacing w:line="360" w:lineRule="auto"/>
        <w:ind w:left="560" w:right="110" w:firstLine="709"/>
        <w:jc w:val="both"/>
      </w:pPr>
      <w:r>
        <w:rPr/>
        <w:t>Наприклад, у Львові</w:t>
      </w:r>
      <w:r>
        <w:rPr>
          <w:spacing w:val="1"/>
        </w:rPr>
        <w:t> </w:t>
      </w:r>
      <w:r>
        <w:rPr/>
        <w:t>районом для розташування клініки «ОН Клінік» може</w:t>
      </w:r>
      <w:r>
        <w:rPr>
          <w:spacing w:val="1"/>
        </w:rPr>
        <w:t> </w:t>
      </w:r>
      <w:r>
        <w:rPr/>
        <w:t>бути</w:t>
      </w:r>
      <w:r>
        <w:rPr>
          <w:spacing w:val="-14"/>
        </w:rPr>
        <w:t> </w:t>
      </w:r>
      <w:r>
        <w:rPr/>
        <w:t>Центральний</w:t>
      </w:r>
      <w:r>
        <w:rPr>
          <w:spacing w:val="-13"/>
        </w:rPr>
        <w:t> </w:t>
      </w:r>
      <w:r>
        <w:rPr/>
        <w:t>район,</w:t>
      </w:r>
      <w:r>
        <w:rPr>
          <w:spacing w:val="-14"/>
        </w:rPr>
        <w:t> </w:t>
      </w:r>
      <w:r>
        <w:rPr/>
        <w:t>а</w:t>
      </w:r>
      <w:r>
        <w:rPr>
          <w:spacing w:val="-13"/>
        </w:rPr>
        <w:t> </w:t>
      </w:r>
      <w:r>
        <w:rPr/>
        <w:t>саме</w:t>
      </w:r>
      <w:r>
        <w:rPr>
          <w:spacing w:val="-14"/>
        </w:rPr>
        <w:t> </w:t>
      </w:r>
      <w:r>
        <w:rPr/>
        <w:t>вулиця</w:t>
      </w:r>
      <w:r>
        <w:rPr>
          <w:spacing w:val="-13"/>
        </w:rPr>
        <w:t> </w:t>
      </w:r>
      <w:r>
        <w:rPr/>
        <w:t>Івана</w:t>
      </w:r>
      <w:r>
        <w:rPr>
          <w:spacing w:val="-14"/>
        </w:rPr>
        <w:t> </w:t>
      </w:r>
      <w:r>
        <w:rPr/>
        <w:t>Франка</w:t>
      </w:r>
      <w:r>
        <w:rPr>
          <w:spacing w:val="-13"/>
        </w:rPr>
        <w:t> </w:t>
      </w:r>
      <w:r>
        <w:rPr/>
        <w:t>(рис.</w:t>
      </w:r>
      <w:r>
        <w:rPr>
          <w:spacing w:val="-14"/>
        </w:rPr>
        <w:t> </w:t>
      </w:r>
      <w:r>
        <w:rPr/>
        <w:t>3.1).</w:t>
      </w:r>
      <w:r>
        <w:rPr>
          <w:spacing w:val="-13"/>
        </w:rPr>
        <w:t> </w:t>
      </w:r>
      <w:r>
        <w:rPr/>
        <w:t>Таке</w:t>
      </w:r>
      <w:r>
        <w:rPr>
          <w:spacing w:val="-14"/>
        </w:rPr>
        <w:t> </w:t>
      </w:r>
      <w:r>
        <w:rPr/>
        <w:t>розташування</w:t>
      </w:r>
      <w:r>
        <w:rPr>
          <w:spacing w:val="-67"/>
        </w:rPr>
        <w:t> </w:t>
      </w:r>
      <w:r>
        <w:rPr/>
        <w:t>є</w:t>
      </w:r>
      <w:r>
        <w:rPr>
          <w:spacing w:val="-12"/>
        </w:rPr>
        <w:t> </w:t>
      </w:r>
      <w:r>
        <w:rPr/>
        <w:t>близьким</w:t>
      </w:r>
      <w:r>
        <w:rPr>
          <w:spacing w:val="-11"/>
        </w:rPr>
        <w:t> </w:t>
      </w:r>
      <w:r>
        <w:rPr/>
        <w:t>до</w:t>
      </w:r>
      <w:r>
        <w:rPr>
          <w:spacing w:val="-12"/>
        </w:rPr>
        <w:t> </w:t>
      </w:r>
      <w:r>
        <w:rPr/>
        <w:t>центру</w:t>
      </w:r>
      <w:r>
        <w:rPr>
          <w:spacing w:val="-12"/>
        </w:rPr>
        <w:t> </w:t>
      </w:r>
      <w:r>
        <w:rPr/>
        <w:t>міста,</w:t>
      </w:r>
      <w:r>
        <w:rPr>
          <w:spacing w:val="-12"/>
        </w:rPr>
        <w:t> </w:t>
      </w:r>
      <w:r>
        <w:rPr/>
        <w:t>має</w:t>
      </w:r>
      <w:r>
        <w:rPr>
          <w:spacing w:val="-12"/>
        </w:rPr>
        <w:t> </w:t>
      </w:r>
      <w:r>
        <w:rPr/>
        <w:t>транспортну</w:t>
      </w:r>
      <w:r>
        <w:rPr>
          <w:spacing w:val="-12"/>
        </w:rPr>
        <w:t> </w:t>
      </w:r>
      <w:r>
        <w:rPr/>
        <w:t>розв’язку,</w:t>
      </w:r>
      <w:r>
        <w:rPr>
          <w:spacing w:val="-12"/>
        </w:rPr>
        <w:t> </w:t>
      </w:r>
      <w:r>
        <w:rPr/>
        <w:t>зручну</w:t>
      </w:r>
      <w:r>
        <w:rPr>
          <w:spacing w:val="-12"/>
        </w:rPr>
        <w:t> </w:t>
      </w:r>
      <w:r>
        <w:rPr/>
        <w:t>як</w:t>
      </w:r>
      <w:r>
        <w:rPr>
          <w:spacing w:val="-12"/>
        </w:rPr>
        <w:t> </w:t>
      </w:r>
      <w:r>
        <w:rPr/>
        <w:t>для</w:t>
      </w:r>
      <w:r>
        <w:rPr>
          <w:spacing w:val="-12"/>
        </w:rPr>
        <w:t> </w:t>
      </w:r>
      <w:r>
        <w:rPr/>
        <w:t>користувачів</w:t>
      </w:r>
      <w:r>
        <w:rPr>
          <w:spacing w:val="-68"/>
        </w:rPr>
        <w:t> </w:t>
      </w:r>
      <w:r>
        <w:rPr/>
        <w:t>громадського</w:t>
      </w:r>
      <w:r>
        <w:rPr>
          <w:spacing w:val="1"/>
        </w:rPr>
        <w:t> </w:t>
      </w:r>
      <w:r>
        <w:rPr/>
        <w:t>транспорту,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автомобіля,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поряд,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найближчою</w:t>
      </w:r>
      <w:r>
        <w:rPr>
          <w:spacing w:val="1"/>
        </w:rPr>
        <w:t> </w:t>
      </w:r>
      <w:r>
        <w:rPr/>
        <w:t>клінікою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медичний</w:t>
      </w:r>
      <w:r>
        <w:rPr>
          <w:spacing w:val="1"/>
        </w:rPr>
        <w:t> </w:t>
      </w:r>
      <w:r>
        <w:rPr/>
        <w:t>центр,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спеціалізується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хірургії,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«ОН</w:t>
      </w:r>
      <w:r>
        <w:rPr>
          <w:spacing w:val="1"/>
        </w:rPr>
        <w:t> </w:t>
      </w:r>
      <w:r>
        <w:rPr/>
        <w:t>Клінік»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клінікою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профілю.</w:t>
      </w:r>
      <w:r>
        <w:rPr>
          <w:spacing w:val="1"/>
        </w:rPr>
        <w:t> </w:t>
      </w:r>
      <w:r>
        <w:rPr/>
        <w:t>Проаналізуємо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локації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Хмельницькому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Івано-</w:t>
      </w:r>
      <w:r>
        <w:rPr>
          <w:spacing w:val="1"/>
        </w:rPr>
        <w:t> </w:t>
      </w:r>
      <w:r>
        <w:rPr/>
        <w:t>Франківську.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  <w:r>
        <w:rPr/>
        <w:pict>
          <v:group style="position:absolute;margin-left:166.800095pt;margin-top:12.806035pt;width:341.75pt;height:214.3pt;mso-position-horizontal-relative:page;mso-position-vertical-relative:paragraph;z-index:-15685632;mso-wrap-distance-left:0;mso-wrap-distance-right:0" coordorigin="3336,256" coordsize="6835,4286">
            <v:shape style="position:absolute;left:3336;top:256;width:6835;height:4286" type="#_x0000_t75" stroked="false">
              <v:imagedata r:id="rId33" o:title=""/>
            </v:shape>
            <v:shape style="position:absolute;left:5747;top:2515;width:896;height:776" coordorigin="5747,2516" coordsize="896,776" path="m5747,2904l5754,2834,5775,2768,5808,2708,5852,2654,5906,2607,5969,2569,6039,2540,6114,2522,6195,2516,6276,2522,6351,2540,6421,2569,6484,2607,6538,2654,6582,2708,6615,2768,6636,2834,6643,2904,6636,2974,6615,3039,6582,3100,6538,3154,6484,3201,6421,3239,6351,3268,6276,3286,6195,3292,6114,3286,6039,3268,5969,3239,5906,3201,5852,3154,5808,3100,5775,3039,5754,2974,5747,2904xe" filled="false" stroked="true" strokeweight="2.25pt" strokecolor="#000000">
              <v:path arrowok="t"/>
              <v:stroke dashstyle="solid"/>
            </v:shape>
            <w10:wrap type="topAndBottom"/>
          </v:group>
        </w:pict>
      </w:r>
    </w:p>
    <w:p>
      <w:pPr>
        <w:pStyle w:val="BodyText"/>
        <w:spacing w:before="128"/>
        <w:ind w:left="1557"/>
      </w:pPr>
      <w:r>
        <w:rPr/>
        <w:t>Рисунок</w:t>
      </w:r>
      <w:r>
        <w:rPr>
          <w:spacing w:val="-4"/>
        </w:rPr>
        <w:t> </w:t>
      </w:r>
      <w:r>
        <w:rPr/>
        <w:t>3.1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Рекомендоване</w:t>
      </w:r>
      <w:r>
        <w:rPr>
          <w:spacing w:val="-4"/>
        </w:rPr>
        <w:t> </w:t>
      </w:r>
      <w:r>
        <w:rPr/>
        <w:t>розташування</w:t>
      </w:r>
      <w:r>
        <w:rPr>
          <w:spacing w:val="-4"/>
        </w:rPr>
        <w:t> </w:t>
      </w:r>
      <w:r>
        <w:rPr/>
        <w:t>МЦ</w:t>
      </w:r>
      <w:r>
        <w:rPr>
          <w:spacing w:val="-2"/>
        </w:rPr>
        <w:t> </w:t>
      </w:r>
      <w:r>
        <w:rPr/>
        <w:t>«ОН</w:t>
      </w:r>
      <w:r>
        <w:rPr>
          <w:spacing w:val="-3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мапі</w:t>
      </w:r>
      <w:r>
        <w:rPr>
          <w:spacing w:val="-4"/>
        </w:rPr>
        <w:t> </w:t>
      </w:r>
      <w:r>
        <w:rPr/>
        <w:t>м.</w:t>
      </w:r>
    </w:p>
    <w:p>
      <w:pPr>
        <w:pStyle w:val="BodyText"/>
        <w:spacing w:before="162"/>
        <w:ind w:left="1427" w:right="985"/>
        <w:jc w:val="center"/>
      </w:pPr>
      <w:r>
        <w:rPr/>
        <w:t>Львів</w:t>
      </w:r>
      <w:r>
        <w:rPr>
          <w:spacing w:val="-6"/>
        </w:rPr>
        <w:t> </w:t>
      </w:r>
      <w:r>
        <w:rPr/>
        <w:t>[авторська</w:t>
      </w:r>
      <w:r>
        <w:rPr>
          <w:spacing w:val="-5"/>
        </w:rPr>
        <w:t> </w:t>
      </w:r>
      <w:r>
        <w:rPr/>
        <w:t>розробка]</w:t>
      </w:r>
    </w:p>
    <w:p>
      <w:pPr>
        <w:spacing w:after="0"/>
        <w:jc w:val="center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60" w:lineRule="auto" w:before="176"/>
        <w:ind w:left="560" w:right="116" w:firstLine="709"/>
        <w:jc w:val="both"/>
      </w:pPr>
      <w:r>
        <w:rPr/>
        <w:t>У Хмельницькому це може бути вулиця Толстого (рис. 3.2). Вона також</w:t>
      </w:r>
      <w:r>
        <w:rPr>
          <w:spacing w:val="1"/>
        </w:rPr>
        <w:t> </w:t>
      </w:r>
      <w:r>
        <w:rPr/>
        <w:t>відповідає всім зазначеним критеріям, а саме локація у центрі міста, наявність</w:t>
      </w:r>
      <w:r>
        <w:rPr>
          <w:spacing w:val="1"/>
        </w:rPr>
        <w:t> </w:t>
      </w:r>
      <w:r>
        <w:rPr/>
        <w:t>розвиненої</w:t>
      </w:r>
      <w:r>
        <w:rPr>
          <w:spacing w:val="1"/>
        </w:rPr>
        <w:t> </w:t>
      </w:r>
      <w:r>
        <w:rPr/>
        <w:t>транспортної</w:t>
      </w:r>
      <w:r>
        <w:rPr>
          <w:spacing w:val="1"/>
        </w:rPr>
        <w:t> </w:t>
      </w:r>
      <w:r>
        <w:rPr/>
        <w:t>інфраструктури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конкурентів</w:t>
      </w:r>
      <w:r>
        <w:rPr>
          <w:spacing w:val="-67"/>
        </w:rPr>
        <w:t> </w:t>
      </w:r>
      <w:r>
        <w:rPr/>
        <w:t>неподалік.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  <w:r>
        <w:rPr/>
        <w:pict>
          <v:group style="position:absolute;margin-left:167.675003pt;margin-top:12.753476pt;width:340.25pt;height:215.9pt;mso-position-horizontal-relative:page;mso-position-vertical-relative:paragraph;z-index:-15685120;mso-wrap-distance-left:0;mso-wrap-distance-right:0" coordorigin="3354,255" coordsize="6805,4318">
            <v:shape style="position:absolute;left:3353;top:255;width:6805;height:4318" type="#_x0000_t75" stroked="false">
              <v:imagedata r:id="rId34" o:title=""/>
            </v:shape>
            <v:shape style="position:absolute;left:5226;top:2285;width:1056;height:876" coordorigin="5226,2286" coordsize="1056,876" path="m5226,2724l5232,2659,5248,2597,5275,2539,5311,2485,5356,2437,5408,2393,5467,2356,5531,2327,5602,2304,5676,2291,5754,2286,5832,2291,5906,2304,5977,2327,6042,2356,6100,2393,6152,2437,6197,2485,6233,2539,6260,2597,6276,2659,6282,2724,6276,2789,6260,2850,6233,2909,6197,2962,6152,3011,6100,3054,6042,3091,5977,3121,5906,3143,5832,3157,5754,3162,5676,3157,5602,3143,5531,3121,5467,3091,5408,3054,5356,3011,5311,2962,5275,2909,5248,2850,5232,2789,5226,2724xe" filled="false" stroked="true" strokeweight="2.25pt" strokecolor="#000000">
              <v:path arrowok="t"/>
              <v:stroke dashstyle="solid"/>
            </v:shape>
            <w10:wrap type="topAndBottom"/>
          </v:group>
        </w:pict>
      </w:r>
    </w:p>
    <w:p>
      <w:pPr>
        <w:pStyle w:val="BodyText"/>
        <w:spacing w:before="129"/>
        <w:ind w:left="1580"/>
      </w:pPr>
      <w:r>
        <w:rPr/>
        <w:t>Рисунок</w:t>
      </w:r>
      <w:r>
        <w:rPr>
          <w:spacing w:val="-4"/>
        </w:rPr>
        <w:t> </w:t>
      </w:r>
      <w:r>
        <w:rPr/>
        <w:t>3.2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Рекомендоване</w:t>
      </w:r>
      <w:r>
        <w:rPr>
          <w:spacing w:val="-4"/>
        </w:rPr>
        <w:t> </w:t>
      </w:r>
      <w:r>
        <w:rPr/>
        <w:t>розташування</w:t>
      </w:r>
      <w:r>
        <w:rPr>
          <w:spacing w:val="-4"/>
        </w:rPr>
        <w:t> </w:t>
      </w:r>
      <w:r>
        <w:rPr/>
        <w:t>МЦ</w:t>
      </w:r>
      <w:r>
        <w:rPr>
          <w:spacing w:val="-2"/>
        </w:rPr>
        <w:t> </w:t>
      </w:r>
      <w:r>
        <w:rPr/>
        <w:t>«ОН</w:t>
      </w:r>
      <w:r>
        <w:rPr>
          <w:spacing w:val="-3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мапі</w:t>
      </w:r>
      <w:r>
        <w:rPr>
          <w:spacing w:val="-4"/>
        </w:rPr>
        <w:t> </w:t>
      </w:r>
      <w:r>
        <w:rPr/>
        <w:t>м.</w:t>
      </w:r>
    </w:p>
    <w:p>
      <w:pPr>
        <w:pStyle w:val="BodyText"/>
        <w:spacing w:before="163"/>
        <w:ind w:left="1427" w:right="985"/>
        <w:jc w:val="center"/>
      </w:pPr>
      <w:r>
        <w:rPr/>
        <w:t>Хмельницький</w:t>
      </w:r>
      <w:r>
        <w:rPr>
          <w:spacing w:val="-7"/>
        </w:rPr>
        <w:t> </w:t>
      </w:r>
      <w:r>
        <w:rPr/>
        <w:t>[авторська</w:t>
      </w:r>
      <w:r>
        <w:rPr>
          <w:spacing w:val="-7"/>
        </w:rPr>
        <w:t> </w:t>
      </w:r>
      <w:r>
        <w:rPr/>
        <w:t>розробка]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560" w:right="114" w:firstLine="709"/>
        <w:jc w:val="both"/>
      </w:pPr>
      <w:r>
        <w:rPr/>
        <w:t>У місті Івано-Франківськ пропонується локація на вулиці Незалежності, 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центральних,</w:t>
      </w:r>
      <w:r>
        <w:rPr>
          <w:spacing w:val="1"/>
        </w:rPr>
        <w:t> </w:t>
      </w:r>
      <w:r>
        <w:rPr/>
        <w:t>поряд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готелі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туристична</w:t>
      </w:r>
      <w:r>
        <w:rPr>
          <w:spacing w:val="1"/>
        </w:rPr>
        <w:t> </w:t>
      </w:r>
      <w:r>
        <w:rPr/>
        <w:t>інфраструктура, де можуть бути потенційні клієнти, та відсутність конкурентів</w:t>
      </w:r>
      <w:r>
        <w:rPr>
          <w:spacing w:val="1"/>
        </w:rPr>
        <w:t> </w:t>
      </w:r>
      <w:r>
        <w:rPr/>
        <w:t>поряд</w:t>
      </w:r>
      <w:r>
        <w:rPr>
          <w:spacing w:val="-1"/>
        </w:rPr>
        <w:t> </w:t>
      </w:r>
      <w:r>
        <w:rPr/>
        <w:t>(рис. 3.3).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before="6"/>
        <w:rPr>
          <w:sz w:val="15"/>
        </w:rPr>
      </w:pPr>
    </w:p>
    <w:p>
      <w:pPr>
        <w:pStyle w:val="BodyText"/>
        <w:ind w:left="2456"/>
        <w:rPr>
          <w:sz w:val="20"/>
        </w:rPr>
      </w:pPr>
      <w:r>
        <w:rPr>
          <w:sz w:val="20"/>
        </w:rPr>
        <w:pict>
          <v:group style="width:341.65pt;height:261pt;mso-position-horizontal-relative:char;mso-position-vertical-relative:line" coordorigin="0,0" coordsize="6833,5220">
            <v:shape style="position:absolute;left:0;top:0;width:6833;height:5220" type="#_x0000_t75" stroked="false">
              <v:imagedata r:id="rId35" o:title=""/>
            </v:shape>
            <v:shape style="position:absolute;left:3244;top:2833;width:1056;height:876" coordorigin="3244,2833" coordsize="1056,876" path="m3244,3271l3250,3207,3267,3145,3294,3087,3330,3033,3374,2984,3426,2941,3485,2904,3550,2874,3620,2852,3694,2838,3772,2833,3850,2838,3925,2852,3995,2874,4060,2904,4119,2941,4171,2984,4215,3033,4251,3087,4278,3145,4295,3207,4300,3271,4295,3336,4278,3398,4251,3456,4215,3510,4171,3559,4119,3602,4060,3639,3995,3669,3925,3691,3850,3705,3772,3709,3694,3705,3620,3691,3550,3669,3485,3639,3426,3602,3374,3559,3330,3510,3294,3456,3267,3398,3250,3336,3244,3271xe" filled="false" stroked="true" strokeweight="2.25pt" strokecolor="#000000">
              <v:path arrowok="t"/>
              <v:stroke dashstyle="solid"/>
            </v:shape>
          </v:group>
        </w:pict>
      </w:r>
      <w:r>
        <w:rPr>
          <w:sz w:val="20"/>
        </w:rPr>
      </w:r>
    </w:p>
    <w:p>
      <w:pPr>
        <w:pStyle w:val="BodyText"/>
        <w:spacing w:before="138"/>
        <w:ind w:left="1580"/>
      </w:pPr>
      <w:r>
        <w:rPr/>
        <w:t>Рисунок</w:t>
      </w:r>
      <w:r>
        <w:rPr>
          <w:spacing w:val="-4"/>
        </w:rPr>
        <w:t> </w:t>
      </w:r>
      <w:r>
        <w:rPr/>
        <w:t>3.3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Рекомендоване</w:t>
      </w:r>
      <w:r>
        <w:rPr>
          <w:spacing w:val="-4"/>
        </w:rPr>
        <w:t> </w:t>
      </w:r>
      <w:r>
        <w:rPr/>
        <w:t>розташування</w:t>
      </w:r>
      <w:r>
        <w:rPr>
          <w:spacing w:val="-4"/>
        </w:rPr>
        <w:t> </w:t>
      </w:r>
      <w:r>
        <w:rPr/>
        <w:t>МЦ</w:t>
      </w:r>
      <w:r>
        <w:rPr>
          <w:spacing w:val="-2"/>
        </w:rPr>
        <w:t> </w:t>
      </w:r>
      <w:r>
        <w:rPr/>
        <w:t>«ОН</w:t>
      </w:r>
      <w:r>
        <w:rPr>
          <w:spacing w:val="-3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мапі</w:t>
      </w:r>
      <w:r>
        <w:rPr>
          <w:spacing w:val="-4"/>
        </w:rPr>
        <w:t> </w:t>
      </w:r>
      <w:r>
        <w:rPr/>
        <w:t>м.</w:t>
      </w:r>
    </w:p>
    <w:p>
      <w:pPr>
        <w:pStyle w:val="BodyText"/>
        <w:spacing w:before="163"/>
        <w:ind w:left="1427" w:right="985"/>
        <w:jc w:val="center"/>
      </w:pPr>
      <w:r>
        <w:rPr/>
        <w:t>Івано-Франківськ</w:t>
      </w:r>
      <w:r>
        <w:rPr>
          <w:spacing w:val="-8"/>
        </w:rPr>
        <w:t> </w:t>
      </w:r>
      <w:r>
        <w:rPr/>
        <w:t>[авторська</w:t>
      </w:r>
      <w:r>
        <w:rPr>
          <w:spacing w:val="-8"/>
        </w:rPr>
        <w:t> </w:t>
      </w:r>
      <w:r>
        <w:rPr/>
        <w:t>розробка]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tabs>
          <w:tab w:pos="1854" w:val="left" w:leader="none"/>
          <w:tab w:pos="3288" w:val="left" w:leader="none"/>
          <w:tab w:pos="4234" w:val="left" w:leader="none"/>
          <w:tab w:pos="5859" w:val="left" w:leader="none"/>
          <w:tab w:pos="7617" w:val="left" w:leader="none"/>
          <w:tab w:pos="9294" w:val="left" w:leader="none"/>
          <w:tab w:pos="10389" w:val="left" w:leader="none"/>
        </w:tabs>
        <w:spacing w:line="360" w:lineRule="auto" w:before="1"/>
        <w:ind w:left="560" w:right="113" w:firstLine="709"/>
        <w:jc w:val="right"/>
      </w:pPr>
      <w:r>
        <w:rPr/>
        <w:t>Після</w:t>
      </w:r>
      <w:r>
        <w:rPr>
          <w:spacing w:val="5"/>
        </w:rPr>
        <w:t> </w:t>
      </w:r>
      <w:r>
        <w:rPr/>
        <w:t>вибору</w:t>
      </w:r>
      <w:r>
        <w:rPr>
          <w:spacing w:val="5"/>
        </w:rPr>
        <w:t> </w:t>
      </w:r>
      <w:r>
        <w:rPr/>
        <w:t>локації</w:t>
      </w:r>
      <w:r>
        <w:rPr>
          <w:spacing w:val="5"/>
        </w:rPr>
        <w:t> </w:t>
      </w:r>
      <w:r>
        <w:rPr/>
        <w:t>треба</w:t>
      </w:r>
      <w:r>
        <w:rPr>
          <w:spacing w:val="5"/>
        </w:rPr>
        <w:t> </w:t>
      </w:r>
      <w:r>
        <w:rPr/>
        <w:t>знайти</w:t>
      </w:r>
      <w:r>
        <w:rPr>
          <w:spacing w:val="5"/>
        </w:rPr>
        <w:t> </w:t>
      </w:r>
      <w:r>
        <w:rPr/>
        <w:t>приміщення,</w:t>
      </w:r>
      <w:r>
        <w:rPr>
          <w:spacing w:val="5"/>
        </w:rPr>
        <w:t> </w:t>
      </w:r>
      <w:r>
        <w:rPr/>
        <w:t>яке</w:t>
      </w:r>
      <w:r>
        <w:rPr>
          <w:spacing w:val="6"/>
        </w:rPr>
        <w:t> </w:t>
      </w:r>
      <w:r>
        <w:rPr/>
        <w:t>б</w:t>
      </w:r>
      <w:r>
        <w:rPr>
          <w:spacing w:val="5"/>
        </w:rPr>
        <w:t> </w:t>
      </w:r>
      <w:r>
        <w:rPr/>
        <w:t>відповідало</w:t>
      </w:r>
      <w:r>
        <w:rPr>
          <w:spacing w:val="5"/>
        </w:rPr>
        <w:t> </w:t>
      </w:r>
      <w:r>
        <w:rPr/>
        <w:t>медичним</w:t>
      </w:r>
      <w:r>
        <w:rPr>
          <w:spacing w:val="-67"/>
        </w:rPr>
        <w:t> </w:t>
      </w:r>
      <w:r>
        <w:rPr/>
        <w:t>стандартам</w:t>
      </w:r>
      <w:r>
        <w:rPr>
          <w:spacing w:val="40"/>
        </w:rPr>
        <w:t> </w:t>
      </w:r>
      <w:r>
        <w:rPr/>
        <w:t>і</w:t>
      </w:r>
      <w:r>
        <w:rPr>
          <w:spacing w:val="39"/>
        </w:rPr>
        <w:t> </w:t>
      </w:r>
      <w:r>
        <w:rPr/>
        <w:t>нормам</w:t>
      </w:r>
      <w:r>
        <w:rPr>
          <w:spacing w:val="40"/>
        </w:rPr>
        <w:t> </w:t>
      </w:r>
      <w:r>
        <w:rPr/>
        <w:t>санепідемстанції,</w:t>
      </w:r>
      <w:r>
        <w:rPr>
          <w:spacing w:val="39"/>
        </w:rPr>
        <w:t> </w:t>
      </w:r>
      <w:r>
        <w:rPr/>
        <w:t>мало</w:t>
      </w:r>
      <w:r>
        <w:rPr>
          <w:spacing w:val="40"/>
        </w:rPr>
        <w:t> </w:t>
      </w:r>
      <w:r>
        <w:rPr/>
        <w:t>б</w:t>
      </w:r>
      <w:r>
        <w:rPr>
          <w:spacing w:val="40"/>
        </w:rPr>
        <w:t> </w:t>
      </w:r>
      <w:r>
        <w:rPr/>
        <w:t>достатню</w:t>
      </w:r>
      <w:r>
        <w:rPr>
          <w:spacing w:val="40"/>
        </w:rPr>
        <w:t> </w:t>
      </w:r>
      <w:r>
        <w:rPr/>
        <w:t>площу</w:t>
      </w:r>
      <w:r>
        <w:rPr>
          <w:spacing w:val="39"/>
        </w:rPr>
        <w:t> </w:t>
      </w:r>
      <w:r>
        <w:rPr/>
        <w:t>для</w:t>
      </w:r>
      <w:r>
        <w:rPr>
          <w:spacing w:val="41"/>
        </w:rPr>
        <w:t> </w:t>
      </w:r>
      <w:r>
        <w:rPr/>
        <w:t>розміщення</w:t>
      </w:r>
      <w:r>
        <w:rPr>
          <w:spacing w:val="-67"/>
        </w:rPr>
        <w:t> </w:t>
      </w:r>
      <w:r>
        <w:rPr/>
        <w:t>кабінетів</w:t>
      </w:r>
      <w:r>
        <w:rPr>
          <w:spacing w:val="43"/>
        </w:rPr>
        <w:t> </w:t>
      </w:r>
      <w:r>
        <w:rPr/>
        <w:t>для</w:t>
      </w:r>
      <w:r>
        <w:rPr>
          <w:spacing w:val="43"/>
        </w:rPr>
        <w:t> </w:t>
      </w:r>
      <w:r>
        <w:rPr/>
        <w:t>процедур,</w:t>
      </w:r>
      <w:r>
        <w:rPr>
          <w:spacing w:val="43"/>
        </w:rPr>
        <w:t> </w:t>
      </w:r>
      <w:r>
        <w:rPr/>
        <w:t>діагностики</w:t>
      </w:r>
      <w:r>
        <w:rPr>
          <w:spacing w:val="44"/>
        </w:rPr>
        <w:t> </w:t>
      </w:r>
      <w:r>
        <w:rPr/>
        <w:t>та</w:t>
      </w:r>
      <w:r>
        <w:rPr>
          <w:spacing w:val="43"/>
        </w:rPr>
        <w:t> </w:t>
      </w:r>
      <w:r>
        <w:rPr/>
        <w:t>інших</w:t>
      </w:r>
      <w:r>
        <w:rPr>
          <w:spacing w:val="43"/>
        </w:rPr>
        <w:t> </w:t>
      </w:r>
      <w:r>
        <w:rPr/>
        <w:t>медичних</w:t>
      </w:r>
      <w:r>
        <w:rPr>
          <w:spacing w:val="43"/>
        </w:rPr>
        <w:t> </w:t>
      </w:r>
      <w:r>
        <w:rPr/>
        <w:t>потреб.</w:t>
      </w:r>
      <w:r>
        <w:rPr>
          <w:spacing w:val="43"/>
        </w:rPr>
        <w:t> </w:t>
      </w:r>
      <w:r>
        <w:rPr/>
        <w:t>Необхідно</w:t>
      </w:r>
      <w:r>
        <w:rPr>
          <w:spacing w:val="-67"/>
        </w:rPr>
        <w:t> </w:t>
      </w:r>
      <w:r>
        <w:rPr/>
        <w:t>встановити</w:t>
      </w:r>
      <w:r>
        <w:rPr>
          <w:spacing w:val="-9"/>
        </w:rPr>
        <w:t> </w:t>
      </w:r>
      <w:r>
        <w:rPr/>
        <w:t>спеціальну</w:t>
      </w:r>
      <w:r>
        <w:rPr>
          <w:spacing w:val="-9"/>
        </w:rPr>
        <w:t> </w:t>
      </w:r>
      <w:r>
        <w:rPr/>
        <w:t>вентиляцію,</w:t>
      </w:r>
      <w:r>
        <w:rPr>
          <w:spacing w:val="-9"/>
        </w:rPr>
        <w:t> </w:t>
      </w:r>
      <w:r>
        <w:rPr/>
        <w:t>забезпечити</w:t>
      </w:r>
      <w:r>
        <w:rPr>
          <w:spacing w:val="-8"/>
        </w:rPr>
        <w:t> </w:t>
      </w:r>
      <w:r>
        <w:rPr/>
        <w:t>відповідне</w:t>
      </w:r>
      <w:r>
        <w:rPr>
          <w:spacing w:val="-8"/>
        </w:rPr>
        <w:t> </w:t>
      </w:r>
      <w:r>
        <w:rPr/>
        <w:t>освітлення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провести</w:t>
      </w:r>
      <w:r>
        <w:rPr>
          <w:spacing w:val="-67"/>
        </w:rPr>
        <w:t> </w:t>
      </w:r>
      <w:r>
        <w:rPr/>
        <w:t>особливий</w:t>
      </w:r>
      <w:r>
        <w:rPr>
          <w:spacing w:val="9"/>
        </w:rPr>
        <w:t> </w:t>
      </w:r>
      <w:r>
        <w:rPr/>
        <w:t>ремонт</w:t>
      </w:r>
      <w:r>
        <w:rPr>
          <w:spacing w:val="10"/>
        </w:rPr>
        <w:t> </w:t>
      </w:r>
      <w:r>
        <w:rPr/>
        <w:t>приміщення.</w:t>
      </w:r>
      <w:r>
        <w:rPr>
          <w:spacing w:val="9"/>
        </w:rPr>
        <w:t> </w:t>
      </w:r>
      <w:r>
        <w:rPr/>
        <w:t>Вимоги</w:t>
      </w:r>
      <w:r>
        <w:rPr>
          <w:spacing w:val="9"/>
        </w:rPr>
        <w:t> </w:t>
      </w:r>
      <w:r>
        <w:rPr/>
        <w:t>до</w:t>
      </w:r>
      <w:r>
        <w:rPr>
          <w:spacing w:val="10"/>
        </w:rPr>
        <w:t> </w:t>
      </w:r>
      <w:r>
        <w:rPr/>
        <w:t>приміщення</w:t>
      </w:r>
      <w:r>
        <w:rPr>
          <w:spacing w:val="9"/>
        </w:rPr>
        <w:t> </w:t>
      </w:r>
      <w:r>
        <w:rPr/>
        <w:t>та</w:t>
      </w:r>
      <w:r>
        <w:rPr>
          <w:spacing w:val="9"/>
        </w:rPr>
        <w:t> </w:t>
      </w:r>
      <w:r>
        <w:rPr/>
        <w:t>його</w:t>
      </w:r>
      <w:r>
        <w:rPr>
          <w:spacing w:val="8"/>
        </w:rPr>
        <w:t> </w:t>
      </w:r>
      <w:r>
        <w:rPr/>
        <w:t>ремонту</w:t>
      </w:r>
      <w:r>
        <w:rPr>
          <w:spacing w:val="9"/>
        </w:rPr>
        <w:t> </w:t>
      </w:r>
      <w:r>
        <w:rPr/>
        <w:t>детально</w:t>
      </w:r>
      <w:r>
        <w:rPr>
          <w:spacing w:val="-67"/>
        </w:rPr>
        <w:t> </w:t>
      </w:r>
      <w:r>
        <w:rPr/>
        <w:t>описані</w:t>
      </w:r>
      <w:r>
        <w:rPr>
          <w:spacing w:val="33"/>
        </w:rPr>
        <w:t> </w:t>
      </w:r>
      <w:r>
        <w:rPr/>
        <w:t>в</w:t>
      </w:r>
      <w:r>
        <w:rPr>
          <w:spacing w:val="34"/>
        </w:rPr>
        <w:t> </w:t>
      </w:r>
      <w:r>
        <w:rPr/>
        <w:t>документі</w:t>
      </w:r>
      <w:r>
        <w:rPr>
          <w:spacing w:val="34"/>
        </w:rPr>
        <w:t> </w:t>
      </w:r>
      <w:r>
        <w:rPr/>
        <w:t>СанПіН</w:t>
      </w:r>
      <w:r>
        <w:rPr>
          <w:spacing w:val="34"/>
        </w:rPr>
        <w:t> </w:t>
      </w:r>
      <w:r>
        <w:rPr/>
        <w:t>5179-90</w:t>
      </w:r>
      <w:r>
        <w:rPr>
          <w:spacing w:val="34"/>
        </w:rPr>
        <w:t> </w:t>
      </w:r>
      <w:r>
        <w:rPr/>
        <w:t>"Санітарні</w:t>
      </w:r>
      <w:r>
        <w:rPr>
          <w:spacing w:val="34"/>
        </w:rPr>
        <w:t> </w:t>
      </w:r>
      <w:r>
        <w:rPr/>
        <w:t>правила</w:t>
      </w:r>
      <w:r>
        <w:rPr>
          <w:spacing w:val="34"/>
        </w:rPr>
        <w:t> </w:t>
      </w:r>
      <w:r>
        <w:rPr/>
        <w:t>устрою,</w:t>
      </w:r>
      <w:r>
        <w:rPr>
          <w:spacing w:val="33"/>
        </w:rPr>
        <w:t> </w:t>
      </w:r>
      <w:r>
        <w:rPr/>
        <w:t>обладнання</w:t>
      </w:r>
      <w:r>
        <w:rPr>
          <w:spacing w:val="35"/>
        </w:rPr>
        <w:t> </w:t>
      </w:r>
      <w:r>
        <w:rPr/>
        <w:t>та</w:t>
      </w:r>
      <w:r>
        <w:rPr>
          <w:spacing w:val="-67"/>
        </w:rPr>
        <w:t> </w:t>
      </w:r>
      <w:r>
        <w:rPr/>
        <w:t>експлуатації лікарень, пологових будинків та інших лікувальних стаціонарів" [65].</w:t>
      </w:r>
      <w:r>
        <w:rPr>
          <w:spacing w:val="-67"/>
        </w:rPr>
        <w:t> </w:t>
      </w:r>
      <w:r>
        <w:rPr/>
        <w:t>Важливо</w:t>
        <w:tab/>
        <w:t>врахувати</w:t>
        <w:tab/>
        <w:t>також</w:t>
        <w:tab/>
        <w:t>можливості</w:t>
        <w:tab/>
        <w:t>майбутнього</w:t>
        <w:tab/>
        <w:t>розширення</w:t>
        <w:tab/>
        <w:t>клініки</w:t>
        <w:tab/>
      </w:r>
      <w:r>
        <w:rPr>
          <w:spacing w:val="-2"/>
        </w:rPr>
        <w:t>-</w:t>
      </w:r>
      <w:r>
        <w:rPr>
          <w:spacing w:val="-67"/>
        </w:rPr>
        <w:t> </w:t>
      </w:r>
      <w:r>
        <w:rPr/>
        <w:t>рекомендується обирати приміщення на 20% більше від поточних вимог до площі.</w:t>
      </w:r>
      <w:r>
        <w:rPr>
          <w:spacing w:val="-67"/>
        </w:rPr>
        <w:t> </w:t>
      </w:r>
      <w:r>
        <w:rPr/>
        <w:t>Наступним</w:t>
      </w:r>
      <w:r>
        <w:rPr>
          <w:spacing w:val="78"/>
        </w:rPr>
        <w:t> </w:t>
      </w:r>
      <w:r>
        <w:rPr/>
        <w:t>кроком</w:t>
      </w:r>
      <w:r>
        <w:rPr>
          <w:spacing w:val="78"/>
        </w:rPr>
        <w:t> </w:t>
      </w:r>
      <w:r>
        <w:rPr/>
        <w:t>є</w:t>
      </w:r>
      <w:r>
        <w:rPr>
          <w:spacing w:val="78"/>
        </w:rPr>
        <w:t> </w:t>
      </w:r>
      <w:r>
        <w:rPr/>
        <w:t>формування</w:t>
      </w:r>
      <w:r>
        <w:rPr>
          <w:spacing w:val="78"/>
        </w:rPr>
        <w:t> </w:t>
      </w:r>
      <w:r>
        <w:rPr/>
        <w:t>асортименту</w:t>
      </w:r>
      <w:r>
        <w:rPr>
          <w:spacing w:val="78"/>
        </w:rPr>
        <w:t> </w:t>
      </w:r>
      <w:r>
        <w:rPr/>
        <w:t>медичних</w:t>
      </w:r>
      <w:r>
        <w:rPr>
          <w:spacing w:val="78"/>
        </w:rPr>
        <w:t> </w:t>
      </w:r>
      <w:r>
        <w:rPr/>
        <w:t>послуг,</w:t>
      </w:r>
      <w:r>
        <w:rPr>
          <w:spacing w:val="78"/>
        </w:rPr>
        <w:t> </w:t>
      </w:r>
      <w:r>
        <w:rPr/>
        <w:t>варіант</w:t>
      </w:r>
      <w:r>
        <w:rPr>
          <w:spacing w:val="1"/>
        </w:rPr>
        <w:t> </w:t>
      </w:r>
      <w:r>
        <w:rPr/>
        <w:t>якого</w:t>
      </w:r>
      <w:r>
        <w:rPr>
          <w:spacing w:val="65"/>
        </w:rPr>
        <w:t> </w:t>
      </w:r>
      <w:r>
        <w:rPr/>
        <w:t>буде</w:t>
      </w:r>
      <w:r>
        <w:rPr>
          <w:spacing w:val="66"/>
        </w:rPr>
        <w:t> </w:t>
      </w:r>
      <w:r>
        <w:rPr/>
        <w:t>запропоновано</w:t>
      </w:r>
      <w:r>
        <w:rPr>
          <w:spacing w:val="66"/>
        </w:rPr>
        <w:t> </w:t>
      </w:r>
      <w:r>
        <w:rPr/>
        <w:t>у</w:t>
      </w:r>
      <w:r>
        <w:rPr>
          <w:spacing w:val="66"/>
        </w:rPr>
        <w:t> </w:t>
      </w:r>
      <w:r>
        <w:rPr/>
        <w:t>наступному</w:t>
      </w:r>
      <w:r>
        <w:rPr>
          <w:spacing w:val="66"/>
        </w:rPr>
        <w:t> </w:t>
      </w:r>
      <w:r>
        <w:rPr/>
        <w:t>пункті,</w:t>
      </w:r>
      <w:r>
        <w:rPr>
          <w:spacing w:val="66"/>
        </w:rPr>
        <w:t> </w:t>
      </w:r>
      <w:r>
        <w:rPr/>
        <w:t>і</w:t>
      </w:r>
      <w:r>
        <w:rPr>
          <w:spacing w:val="66"/>
        </w:rPr>
        <w:t> </w:t>
      </w:r>
      <w:r>
        <w:rPr/>
        <w:t>виходячи</w:t>
      </w:r>
      <w:r>
        <w:rPr>
          <w:spacing w:val="65"/>
        </w:rPr>
        <w:t> </w:t>
      </w:r>
      <w:r>
        <w:rPr/>
        <w:t>з</w:t>
      </w:r>
      <w:r>
        <w:rPr>
          <w:spacing w:val="66"/>
        </w:rPr>
        <w:t> </w:t>
      </w:r>
      <w:r>
        <w:rPr/>
        <w:t>нього</w:t>
      </w:r>
      <w:r>
        <w:rPr>
          <w:spacing w:val="66"/>
        </w:rPr>
        <w:t> </w:t>
      </w:r>
      <w:r>
        <w:rPr/>
        <w:t>закупівля</w:t>
      </w:r>
    </w:p>
    <w:p>
      <w:pPr>
        <w:pStyle w:val="BodyText"/>
        <w:spacing w:before="1"/>
        <w:ind w:left="560"/>
        <w:jc w:val="both"/>
      </w:pPr>
      <w:r>
        <w:rPr/>
        <w:t>необхідного</w:t>
      </w:r>
      <w:r>
        <w:rPr>
          <w:spacing w:val="-6"/>
        </w:rPr>
        <w:t> </w:t>
      </w:r>
      <w:r>
        <w:rPr/>
        <w:t>обладнання</w:t>
      </w:r>
      <w:r>
        <w:rPr>
          <w:spacing w:val="-6"/>
        </w:rPr>
        <w:t> </w:t>
      </w:r>
      <w:r>
        <w:rPr/>
        <w:t>і</w:t>
      </w:r>
      <w:r>
        <w:rPr>
          <w:spacing w:val="-6"/>
        </w:rPr>
        <w:t> </w:t>
      </w:r>
      <w:r>
        <w:rPr/>
        <w:t>пошук</w:t>
      </w:r>
      <w:r>
        <w:rPr>
          <w:spacing w:val="-5"/>
        </w:rPr>
        <w:t> </w:t>
      </w:r>
      <w:r>
        <w:rPr/>
        <w:t>відповідного</w:t>
      </w:r>
      <w:r>
        <w:rPr>
          <w:spacing w:val="-6"/>
        </w:rPr>
        <w:t> </w:t>
      </w:r>
      <w:r>
        <w:rPr/>
        <w:t>персоналу.</w:t>
      </w:r>
    </w:p>
    <w:p>
      <w:pPr>
        <w:pStyle w:val="BodyText"/>
        <w:spacing w:line="360" w:lineRule="auto" w:before="158"/>
        <w:ind w:left="560" w:right="114" w:firstLine="709"/>
        <w:jc w:val="both"/>
      </w:pPr>
      <w:r>
        <w:rPr/>
        <w:t>Головною</w:t>
      </w:r>
      <w:r>
        <w:rPr>
          <w:spacing w:val="1"/>
        </w:rPr>
        <w:t> </w:t>
      </w:r>
      <w:r>
        <w:rPr/>
        <w:t>витратною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високоякісного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обладнання.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«ОН</w:t>
      </w:r>
      <w:r>
        <w:rPr>
          <w:spacing w:val="1"/>
        </w:rPr>
        <w:t> </w:t>
      </w:r>
      <w:r>
        <w:rPr/>
        <w:t>Клінк»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якісних</w:t>
      </w:r>
      <w:r>
        <w:rPr>
          <w:spacing w:val="7"/>
        </w:rPr>
        <w:t> </w:t>
      </w:r>
      <w:r>
        <w:rPr/>
        <w:t>медичних</w:t>
      </w:r>
      <w:r>
        <w:rPr>
          <w:spacing w:val="7"/>
        </w:rPr>
        <w:t> </w:t>
      </w:r>
      <w:r>
        <w:rPr/>
        <w:t>послуг</w:t>
      </w:r>
      <w:r>
        <w:rPr>
          <w:spacing w:val="7"/>
        </w:rPr>
        <w:t> </w:t>
      </w:r>
      <w:r>
        <w:rPr/>
        <w:t>відповідно</w:t>
      </w:r>
      <w:r>
        <w:rPr>
          <w:spacing w:val="8"/>
        </w:rPr>
        <w:t> </w:t>
      </w:r>
      <w:r>
        <w:rPr/>
        <w:t>до</w:t>
      </w:r>
      <w:r>
        <w:rPr>
          <w:spacing w:val="7"/>
        </w:rPr>
        <w:t> </w:t>
      </w:r>
      <w:r>
        <w:rPr/>
        <w:t>західних</w:t>
      </w:r>
      <w:r>
        <w:rPr>
          <w:spacing w:val="8"/>
        </w:rPr>
        <w:t> </w:t>
      </w:r>
      <w:r>
        <w:rPr/>
        <w:t>стандартів,</w:t>
      </w:r>
      <w:r>
        <w:rPr>
          <w:spacing w:val="7"/>
        </w:rPr>
        <w:t> </w:t>
      </w:r>
      <w:r>
        <w:rPr/>
        <w:t>то</w:t>
      </w:r>
      <w:r>
        <w:rPr>
          <w:spacing w:val="9"/>
        </w:rPr>
        <w:t> </w:t>
      </w:r>
      <w:r>
        <w:rPr/>
        <w:t>ключове</w:t>
      </w:r>
      <w:r>
        <w:rPr>
          <w:spacing w:val="7"/>
        </w:rPr>
        <w:t> </w:t>
      </w:r>
      <w:r>
        <w:rPr/>
        <w:t>значення</w:t>
      </w:r>
    </w:p>
    <w:p>
      <w:pPr>
        <w:spacing w:after="0" w:line="360" w:lineRule="auto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BodyText"/>
        <w:spacing w:line="357" w:lineRule="auto" w:before="176"/>
        <w:ind w:left="560" w:right="119"/>
        <w:jc w:val="both"/>
      </w:pPr>
      <w:r>
        <w:rPr/>
        <w:t>має вибір відповідного обладнання від світових виробників. Для повноцінного</w:t>
      </w:r>
      <w:r>
        <w:rPr>
          <w:spacing w:val="1"/>
        </w:rPr>
        <w:t> </w:t>
      </w:r>
      <w:r>
        <w:rPr/>
        <w:t>облаштування</w:t>
      </w:r>
      <w:r>
        <w:rPr>
          <w:spacing w:val="-1"/>
        </w:rPr>
        <w:t> </w:t>
      </w:r>
      <w:r>
        <w:rPr/>
        <w:t>медичного</w:t>
      </w:r>
      <w:r>
        <w:rPr>
          <w:spacing w:val="-1"/>
        </w:rPr>
        <w:t> </w:t>
      </w:r>
      <w:r>
        <w:rPr/>
        <w:t>центру необхідна</w:t>
      </w:r>
      <w:r>
        <w:rPr>
          <w:spacing w:val="-1"/>
        </w:rPr>
        <w:t> </w:t>
      </w:r>
      <w:r>
        <w:rPr/>
        <w:t>закупівля:</w:t>
      </w:r>
    </w:p>
    <w:p>
      <w:pPr>
        <w:pStyle w:val="ListParagraph"/>
        <w:numPr>
          <w:ilvl w:val="0"/>
          <w:numId w:val="50"/>
        </w:numPr>
        <w:tabs>
          <w:tab w:pos="1988" w:val="left" w:leader="none"/>
          <w:tab w:pos="1989" w:val="left" w:leader="none"/>
        </w:tabs>
        <w:spacing w:line="240" w:lineRule="auto" w:before="5" w:after="0"/>
        <w:ind w:left="1989" w:right="0" w:hanging="361"/>
        <w:jc w:val="left"/>
        <w:rPr>
          <w:sz w:val="28"/>
        </w:rPr>
      </w:pPr>
      <w:r>
        <w:rPr>
          <w:sz w:val="28"/>
        </w:rPr>
        <w:t>меблів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5"/>
          <w:sz w:val="28"/>
        </w:rPr>
        <w:t> </w:t>
      </w:r>
      <w:r>
        <w:rPr>
          <w:sz w:val="28"/>
        </w:rPr>
        <w:t>зони</w:t>
      </w:r>
      <w:r>
        <w:rPr>
          <w:spacing w:val="-5"/>
          <w:sz w:val="28"/>
        </w:rPr>
        <w:t> </w:t>
      </w:r>
      <w:r>
        <w:rPr>
          <w:sz w:val="28"/>
        </w:rPr>
        <w:t>ресепшн;</w:t>
      </w:r>
    </w:p>
    <w:p>
      <w:pPr>
        <w:pStyle w:val="ListParagraph"/>
        <w:numPr>
          <w:ilvl w:val="0"/>
          <w:numId w:val="50"/>
        </w:numPr>
        <w:tabs>
          <w:tab w:pos="1988" w:val="left" w:leader="none"/>
          <w:tab w:pos="1989" w:val="left" w:leader="none"/>
        </w:tabs>
        <w:spacing w:line="240" w:lineRule="auto" w:before="163" w:after="0"/>
        <w:ind w:left="1989" w:right="0" w:hanging="361"/>
        <w:jc w:val="left"/>
        <w:rPr>
          <w:sz w:val="28"/>
        </w:rPr>
      </w:pPr>
      <w:r>
        <w:rPr>
          <w:sz w:val="28"/>
        </w:rPr>
        <w:t>меблів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зони</w:t>
      </w:r>
      <w:r>
        <w:rPr>
          <w:spacing w:val="-4"/>
          <w:sz w:val="28"/>
        </w:rPr>
        <w:t> </w:t>
      </w:r>
      <w:r>
        <w:rPr>
          <w:sz w:val="28"/>
        </w:rPr>
        <w:t>відпочинку;</w:t>
      </w:r>
    </w:p>
    <w:p>
      <w:pPr>
        <w:pStyle w:val="ListParagraph"/>
        <w:numPr>
          <w:ilvl w:val="0"/>
          <w:numId w:val="50"/>
        </w:numPr>
        <w:tabs>
          <w:tab w:pos="1988" w:val="left" w:leader="none"/>
          <w:tab w:pos="1989" w:val="left" w:leader="none"/>
        </w:tabs>
        <w:spacing w:line="240" w:lineRule="auto" w:before="158" w:after="0"/>
        <w:ind w:left="1989" w:right="0" w:hanging="361"/>
        <w:jc w:val="left"/>
        <w:rPr>
          <w:sz w:val="28"/>
        </w:rPr>
      </w:pPr>
      <w:r>
        <w:rPr>
          <w:sz w:val="28"/>
        </w:rPr>
        <w:t>телефонів,</w:t>
      </w:r>
      <w:r>
        <w:rPr>
          <w:spacing w:val="-5"/>
          <w:sz w:val="28"/>
        </w:rPr>
        <w:t> </w:t>
      </w:r>
      <w:r>
        <w:rPr>
          <w:sz w:val="28"/>
        </w:rPr>
        <w:t>роутера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іншої</w:t>
      </w:r>
      <w:r>
        <w:rPr>
          <w:spacing w:val="-5"/>
          <w:sz w:val="28"/>
        </w:rPr>
        <w:t> </w:t>
      </w:r>
      <w:r>
        <w:rPr>
          <w:sz w:val="28"/>
        </w:rPr>
        <w:t>комп'ютерної</w:t>
      </w:r>
      <w:r>
        <w:rPr>
          <w:spacing w:val="-4"/>
          <w:sz w:val="28"/>
        </w:rPr>
        <w:t> </w:t>
      </w:r>
      <w:r>
        <w:rPr>
          <w:sz w:val="28"/>
        </w:rPr>
        <w:t>техніки;</w:t>
      </w:r>
    </w:p>
    <w:p>
      <w:pPr>
        <w:pStyle w:val="ListParagraph"/>
        <w:numPr>
          <w:ilvl w:val="0"/>
          <w:numId w:val="50"/>
        </w:numPr>
        <w:tabs>
          <w:tab w:pos="1989" w:val="left" w:leader="none"/>
        </w:tabs>
        <w:spacing w:line="240" w:lineRule="auto" w:before="163" w:after="0"/>
        <w:ind w:left="1989" w:right="0" w:hanging="361"/>
        <w:jc w:val="both"/>
        <w:rPr>
          <w:sz w:val="28"/>
        </w:rPr>
      </w:pPr>
      <w:r>
        <w:rPr>
          <w:sz w:val="28"/>
        </w:rPr>
        <w:t>спеціалізованого</w:t>
      </w:r>
      <w:r>
        <w:rPr>
          <w:spacing w:val="-7"/>
          <w:sz w:val="28"/>
        </w:rPr>
        <w:t> </w:t>
      </w:r>
      <w:r>
        <w:rPr>
          <w:sz w:val="28"/>
        </w:rPr>
        <w:t>обладнання</w:t>
      </w:r>
      <w:r>
        <w:rPr>
          <w:spacing w:val="-6"/>
          <w:sz w:val="28"/>
        </w:rPr>
        <w:t> </w:t>
      </w:r>
      <w:r>
        <w:rPr>
          <w:sz w:val="28"/>
        </w:rPr>
        <w:t>для</w:t>
      </w:r>
      <w:r>
        <w:rPr>
          <w:spacing w:val="-6"/>
          <w:sz w:val="28"/>
        </w:rPr>
        <w:t> </w:t>
      </w:r>
      <w:r>
        <w:rPr>
          <w:sz w:val="28"/>
        </w:rPr>
        <w:t>медичних</w:t>
      </w:r>
      <w:r>
        <w:rPr>
          <w:spacing w:val="-6"/>
          <w:sz w:val="28"/>
        </w:rPr>
        <w:t> </w:t>
      </w:r>
      <w:r>
        <w:rPr>
          <w:sz w:val="28"/>
        </w:rPr>
        <w:t>кабінетів.</w:t>
      </w:r>
    </w:p>
    <w:p>
      <w:pPr>
        <w:pStyle w:val="BodyText"/>
        <w:spacing w:line="360" w:lineRule="auto" w:before="158"/>
        <w:ind w:left="560" w:right="111" w:firstLine="709"/>
        <w:jc w:val="both"/>
      </w:pPr>
      <w:r>
        <w:rPr/>
        <w:t>До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ж,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відкриттям</w:t>
      </w:r>
      <w:r>
        <w:rPr>
          <w:spacing w:val="1"/>
        </w:rPr>
        <w:t> </w:t>
      </w:r>
      <w:r>
        <w:rPr/>
        <w:t>необхідна</w:t>
      </w:r>
      <w:r>
        <w:rPr>
          <w:spacing w:val="1"/>
        </w:rPr>
        <w:t> </w:t>
      </w:r>
      <w:r>
        <w:rPr/>
        <w:t>завчасна</w:t>
      </w:r>
      <w:r>
        <w:rPr>
          <w:spacing w:val="1"/>
        </w:rPr>
        <w:t> </w:t>
      </w:r>
      <w:r>
        <w:rPr/>
        <w:t>закупівля</w:t>
      </w:r>
      <w:r>
        <w:rPr>
          <w:spacing w:val="1"/>
        </w:rPr>
        <w:t> </w:t>
      </w:r>
      <w:r>
        <w:rPr/>
        <w:t>витратних</w:t>
      </w:r>
      <w:r>
        <w:rPr>
          <w:spacing w:val="1"/>
        </w:rPr>
        <w:t> </w:t>
      </w:r>
      <w:r>
        <w:rPr/>
        <w:t>матеріалів.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щипці,</w:t>
      </w:r>
      <w:r>
        <w:rPr>
          <w:spacing w:val="1"/>
        </w:rPr>
        <w:t> </w:t>
      </w:r>
      <w:r>
        <w:rPr/>
        <w:t>гінекологічні</w:t>
      </w:r>
      <w:r>
        <w:rPr>
          <w:spacing w:val="1"/>
        </w:rPr>
        <w:t> </w:t>
      </w:r>
      <w:r>
        <w:rPr/>
        <w:t>дзеркала,</w:t>
      </w:r>
      <w:r>
        <w:rPr>
          <w:spacing w:val="1"/>
        </w:rPr>
        <w:t> </w:t>
      </w:r>
      <w:r>
        <w:rPr/>
        <w:t>бахіли,</w:t>
      </w:r>
      <w:r>
        <w:rPr>
          <w:spacing w:val="1"/>
        </w:rPr>
        <w:t> </w:t>
      </w:r>
      <w:r>
        <w:rPr/>
        <w:t>одноразові підстилки та дезінфектори, які необхідні для відповідності стандартам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виконання ліцензійного контролю.</w:t>
      </w:r>
    </w:p>
    <w:p>
      <w:pPr>
        <w:pStyle w:val="BodyText"/>
        <w:spacing w:line="360" w:lineRule="auto" w:before="3"/>
        <w:ind w:left="560" w:right="113" w:firstLine="709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підбір</w:t>
      </w:r>
      <w:r>
        <w:rPr>
          <w:spacing w:val="1"/>
        </w:rPr>
        <w:t> </w:t>
      </w:r>
      <w:r>
        <w:rPr/>
        <w:t>персоналу.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високої</w:t>
      </w:r>
      <w:r>
        <w:rPr>
          <w:spacing w:val="1"/>
        </w:rPr>
        <w:t> </w:t>
      </w:r>
      <w:r>
        <w:rPr/>
        <w:t>якості</w:t>
      </w:r>
      <w:r>
        <w:rPr>
          <w:spacing w:val="-67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уважно</w:t>
      </w:r>
      <w:r>
        <w:rPr>
          <w:spacing w:val="1"/>
        </w:rPr>
        <w:t> </w:t>
      </w:r>
      <w:r>
        <w:rPr/>
        <w:t>обирати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закладу.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досвід,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дипломів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сертифікатів,</w:t>
      </w:r>
      <w:r>
        <w:rPr>
          <w:spacing w:val="1"/>
        </w:rPr>
        <w:t> </w:t>
      </w:r>
      <w:r>
        <w:rPr/>
        <w:t>вищі</w:t>
      </w:r>
      <w:r>
        <w:rPr>
          <w:spacing w:val="1"/>
        </w:rPr>
        <w:t> </w:t>
      </w:r>
      <w:r>
        <w:rPr/>
        <w:t>медичні</w:t>
      </w:r>
      <w:r>
        <w:rPr>
          <w:spacing w:val="1"/>
        </w:rPr>
        <w:t> </w:t>
      </w:r>
      <w:r>
        <w:rPr/>
        <w:t>категорії та стажування в іноземних клініках. Оскільки переміщення лікарів між</w:t>
      </w:r>
      <w:r>
        <w:rPr>
          <w:spacing w:val="1"/>
        </w:rPr>
        <w:t> </w:t>
      </w:r>
      <w:r>
        <w:rPr/>
        <w:t>клініками є поширеним явищем на ринку приватних медичних послуг, важливо</w:t>
      </w:r>
      <w:r>
        <w:rPr>
          <w:spacing w:val="1"/>
        </w:rPr>
        <w:t> </w:t>
      </w:r>
      <w:r>
        <w:rPr>
          <w:w w:val="95"/>
        </w:rPr>
        <w:t>забезпечити</w:t>
      </w:r>
      <w:r>
        <w:rPr>
          <w:spacing w:val="27"/>
          <w:w w:val="95"/>
        </w:rPr>
        <w:t> </w:t>
      </w:r>
      <w:r>
        <w:rPr>
          <w:w w:val="95"/>
        </w:rPr>
        <w:t>привабливі</w:t>
      </w:r>
      <w:r>
        <w:rPr>
          <w:spacing w:val="28"/>
          <w:w w:val="95"/>
        </w:rPr>
        <w:t> </w:t>
      </w:r>
      <w:r>
        <w:rPr>
          <w:w w:val="95"/>
        </w:rPr>
        <w:t>умови</w:t>
      </w:r>
      <w:r>
        <w:rPr>
          <w:spacing w:val="27"/>
          <w:w w:val="95"/>
        </w:rPr>
        <w:t> </w:t>
      </w:r>
      <w:r>
        <w:rPr>
          <w:w w:val="95"/>
        </w:rPr>
        <w:t>праці</w:t>
      </w:r>
      <w:r>
        <w:rPr>
          <w:spacing w:val="27"/>
          <w:w w:val="95"/>
        </w:rPr>
        <w:t> </w:t>
      </w:r>
      <w:r>
        <w:rPr>
          <w:w w:val="95"/>
        </w:rPr>
        <w:t>та</w:t>
      </w:r>
      <w:r>
        <w:rPr>
          <w:spacing w:val="28"/>
          <w:w w:val="95"/>
        </w:rPr>
        <w:t> </w:t>
      </w:r>
      <w:r>
        <w:rPr>
          <w:w w:val="95"/>
        </w:rPr>
        <w:t>чітко</w:t>
      </w:r>
      <w:r>
        <w:rPr>
          <w:spacing w:val="27"/>
          <w:w w:val="95"/>
        </w:rPr>
        <w:t> </w:t>
      </w:r>
      <w:r>
        <w:rPr>
          <w:w w:val="95"/>
        </w:rPr>
        <w:t>сформулювати</w:t>
      </w:r>
      <w:r>
        <w:rPr>
          <w:spacing w:val="28"/>
          <w:w w:val="95"/>
        </w:rPr>
        <w:t> </w:t>
      </w:r>
      <w:r>
        <w:rPr>
          <w:w w:val="95"/>
        </w:rPr>
        <w:t>оплату</w:t>
      </w:r>
      <w:r>
        <w:rPr>
          <w:spacing w:val="27"/>
          <w:w w:val="95"/>
        </w:rPr>
        <w:t> </w:t>
      </w:r>
      <w:r>
        <w:rPr>
          <w:w w:val="95"/>
        </w:rPr>
        <w:t>праці.</w:t>
      </w:r>
      <w:r>
        <w:rPr>
          <w:spacing w:val="28"/>
          <w:w w:val="95"/>
        </w:rPr>
        <w:t> </w:t>
      </w:r>
      <w:r>
        <w:rPr>
          <w:w w:val="95"/>
        </w:rPr>
        <w:t>В</w:t>
      </w:r>
      <w:r>
        <w:rPr>
          <w:spacing w:val="29"/>
          <w:w w:val="95"/>
        </w:rPr>
        <w:t> </w:t>
      </w:r>
      <w:r>
        <w:rPr>
          <w:w w:val="95"/>
        </w:rPr>
        <w:t>мережі</w:t>
      </w:r>
    </w:p>
    <w:p>
      <w:pPr>
        <w:pStyle w:val="BodyText"/>
        <w:spacing w:line="360" w:lineRule="auto" w:before="1"/>
        <w:ind w:left="560" w:right="116"/>
        <w:jc w:val="both"/>
      </w:pPr>
      <w:r>
        <w:rPr/>
        <w:t>«ОН</w:t>
      </w:r>
      <w:r>
        <w:rPr>
          <w:spacing w:val="1"/>
        </w:rPr>
        <w:t> </w:t>
      </w:r>
      <w:r>
        <w:rPr/>
        <w:t>Клінік»</w:t>
      </w:r>
      <w:r>
        <w:rPr>
          <w:spacing w:val="1"/>
        </w:rPr>
        <w:t> </w:t>
      </w:r>
      <w:r>
        <w:rPr/>
        <w:t>спеціалісти</w:t>
      </w:r>
      <w:r>
        <w:rPr>
          <w:spacing w:val="1"/>
        </w:rPr>
        <w:t> </w:t>
      </w:r>
      <w:r>
        <w:rPr/>
        <w:t>отримають</w:t>
      </w:r>
      <w:r>
        <w:rPr>
          <w:spacing w:val="1"/>
        </w:rPr>
        <w:t> </w:t>
      </w:r>
      <w:r>
        <w:rPr/>
        <w:t>відсоток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Штат</w:t>
      </w:r>
      <w:r>
        <w:rPr>
          <w:spacing w:val="-67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закладу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ретельно</w:t>
      </w:r>
      <w:r>
        <w:rPr>
          <w:spacing w:val="1"/>
        </w:rPr>
        <w:t> </w:t>
      </w:r>
      <w:r>
        <w:rPr/>
        <w:t>підібраним,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найм</w:t>
      </w:r>
      <w:r>
        <w:rPr>
          <w:spacing w:val="1"/>
        </w:rPr>
        <w:t> </w:t>
      </w:r>
      <w:r>
        <w:rPr/>
        <w:t>лікарів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проводитися через різні канали, такі як біржі праці, кадрові агентства, соціальні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особисті</w:t>
      </w:r>
      <w:r>
        <w:rPr>
          <w:spacing w:val="1"/>
        </w:rPr>
        <w:t> </w:t>
      </w:r>
      <w:r>
        <w:rPr/>
        <w:t>зв’язки.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попередньо</w:t>
      </w:r>
      <w:r>
        <w:rPr>
          <w:spacing w:val="1"/>
        </w:rPr>
        <w:t> </w:t>
      </w:r>
      <w:r>
        <w:rPr/>
        <w:t>визначити</w:t>
      </w:r>
      <w:r>
        <w:rPr>
          <w:spacing w:val="-67"/>
        </w:rPr>
        <w:t> </w:t>
      </w:r>
      <w:r>
        <w:rPr/>
        <w:t>години</w:t>
      </w:r>
      <w:r>
        <w:rPr>
          <w:spacing w:val="-2"/>
        </w:rPr>
        <w:t> </w:t>
      </w:r>
      <w:r>
        <w:rPr/>
        <w:t>роботи закладу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розклад</w:t>
      </w:r>
      <w:r>
        <w:rPr>
          <w:spacing w:val="-2"/>
        </w:rPr>
        <w:t> </w:t>
      </w:r>
      <w:r>
        <w:rPr/>
        <w:t>прийому</w:t>
      </w:r>
      <w:r>
        <w:rPr>
          <w:spacing w:val="-1"/>
        </w:rPr>
        <w:t> </w:t>
      </w:r>
      <w:r>
        <w:rPr/>
        <w:t>лікарів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місяць</w:t>
      </w:r>
      <w:r>
        <w:rPr>
          <w:spacing w:val="-2"/>
        </w:rPr>
        <w:t> </w:t>
      </w:r>
      <w:r>
        <w:rPr/>
        <w:t>вперед.</w:t>
      </w:r>
    </w:p>
    <w:p>
      <w:pPr>
        <w:pStyle w:val="BodyText"/>
        <w:spacing w:line="360" w:lineRule="auto"/>
        <w:ind w:left="560" w:right="114" w:firstLine="709"/>
        <w:jc w:val="both"/>
      </w:pPr>
      <w:r>
        <w:rPr/>
        <w:t>Дуже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ліцензії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медичну</w:t>
      </w:r>
      <w:r>
        <w:rPr>
          <w:spacing w:val="1"/>
        </w:rPr>
        <w:t> </w:t>
      </w:r>
      <w:r>
        <w:rPr/>
        <w:t>практику.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дозвільний документ, який видає МОЗ. Отримання ліцензії для клініки передбачає</w:t>
      </w:r>
      <w:r>
        <w:rPr>
          <w:spacing w:val="-67"/>
        </w:rPr>
        <w:t> </w:t>
      </w:r>
      <w:r>
        <w:rPr/>
        <w:t>наявність готового приміщення, наявність необхідного медичного обладнання та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персоналу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діючими</w:t>
      </w:r>
      <w:r>
        <w:rPr>
          <w:spacing w:val="1"/>
        </w:rPr>
        <w:t> </w:t>
      </w:r>
      <w:r>
        <w:rPr/>
        <w:t>сертифікатами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відповідною</w:t>
      </w:r>
      <w:r>
        <w:rPr>
          <w:spacing w:val="1"/>
        </w:rPr>
        <w:t> </w:t>
      </w:r>
      <w:r>
        <w:rPr/>
        <w:t>кваліфікацією.</w:t>
      </w:r>
      <w:r>
        <w:rPr>
          <w:spacing w:val="1"/>
        </w:rPr>
        <w:t> </w:t>
      </w:r>
      <w:r>
        <w:rPr/>
        <w:t>Важливо враховувати, що ліцензія діє лише на конкретній адресі клініки, тож для</w:t>
      </w:r>
      <w:r>
        <w:rPr>
          <w:spacing w:val="1"/>
        </w:rPr>
        <w:t> </w:t>
      </w:r>
      <w:r>
        <w:rPr/>
        <w:t>кожного філіалу її потрібно отримувати окремо, а також, що ліцензію потрібно</w:t>
      </w:r>
      <w:r>
        <w:rPr>
          <w:spacing w:val="1"/>
        </w:rPr>
        <w:t> </w:t>
      </w:r>
      <w:r>
        <w:rPr/>
        <w:t>отримувати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кожен</w:t>
      </w:r>
      <w:r>
        <w:rPr>
          <w:spacing w:val="-2"/>
        </w:rPr>
        <w:t> </w:t>
      </w:r>
      <w:r>
        <w:rPr/>
        <w:t>медичний</w:t>
      </w:r>
      <w:r>
        <w:rPr>
          <w:spacing w:val="-1"/>
        </w:rPr>
        <w:t> </w:t>
      </w:r>
      <w:r>
        <w:rPr/>
        <w:t>напрямок,</w:t>
      </w:r>
      <w:r>
        <w:rPr>
          <w:spacing w:val="-2"/>
        </w:rPr>
        <w:t> </w:t>
      </w:r>
      <w:r>
        <w:rPr/>
        <w:t>що</w:t>
      </w:r>
      <w:r>
        <w:rPr>
          <w:spacing w:val="-1"/>
        </w:rPr>
        <w:t> </w:t>
      </w:r>
      <w:r>
        <w:rPr/>
        <w:t>представлений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клініці.</w:t>
      </w:r>
    </w:p>
    <w:p>
      <w:pPr>
        <w:pStyle w:val="BodyText"/>
        <w:spacing w:line="320" w:lineRule="exact"/>
        <w:ind w:left="1268"/>
        <w:jc w:val="both"/>
      </w:pPr>
      <w:r>
        <w:rPr/>
        <w:t>Перелік</w:t>
      </w:r>
      <w:r>
        <w:rPr>
          <w:spacing w:val="-6"/>
        </w:rPr>
        <w:t> </w:t>
      </w:r>
      <w:r>
        <w:rPr/>
        <w:t>документів,</w:t>
      </w:r>
      <w:r>
        <w:rPr>
          <w:spacing w:val="-6"/>
        </w:rPr>
        <w:t> </w:t>
      </w:r>
      <w:r>
        <w:rPr/>
        <w:t>необхідних</w:t>
      </w:r>
      <w:r>
        <w:rPr>
          <w:spacing w:val="-5"/>
        </w:rPr>
        <w:t> </w:t>
      </w:r>
      <w:r>
        <w:rPr/>
        <w:t>для</w:t>
      </w:r>
      <w:r>
        <w:rPr>
          <w:spacing w:val="-6"/>
        </w:rPr>
        <w:t> </w:t>
      </w:r>
      <w:r>
        <w:rPr/>
        <w:t>отримання</w:t>
      </w:r>
      <w:r>
        <w:rPr>
          <w:spacing w:val="-6"/>
        </w:rPr>
        <w:t> </w:t>
      </w:r>
      <w:r>
        <w:rPr/>
        <w:t>ліцензії:</w:t>
      </w:r>
    </w:p>
    <w:p>
      <w:pPr>
        <w:spacing w:after="0" w:line="320" w:lineRule="exact"/>
        <w:jc w:val="both"/>
        <w:sectPr>
          <w:pgSz w:w="11900" w:h="16840"/>
          <w:pgMar w:header="717" w:footer="0" w:top="980" w:bottom="280" w:left="880" w:right="420"/>
        </w:sectPr>
      </w:pPr>
    </w:p>
    <w:p>
      <w:pPr>
        <w:pStyle w:val="ListParagraph"/>
        <w:numPr>
          <w:ilvl w:val="0"/>
          <w:numId w:val="50"/>
        </w:numPr>
        <w:tabs>
          <w:tab w:pos="1989" w:val="left" w:leader="none"/>
        </w:tabs>
        <w:spacing w:line="240" w:lineRule="auto" w:before="176" w:after="0"/>
        <w:ind w:left="1989" w:right="0" w:hanging="361"/>
        <w:jc w:val="both"/>
        <w:rPr>
          <w:sz w:val="28"/>
        </w:rPr>
      </w:pPr>
      <w:r>
        <w:rPr>
          <w:sz w:val="28"/>
        </w:rPr>
        <w:t>заява</w:t>
      </w:r>
      <w:r>
        <w:rPr>
          <w:spacing w:val="-6"/>
          <w:sz w:val="28"/>
        </w:rPr>
        <w:t> </w:t>
      </w:r>
      <w:r>
        <w:rPr>
          <w:sz w:val="28"/>
        </w:rPr>
        <w:t>встановленого</w:t>
      </w:r>
      <w:r>
        <w:rPr>
          <w:spacing w:val="-5"/>
          <w:sz w:val="28"/>
        </w:rPr>
        <w:t> </w:t>
      </w:r>
      <w:r>
        <w:rPr>
          <w:sz w:val="28"/>
        </w:rPr>
        <w:t>зразка;</w:t>
      </w:r>
    </w:p>
    <w:p>
      <w:pPr>
        <w:pStyle w:val="ListParagraph"/>
        <w:numPr>
          <w:ilvl w:val="0"/>
          <w:numId w:val="50"/>
        </w:numPr>
        <w:tabs>
          <w:tab w:pos="1989" w:val="left" w:leader="none"/>
        </w:tabs>
        <w:spacing w:line="362" w:lineRule="auto" w:before="158" w:after="0"/>
        <w:ind w:left="1988" w:right="116" w:hanging="360"/>
        <w:jc w:val="both"/>
        <w:rPr>
          <w:sz w:val="28"/>
        </w:rPr>
      </w:pPr>
      <w:r>
        <w:rPr>
          <w:sz w:val="28"/>
        </w:rPr>
        <w:t>висновок</w:t>
      </w:r>
      <w:r>
        <w:rPr>
          <w:spacing w:val="1"/>
          <w:sz w:val="28"/>
        </w:rPr>
        <w:t> </w:t>
      </w:r>
      <w:r>
        <w:rPr>
          <w:sz w:val="28"/>
        </w:rPr>
        <w:t>санепідемстанції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відповідність</w:t>
      </w:r>
      <w:r>
        <w:rPr>
          <w:spacing w:val="1"/>
          <w:sz w:val="28"/>
        </w:rPr>
        <w:t> </w:t>
      </w:r>
      <w:r>
        <w:rPr>
          <w:sz w:val="28"/>
        </w:rPr>
        <w:t>приміщень,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будуть</w:t>
      </w:r>
      <w:r>
        <w:rPr>
          <w:spacing w:val="-67"/>
          <w:sz w:val="28"/>
        </w:rPr>
        <w:t> </w:t>
      </w:r>
      <w:r>
        <w:rPr>
          <w:sz w:val="28"/>
        </w:rPr>
        <w:t>надаватися</w:t>
      </w:r>
      <w:r>
        <w:rPr>
          <w:spacing w:val="1"/>
          <w:sz w:val="28"/>
        </w:rPr>
        <w:t> </w:t>
      </w:r>
      <w:r>
        <w:rPr>
          <w:sz w:val="28"/>
        </w:rPr>
        <w:t>медичні</w:t>
      </w:r>
      <w:r>
        <w:rPr>
          <w:spacing w:val="1"/>
          <w:sz w:val="28"/>
        </w:rPr>
        <w:t> </w:t>
      </w:r>
      <w:r>
        <w:rPr>
          <w:sz w:val="28"/>
        </w:rPr>
        <w:t>послуги,</w:t>
      </w:r>
      <w:r>
        <w:rPr>
          <w:spacing w:val="1"/>
          <w:sz w:val="28"/>
        </w:rPr>
        <w:t> </w:t>
      </w:r>
      <w:r>
        <w:rPr>
          <w:sz w:val="28"/>
        </w:rPr>
        <w:t>санітарним</w:t>
      </w:r>
      <w:r>
        <w:rPr>
          <w:spacing w:val="1"/>
          <w:sz w:val="28"/>
        </w:rPr>
        <w:t> </w:t>
      </w:r>
      <w:r>
        <w:rPr>
          <w:sz w:val="28"/>
        </w:rPr>
        <w:t>нормам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правилам,</w:t>
      </w:r>
      <w:r>
        <w:rPr>
          <w:spacing w:val="1"/>
          <w:sz w:val="28"/>
        </w:rPr>
        <w:t> </w:t>
      </w:r>
      <w:r>
        <w:rPr>
          <w:sz w:val="28"/>
        </w:rPr>
        <w:t>встановленим</w:t>
      </w:r>
      <w:r>
        <w:rPr>
          <w:spacing w:val="-1"/>
          <w:sz w:val="28"/>
        </w:rPr>
        <w:t> </w:t>
      </w:r>
      <w:r>
        <w:rPr>
          <w:sz w:val="28"/>
        </w:rPr>
        <w:t>в сфері</w:t>
      </w:r>
      <w:r>
        <w:rPr>
          <w:spacing w:val="-1"/>
          <w:sz w:val="28"/>
        </w:rPr>
        <w:t> </w:t>
      </w:r>
      <w:r>
        <w:rPr>
          <w:sz w:val="28"/>
        </w:rPr>
        <w:t>охорони здоров’я;</w:t>
      </w:r>
    </w:p>
    <w:p>
      <w:pPr>
        <w:pStyle w:val="ListParagraph"/>
        <w:numPr>
          <w:ilvl w:val="0"/>
          <w:numId w:val="50"/>
        </w:numPr>
        <w:tabs>
          <w:tab w:pos="1989" w:val="left" w:leader="none"/>
        </w:tabs>
        <w:spacing w:line="362" w:lineRule="auto" w:before="0" w:after="0"/>
        <w:ind w:left="1988" w:right="114" w:hanging="360"/>
        <w:jc w:val="both"/>
        <w:rPr>
          <w:sz w:val="28"/>
        </w:rPr>
      </w:pPr>
      <w:r>
        <w:rPr>
          <w:sz w:val="28"/>
        </w:rPr>
        <w:t>документи,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підтверджують</w:t>
      </w:r>
      <w:r>
        <w:rPr>
          <w:spacing w:val="1"/>
          <w:sz w:val="28"/>
        </w:rPr>
        <w:t> </w:t>
      </w:r>
      <w:r>
        <w:rPr>
          <w:sz w:val="28"/>
        </w:rPr>
        <w:t>відповідність</w:t>
      </w:r>
      <w:r>
        <w:rPr>
          <w:spacing w:val="1"/>
          <w:sz w:val="28"/>
        </w:rPr>
        <w:t> </w:t>
      </w:r>
      <w:r>
        <w:rPr>
          <w:sz w:val="28"/>
        </w:rPr>
        <w:t>матеріально-технічної</w:t>
      </w:r>
      <w:r>
        <w:rPr>
          <w:spacing w:val="1"/>
          <w:sz w:val="28"/>
        </w:rPr>
        <w:t> </w:t>
      </w:r>
      <w:r>
        <w:rPr>
          <w:sz w:val="28"/>
        </w:rPr>
        <w:t>бази висунутим</w:t>
      </w:r>
      <w:r>
        <w:rPr>
          <w:spacing w:val="1"/>
          <w:sz w:val="28"/>
        </w:rPr>
        <w:t> </w:t>
      </w:r>
      <w:r>
        <w:rPr>
          <w:sz w:val="28"/>
        </w:rPr>
        <w:t>вимогам;</w:t>
      </w:r>
    </w:p>
    <w:p>
      <w:pPr>
        <w:pStyle w:val="ListParagraph"/>
        <w:numPr>
          <w:ilvl w:val="0"/>
          <w:numId w:val="50"/>
        </w:numPr>
        <w:tabs>
          <w:tab w:pos="1989" w:val="left" w:leader="none"/>
        </w:tabs>
        <w:spacing w:line="360" w:lineRule="auto" w:before="0" w:after="0"/>
        <w:ind w:left="1988" w:right="111" w:hanging="360"/>
        <w:jc w:val="both"/>
        <w:rPr>
          <w:sz w:val="28"/>
        </w:rPr>
      </w:pPr>
      <w:r>
        <w:rPr>
          <w:sz w:val="28"/>
        </w:rPr>
        <w:t>документи,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підтверджують</w:t>
      </w:r>
      <w:r>
        <w:rPr>
          <w:spacing w:val="1"/>
          <w:sz w:val="28"/>
        </w:rPr>
        <w:t> </w:t>
      </w:r>
      <w:r>
        <w:rPr>
          <w:sz w:val="28"/>
        </w:rPr>
        <w:t>відповідність</w:t>
      </w:r>
      <w:r>
        <w:rPr>
          <w:spacing w:val="1"/>
          <w:sz w:val="28"/>
        </w:rPr>
        <w:t> </w:t>
      </w:r>
      <w:r>
        <w:rPr>
          <w:sz w:val="28"/>
        </w:rPr>
        <w:t>нормативно-правової</w:t>
      </w:r>
      <w:r>
        <w:rPr>
          <w:spacing w:val="1"/>
          <w:sz w:val="28"/>
        </w:rPr>
        <w:t> </w:t>
      </w:r>
      <w:r>
        <w:rPr>
          <w:sz w:val="28"/>
        </w:rPr>
        <w:t>бази, необхідної для здійснення діяльності (статут, штатний розклад,</w:t>
      </w:r>
      <w:r>
        <w:rPr>
          <w:spacing w:val="1"/>
          <w:sz w:val="28"/>
        </w:rPr>
        <w:t> </w:t>
      </w: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обладнання,</w:t>
      </w:r>
      <w:r>
        <w:rPr>
          <w:spacing w:val="1"/>
          <w:sz w:val="28"/>
        </w:rPr>
        <w:t> </w:t>
      </w:r>
      <w:r>
        <w:rPr>
          <w:sz w:val="28"/>
        </w:rPr>
        <w:t>правила</w:t>
      </w:r>
      <w:r>
        <w:rPr>
          <w:spacing w:val="1"/>
          <w:sz w:val="28"/>
        </w:rPr>
        <w:t> </w:t>
      </w:r>
      <w:r>
        <w:rPr>
          <w:sz w:val="28"/>
        </w:rPr>
        <w:t>перебування</w:t>
      </w:r>
      <w:r>
        <w:rPr>
          <w:spacing w:val="1"/>
          <w:sz w:val="28"/>
        </w:rPr>
        <w:t> </w:t>
      </w:r>
      <w:r>
        <w:rPr>
          <w:sz w:val="28"/>
        </w:rPr>
        <w:t>пацієнтів,</w:t>
      </w:r>
      <w:r>
        <w:rPr>
          <w:spacing w:val="1"/>
          <w:sz w:val="28"/>
        </w:rPr>
        <w:t> </w:t>
      </w:r>
      <w:r>
        <w:rPr>
          <w:sz w:val="28"/>
        </w:rPr>
        <w:t>правила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стандарти по сестринському догляду та маніпуляційних процедурах,</w:t>
      </w:r>
      <w:r>
        <w:rPr>
          <w:spacing w:val="1"/>
          <w:sz w:val="28"/>
        </w:rPr>
        <w:t> </w:t>
      </w:r>
      <w:r>
        <w:rPr>
          <w:sz w:val="28"/>
        </w:rPr>
        <w:t>миття</w:t>
      </w:r>
      <w:r>
        <w:rPr>
          <w:spacing w:val="-14"/>
          <w:sz w:val="28"/>
        </w:rPr>
        <w:t> </w:t>
      </w:r>
      <w:r>
        <w:rPr>
          <w:sz w:val="28"/>
        </w:rPr>
        <w:t>та</w:t>
      </w:r>
      <w:r>
        <w:rPr>
          <w:spacing w:val="-14"/>
          <w:sz w:val="28"/>
        </w:rPr>
        <w:t> </w:t>
      </w:r>
      <w:r>
        <w:rPr>
          <w:sz w:val="28"/>
        </w:rPr>
        <w:t>знезараження</w:t>
      </w:r>
      <w:r>
        <w:rPr>
          <w:spacing w:val="-14"/>
          <w:sz w:val="28"/>
        </w:rPr>
        <w:t> </w:t>
      </w:r>
      <w:r>
        <w:rPr>
          <w:sz w:val="28"/>
        </w:rPr>
        <w:t>рук,</w:t>
      </w:r>
      <w:r>
        <w:rPr>
          <w:spacing w:val="-14"/>
          <w:sz w:val="28"/>
        </w:rPr>
        <w:t> </w:t>
      </w:r>
      <w:r>
        <w:rPr>
          <w:sz w:val="28"/>
        </w:rPr>
        <w:t>алгоритм</w:t>
      </w:r>
      <w:r>
        <w:rPr>
          <w:spacing w:val="-13"/>
          <w:sz w:val="28"/>
        </w:rPr>
        <w:t> </w:t>
      </w:r>
      <w:r>
        <w:rPr>
          <w:sz w:val="28"/>
        </w:rPr>
        <w:t>дій</w:t>
      </w:r>
      <w:r>
        <w:rPr>
          <w:spacing w:val="-14"/>
          <w:sz w:val="28"/>
        </w:rPr>
        <w:t> </w:t>
      </w:r>
      <w:r>
        <w:rPr>
          <w:sz w:val="28"/>
        </w:rPr>
        <w:t>працівників</w:t>
      </w:r>
      <w:r>
        <w:rPr>
          <w:spacing w:val="-14"/>
          <w:sz w:val="28"/>
        </w:rPr>
        <w:t> </w:t>
      </w:r>
      <w:r>
        <w:rPr>
          <w:sz w:val="28"/>
        </w:rPr>
        <w:t>при</w:t>
      </w:r>
      <w:r>
        <w:rPr>
          <w:spacing w:val="-14"/>
          <w:sz w:val="28"/>
        </w:rPr>
        <w:t> </w:t>
      </w:r>
      <w:r>
        <w:rPr>
          <w:sz w:val="28"/>
        </w:rPr>
        <w:t>невідкладних</w:t>
      </w:r>
      <w:r>
        <w:rPr>
          <w:spacing w:val="-67"/>
          <w:sz w:val="28"/>
        </w:rPr>
        <w:t> </w:t>
      </w:r>
      <w:r>
        <w:rPr>
          <w:sz w:val="28"/>
        </w:rPr>
        <w:t>станах,</w:t>
      </w:r>
      <w:r>
        <w:rPr>
          <w:spacing w:val="-5"/>
          <w:sz w:val="28"/>
        </w:rPr>
        <w:t> </w:t>
      </w:r>
      <w:r>
        <w:rPr>
          <w:sz w:val="28"/>
        </w:rPr>
        <w:t>положення</w:t>
      </w:r>
      <w:r>
        <w:rPr>
          <w:spacing w:val="-4"/>
          <w:sz w:val="28"/>
        </w:rPr>
        <w:t> </w:t>
      </w:r>
      <w:r>
        <w:rPr>
          <w:sz w:val="28"/>
        </w:rPr>
        <w:t>про</w:t>
      </w:r>
      <w:r>
        <w:rPr>
          <w:spacing w:val="-4"/>
          <w:sz w:val="28"/>
        </w:rPr>
        <w:t> </w:t>
      </w:r>
      <w:r>
        <w:rPr>
          <w:sz w:val="28"/>
        </w:rPr>
        <w:t>систему</w:t>
      </w:r>
      <w:r>
        <w:rPr>
          <w:spacing w:val="-4"/>
          <w:sz w:val="28"/>
        </w:rPr>
        <w:t> </w:t>
      </w:r>
      <w:r>
        <w:rPr>
          <w:sz w:val="28"/>
        </w:rPr>
        <w:t>контролю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якістю</w:t>
      </w:r>
      <w:r>
        <w:rPr>
          <w:spacing w:val="-3"/>
          <w:sz w:val="28"/>
        </w:rPr>
        <w:t> </w:t>
      </w:r>
      <w:r>
        <w:rPr>
          <w:sz w:val="28"/>
        </w:rPr>
        <w:t>виконання</w:t>
      </w:r>
      <w:r>
        <w:rPr>
          <w:spacing w:val="-4"/>
          <w:sz w:val="28"/>
        </w:rPr>
        <w:t> </w:t>
      </w:r>
      <w:r>
        <w:rPr>
          <w:sz w:val="28"/>
        </w:rPr>
        <w:t>робіт);</w:t>
      </w:r>
    </w:p>
    <w:p>
      <w:pPr>
        <w:pStyle w:val="ListParagraph"/>
        <w:numPr>
          <w:ilvl w:val="0"/>
          <w:numId w:val="50"/>
        </w:numPr>
        <w:tabs>
          <w:tab w:pos="1989" w:val="left" w:leader="none"/>
        </w:tabs>
        <w:spacing w:line="240" w:lineRule="auto" w:before="0" w:after="0"/>
        <w:ind w:left="1989" w:right="0" w:hanging="361"/>
        <w:jc w:val="both"/>
        <w:rPr>
          <w:sz w:val="28"/>
        </w:rPr>
      </w:pPr>
      <w:r>
        <w:rPr>
          <w:sz w:val="28"/>
        </w:rPr>
        <w:t>документи,</w:t>
      </w:r>
      <w:r>
        <w:rPr>
          <w:spacing w:val="-5"/>
          <w:sz w:val="28"/>
        </w:rPr>
        <w:t> </w:t>
      </w:r>
      <w:r>
        <w:rPr>
          <w:sz w:val="28"/>
        </w:rPr>
        <w:t>що</w:t>
      </w:r>
      <w:r>
        <w:rPr>
          <w:spacing w:val="-5"/>
          <w:sz w:val="28"/>
        </w:rPr>
        <w:t> </w:t>
      </w:r>
      <w:r>
        <w:rPr>
          <w:sz w:val="28"/>
        </w:rPr>
        <w:t>підтверджують</w:t>
      </w:r>
      <w:r>
        <w:rPr>
          <w:spacing w:val="-5"/>
          <w:sz w:val="28"/>
        </w:rPr>
        <w:t> </w:t>
      </w:r>
      <w:r>
        <w:rPr>
          <w:sz w:val="28"/>
        </w:rPr>
        <w:t>кваліфікацію</w:t>
      </w:r>
      <w:r>
        <w:rPr>
          <w:spacing w:val="-4"/>
          <w:sz w:val="28"/>
        </w:rPr>
        <w:t> </w:t>
      </w:r>
      <w:r>
        <w:rPr>
          <w:sz w:val="28"/>
        </w:rPr>
        <w:t>персоналу</w:t>
      </w:r>
      <w:r>
        <w:rPr>
          <w:spacing w:val="-7"/>
          <w:sz w:val="28"/>
        </w:rPr>
        <w:t> </w:t>
      </w:r>
      <w:r>
        <w:rPr>
          <w:sz w:val="28"/>
        </w:rPr>
        <w:t>[65].</w:t>
      </w:r>
    </w:p>
    <w:p>
      <w:pPr>
        <w:pStyle w:val="BodyText"/>
        <w:spacing w:before="9"/>
        <w:rPr>
          <w:sz w:val="40"/>
        </w:rPr>
      </w:pPr>
    </w:p>
    <w:p>
      <w:pPr>
        <w:pStyle w:val="BodyText"/>
        <w:tabs>
          <w:tab w:pos="8444" w:val="left" w:leader="none"/>
        </w:tabs>
        <w:spacing w:line="357" w:lineRule="auto"/>
        <w:ind w:left="560" w:right="115" w:firstLine="709"/>
      </w:pPr>
      <w:r>
        <w:rPr/>
        <w:t>Тепер,</w:t>
      </w:r>
      <w:r>
        <w:rPr>
          <w:spacing w:val="53"/>
        </w:rPr>
        <w:t> </w:t>
      </w:r>
      <w:r>
        <w:rPr/>
        <w:t>зібравши</w:t>
      </w:r>
      <w:r>
        <w:rPr>
          <w:spacing w:val="55"/>
        </w:rPr>
        <w:t> </w:t>
      </w:r>
      <w:r>
        <w:rPr/>
        <w:t>ключову</w:t>
      </w:r>
      <w:r>
        <w:rPr>
          <w:spacing w:val="53"/>
        </w:rPr>
        <w:t> </w:t>
      </w:r>
      <w:r>
        <w:rPr/>
        <w:t>інформацію,</w:t>
      </w:r>
      <w:r>
        <w:rPr>
          <w:spacing w:val="54"/>
        </w:rPr>
        <w:t> </w:t>
      </w:r>
      <w:r>
        <w:rPr/>
        <w:t>можемо</w:t>
      </w:r>
      <w:r>
        <w:rPr>
          <w:spacing w:val="53"/>
        </w:rPr>
        <w:t> </w:t>
      </w:r>
      <w:r>
        <w:rPr/>
        <w:t>скласти</w:t>
        <w:tab/>
        <w:t>бізнес-модель</w:t>
      </w:r>
      <w:r>
        <w:rPr>
          <w:spacing w:val="51"/>
        </w:rPr>
        <w:t> </w:t>
      </w:r>
      <w:r>
        <w:rPr/>
        <w:t>за</w:t>
      </w:r>
      <w:r>
        <w:rPr>
          <w:spacing w:val="-67"/>
        </w:rPr>
        <w:t> </w:t>
      </w:r>
      <w:r>
        <w:rPr/>
        <w:t>методикою</w:t>
      </w:r>
      <w:r>
        <w:rPr>
          <w:spacing w:val="-1"/>
        </w:rPr>
        <w:t> </w:t>
      </w:r>
      <w:r>
        <w:rPr/>
        <w:t>Canvas для</w:t>
      </w:r>
      <w:r>
        <w:rPr>
          <w:spacing w:val="-1"/>
        </w:rPr>
        <w:t> </w:t>
      </w:r>
      <w:r>
        <w:rPr/>
        <w:t>МЦ</w:t>
      </w:r>
      <w:r>
        <w:rPr>
          <w:spacing w:val="1"/>
        </w:rPr>
        <w:t> </w:t>
      </w:r>
      <w:r>
        <w:rPr/>
        <w:t>«ОН Клінік» (табл. 3.1).</w:t>
      </w:r>
    </w:p>
    <w:p>
      <w:pPr>
        <w:spacing w:after="0" w:line="357" w:lineRule="auto"/>
        <w:sectPr>
          <w:pgSz w:w="11900" w:h="16840"/>
          <w:pgMar w:header="717" w:footer="0" w:top="980" w:bottom="280" w:left="880" w:right="420"/>
        </w:sectPr>
      </w:pPr>
    </w:p>
    <w:p>
      <w:pPr>
        <w:spacing w:before="67"/>
        <w:ind w:left="0" w:right="619" w:firstLine="0"/>
        <w:jc w:val="right"/>
        <w:rPr>
          <w:sz w:val="24"/>
        </w:rPr>
      </w:pPr>
      <w:r>
        <w:rPr>
          <w:sz w:val="24"/>
        </w:rPr>
        <w:t>95</w:t>
      </w:r>
    </w:p>
    <w:p>
      <w:pPr>
        <w:pStyle w:val="BodyText"/>
        <w:rPr>
          <w:sz w:val="20"/>
        </w:rPr>
      </w:pPr>
    </w:p>
    <w:p>
      <w:pPr>
        <w:pStyle w:val="BodyText"/>
        <w:spacing w:before="225"/>
        <w:ind w:left="808"/>
      </w:pPr>
      <w:r>
        <w:rPr/>
        <w:t>Таблиця</w:t>
      </w:r>
      <w:r>
        <w:rPr>
          <w:spacing w:val="-5"/>
        </w:rPr>
        <w:t> </w:t>
      </w:r>
      <w:r>
        <w:rPr/>
        <w:t>3.1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Бізнес-модель</w:t>
      </w:r>
      <w:r>
        <w:rPr>
          <w:spacing w:val="-4"/>
        </w:rPr>
        <w:t> </w:t>
      </w:r>
      <w:r>
        <w:rPr/>
        <w:t>МЦ</w:t>
      </w:r>
      <w:r>
        <w:rPr>
          <w:spacing w:val="-3"/>
        </w:rPr>
        <w:t> </w:t>
      </w:r>
      <w:r>
        <w:rPr/>
        <w:t>«ОН</w:t>
      </w:r>
      <w:r>
        <w:rPr>
          <w:spacing w:val="-3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за</w:t>
      </w:r>
      <w:r>
        <w:rPr>
          <w:spacing w:val="-5"/>
        </w:rPr>
        <w:t> </w:t>
      </w:r>
      <w:r>
        <w:rPr/>
        <w:t>методикою</w:t>
      </w:r>
      <w:r>
        <w:rPr>
          <w:spacing w:val="-3"/>
        </w:rPr>
        <w:t> </w:t>
      </w:r>
      <w:r>
        <w:rPr/>
        <w:t>Canvas</w:t>
      </w:r>
      <w:r>
        <w:rPr>
          <w:spacing w:val="-4"/>
        </w:rPr>
        <w:t> </w:t>
      </w:r>
      <w:r>
        <w:rPr/>
        <w:t>[авторська</w:t>
      </w:r>
      <w:r>
        <w:rPr>
          <w:spacing w:val="-4"/>
        </w:rPr>
        <w:t> </w:t>
      </w:r>
      <w:r>
        <w:rPr/>
        <w:t>розробка]</w:t>
      </w:r>
    </w:p>
    <w:p>
      <w:pPr>
        <w:pStyle w:val="BodyText"/>
        <w:spacing w:before="3" w:after="1"/>
        <w:rPr>
          <w:sz w:val="14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5"/>
        <w:gridCol w:w="3379"/>
        <w:gridCol w:w="2889"/>
        <w:gridCol w:w="3230"/>
        <w:gridCol w:w="2558"/>
      </w:tblGrid>
      <w:tr>
        <w:trPr>
          <w:trHeight w:val="661" w:hRule="atLeast"/>
        </w:trPr>
        <w:tc>
          <w:tcPr>
            <w:tcW w:w="2405" w:type="dxa"/>
          </w:tcPr>
          <w:p>
            <w:pPr>
              <w:pStyle w:val="TableParagraph"/>
              <w:spacing w:before="188"/>
              <w:ind w:left="263"/>
              <w:rPr>
                <w:sz w:val="24"/>
              </w:rPr>
            </w:pPr>
            <w:r>
              <w:rPr>
                <w:sz w:val="24"/>
              </w:rPr>
              <w:t>Ключові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партнери</w:t>
            </w:r>
          </w:p>
        </w:tc>
        <w:tc>
          <w:tcPr>
            <w:tcW w:w="3379" w:type="dxa"/>
          </w:tcPr>
          <w:p>
            <w:pPr>
              <w:pStyle w:val="TableParagraph"/>
              <w:spacing w:before="188"/>
              <w:ind w:left="397" w:right="384"/>
              <w:jc w:val="center"/>
              <w:rPr>
                <w:sz w:val="24"/>
              </w:rPr>
            </w:pPr>
            <w:r>
              <w:rPr>
                <w:sz w:val="24"/>
              </w:rPr>
              <w:t>Ключові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види діяльності</w:t>
            </w:r>
          </w:p>
        </w:tc>
        <w:tc>
          <w:tcPr>
            <w:tcW w:w="2889" w:type="dxa"/>
          </w:tcPr>
          <w:p>
            <w:pPr>
              <w:pStyle w:val="TableParagraph"/>
              <w:spacing w:before="188"/>
              <w:ind w:left="429"/>
              <w:rPr>
                <w:sz w:val="24"/>
              </w:rPr>
            </w:pPr>
            <w:r>
              <w:rPr>
                <w:sz w:val="24"/>
              </w:rPr>
              <w:t>Ціннісні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</w:p>
        </w:tc>
        <w:tc>
          <w:tcPr>
            <w:tcW w:w="3230" w:type="dxa"/>
          </w:tcPr>
          <w:p>
            <w:pPr>
              <w:pStyle w:val="TableParagraph"/>
              <w:spacing w:line="242" w:lineRule="auto" w:before="49"/>
              <w:ind w:left="927" w:right="584" w:hanging="312"/>
              <w:rPr>
                <w:sz w:val="24"/>
              </w:rPr>
            </w:pPr>
            <w:r>
              <w:rPr>
                <w:sz w:val="24"/>
              </w:rPr>
              <w:t>Взаємовідносини 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споживачами</w:t>
            </w:r>
          </w:p>
        </w:tc>
        <w:tc>
          <w:tcPr>
            <w:tcW w:w="2558" w:type="dxa"/>
          </w:tcPr>
          <w:p>
            <w:pPr>
              <w:pStyle w:val="TableParagraph"/>
              <w:spacing w:before="188"/>
              <w:ind w:left="280"/>
              <w:rPr>
                <w:sz w:val="24"/>
              </w:rPr>
            </w:pPr>
            <w:r>
              <w:rPr>
                <w:sz w:val="24"/>
              </w:rPr>
              <w:t>Споживчі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сегменти</w:t>
            </w:r>
          </w:p>
        </w:tc>
      </w:tr>
      <w:tr>
        <w:trPr>
          <w:trHeight w:val="2481" w:hRule="atLeast"/>
        </w:trPr>
        <w:tc>
          <w:tcPr>
            <w:tcW w:w="2405" w:type="dxa"/>
            <w:vMerge w:val="restart"/>
          </w:tcPr>
          <w:p>
            <w:pPr>
              <w:pStyle w:val="TableParagraph"/>
              <w:spacing w:line="271" w:lineRule="exact"/>
              <w:ind w:left="110"/>
              <w:rPr>
                <w:sz w:val="24"/>
              </w:rPr>
            </w:pPr>
            <w:r>
              <w:rPr>
                <w:sz w:val="24"/>
              </w:rPr>
              <w:t>МОЗ;</w:t>
            </w:r>
          </w:p>
          <w:p>
            <w:pPr>
              <w:pStyle w:val="TableParagraph"/>
              <w:ind w:left="110" w:right="141"/>
              <w:rPr>
                <w:sz w:val="24"/>
              </w:rPr>
            </w:pPr>
            <w:r>
              <w:rPr>
                <w:sz w:val="24"/>
              </w:rPr>
              <w:t>Страхові компанії;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Постачальники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обладнання;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Банківські установи;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Орендодавці.</w:t>
            </w:r>
          </w:p>
        </w:tc>
        <w:tc>
          <w:tcPr>
            <w:tcW w:w="3379" w:type="dxa"/>
          </w:tcPr>
          <w:p>
            <w:pPr>
              <w:pStyle w:val="TableParagraph"/>
              <w:spacing w:line="237" w:lineRule="auto"/>
              <w:ind w:left="110" w:right="661"/>
              <w:rPr>
                <w:sz w:val="24"/>
              </w:rPr>
            </w:pPr>
            <w:r>
              <w:rPr>
                <w:sz w:val="24"/>
              </w:rPr>
              <w:t>Медична практика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лабораторні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889" w:type="dxa"/>
            <w:vMerge w:val="restart"/>
          </w:tcPr>
          <w:p>
            <w:pPr>
              <w:pStyle w:val="TableParagraph"/>
              <w:ind w:left="105" w:right="125"/>
              <w:rPr>
                <w:sz w:val="24"/>
              </w:rPr>
            </w:pPr>
            <w:r>
              <w:rPr>
                <w:sz w:val="24"/>
              </w:rPr>
              <w:t>Високотехнологічна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медична допомога: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забезпечення доступу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передових методів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лікування та діагностики.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Індивідуальний підхід: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надання особистого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супроводу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підходу до кожного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пацієнта.</w:t>
            </w:r>
          </w:p>
          <w:p>
            <w:pPr>
              <w:pStyle w:val="TableParagraph"/>
              <w:ind w:left="105" w:right="273"/>
              <w:rPr>
                <w:sz w:val="24"/>
              </w:rPr>
            </w:pPr>
            <w:r>
              <w:rPr>
                <w:sz w:val="24"/>
              </w:rPr>
              <w:t>Зручність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комплексність: надання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медичних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обстежень в одному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місці.</w:t>
            </w:r>
          </w:p>
        </w:tc>
        <w:tc>
          <w:tcPr>
            <w:tcW w:w="3230" w:type="dxa"/>
          </w:tcPr>
          <w:p>
            <w:pPr>
              <w:pStyle w:val="TableParagraph"/>
              <w:spacing w:line="237" w:lineRule="auto"/>
              <w:ind w:left="110" w:right="406"/>
              <w:rPr>
                <w:sz w:val="24"/>
              </w:rPr>
            </w:pPr>
            <w:r>
              <w:rPr>
                <w:sz w:val="24"/>
              </w:rPr>
              <w:t>Розбір кожного звернення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відвідувачів;</w:t>
            </w:r>
          </w:p>
          <w:p>
            <w:pPr>
              <w:pStyle w:val="TableParagraph"/>
              <w:spacing w:line="237" w:lineRule="auto" w:before="4"/>
              <w:ind w:left="110" w:right="892"/>
              <w:rPr>
                <w:sz w:val="24"/>
              </w:rPr>
            </w:pPr>
            <w:r>
              <w:rPr>
                <w:sz w:val="24"/>
              </w:rPr>
              <w:t>цілодобовий зв'язок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пацієнтами;</w:t>
            </w:r>
          </w:p>
          <w:p>
            <w:pPr>
              <w:pStyle w:val="TableParagraph"/>
              <w:spacing w:before="3"/>
              <w:ind w:left="110" w:right="175"/>
              <w:rPr>
                <w:sz w:val="24"/>
              </w:rPr>
            </w:pPr>
            <w:r>
              <w:rPr>
                <w:sz w:val="24"/>
              </w:rPr>
              <w:t>Послуга VIP Medical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Assistance: Надання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персонального супроводу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клієнтів,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</w:t>
            </w:r>
          </w:p>
          <w:p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вибирають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преміум-пакети.</w:t>
            </w:r>
          </w:p>
        </w:tc>
        <w:tc>
          <w:tcPr>
            <w:tcW w:w="2558" w:type="dxa"/>
            <w:vMerge w:val="restart"/>
          </w:tcPr>
          <w:p>
            <w:pPr>
              <w:pStyle w:val="TableParagraph"/>
              <w:ind w:left="106" w:right="128"/>
              <w:rPr>
                <w:sz w:val="24"/>
              </w:rPr>
            </w:pPr>
            <w:r>
              <w:rPr>
                <w:sz w:val="24"/>
              </w:rPr>
              <w:t>Основна група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 – це жінки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25-45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середнього класу.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напрямами клініка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охоплює майже 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сегменти.</w:t>
            </w:r>
          </w:p>
        </w:tc>
      </w:tr>
      <w:tr>
        <w:trPr>
          <w:trHeight w:val="374" w:hRule="atLeast"/>
        </w:trPr>
        <w:tc>
          <w:tcPr>
            <w:tcW w:w="24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79" w:type="dxa"/>
          </w:tcPr>
          <w:p>
            <w:pPr>
              <w:pStyle w:val="TableParagraph"/>
              <w:spacing w:before="44"/>
              <w:ind w:left="396" w:right="384"/>
              <w:jc w:val="center"/>
              <w:rPr>
                <w:sz w:val="24"/>
              </w:rPr>
            </w:pPr>
            <w:r>
              <w:rPr>
                <w:sz w:val="24"/>
              </w:rPr>
              <w:t>Ключові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ресурси</w:t>
            </w:r>
          </w:p>
        </w:tc>
        <w:tc>
          <w:tcPr>
            <w:tcW w:w="288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30" w:type="dxa"/>
          </w:tcPr>
          <w:p>
            <w:pPr>
              <w:pStyle w:val="TableParagraph"/>
              <w:spacing w:before="44"/>
              <w:ind w:left="930"/>
              <w:rPr>
                <w:sz w:val="24"/>
              </w:rPr>
            </w:pPr>
            <w:r>
              <w:rPr>
                <w:sz w:val="24"/>
              </w:rPr>
              <w:t>Канали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255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7" w:hRule="atLeast"/>
        </w:trPr>
        <w:tc>
          <w:tcPr>
            <w:tcW w:w="24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79" w:type="dxa"/>
          </w:tcPr>
          <w:p>
            <w:pPr>
              <w:pStyle w:val="TableParagraph"/>
              <w:ind w:left="110" w:right="92"/>
              <w:rPr>
                <w:sz w:val="24"/>
              </w:rPr>
            </w:pPr>
            <w:r>
              <w:rPr>
                <w:sz w:val="24"/>
              </w:rPr>
              <w:t>Фінансові ресурси, наявність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ліцензій на медичну практику,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штат висококваліфікованих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спеціалістів, наявність досвіду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 ринку, високоякісне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обладнання.</w:t>
            </w:r>
          </w:p>
        </w:tc>
        <w:tc>
          <w:tcPr>
            <w:tcW w:w="288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30" w:type="dxa"/>
          </w:tcPr>
          <w:p>
            <w:pPr>
              <w:pStyle w:val="TableParagraph"/>
              <w:ind w:left="110" w:right="147"/>
              <w:rPr>
                <w:sz w:val="24"/>
              </w:rPr>
            </w:pPr>
            <w:r>
              <w:rPr>
                <w:sz w:val="24"/>
              </w:rPr>
              <w:t>Клініки: Прямий доступ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медичних послуг у фізичних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локаціях.</w:t>
            </w:r>
          </w:p>
          <w:p>
            <w:pPr>
              <w:pStyle w:val="TableParagraph"/>
              <w:ind w:left="110" w:right="117"/>
              <w:rPr>
                <w:sz w:val="24"/>
              </w:rPr>
            </w:pPr>
            <w:r>
              <w:rPr>
                <w:sz w:val="24"/>
              </w:rPr>
              <w:t>Онлайн-платформа: Запис 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прийом, перегляд інформації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 лікарів та послуги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веб-сайт,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запис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онлайн-</w:t>
            </w:r>
          </w:p>
          <w:p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консультації.</w:t>
            </w:r>
          </w:p>
        </w:tc>
        <w:tc>
          <w:tcPr>
            <w:tcW w:w="255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21" w:hRule="atLeast"/>
        </w:trPr>
        <w:tc>
          <w:tcPr>
            <w:tcW w:w="5784" w:type="dxa"/>
            <w:gridSpan w:val="2"/>
          </w:tcPr>
          <w:p>
            <w:pPr>
              <w:pStyle w:val="TableParagraph"/>
              <w:spacing w:before="68"/>
              <w:ind w:left="1969" w:right="1956"/>
              <w:jc w:val="center"/>
              <w:rPr>
                <w:sz w:val="24"/>
              </w:rPr>
            </w:pPr>
            <w:r>
              <w:rPr>
                <w:sz w:val="24"/>
              </w:rPr>
              <w:t>Структура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8677" w:type="dxa"/>
            <w:gridSpan w:val="3"/>
          </w:tcPr>
          <w:p>
            <w:pPr>
              <w:pStyle w:val="TableParagraph"/>
              <w:spacing w:before="68"/>
              <w:ind w:left="2804" w:right="2799"/>
              <w:jc w:val="center"/>
              <w:rPr>
                <w:sz w:val="24"/>
              </w:rPr>
            </w:pPr>
            <w:r>
              <w:rPr>
                <w:sz w:val="24"/>
              </w:rPr>
              <w:t>Потоки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надходження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доходів</w:t>
            </w:r>
          </w:p>
        </w:tc>
      </w:tr>
      <w:tr>
        <w:trPr>
          <w:trHeight w:val="1103" w:hRule="atLeast"/>
        </w:trPr>
        <w:tc>
          <w:tcPr>
            <w:tcW w:w="5784" w:type="dxa"/>
            <w:gridSpan w:val="2"/>
          </w:tcPr>
          <w:p>
            <w:pPr>
              <w:pStyle w:val="TableParagraph"/>
              <w:ind w:left="110" w:right="227"/>
              <w:rPr>
                <w:sz w:val="24"/>
              </w:rPr>
            </w:pPr>
            <w:r>
              <w:rPr>
                <w:sz w:val="24"/>
              </w:rPr>
              <w:t>Головною складовою витрат є придбання медичного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обладнання. Інше це оренда приміщення, заробітні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персоналу,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залучення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нових</w:t>
            </w:r>
          </w:p>
          <w:p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клієнтів.</w:t>
            </w:r>
          </w:p>
        </w:tc>
        <w:tc>
          <w:tcPr>
            <w:tcW w:w="8677" w:type="dxa"/>
            <w:gridSpan w:val="3"/>
          </w:tcPr>
          <w:p>
            <w:pPr>
              <w:pStyle w:val="TableParagraph"/>
              <w:ind w:left="105" w:right="1476"/>
              <w:rPr>
                <w:sz w:val="24"/>
              </w:rPr>
            </w:pPr>
            <w:r>
              <w:rPr>
                <w:sz w:val="24"/>
              </w:rPr>
              <w:t>Оплата пацієнтами: Отримання оплати за надані медичні послуги.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Страхові компанії: Оплата за послуги, надані застрахованим особам.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VIP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Medical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Assistance: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Додаткові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прибутки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преміальних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пакетів.</w:t>
            </w:r>
          </w:p>
        </w:tc>
      </w:tr>
    </w:tbl>
    <w:p>
      <w:pPr>
        <w:spacing w:after="0"/>
        <w:rPr>
          <w:sz w:val="24"/>
        </w:rPr>
        <w:sectPr>
          <w:headerReference w:type="default" r:id="rId36"/>
          <w:pgSz w:w="16840" w:h="11900" w:orient="landscape"/>
          <w:pgMar w:header="0" w:footer="0" w:top="640" w:bottom="280" w:left="1340" w:right="820"/>
        </w:sectPr>
      </w:pPr>
    </w:p>
    <w:p>
      <w:pPr>
        <w:pStyle w:val="Heading1"/>
        <w:numPr>
          <w:ilvl w:val="1"/>
          <w:numId w:val="49"/>
        </w:numPr>
        <w:tabs>
          <w:tab w:pos="1245" w:val="left" w:leader="none"/>
        </w:tabs>
        <w:spacing w:line="362" w:lineRule="auto" w:before="69" w:after="0"/>
        <w:ind w:left="116" w:right="645" w:firstLine="709"/>
        <w:jc w:val="left"/>
      </w:pPr>
      <w:bookmarkStart w:name="_TOC_250004" w:id="11"/>
      <w:r>
        <w:rPr/>
        <w:t>Маркетингові</w:t>
      </w:r>
      <w:r>
        <w:rPr>
          <w:spacing w:val="-6"/>
        </w:rPr>
        <w:t> </w:t>
      </w:r>
      <w:r>
        <w:rPr/>
        <w:t>заходи</w:t>
      </w:r>
      <w:r>
        <w:rPr>
          <w:spacing w:val="-5"/>
        </w:rPr>
        <w:t> </w:t>
      </w:r>
      <w:r>
        <w:rPr/>
        <w:t>з</w:t>
      </w:r>
      <w:r>
        <w:rPr>
          <w:spacing w:val="-6"/>
        </w:rPr>
        <w:t> </w:t>
      </w:r>
      <w:r>
        <w:rPr/>
        <w:t>реалізації</w:t>
      </w:r>
      <w:r>
        <w:rPr>
          <w:spacing w:val="-5"/>
        </w:rPr>
        <w:t> </w:t>
      </w:r>
      <w:r>
        <w:rPr/>
        <w:t>стратегії</w:t>
      </w:r>
      <w:r>
        <w:rPr>
          <w:spacing w:val="-5"/>
        </w:rPr>
        <w:t> </w:t>
      </w:r>
      <w:r>
        <w:rPr/>
        <w:t>географічної</w:t>
      </w:r>
      <w:r>
        <w:rPr>
          <w:spacing w:val="-6"/>
        </w:rPr>
        <w:t> </w:t>
      </w:r>
      <w:r>
        <w:rPr/>
        <w:t>експансії</w:t>
      </w:r>
      <w:r>
        <w:rPr>
          <w:spacing w:val="-67"/>
        </w:rPr>
        <w:t> </w:t>
      </w:r>
      <w:r>
        <w:rPr/>
        <w:t>МЦ «ОН Клінік»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приватних</w:t>
      </w:r>
      <w:r>
        <w:rPr>
          <w:spacing w:val="-1"/>
        </w:rPr>
        <w:t> </w:t>
      </w:r>
      <w:bookmarkEnd w:id="11"/>
      <w:r>
        <w:rPr/>
        <w:t>медичних послуг.</w:t>
      </w:r>
    </w:p>
    <w:p>
      <w:pPr>
        <w:pStyle w:val="BodyText"/>
        <w:spacing w:before="5"/>
        <w:rPr>
          <w:b/>
          <w:sz w:val="41"/>
        </w:rPr>
      </w:pPr>
    </w:p>
    <w:p>
      <w:pPr>
        <w:pStyle w:val="BodyText"/>
        <w:spacing w:line="362" w:lineRule="auto"/>
        <w:ind w:left="116" w:right="121" w:firstLine="709"/>
        <w:jc w:val="both"/>
      </w:pPr>
      <w:r>
        <w:rPr/>
        <w:t>В цьому підрозділі буде розглянута адаптація комплексу маркетингу «ОН</w:t>
      </w:r>
      <w:r>
        <w:rPr>
          <w:spacing w:val="1"/>
        </w:rPr>
        <w:t> </w:t>
      </w:r>
      <w:r>
        <w:rPr/>
        <w:t>Клінік»</w:t>
      </w:r>
      <w:r>
        <w:rPr>
          <w:spacing w:val="-1"/>
        </w:rPr>
        <w:t> </w:t>
      </w:r>
      <w:r>
        <w:rPr/>
        <w:t>під новий географічний</w:t>
      </w:r>
      <w:r>
        <w:rPr>
          <w:spacing w:val="-1"/>
        </w:rPr>
        <w:t> </w:t>
      </w:r>
      <w:r>
        <w:rPr/>
        <w:t>ринок.</w:t>
      </w:r>
    </w:p>
    <w:p>
      <w:pPr>
        <w:pStyle w:val="BodyText"/>
        <w:spacing w:line="360" w:lineRule="auto"/>
        <w:ind w:left="116" w:right="117" w:firstLine="709"/>
        <w:jc w:val="both"/>
      </w:pPr>
      <w:r>
        <w:rPr>
          <w:i/>
        </w:rPr>
        <w:t>Товарна</w:t>
      </w:r>
      <w:r>
        <w:rPr>
          <w:i/>
          <w:spacing w:val="-7"/>
        </w:rPr>
        <w:t> </w:t>
      </w:r>
      <w:r>
        <w:rPr>
          <w:i/>
        </w:rPr>
        <w:t>стратегія</w:t>
      </w:r>
      <w:r>
        <w:rPr/>
        <w:t>.</w:t>
      </w:r>
      <w:r>
        <w:rPr>
          <w:spacing w:val="-7"/>
        </w:rPr>
        <w:t> </w:t>
      </w:r>
      <w:r>
        <w:rPr/>
        <w:t>За</w:t>
      </w:r>
      <w:r>
        <w:rPr>
          <w:spacing w:val="-7"/>
        </w:rPr>
        <w:t> </w:t>
      </w:r>
      <w:r>
        <w:rPr/>
        <w:t>умов</w:t>
      </w:r>
      <w:r>
        <w:rPr>
          <w:spacing w:val="-7"/>
        </w:rPr>
        <w:t> </w:t>
      </w:r>
      <w:r>
        <w:rPr/>
        <w:t>географічної</w:t>
      </w:r>
      <w:r>
        <w:rPr>
          <w:spacing w:val="-7"/>
        </w:rPr>
        <w:t> </w:t>
      </w:r>
      <w:r>
        <w:rPr/>
        <w:t>експансії</w:t>
      </w:r>
      <w:r>
        <w:rPr>
          <w:spacing w:val="-7"/>
        </w:rPr>
        <w:t> </w:t>
      </w:r>
      <w:r>
        <w:rPr/>
        <w:t>пропонується</w:t>
      </w:r>
      <w:r>
        <w:rPr>
          <w:spacing w:val="-7"/>
        </w:rPr>
        <w:t> </w:t>
      </w:r>
      <w:r>
        <w:rPr/>
        <w:t>адаптувати</w:t>
      </w:r>
      <w:r>
        <w:rPr>
          <w:spacing w:val="-68"/>
        </w:rPr>
        <w:t> </w:t>
      </w:r>
      <w:r>
        <w:rPr/>
        <w:t>асортимент послуг під нові для мережі клінік ринки. Запропонований асортимент</w:t>
      </w:r>
      <w:r>
        <w:rPr>
          <w:spacing w:val="1"/>
        </w:rPr>
        <w:t> </w:t>
      </w:r>
      <w:r>
        <w:rPr/>
        <w:t>наведено</w:t>
      </w:r>
      <w:r>
        <w:rPr>
          <w:spacing w:val="4"/>
        </w:rPr>
        <w:t> </w:t>
      </w:r>
      <w:r>
        <w:rPr/>
        <w:t>у</w:t>
      </w:r>
      <w:r>
        <w:rPr>
          <w:spacing w:val="4"/>
        </w:rPr>
        <w:t> </w:t>
      </w:r>
      <w:r>
        <w:rPr/>
        <w:t>таблиці</w:t>
      </w:r>
      <w:r>
        <w:rPr>
          <w:spacing w:val="4"/>
        </w:rPr>
        <w:t> </w:t>
      </w:r>
      <w:r>
        <w:rPr/>
        <w:t>3.2.</w:t>
      </w:r>
      <w:r>
        <w:rPr>
          <w:spacing w:val="4"/>
        </w:rPr>
        <w:t> </w:t>
      </w:r>
      <w:r>
        <w:rPr/>
        <w:t>Він</w:t>
      </w:r>
      <w:r>
        <w:rPr>
          <w:spacing w:val="5"/>
        </w:rPr>
        <w:t> </w:t>
      </w:r>
      <w:r>
        <w:rPr/>
        <w:t>є</w:t>
      </w:r>
      <w:r>
        <w:rPr>
          <w:spacing w:val="4"/>
        </w:rPr>
        <w:t> </w:t>
      </w:r>
      <w:r>
        <w:rPr/>
        <w:t>скороченим</w:t>
      </w:r>
      <w:r>
        <w:rPr>
          <w:spacing w:val="4"/>
        </w:rPr>
        <w:t> </w:t>
      </w:r>
      <w:r>
        <w:rPr/>
        <w:t>та</w:t>
      </w:r>
      <w:r>
        <w:rPr>
          <w:spacing w:val="4"/>
        </w:rPr>
        <w:t> </w:t>
      </w:r>
      <w:r>
        <w:rPr/>
        <w:t>включає</w:t>
      </w:r>
      <w:r>
        <w:rPr>
          <w:spacing w:val="5"/>
        </w:rPr>
        <w:t> </w:t>
      </w:r>
      <w:r>
        <w:rPr/>
        <w:t>тільки</w:t>
      </w:r>
      <w:r>
        <w:rPr>
          <w:spacing w:val="4"/>
        </w:rPr>
        <w:t> </w:t>
      </w:r>
      <w:r>
        <w:rPr/>
        <w:t>базові</w:t>
      </w:r>
      <w:r>
        <w:rPr>
          <w:spacing w:val="4"/>
        </w:rPr>
        <w:t> </w:t>
      </w:r>
      <w:r>
        <w:rPr/>
        <w:t>та</w:t>
      </w:r>
      <w:r>
        <w:rPr>
          <w:spacing w:val="4"/>
        </w:rPr>
        <w:t> </w:t>
      </w:r>
      <w:r>
        <w:rPr/>
        <w:t>провідні</w:t>
      </w:r>
      <w:r>
        <w:rPr>
          <w:spacing w:val="5"/>
        </w:rPr>
        <w:t> </w:t>
      </w:r>
      <w:r>
        <w:rPr/>
        <w:t>для</w:t>
      </w:r>
    </w:p>
    <w:p>
      <w:pPr>
        <w:pStyle w:val="BodyText"/>
        <w:spacing w:line="357" w:lineRule="auto"/>
        <w:ind w:left="116" w:right="124"/>
        <w:jc w:val="both"/>
      </w:pPr>
      <w:r>
        <w:rPr/>
        <w:t>«ОН</w:t>
      </w:r>
      <w:r>
        <w:rPr>
          <w:spacing w:val="-9"/>
        </w:rPr>
        <w:t> </w:t>
      </w:r>
      <w:r>
        <w:rPr/>
        <w:t>Клінік»</w:t>
      </w:r>
      <w:r>
        <w:rPr>
          <w:spacing w:val="-10"/>
        </w:rPr>
        <w:t> </w:t>
      </w:r>
      <w:r>
        <w:rPr/>
        <w:t>позиції.</w:t>
      </w:r>
      <w:r>
        <w:rPr>
          <w:spacing w:val="-10"/>
        </w:rPr>
        <w:t> </w:t>
      </w:r>
      <w:r>
        <w:rPr/>
        <w:t>У</w:t>
      </w:r>
      <w:r>
        <w:rPr>
          <w:spacing w:val="-9"/>
        </w:rPr>
        <w:t> </w:t>
      </w:r>
      <w:r>
        <w:rPr/>
        <w:t>подальшому,</w:t>
      </w:r>
      <w:r>
        <w:rPr>
          <w:spacing w:val="-9"/>
        </w:rPr>
        <w:t> </w:t>
      </w:r>
      <w:r>
        <w:rPr/>
        <w:t>за</w:t>
      </w:r>
      <w:r>
        <w:rPr>
          <w:spacing w:val="-10"/>
        </w:rPr>
        <w:t> </w:t>
      </w:r>
      <w:r>
        <w:rPr/>
        <w:t>умов</w:t>
      </w:r>
      <w:r>
        <w:rPr>
          <w:spacing w:val="-10"/>
        </w:rPr>
        <w:t> </w:t>
      </w:r>
      <w:r>
        <w:rPr/>
        <w:t>успішного</w:t>
      </w:r>
      <w:r>
        <w:rPr>
          <w:spacing w:val="-10"/>
        </w:rPr>
        <w:t> </w:t>
      </w:r>
      <w:r>
        <w:rPr/>
        <w:t>виходу</w:t>
      </w:r>
      <w:r>
        <w:rPr>
          <w:spacing w:val="-9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ринки,</w:t>
      </w:r>
      <w:r>
        <w:rPr>
          <w:spacing w:val="-10"/>
        </w:rPr>
        <w:t> </w:t>
      </w:r>
      <w:r>
        <w:rPr/>
        <w:t>компанія</w:t>
      </w:r>
      <w:r>
        <w:rPr>
          <w:spacing w:val="-67"/>
        </w:rPr>
        <w:t> </w:t>
      </w:r>
      <w:r>
        <w:rPr/>
        <w:t>може</w:t>
      </w:r>
      <w:r>
        <w:rPr>
          <w:spacing w:val="-5"/>
        </w:rPr>
        <w:t> </w:t>
      </w:r>
      <w:r>
        <w:rPr/>
        <w:t>додавати</w:t>
      </w:r>
      <w:r>
        <w:rPr>
          <w:spacing w:val="-5"/>
        </w:rPr>
        <w:t> </w:t>
      </w:r>
      <w:r>
        <w:rPr/>
        <w:t>більше</w:t>
      </w:r>
      <w:r>
        <w:rPr>
          <w:spacing w:val="-5"/>
        </w:rPr>
        <w:t> </w:t>
      </w:r>
      <w:r>
        <w:rPr/>
        <w:t>послуг</w:t>
      </w:r>
      <w:r>
        <w:rPr>
          <w:spacing w:val="-4"/>
        </w:rPr>
        <w:t> </w:t>
      </w:r>
      <w:r>
        <w:rPr/>
        <w:t>до</w:t>
      </w:r>
      <w:r>
        <w:rPr>
          <w:spacing w:val="-5"/>
        </w:rPr>
        <w:t> </w:t>
      </w:r>
      <w:r>
        <w:rPr/>
        <w:t>свого</w:t>
      </w:r>
      <w:r>
        <w:rPr>
          <w:spacing w:val="-5"/>
        </w:rPr>
        <w:t> </w:t>
      </w:r>
      <w:r>
        <w:rPr/>
        <w:t>асортименту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розширювати</w:t>
      </w:r>
      <w:r>
        <w:rPr>
          <w:spacing w:val="-5"/>
        </w:rPr>
        <w:t> </w:t>
      </w:r>
      <w:r>
        <w:rPr/>
        <w:t>свій</w:t>
      </w:r>
      <w:r>
        <w:rPr>
          <w:spacing w:val="-5"/>
        </w:rPr>
        <w:t> </w:t>
      </w:r>
      <w:r>
        <w:rPr/>
        <w:t>профіль.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2" w:lineRule="auto"/>
        <w:ind w:left="116" w:right="1128" w:firstLine="709"/>
      </w:pPr>
      <w:r>
        <w:rPr/>
        <w:t>Таблиця 3.2 – Асортимент послуг МЦ «ОН Клінік» на нових ринках</w:t>
      </w:r>
      <w:r>
        <w:rPr>
          <w:spacing w:val="-68"/>
        </w:rPr>
        <w:t> </w:t>
      </w:r>
      <w:r>
        <w:rPr/>
        <w:t>[авторська</w:t>
      </w:r>
      <w:r>
        <w:rPr>
          <w:spacing w:val="-1"/>
        </w:rPr>
        <w:t> </w:t>
      </w:r>
      <w:r>
        <w:rPr/>
        <w:t>розробка]</w:t>
      </w: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2117"/>
        <w:gridCol w:w="2112"/>
        <w:gridCol w:w="2112"/>
        <w:gridCol w:w="2117"/>
      </w:tblGrid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right="152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117" w:type="dxa"/>
          </w:tcPr>
          <w:p>
            <w:pPr>
              <w:pStyle w:val="TableParagraph"/>
              <w:spacing w:line="274" w:lineRule="exact"/>
              <w:ind w:left="547" w:right="517" w:firstLine="51"/>
              <w:rPr>
                <w:sz w:val="24"/>
              </w:rPr>
            </w:pPr>
            <w:r>
              <w:rPr>
                <w:sz w:val="24"/>
              </w:rPr>
              <w:t>Напрями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медицини</w:t>
            </w:r>
          </w:p>
        </w:tc>
        <w:tc>
          <w:tcPr>
            <w:tcW w:w="2112" w:type="dxa"/>
          </w:tcPr>
          <w:p>
            <w:pPr>
              <w:pStyle w:val="TableParagraph"/>
              <w:spacing w:before="131"/>
              <w:ind w:left="412" w:right="397"/>
              <w:jc w:val="center"/>
              <w:rPr>
                <w:sz w:val="24"/>
              </w:rPr>
            </w:pPr>
            <w:r>
              <w:rPr>
                <w:sz w:val="24"/>
              </w:rPr>
              <w:t>Обстеження</w:t>
            </w:r>
          </w:p>
        </w:tc>
        <w:tc>
          <w:tcPr>
            <w:tcW w:w="2112" w:type="dxa"/>
          </w:tcPr>
          <w:p>
            <w:pPr>
              <w:pStyle w:val="TableParagraph"/>
              <w:spacing w:line="274" w:lineRule="exact"/>
              <w:ind w:left="507" w:right="473" w:firstLine="149"/>
              <w:rPr>
                <w:sz w:val="24"/>
              </w:rPr>
            </w:pPr>
            <w:r>
              <w:rPr>
                <w:sz w:val="24"/>
              </w:rPr>
              <w:t>Пакетні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</w:p>
        </w:tc>
        <w:tc>
          <w:tcPr>
            <w:tcW w:w="2117" w:type="dxa"/>
          </w:tcPr>
          <w:p>
            <w:pPr>
              <w:pStyle w:val="TableParagraph"/>
              <w:spacing w:line="274" w:lineRule="exact"/>
              <w:ind w:left="410" w:right="380" w:firstLine="9"/>
              <w:rPr>
                <w:sz w:val="24"/>
              </w:rPr>
            </w:pPr>
            <w:r>
              <w:rPr>
                <w:sz w:val="24"/>
              </w:rPr>
              <w:t>Лабораторні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5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117" w:type="dxa"/>
          </w:tcPr>
          <w:p>
            <w:pPr>
              <w:pStyle w:val="TableParagraph"/>
              <w:spacing w:before="135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Проктологія</w:t>
            </w:r>
          </w:p>
        </w:tc>
        <w:tc>
          <w:tcPr>
            <w:tcW w:w="2112" w:type="dxa"/>
          </w:tcPr>
          <w:p>
            <w:pPr>
              <w:pStyle w:val="TableParagraph"/>
              <w:spacing w:before="135"/>
              <w:ind w:left="412" w:right="397"/>
              <w:jc w:val="center"/>
              <w:rPr>
                <w:sz w:val="24"/>
              </w:rPr>
            </w:pPr>
            <w:r>
              <w:rPr>
                <w:sz w:val="24"/>
              </w:rPr>
              <w:t>УЗД</w:t>
            </w:r>
          </w:p>
        </w:tc>
        <w:tc>
          <w:tcPr>
            <w:tcW w:w="2112" w:type="dxa"/>
          </w:tcPr>
          <w:p>
            <w:pPr>
              <w:pStyle w:val="TableParagraph"/>
              <w:spacing w:line="274" w:lineRule="exact"/>
              <w:ind w:left="911" w:right="111" w:hanging="767"/>
              <w:rPr>
                <w:sz w:val="24"/>
              </w:rPr>
            </w:pPr>
            <w:r>
              <w:rPr>
                <w:sz w:val="24"/>
              </w:rPr>
              <w:t>Чоловічий Check-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Up</w:t>
            </w:r>
          </w:p>
        </w:tc>
        <w:tc>
          <w:tcPr>
            <w:tcW w:w="2117" w:type="dxa"/>
          </w:tcPr>
          <w:p>
            <w:pPr>
              <w:pStyle w:val="TableParagraph"/>
              <w:spacing w:before="135"/>
              <w:ind w:left="88" w:right="78"/>
              <w:jc w:val="center"/>
              <w:rPr>
                <w:sz w:val="24"/>
              </w:rPr>
            </w:pPr>
            <w:r>
              <w:rPr>
                <w:sz w:val="24"/>
              </w:rPr>
              <w:t>ALEX-test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5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117" w:type="dxa"/>
          </w:tcPr>
          <w:p>
            <w:pPr>
              <w:pStyle w:val="TableParagraph"/>
              <w:spacing w:before="135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Урологія</w:t>
            </w:r>
          </w:p>
        </w:tc>
        <w:tc>
          <w:tcPr>
            <w:tcW w:w="2112" w:type="dxa"/>
          </w:tcPr>
          <w:p>
            <w:pPr>
              <w:pStyle w:val="TableParagraph"/>
              <w:spacing w:before="135"/>
              <w:ind w:left="412" w:right="397"/>
              <w:jc w:val="center"/>
              <w:rPr>
                <w:sz w:val="24"/>
              </w:rPr>
            </w:pPr>
            <w:r>
              <w:rPr>
                <w:sz w:val="24"/>
              </w:rPr>
              <w:t>Ендоскопія</w:t>
            </w:r>
          </w:p>
        </w:tc>
        <w:tc>
          <w:tcPr>
            <w:tcW w:w="2112" w:type="dxa"/>
          </w:tcPr>
          <w:p>
            <w:pPr>
              <w:pStyle w:val="TableParagraph"/>
              <w:spacing w:line="274" w:lineRule="exact"/>
              <w:ind w:left="911" w:right="194" w:hanging="684"/>
              <w:rPr>
                <w:sz w:val="24"/>
              </w:rPr>
            </w:pPr>
            <w:r>
              <w:rPr>
                <w:sz w:val="24"/>
              </w:rPr>
              <w:t>Жіночий Check-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Up</w:t>
            </w:r>
          </w:p>
        </w:tc>
        <w:tc>
          <w:tcPr>
            <w:tcW w:w="2117" w:type="dxa"/>
          </w:tcPr>
          <w:p>
            <w:pPr>
              <w:pStyle w:val="TableParagraph"/>
              <w:spacing w:line="274" w:lineRule="exact"/>
              <w:ind w:left="518" w:right="313" w:hanging="194"/>
              <w:rPr>
                <w:sz w:val="24"/>
              </w:rPr>
            </w:pPr>
            <w:r>
              <w:rPr>
                <w:sz w:val="24"/>
              </w:rPr>
              <w:t>Тестування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COVID-19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5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117" w:type="dxa"/>
          </w:tcPr>
          <w:p>
            <w:pPr>
              <w:pStyle w:val="TableParagraph"/>
              <w:spacing w:before="135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Гінекологія</w:t>
            </w:r>
          </w:p>
        </w:tc>
        <w:tc>
          <w:tcPr>
            <w:tcW w:w="2112" w:type="dxa"/>
          </w:tcPr>
          <w:p>
            <w:pPr>
              <w:pStyle w:val="TableParagraph"/>
              <w:spacing w:line="274" w:lineRule="exact"/>
              <w:ind w:left="456" w:right="239" w:hanging="182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діагностика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74" w:lineRule="exact"/>
              <w:ind w:left="448" w:right="412" w:hanging="9"/>
              <w:rPr>
                <w:sz w:val="24"/>
              </w:rPr>
            </w:pPr>
            <w:r>
              <w:rPr>
                <w:sz w:val="24"/>
              </w:rPr>
              <w:t>Біохімічний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крові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5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117" w:type="dxa"/>
          </w:tcPr>
          <w:p>
            <w:pPr>
              <w:pStyle w:val="TableParagraph"/>
              <w:spacing w:before="135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Дерматологія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74" w:lineRule="exact"/>
              <w:ind w:left="605" w:right="473" w:hanging="104"/>
              <w:rPr>
                <w:sz w:val="24"/>
              </w:rPr>
            </w:pPr>
            <w:r>
              <w:rPr>
                <w:sz w:val="24"/>
              </w:rPr>
              <w:t>Аналізи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гепатити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5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117" w:type="dxa"/>
          </w:tcPr>
          <w:p>
            <w:pPr>
              <w:pStyle w:val="TableParagraph"/>
              <w:spacing w:before="135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Гастроентерологія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73" w:lineRule="exact"/>
              <w:ind w:left="502"/>
              <w:rPr>
                <w:sz w:val="24"/>
              </w:rPr>
            </w:pPr>
            <w:r>
              <w:rPr>
                <w:sz w:val="24"/>
              </w:rPr>
              <w:t>Аналізи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57" w:lineRule="exact" w:before="2"/>
              <w:ind w:left="625"/>
              <w:rPr>
                <w:sz w:val="24"/>
              </w:rPr>
            </w:pPr>
            <w:r>
              <w:rPr>
                <w:sz w:val="24"/>
              </w:rPr>
              <w:t>гормони</w:t>
            </w:r>
          </w:p>
        </w:tc>
      </w:tr>
      <w:tr>
        <w:trPr>
          <w:trHeight w:val="278" w:hRule="atLeast"/>
        </w:trPr>
        <w:tc>
          <w:tcPr>
            <w:tcW w:w="562" w:type="dxa"/>
          </w:tcPr>
          <w:p>
            <w:pPr>
              <w:pStyle w:val="TableParagraph"/>
              <w:spacing w:line="258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17" w:type="dxa"/>
          </w:tcPr>
          <w:p>
            <w:pPr>
              <w:pStyle w:val="TableParagraph"/>
              <w:spacing w:line="258" w:lineRule="exact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Терапія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58" w:lineRule="exact"/>
              <w:ind w:left="88" w:right="78"/>
              <w:jc w:val="center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ХГЛ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117" w:type="dxa"/>
          </w:tcPr>
          <w:p>
            <w:pPr>
              <w:pStyle w:val="TableParagraph"/>
              <w:spacing w:before="131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Ендокринологія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74" w:lineRule="exact"/>
              <w:ind w:left="478" w:right="447" w:firstLine="88"/>
              <w:rPr>
                <w:sz w:val="24"/>
              </w:rPr>
            </w:pPr>
            <w:r>
              <w:rPr>
                <w:sz w:val="24"/>
              </w:rPr>
              <w:t>Аналіз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холестерин</w:t>
            </w:r>
          </w:p>
        </w:tc>
      </w:tr>
      <w:tr>
        <w:trPr>
          <w:trHeight w:val="273" w:hRule="atLeast"/>
        </w:trPr>
        <w:tc>
          <w:tcPr>
            <w:tcW w:w="562" w:type="dxa"/>
          </w:tcPr>
          <w:p>
            <w:pPr>
              <w:pStyle w:val="TableParagraph"/>
              <w:spacing w:line="253" w:lineRule="exact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117" w:type="dxa"/>
          </w:tcPr>
          <w:p>
            <w:pPr>
              <w:pStyle w:val="TableParagraph"/>
              <w:spacing w:line="253" w:lineRule="exact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Кардіологія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53" w:lineRule="exact"/>
              <w:ind w:left="88" w:right="78"/>
              <w:jc w:val="center"/>
              <w:rPr>
                <w:sz w:val="24"/>
              </w:rPr>
            </w:pPr>
            <w:r>
              <w:rPr>
                <w:sz w:val="24"/>
              </w:rPr>
              <w:t>Аналізи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ЗПСШ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5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2117" w:type="dxa"/>
          </w:tcPr>
          <w:p>
            <w:pPr>
              <w:pStyle w:val="TableParagraph"/>
              <w:spacing w:before="135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Неврологія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73" w:lineRule="exact"/>
              <w:ind w:left="88" w:right="78"/>
              <w:jc w:val="center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57" w:lineRule="exact" w:before="2"/>
              <w:ind w:left="87" w:right="78"/>
              <w:jc w:val="center"/>
              <w:rPr>
                <w:sz w:val="24"/>
              </w:rPr>
            </w:pPr>
            <w:r>
              <w:rPr>
                <w:sz w:val="24"/>
              </w:rPr>
              <w:t>хелікобактер</w:t>
            </w:r>
          </w:p>
        </w:tc>
      </w:tr>
      <w:tr>
        <w:trPr>
          <w:trHeight w:val="278" w:hRule="atLeast"/>
        </w:trPr>
        <w:tc>
          <w:tcPr>
            <w:tcW w:w="562" w:type="dxa"/>
          </w:tcPr>
          <w:p>
            <w:pPr>
              <w:pStyle w:val="TableParagraph"/>
              <w:spacing w:line="258" w:lineRule="exact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117" w:type="dxa"/>
          </w:tcPr>
          <w:p>
            <w:pPr>
              <w:pStyle w:val="TableParagraph"/>
              <w:spacing w:line="258" w:lineRule="exact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Отоларингологія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58" w:lineRule="exact"/>
              <w:ind w:left="88" w:right="78"/>
              <w:jc w:val="center"/>
              <w:rPr>
                <w:sz w:val="24"/>
              </w:rPr>
            </w:pPr>
            <w:r>
              <w:rPr>
                <w:sz w:val="24"/>
              </w:rPr>
              <w:t>Аналізи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сечі</w:t>
            </w:r>
          </w:p>
        </w:tc>
      </w:tr>
      <w:tr>
        <w:trPr>
          <w:trHeight w:val="273" w:hRule="atLeast"/>
        </w:trPr>
        <w:tc>
          <w:tcPr>
            <w:tcW w:w="562" w:type="dxa"/>
          </w:tcPr>
          <w:p>
            <w:pPr>
              <w:pStyle w:val="TableParagraph"/>
              <w:spacing w:line="253" w:lineRule="exact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117" w:type="dxa"/>
          </w:tcPr>
          <w:p>
            <w:pPr>
              <w:pStyle w:val="TableParagraph"/>
              <w:spacing w:line="253" w:lineRule="exact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Інфектологія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53" w:lineRule="exact"/>
              <w:ind w:left="88" w:right="78"/>
              <w:jc w:val="center"/>
              <w:rPr>
                <w:sz w:val="24"/>
              </w:rPr>
            </w:pPr>
            <w:r>
              <w:rPr>
                <w:sz w:val="24"/>
              </w:rPr>
              <w:t>Спермограма</w:t>
            </w:r>
          </w:p>
        </w:tc>
      </w:tr>
      <w:tr>
        <w:trPr>
          <w:trHeight w:val="278" w:hRule="atLeast"/>
        </w:trPr>
        <w:tc>
          <w:tcPr>
            <w:tcW w:w="562" w:type="dxa"/>
          </w:tcPr>
          <w:p>
            <w:pPr>
              <w:pStyle w:val="TableParagraph"/>
              <w:spacing w:line="257" w:lineRule="exact" w:before="1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117" w:type="dxa"/>
          </w:tcPr>
          <w:p>
            <w:pPr>
              <w:pStyle w:val="TableParagraph"/>
              <w:spacing w:line="257" w:lineRule="exact" w:before="1"/>
              <w:ind w:left="89" w:right="78"/>
              <w:jc w:val="center"/>
              <w:rPr>
                <w:sz w:val="24"/>
              </w:rPr>
            </w:pPr>
            <w:r>
              <w:rPr>
                <w:sz w:val="24"/>
              </w:rPr>
              <w:t>Реабілітологія</w:t>
            </w: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17" w:type="dxa"/>
          </w:tcPr>
          <w:p>
            <w:pPr>
              <w:pStyle w:val="TableParagraph"/>
              <w:spacing w:line="257" w:lineRule="exact" w:before="1"/>
              <w:ind w:left="88" w:right="78"/>
              <w:jc w:val="center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калу</w:t>
            </w:r>
          </w:p>
        </w:tc>
      </w:tr>
    </w:tbl>
    <w:p>
      <w:pPr>
        <w:pStyle w:val="BodyText"/>
        <w:spacing w:before="10"/>
        <w:rPr>
          <w:sz w:val="41"/>
        </w:rPr>
      </w:pPr>
    </w:p>
    <w:p>
      <w:pPr>
        <w:pStyle w:val="BodyText"/>
        <w:spacing w:line="360" w:lineRule="auto"/>
        <w:ind w:left="116" w:right="121" w:firstLine="709"/>
        <w:jc w:val="both"/>
      </w:pPr>
      <w:r>
        <w:rPr>
          <w:w w:val="95"/>
        </w:rPr>
        <w:t>Також, до асортименту було вирішено додати такий напрям як реабілітологія.</w:t>
      </w:r>
      <w:r>
        <w:rPr>
          <w:spacing w:val="1"/>
          <w:w w:val="95"/>
        </w:rPr>
        <w:t> </w:t>
      </w:r>
      <w:r>
        <w:rPr/>
        <w:t>Сьогодні це найбільш перспективний напрям для приватної медицини в Україні,</w:t>
      </w:r>
      <w:r>
        <w:rPr>
          <w:spacing w:val="1"/>
        </w:rPr>
        <w:t> </w:t>
      </w:r>
      <w:r>
        <w:rPr/>
        <w:t>так як через війну на послуги з реабілітації з’явився величезний попит. Деяким</w:t>
      </w:r>
      <w:r>
        <w:rPr>
          <w:spacing w:val="1"/>
        </w:rPr>
        <w:t> </w:t>
      </w:r>
      <w:r>
        <w:rPr/>
        <w:t>людям</w:t>
      </w:r>
      <w:r>
        <w:rPr>
          <w:spacing w:val="48"/>
        </w:rPr>
        <w:t> </w:t>
      </w:r>
      <w:r>
        <w:rPr/>
        <w:t>при</w:t>
      </w:r>
      <w:r>
        <w:rPr>
          <w:spacing w:val="49"/>
        </w:rPr>
        <w:t> </w:t>
      </w:r>
      <w:r>
        <w:rPr/>
        <w:t>серйозних</w:t>
      </w:r>
      <w:r>
        <w:rPr>
          <w:spacing w:val="49"/>
        </w:rPr>
        <w:t> </w:t>
      </w:r>
      <w:r>
        <w:rPr/>
        <w:t>станах</w:t>
      </w:r>
      <w:r>
        <w:rPr>
          <w:spacing w:val="49"/>
        </w:rPr>
        <w:t> </w:t>
      </w:r>
      <w:r>
        <w:rPr/>
        <w:t>реабілітація</w:t>
      </w:r>
      <w:r>
        <w:rPr>
          <w:spacing w:val="49"/>
        </w:rPr>
        <w:t> </w:t>
      </w:r>
      <w:r>
        <w:rPr/>
        <w:t>може</w:t>
      </w:r>
      <w:r>
        <w:rPr>
          <w:spacing w:val="49"/>
        </w:rPr>
        <w:t> </w:t>
      </w:r>
      <w:r>
        <w:rPr/>
        <w:t>бути</w:t>
      </w:r>
      <w:r>
        <w:rPr>
          <w:spacing w:val="49"/>
        </w:rPr>
        <w:t> </w:t>
      </w:r>
      <w:r>
        <w:rPr/>
        <w:t>потрібна</w:t>
      </w:r>
      <w:r>
        <w:rPr>
          <w:spacing w:val="49"/>
        </w:rPr>
        <w:t> </w:t>
      </w:r>
      <w:r>
        <w:rPr/>
        <w:t>протягом</w:t>
      </w:r>
      <w:r>
        <w:rPr>
          <w:spacing w:val="49"/>
        </w:rPr>
        <w:t> </w:t>
      </w:r>
      <w:r>
        <w:rPr/>
        <w:t>всього</w:t>
      </w:r>
    </w:p>
    <w:p>
      <w:pPr>
        <w:spacing w:after="0" w:line="360" w:lineRule="auto"/>
        <w:jc w:val="both"/>
        <w:sectPr>
          <w:headerReference w:type="default" r:id="rId37"/>
          <w:pgSz w:w="11900" w:h="16840"/>
          <w:pgMar w:header="0" w:footer="0" w:top="1100" w:bottom="280" w:left="1300" w:right="440"/>
        </w:sectPr>
      </w:pPr>
    </w:p>
    <w:p>
      <w:pPr>
        <w:pStyle w:val="BodyText"/>
        <w:spacing w:line="360" w:lineRule="auto" w:before="76"/>
        <w:ind w:left="116" w:right="119"/>
        <w:jc w:val="both"/>
      </w:pPr>
      <w:r>
        <w:rPr/>
        <w:t>життя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отримують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сімейних</w:t>
      </w:r>
      <w:r>
        <w:rPr>
          <w:spacing w:val="1"/>
        </w:rPr>
        <w:t> </w:t>
      </w:r>
      <w:r>
        <w:rPr/>
        <w:t>лікарів,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брак</w:t>
      </w:r>
      <w:r>
        <w:rPr>
          <w:spacing w:val="1"/>
        </w:rPr>
        <w:t> </w:t>
      </w:r>
      <w:r>
        <w:rPr/>
        <w:t>кваліфікації, відповідних навичок та спеціальних умов. До того ж, НСЗУ зараз</w:t>
      </w:r>
      <w:r>
        <w:rPr>
          <w:spacing w:val="1"/>
        </w:rPr>
        <w:t> </w:t>
      </w:r>
      <w:r>
        <w:rPr/>
        <w:t>зацікавлена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приватними</w:t>
      </w:r>
      <w:r>
        <w:rPr>
          <w:spacing w:val="1"/>
        </w:rPr>
        <w:t> </w:t>
      </w:r>
      <w:r>
        <w:rPr/>
        <w:t>медичними</w:t>
      </w:r>
      <w:r>
        <w:rPr>
          <w:spacing w:val="1"/>
        </w:rPr>
        <w:t> </w:t>
      </w:r>
      <w:r>
        <w:rPr/>
        <w:t>закладами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реабілітації,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Програмі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гарантій-2024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збільшено</w:t>
      </w:r>
      <w:r>
        <w:rPr>
          <w:spacing w:val="1"/>
        </w:rPr>
        <w:t> </w:t>
      </w:r>
      <w:r>
        <w:rPr/>
        <w:t>фінансування реабілітаційних медичних послуг з огляду на високий попит на них</w:t>
      </w:r>
      <w:r>
        <w:rPr>
          <w:spacing w:val="1"/>
        </w:rPr>
        <w:t> </w:t>
      </w:r>
      <w:r>
        <w:rPr/>
        <w:t>[66]. Це свідчить про високу актуальність цього напряму і необхідність додання</w:t>
      </w:r>
      <w:r>
        <w:rPr>
          <w:spacing w:val="1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до асортименту клініки.</w:t>
      </w:r>
    </w:p>
    <w:p>
      <w:pPr>
        <w:pStyle w:val="BodyText"/>
        <w:spacing w:line="360" w:lineRule="auto" w:before="4"/>
        <w:ind w:left="116" w:right="118" w:firstLine="709"/>
        <w:jc w:val="both"/>
      </w:pPr>
      <w:r>
        <w:rPr>
          <w:i/>
        </w:rPr>
        <w:t>Цінова стратегія</w:t>
      </w:r>
      <w:r>
        <w:rPr/>
        <w:t>. Виходячи з того, що мережа «ОН Клінік» використовує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глибокого</w:t>
      </w:r>
      <w:r>
        <w:rPr>
          <w:spacing w:val="1"/>
        </w:rPr>
        <w:t> </w:t>
      </w:r>
      <w:r>
        <w:rPr/>
        <w:t>проникнення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географічних</w:t>
      </w:r>
      <w:r>
        <w:rPr>
          <w:spacing w:val="1"/>
        </w:rPr>
        <w:t> </w:t>
      </w:r>
      <w:r>
        <w:rPr/>
        <w:t>ринках</w:t>
      </w:r>
      <w:r>
        <w:rPr>
          <w:spacing w:val="1"/>
        </w:rPr>
        <w:t> </w:t>
      </w:r>
      <w:r>
        <w:rPr/>
        <w:t>доцільно</w:t>
      </w:r>
      <w:r>
        <w:rPr>
          <w:spacing w:val="-1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також використовувати стратегію низьких цін.</w:t>
      </w:r>
    </w:p>
    <w:p>
      <w:pPr>
        <w:pStyle w:val="BodyText"/>
        <w:spacing w:line="360" w:lineRule="auto"/>
        <w:ind w:left="116" w:right="119" w:firstLine="709"/>
        <w:jc w:val="both"/>
      </w:pPr>
      <w:r>
        <w:rPr/>
        <w:t>Ця стратегія передбачає, що медичний заклад встановлює на нову послугу</w:t>
      </w:r>
      <w:r>
        <w:rPr>
          <w:spacing w:val="1"/>
        </w:rPr>
        <w:t> </w:t>
      </w:r>
      <w:r>
        <w:rPr/>
        <w:t>занижену ціну, що дозволяє залучити якомога більше уваги пацієнтів і завоювати</w:t>
      </w:r>
      <w:r>
        <w:rPr>
          <w:spacing w:val="1"/>
        </w:rPr>
        <w:t> </w:t>
      </w:r>
      <w:r>
        <w:rPr/>
        <w:t>якомога більшу частку ринку. При цьому пацієнтів приваблюють низькі ціни, що</w:t>
      </w:r>
      <w:r>
        <w:rPr>
          <w:spacing w:val="1"/>
        </w:rPr>
        <w:t> </w:t>
      </w:r>
      <w:r>
        <w:rPr/>
        <w:t>веде до розширення обсягу надання послуг і навпаки – низькі ціни часто невигідні</w:t>
      </w:r>
      <w:r>
        <w:rPr>
          <w:spacing w:val="-67"/>
        </w:rPr>
        <w:t> </w:t>
      </w:r>
      <w:r>
        <w:rPr/>
        <w:t>для існуючих і потенційних конкурентів. При виборі цього методу потрібно бути</w:t>
      </w:r>
      <w:r>
        <w:rPr>
          <w:spacing w:val="1"/>
        </w:rPr>
        <w:t> </w:t>
      </w:r>
      <w:r>
        <w:rPr/>
        <w:t>впевненим в тому, що конкуренти не зможуть швидко відреагувати й переглянути</w:t>
      </w:r>
      <w:r>
        <w:rPr>
          <w:spacing w:val="-67"/>
        </w:rPr>
        <w:t> </w:t>
      </w:r>
      <w:r>
        <w:rPr/>
        <w:t>свої ціни, а також в тому, що клініка зможе компенсувати тимчасові втрати в</w:t>
      </w:r>
      <w:r>
        <w:rPr>
          <w:spacing w:val="1"/>
        </w:rPr>
        <w:t> </w:t>
      </w:r>
      <w:r>
        <w:rPr/>
        <w:t>майбутньому</w:t>
      </w:r>
      <w:r>
        <w:rPr>
          <w:spacing w:val="-1"/>
        </w:rPr>
        <w:t> </w:t>
      </w:r>
      <w:r>
        <w:rPr/>
        <w:t>й</w:t>
      </w:r>
      <w:r>
        <w:rPr>
          <w:spacing w:val="-1"/>
        </w:rPr>
        <w:t> </w:t>
      </w:r>
      <w:r>
        <w:rPr/>
        <w:t>закріпити за</w:t>
      </w:r>
      <w:r>
        <w:rPr>
          <w:spacing w:val="-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сегмент</w:t>
      </w:r>
      <w:r>
        <w:rPr>
          <w:spacing w:val="-1"/>
        </w:rPr>
        <w:t> </w:t>
      </w:r>
      <w:r>
        <w:rPr/>
        <w:t>пацієнтів.</w:t>
      </w:r>
    </w:p>
    <w:p>
      <w:pPr>
        <w:pStyle w:val="BodyText"/>
        <w:spacing w:line="360" w:lineRule="auto"/>
        <w:ind w:left="116" w:right="119" w:firstLine="709"/>
        <w:jc w:val="both"/>
      </w:pPr>
      <w:r>
        <w:rPr/>
        <w:t>«ОН Клінік» використовує географічну цінову дискримінацію, тому і на</w:t>
      </w:r>
      <w:r>
        <w:rPr>
          <w:spacing w:val="1"/>
        </w:rPr>
        <w:t> </w:t>
      </w:r>
      <w:r>
        <w:rPr/>
        <w:t>ринках Львівської, Хмельницької та Івано-Франківської областей ціна на послуги</w:t>
      </w:r>
      <w:r>
        <w:rPr>
          <w:spacing w:val="1"/>
        </w:rPr>
        <w:t> </w:t>
      </w:r>
      <w:r>
        <w:rPr/>
        <w:t>буде відрізнятися від інших регіонів. Для її визначення буде доречно використати</w:t>
      </w:r>
      <w:r>
        <w:rPr>
          <w:spacing w:val="1"/>
        </w:rPr>
        <w:t> </w:t>
      </w:r>
      <w:r>
        <w:rPr/>
        <w:t>такий</w:t>
      </w:r>
      <w:r>
        <w:rPr>
          <w:spacing w:val="-3"/>
        </w:rPr>
        <w:t> </w:t>
      </w:r>
      <w:r>
        <w:rPr/>
        <w:t>базовий</w:t>
      </w:r>
      <w:r>
        <w:rPr>
          <w:spacing w:val="-2"/>
        </w:rPr>
        <w:t> </w:t>
      </w:r>
      <w:r>
        <w:rPr/>
        <w:t>метод</w:t>
      </w:r>
      <w:r>
        <w:rPr>
          <w:spacing w:val="-2"/>
        </w:rPr>
        <w:t> </w:t>
      </w:r>
      <w:r>
        <w:rPr/>
        <w:t>ціноутворення,</w:t>
      </w:r>
      <w:r>
        <w:rPr>
          <w:spacing w:val="-2"/>
        </w:rPr>
        <w:t> </w:t>
      </w:r>
      <w:r>
        <w:rPr/>
        <w:t>як</w:t>
      </w:r>
      <w:r>
        <w:rPr>
          <w:spacing w:val="-3"/>
        </w:rPr>
        <w:t> </w:t>
      </w:r>
      <w:r>
        <w:rPr/>
        <w:t>метод,</w:t>
      </w:r>
      <w:r>
        <w:rPr>
          <w:spacing w:val="-2"/>
        </w:rPr>
        <w:t> </w:t>
      </w:r>
      <w:r>
        <w:rPr/>
        <w:t>орієнтований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конкурентів.</w:t>
      </w:r>
    </w:p>
    <w:p>
      <w:pPr>
        <w:pStyle w:val="BodyText"/>
        <w:spacing w:line="357" w:lineRule="auto"/>
        <w:ind w:left="116" w:right="121" w:firstLine="709"/>
        <w:jc w:val="both"/>
      </w:pPr>
      <w:r>
        <w:rPr/>
        <w:t>Спершу</w:t>
      </w:r>
      <w:r>
        <w:rPr>
          <w:spacing w:val="1"/>
        </w:rPr>
        <w:t> </w:t>
      </w:r>
      <w:r>
        <w:rPr/>
        <w:t>розрахуємо</w:t>
      </w:r>
      <w:r>
        <w:rPr>
          <w:spacing w:val="1"/>
        </w:rPr>
        <w:t> </w:t>
      </w:r>
      <w:r>
        <w:rPr/>
        <w:t>середню</w:t>
      </w:r>
      <w:r>
        <w:rPr>
          <w:spacing w:val="1"/>
        </w:rPr>
        <w:t> </w:t>
      </w:r>
      <w:r>
        <w:rPr/>
        <w:t>ринкову</w:t>
      </w:r>
      <w:r>
        <w:rPr>
          <w:spacing w:val="1"/>
        </w:rPr>
        <w:t> </w:t>
      </w:r>
      <w:r>
        <w:rPr/>
        <w:t>ціну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первинну</w:t>
      </w:r>
      <w:r>
        <w:rPr>
          <w:spacing w:val="1"/>
        </w:rPr>
        <w:t> </w:t>
      </w:r>
      <w:r>
        <w:rPr/>
        <w:t>консультацію,</w:t>
      </w:r>
      <w:r>
        <w:rPr>
          <w:spacing w:val="1"/>
        </w:rPr>
        <w:t> </w:t>
      </w:r>
      <w:r>
        <w:rPr/>
        <w:t>наприклад,</w:t>
      </w:r>
      <w:r>
        <w:rPr>
          <w:spacing w:val="-2"/>
        </w:rPr>
        <w:t> </w:t>
      </w:r>
      <w:r>
        <w:rPr/>
        <w:t>гастроентеролога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кожному</w:t>
      </w:r>
      <w:r>
        <w:rPr>
          <w:spacing w:val="-1"/>
        </w:rPr>
        <w:t> </w:t>
      </w:r>
      <w:r>
        <w:rPr/>
        <w:t>досліджуваному</w:t>
      </w:r>
      <w:r>
        <w:rPr>
          <w:spacing w:val="-1"/>
        </w:rPr>
        <w:t> </w:t>
      </w:r>
      <w:r>
        <w:rPr/>
        <w:t>місті.</w:t>
      </w:r>
    </w:p>
    <w:p>
      <w:pPr>
        <w:pStyle w:val="BodyText"/>
        <w:spacing w:before="5"/>
        <w:rPr>
          <w:sz w:val="42"/>
        </w:rPr>
      </w:pPr>
    </w:p>
    <w:p>
      <w:pPr>
        <w:pStyle w:val="BodyText"/>
        <w:spacing w:before="1"/>
        <w:ind w:left="824"/>
      </w:pPr>
      <w:r>
        <w:rPr/>
        <w:t>Таблиця</w:t>
      </w:r>
      <w:r>
        <w:rPr>
          <w:spacing w:val="-4"/>
        </w:rPr>
        <w:t> </w:t>
      </w:r>
      <w:r>
        <w:rPr/>
        <w:t>3.3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Ціни</w:t>
      </w:r>
      <w:r>
        <w:rPr>
          <w:spacing w:val="-4"/>
        </w:rPr>
        <w:t> </w:t>
      </w:r>
      <w:r>
        <w:rPr/>
        <w:t>конкурентів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Львові</w:t>
      </w:r>
      <w:r>
        <w:rPr>
          <w:spacing w:val="-4"/>
        </w:rPr>
        <w:t> </w:t>
      </w:r>
      <w:r>
        <w:rPr/>
        <w:t>[авторська</w:t>
      </w:r>
      <w:r>
        <w:rPr>
          <w:spacing w:val="-4"/>
        </w:rPr>
        <w:t> </w:t>
      </w:r>
      <w:r>
        <w:rPr/>
        <w:t>розробка]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7"/>
        <w:gridCol w:w="4507"/>
      </w:tblGrid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Клініка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Ціна</w:t>
            </w:r>
          </w:p>
        </w:tc>
      </w:tr>
      <w:tr>
        <w:trPr>
          <w:trHeight w:val="321" w:hRule="atLeast"/>
        </w:trPr>
        <w:tc>
          <w:tcPr>
            <w:tcW w:w="4507" w:type="dxa"/>
          </w:tcPr>
          <w:p>
            <w:pPr>
              <w:pStyle w:val="TableParagraph"/>
              <w:spacing w:before="6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IQmed</w:t>
            </w:r>
          </w:p>
        </w:tc>
        <w:tc>
          <w:tcPr>
            <w:tcW w:w="4507" w:type="dxa"/>
          </w:tcPr>
          <w:p>
            <w:pPr>
              <w:pStyle w:val="TableParagraph"/>
              <w:spacing w:before="6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630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Oxford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Medical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600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Novo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550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Біомед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700 грн</w:t>
            </w:r>
          </w:p>
        </w:tc>
      </w:tr>
      <w:tr>
        <w:trPr>
          <w:trHeight w:val="321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Медікавер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670 грн</w:t>
            </w:r>
          </w:p>
        </w:tc>
      </w:tr>
    </w:tbl>
    <w:p>
      <w:pPr>
        <w:spacing w:after="0"/>
        <w:jc w:val="center"/>
        <w:rPr>
          <w:sz w:val="24"/>
        </w:rPr>
        <w:sectPr>
          <w:headerReference w:type="default" r:id="rId38"/>
          <w:pgSz w:w="11900" w:h="16840"/>
          <w:pgMar w:header="717" w:footer="0" w:top="1040" w:bottom="280" w:left="1300" w:right="440"/>
          <w:pgNumType w:start="97"/>
        </w:sectPr>
      </w:pPr>
    </w:p>
    <w:p>
      <w:pPr>
        <w:pStyle w:val="BodyText"/>
        <w:spacing w:before="76"/>
        <w:ind w:left="824"/>
      </w:pPr>
      <w:r>
        <w:rPr/>
        <w:t>Продовження</w:t>
      </w:r>
      <w:r>
        <w:rPr>
          <w:spacing w:val="-5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3.3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7"/>
        <w:gridCol w:w="4507"/>
      </w:tblGrid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Вік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здоров’я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right="1855"/>
              <w:jc w:val="right"/>
              <w:rPr>
                <w:sz w:val="24"/>
              </w:rPr>
            </w:pPr>
            <w:r>
              <w:rPr>
                <w:sz w:val="24"/>
              </w:rPr>
              <w:t>500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Дельта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Мед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right="1855"/>
              <w:jc w:val="right"/>
              <w:rPr>
                <w:sz w:val="24"/>
              </w:rPr>
            </w:pPr>
            <w:r>
              <w:rPr>
                <w:sz w:val="24"/>
              </w:rPr>
              <w:t>700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Med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Space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right="1855"/>
              <w:jc w:val="right"/>
              <w:rPr>
                <w:sz w:val="24"/>
              </w:rPr>
            </w:pPr>
            <w:r>
              <w:rPr>
                <w:sz w:val="24"/>
              </w:rPr>
              <w:t>750 грн</w:t>
            </w:r>
          </w:p>
        </w:tc>
      </w:tr>
      <w:tr>
        <w:trPr>
          <w:trHeight w:val="321" w:hRule="atLeast"/>
        </w:trPr>
        <w:tc>
          <w:tcPr>
            <w:tcW w:w="4507" w:type="dxa"/>
          </w:tcPr>
          <w:p>
            <w:pPr>
              <w:pStyle w:val="TableParagraph"/>
              <w:spacing w:before="6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Веромед</w:t>
            </w:r>
          </w:p>
        </w:tc>
        <w:tc>
          <w:tcPr>
            <w:tcW w:w="4507" w:type="dxa"/>
          </w:tcPr>
          <w:p>
            <w:pPr>
              <w:pStyle w:val="TableParagraph"/>
              <w:spacing w:before="6"/>
              <w:ind w:right="1855"/>
              <w:jc w:val="right"/>
              <w:rPr>
                <w:sz w:val="24"/>
              </w:rPr>
            </w:pPr>
            <w:r>
              <w:rPr>
                <w:sz w:val="24"/>
              </w:rPr>
              <w:t>550 грн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ind w:left="824"/>
      </w:pPr>
      <w:r>
        <w:rPr/>
        <w:t>Розрахуємо</w:t>
      </w:r>
      <w:r>
        <w:rPr>
          <w:spacing w:val="-5"/>
        </w:rPr>
        <w:t> </w:t>
      </w:r>
      <w:r>
        <w:rPr/>
        <w:t>середню</w:t>
      </w:r>
      <w:r>
        <w:rPr>
          <w:spacing w:val="-3"/>
        </w:rPr>
        <w:t> </w:t>
      </w:r>
      <w:r>
        <w:rPr/>
        <w:t>ціну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послугу:</w:t>
      </w:r>
    </w:p>
    <w:p>
      <w:pPr>
        <w:pStyle w:val="BodyText"/>
        <w:spacing w:before="163"/>
        <w:ind w:left="824"/>
      </w:pPr>
      <w:r>
        <w:rPr/>
        <w:t>Х</w:t>
      </w:r>
      <w:r>
        <w:rPr>
          <w:spacing w:val="-6"/>
        </w:rPr>
        <w:t> </w:t>
      </w:r>
      <w:r>
        <w:rPr/>
        <w:t>=</w:t>
      </w:r>
      <w:r>
        <w:rPr>
          <w:spacing w:val="-6"/>
        </w:rPr>
        <w:t> </w:t>
      </w:r>
      <w:r>
        <w:rPr/>
        <w:t>(630+600+550+700+670+500+700+750+550)/9</w:t>
      </w:r>
      <w:r>
        <w:rPr>
          <w:spacing w:val="-6"/>
        </w:rPr>
        <w:t> </w:t>
      </w:r>
      <w:r>
        <w:rPr/>
        <w:t>=</w:t>
      </w:r>
      <w:r>
        <w:rPr>
          <w:spacing w:val="-7"/>
        </w:rPr>
        <w:t> </w:t>
      </w:r>
      <w:r>
        <w:rPr/>
        <w:t>627.7</w:t>
      </w:r>
      <w:r>
        <w:rPr>
          <w:spacing w:val="-6"/>
        </w:rPr>
        <w:t> </w:t>
      </w:r>
      <w:r>
        <w:rPr/>
        <w:t>грн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824"/>
      </w:pPr>
      <w:r>
        <w:rPr/>
        <w:t>Таблиця</w:t>
      </w:r>
      <w:r>
        <w:rPr>
          <w:spacing w:val="-5"/>
        </w:rPr>
        <w:t> </w:t>
      </w:r>
      <w:r>
        <w:rPr/>
        <w:t>3.3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Ціни</w:t>
      </w:r>
      <w:r>
        <w:rPr>
          <w:spacing w:val="-4"/>
        </w:rPr>
        <w:t> </w:t>
      </w:r>
      <w:r>
        <w:rPr/>
        <w:t>конкурентів</w:t>
      </w:r>
      <w:r>
        <w:rPr>
          <w:spacing w:val="-5"/>
        </w:rPr>
        <w:t> </w:t>
      </w:r>
      <w:r>
        <w:rPr/>
        <w:t>у</w:t>
      </w:r>
      <w:r>
        <w:rPr>
          <w:spacing w:val="-5"/>
        </w:rPr>
        <w:t> </w:t>
      </w:r>
      <w:r>
        <w:rPr/>
        <w:t>Хмельницькому</w:t>
      </w:r>
      <w:r>
        <w:rPr>
          <w:spacing w:val="-4"/>
        </w:rPr>
        <w:t> </w:t>
      </w:r>
      <w:r>
        <w:rPr/>
        <w:t>[авторська</w:t>
      </w:r>
      <w:r>
        <w:rPr>
          <w:spacing w:val="-5"/>
        </w:rPr>
        <w:t> </w:t>
      </w:r>
      <w:r>
        <w:rPr/>
        <w:t>розробка]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7"/>
        <w:gridCol w:w="4507"/>
      </w:tblGrid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Клініка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Ціна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Oxford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Medical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450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Ультрадіагностика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300 грн</w:t>
            </w:r>
          </w:p>
        </w:tc>
      </w:tr>
      <w:tr>
        <w:trPr>
          <w:trHeight w:val="321" w:hRule="atLeast"/>
        </w:trPr>
        <w:tc>
          <w:tcPr>
            <w:tcW w:w="4507" w:type="dxa"/>
          </w:tcPr>
          <w:p>
            <w:pPr>
              <w:pStyle w:val="TableParagraph"/>
              <w:spacing w:before="6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ПрофіМед</w:t>
            </w:r>
          </w:p>
        </w:tc>
        <w:tc>
          <w:tcPr>
            <w:tcW w:w="4507" w:type="dxa"/>
          </w:tcPr>
          <w:p>
            <w:pPr>
              <w:pStyle w:val="TableParagraph"/>
              <w:spacing w:before="6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500 грн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ind w:left="824"/>
      </w:pPr>
      <w:r>
        <w:rPr/>
        <w:t>Розрахуємо</w:t>
      </w:r>
      <w:r>
        <w:rPr>
          <w:spacing w:val="-5"/>
        </w:rPr>
        <w:t> </w:t>
      </w:r>
      <w:r>
        <w:rPr/>
        <w:t>середню</w:t>
      </w:r>
      <w:r>
        <w:rPr>
          <w:spacing w:val="-3"/>
        </w:rPr>
        <w:t> </w:t>
      </w:r>
      <w:r>
        <w:rPr/>
        <w:t>ціну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послугу:</w:t>
      </w:r>
    </w:p>
    <w:p>
      <w:pPr>
        <w:pStyle w:val="BodyText"/>
        <w:spacing w:before="163"/>
        <w:ind w:left="824"/>
      </w:pPr>
      <w:r>
        <w:rPr/>
        <w:t>Х</w:t>
      </w:r>
      <w:r>
        <w:rPr>
          <w:spacing w:val="-3"/>
        </w:rPr>
        <w:t> </w:t>
      </w:r>
      <w:r>
        <w:rPr/>
        <w:t>=</w:t>
      </w:r>
      <w:r>
        <w:rPr>
          <w:spacing w:val="-3"/>
        </w:rPr>
        <w:t> </w:t>
      </w:r>
      <w:r>
        <w:rPr/>
        <w:t>(450+300+500)/3</w:t>
      </w:r>
      <w:r>
        <w:rPr>
          <w:spacing w:val="-3"/>
        </w:rPr>
        <w:t> </w:t>
      </w:r>
      <w:r>
        <w:rPr/>
        <w:t>=</w:t>
      </w:r>
      <w:r>
        <w:rPr>
          <w:spacing w:val="-3"/>
        </w:rPr>
        <w:t> </w:t>
      </w:r>
      <w:r>
        <w:rPr/>
        <w:t>416.6</w:t>
      </w:r>
      <w:r>
        <w:rPr>
          <w:spacing w:val="-3"/>
        </w:rPr>
        <w:t> </w:t>
      </w:r>
      <w:r>
        <w:rPr/>
        <w:t>грн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824"/>
      </w:pPr>
      <w:r>
        <w:rPr/>
        <w:t>Таблиця</w:t>
      </w:r>
      <w:r>
        <w:rPr>
          <w:spacing w:val="-5"/>
        </w:rPr>
        <w:t> </w:t>
      </w:r>
      <w:r>
        <w:rPr/>
        <w:t>3.3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Ціни</w:t>
      </w:r>
      <w:r>
        <w:rPr>
          <w:spacing w:val="-5"/>
        </w:rPr>
        <w:t> </w:t>
      </w:r>
      <w:r>
        <w:rPr/>
        <w:t>конкурентів</w:t>
      </w:r>
      <w:r>
        <w:rPr>
          <w:spacing w:val="-5"/>
        </w:rPr>
        <w:t> </w:t>
      </w:r>
      <w:r>
        <w:rPr/>
        <w:t>у</w:t>
      </w:r>
      <w:r>
        <w:rPr>
          <w:spacing w:val="-5"/>
        </w:rPr>
        <w:t> </w:t>
      </w:r>
      <w:r>
        <w:rPr/>
        <w:t>Івано-Франківську</w:t>
      </w:r>
      <w:r>
        <w:rPr>
          <w:spacing w:val="-5"/>
        </w:rPr>
        <w:t> </w:t>
      </w:r>
      <w:r>
        <w:rPr/>
        <w:t>[авторська</w:t>
      </w:r>
      <w:r>
        <w:rPr>
          <w:spacing w:val="-5"/>
        </w:rPr>
        <w:t> </w:t>
      </w:r>
      <w:r>
        <w:rPr/>
        <w:t>розробка]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7"/>
        <w:gridCol w:w="4507"/>
      </w:tblGrid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Клініка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Ціна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МЕДХАУЗ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450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Клініко-діагностичний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центр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582 грн</w:t>
            </w:r>
          </w:p>
        </w:tc>
      </w:tr>
      <w:tr>
        <w:trPr>
          <w:trHeight w:val="321" w:hRule="atLeast"/>
        </w:trPr>
        <w:tc>
          <w:tcPr>
            <w:tcW w:w="4507" w:type="dxa"/>
          </w:tcPr>
          <w:p>
            <w:pPr>
              <w:pStyle w:val="TableParagraph"/>
              <w:spacing w:before="6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Інститут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здоров’я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Баланс</w:t>
            </w:r>
          </w:p>
        </w:tc>
        <w:tc>
          <w:tcPr>
            <w:tcW w:w="4507" w:type="dxa"/>
          </w:tcPr>
          <w:p>
            <w:pPr>
              <w:pStyle w:val="TableParagraph"/>
              <w:spacing w:before="6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500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Оксфорд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Медікал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450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Мед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Атлант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450 грн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Клініка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Луки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739" w:right="724"/>
              <w:jc w:val="center"/>
              <w:rPr>
                <w:sz w:val="24"/>
              </w:rPr>
            </w:pPr>
            <w:r>
              <w:rPr>
                <w:sz w:val="24"/>
              </w:rPr>
              <w:t>450 грн</w:t>
            </w:r>
          </w:p>
        </w:tc>
      </w:tr>
    </w:tbl>
    <w:p>
      <w:pPr>
        <w:pStyle w:val="BodyText"/>
        <w:spacing w:before="11"/>
        <w:rPr>
          <w:sz w:val="41"/>
        </w:rPr>
      </w:pPr>
    </w:p>
    <w:p>
      <w:pPr>
        <w:pStyle w:val="BodyText"/>
        <w:ind w:left="824"/>
      </w:pPr>
      <w:r>
        <w:rPr/>
        <w:t>Розрахуємо</w:t>
      </w:r>
      <w:r>
        <w:rPr>
          <w:spacing w:val="-5"/>
        </w:rPr>
        <w:t> </w:t>
      </w:r>
      <w:r>
        <w:rPr/>
        <w:t>середню</w:t>
      </w:r>
      <w:r>
        <w:rPr>
          <w:spacing w:val="-3"/>
        </w:rPr>
        <w:t> </w:t>
      </w:r>
      <w:r>
        <w:rPr/>
        <w:t>ціну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послугу:</w:t>
      </w:r>
    </w:p>
    <w:p>
      <w:pPr>
        <w:pStyle w:val="BodyText"/>
        <w:spacing w:before="163"/>
        <w:ind w:left="824"/>
        <w:jc w:val="both"/>
      </w:pPr>
      <w:r>
        <w:rPr/>
        <w:t>Х</w:t>
      </w:r>
      <w:r>
        <w:rPr>
          <w:spacing w:val="-4"/>
        </w:rPr>
        <w:t> </w:t>
      </w:r>
      <w:r>
        <w:rPr/>
        <w:t>=</w:t>
      </w:r>
      <w:r>
        <w:rPr>
          <w:spacing w:val="-5"/>
        </w:rPr>
        <w:t> </w:t>
      </w:r>
      <w:r>
        <w:rPr/>
        <w:t>(450+582+500+450+450+450)/6</w:t>
      </w:r>
      <w:r>
        <w:rPr>
          <w:spacing w:val="-5"/>
        </w:rPr>
        <w:t> </w:t>
      </w:r>
      <w:r>
        <w:rPr/>
        <w:t>=</w:t>
      </w:r>
      <w:r>
        <w:rPr>
          <w:spacing w:val="-5"/>
        </w:rPr>
        <w:t> </w:t>
      </w:r>
      <w:r>
        <w:rPr/>
        <w:t>480.3</w:t>
      </w:r>
      <w:r>
        <w:rPr>
          <w:spacing w:val="-4"/>
        </w:rPr>
        <w:t> </w:t>
      </w:r>
      <w:r>
        <w:rPr/>
        <w:t>грн</w:t>
      </w:r>
    </w:p>
    <w:p>
      <w:pPr>
        <w:pStyle w:val="BodyText"/>
        <w:spacing w:line="360" w:lineRule="auto" w:before="158"/>
        <w:ind w:left="116" w:right="117" w:firstLine="709"/>
        <w:jc w:val="both"/>
      </w:pPr>
      <w:r>
        <w:rPr/>
        <w:t>Після здійснення відповідних розрахунків створимо цінову шкалу, на якій</w:t>
      </w:r>
      <w:r>
        <w:rPr>
          <w:spacing w:val="1"/>
        </w:rPr>
        <w:t> </w:t>
      </w:r>
      <w:r>
        <w:rPr/>
        <w:t>буде</w:t>
      </w:r>
      <w:r>
        <w:rPr>
          <w:spacing w:val="-12"/>
        </w:rPr>
        <w:t> </w:t>
      </w:r>
      <w:r>
        <w:rPr/>
        <w:t>відображена</w:t>
      </w:r>
      <w:r>
        <w:rPr>
          <w:spacing w:val="-11"/>
        </w:rPr>
        <w:t> </w:t>
      </w:r>
      <w:r>
        <w:rPr/>
        <w:t>середня</w:t>
      </w:r>
      <w:r>
        <w:rPr>
          <w:spacing w:val="-11"/>
        </w:rPr>
        <w:t> </w:t>
      </w:r>
      <w:r>
        <w:rPr/>
        <w:t>ціна,</w:t>
      </w:r>
      <w:r>
        <w:rPr>
          <w:spacing w:val="-12"/>
        </w:rPr>
        <w:t> </w:t>
      </w:r>
      <w:r>
        <w:rPr/>
        <w:t>максимальна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мінімальна</w:t>
      </w:r>
      <w:r>
        <w:rPr>
          <w:spacing w:val="-11"/>
        </w:rPr>
        <w:t> </w:t>
      </w:r>
      <w:r>
        <w:rPr/>
        <w:t>вартість</w:t>
      </w:r>
      <w:r>
        <w:rPr>
          <w:spacing w:val="-12"/>
        </w:rPr>
        <w:t> </w:t>
      </w:r>
      <w:r>
        <w:rPr/>
        <w:t>послуг.</w:t>
      </w:r>
      <w:r>
        <w:rPr>
          <w:spacing w:val="-11"/>
        </w:rPr>
        <w:t> </w:t>
      </w:r>
      <w:r>
        <w:rPr/>
        <w:t>Також,</w:t>
      </w:r>
      <w:r>
        <w:rPr>
          <w:spacing w:val="-68"/>
        </w:rPr>
        <w:t> </w:t>
      </w:r>
      <w:r>
        <w:rPr/>
        <w:t>визначимо</w:t>
      </w:r>
      <w:r>
        <w:rPr>
          <w:spacing w:val="-3"/>
        </w:rPr>
        <w:t> </w:t>
      </w:r>
      <w:r>
        <w:rPr/>
        <w:t>поріг</w:t>
      </w:r>
      <w:r>
        <w:rPr>
          <w:spacing w:val="-3"/>
        </w:rPr>
        <w:t> </w:t>
      </w:r>
      <w:r>
        <w:rPr/>
        <w:t>чутливості,</w:t>
      </w:r>
      <w:r>
        <w:rPr>
          <w:spacing w:val="-3"/>
        </w:rPr>
        <w:t> </w:t>
      </w:r>
      <w:r>
        <w:rPr/>
        <w:t>що</w:t>
      </w:r>
      <w:r>
        <w:rPr>
          <w:spacing w:val="-3"/>
        </w:rPr>
        <w:t> </w:t>
      </w:r>
      <w:r>
        <w:rPr/>
        <w:t>становитиме</w:t>
      </w:r>
      <w:r>
        <w:rPr>
          <w:spacing w:val="-3"/>
        </w:rPr>
        <w:t> </w:t>
      </w:r>
      <w:r>
        <w:rPr/>
        <w:t>±20%</w:t>
      </w:r>
      <w:r>
        <w:rPr>
          <w:spacing w:val="-2"/>
        </w:rPr>
        <w:t> </w:t>
      </w:r>
      <w:r>
        <w:rPr/>
        <w:t>від</w:t>
      </w:r>
      <w:r>
        <w:rPr>
          <w:spacing w:val="-3"/>
        </w:rPr>
        <w:t> </w:t>
      </w:r>
      <w:r>
        <w:rPr/>
        <w:t>середньоринкової</w:t>
      </w:r>
      <w:r>
        <w:rPr>
          <w:spacing w:val="-3"/>
        </w:rPr>
        <w:t> </w:t>
      </w:r>
      <w:r>
        <w:rPr/>
        <w:t>ціни.</w:t>
      </w:r>
    </w:p>
    <w:p>
      <w:pPr>
        <w:spacing w:after="0" w:line="360" w:lineRule="auto"/>
        <w:jc w:val="both"/>
        <w:sectPr>
          <w:pgSz w:w="11900" w:h="16840"/>
          <w:pgMar w:header="717" w:footer="0" w:top="1040" w:bottom="280" w:left="1300" w:right="440"/>
        </w:sectPr>
      </w:pPr>
    </w:p>
    <w:p>
      <w:pPr>
        <w:pStyle w:val="BodyText"/>
        <w:spacing w:before="4"/>
        <w:rPr>
          <w:sz w:val="20"/>
        </w:rPr>
      </w:pPr>
    </w:p>
    <w:p>
      <w:pPr>
        <w:spacing w:after="0"/>
        <w:rPr>
          <w:sz w:val="20"/>
        </w:rPr>
        <w:sectPr>
          <w:pgSz w:w="11900" w:h="16840"/>
          <w:pgMar w:header="717" w:footer="0" w:top="1040" w:bottom="280" w:left="1300" w:right="440"/>
        </w:sectPr>
      </w:pPr>
    </w:p>
    <w:p>
      <w:pPr>
        <w:spacing w:before="231"/>
        <w:ind w:left="1080" w:right="0" w:firstLine="0"/>
        <w:jc w:val="left"/>
        <w:rPr>
          <w:i/>
          <w:sz w:val="28"/>
        </w:rPr>
      </w:pPr>
      <w:r>
        <w:rPr>
          <w:i/>
          <w:sz w:val="28"/>
        </w:rPr>
        <w:t>502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грн</w:t>
      </w:r>
    </w:p>
    <w:p>
      <w:pPr>
        <w:tabs>
          <w:tab w:pos="3163" w:val="left" w:leader="none"/>
        </w:tabs>
        <w:spacing w:before="92"/>
        <w:ind w:left="0" w:right="643" w:firstLine="0"/>
        <w:jc w:val="center"/>
        <w:rPr>
          <w:i/>
          <w:sz w:val="28"/>
        </w:rPr>
      </w:pPr>
      <w:r>
        <w:rPr/>
        <w:br w:type="column"/>
      </w:r>
      <w:r>
        <w:rPr>
          <w:i/>
          <w:sz w:val="28"/>
        </w:rPr>
        <w:t>627,7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грн</w:t>
        <w:tab/>
      </w:r>
      <w:r>
        <w:rPr>
          <w:i/>
          <w:position w:val="12"/>
          <w:sz w:val="28"/>
        </w:rPr>
        <w:t>753</w:t>
      </w:r>
      <w:r>
        <w:rPr>
          <w:i/>
          <w:spacing w:val="-2"/>
          <w:position w:val="12"/>
          <w:sz w:val="28"/>
        </w:rPr>
        <w:t> </w:t>
      </w:r>
      <w:r>
        <w:rPr>
          <w:i/>
          <w:position w:val="12"/>
          <w:sz w:val="28"/>
        </w:rPr>
        <w:t>грн</w:t>
      </w:r>
    </w:p>
    <w:p>
      <w:pPr>
        <w:spacing w:after="0"/>
        <w:jc w:val="center"/>
        <w:rPr>
          <w:sz w:val="28"/>
        </w:rPr>
        <w:sectPr>
          <w:type w:val="continuous"/>
          <w:pgSz w:w="11900" w:h="16840"/>
          <w:pgMar w:top="1120" w:bottom="280" w:left="1300" w:right="440"/>
          <w:cols w:num="2" w:equalWidth="0">
            <w:col w:w="1999" w:space="1313"/>
            <w:col w:w="6848"/>
          </w:cols>
        </w:sectPr>
      </w:pPr>
    </w:p>
    <w:p>
      <w:pPr>
        <w:pStyle w:val="BodyText"/>
        <w:spacing w:before="5"/>
        <w:rPr>
          <w:i/>
          <w:sz w:val="5"/>
        </w:rPr>
      </w:pPr>
    </w:p>
    <w:p>
      <w:pPr>
        <w:pStyle w:val="BodyText"/>
        <w:ind w:left="809"/>
        <w:rPr>
          <w:sz w:val="20"/>
        </w:rPr>
      </w:pPr>
      <w:r>
        <w:rPr>
          <w:sz w:val="20"/>
        </w:rPr>
        <w:pict>
          <v:group style="width:393.4pt;height:22.5pt;mso-position-horizontal-relative:char;mso-position-vertical-relative:line" coordorigin="0,0" coordsize="7868,450">
            <v:line style="position:absolute" from="6885,0" to="6885,352" stroked="true" strokeweight=".5pt" strokecolor="#000000">
              <v:stroke dashstyle="solid"/>
            </v:line>
            <v:line style="position:absolute" from="535,98" to="535,450" stroked="true" strokeweight=".5pt" strokecolor="#000000">
              <v:stroke dashstyle="solid"/>
            </v:line>
            <v:shape style="position:absolute;left:0;top:141;width:7868;height:172" coordorigin="0,141" coordsize="7868,172" path="m7733,186l0,268,0,313,7733,231,7733,186xm7824,186l7755,186,7755,231,7733,231,7733,276,7868,207,7824,186xm7755,186l7733,186,7733,231,7755,231,7755,186xm7732,141l7733,186,7755,186,7824,186,7732,141xe" filled="true" fillcolor="#000000" stroked="false">
              <v:path arrowok="t"/>
              <v:fill type="solid"/>
            </v:shape>
            <v:line style="position:absolute" from="4041,89" to="4041,441" stroked="true" strokeweight=".5pt" strokecolor="#000000">
              <v:stroke dashstyle="solid"/>
            </v:line>
            <v:line style="position:absolute" from="7146,18" to="7146,369" stroked="true" strokeweight="1.5pt" strokecolor="#000000">
              <v:stroke dashstyle="solid"/>
            </v:line>
            <v:line style="position:absolute" from="743,98" to="743,450" stroked="true" strokeweight="1.5pt" strokecolor="#000000">
              <v:stroke dashstyle="solid"/>
            </v:line>
          </v:group>
        </w:pict>
      </w:r>
      <w:r>
        <w:rPr>
          <w:sz w:val="20"/>
        </w:rPr>
      </w:r>
    </w:p>
    <w:p>
      <w:pPr>
        <w:tabs>
          <w:tab w:pos="7138" w:val="left" w:leader="none"/>
        </w:tabs>
        <w:spacing w:before="23"/>
        <w:ind w:left="740" w:right="0" w:firstLine="0"/>
        <w:jc w:val="left"/>
        <w:rPr>
          <w:i/>
          <w:sz w:val="28"/>
        </w:rPr>
      </w:pPr>
      <w:r>
        <w:rPr>
          <w:i/>
          <w:sz w:val="28"/>
        </w:rPr>
        <w:t>500 грн</w:t>
        <w:tab/>
      </w:r>
      <w:r>
        <w:rPr>
          <w:i/>
          <w:position w:val="1"/>
          <w:sz w:val="28"/>
        </w:rPr>
        <w:t>750</w:t>
      </w:r>
      <w:r>
        <w:rPr>
          <w:i/>
          <w:spacing w:val="1"/>
          <w:position w:val="1"/>
          <w:sz w:val="28"/>
        </w:rPr>
        <w:t> </w:t>
      </w:r>
      <w:r>
        <w:rPr>
          <w:i/>
          <w:position w:val="1"/>
          <w:sz w:val="28"/>
        </w:rPr>
        <w:t>грн</w:t>
      </w:r>
    </w:p>
    <w:p>
      <w:pPr>
        <w:pStyle w:val="BodyText"/>
        <w:spacing w:before="6"/>
        <w:rPr>
          <w:i/>
          <w:sz w:val="19"/>
        </w:rPr>
      </w:pPr>
    </w:p>
    <w:p>
      <w:pPr>
        <w:pStyle w:val="BodyText"/>
        <w:spacing w:before="87"/>
        <w:ind w:left="1866"/>
      </w:pPr>
      <w:r>
        <w:rPr/>
        <w:t>Рисунок</w:t>
      </w:r>
      <w:r>
        <w:rPr>
          <w:spacing w:val="-4"/>
        </w:rPr>
        <w:t> </w:t>
      </w:r>
      <w:r>
        <w:rPr/>
        <w:t>3.4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Цінова</w:t>
      </w:r>
      <w:r>
        <w:rPr>
          <w:spacing w:val="-3"/>
        </w:rPr>
        <w:t> </w:t>
      </w:r>
      <w:r>
        <w:rPr/>
        <w:t>шкала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Львову</w:t>
      </w:r>
      <w:r>
        <w:rPr>
          <w:spacing w:val="-3"/>
        </w:rPr>
        <w:t> </w:t>
      </w:r>
      <w:r>
        <w:rPr/>
        <w:t>[складено</w:t>
      </w:r>
      <w:r>
        <w:rPr>
          <w:spacing w:val="-4"/>
        </w:rPr>
        <w:t> </w:t>
      </w:r>
      <w:r>
        <w:rPr/>
        <w:t>автором]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2" w:lineRule="auto"/>
        <w:ind w:left="116" w:firstLine="709"/>
      </w:pPr>
      <w:r>
        <w:rPr/>
        <w:t>Так</w:t>
      </w:r>
      <w:r>
        <w:rPr>
          <w:spacing w:val="51"/>
        </w:rPr>
        <w:t> </w:t>
      </w:r>
      <w:r>
        <w:rPr/>
        <w:t>як</w:t>
      </w:r>
      <w:r>
        <w:rPr>
          <w:spacing w:val="52"/>
        </w:rPr>
        <w:t> </w:t>
      </w:r>
      <w:r>
        <w:rPr/>
        <w:t>«ОН</w:t>
      </w:r>
      <w:r>
        <w:rPr>
          <w:spacing w:val="52"/>
        </w:rPr>
        <w:t> </w:t>
      </w:r>
      <w:r>
        <w:rPr/>
        <w:t>Клінік»</w:t>
      </w:r>
      <w:r>
        <w:rPr>
          <w:spacing w:val="52"/>
        </w:rPr>
        <w:t> </w:t>
      </w:r>
      <w:r>
        <w:rPr/>
        <w:t>притримується</w:t>
      </w:r>
      <w:r>
        <w:rPr>
          <w:spacing w:val="51"/>
        </w:rPr>
        <w:t> </w:t>
      </w:r>
      <w:r>
        <w:rPr/>
        <w:t>стратегії</w:t>
      </w:r>
      <w:r>
        <w:rPr>
          <w:spacing w:val="52"/>
        </w:rPr>
        <w:t> </w:t>
      </w:r>
      <w:r>
        <w:rPr/>
        <w:t>низьких</w:t>
      </w:r>
      <w:r>
        <w:rPr>
          <w:spacing w:val="52"/>
        </w:rPr>
        <w:t> </w:t>
      </w:r>
      <w:r>
        <w:rPr/>
        <w:t>цін,</w:t>
      </w:r>
      <w:r>
        <w:rPr>
          <w:spacing w:val="52"/>
        </w:rPr>
        <w:t> </w:t>
      </w:r>
      <w:r>
        <w:rPr/>
        <w:t>то</w:t>
      </w:r>
      <w:r>
        <w:rPr>
          <w:spacing w:val="52"/>
        </w:rPr>
        <w:t> </w:t>
      </w:r>
      <w:r>
        <w:rPr/>
        <w:t>виходячи</w:t>
      </w:r>
      <w:r>
        <w:rPr>
          <w:spacing w:val="51"/>
        </w:rPr>
        <w:t> </w:t>
      </w:r>
      <w:r>
        <w:rPr/>
        <w:t>зі</w:t>
      </w:r>
      <w:r>
        <w:rPr>
          <w:spacing w:val="-67"/>
        </w:rPr>
        <w:t> </w:t>
      </w:r>
      <w:r>
        <w:rPr/>
        <w:t>шкали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</w:t>
      </w:r>
      <w:r>
        <w:rPr>
          <w:spacing w:val="-1"/>
        </w:rPr>
        <w:t> </w:t>
      </w:r>
      <w:r>
        <w:rPr/>
        <w:t>3.4</w:t>
      </w:r>
      <w:r>
        <w:rPr>
          <w:spacing w:val="-1"/>
        </w:rPr>
        <w:t> </w:t>
      </w:r>
      <w:r>
        <w:rPr/>
        <w:t>рекомендована</w:t>
      </w:r>
      <w:r>
        <w:rPr>
          <w:spacing w:val="-1"/>
        </w:rPr>
        <w:t> </w:t>
      </w:r>
      <w:r>
        <w:rPr/>
        <w:t>ціна</w:t>
      </w:r>
      <w:r>
        <w:rPr>
          <w:spacing w:val="-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Львову</w:t>
      </w:r>
      <w:r>
        <w:rPr>
          <w:spacing w:val="-1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550</w:t>
      </w:r>
      <w:r>
        <w:rPr>
          <w:spacing w:val="-1"/>
        </w:rPr>
        <w:t> </w:t>
      </w:r>
      <w:r>
        <w:rPr/>
        <w:t>грн.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900" w:h="16840"/>
          <w:pgMar w:top="1120" w:bottom="280" w:left="1300" w:right="440"/>
        </w:sectPr>
      </w:pPr>
    </w:p>
    <w:p>
      <w:pPr>
        <w:spacing w:before="231"/>
        <w:ind w:left="1421" w:right="0" w:firstLine="0"/>
        <w:jc w:val="left"/>
        <w:rPr>
          <w:i/>
          <w:sz w:val="28"/>
        </w:rPr>
      </w:pPr>
      <w:r>
        <w:rPr>
          <w:i/>
          <w:sz w:val="28"/>
        </w:rPr>
        <w:t>333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грн</w:t>
      </w:r>
    </w:p>
    <w:p>
      <w:pPr>
        <w:tabs>
          <w:tab w:pos="3198" w:val="left" w:leader="none"/>
        </w:tabs>
        <w:spacing w:before="92"/>
        <w:ind w:left="35" w:right="0" w:firstLine="0"/>
        <w:jc w:val="center"/>
        <w:rPr>
          <w:i/>
          <w:sz w:val="28"/>
        </w:rPr>
      </w:pPr>
      <w:r>
        <w:rPr/>
        <w:br w:type="column"/>
      </w:r>
      <w:r>
        <w:rPr>
          <w:i/>
          <w:sz w:val="28"/>
        </w:rPr>
        <w:t>416,6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грн</w:t>
        <w:tab/>
      </w:r>
      <w:r>
        <w:rPr>
          <w:i/>
          <w:position w:val="12"/>
          <w:sz w:val="28"/>
        </w:rPr>
        <w:t>500</w:t>
      </w:r>
      <w:r>
        <w:rPr>
          <w:i/>
          <w:spacing w:val="-2"/>
          <w:position w:val="12"/>
          <w:sz w:val="28"/>
        </w:rPr>
        <w:t> </w:t>
      </w:r>
      <w:r>
        <w:rPr>
          <w:i/>
          <w:position w:val="12"/>
          <w:sz w:val="28"/>
        </w:rPr>
        <w:t>грн</w:t>
      </w:r>
    </w:p>
    <w:p>
      <w:pPr>
        <w:spacing w:after="0"/>
        <w:jc w:val="center"/>
        <w:rPr>
          <w:sz w:val="28"/>
        </w:rPr>
        <w:sectPr>
          <w:type w:val="continuous"/>
          <w:pgSz w:w="11900" w:h="16840"/>
          <w:pgMar w:top="1120" w:bottom="280" w:left="1300" w:right="440"/>
          <w:cols w:num="2" w:equalWidth="0">
            <w:col w:w="2339" w:space="973"/>
            <w:col w:w="6848"/>
          </w:cols>
        </w:sectPr>
      </w:pPr>
    </w:p>
    <w:p>
      <w:pPr>
        <w:pStyle w:val="BodyText"/>
        <w:spacing w:before="2"/>
        <w:rPr>
          <w:i/>
          <w:sz w:val="6"/>
        </w:rPr>
      </w:pPr>
    </w:p>
    <w:p>
      <w:pPr>
        <w:pStyle w:val="BodyText"/>
        <w:ind w:left="1150"/>
        <w:rPr>
          <w:sz w:val="20"/>
        </w:rPr>
      </w:pPr>
      <w:r>
        <w:rPr>
          <w:sz w:val="20"/>
        </w:rPr>
        <w:pict>
          <v:group style="width:393.45pt;height:21.85pt;mso-position-horizontal-relative:char;mso-position-vertical-relative:line" coordorigin="0,0" coordsize="7869,437">
            <v:line style="position:absolute" from="7103,0" to="7103,352" stroked="true" strokeweight=".5pt" strokecolor="#000000">
              <v:stroke dashstyle="solid"/>
            </v:line>
            <v:line style="position:absolute" from="259,85" to="259,437" stroked="true" strokeweight=".5pt" strokecolor="#000000">
              <v:stroke dashstyle="solid"/>
            </v:line>
            <v:shape style="position:absolute;left:0;top:118;width:7869;height:172" coordorigin="0,119" coordsize="7869,172" path="m7734,164l0,245,0,290,7734,209,7734,164xm7825,163l7756,163,7757,208,7734,209,7735,254,7869,185,7825,163xm7756,163l7734,164,7734,209,7757,208,7756,163xm7733,119l7734,164,7756,163,7825,163,7733,119xe" filled="true" fillcolor="#000000" stroked="false">
              <v:path arrowok="t"/>
              <v:fill type="solid"/>
            </v:shape>
            <v:line style="position:absolute" from="4041,72" to="4041,423" stroked="true" strokeweight=".5pt" strokecolor="#000000">
              <v:stroke dashstyle="solid"/>
            </v:line>
            <v:line style="position:absolute" from="7146,0" to="7146,352" stroked="true" strokeweight="1.5pt" strokecolor="#000000">
              <v:stroke dashstyle="solid"/>
            </v:line>
            <v:line style="position:absolute" from="743,80" to="743,432" stroked="true" strokeweight="1.5pt" strokecolor="#000000">
              <v:stroke dashstyle="solid"/>
            </v:lin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1900" w:h="16840"/>
          <w:pgMar w:top="1120" w:bottom="280" w:left="1300" w:right="440"/>
        </w:sectPr>
      </w:pPr>
    </w:p>
    <w:p>
      <w:pPr>
        <w:spacing w:before="39"/>
        <w:ind w:left="1080" w:right="0" w:firstLine="0"/>
        <w:jc w:val="left"/>
        <w:rPr>
          <w:i/>
          <w:sz w:val="28"/>
        </w:rPr>
      </w:pPr>
      <w:r>
        <w:rPr>
          <w:i/>
          <w:sz w:val="28"/>
        </w:rPr>
        <w:t>300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грн</w:t>
      </w:r>
    </w:p>
    <w:p>
      <w:pPr>
        <w:spacing w:line="285" w:lineRule="exact" w:before="0"/>
        <w:ind w:left="1080" w:right="0" w:firstLine="0"/>
        <w:jc w:val="left"/>
        <w:rPr>
          <w:i/>
          <w:sz w:val="28"/>
        </w:rPr>
      </w:pPr>
      <w:r>
        <w:rPr/>
        <w:br w:type="column"/>
      </w:r>
      <w:r>
        <w:rPr>
          <w:i/>
          <w:sz w:val="28"/>
        </w:rPr>
        <w:t>500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грн</w:t>
      </w:r>
    </w:p>
    <w:p>
      <w:pPr>
        <w:spacing w:after="0" w:line="285" w:lineRule="exact"/>
        <w:jc w:val="left"/>
        <w:rPr>
          <w:sz w:val="28"/>
        </w:rPr>
        <w:sectPr>
          <w:type w:val="continuous"/>
          <w:pgSz w:w="11900" w:h="16840"/>
          <w:pgMar w:top="1120" w:bottom="280" w:left="1300" w:right="440"/>
          <w:cols w:num="2" w:equalWidth="0">
            <w:col w:w="1999" w:space="4669"/>
            <w:col w:w="3492"/>
          </w:cols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7"/>
        </w:rPr>
      </w:pPr>
    </w:p>
    <w:p>
      <w:pPr>
        <w:pStyle w:val="BodyText"/>
        <w:spacing w:before="87"/>
        <w:ind w:left="1358"/>
      </w:pPr>
      <w:r>
        <w:rPr/>
        <w:t>Рисунок</w:t>
      </w:r>
      <w:r>
        <w:rPr>
          <w:spacing w:val="-5"/>
        </w:rPr>
        <w:t> </w:t>
      </w:r>
      <w:r>
        <w:rPr/>
        <w:t>3.5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Цінова</w:t>
      </w:r>
      <w:r>
        <w:rPr>
          <w:spacing w:val="-5"/>
        </w:rPr>
        <w:t> </w:t>
      </w:r>
      <w:r>
        <w:rPr/>
        <w:t>шкала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Хмельницького</w:t>
      </w:r>
      <w:r>
        <w:rPr>
          <w:spacing w:val="-4"/>
        </w:rPr>
        <w:t> </w:t>
      </w:r>
      <w:r>
        <w:rPr/>
        <w:t>[складено</w:t>
      </w:r>
      <w:r>
        <w:rPr>
          <w:spacing w:val="-4"/>
        </w:rPr>
        <w:t> </w:t>
      </w:r>
      <w:r>
        <w:rPr/>
        <w:t>автором]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2" w:lineRule="auto"/>
        <w:ind w:left="116" w:firstLine="709"/>
      </w:pPr>
      <w:r>
        <w:rPr/>
        <w:t>Виходячи</w:t>
      </w:r>
      <w:r>
        <w:rPr>
          <w:spacing w:val="23"/>
        </w:rPr>
        <w:t> </w:t>
      </w:r>
      <w:r>
        <w:rPr/>
        <w:t>зі</w:t>
      </w:r>
      <w:r>
        <w:rPr>
          <w:spacing w:val="23"/>
        </w:rPr>
        <w:t> </w:t>
      </w:r>
      <w:r>
        <w:rPr/>
        <w:t>шкали</w:t>
      </w:r>
      <w:r>
        <w:rPr>
          <w:spacing w:val="24"/>
        </w:rPr>
        <w:t> </w:t>
      </w:r>
      <w:r>
        <w:rPr/>
        <w:t>на</w:t>
      </w:r>
      <w:r>
        <w:rPr>
          <w:spacing w:val="23"/>
        </w:rPr>
        <w:t> </w:t>
      </w:r>
      <w:r>
        <w:rPr/>
        <w:t>рисунку</w:t>
      </w:r>
      <w:r>
        <w:rPr>
          <w:spacing w:val="23"/>
        </w:rPr>
        <w:t> </w:t>
      </w:r>
      <w:r>
        <w:rPr/>
        <w:t>3.5</w:t>
      </w:r>
      <w:r>
        <w:rPr>
          <w:spacing w:val="24"/>
        </w:rPr>
        <w:t> </w:t>
      </w:r>
      <w:r>
        <w:rPr/>
        <w:t>рекомендована</w:t>
      </w:r>
      <w:r>
        <w:rPr>
          <w:spacing w:val="23"/>
        </w:rPr>
        <w:t> </w:t>
      </w:r>
      <w:r>
        <w:rPr/>
        <w:t>ціна</w:t>
      </w:r>
      <w:r>
        <w:rPr>
          <w:spacing w:val="24"/>
        </w:rPr>
        <w:t> </w:t>
      </w:r>
      <w:r>
        <w:rPr/>
        <w:t>для</w:t>
      </w:r>
      <w:r>
        <w:rPr>
          <w:spacing w:val="23"/>
        </w:rPr>
        <w:t> </w:t>
      </w:r>
      <w:r>
        <w:rPr/>
        <w:t>Хмельницького</w:t>
      </w:r>
      <w:r>
        <w:rPr>
          <w:spacing w:val="-67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350 грн.</w:t>
      </w:r>
    </w:p>
    <w:p>
      <w:pPr>
        <w:spacing w:after="0" w:line="362" w:lineRule="auto"/>
        <w:sectPr>
          <w:type w:val="continuous"/>
          <w:pgSz w:w="11900" w:h="16840"/>
          <w:pgMar w:top="1120" w:bottom="280" w:left="1300" w:right="440"/>
        </w:sectPr>
      </w:pPr>
    </w:p>
    <w:p>
      <w:pPr>
        <w:spacing w:before="213"/>
        <w:ind w:left="1397" w:right="0" w:firstLine="0"/>
        <w:jc w:val="left"/>
        <w:rPr>
          <w:i/>
          <w:sz w:val="28"/>
        </w:rPr>
      </w:pPr>
      <w:r>
        <w:rPr>
          <w:i/>
          <w:sz w:val="28"/>
        </w:rPr>
        <w:t>384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грн</w:t>
      </w:r>
    </w:p>
    <w:p>
      <w:pPr>
        <w:tabs>
          <w:tab w:pos="3167" w:val="left" w:leader="none"/>
        </w:tabs>
        <w:spacing w:before="79"/>
        <w:ind w:left="0" w:right="10" w:firstLine="0"/>
        <w:jc w:val="center"/>
        <w:rPr>
          <w:i/>
          <w:sz w:val="28"/>
        </w:rPr>
      </w:pPr>
      <w:r>
        <w:rPr/>
        <w:br w:type="column"/>
      </w:r>
      <w:r>
        <w:rPr>
          <w:i/>
          <w:sz w:val="28"/>
        </w:rPr>
        <w:t>480,3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грн</w:t>
        <w:tab/>
      </w:r>
      <w:r>
        <w:rPr>
          <w:i/>
          <w:position w:val="12"/>
          <w:sz w:val="28"/>
        </w:rPr>
        <w:t>576</w:t>
      </w:r>
      <w:r>
        <w:rPr>
          <w:i/>
          <w:spacing w:val="-2"/>
          <w:position w:val="12"/>
          <w:sz w:val="28"/>
        </w:rPr>
        <w:t> </w:t>
      </w:r>
      <w:r>
        <w:rPr>
          <w:i/>
          <w:position w:val="12"/>
          <w:sz w:val="28"/>
        </w:rPr>
        <w:t>грн</w:t>
      </w:r>
    </w:p>
    <w:p>
      <w:pPr>
        <w:spacing w:after="0"/>
        <w:jc w:val="center"/>
        <w:rPr>
          <w:sz w:val="28"/>
        </w:rPr>
        <w:sectPr>
          <w:type w:val="continuous"/>
          <w:pgSz w:w="11900" w:h="16840"/>
          <w:pgMar w:top="1120" w:bottom="280" w:left="1300" w:right="440"/>
          <w:cols w:num="2" w:equalWidth="0">
            <w:col w:w="2315" w:space="992"/>
            <w:col w:w="6853"/>
          </w:cols>
        </w:sectPr>
      </w:pPr>
    </w:p>
    <w:p>
      <w:pPr>
        <w:pStyle w:val="BodyText"/>
        <w:spacing w:before="9"/>
        <w:rPr>
          <w:i/>
          <w:sz w:val="5"/>
        </w:rPr>
      </w:pPr>
    </w:p>
    <w:p>
      <w:pPr>
        <w:pStyle w:val="BodyText"/>
        <w:ind w:left="1055"/>
        <w:rPr>
          <w:sz w:val="20"/>
        </w:rPr>
      </w:pPr>
      <w:r>
        <w:rPr>
          <w:sz w:val="20"/>
        </w:rPr>
        <w:pict>
          <v:group style="width:393.45pt;height:22.5pt;mso-position-horizontal-relative:char;mso-position-vertical-relative:line" coordorigin="0,0" coordsize="7869,450">
            <v:line style="position:absolute" from="7601,0" to="7601,351" stroked="true" strokeweight=".5pt" strokecolor="#000000">
              <v:stroke dashstyle="solid"/>
            </v:line>
            <v:line style="position:absolute" from="2529,89" to="2529,351" stroked="true" strokeweight=".500079pt" strokecolor="#000000">
              <v:stroke dashstyle="solid"/>
            </v:line>
            <v:shape style="position:absolute;left:0;top:140;width:7869;height:172" coordorigin="0,141" coordsize="7869,172" path="m7733,186l0,267,0,312,7733,231,7733,186xm7824,186l7755,186,7756,231,7733,231,7734,276,7868,207,7824,186xm7755,186l7733,186,7733,231,7756,231,7755,186xm7732,141l7733,186,7755,186,7824,186,7732,141xe" filled="true" fillcolor="#000000" stroked="false">
              <v:path arrowok="t"/>
              <v:fill type="solid"/>
            </v:shape>
            <v:line style="position:absolute" from="4109,89" to="4109,441" stroked="true" strokeweight=".5pt" strokecolor="#000000">
              <v:stroke dashstyle="solid"/>
            </v:line>
            <v:line style="position:absolute" from="7214,18" to="7214,369" stroked="true" strokeweight="1.5pt" strokecolor="#000000">
              <v:stroke dashstyle="solid"/>
            </v:line>
            <v:line style="position:absolute" from="810,98" to="810,450" stroked="true" strokeweight="1.5pt" strokecolor="#000000">
              <v:stroke dashstyle="solid"/>
            </v:line>
          </v:group>
        </w:pict>
      </w:r>
      <w:r>
        <w:rPr>
          <w:sz w:val="20"/>
        </w:rPr>
      </w:r>
    </w:p>
    <w:p>
      <w:pPr>
        <w:tabs>
          <w:tab w:pos="8251" w:val="left" w:leader="none"/>
        </w:tabs>
        <w:spacing w:line="274" w:lineRule="exact" w:before="0"/>
        <w:ind w:left="3216" w:right="0" w:firstLine="0"/>
        <w:jc w:val="left"/>
        <w:rPr>
          <w:i/>
          <w:sz w:val="28"/>
        </w:rPr>
      </w:pPr>
      <w:r>
        <w:rPr>
          <w:i/>
          <w:position w:val="1"/>
          <w:sz w:val="28"/>
        </w:rPr>
        <w:t>450 грн</w:t>
        <w:tab/>
      </w:r>
      <w:r>
        <w:rPr>
          <w:i/>
          <w:sz w:val="28"/>
        </w:rPr>
        <w:t>582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грн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20"/>
        </w:rPr>
      </w:pPr>
    </w:p>
    <w:p>
      <w:pPr>
        <w:pStyle w:val="BodyText"/>
        <w:spacing w:before="87"/>
        <w:ind w:left="1184"/>
      </w:pPr>
      <w:r>
        <w:rPr/>
        <w:t>Рисунок</w:t>
      </w:r>
      <w:r>
        <w:rPr>
          <w:spacing w:val="-5"/>
        </w:rPr>
        <w:t> </w:t>
      </w:r>
      <w:r>
        <w:rPr/>
        <w:t>3.6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/>
        <w:t>Цінова</w:t>
      </w:r>
      <w:r>
        <w:rPr>
          <w:spacing w:val="-5"/>
        </w:rPr>
        <w:t> </w:t>
      </w:r>
      <w:r>
        <w:rPr/>
        <w:t>шкала</w:t>
      </w:r>
      <w:r>
        <w:rPr>
          <w:spacing w:val="-4"/>
        </w:rPr>
        <w:t> </w:t>
      </w:r>
      <w:r>
        <w:rPr/>
        <w:t>для</w:t>
      </w:r>
      <w:r>
        <w:rPr>
          <w:spacing w:val="-5"/>
        </w:rPr>
        <w:t> </w:t>
      </w:r>
      <w:r>
        <w:rPr/>
        <w:t>Івано-Франківська</w:t>
      </w:r>
      <w:r>
        <w:rPr>
          <w:spacing w:val="-4"/>
        </w:rPr>
        <w:t> </w:t>
      </w:r>
      <w:r>
        <w:rPr/>
        <w:t>[складено</w:t>
      </w:r>
      <w:r>
        <w:rPr>
          <w:spacing w:val="-5"/>
        </w:rPr>
        <w:t> </w:t>
      </w:r>
      <w:r>
        <w:rPr/>
        <w:t>автором]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2" w:lineRule="auto" w:before="1"/>
        <w:ind w:left="116" w:right="121" w:firstLine="709"/>
        <w:jc w:val="both"/>
      </w:pPr>
      <w:r>
        <w:rPr/>
        <w:t>Виходячи</w:t>
      </w:r>
      <w:r>
        <w:rPr>
          <w:spacing w:val="-16"/>
        </w:rPr>
        <w:t> </w:t>
      </w:r>
      <w:r>
        <w:rPr/>
        <w:t>зі</w:t>
      </w:r>
      <w:r>
        <w:rPr>
          <w:spacing w:val="-16"/>
        </w:rPr>
        <w:t> </w:t>
      </w:r>
      <w:r>
        <w:rPr/>
        <w:t>шкали</w:t>
      </w:r>
      <w:r>
        <w:rPr>
          <w:spacing w:val="-15"/>
        </w:rPr>
        <w:t> </w:t>
      </w:r>
      <w:r>
        <w:rPr/>
        <w:t>на</w:t>
      </w:r>
      <w:r>
        <w:rPr>
          <w:spacing w:val="-16"/>
        </w:rPr>
        <w:t> </w:t>
      </w:r>
      <w:r>
        <w:rPr/>
        <w:t>рисунку</w:t>
      </w:r>
      <w:r>
        <w:rPr>
          <w:spacing w:val="-15"/>
        </w:rPr>
        <w:t> </w:t>
      </w:r>
      <w:r>
        <w:rPr/>
        <w:t>3.6</w:t>
      </w:r>
      <w:r>
        <w:rPr>
          <w:spacing w:val="-16"/>
        </w:rPr>
        <w:t> </w:t>
      </w:r>
      <w:r>
        <w:rPr/>
        <w:t>рекомендована</w:t>
      </w:r>
      <w:r>
        <w:rPr>
          <w:spacing w:val="-15"/>
        </w:rPr>
        <w:t> </w:t>
      </w:r>
      <w:r>
        <w:rPr/>
        <w:t>ціна</w:t>
      </w:r>
      <w:r>
        <w:rPr>
          <w:spacing w:val="-16"/>
        </w:rPr>
        <w:t> </w:t>
      </w:r>
      <w:r>
        <w:rPr/>
        <w:t>для</w:t>
      </w:r>
      <w:r>
        <w:rPr>
          <w:spacing w:val="-15"/>
        </w:rPr>
        <w:t> </w:t>
      </w:r>
      <w:r>
        <w:rPr/>
        <w:t>Івано-Франківська</w:t>
      </w:r>
      <w:r>
        <w:rPr>
          <w:spacing w:val="-68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400 грн.</w:t>
      </w:r>
    </w:p>
    <w:p>
      <w:pPr>
        <w:pStyle w:val="BodyText"/>
        <w:spacing w:line="360" w:lineRule="auto"/>
        <w:ind w:left="116" w:right="120" w:firstLine="709"/>
        <w:jc w:val="both"/>
      </w:pPr>
      <w:r>
        <w:rPr>
          <w:i/>
        </w:rPr>
        <w:t>Збутова стратегія</w:t>
      </w:r>
      <w:r>
        <w:rPr/>
        <w:t>. Компанії рекомендується використовувати стратегію</w:t>
      </w:r>
      <w:r>
        <w:rPr>
          <w:spacing w:val="1"/>
        </w:rPr>
        <w:t> </w:t>
      </w:r>
      <w:r>
        <w:rPr/>
        <w:t>змішаного</w:t>
      </w:r>
      <w:r>
        <w:rPr>
          <w:spacing w:val="-12"/>
        </w:rPr>
        <w:t> </w:t>
      </w:r>
      <w:r>
        <w:rPr/>
        <w:t>збуту.</w:t>
      </w:r>
      <w:r>
        <w:rPr>
          <w:spacing w:val="-11"/>
        </w:rPr>
        <w:t> </w:t>
      </w:r>
      <w:r>
        <w:rPr/>
        <w:t>Вона</w:t>
      </w:r>
      <w:r>
        <w:rPr>
          <w:spacing w:val="-11"/>
        </w:rPr>
        <w:t> </w:t>
      </w:r>
      <w:r>
        <w:rPr/>
        <w:t>полягає</w:t>
      </w:r>
      <w:r>
        <w:rPr>
          <w:spacing w:val="-12"/>
        </w:rPr>
        <w:t> </w:t>
      </w:r>
      <w:r>
        <w:rPr/>
        <w:t>у</w:t>
      </w:r>
      <w:r>
        <w:rPr>
          <w:spacing w:val="-11"/>
        </w:rPr>
        <w:t> </w:t>
      </w:r>
      <w:r>
        <w:rPr/>
        <w:t>залученні</w:t>
      </w:r>
      <w:r>
        <w:rPr>
          <w:spacing w:val="-11"/>
        </w:rPr>
        <w:t> </w:t>
      </w:r>
      <w:r>
        <w:rPr/>
        <w:t>клієнтів</w:t>
      </w:r>
      <w:r>
        <w:rPr>
          <w:spacing w:val="-11"/>
        </w:rPr>
        <w:t> </w:t>
      </w:r>
      <w:r>
        <w:rPr/>
        <w:t>без</w:t>
      </w:r>
      <w:r>
        <w:rPr>
          <w:spacing w:val="-12"/>
        </w:rPr>
        <w:t> </w:t>
      </w:r>
      <w:r>
        <w:rPr/>
        <w:t>посередників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у</w:t>
      </w:r>
      <w:r>
        <w:rPr>
          <w:spacing w:val="-12"/>
        </w:rPr>
        <w:t> </w:t>
      </w:r>
      <w:r>
        <w:rPr/>
        <w:t>співпраці</w:t>
      </w:r>
      <w:r>
        <w:rPr>
          <w:spacing w:val="-67"/>
        </w:rPr>
        <w:t> </w:t>
      </w:r>
      <w:r>
        <w:rPr/>
        <w:t>зі</w:t>
      </w:r>
      <w:r>
        <w:rPr>
          <w:spacing w:val="1"/>
        </w:rPr>
        <w:t> </w:t>
      </w:r>
      <w:r>
        <w:rPr/>
        <w:t>страховими</w:t>
      </w:r>
      <w:r>
        <w:rPr>
          <w:spacing w:val="1"/>
        </w:rPr>
        <w:t> </w:t>
      </w:r>
      <w:r>
        <w:rPr/>
        <w:t>компаніями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медичними</w:t>
      </w:r>
      <w:r>
        <w:rPr>
          <w:spacing w:val="1"/>
        </w:rPr>
        <w:t> </w:t>
      </w:r>
      <w:r>
        <w:rPr/>
        <w:t>цифровими</w:t>
      </w:r>
      <w:r>
        <w:rPr>
          <w:spacing w:val="1"/>
        </w:rPr>
        <w:t> </w:t>
      </w:r>
      <w:r>
        <w:rPr/>
        <w:t>платформами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посередників. Прийом у лікаря може відбуватися двома шляхами – консультація у</w:t>
      </w:r>
      <w:r>
        <w:rPr>
          <w:spacing w:val="-67"/>
        </w:rPr>
        <w:t> </w:t>
      </w:r>
      <w:r>
        <w:rPr/>
        <w:t>приміщенні</w:t>
      </w:r>
      <w:r>
        <w:rPr>
          <w:spacing w:val="8"/>
        </w:rPr>
        <w:t> </w:t>
      </w:r>
      <w:r>
        <w:rPr/>
        <w:t>клініки</w:t>
      </w:r>
      <w:r>
        <w:rPr>
          <w:spacing w:val="8"/>
        </w:rPr>
        <w:t> </w:t>
      </w:r>
      <w:r>
        <w:rPr/>
        <w:t>та</w:t>
      </w:r>
      <w:r>
        <w:rPr>
          <w:spacing w:val="8"/>
        </w:rPr>
        <w:t> </w:t>
      </w:r>
      <w:r>
        <w:rPr/>
        <w:t>онлайн-консультація.</w:t>
      </w:r>
      <w:r>
        <w:rPr>
          <w:spacing w:val="8"/>
        </w:rPr>
        <w:t> </w:t>
      </w:r>
      <w:r>
        <w:rPr/>
        <w:t>Розміщення</w:t>
      </w:r>
      <w:r>
        <w:rPr>
          <w:spacing w:val="8"/>
        </w:rPr>
        <w:t> </w:t>
      </w:r>
      <w:r>
        <w:rPr/>
        <w:t>та</w:t>
      </w:r>
      <w:r>
        <w:rPr>
          <w:spacing w:val="8"/>
        </w:rPr>
        <w:t> </w:t>
      </w:r>
      <w:r>
        <w:rPr/>
        <w:t>локація</w:t>
      </w:r>
      <w:r>
        <w:rPr>
          <w:spacing w:val="8"/>
        </w:rPr>
        <w:t> </w:t>
      </w:r>
      <w:r>
        <w:rPr/>
        <w:t>медичних</w:t>
      </w:r>
    </w:p>
    <w:p>
      <w:pPr>
        <w:spacing w:after="0" w:line="360" w:lineRule="auto"/>
        <w:jc w:val="both"/>
        <w:sectPr>
          <w:type w:val="continuous"/>
          <w:pgSz w:w="11900" w:h="16840"/>
          <w:pgMar w:top="1120" w:bottom="280" w:left="1300" w:right="440"/>
        </w:sectPr>
      </w:pPr>
    </w:p>
    <w:p>
      <w:pPr>
        <w:pStyle w:val="BodyText"/>
        <w:spacing w:line="360" w:lineRule="auto" w:before="76"/>
        <w:ind w:left="116" w:right="120"/>
        <w:jc w:val="both"/>
      </w:pPr>
      <w:r>
        <w:rPr/>
        <w:t>центрів була розглянута у попередньому пункті, а відеоконсультації відбуваються</w:t>
      </w:r>
      <w:r>
        <w:rPr>
          <w:spacing w:val="-67"/>
        </w:rPr>
        <w:t> </w:t>
      </w:r>
      <w:r>
        <w:rPr/>
        <w:t>через особистий кабінет пацієнта на онлайн-платформі клініки. Загальна воронка</w:t>
      </w:r>
      <w:r>
        <w:rPr>
          <w:spacing w:val="1"/>
        </w:rPr>
        <w:t> </w:t>
      </w:r>
      <w:r>
        <w:rPr/>
        <w:t>клієнтів</w:t>
      </w:r>
      <w:r>
        <w:rPr>
          <w:spacing w:val="-6"/>
        </w:rPr>
        <w:t> </w:t>
      </w:r>
      <w:r>
        <w:rPr/>
        <w:t>для</w:t>
      </w:r>
      <w:r>
        <w:rPr>
          <w:spacing w:val="-6"/>
        </w:rPr>
        <w:t> </w:t>
      </w:r>
      <w:r>
        <w:rPr/>
        <w:t>приватної</w:t>
      </w:r>
      <w:r>
        <w:rPr>
          <w:spacing w:val="-5"/>
        </w:rPr>
        <w:t> </w:t>
      </w:r>
      <w:r>
        <w:rPr/>
        <w:t>клініки</w:t>
      </w:r>
      <w:r>
        <w:rPr>
          <w:spacing w:val="-6"/>
        </w:rPr>
        <w:t> </w:t>
      </w:r>
      <w:r>
        <w:rPr/>
        <w:t>«ОН</w:t>
      </w:r>
      <w:r>
        <w:rPr>
          <w:spacing w:val="-4"/>
        </w:rPr>
        <w:t> </w:t>
      </w:r>
      <w:r>
        <w:rPr/>
        <w:t>Клінік»</w:t>
      </w:r>
      <w:r>
        <w:rPr>
          <w:spacing w:val="-6"/>
        </w:rPr>
        <w:t> </w:t>
      </w:r>
      <w:r>
        <w:rPr/>
        <w:t>для</w:t>
      </w:r>
      <w:r>
        <w:rPr>
          <w:spacing w:val="-5"/>
        </w:rPr>
        <w:t> </w:t>
      </w:r>
      <w:r>
        <w:rPr/>
        <w:t>послуги</w:t>
      </w:r>
      <w:r>
        <w:rPr>
          <w:spacing w:val="-6"/>
        </w:rPr>
        <w:t> </w:t>
      </w:r>
      <w:r>
        <w:rPr/>
        <w:t>консультації</w:t>
      </w:r>
      <w:r>
        <w:rPr>
          <w:spacing w:val="-5"/>
        </w:rPr>
        <w:t> </w:t>
      </w:r>
      <w:r>
        <w:rPr/>
        <w:t>у</w:t>
      </w:r>
      <w:r>
        <w:rPr>
          <w:spacing w:val="-6"/>
        </w:rPr>
        <w:t> </w:t>
      </w:r>
      <w:r>
        <w:rPr/>
        <w:t>спеціаліста</w:t>
      </w:r>
      <w:r>
        <w:rPr>
          <w:spacing w:val="-67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виглядати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чином:</w:t>
      </w:r>
    </w:p>
    <w:p>
      <w:pPr>
        <w:pStyle w:val="ListParagraph"/>
        <w:numPr>
          <w:ilvl w:val="0"/>
          <w:numId w:val="51"/>
        </w:numPr>
        <w:tabs>
          <w:tab w:pos="1105" w:val="left" w:leader="none"/>
        </w:tabs>
        <w:spacing w:line="240" w:lineRule="auto" w:before="3" w:after="0"/>
        <w:ind w:left="1104" w:right="0" w:hanging="281"/>
        <w:jc w:val="both"/>
        <w:rPr>
          <w:sz w:val="28"/>
        </w:rPr>
      </w:pPr>
      <w:r>
        <w:rPr>
          <w:sz w:val="28"/>
        </w:rPr>
        <w:t>Точка</w:t>
      </w:r>
      <w:r>
        <w:rPr>
          <w:spacing w:val="-5"/>
          <w:sz w:val="28"/>
        </w:rPr>
        <w:t> </w:t>
      </w:r>
      <w:r>
        <w:rPr>
          <w:sz w:val="28"/>
        </w:rPr>
        <w:t>першого</w:t>
      </w:r>
      <w:r>
        <w:rPr>
          <w:spacing w:val="-4"/>
          <w:sz w:val="28"/>
        </w:rPr>
        <w:t> </w:t>
      </w:r>
      <w:r>
        <w:rPr>
          <w:sz w:val="28"/>
        </w:rPr>
        <w:t>контакту:</w:t>
      </w:r>
    </w:p>
    <w:p>
      <w:pPr>
        <w:pStyle w:val="ListParagraph"/>
        <w:numPr>
          <w:ilvl w:val="0"/>
          <w:numId w:val="52"/>
        </w:numPr>
        <w:tabs>
          <w:tab w:pos="1035" w:val="left" w:leader="none"/>
        </w:tabs>
        <w:spacing w:line="240" w:lineRule="auto" w:before="158" w:after="0"/>
        <w:ind w:left="1035" w:right="0" w:hanging="211"/>
        <w:jc w:val="both"/>
        <w:rPr>
          <w:sz w:val="28"/>
        </w:rPr>
      </w:pPr>
      <w:r>
        <w:rPr>
          <w:sz w:val="28"/>
        </w:rPr>
        <w:t>Онлайн-реклама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пошукові</w:t>
      </w:r>
      <w:r>
        <w:rPr>
          <w:spacing w:val="-5"/>
          <w:sz w:val="28"/>
        </w:rPr>
        <w:t> </w:t>
      </w:r>
      <w:r>
        <w:rPr>
          <w:sz w:val="28"/>
        </w:rPr>
        <w:t>системи;</w:t>
      </w:r>
    </w:p>
    <w:p>
      <w:pPr>
        <w:pStyle w:val="ListParagraph"/>
        <w:numPr>
          <w:ilvl w:val="0"/>
          <w:numId w:val="52"/>
        </w:numPr>
        <w:tabs>
          <w:tab w:pos="1035" w:val="left" w:leader="none"/>
        </w:tabs>
        <w:spacing w:line="240" w:lineRule="auto" w:before="163" w:after="0"/>
        <w:ind w:left="1035" w:right="0" w:hanging="211"/>
        <w:jc w:val="both"/>
        <w:rPr>
          <w:sz w:val="28"/>
        </w:rPr>
      </w:pPr>
      <w:r>
        <w:rPr>
          <w:sz w:val="28"/>
        </w:rPr>
        <w:t>Рекомендації;</w:t>
      </w:r>
    </w:p>
    <w:p>
      <w:pPr>
        <w:pStyle w:val="ListParagraph"/>
        <w:numPr>
          <w:ilvl w:val="0"/>
          <w:numId w:val="52"/>
        </w:numPr>
        <w:tabs>
          <w:tab w:pos="1035" w:val="left" w:leader="none"/>
        </w:tabs>
        <w:spacing w:line="240" w:lineRule="auto" w:before="163" w:after="0"/>
        <w:ind w:left="1035" w:right="0" w:hanging="211"/>
        <w:jc w:val="both"/>
        <w:rPr>
          <w:sz w:val="28"/>
        </w:rPr>
      </w:pPr>
      <w:r>
        <w:rPr>
          <w:sz w:val="28"/>
        </w:rPr>
        <w:t>Соціальні</w:t>
      </w:r>
      <w:r>
        <w:rPr>
          <w:spacing w:val="-4"/>
          <w:sz w:val="28"/>
        </w:rPr>
        <w:t> </w:t>
      </w:r>
      <w:r>
        <w:rPr>
          <w:sz w:val="28"/>
        </w:rPr>
        <w:t>мережі.</w:t>
      </w:r>
    </w:p>
    <w:p>
      <w:pPr>
        <w:pStyle w:val="ListParagraph"/>
        <w:numPr>
          <w:ilvl w:val="0"/>
          <w:numId w:val="51"/>
        </w:numPr>
        <w:tabs>
          <w:tab w:pos="1204" w:val="left" w:leader="none"/>
        </w:tabs>
        <w:spacing w:line="360" w:lineRule="auto" w:before="158" w:after="0"/>
        <w:ind w:left="116" w:right="120" w:firstLine="709"/>
        <w:jc w:val="both"/>
        <w:rPr>
          <w:sz w:val="28"/>
        </w:rPr>
      </w:pPr>
      <w:r>
        <w:rPr>
          <w:sz w:val="28"/>
        </w:rPr>
        <w:t>Зв'язок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клінікою:</w:t>
      </w:r>
      <w:r>
        <w:rPr>
          <w:spacing w:val="1"/>
          <w:sz w:val="28"/>
        </w:rPr>
        <w:t> </w:t>
      </w:r>
      <w:r>
        <w:rPr>
          <w:sz w:val="28"/>
        </w:rPr>
        <w:t>Клієнт</w:t>
      </w:r>
      <w:r>
        <w:rPr>
          <w:spacing w:val="1"/>
          <w:sz w:val="28"/>
        </w:rPr>
        <w:t> </w:t>
      </w:r>
      <w:r>
        <w:rPr>
          <w:sz w:val="28"/>
        </w:rPr>
        <w:t>здійснює</w:t>
      </w:r>
      <w:r>
        <w:rPr>
          <w:spacing w:val="1"/>
          <w:sz w:val="28"/>
        </w:rPr>
        <w:t> </w:t>
      </w:r>
      <w:r>
        <w:rPr>
          <w:sz w:val="28"/>
        </w:rPr>
        <w:t>телефонний</w:t>
      </w:r>
      <w:r>
        <w:rPr>
          <w:spacing w:val="1"/>
          <w:sz w:val="28"/>
        </w:rPr>
        <w:t> </w:t>
      </w:r>
      <w:r>
        <w:rPr>
          <w:sz w:val="28"/>
        </w:rPr>
        <w:t>дзвінок,</w:t>
      </w:r>
      <w:r>
        <w:rPr>
          <w:spacing w:val="1"/>
          <w:sz w:val="28"/>
        </w:rPr>
        <w:t> </w:t>
      </w:r>
      <w:r>
        <w:rPr>
          <w:sz w:val="28"/>
        </w:rPr>
        <w:t>відправляє</w:t>
      </w:r>
      <w:r>
        <w:rPr>
          <w:spacing w:val="1"/>
          <w:sz w:val="28"/>
        </w:rPr>
        <w:t> </w:t>
      </w:r>
      <w:r>
        <w:rPr>
          <w:sz w:val="28"/>
        </w:rPr>
        <w:t>електронний</w:t>
      </w:r>
      <w:r>
        <w:rPr>
          <w:spacing w:val="1"/>
          <w:sz w:val="28"/>
        </w:rPr>
        <w:t> </w:t>
      </w:r>
      <w:r>
        <w:rPr>
          <w:sz w:val="28"/>
        </w:rPr>
        <w:t>лист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заповнює</w:t>
      </w:r>
      <w:r>
        <w:rPr>
          <w:spacing w:val="1"/>
          <w:sz w:val="28"/>
        </w:rPr>
        <w:t> </w:t>
      </w:r>
      <w:r>
        <w:rPr>
          <w:sz w:val="28"/>
        </w:rPr>
        <w:t>онлайн-форму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отримання</w:t>
      </w:r>
      <w:r>
        <w:rPr>
          <w:spacing w:val="1"/>
          <w:sz w:val="28"/>
        </w:rPr>
        <w:t> </w:t>
      </w:r>
      <w:r>
        <w:rPr>
          <w:sz w:val="28"/>
        </w:rPr>
        <w:t>додаткової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-1"/>
          <w:sz w:val="28"/>
        </w:rPr>
        <w:t> </w:t>
      </w:r>
      <w:r>
        <w:rPr>
          <w:sz w:val="28"/>
        </w:rPr>
        <w:t>про консультацію у спеціаліста.</w:t>
      </w:r>
    </w:p>
    <w:p>
      <w:pPr>
        <w:pStyle w:val="ListParagraph"/>
        <w:numPr>
          <w:ilvl w:val="0"/>
          <w:numId w:val="51"/>
        </w:numPr>
        <w:tabs>
          <w:tab w:pos="1122" w:val="left" w:leader="none"/>
        </w:tabs>
        <w:spacing w:line="362" w:lineRule="auto" w:before="0" w:after="0"/>
        <w:ind w:left="116" w:right="125" w:firstLine="709"/>
        <w:jc w:val="both"/>
        <w:rPr>
          <w:sz w:val="28"/>
        </w:rPr>
      </w:pPr>
      <w:r>
        <w:rPr>
          <w:sz w:val="28"/>
        </w:rPr>
        <w:t>Консультація в клініці: Клієнт приходить на заплановану консультацію в</w:t>
      </w:r>
      <w:r>
        <w:rPr>
          <w:spacing w:val="1"/>
          <w:sz w:val="28"/>
        </w:rPr>
        <w:t> </w:t>
      </w:r>
      <w:r>
        <w:rPr>
          <w:sz w:val="28"/>
        </w:rPr>
        <w:t>клініку</w:t>
      </w:r>
      <w:r>
        <w:rPr>
          <w:spacing w:val="-3"/>
          <w:sz w:val="28"/>
        </w:rPr>
        <w:t> </w:t>
      </w:r>
      <w:r>
        <w:rPr>
          <w:sz w:val="28"/>
        </w:rPr>
        <w:t>«ОН</w:t>
      </w:r>
      <w:r>
        <w:rPr>
          <w:spacing w:val="-2"/>
          <w:sz w:val="28"/>
        </w:rPr>
        <w:t> </w:t>
      </w:r>
      <w:r>
        <w:rPr>
          <w:sz w:val="28"/>
        </w:rPr>
        <w:t>Клінік»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лікарем</w:t>
      </w:r>
      <w:r>
        <w:rPr>
          <w:spacing w:val="-3"/>
          <w:sz w:val="28"/>
        </w:rPr>
        <w:t> </w:t>
      </w:r>
      <w:r>
        <w:rPr>
          <w:sz w:val="28"/>
        </w:rPr>
        <w:t>або</w:t>
      </w:r>
      <w:r>
        <w:rPr>
          <w:spacing w:val="-3"/>
          <w:sz w:val="28"/>
        </w:rPr>
        <w:t> </w:t>
      </w:r>
      <w:r>
        <w:rPr>
          <w:sz w:val="28"/>
        </w:rPr>
        <w:t>зідзвонюється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ним</w:t>
      </w:r>
      <w:r>
        <w:rPr>
          <w:spacing w:val="-2"/>
          <w:sz w:val="28"/>
        </w:rPr>
        <w:t> </w:t>
      </w:r>
      <w:r>
        <w:rPr>
          <w:sz w:val="28"/>
        </w:rPr>
        <w:t>онлайн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зазначений</w:t>
      </w:r>
      <w:r>
        <w:rPr>
          <w:spacing w:val="-3"/>
          <w:sz w:val="28"/>
        </w:rPr>
        <w:t> </w:t>
      </w:r>
      <w:r>
        <w:rPr>
          <w:sz w:val="28"/>
        </w:rPr>
        <w:t>час.</w:t>
      </w:r>
    </w:p>
    <w:p>
      <w:pPr>
        <w:pStyle w:val="ListParagraph"/>
        <w:numPr>
          <w:ilvl w:val="0"/>
          <w:numId w:val="51"/>
        </w:numPr>
        <w:tabs>
          <w:tab w:pos="1185" w:val="left" w:leader="none"/>
        </w:tabs>
        <w:spacing w:line="362" w:lineRule="auto" w:before="0" w:after="0"/>
        <w:ind w:left="116" w:right="122" w:firstLine="709"/>
        <w:jc w:val="both"/>
        <w:rPr>
          <w:sz w:val="28"/>
        </w:rPr>
      </w:pPr>
      <w:r>
        <w:rPr>
          <w:sz w:val="28"/>
        </w:rPr>
        <w:t>Фінальна</w:t>
      </w:r>
      <w:r>
        <w:rPr>
          <w:spacing w:val="1"/>
          <w:sz w:val="28"/>
        </w:rPr>
        <w:t> </w:t>
      </w:r>
      <w:r>
        <w:rPr>
          <w:sz w:val="28"/>
        </w:rPr>
        <w:t>точка</w:t>
      </w:r>
      <w:r>
        <w:rPr>
          <w:spacing w:val="1"/>
          <w:sz w:val="28"/>
        </w:rPr>
        <w:t> </w:t>
      </w:r>
      <w:r>
        <w:rPr>
          <w:sz w:val="28"/>
        </w:rPr>
        <w:t>купівлі:</w:t>
      </w:r>
      <w:r>
        <w:rPr>
          <w:spacing w:val="1"/>
          <w:sz w:val="28"/>
        </w:rPr>
        <w:t> </w:t>
      </w:r>
      <w:r>
        <w:rPr>
          <w:sz w:val="28"/>
        </w:rPr>
        <w:t>Клієнт</w:t>
      </w:r>
      <w:r>
        <w:rPr>
          <w:spacing w:val="1"/>
          <w:sz w:val="28"/>
        </w:rPr>
        <w:t> </w:t>
      </w:r>
      <w:r>
        <w:rPr>
          <w:sz w:val="28"/>
        </w:rPr>
        <w:t>обговорює</w:t>
      </w:r>
      <w:r>
        <w:rPr>
          <w:spacing w:val="1"/>
          <w:sz w:val="28"/>
        </w:rPr>
        <w:t> </w:t>
      </w:r>
      <w:r>
        <w:rPr>
          <w:sz w:val="28"/>
        </w:rPr>
        <w:t>свої</w:t>
      </w:r>
      <w:r>
        <w:rPr>
          <w:spacing w:val="1"/>
          <w:sz w:val="28"/>
        </w:rPr>
        <w:t> </w:t>
      </w:r>
      <w:r>
        <w:rPr>
          <w:sz w:val="28"/>
        </w:rPr>
        <w:t>потреби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лікарем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приймає</w:t>
      </w:r>
      <w:r>
        <w:rPr>
          <w:spacing w:val="-1"/>
          <w:sz w:val="28"/>
        </w:rPr>
        <w:t> </w:t>
      </w:r>
      <w:r>
        <w:rPr>
          <w:sz w:val="28"/>
        </w:rPr>
        <w:t>рішення про</w:t>
      </w:r>
      <w:r>
        <w:rPr>
          <w:spacing w:val="-1"/>
          <w:sz w:val="28"/>
        </w:rPr>
        <w:t> </w:t>
      </w:r>
      <w:r>
        <w:rPr>
          <w:sz w:val="28"/>
        </w:rPr>
        <w:t>продовження лікування.</w:t>
      </w:r>
    </w:p>
    <w:p>
      <w:pPr>
        <w:pStyle w:val="BodyText"/>
        <w:spacing w:line="362" w:lineRule="auto"/>
        <w:ind w:left="116" w:right="117" w:firstLine="709"/>
        <w:jc w:val="both"/>
      </w:pPr>
      <w:r>
        <w:rPr>
          <w:i/>
        </w:rPr>
        <w:t>Стратегія</w:t>
      </w:r>
      <w:r>
        <w:rPr>
          <w:i/>
          <w:spacing w:val="1"/>
        </w:rPr>
        <w:t> </w:t>
      </w:r>
      <w:r>
        <w:rPr>
          <w:i/>
        </w:rPr>
        <w:t>просування</w:t>
      </w:r>
      <w:r>
        <w:rPr/>
        <w:t>.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спрямована на підвищення обізнаності споживачів про клініку та інформування</w:t>
      </w:r>
      <w:r>
        <w:rPr>
          <w:spacing w:val="1"/>
        </w:rPr>
        <w:t> </w:t>
      </w:r>
      <w:r>
        <w:rPr/>
        <w:t>про</w:t>
      </w:r>
      <w:r>
        <w:rPr>
          <w:spacing w:val="-1"/>
        </w:rPr>
        <w:t> </w:t>
      </w:r>
      <w:r>
        <w:rPr/>
        <w:t>відкриття нового</w:t>
      </w:r>
      <w:r>
        <w:rPr>
          <w:spacing w:val="-1"/>
        </w:rPr>
        <w:t> </w:t>
      </w:r>
      <w:r>
        <w:rPr/>
        <w:t>медичного центру.</w:t>
      </w:r>
    </w:p>
    <w:p>
      <w:pPr>
        <w:pStyle w:val="BodyText"/>
        <w:spacing w:line="360" w:lineRule="auto"/>
        <w:ind w:left="116" w:right="120" w:firstLine="709"/>
        <w:jc w:val="both"/>
      </w:pP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комунікаційній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клініка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використовувала</w:t>
      </w:r>
      <w:r>
        <w:rPr>
          <w:spacing w:val="1"/>
        </w:rPr>
        <w:t> </w:t>
      </w:r>
      <w:r>
        <w:rPr/>
        <w:t>зовнішню</w:t>
      </w:r>
      <w:r>
        <w:rPr>
          <w:spacing w:val="1"/>
        </w:rPr>
        <w:t> </w:t>
      </w:r>
      <w:r>
        <w:rPr/>
        <w:t>рекламу,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місцевому</w:t>
      </w:r>
      <w:r>
        <w:rPr>
          <w:spacing w:val="1"/>
        </w:rPr>
        <w:t> </w:t>
      </w:r>
      <w:r>
        <w:rPr/>
        <w:t>радіо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онлайн-</w:t>
      </w:r>
      <w:r>
        <w:rPr>
          <w:spacing w:val="1"/>
        </w:rPr>
        <w:t> </w:t>
      </w:r>
      <w:r>
        <w:rPr/>
        <w:t>виданнях, а також, таргетовану рекламу в соціальних мережах. Цими ж засобами</w:t>
      </w:r>
      <w:r>
        <w:rPr>
          <w:spacing w:val="1"/>
        </w:rPr>
        <w:t> </w:t>
      </w:r>
      <w:r>
        <w:rPr/>
        <w:t>користуються</w:t>
      </w:r>
      <w:r>
        <w:rPr>
          <w:spacing w:val="-1"/>
        </w:rPr>
        <w:t> </w:t>
      </w:r>
      <w:r>
        <w:rPr/>
        <w:t>і конкуренти.</w:t>
      </w:r>
    </w:p>
    <w:p>
      <w:pPr>
        <w:pStyle w:val="BodyText"/>
        <w:tabs>
          <w:tab w:pos="1230" w:val="left" w:leader="none"/>
          <w:tab w:pos="1691" w:val="left" w:leader="none"/>
          <w:tab w:pos="2062" w:val="left" w:leader="none"/>
          <w:tab w:pos="2966" w:val="left" w:leader="none"/>
          <w:tab w:pos="4106" w:val="left" w:leader="none"/>
          <w:tab w:pos="4306" w:val="left" w:leader="none"/>
          <w:tab w:pos="4804" w:val="left" w:leader="none"/>
          <w:tab w:pos="5341" w:val="left" w:leader="none"/>
          <w:tab w:pos="6175" w:val="left" w:leader="none"/>
          <w:tab w:pos="6357" w:val="left" w:leader="none"/>
          <w:tab w:pos="6406" w:val="left" w:leader="none"/>
          <w:tab w:pos="6545" w:val="left" w:leader="none"/>
          <w:tab w:pos="7577" w:val="left" w:leader="none"/>
          <w:tab w:pos="7923" w:val="left" w:leader="none"/>
          <w:tab w:pos="9332" w:val="left" w:leader="none"/>
          <w:tab w:pos="9790" w:val="left" w:leader="none"/>
          <w:tab w:pos="9895" w:val="left" w:leader="none"/>
        </w:tabs>
        <w:spacing w:line="360" w:lineRule="auto"/>
        <w:ind w:left="116" w:right="119" w:firstLine="709"/>
        <w:jc w:val="right"/>
      </w:pPr>
      <w:r>
        <w:rPr/>
        <w:t>У</w:t>
        <w:tab/>
        <w:t>своїй</w:t>
        <w:tab/>
        <w:t>комунікаційній</w:t>
        <w:tab/>
        <w:t>стратегії</w:t>
        <w:tab/>
        <w:t>клініці</w:t>
        <w:tab/>
        <w:tab/>
        <w:t>важливо</w:t>
        <w:tab/>
        <w:t>враховувати,</w:t>
        <w:tab/>
        <w:t>що</w:t>
        <w:tab/>
        <w:tab/>
      </w:r>
      <w:r>
        <w:rPr>
          <w:spacing w:val="-1"/>
        </w:rPr>
        <w:t>у</w:t>
      </w:r>
      <w:r>
        <w:rPr>
          <w:spacing w:val="-67"/>
        </w:rPr>
        <w:t> </w:t>
      </w:r>
      <w:r>
        <w:rPr/>
        <w:t>медичному</w:t>
      </w:r>
      <w:r>
        <w:rPr>
          <w:spacing w:val="3"/>
        </w:rPr>
        <w:t> </w:t>
      </w:r>
      <w:r>
        <w:rPr/>
        <w:t>маркетингу</w:t>
      </w:r>
      <w:r>
        <w:rPr>
          <w:spacing w:val="2"/>
        </w:rPr>
        <w:t> </w:t>
      </w:r>
      <w:r>
        <w:rPr/>
        <w:t>лікар</w:t>
      </w:r>
      <w:r>
        <w:rPr>
          <w:spacing w:val="3"/>
        </w:rPr>
        <w:t> </w:t>
      </w:r>
      <w:r>
        <w:rPr/>
        <w:t>-</w:t>
      </w:r>
      <w:r>
        <w:rPr>
          <w:spacing w:val="2"/>
        </w:rPr>
        <w:t> </w:t>
      </w:r>
      <w:r>
        <w:rPr/>
        <w:t>це</w:t>
      </w:r>
      <w:r>
        <w:rPr>
          <w:spacing w:val="2"/>
        </w:rPr>
        <w:t> </w:t>
      </w:r>
      <w:r>
        <w:rPr/>
        <w:t>продукт,</w:t>
      </w:r>
      <w:r>
        <w:rPr>
          <w:spacing w:val="2"/>
        </w:rPr>
        <w:t> </w:t>
      </w:r>
      <w:r>
        <w:rPr/>
        <w:t>який</w:t>
      </w:r>
      <w:r>
        <w:rPr>
          <w:spacing w:val="3"/>
        </w:rPr>
        <w:t> </w:t>
      </w:r>
      <w:r>
        <w:rPr/>
        <w:t>повинні</w:t>
      </w:r>
      <w:r>
        <w:rPr>
          <w:spacing w:val="2"/>
        </w:rPr>
        <w:t> </w:t>
      </w:r>
      <w:r>
        <w:rPr/>
        <w:t>купити,</w:t>
      </w:r>
      <w:r>
        <w:rPr>
          <w:spacing w:val="2"/>
        </w:rPr>
        <w:t> </w:t>
      </w:r>
      <w:r>
        <w:rPr/>
        <w:t>а</w:t>
      </w:r>
      <w:r>
        <w:rPr>
          <w:spacing w:val="2"/>
        </w:rPr>
        <w:t> </w:t>
      </w:r>
      <w:r>
        <w:rPr/>
        <w:t>репутація</w:t>
      </w:r>
      <w:r>
        <w:rPr>
          <w:spacing w:val="-67"/>
        </w:rPr>
        <w:t> </w:t>
      </w:r>
      <w:r>
        <w:rPr/>
        <w:t>закладу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лікаря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це</w:t>
      </w:r>
      <w:r>
        <w:rPr>
          <w:spacing w:val="-4"/>
        </w:rPr>
        <w:t> </w:t>
      </w:r>
      <w:r>
        <w:rPr/>
        <w:t>основа</w:t>
      </w:r>
      <w:r>
        <w:rPr>
          <w:spacing w:val="-5"/>
        </w:rPr>
        <w:t> </w:t>
      </w:r>
      <w:r>
        <w:rPr/>
        <w:t>для</w:t>
      </w:r>
      <w:r>
        <w:rPr>
          <w:spacing w:val="-4"/>
        </w:rPr>
        <w:t> </w:t>
      </w:r>
      <w:r>
        <w:rPr/>
        <w:t>рекомендацій.</w:t>
      </w:r>
      <w:r>
        <w:rPr>
          <w:spacing w:val="-5"/>
        </w:rPr>
        <w:t> </w:t>
      </w:r>
      <w:r>
        <w:rPr/>
        <w:t>Як</w:t>
      </w:r>
      <w:r>
        <w:rPr>
          <w:spacing w:val="-4"/>
        </w:rPr>
        <w:t> </w:t>
      </w:r>
      <w:r>
        <w:rPr/>
        <w:t>було</w:t>
      </w:r>
      <w:r>
        <w:rPr>
          <w:spacing w:val="-5"/>
        </w:rPr>
        <w:t> </w:t>
      </w:r>
      <w:r>
        <w:rPr/>
        <w:t>зазначено</w:t>
      </w:r>
      <w:r>
        <w:rPr>
          <w:spacing w:val="-4"/>
        </w:rPr>
        <w:t> </w:t>
      </w:r>
      <w:r>
        <w:rPr/>
        <w:t>раніше,</w:t>
      </w:r>
      <w:r>
        <w:rPr>
          <w:spacing w:val="-5"/>
        </w:rPr>
        <w:t> </w:t>
      </w:r>
      <w:r>
        <w:rPr/>
        <w:t>друзі</w:t>
      </w:r>
      <w:r>
        <w:rPr>
          <w:spacing w:val="-4"/>
        </w:rPr>
        <w:t> </w:t>
      </w:r>
      <w:r>
        <w:rPr/>
        <w:t>та</w:t>
      </w:r>
      <w:r>
        <w:rPr>
          <w:spacing w:val="-67"/>
        </w:rPr>
        <w:t> </w:t>
      </w:r>
      <w:r>
        <w:rPr/>
        <w:t>соціальні</w:t>
      </w:r>
      <w:r>
        <w:rPr>
          <w:spacing w:val="-9"/>
        </w:rPr>
        <w:t> </w:t>
      </w:r>
      <w:r>
        <w:rPr/>
        <w:t>мережі</w:t>
      </w:r>
      <w:r>
        <w:rPr>
          <w:spacing w:val="-8"/>
        </w:rPr>
        <w:t> </w:t>
      </w:r>
      <w:r>
        <w:rPr/>
        <w:t>є</w:t>
      </w:r>
      <w:r>
        <w:rPr>
          <w:spacing w:val="-8"/>
        </w:rPr>
        <w:t> </w:t>
      </w:r>
      <w:r>
        <w:rPr/>
        <w:t>одними</w:t>
      </w:r>
      <w:r>
        <w:rPr>
          <w:spacing w:val="-8"/>
        </w:rPr>
        <w:t> </w:t>
      </w:r>
      <w:r>
        <w:rPr/>
        <w:t>з</w:t>
      </w:r>
      <w:r>
        <w:rPr>
          <w:spacing w:val="-8"/>
        </w:rPr>
        <w:t> </w:t>
      </w:r>
      <w:r>
        <w:rPr/>
        <w:t>найбільш</w:t>
      </w:r>
      <w:r>
        <w:rPr>
          <w:spacing w:val="-7"/>
        </w:rPr>
        <w:t> </w:t>
      </w:r>
      <w:r>
        <w:rPr/>
        <w:t>поширених</w:t>
      </w:r>
      <w:r>
        <w:rPr>
          <w:spacing w:val="-8"/>
        </w:rPr>
        <w:t> </w:t>
      </w:r>
      <w:r>
        <w:rPr/>
        <w:t>джерел</w:t>
      </w:r>
      <w:r>
        <w:rPr>
          <w:spacing w:val="-8"/>
        </w:rPr>
        <w:t> </w:t>
      </w:r>
      <w:r>
        <w:rPr/>
        <w:t>інформації</w:t>
      </w:r>
      <w:r>
        <w:rPr>
          <w:spacing w:val="-8"/>
        </w:rPr>
        <w:t> </w:t>
      </w:r>
      <w:r>
        <w:rPr/>
        <w:t>про</w:t>
      </w:r>
      <w:r>
        <w:rPr>
          <w:spacing w:val="-9"/>
        </w:rPr>
        <w:t> </w:t>
      </w:r>
      <w:r>
        <w:rPr/>
        <w:t>здоров’я.</w:t>
      </w:r>
      <w:r>
        <w:rPr>
          <w:spacing w:val="-67"/>
        </w:rPr>
        <w:t> </w:t>
      </w:r>
      <w:r>
        <w:rPr/>
        <w:t>Пошукова</w:t>
      </w:r>
      <w:r>
        <w:rPr>
          <w:spacing w:val="124"/>
        </w:rPr>
        <w:t> </w:t>
      </w:r>
      <w:r>
        <w:rPr/>
        <w:t>реклама,</w:t>
      </w:r>
      <w:r>
        <w:rPr>
          <w:spacing w:val="124"/>
        </w:rPr>
        <w:t> </w:t>
      </w:r>
      <w:r>
        <w:rPr/>
        <w:t>банерна</w:t>
      </w:r>
      <w:r>
        <w:rPr>
          <w:spacing w:val="125"/>
        </w:rPr>
        <w:t> </w:t>
      </w:r>
      <w:r>
        <w:rPr/>
        <w:t>реклама,</w:t>
      </w:r>
      <w:r>
        <w:rPr>
          <w:spacing w:val="124"/>
        </w:rPr>
        <w:t> </w:t>
      </w:r>
      <w:r>
        <w:rPr/>
        <w:t>а</w:t>
      </w:r>
      <w:r>
        <w:rPr>
          <w:spacing w:val="124"/>
        </w:rPr>
        <w:t> </w:t>
      </w:r>
      <w:r>
        <w:rPr/>
        <w:t>також</w:t>
        <w:tab/>
        <w:tab/>
        <w:t>таргетована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  <w:tab/>
        <w:t>мережах</w:t>
        <w:tab/>
        <w:t>Facebook</w:t>
        <w:tab/>
        <w:tab/>
        <w:t>та</w:t>
        <w:tab/>
        <w:t>Instagram</w:t>
        <w:tab/>
        <w:t>є</w:t>
        <w:tab/>
        <w:tab/>
        <w:tab/>
        <w:t>найбільш</w:t>
        <w:tab/>
        <w:t>популярними</w:t>
        <w:tab/>
      </w:r>
      <w:r>
        <w:rPr>
          <w:spacing w:val="-2"/>
        </w:rPr>
        <w:t>та</w:t>
      </w:r>
      <w:r>
        <w:rPr>
          <w:spacing w:val="-67"/>
        </w:rPr>
        <w:t> </w:t>
      </w:r>
      <w:r>
        <w:rPr/>
        <w:t>ефективними</w:t>
      </w:r>
      <w:r>
        <w:rPr>
          <w:spacing w:val="-16"/>
        </w:rPr>
        <w:t> </w:t>
      </w:r>
      <w:r>
        <w:rPr/>
        <w:t>інструментами</w:t>
      </w:r>
      <w:r>
        <w:rPr>
          <w:spacing w:val="-16"/>
        </w:rPr>
        <w:t> </w:t>
      </w:r>
      <w:r>
        <w:rPr/>
        <w:t>для</w:t>
      </w:r>
      <w:r>
        <w:rPr>
          <w:spacing w:val="-17"/>
        </w:rPr>
        <w:t> </w:t>
      </w:r>
      <w:r>
        <w:rPr/>
        <w:t>реклами</w:t>
      </w:r>
      <w:r>
        <w:rPr>
          <w:spacing w:val="-16"/>
        </w:rPr>
        <w:t> </w:t>
      </w:r>
      <w:r>
        <w:rPr/>
        <w:t>клінік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інтернеті.</w:t>
      </w:r>
      <w:r>
        <w:rPr>
          <w:spacing w:val="-16"/>
        </w:rPr>
        <w:t> </w:t>
      </w:r>
      <w:r>
        <w:rPr/>
        <w:t>За</w:t>
      </w:r>
      <w:r>
        <w:rPr>
          <w:spacing w:val="-16"/>
        </w:rPr>
        <w:t> </w:t>
      </w:r>
      <w:r>
        <w:rPr/>
        <w:t>допомогою</w:t>
      </w:r>
      <w:r>
        <w:rPr>
          <w:spacing w:val="-16"/>
        </w:rPr>
        <w:t> </w:t>
      </w:r>
      <w:r>
        <w:rPr/>
        <w:t>реклами</w:t>
      </w:r>
      <w:r>
        <w:rPr>
          <w:spacing w:val="-67"/>
        </w:rPr>
        <w:t> </w:t>
      </w:r>
      <w:r>
        <w:rPr/>
        <w:t>можна</w:t>
      </w:r>
      <w:r>
        <w:rPr>
          <w:spacing w:val="28"/>
        </w:rPr>
        <w:t> </w:t>
      </w:r>
      <w:r>
        <w:rPr/>
        <w:t>підвищити</w:t>
      </w:r>
      <w:r>
        <w:rPr>
          <w:spacing w:val="28"/>
        </w:rPr>
        <w:t> </w:t>
      </w:r>
      <w:r>
        <w:rPr/>
        <w:t>поінформованість</w:t>
      </w:r>
      <w:r>
        <w:rPr>
          <w:spacing w:val="28"/>
        </w:rPr>
        <w:t> </w:t>
      </w:r>
      <w:r>
        <w:rPr/>
        <w:t>споживачів</w:t>
      </w:r>
      <w:r>
        <w:rPr>
          <w:spacing w:val="28"/>
        </w:rPr>
        <w:t> </w:t>
      </w:r>
      <w:r>
        <w:rPr/>
        <w:t>про</w:t>
      </w:r>
      <w:r>
        <w:rPr>
          <w:spacing w:val="28"/>
        </w:rPr>
        <w:t> </w:t>
      </w:r>
      <w:r>
        <w:rPr/>
        <w:t>клініку</w:t>
      </w:r>
      <w:r>
        <w:rPr>
          <w:spacing w:val="28"/>
        </w:rPr>
        <w:t> </w:t>
      </w:r>
      <w:r>
        <w:rPr/>
        <w:t>і</w:t>
      </w:r>
      <w:r>
        <w:rPr>
          <w:spacing w:val="28"/>
        </w:rPr>
        <w:t> </w:t>
      </w:r>
      <w:r>
        <w:rPr/>
        <w:t>її</w:t>
      </w:r>
      <w:r>
        <w:rPr>
          <w:spacing w:val="28"/>
        </w:rPr>
        <w:t> </w:t>
      </w:r>
      <w:r>
        <w:rPr/>
        <w:t>нове</w:t>
      </w:r>
      <w:r>
        <w:rPr>
          <w:spacing w:val="28"/>
        </w:rPr>
        <w:t> </w:t>
      </w:r>
      <w:r>
        <w:rPr/>
        <w:t>відділення.</w:t>
      </w:r>
    </w:p>
    <w:p>
      <w:pPr>
        <w:spacing w:after="0" w:line="360" w:lineRule="auto"/>
        <w:jc w:val="right"/>
        <w:sectPr>
          <w:pgSz w:w="11900" w:h="16840"/>
          <w:pgMar w:header="717" w:footer="0" w:top="1040" w:bottom="280" w:left="1300" w:right="440"/>
        </w:sectPr>
      </w:pPr>
    </w:p>
    <w:p>
      <w:pPr>
        <w:pStyle w:val="BodyText"/>
        <w:spacing w:line="360" w:lineRule="auto" w:before="76"/>
        <w:ind w:left="116" w:right="120"/>
        <w:jc w:val="both"/>
      </w:pPr>
      <w:r>
        <w:rPr/>
        <w:t>Використання</w:t>
      </w:r>
      <w:r>
        <w:rPr>
          <w:spacing w:val="1"/>
        </w:rPr>
        <w:t> </w:t>
      </w:r>
      <w:r>
        <w:rPr/>
        <w:t>цифрового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дешевшим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рентабельнішим,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телебачення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радіо,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легше</w:t>
      </w:r>
      <w:r>
        <w:rPr>
          <w:spacing w:val="1"/>
        </w:rPr>
        <w:t> </w:t>
      </w:r>
      <w:r>
        <w:rPr/>
        <w:t>виміряти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комунікаційну</w:t>
      </w:r>
      <w:r>
        <w:rPr>
          <w:spacing w:val="1"/>
        </w:rPr>
        <w:t> </w:t>
      </w:r>
      <w:r>
        <w:rPr/>
        <w:t>ефективність.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оптимізацію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веб-сайту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максимального</w:t>
      </w:r>
      <w:r>
        <w:rPr>
          <w:spacing w:val="1"/>
        </w:rPr>
        <w:t> </w:t>
      </w:r>
      <w:r>
        <w:rPr/>
        <w:t>комфорту</w:t>
      </w:r>
      <w:r>
        <w:rPr>
          <w:spacing w:val="1"/>
        </w:rPr>
        <w:t> </w:t>
      </w:r>
      <w:r>
        <w:rPr/>
        <w:t>користувачів,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SEO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</w:t>
      </w:r>
      <w:r>
        <w:rPr>
          <w:spacing w:val="-13"/>
        </w:rPr>
        <w:t> </w:t>
      </w:r>
      <w:r>
        <w:rPr/>
        <w:t>рейтингу</w:t>
      </w:r>
      <w:r>
        <w:rPr>
          <w:spacing w:val="-13"/>
        </w:rPr>
        <w:t> </w:t>
      </w:r>
      <w:r>
        <w:rPr/>
        <w:t>в</w:t>
      </w:r>
      <w:r>
        <w:rPr>
          <w:spacing w:val="-13"/>
        </w:rPr>
        <w:t> </w:t>
      </w:r>
      <w:r>
        <w:rPr/>
        <w:t>пошукових</w:t>
      </w:r>
      <w:r>
        <w:rPr>
          <w:spacing w:val="-13"/>
        </w:rPr>
        <w:t> </w:t>
      </w:r>
      <w:r>
        <w:rPr/>
        <w:t>системах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активне</w:t>
      </w:r>
      <w:r>
        <w:rPr>
          <w:spacing w:val="-12"/>
        </w:rPr>
        <w:t> </w:t>
      </w:r>
      <w:r>
        <w:rPr/>
        <w:t>ведення</w:t>
      </w:r>
      <w:r>
        <w:rPr>
          <w:spacing w:val="-13"/>
        </w:rPr>
        <w:t> </w:t>
      </w:r>
      <w:r>
        <w:rPr/>
        <w:t>соціальних</w:t>
      </w:r>
      <w:r>
        <w:rPr>
          <w:spacing w:val="-13"/>
        </w:rPr>
        <w:t> </w:t>
      </w:r>
      <w:r>
        <w:rPr/>
        <w:t>мереж,</w:t>
      </w:r>
      <w:r>
        <w:rPr>
          <w:spacing w:val="-68"/>
        </w:rPr>
        <w:t> </w:t>
      </w:r>
      <w:r>
        <w:rPr/>
        <w:t>де</w:t>
      </w:r>
      <w:r>
        <w:rPr>
          <w:spacing w:val="-4"/>
        </w:rPr>
        <w:t> </w:t>
      </w:r>
      <w:r>
        <w:rPr/>
        <w:t>публікуються</w:t>
      </w:r>
      <w:r>
        <w:rPr>
          <w:spacing w:val="-4"/>
        </w:rPr>
        <w:t> </w:t>
      </w:r>
      <w:r>
        <w:rPr/>
        <w:t>інформаційні</w:t>
      </w:r>
      <w:r>
        <w:rPr>
          <w:spacing w:val="-4"/>
        </w:rPr>
        <w:t> </w:t>
      </w:r>
      <w:r>
        <w:rPr/>
        <w:t>матеріали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відбувається</w:t>
      </w:r>
      <w:r>
        <w:rPr>
          <w:spacing w:val="-3"/>
        </w:rPr>
        <w:t> </w:t>
      </w:r>
      <w:r>
        <w:rPr/>
        <w:t>взаємодія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аудиторією.</w:t>
      </w:r>
    </w:p>
    <w:p>
      <w:pPr>
        <w:pStyle w:val="BodyText"/>
        <w:spacing w:line="360" w:lineRule="auto" w:before="2"/>
        <w:ind w:left="116" w:right="118" w:firstLine="709"/>
        <w:jc w:val="both"/>
      </w:pPr>
      <w:r>
        <w:rPr/>
        <w:t>Також, компанії варто продовжувати використовувати такий інструмент, як</w:t>
      </w:r>
      <w:r>
        <w:rPr>
          <w:spacing w:val="1"/>
        </w:rPr>
        <w:t> </w:t>
      </w:r>
      <w:r>
        <w:rPr/>
        <w:t>зовнішня</w:t>
      </w:r>
      <w:r>
        <w:rPr>
          <w:spacing w:val="-10"/>
        </w:rPr>
        <w:t> </w:t>
      </w:r>
      <w:r>
        <w:rPr/>
        <w:t>реклама,</w:t>
      </w:r>
      <w:r>
        <w:rPr>
          <w:spacing w:val="-11"/>
        </w:rPr>
        <w:t> </w:t>
      </w:r>
      <w:r>
        <w:rPr/>
        <w:t>вона</w:t>
      </w:r>
      <w:r>
        <w:rPr>
          <w:spacing w:val="-9"/>
        </w:rPr>
        <w:t> </w:t>
      </w:r>
      <w:r>
        <w:rPr/>
        <w:t>допомагає</w:t>
      </w:r>
      <w:r>
        <w:rPr>
          <w:spacing w:val="-10"/>
        </w:rPr>
        <w:t> </w:t>
      </w:r>
      <w:r>
        <w:rPr/>
        <w:t>інформувати</w:t>
      </w:r>
      <w:r>
        <w:rPr>
          <w:spacing w:val="-9"/>
        </w:rPr>
        <w:t> </w:t>
      </w:r>
      <w:r>
        <w:rPr/>
        <w:t>споживачів</w:t>
      </w:r>
      <w:r>
        <w:rPr>
          <w:spacing w:val="-10"/>
        </w:rPr>
        <w:t> </w:t>
      </w:r>
      <w:r>
        <w:rPr/>
        <w:t>про</w:t>
      </w:r>
      <w:r>
        <w:rPr>
          <w:spacing w:val="-9"/>
        </w:rPr>
        <w:t> </w:t>
      </w:r>
      <w:r>
        <w:rPr/>
        <w:t>місцезнаходження</w:t>
      </w:r>
      <w:r>
        <w:rPr>
          <w:spacing w:val="-68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підвищує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обізнаність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відкритті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філіалу.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телебаченні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недоцільною,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бюджет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можливості зосередитися на потрібній цільовій аудиторії. Реклама на радіо теж не</w:t>
      </w:r>
      <w:r>
        <w:rPr>
          <w:spacing w:val="-67"/>
        </w:rPr>
        <w:t> </w:t>
      </w:r>
      <w:r>
        <w:rPr/>
        <w:t>є</w:t>
      </w:r>
      <w:r>
        <w:rPr>
          <w:spacing w:val="1"/>
        </w:rPr>
        <w:t> </w:t>
      </w:r>
      <w:r>
        <w:rPr/>
        <w:t>доцільною,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радіо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поширених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здоров’я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Ефективними</w:t>
      </w:r>
      <w:r>
        <w:rPr>
          <w:spacing w:val="1"/>
        </w:rPr>
        <w:t> </w:t>
      </w:r>
      <w:r>
        <w:rPr/>
        <w:t>способами просування також може бути укладення угод з місцевими медіа для</w:t>
      </w:r>
      <w:r>
        <w:rPr>
          <w:spacing w:val="1"/>
        </w:rPr>
        <w:t> </w:t>
      </w:r>
      <w:r>
        <w:rPr/>
        <w:t>рекламних</w:t>
      </w:r>
      <w:r>
        <w:rPr>
          <w:spacing w:val="-1"/>
        </w:rPr>
        <w:t> </w:t>
      </w:r>
      <w:r>
        <w:rPr/>
        <w:t>кампаній та інтерв'ю.</w:t>
      </w:r>
    </w:p>
    <w:p>
      <w:pPr>
        <w:pStyle w:val="BodyText"/>
        <w:spacing w:line="360" w:lineRule="auto"/>
        <w:ind w:left="116" w:right="118" w:firstLine="709"/>
        <w:jc w:val="both"/>
      </w:pPr>
      <w:r>
        <w:rPr/>
        <w:t>Ще один метод просування, який є доречним для нової клініки це активна</w:t>
      </w:r>
      <w:r>
        <w:rPr>
          <w:spacing w:val="1"/>
        </w:rPr>
        <w:t> </w:t>
      </w:r>
      <w:r>
        <w:rPr/>
        <w:t>участь у медичних конференціях та інших подіях для презентації клініки, а також</w:t>
      </w:r>
      <w:r>
        <w:rPr>
          <w:spacing w:val="1"/>
        </w:rPr>
        <w:t> </w:t>
      </w:r>
      <w:r>
        <w:rPr/>
        <w:t>залучення до місцевих спільнот через спонсорство та партнерства. Наприклад,</w:t>
      </w:r>
      <w:r>
        <w:rPr>
          <w:spacing w:val="1"/>
        </w:rPr>
        <w:t> </w:t>
      </w:r>
      <w:r>
        <w:rPr/>
        <w:t>приєднання</w:t>
      </w:r>
      <w:r>
        <w:rPr>
          <w:spacing w:val="-1"/>
        </w:rPr>
        <w:t> </w:t>
      </w:r>
      <w:r>
        <w:rPr/>
        <w:t>до</w:t>
      </w:r>
      <w:r>
        <w:rPr>
          <w:spacing w:val="-1"/>
        </w:rPr>
        <w:t> </w:t>
      </w:r>
      <w:r>
        <w:rPr/>
        <w:t>кластеру медичного</w:t>
      </w:r>
      <w:r>
        <w:rPr>
          <w:spacing w:val="-1"/>
        </w:rPr>
        <w:t> </w:t>
      </w:r>
      <w:r>
        <w:rPr/>
        <w:t>бізнесу</w:t>
      </w:r>
      <w:r>
        <w:rPr>
          <w:spacing w:val="-1"/>
        </w:rPr>
        <w:t> </w:t>
      </w:r>
      <w:r>
        <w:rPr/>
        <w:t>Львівщини.</w:t>
      </w:r>
    </w:p>
    <w:p>
      <w:pPr>
        <w:pStyle w:val="BodyText"/>
        <w:ind w:left="824"/>
        <w:jc w:val="both"/>
      </w:pPr>
      <w:r>
        <w:rPr/>
        <w:t>Цілями</w:t>
      </w:r>
      <w:r>
        <w:rPr>
          <w:spacing w:val="-4"/>
        </w:rPr>
        <w:t> </w:t>
      </w:r>
      <w:r>
        <w:rPr/>
        <w:t>реклами</w:t>
      </w:r>
      <w:r>
        <w:rPr>
          <w:spacing w:val="-3"/>
        </w:rPr>
        <w:t> </w:t>
      </w:r>
      <w:r>
        <w:rPr/>
        <w:t>нових</w:t>
      </w:r>
      <w:r>
        <w:rPr>
          <w:spacing w:val="-4"/>
        </w:rPr>
        <w:t> </w:t>
      </w:r>
      <w:r>
        <w:rPr/>
        <w:t>філіалів</w:t>
      </w:r>
      <w:r>
        <w:rPr>
          <w:spacing w:val="-3"/>
        </w:rPr>
        <w:t> </w:t>
      </w:r>
      <w:r>
        <w:rPr/>
        <w:t>мережі</w:t>
      </w:r>
      <w:r>
        <w:rPr>
          <w:spacing w:val="-4"/>
        </w:rPr>
        <w:t> </w:t>
      </w:r>
      <w:r>
        <w:rPr/>
        <w:t>клінік</w:t>
      </w:r>
      <w:r>
        <w:rPr>
          <w:spacing w:val="-3"/>
        </w:rPr>
        <w:t> </w:t>
      </w:r>
      <w:r>
        <w:rPr/>
        <w:t>«ОН</w:t>
      </w:r>
      <w:r>
        <w:rPr>
          <w:spacing w:val="-4"/>
        </w:rPr>
        <w:t> </w:t>
      </w:r>
      <w:r>
        <w:rPr/>
        <w:t>Клінік»</w:t>
      </w:r>
      <w:r>
        <w:rPr>
          <w:spacing w:val="-3"/>
        </w:rPr>
        <w:t> </w:t>
      </w:r>
      <w:r>
        <w:rPr/>
        <w:t>є:</w:t>
      </w:r>
    </w:p>
    <w:p>
      <w:pPr>
        <w:pStyle w:val="ListParagraph"/>
        <w:numPr>
          <w:ilvl w:val="0"/>
          <w:numId w:val="52"/>
        </w:numPr>
        <w:tabs>
          <w:tab w:pos="1532" w:val="left" w:leader="none"/>
        </w:tabs>
        <w:spacing w:line="240" w:lineRule="auto" w:before="163" w:after="0"/>
        <w:ind w:left="1532" w:right="0" w:hanging="708"/>
        <w:jc w:val="both"/>
        <w:rPr>
          <w:sz w:val="28"/>
        </w:rPr>
      </w:pPr>
      <w:r>
        <w:rPr>
          <w:sz w:val="28"/>
        </w:rPr>
        <w:t>Підвищення</w:t>
      </w:r>
      <w:r>
        <w:rPr>
          <w:spacing w:val="-6"/>
          <w:sz w:val="28"/>
        </w:rPr>
        <w:t> </w:t>
      </w:r>
      <w:r>
        <w:rPr>
          <w:sz w:val="28"/>
        </w:rPr>
        <w:t>рівня</w:t>
      </w:r>
      <w:r>
        <w:rPr>
          <w:spacing w:val="-5"/>
          <w:sz w:val="28"/>
        </w:rPr>
        <w:t> </w:t>
      </w:r>
      <w:r>
        <w:rPr>
          <w:sz w:val="28"/>
        </w:rPr>
        <w:t>поінформованості</w:t>
      </w:r>
      <w:r>
        <w:rPr>
          <w:spacing w:val="-5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клініку</w:t>
      </w:r>
      <w:r>
        <w:rPr>
          <w:spacing w:val="-5"/>
          <w:sz w:val="28"/>
        </w:rPr>
        <w:t> </w:t>
      </w:r>
      <w:r>
        <w:rPr>
          <w:sz w:val="28"/>
        </w:rPr>
        <w:t>«ОН</w:t>
      </w:r>
      <w:r>
        <w:rPr>
          <w:spacing w:val="-4"/>
          <w:sz w:val="28"/>
        </w:rPr>
        <w:t> </w:t>
      </w:r>
      <w:r>
        <w:rPr>
          <w:sz w:val="28"/>
        </w:rPr>
        <w:t>Клінік»;</w:t>
      </w:r>
    </w:p>
    <w:p>
      <w:pPr>
        <w:pStyle w:val="ListParagraph"/>
        <w:numPr>
          <w:ilvl w:val="0"/>
          <w:numId w:val="52"/>
        </w:numPr>
        <w:tabs>
          <w:tab w:pos="1532" w:val="left" w:leader="none"/>
        </w:tabs>
        <w:spacing w:line="240" w:lineRule="auto" w:before="158" w:after="0"/>
        <w:ind w:left="1532" w:right="0" w:hanging="708"/>
        <w:jc w:val="both"/>
        <w:rPr>
          <w:sz w:val="28"/>
        </w:rPr>
      </w:pPr>
      <w:r>
        <w:rPr>
          <w:sz w:val="28"/>
        </w:rPr>
        <w:t>Інформування</w:t>
      </w:r>
      <w:r>
        <w:rPr>
          <w:spacing w:val="-6"/>
          <w:sz w:val="28"/>
        </w:rPr>
        <w:t> </w:t>
      </w:r>
      <w:r>
        <w:rPr>
          <w:sz w:val="28"/>
        </w:rPr>
        <w:t>споживачів</w:t>
      </w:r>
      <w:r>
        <w:rPr>
          <w:spacing w:val="-5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відкриття</w:t>
      </w:r>
      <w:r>
        <w:rPr>
          <w:spacing w:val="-5"/>
          <w:sz w:val="28"/>
        </w:rPr>
        <w:t> </w:t>
      </w:r>
      <w:r>
        <w:rPr>
          <w:sz w:val="28"/>
        </w:rPr>
        <w:t>нового</w:t>
      </w:r>
      <w:r>
        <w:rPr>
          <w:spacing w:val="-5"/>
          <w:sz w:val="28"/>
        </w:rPr>
        <w:t> </w:t>
      </w:r>
      <w:r>
        <w:rPr>
          <w:sz w:val="28"/>
        </w:rPr>
        <w:t>філіалу;</w:t>
      </w:r>
    </w:p>
    <w:p>
      <w:pPr>
        <w:pStyle w:val="ListParagraph"/>
        <w:numPr>
          <w:ilvl w:val="0"/>
          <w:numId w:val="52"/>
        </w:numPr>
        <w:tabs>
          <w:tab w:pos="1532" w:val="left" w:leader="none"/>
        </w:tabs>
        <w:spacing w:line="240" w:lineRule="auto" w:before="162" w:after="0"/>
        <w:ind w:left="1532" w:right="0" w:hanging="708"/>
        <w:jc w:val="both"/>
        <w:rPr>
          <w:sz w:val="28"/>
        </w:rPr>
      </w:pPr>
      <w:r>
        <w:rPr>
          <w:sz w:val="28"/>
        </w:rPr>
        <w:t>Донесення</w:t>
      </w:r>
      <w:r>
        <w:rPr>
          <w:spacing w:val="-5"/>
          <w:sz w:val="28"/>
        </w:rPr>
        <w:t> </w:t>
      </w:r>
      <w:r>
        <w:rPr>
          <w:sz w:val="28"/>
        </w:rPr>
        <w:t>переваг</w:t>
      </w:r>
      <w:r>
        <w:rPr>
          <w:spacing w:val="-5"/>
          <w:sz w:val="28"/>
        </w:rPr>
        <w:t> </w:t>
      </w:r>
      <w:r>
        <w:rPr>
          <w:sz w:val="28"/>
        </w:rPr>
        <w:t>клініки</w:t>
      </w:r>
      <w:r>
        <w:rPr>
          <w:spacing w:val="-5"/>
          <w:sz w:val="28"/>
        </w:rPr>
        <w:t> </w:t>
      </w:r>
      <w:r>
        <w:rPr>
          <w:sz w:val="28"/>
        </w:rPr>
        <w:t>до</w:t>
      </w:r>
      <w:r>
        <w:rPr>
          <w:spacing w:val="-5"/>
          <w:sz w:val="28"/>
        </w:rPr>
        <w:t> </w:t>
      </w:r>
      <w:r>
        <w:rPr>
          <w:sz w:val="28"/>
        </w:rPr>
        <w:t>цільових</w:t>
      </w:r>
      <w:r>
        <w:rPr>
          <w:spacing w:val="-5"/>
          <w:sz w:val="28"/>
        </w:rPr>
        <w:t> </w:t>
      </w:r>
      <w:r>
        <w:rPr>
          <w:sz w:val="28"/>
        </w:rPr>
        <w:t>сегментів.</w:t>
      </w:r>
    </w:p>
    <w:p>
      <w:pPr>
        <w:pStyle w:val="BodyText"/>
        <w:spacing w:line="360" w:lineRule="auto" w:before="158"/>
        <w:ind w:left="116" w:right="118" w:firstLine="709"/>
        <w:jc w:val="both"/>
      </w:pPr>
      <w:r>
        <w:rPr/>
        <w:t>Суть рекламного звернення має полягати в інформуванні споживачів про</w:t>
      </w:r>
      <w:r>
        <w:rPr>
          <w:spacing w:val="1"/>
        </w:rPr>
        <w:t> </w:t>
      </w:r>
      <w:r>
        <w:rPr/>
        <w:t>відкриття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центру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демонстрації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переваг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висока</w:t>
      </w:r>
      <w:r>
        <w:rPr>
          <w:spacing w:val="1"/>
        </w:rPr>
        <w:t> </w:t>
      </w:r>
      <w:r>
        <w:rPr/>
        <w:t>кваліфікація лікарів, індивідуальний підхід до вирішення проблеми, зручність для</w:t>
      </w:r>
      <w:r>
        <w:rPr>
          <w:spacing w:val="-67"/>
        </w:rPr>
        <w:t> </w:t>
      </w:r>
      <w:r>
        <w:rPr/>
        <w:t>пацієнтів.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рекламі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показати</w:t>
      </w:r>
      <w:r>
        <w:rPr>
          <w:spacing w:val="1"/>
        </w:rPr>
        <w:t> </w:t>
      </w:r>
      <w:r>
        <w:rPr/>
        <w:t>особистість</w:t>
      </w:r>
      <w:r>
        <w:rPr>
          <w:spacing w:val="1"/>
        </w:rPr>
        <w:t> </w:t>
      </w:r>
      <w:r>
        <w:rPr/>
        <w:t>лікаря,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споживачі</w:t>
      </w:r>
      <w:r>
        <w:rPr>
          <w:spacing w:val="-67"/>
        </w:rPr>
        <w:t> </w:t>
      </w:r>
      <w:r>
        <w:rPr/>
        <w:t>будуть</w:t>
      </w:r>
      <w:r>
        <w:rPr>
          <w:spacing w:val="-13"/>
        </w:rPr>
        <w:t> </w:t>
      </w:r>
      <w:r>
        <w:rPr/>
        <w:t>звертатися</w:t>
      </w:r>
      <w:r>
        <w:rPr>
          <w:spacing w:val="-13"/>
        </w:rPr>
        <w:t> </w:t>
      </w:r>
      <w:r>
        <w:rPr/>
        <w:t>саме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нього,</w:t>
      </w:r>
      <w:r>
        <w:rPr>
          <w:spacing w:val="-14"/>
        </w:rPr>
        <w:t> </w:t>
      </w:r>
      <w:r>
        <w:rPr/>
        <w:t>підкреслити</w:t>
      </w:r>
      <w:r>
        <w:rPr>
          <w:spacing w:val="-13"/>
        </w:rPr>
        <w:t> </w:t>
      </w:r>
      <w:r>
        <w:rPr/>
        <w:t>його</w:t>
      </w:r>
      <w:r>
        <w:rPr>
          <w:spacing w:val="-12"/>
        </w:rPr>
        <w:t> </w:t>
      </w:r>
      <w:r>
        <w:rPr/>
        <w:t>кваліфікацію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особисті</w:t>
      </w:r>
      <w:r>
        <w:rPr>
          <w:spacing w:val="-13"/>
        </w:rPr>
        <w:t> </w:t>
      </w:r>
      <w:r>
        <w:rPr/>
        <w:t>якості.</w:t>
      </w:r>
      <w:r>
        <w:rPr>
          <w:spacing w:val="-67"/>
        </w:rPr>
        <w:t> </w:t>
      </w:r>
      <w:r>
        <w:rPr>
          <w:w w:val="95"/>
        </w:rPr>
        <w:t>Одночасно слід наголосити на тому, що в клініці великий асортимент послуг і гарна</w:t>
      </w:r>
      <w:r>
        <w:rPr>
          <w:spacing w:val="1"/>
          <w:w w:val="95"/>
        </w:rPr>
        <w:t> </w:t>
      </w:r>
      <w:r>
        <w:rPr/>
        <w:t>технологічна</w:t>
      </w:r>
      <w:r>
        <w:rPr>
          <w:spacing w:val="-1"/>
        </w:rPr>
        <w:t> </w:t>
      </w:r>
      <w:r>
        <w:rPr/>
        <w:t>оснащеність.</w:t>
      </w:r>
    </w:p>
    <w:p>
      <w:pPr>
        <w:spacing w:after="0" w:line="360" w:lineRule="auto"/>
        <w:jc w:val="both"/>
        <w:sectPr>
          <w:pgSz w:w="11900" w:h="16840"/>
          <w:pgMar w:header="717" w:footer="0" w:top="1040" w:bottom="280" w:left="1300" w:right="440"/>
        </w:sectPr>
      </w:pPr>
    </w:p>
    <w:p>
      <w:pPr>
        <w:tabs>
          <w:tab w:pos="2363" w:val="left" w:leader="none"/>
          <w:tab w:pos="4476" w:val="left" w:leader="none"/>
          <w:tab w:pos="5161" w:val="left" w:leader="none"/>
          <w:tab w:pos="6892" w:val="left" w:leader="none"/>
          <w:tab w:pos="8144" w:val="left" w:leader="none"/>
        </w:tabs>
        <w:spacing w:line="362" w:lineRule="auto" w:before="76"/>
        <w:ind w:left="116" w:right="121" w:firstLine="709"/>
        <w:jc w:val="left"/>
        <w:rPr>
          <w:sz w:val="28"/>
        </w:rPr>
      </w:pPr>
      <w:r>
        <w:rPr>
          <w:i/>
          <w:sz w:val="28"/>
        </w:rPr>
        <w:t>Стратегія</w:t>
        <w:tab/>
        <w:t>позиціонування</w:t>
      </w:r>
      <w:r>
        <w:rPr>
          <w:sz w:val="28"/>
        </w:rPr>
        <w:t>.</w:t>
        <w:tab/>
        <w:t>Для</w:t>
        <w:tab/>
        <w:t>розроблення</w:t>
        <w:tab/>
        <w:t>стратегії</w:t>
        <w:tab/>
      </w:r>
      <w:r>
        <w:rPr>
          <w:w w:val="95"/>
          <w:sz w:val="28"/>
        </w:rPr>
        <w:t>позиціонування</w:t>
      </w:r>
      <w:r>
        <w:rPr>
          <w:spacing w:val="1"/>
          <w:w w:val="95"/>
          <w:sz w:val="28"/>
        </w:rPr>
        <w:t> </w:t>
      </w:r>
      <w:r>
        <w:rPr>
          <w:sz w:val="28"/>
        </w:rPr>
        <w:t>виділимо</w:t>
      </w:r>
      <w:r>
        <w:rPr>
          <w:spacing w:val="-1"/>
          <w:sz w:val="28"/>
        </w:rPr>
        <w:t> </w:t>
      </w:r>
      <w:r>
        <w:rPr>
          <w:sz w:val="28"/>
        </w:rPr>
        <w:t>переваги "ОН Клінік":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314" w:lineRule="exact" w:before="0" w:after="0"/>
        <w:ind w:left="1894" w:right="0" w:hanging="361"/>
        <w:jc w:val="left"/>
        <w:rPr>
          <w:sz w:val="28"/>
        </w:rPr>
      </w:pPr>
      <w:r>
        <w:rPr>
          <w:sz w:val="28"/>
        </w:rPr>
        <w:t>велика</w:t>
      </w:r>
      <w:r>
        <w:rPr>
          <w:spacing w:val="-3"/>
          <w:sz w:val="28"/>
        </w:rPr>
        <w:t> </w:t>
      </w:r>
      <w:r>
        <w:rPr>
          <w:sz w:val="28"/>
        </w:rPr>
        <w:t>мережа</w:t>
      </w:r>
      <w:r>
        <w:rPr>
          <w:spacing w:val="-3"/>
          <w:sz w:val="28"/>
        </w:rPr>
        <w:t> </w:t>
      </w:r>
      <w:r>
        <w:rPr>
          <w:sz w:val="28"/>
        </w:rPr>
        <w:t>клінік</w:t>
      </w:r>
      <w:r>
        <w:rPr>
          <w:spacing w:val="-3"/>
          <w:sz w:val="28"/>
        </w:rPr>
        <w:t> </w:t>
      </w:r>
      <w:r>
        <w:rPr>
          <w:sz w:val="28"/>
        </w:rPr>
        <w:t>по</w:t>
      </w:r>
      <w:r>
        <w:rPr>
          <w:spacing w:val="-3"/>
          <w:sz w:val="28"/>
        </w:rPr>
        <w:t> </w:t>
      </w:r>
      <w:r>
        <w:rPr>
          <w:sz w:val="28"/>
        </w:rPr>
        <w:t>всій</w:t>
      </w:r>
      <w:r>
        <w:rPr>
          <w:spacing w:val="-3"/>
          <w:sz w:val="28"/>
        </w:rPr>
        <w:t> </w:t>
      </w:r>
      <w:r>
        <w:rPr>
          <w:sz w:val="28"/>
        </w:rPr>
        <w:t>Україні;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  <w:tab w:pos="3348" w:val="left" w:leader="none"/>
          <w:tab w:pos="4800" w:val="left" w:leader="none"/>
          <w:tab w:pos="6001" w:val="left" w:leader="none"/>
          <w:tab w:pos="9790" w:val="left" w:leader="none"/>
        </w:tabs>
        <w:spacing w:line="362" w:lineRule="auto" w:before="163" w:after="0"/>
        <w:ind w:left="1893" w:right="121" w:hanging="360"/>
        <w:jc w:val="left"/>
        <w:rPr>
          <w:sz w:val="28"/>
        </w:rPr>
      </w:pPr>
      <w:r>
        <w:rPr>
          <w:sz w:val="28"/>
        </w:rPr>
        <w:t>надання</w:t>
        <w:tab/>
        <w:t>повного</w:t>
        <w:tab/>
        <w:t>циклу</w:t>
        <w:tab/>
        <w:t>амбулаторно-поліклінічних</w:t>
        <w:tab/>
      </w:r>
      <w:r>
        <w:rPr>
          <w:spacing w:val="-3"/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діагностичних</w:t>
      </w:r>
      <w:r>
        <w:rPr>
          <w:spacing w:val="-2"/>
          <w:sz w:val="28"/>
        </w:rPr>
        <w:t> </w:t>
      </w:r>
      <w:r>
        <w:rPr>
          <w:sz w:val="28"/>
        </w:rPr>
        <w:t>послуг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доступними</w:t>
      </w:r>
      <w:r>
        <w:rPr>
          <w:spacing w:val="-1"/>
          <w:sz w:val="28"/>
        </w:rPr>
        <w:t> </w:t>
      </w:r>
      <w:r>
        <w:rPr>
          <w:sz w:val="28"/>
        </w:rPr>
        <w:t>цінами у</w:t>
      </w:r>
      <w:r>
        <w:rPr>
          <w:spacing w:val="-2"/>
          <w:sz w:val="28"/>
        </w:rPr>
        <w:t> </w:t>
      </w:r>
      <w:r>
        <w:rPr>
          <w:sz w:val="28"/>
        </w:rPr>
        <w:t>зручний</w:t>
      </w:r>
      <w:r>
        <w:rPr>
          <w:spacing w:val="-1"/>
          <w:sz w:val="28"/>
        </w:rPr>
        <w:t> </w:t>
      </w:r>
      <w:r>
        <w:rPr>
          <w:sz w:val="28"/>
        </w:rPr>
        <w:t>час;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314" w:lineRule="exact" w:before="0" w:after="0"/>
        <w:ind w:left="1894" w:right="0" w:hanging="361"/>
        <w:jc w:val="left"/>
        <w:rPr>
          <w:sz w:val="28"/>
        </w:rPr>
      </w:pPr>
      <w:r>
        <w:rPr>
          <w:sz w:val="28"/>
        </w:rPr>
        <w:t>високий</w:t>
      </w:r>
      <w:r>
        <w:rPr>
          <w:spacing w:val="-14"/>
          <w:sz w:val="28"/>
        </w:rPr>
        <w:t> </w:t>
      </w:r>
      <w:r>
        <w:rPr>
          <w:sz w:val="28"/>
        </w:rPr>
        <w:t>рівень</w:t>
      </w:r>
      <w:r>
        <w:rPr>
          <w:spacing w:val="-15"/>
          <w:sz w:val="28"/>
        </w:rPr>
        <w:t> </w:t>
      </w:r>
      <w:r>
        <w:rPr>
          <w:sz w:val="28"/>
        </w:rPr>
        <w:t>професіоналізму</w:t>
      </w:r>
      <w:r>
        <w:rPr>
          <w:spacing w:val="-15"/>
          <w:sz w:val="28"/>
        </w:rPr>
        <w:t> </w:t>
      </w:r>
      <w:r>
        <w:rPr>
          <w:sz w:val="28"/>
        </w:rPr>
        <w:t>та</w:t>
      </w:r>
      <w:r>
        <w:rPr>
          <w:spacing w:val="-15"/>
          <w:sz w:val="28"/>
        </w:rPr>
        <w:t> </w:t>
      </w:r>
      <w:r>
        <w:rPr>
          <w:sz w:val="28"/>
        </w:rPr>
        <w:t>кваліфікації</w:t>
      </w:r>
      <w:r>
        <w:rPr>
          <w:spacing w:val="-15"/>
          <w:sz w:val="28"/>
        </w:rPr>
        <w:t> </w:t>
      </w:r>
      <w:r>
        <w:rPr>
          <w:sz w:val="28"/>
        </w:rPr>
        <w:t>спеціалістів</w:t>
      </w:r>
      <w:r>
        <w:rPr>
          <w:spacing w:val="-13"/>
          <w:sz w:val="28"/>
        </w:rPr>
        <w:t> </w:t>
      </w:r>
      <w:r>
        <w:rPr>
          <w:sz w:val="28"/>
        </w:rPr>
        <w:t>клініки;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240" w:lineRule="auto" w:before="163" w:after="0"/>
        <w:ind w:left="1894" w:right="0" w:hanging="361"/>
        <w:jc w:val="left"/>
        <w:rPr>
          <w:sz w:val="28"/>
        </w:rPr>
      </w:pPr>
      <w:r>
        <w:rPr>
          <w:sz w:val="28"/>
        </w:rPr>
        <w:t>сучасне</w:t>
      </w:r>
      <w:r>
        <w:rPr>
          <w:spacing w:val="-6"/>
          <w:sz w:val="28"/>
        </w:rPr>
        <w:t> </w:t>
      </w:r>
      <w:r>
        <w:rPr>
          <w:sz w:val="28"/>
        </w:rPr>
        <w:t>обладнання</w:t>
      </w:r>
      <w:r>
        <w:rPr>
          <w:spacing w:val="-6"/>
          <w:sz w:val="28"/>
        </w:rPr>
        <w:t> </w:t>
      </w:r>
      <w:r>
        <w:rPr>
          <w:sz w:val="28"/>
        </w:rPr>
        <w:t>від</w:t>
      </w:r>
      <w:r>
        <w:rPr>
          <w:spacing w:val="-6"/>
          <w:sz w:val="28"/>
        </w:rPr>
        <w:t> </w:t>
      </w:r>
      <w:r>
        <w:rPr>
          <w:sz w:val="28"/>
        </w:rPr>
        <w:t>провідних</w:t>
      </w:r>
      <w:r>
        <w:rPr>
          <w:spacing w:val="-5"/>
          <w:sz w:val="28"/>
        </w:rPr>
        <w:t> </w:t>
      </w:r>
      <w:r>
        <w:rPr>
          <w:sz w:val="28"/>
        </w:rPr>
        <w:t>світових</w:t>
      </w:r>
      <w:r>
        <w:rPr>
          <w:spacing w:val="-6"/>
          <w:sz w:val="28"/>
        </w:rPr>
        <w:t> </w:t>
      </w:r>
      <w:r>
        <w:rPr>
          <w:sz w:val="28"/>
        </w:rPr>
        <w:t>виробників;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240" w:lineRule="auto" w:before="163" w:after="0"/>
        <w:ind w:left="1894" w:right="0" w:hanging="361"/>
        <w:jc w:val="left"/>
        <w:rPr>
          <w:sz w:val="28"/>
        </w:rPr>
      </w:pPr>
      <w:r>
        <w:rPr>
          <w:sz w:val="28"/>
        </w:rPr>
        <w:t>режим</w:t>
      </w:r>
      <w:r>
        <w:rPr>
          <w:spacing w:val="-6"/>
          <w:sz w:val="28"/>
        </w:rPr>
        <w:t> </w:t>
      </w:r>
      <w:r>
        <w:rPr>
          <w:sz w:val="28"/>
        </w:rPr>
        <w:t>роботи</w:t>
      </w:r>
      <w:r>
        <w:rPr>
          <w:spacing w:val="-6"/>
          <w:sz w:val="28"/>
        </w:rPr>
        <w:t> </w:t>
      </w:r>
      <w:r>
        <w:rPr>
          <w:sz w:val="28"/>
        </w:rPr>
        <w:t>спеціалістів</w:t>
      </w:r>
      <w:r>
        <w:rPr>
          <w:spacing w:val="-5"/>
          <w:sz w:val="28"/>
        </w:rPr>
        <w:t> </w:t>
      </w:r>
      <w:r>
        <w:rPr>
          <w:sz w:val="28"/>
        </w:rPr>
        <w:t>дозволяє</w:t>
      </w:r>
      <w:r>
        <w:rPr>
          <w:spacing w:val="-6"/>
          <w:sz w:val="28"/>
        </w:rPr>
        <w:t> </w:t>
      </w:r>
      <w:r>
        <w:rPr>
          <w:sz w:val="28"/>
        </w:rPr>
        <w:t>своєчасно</w:t>
      </w:r>
      <w:r>
        <w:rPr>
          <w:spacing w:val="-5"/>
          <w:sz w:val="28"/>
        </w:rPr>
        <w:t> </w:t>
      </w:r>
      <w:r>
        <w:rPr>
          <w:sz w:val="28"/>
        </w:rPr>
        <w:t>отримати</w:t>
      </w:r>
      <w:r>
        <w:rPr>
          <w:spacing w:val="-6"/>
          <w:sz w:val="28"/>
        </w:rPr>
        <w:t> </w:t>
      </w:r>
      <w:r>
        <w:rPr>
          <w:sz w:val="28"/>
        </w:rPr>
        <w:t>послуги;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362" w:lineRule="auto" w:before="158" w:after="0"/>
        <w:ind w:left="1893" w:right="120" w:hanging="360"/>
        <w:jc w:val="left"/>
        <w:rPr>
          <w:sz w:val="28"/>
        </w:rPr>
      </w:pPr>
      <w:r>
        <w:rPr>
          <w:sz w:val="28"/>
        </w:rPr>
        <w:t>відсутність</w:t>
      </w:r>
      <w:r>
        <w:rPr>
          <w:spacing w:val="27"/>
          <w:sz w:val="28"/>
        </w:rPr>
        <w:t> </w:t>
      </w:r>
      <w:r>
        <w:rPr>
          <w:sz w:val="28"/>
        </w:rPr>
        <w:t>черг</w:t>
      </w:r>
      <w:r>
        <w:rPr>
          <w:spacing w:val="27"/>
          <w:sz w:val="28"/>
        </w:rPr>
        <w:t> </w:t>
      </w:r>
      <w:r>
        <w:rPr>
          <w:sz w:val="28"/>
        </w:rPr>
        <w:t>та</w:t>
      </w:r>
      <w:r>
        <w:rPr>
          <w:spacing w:val="26"/>
          <w:sz w:val="28"/>
        </w:rPr>
        <w:t> </w:t>
      </w:r>
      <w:r>
        <w:rPr>
          <w:sz w:val="28"/>
        </w:rPr>
        <w:t>попередній</w:t>
      </w:r>
      <w:r>
        <w:rPr>
          <w:spacing w:val="27"/>
          <w:sz w:val="28"/>
        </w:rPr>
        <w:t> </w:t>
      </w:r>
      <w:r>
        <w:rPr>
          <w:sz w:val="28"/>
        </w:rPr>
        <w:t>запис</w:t>
      </w:r>
      <w:r>
        <w:rPr>
          <w:spacing w:val="27"/>
          <w:sz w:val="28"/>
        </w:rPr>
        <w:t> </w:t>
      </w:r>
      <w:r>
        <w:rPr>
          <w:sz w:val="28"/>
        </w:rPr>
        <w:t>на</w:t>
      </w:r>
      <w:r>
        <w:rPr>
          <w:spacing w:val="27"/>
          <w:sz w:val="28"/>
        </w:rPr>
        <w:t> </w:t>
      </w:r>
      <w:r>
        <w:rPr>
          <w:sz w:val="28"/>
        </w:rPr>
        <w:t>прийом</w:t>
      </w:r>
      <w:r>
        <w:rPr>
          <w:spacing w:val="28"/>
          <w:sz w:val="28"/>
        </w:rPr>
        <w:t> </w:t>
      </w:r>
      <w:r>
        <w:rPr>
          <w:sz w:val="28"/>
        </w:rPr>
        <w:t>у</w:t>
      </w:r>
      <w:r>
        <w:rPr>
          <w:spacing w:val="27"/>
          <w:sz w:val="28"/>
        </w:rPr>
        <w:t> </w:t>
      </w:r>
      <w:r>
        <w:rPr>
          <w:sz w:val="28"/>
        </w:rPr>
        <w:t>зручний</w:t>
      </w:r>
      <w:r>
        <w:rPr>
          <w:spacing w:val="27"/>
          <w:sz w:val="28"/>
        </w:rPr>
        <w:t> </w:t>
      </w:r>
      <w:r>
        <w:rPr>
          <w:sz w:val="28"/>
        </w:rPr>
        <w:t>час,</w:t>
      </w:r>
      <w:r>
        <w:rPr>
          <w:spacing w:val="26"/>
          <w:sz w:val="28"/>
        </w:rPr>
        <w:t> </w:t>
      </w:r>
      <w:r>
        <w:rPr>
          <w:sz w:val="28"/>
        </w:rPr>
        <w:t>як</w:t>
      </w:r>
      <w:r>
        <w:rPr>
          <w:spacing w:val="-67"/>
          <w:sz w:val="28"/>
        </w:rPr>
        <w:t> </w:t>
      </w:r>
      <w:r>
        <w:rPr>
          <w:sz w:val="28"/>
        </w:rPr>
        <w:t>наслідок,</w:t>
      </w:r>
      <w:r>
        <w:rPr>
          <w:spacing w:val="-2"/>
          <w:sz w:val="28"/>
        </w:rPr>
        <w:t> </w:t>
      </w:r>
      <w:r>
        <w:rPr>
          <w:sz w:val="28"/>
        </w:rPr>
        <w:t>максимально</w:t>
      </w:r>
      <w:r>
        <w:rPr>
          <w:spacing w:val="-1"/>
          <w:sz w:val="28"/>
        </w:rPr>
        <w:t> </w:t>
      </w:r>
      <w:r>
        <w:rPr>
          <w:sz w:val="28"/>
        </w:rPr>
        <w:t>комфортне</w:t>
      </w:r>
      <w:r>
        <w:rPr>
          <w:spacing w:val="-1"/>
          <w:sz w:val="28"/>
        </w:rPr>
        <w:t> </w:t>
      </w:r>
      <w:r>
        <w:rPr>
          <w:sz w:val="28"/>
        </w:rPr>
        <w:t>відвідування</w:t>
      </w:r>
      <w:r>
        <w:rPr>
          <w:spacing w:val="-2"/>
          <w:sz w:val="28"/>
        </w:rPr>
        <w:t> </w:t>
      </w:r>
      <w:r>
        <w:rPr>
          <w:sz w:val="28"/>
        </w:rPr>
        <w:t>клінік;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314" w:lineRule="exact" w:before="0" w:after="0"/>
        <w:ind w:left="1894" w:right="0" w:hanging="361"/>
        <w:jc w:val="left"/>
        <w:rPr>
          <w:sz w:val="28"/>
        </w:rPr>
      </w:pPr>
      <w:r>
        <w:rPr>
          <w:sz w:val="28"/>
        </w:rPr>
        <w:t>економія</w:t>
      </w:r>
      <w:r>
        <w:rPr>
          <w:spacing w:val="-4"/>
          <w:sz w:val="28"/>
        </w:rPr>
        <w:t> </w:t>
      </w:r>
      <w:r>
        <w:rPr>
          <w:sz w:val="28"/>
        </w:rPr>
        <w:t>часу</w:t>
      </w:r>
      <w:r>
        <w:rPr>
          <w:spacing w:val="-4"/>
          <w:sz w:val="28"/>
        </w:rPr>
        <w:t> </w:t>
      </w:r>
      <w:r>
        <w:rPr>
          <w:sz w:val="28"/>
        </w:rPr>
        <w:t>завдяки</w:t>
      </w:r>
      <w:r>
        <w:rPr>
          <w:spacing w:val="-3"/>
          <w:sz w:val="28"/>
        </w:rPr>
        <w:t> </w:t>
      </w:r>
      <w:r>
        <w:rPr>
          <w:sz w:val="28"/>
        </w:rPr>
        <w:t>можливості</w:t>
      </w:r>
      <w:r>
        <w:rPr>
          <w:spacing w:val="-4"/>
          <w:sz w:val="28"/>
        </w:rPr>
        <w:t> </w:t>
      </w:r>
      <w:r>
        <w:rPr>
          <w:sz w:val="28"/>
        </w:rPr>
        <w:t>запису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прийом</w:t>
      </w:r>
      <w:r>
        <w:rPr>
          <w:spacing w:val="-3"/>
          <w:sz w:val="28"/>
        </w:rPr>
        <w:t> </w:t>
      </w:r>
      <w:r>
        <w:rPr>
          <w:sz w:val="28"/>
        </w:rPr>
        <w:t>через</w:t>
      </w:r>
      <w:r>
        <w:rPr>
          <w:spacing w:val="-4"/>
          <w:sz w:val="28"/>
        </w:rPr>
        <w:t> </w:t>
      </w:r>
      <w:r>
        <w:rPr>
          <w:sz w:val="28"/>
        </w:rPr>
        <w:t>сайт;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362" w:lineRule="auto" w:before="163" w:after="0"/>
        <w:ind w:left="1893" w:right="121" w:hanging="360"/>
        <w:jc w:val="left"/>
        <w:rPr>
          <w:sz w:val="28"/>
        </w:rPr>
      </w:pPr>
      <w:r>
        <w:rPr>
          <w:sz w:val="28"/>
        </w:rPr>
        <w:t>власна</w:t>
      </w:r>
      <w:r>
        <w:rPr>
          <w:spacing w:val="12"/>
          <w:sz w:val="28"/>
        </w:rPr>
        <w:t> </w:t>
      </w:r>
      <w:r>
        <w:rPr>
          <w:sz w:val="28"/>
        </w:rPr>
        <w:t>лабораторія</w:t>
      </w:r>
      <w:r>
        <w:rPr>
          <w:spacing w:val="13"/>
          <w:sz w:val="28"/>
        </w:rPr>
        <w:t> </w:t>
      </w:r>
      <w:r>
        <w:rPr>
          <w:sz w:val="28"/>
        </w:rPr>
        <w:t>дає</w:t>
      </w:r>
      <w:r>
        <w:rPr>
          <w:spacing w:val="13"/>
          <w:sz w:val="28"/>
        </w:rPr>
        <w:t> </w:t>
      </w:r>
      <w:r>
        <w:rPr>
          <w:sz w:val="28"/>
        </w:rPr>
        <w:t>можливість</w:t>
      </w:r>
      <w:r>
        <w:rPr>
          <w:spacing w:val="13"/>
          <w:sz w:val="28"/>
        </w:rPr>
        <w:t> </w:t>
      </w:r>
      <w:r>
        <w:rPr>
          <w:sz w:val="28"/>
        </w:rPr>
        <w:t>у</w:t>
      </w:r>
      <w:r>
        <w:rPr>
          <w:spacing w:val="13"/>
          <w:sz w:val="28"/>
        </w:rPr>
        <w:t> </w:t>
      </w:r>
      <w:r>
        <w:rPr>
          <w:sz w:val="28"/>
        </w:rPr>
        <w:t>найкоротший</w:t>
      </w:r>
      <w:r>
        <w:rPr>
          <w:spacing w:val="13"/>
          <w:sz w:val="28"/>
        </w:rPr>
        <w:t> </w:t>
      </w:r>
      <w:r>
        <w:rPr>
          <w:sz w:val="28"/>
        </w:rPr>
        <w:t>термін</w:t>
      </w:r>
      <w:r>
        <w:rPr>
          <w:spacing w:val="13"/>
          <w:sz w:val="28"/>
        </w:rPr>
        <w:t> </w:t>
      </w:r>
      <w:r>
        <w:rPr>
          <w:sz w:val="28"/>
        </w:rPr>
        <w:t>та</w:t>
      </w:r>
      <w:r>
        <w:rPr>
          <w:spacing w:val="13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високою точністю отримати</w:t>
      </w:r>
      <w:r>
        <w:rPr>
          <w:spacing w:val="-1"/>
          <w:sz w:val="28"/>
        </w:rPr>
        <w:t> </w:t>
      </w:r>
      <w:r>
        <w:rPr>
          <w:sz w:val="28"/>
        </w:rPr>
        <w:t>результати</w:t>
      </w:r>
      <w:r>
        <w:rPr>
          <w:spacing w:val="-1"/>
          <w:sz w:val="28"/>
        </w:rPr>
        <w:t> </w:t>
      </w:r>
      <w:r>
        <w:rPr>
          <w:sz w:val="28"/>
        </w:rPr>
        <w:t>аналізів;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314" w:lineRule="exact" w:before="0" w:after="0"/>
        <w:ind w:left="1894" w:right="0" w:hanging="361"/>
        <w:jc w:val="left"/>
        <w:rPr>
          <w:sz w:val="28"/>
        </w:rPr>
      </w:pPr>
      <w:r>
        <w:rPr>
          <w:sz w:val="28"/>
        </w:rPr>
        <w:t>зручне</w:t>
      </w:r>
      <w:r>
        <w:rPr>
          <w:spacing w:val="-6"/>
          <w:sz w:val="28"/>
        </w:rPr>
        <w:t> </w:t>
      </w:r>
      <w:r>
        <w:rPr>
          <w:sz w:val="28"/>
        </w:rPr>
        <w:t>розташування</w:t>
      </w:r>
      <w:r>
        <w:rPr>
          <w:spacing w:val="-5"/>
          <w:sz w:val="28"/>
        </w:rPr>
        <w:t> </w:t>
      </w:r>
      <w:r>
        <w:rPr>
          <w:sz w:val="28"/>
        </w:rPr>
        <w:t>клінік.</w:t>
      </w:r>
    </w:p>
    <w:p>
      <w:pPr>
        <w:pStyle w:val="BodyText"/>
        <w:spacing w:line="360" w:lineRule="auto" w:before="163"/>
        <w:ind w:left="116" w:right="118" w:firstLine="709"/>
        <w:jc w:val="both"/>
      </w:pPr>
      <w:r>
        <w:rPr/>
        <w:t>Конкурентна</w:t>
      </w:r>
      <w:r>
        <w:rPr>
          <w:spacing w:val="1"/>
        </w:rPr>
        <w:t> </w:t>
      </w:r>
      <w:r>
        <w:rPr/>
        <w:t>перевага</w:t>
      </w:r>
      <w:r>
        <w:rPr>
          <w:spacing w:val="1"/>
        </w:rPr>
        <w:t> </w:t>
      </w:r>
      <w:r>
        <w:rPr/>
        <w:t>"ОН</w:t>
      </w:r>
      <w:r>
        <w:rPr>
          <w:spacing w:val="1"/>
        </w:rPr>
        <w:t> </w:t>
      </w:r>
      <w:r>
        <w:rPr/>
        <w:t>Клінік"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трьома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факторами: високою якістю медичного персоналу, доступною ціною та зручністю</w:t>
      </w:r>
      <w:r>
        <w:rPr>
          <w:spacing w:val="1"/>
        </w:rPr>
        <w:t> </w:t>
      </w:r>
      <w:r>
        <w:rPr/>
        <w:t>розташування центру. За аналізом цільових споживачів виділяється необхідність</w:t>
      </w:r>
      <w:r>
        <w:rPr>
          <w:spacing w:val="1"/>
        </w:rPr>
        <w:t> </w:t>
      </w:r>
      <w:r>
        <w:rPr>
          <w:w w:val="95"/>
        </w:rPr>
        <w:t>позиціонування клініки як закладу, де особисті якості лікарів поєднуються з їхньою</w:t>
      </w:r>
      <w:r>
        <w:rPr>
          <w:spacing w:val="1"/>
          <w:w w:val="95"/>
        </w:rPr>
        <w:t> </w:t>
      </w:r>
      <w:r>
        <w:rPr/>
        <w:t>кваліфікацією.</w:t>
      </w:r>
      <w:r>
        <w:rPr>
          <w:spacing w:val="-16"/>
        </w:rPr>
        <w:t> </w:t>
      </w:r>
      <w:r>
        <w:rPr/>
        <w:t>Крім</w:t>
      </w:r>
      <w:r>
        <w:rPr>
          <w:spacing w:val="-14"/>
        </w:rPr>
        <w:t> </w:t>
      </w:r>
      <w:r>
        <w:rPr/>
        <w:t>того,</w:t>
      </w:r>
      <w:r>
        <w:rPr>
          <w:spacing w:val="-15"/>
        </w:rPr>
        <w:t> </w:t>
      </w:r>
      <w:r>
        <w:rPr/>
        <w:t>зручність</w:t>
      </w:r>
      <w:r>
        <w:rPr>
          <w:spacing w:val="-15"/>
        </w:rPr>
        <w:t> </w:t>
      </w:r>
      <w:r>
        <w:rPr/>
        <w:t>отримання</w:t>
      </w:r>
      <w:r>
        <w:rPr>
          <w:spacing w:val="-14"/>
        </w:rPr>
        <w:t> </w:t>
      </w:r>
      <w:r>
        <w:rPr/>
        <w:t>послуги,</w:t>
      </w:r>
      <w:r>
        <w:rPr>
          <w:spacing w:val="-15"/>
        </w:rPr>
        <w:t> </w:t>
      </w:r>
      <w:r>
        <w:rPr/>
        <w:t>включаючи</w:t>
      </w:r>
      <w:r>
        <w:rPr>
          <w:spacing w:val="-15"/>
        </w:rPr>
        <w:t> </w:t>
      </w:r>
      <w:r>
        <w:rPr/>
        <w:t>розташування,</w:t>
      </w:r>
      <w:r>
        <w:rPr>
          <w:spacing w:val="-67"/>
        </w:rPr>
        <w:t> </w:t>
      </w:r>
      <w:r>
        <w:rPr/>
        <w:t>режим роботи та комфорт в клініці, визначається як інший ключовий атрибут для</w:t>
      </w:r>
      <w:r>
        <w:rPr>
          <w:spacing w:val="1"/>
        </w:rPr>
        <w:t> </w:t>
      </w:r>
      <w:r>
        <w:rPr/>
        <w:t>позиціонування.</w:t>
      </w:r>
    </w:p>
    <w:p>
      <w:pPr>
        <w:pStyle w:val="BodyText"/>
        <w:spacing w:line="360" w:lineRule="auto"/>
        <w:ind w:left="116" w:right="118" w:firstLine="709"/>
        <w:jc w:val="both"/>
      </w:pPr>
      <w:r>
        <w:rPr/>
        <w:t>Специфіка</w:t>
      </w:r>
      <w:r>
        <w:rPr>
          <w:spacing w:val="-16"/>
        </w:rPr>
        <w:t> </w:t>
      </w:r>
      <w:r>
        <w:rPr/>
        <w:t>медичних</w:t>
      </w:r>
      <w:r>
        <w:rPr>
          <w:spacing w:val="-16"/>
        </w:rPr>
        <w:t> </w:t>
      </w:r>
      <w:r>
        <w:rPr/>
        <w:t>послуг</w:t>
      </w:r>
      <w:r>
        <w:rPr>
          <w:spacing w:val="-16"/>
        </w:rPr>
        <w:t> </w:t>
      </w:r>
      <w:r>
        <w:rPr/>
        <w:t>ускладнює</w:t>
      </w:r>
      <w:r>
        <w:rPr>
          <w:spacing w:val="-16"/>
        </w:rPr>
        <w:t> </w:t>
      </w:r>
      <w:r>
        <w:rPr/>
        <w:t>об'єктивну</w:t>
      </w:r>
      <w:r>
        <w:rPr>
          <w:spacing w:val="-16"/>
        </w:rPr>
        <w:t> </w:t>
      </w:r>
      <w:r>
        <w:rPr/>
        <w:t>оцінку</w:t>
      </w:r>
      <w:r>
        <w:rPr>
          <w:spacing w:val="-15"/>
        </w:rPr>
        <w:t> </w:t>
      </w:r>
      <w:r>
        <w:rPr/>
        <w:t>споживачем</w:t>
      </w:r>
      <w:r>
        <w:rPr>
          <w:spacing w:val="-16"/>
        </w:rPr>
        <w:t> </w:t>
      </w:r>
      <w:r>
        <w:rPr/>
        <w:t>їхньої</w:t>
      </w:r>
      <w:r>
        <w:rPr>
          <w:spacing w:val="-68"/>
        </w:rPr>
        <w:t> </w:t>
      </w:r>
      <w:r>
        <w:rPr/>
        <w:t>якості, адже результати лікування є індивідуальними і не завжди можуть бути</w:t>
      </w:r>
      <w:r>
        <w:rPr>
          <w:spacing w:val="1"/>
        </w:rPr>
        <w:t> </w:t>
      </w:r>
      <w:r>
        <w:rPr/>
        <w:t>однозначно</w:t>
      </w:r>
      <w:r>
        <w:rPr>
          <w:spacing w:val="1"/>
        </w:rPr>
        <w:t> </w:t>
      </w:r>
      <w:r>
        <w:rPr/>
        <w:t>виміряні.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оцінюють</w:t>
      </w:r>
      <w:r>
        <w:rPr>
          <w:spacing w:val="1"/>
        </w:rPr>
        <w:t> </w:t>
      </w:r>
      <w:r>
        <w:rPr/>
        <w:t>кваліфікацію</w:t>
      </w:r>
      <w:r>
        <w:rPr>
          <w:spacing w:val="1"/>
        </w:rPr>
        <w:t> </w:t>
      </w:r>
      <w:r>
        <w:rPr/>
        <w:t>лікаря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інтуїтивних</w:t>
      </w:r>
      <w:r>
        <w:rPr>
          <w:spacing w:val="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стереотипів.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лікаря,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лікування,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зрозумілих термінів, тривалість прийому, активне ставлення до запитань пацієнта,</w:t>
      </w:r>
      <w:r>
        <w:rPr>
          <w:spacing w:val="-67"/>
        </w:rPr>
        <w:t> </w:t>
      </w:r>
      <w:r>
        <w:rPr/>
        <w:t>а</w:t>
      </w:r>
      <w:r>
        <w:rPr>
          <w:spacing w:val="-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швидкість настання</w:t>
      </w:r>
      <w:r>
        <w:rPr>
          <w:spacing w:val="-1"/>
        </w:rPr>
        <w:t> </w:t>
      </w:r>
      <w:r>
        <w:rPr/>
        <w:t>одужання.</w:t>
      </w:r>
    </w:p>
    <w:p>
      <w:pPr>
        <w:pStyle w:val="BodyText"/>
        <w:spacing w:line="357" w:lineRule="auto" w:before="1"/>
        <w:ind w:left="116" w:right="122" w:firstLine="709"/>
        <w:jc w:val="both"/>
      </w:pPr>
      <w:r>
        <w:rPr/>
        <w:t>З огляду на ці фактори, для клініки "ОН Клінік" важливо акцентувати увагу</w:t>
      </w:r>
      <w:r>
        <w:rPr>
          <w:spacing w:val="1"/>
        </w:rPr>
        <w:t> </w:t>
      </w:r>
      <w:r>
        <w:rPr/>
        <w:t>на</w:t>
      </w:r>
      <w:r>
        <w:rPr>
          <w:spacing w:val="24"/>
        </w:rPr>
        <w:t> </w:t>
      </w:r>
      <w:r>
        <w:rPr/>
        <w:t>розвитку</w:t>
      </w:r>
      <w:r>
        <w:rPr>
          <w:spacing w:val="24"/>
        </w:rPr>
        <w:t> </w:t>
      </w:r>
      <w:r>
        <w:rPr/>
        <w:t>якості</w:t>
      </w:r>
      <w:r>
        <w:rPr>
          <w:spacing w:val="24"/>
        </w:rPr>
        <w:t> </w:t>
      </w:r>
      <w:r>
        <w:rPr/>
        <w:t>комунікації</w:t>
      </w:r>
      <w:r>
        <w:rPr>
          <w:spacing w:val="24"/>
        </w:rPr>
        <w:t> </w:t>
      </w:r>
      <w:r>
        <w:rPr/>
        <w:t>лікарів</w:t>
      </w:r>
      <w:r>
        <w:rPr>
          <w:spacing w:val="24"/>
        </w:rPr>
        <w:t> </w:t>
      </w:r>
      <w:r>
        <w:rPr/>
        <w:t>з</w:t>
      </w:r>
      <w:r>
        <w:rPr>
          <w:spacing w:val="24"/>
        </w:rPr>
        <w:t> </w:t>
      </w:r>
      <w:r>
        <w:rPr/>
        <w:t>пацієнтами,</w:t>
      </w:r>
      <w:r>
        <w:rPr>
          <w:spacing w:val="24"/>
        </w:rPr>
        <w:t> </w:t>
      </w:r>
      <w:r>
        <w:rPr/>
        <w:t>сприяючи</w:t>
      </w:r>
      <w:r>
        <w:rPr>
          <w:spacing w:val="24"/>
        </w:rPr>
        <w:t> </w:t>
      </w:r>
      <w:r>
        <w:rPr/>
        <w:t>позитивному</w:t>
      </w:r>
    </w:p>
    <w:p>
      <w:pPr>
        <w:spacing w:after="0" w:line="357" w:lineRule="auto"/>
        <w:jc w:val="both"/>
        <w:sectPr>
          <w:pgSz w:w="11900" w:h="16840"/>
          <w:pgMar w:header="717" w:footer="0" w:top="1040" w:bottom="280" w:left="1300" w:right="440"/>
        </w:sectPr>
      </w:pPr>
    </w:p>
    <w:p>
      <w:pPr>
        <w:pStyle w:val="BodyText"/>
        <w:spacing w:line="360" w:lineRule="auto" w:before="76"/>
        <w:ind w:left="116" w:right="123"/>
        <w:jc w:val="both"/>
      </w:pPr>
      <w:r>
        <w:rPr/>
        <w:t>враженню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надійності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впровадити систему Key Performance Indicators (KPI), якою медичний персонал</w:t>
      </w:r>
      <w:r>
        <w:rPr>
          <w:spacing w:val="1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керуватися:</w:t>
      </w:r>
    </w:p>
    <w:p>
      <w:pPr>
        <w:pStyle w:val="ListParagraph"/>
        <w:numPr>
          <w:ilvl w:val="1"/>
          <w:numId w:val="52"/>
        </w:numPr>
        <w:tabs>
          <w:tab w:pos="1894" w:val="left" w:leader="none"/>
        </w:tabs>
        <w:spacing w:line="240" w:lineRule="auto" w:before="1" w:after="0"/>
        <w:ind w:left="1894" w:right="0" w:hanging="361"/>
        <w:jc w:val="both"/>
        <w:rPr>
          <w:sz w:val="28"/>
        </w:rPr>
      </w:pPr>
      <w:r>
        <w:rPr>
          <w:sz w:val="28"/>
        </w:rPr>
        <w:t>кількість</w:t>
      </w:r>
      <w:r>
        <w:rPr>
          <w:spacing w:val="-5"/>
          <w:sz w:val="28"/>
        </w:rPr>
        <w:t> </w:t>
      </w:r>
      <w:r>
        <w:rPr>
          <w:sz w:val="28"/>
        </w:rPr>
        <w:t>повторних</w:t>
      </w:r>
      <w:r>
        <w:rPr>
          <w:spacing w:val="-4"/>
          <w:sz w:val="28"/>
        </w:rPr>
        <w:t> </w:t>
      </w:r>
      <w:r>
        <w:rPr>
          <w:sz w:val="28"/>
        </w:rPr>
        <w:t>візитів</w:t>
      </w:r>
      <w:r>
        <w:rPr>
          <w:spacing w:val="-4"/>
          <w:sz w:val="28"/>
        </w:rPr>
        <w:t> </w:t>
      </w:r>
      <w:r>
        <w:rPr>
          <w:sz w:val="28"/>
        </w:rPr>
        <w:t>пацієнтів</w:t>
      </w:r>
      <w:r>
        <w:rPr>
          <w:spacing w:val="-5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цього</w:t>
      </w:r>
      <w:r>
        <w:rPr>
          <w:spacing w:val="-4"/>
          <w:sz w:val="28"/>
        </w:rPr>
        <w:t> </w:t>
      </w:r>
      <w:r>
        <w:rPr>
          <w:sz w:val="28"/>
        </w:rPr>
        <w:t>лікаря.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240" w:lineRule="auto" w:before="163" w:after="0"/>
        <w:ind w:left="1894" w:right="0" w:hanging="361"/>
        <w:jc w:val="left"/>
        <w:rPr>
          <w:sz w:val="28"/>
        </w:rPr>
      </w:pPr>
      <w:r>
        <w:rPr>
          <w:sz w:val="28"/>
        </w:rPr>
        <w:t>кількість</w:t>
      </w:r>
      <w:r>
        <w:rPr>
          <w:spacing w:val="-4"/>
          <w:sz w:val="28"/>
        </w:rPr>
        <w:t> </w:t>
      </w:r>
      <w:r>
        <w:rPr>
          <w:sz w:val="28"/>
        </w:rPr>
        <w:t>повторних</w:t>
      </w:r>
      <w:r>
        <w:rPr>
          <w:spacing w:val="-4"/>
          <w:sz w:val="28"/>
        </w:rPr>
        <w:t> </w:t>
      </w:r>
      <w:r>
        <w:rPr>
          <w:sz w:val="28"/>
        </w:rPr>
        <w:t>візитів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інших</w:t>
      </w:r>
      <w:r>
        <w:rPr>
          <w:spacing w:val="-4"/>
          <w:sz w:val="28"/>
        </w:rPr>
        <w:t> </w:t>
      </w:r>
      <w:r>
        <w:rPr>
          <w:sz w:val="28"/>
        </w:rPr>
        <w:t>лікарів</w:t>
      </w:r>
      <w:r>
        <w:rPr>
          <w:spacing w:val="-4"/>
          <w:sz w:val="28"/>
        </w:rPr>
        <w:t> </w:t>
      </w:r>
      <w:r>
        <w:rPr>
          <w:sz w:val="28"/>
        </w:rPr>
        <w:t>клініки.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362" w:lineRule="auto" w:before="158" w:after="0"/>
        <w:ind w:left="1893" w:right="121" w:hanging="360"/>
        <w:jc w:val="left"/>
        <w:rPr>
          <w:sz w:val="28"/>
        </w:rPr>
      </w:pPr>
      <w:r>
        <w:rPr>
          <w:sz w:val="28"/>
        </w:rPr>
        <w:t>кількість</w:t>
      </w:r>
      <w:r>
        <w:rPr>
          <w:spacing w:val="6"/>
          <w:sz w:val="28"/>
        </w:rPr>
        <w:t> </w:t>
      </w:r>
      <w:r>
        <w:rPr>
          <w:sz w:val="28"/>
        </w:rPr>
        <w:t>пацієнтів,</w:t>
      </w:r>
      <w:r>
        <w:rPr>
          <w:spacing w:val="7"/>
          <w:sz w:val="28"/>
        </w:rPr>
        <w:t> </w:t>
      </w:r>
      <w:r>
        <w:rPr>
          <w:sz w:val="28"/>
        </w:rPr>
        <w:t>які</w:t>
      </w:r>
      <w:r>
        <w:rPr>
          <w:spacing w:val="7"/>
          <w:sz w:val="28"/>
        </w:rPr>
        <w:t> </w:t>
      </w:r>
      <w:r>
        <w:rPr>
          <w:sz w:val="28"/>
        </w:rPr>
        <w:t>прийшли</w:t>
      </w:r>
      <w:r>
        <w:rPr>
          <w:spacing w:val="8"/>
          <w:sz w:val="28"/>
        </w:rPr>
        <w:t> </w:t>
      </w:r>
      <w:r>
        <w:rPr>
          <w:sz w:val="28"/>
        </w:rPr>
        <w:t>за</w:t>
      </w:r>
      <w:r>
        <w:rPr>
          <w:spacing w:val="6"/>
          <w:sz w:val="28"/>
        </w:rPr>
        <w:t> </w:t>
      </w:r>
      <w:r>
        <w:rPr>
          <w:sz w:val="28"/>
        </w:rPr>
        <w:t>рекомендацією</w:t>
      </w:r>
      <w:r>
        <w:rPr>
          <w:spacing w:val="8"/>
          <w:sz w:val="28"/>
        </w:rPr>
        <w:t> </w:t>
      </w:r>
      <w:r>
        <w:rPr>
          <w:sz w:val="28"/>
        </w:rPr>
        <w:t>інших</w:t>
      </w:r>
      <w:r>
        <w:rPr>
          <w:spacing w:val="7"/>
          <w:sz w:val="28"/>
        </w:rPr>
        <w:t> </w:t>
      </w:r>
      <w:r>
        <w:rPr>
          <w:sz w:val="28"/>
        </w:rPr>
        <w:t>пацієнтів</w:t>
      </w:r>
      <w:r>
        <w:rPr>
          <w:spacing w:val="-67"/>
          <w:sz w:val="28"/>
        </w:rPr>
        <w:t> </w:t>
      </w:r>
      <w:r>
        <w:rPr>
          <w:sz w:val="28"/>
        </w:rPr>
        <w:t>клініки.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319" w:lineRule="exact" w:before="0" w:after="0"/>
        <w:ind w:left="1894" w:right="0" w:hanging="361"/>
        <w:jc w:val="left"/>
        <w:rPr>
          <w:sz w:val="28"/>
        </w:rPr>
      </w:pPr>
      <w:r>
        <w:rPr>
          <w:sz w:val="28"/>
        </w:rPr>
        <w:t>час</w:t>
      </w:r>
      <w:r>
        <w:rPr>
          <w:spacing w:val="-5"/>
          <w:sz w:val="28"/>
        </w:rPr>
        <w:t> </w:t>
      </w:r>
      <w:r>
        <w:rPr>
          <w:sz w:val="28"/>
        </w:rPr>
        <w:t>прийому</w:t>
      </w:r>
      <w:r>
        <w:rPr>
          <w:spacing w:val="-4"/>
          <w:sz w:val="28"/>
        </w:rPr>
        <w:t> </w:t>
      </w:r>
      <w:r>
        <w:rPr>
          <w:sz w:val="28"/>
        </w:rPr>
        <w:t>одного</w:t>
      </w:r>
      <w:r>
        <w:rPr>
          <w:spacing w:val="-4"/>
          <w:sz w:val="28"/>
        </w:rPr>
        <w:t> </w:t>
      </w:r>
      <w:r>
        <w:rPr>
          <w:sz w:val="28"/>
        </w:rPr>
        <w:t>пацієнта</w:t>
      </w:r>
      <w:r>
        <w:rPr>
          <w:spacing w:val="-4"/>
          <w:sz w:val="28"/>
        </w:rPr>
        <w:t> </w:t>
      </w:r>
      <w:r>
        <w:rPr>
          <w:sz w:val="28"/>
        </w:rPr>
        <w:t>(30</w:t>
      </w:r>
      <w:r>
        <w:rPr>
          <w:spacing w:val="-4"/>
          <w:sz w:val="28"/>
        </w:rPr>
        <w:t> </w:t>
      </w:r>
      <w:r>
        <w:rPr>
          <w:sz w:val="28"/>
        </w:rPr>
        <w:t>хвилин).</w:t>
      </w:r>
    </w:p>
    <w:p>
      <w:pPr>
        <w:pStyle w:val="ListParagraph"/>
        <w:numPr>
          <w:ilvl w:val="1"/>
          <w:numId w:val="52"/>
        </w:numPr>
        <w:tabs>
          <w:tab w:pos="1893" w:val="left" w:leader="none"/>
          <w:tab w:pos="1894" w:val="left" w:leader="none"/>
        </w:tabs>
        <w:spacing w:line="240" w:lineRule="auto" w:before="158" w:after="0"/>
        <w:ind w:left="1894" w:right="0" w:hanging="361"/>
        <w:jc w:val="left"/>
        <w:rPr>
          <w:sz w:val="28"/>
        </w:rPr>
      </w:pPr>
      <w:r>
        <w:rPr>
          <w:sz w:val="28"/>
        </w:rPr>
        <w:t>кількість</w:t>
      </w:r>
      <w:r>
        <w:rPr>
          <w:spacing w:val="-5"/>
          <w:sz w:val="28"/>
        </w:rPr>
        <w:t> </w:t>
      </w:r>
      <w:r>
        <w:rPr>
          <w:sz w:val="28"/>
        </w:rPr>
        <w:t>позитивних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негативних</w:t>
      </w:r>
      <w:r>
        <w:rPr>
          <w:spacing w:val="-4"/>
          <w:sz w:val="28"/>
        </w:rPr>
        <w:t> </w:t>
      </w:r>
      <w:r>
        <w:rPr>
          <w:sz w:val="28"/>
        </w:rPr>
        <w:t>відгуків</w:t>
      </w:r>
      <w:r>
        <w:rPr>
          <w:spacing w:val="-5"/>
          <w:sz w:val="28"/>
        </w:rPr>
        <w:t> </w:t>
      </w:r>
      <w:r>
        <w:rPr>
          <w:sz w:val="28"/>
        </w:rPr>
        <w:t>про</w:t>
      </w:r>
      <w:r>
        <w:rPr>
          <w:spacing w:val="-4"/>
          <w:sz w:val="28"/>
        </w:rPr>
        <w:t> </w:t>
      </w:r>
      <w:r>
        <w:rPr>
          <w:sz w:val="28"/>
        </w:rPr>
        <w:t>лікаря.</w:t>
      </w:r>
    </w:p>
    <w:p>
      <w:pPr>
        <w:pStyle w:val="ListParagraph"/>
        <w:numPr>
          <w:ilvl w:val="1"/>
          <w:numId w:val="52"/>
        </w:numPr>
        <w:tabs>
          <w:tab w:pos="1894" w:val="left" w:leader="none"/>
        </w:tabs>
        <w:spacing w:line="240" w:lineRule="auto" w:before="163" w:after="0"/>
        <w:ind w:left="1894" w:right="0" w:hanging="361"/>
        <w:jc w:val="both"/>
        <w:rPr>
          <w:sz w:val="28"/>
        </w:rPr>
      </w:pPr>
      <w:r>
        <w:rPr>
          <w:sz w:val="28"/>
        </w:rPr>
        <w:t>кількість</w:t>
      </w:r>
      <w:r>
        <w:rPr>
          <w:spacing w:val="-5"/>
          <w:sz w:val="28"/>
        </w:rPr>
        <w:t> </w:t>
      </w:r>
      <w:r>
        <w:rPr>
          <w:sz w:val="28"/>
        </w:rPr>
        <w:t>відмов</w:t>
      </w:r>
      <w:r>
        <w:rPr>
          <w:spacing w:val="-4"/>
          <w:sz w:val="28"/>
        </w:rPr>
        <w:t> </w:t>
      </w:r>
      <w:r>
        <w:rPr>
          <w:sz w:val="28"/>
        </w:rPr>
        <w:t>пацієнтів</w:t>
      </w:r>
      <w:r>
        <w:rPr>
          <w:spacing w:val="-4"/>
          <w:sz w:val="28"/>
        </w:rPr>
        <w:t> </w:t>
      </w:r>
      <w:r>
        <w:rPr>
          <w:sz w:val="28"/>
        </w:rPr>
        <w:t>від</w:t>
      </w:r>
      <w:r>
        <w:rPr>
          <w:spacing w:val="-5"/>
          <w:sz w:val="28"/>
        </w:rPr>
        <w:t> </w:t>
      </w:r>
      <w:r>
        <w:rPr>
          <w:sz w:val="28"/>
        </w:rPr>
        <w:t>прийомів.</w:t>
      </w:r>
    </w:p>
    <w:p>
      <w:pPr>
        <w:pStyle w:val="BodyText"/>
        <w:spacing w:line="360" w:lineRule="auto" w:before="158"/>
        <w:ind w:left="116" w:right="118" w:firstLine="709"/>
        <w:jc w:val="both"/>
      </w:pPr>
      <w:r>
        <w:rPr/>
        <w:t>Другим ключовим атрибутом є зручність отримання послуги. Це включає 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розташування,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комфорт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клініці.</w:t>
      </w:r>
      <w:r>
        <w:rPr>
          <w:spacing w:val="1"/>
        </w:rPr>
        <w:t> </w:t>
      </w:r>
      <w:r>
        <w:rPr/>
        <w:t>Зручність</w:t>
      </w:r>
      <w:r>
        <w:rPr>
          <w:spacing w:val="1"/>
        </w:rPr>
        <w:t> </w:t>
      </w:r>
      <w:r>
        <w:rPr/>
        <w:t>визначається</w:t>
      </w:r>
      <w:r>
        <w:rPr>
          <w:spacing w:val="-14"/>
        </w:rPr>
        <w:t> </w:t>
      </w:r>
      <w:r>
        <w:rPr/>
        <w:t>не</w:t>
      </w:r>
      <w:r>
        <w:rPr>
          <w:spacing w:val="-14"/>
        </w:rPr>
        <w:t> </w:t>
      </w:r>
      <w:r>
        <w:rPr/>
        <w:t>лише</w:t>
      </w:r>
      <w:r>
        <w:rPr>
          <w:spacing w:val="-15"/>
        </w:rPr>
        <w:t> </w:t>
      </w:r>
      <w:r>
        <w:rPr/>
        <w:t>географічно,</w:t>
      </w:r>
      <w:r>
        <w:rPr>
          <w:spacing w:val="-14"/>
        </w:rPr>
        <w:t> </w:t>
      </w:r>
      <w:r>
        <w:rPr/>
        <w:t>але</w:t>
      </w:r>
      <w:r>
        <w:rPr>
          <w:spacing w:val="-14"/>
        </w:rPr>
        <w:t> </w:t>
      </w:r>
      <w:r>
        <w:rPr/>
        <w:t>і</w:t>
      </w:r>
      <w:r>
        <w:rPr>
          <w:spacing w:val="-14"/>
        </w:rPr>
        <w:t> </w:t>
      </w:r>
      <w:r>
        <w:rPr/>
        <w:t>режимом</w:t>
      </w:r>
      <w:r>
        <w:rPr>
          <w:spacing w:val="-14"/>
        </w:rPr>
        <w:t> </w:t>
      </w:r>
      <w:r>
        <w:rPr/>
        <w:t>прийому,</w:t>
      </w:r>
      <w:r>
        <w:rPr>
          <w:spacing w:val="-14"/>
        </w:rPr>
        <w:t> </w:t>
      </w:r>
      <w:r>
        <w:rPr/>
        <w:t>що</w:t>
      </w:r>
      <w:r>
        <w:rPr>
          <w:spacing w:val="-14"/>
        </w:rPr>
        <w:t> </w:t>
      </w:r>
      <w:r>
        <w:rPr/>
        <w:t>враховує</w:t>
      </w:r>
      <w:r>
        <w:rPr>
          <w:spacing w:val="-13"/>
        </w:rPr>
        <w:t> </w:t>
      </w:r>
      <w:r>
        <w:rPr/>
        <w:t>прагнення</w:t>
      </w:r>
      <w:r>
        <w:rPr>
          <w:spacing w:val="-68"/>
        </w:rPr>
        <w:t> </w:t>
      </w:r>
      <w:r>
        <w:rPr/>
        <w:t>клієнтів</w:t>
      </w:r>
      <w:r>
        <w:rPr>
          <w:spacing w:val="-2"/>
        </w:rPr>
        <w:t> </w:t>
      </w:r>
      <w:r>
        <w:rPr/>
        <w:t>отримати</w:t>
      </w:r>
      <w:r>
        <w:rPr>
          <w:spacing w:val="-1"/>
        </w:rPr>
        <w:t> </w:t>
      </w:r>
      <w:r>
        <w:rPr/>
        <w:t>якісне</w:t>
      </w:r>
      <w:r>
        <w:rPr>
          <w:spacing w:val="-1"/>
        </w:rPr>
        <w:t> </w:t>
      </w:r>
      <w:r>
        <w:rPr/>
        <w:t>обслуговування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найзручніший</w:t>
      </w:r>
      <w:r>
        <w:rPr>
          <w:spacing w:val="-1"/>
        </w:rPr>
        <w:t> </w:t>
      </w:r>
      <w:r>
        <w:rPr/>
        <w:t>для</w:t>
      </w:r>
      <w:r>
        <w:rPr>
          <w:spacing w:val="-2"/>
        </w:rPr>
        <w:t> </w:t>
      </w:r>
      <w:r>
        <w:rPr/>
        <w:t>них</w:t>
      </w:r>
      <w:r>
        <w:rPr>
          <w:spacing w:val="-2"/>
        </w:rPr>
        <w:t> </w:t>
      </w:r>
      <w:r>
        <w:rPr/>
        <w:t>спосіб.</w:t>
      </w:r>
    </w:p>
    <w:p>
      <w:pPr>
        <w:pStyle w:val="BodyText"/>
        <w:spacing w:line="360" w:lineRule="auto" w:before="2"/>
        <w:ind w:left="116" w:right="122" w:firstLine="709"/>
        <w:jc w:val="both"/>
      </w:pPr>
      <w:r>
        <w:rPr/>
        <w:t>Загальна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базуватися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основних атрибутів: високій якості медичних послуг та зручності для клієнтів.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високого</w:t>
      </w:r>
      <w:r>
        <w:rPr>
          <w:spacing w:val="1"/>
        </w:rPr>
        <w:t> </w:t>
      </w:r>
      <w:r>
        <w:rPr/>
        <w:t>стандарту</w:t>
      </w:r>
      <w:r>
        <w:rPr>
          <w:spacing w:val="1"/>
        </w:rPr>
        <w:t> </w:t>
      </w:r>
      <w:r>
        <w:rPr/>
        <w:t>обслуговування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ефективної</w:t>
      </w:r>
      <w:r>
        <w:rPr>
          <w:spacing w:val="1"/>
        </w:rPr>
        <w:t> </w:t>
      </w:r>
      <w:r>
        <w:rPr/>
        <w:t>системи внутрішнього контролю може сприяти підтримці репутації клініки та</w:t>
      </w:r>
      <w:r>
        <w:rPr>
          <w:spacing w:val="1"/>
        </w:rPr>
        <w:t> </w:t>
      </w:r>
      <w:r>
        <w:rPr/>
        <w:t>задоволенню</w:t>
      </w:r>
      <w:r>
        <w:rPr>
          <w:spacing w:val="-1"/>
        </w:rPr>
        <w:t> </w:t>
      </w:r>
      <w:r>
        <w:rPr/>
        <w:t>потреб</w:t>
      </w:r>
      <w:r>
        <w:rPr>
          <w:spacing w:val="-2"/>
        </w:rPr>
        <w:t> </w:t>
      </w:r>
      <w:r>
        <w:rPr/>
        <w:t>споживачів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високоякісних</w:t>
      </w:r>
      <w:r>
        <w:rPr>
          <w:spacing w:val="-1"/>
        </w:rPr>
        <w:t> </w:t>
      </w:r>
      <w:r>
        <w:rPr/>
        <w:t>медичних</w:t>
      </w:r>
      <w:r>
        <w:rPr>
          <w:spacing w:val="-2"/>
        </w:rPr>
        <w:t> </w:t>
      </w:r>
      <w:r>
        <w:rPr/>
        <w:t>послугах.</w:t>
      </w:r>
    </w:p>
    <w:p>
      <w:pPr>
        <w:pStyle w:val="BodyText"/>
        <w:spacing w:line="362" w:lineRule="auto"/>
        <w:ind w:left="116" w:right="120" w:firstLine="709"/>
        <w:jc w:val="both"/>
      </w:pPr>
      <w:r>
        <w:rPr/>
        <w:t>Отже,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позиціонування,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клініці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позиціонування,</w:t>
      </w:r>
      <w:r>
        <w:rPr>
          <w:spacing w:val="-2"/>
        </w:rPr>
        <w:t> </w:t>
      </w:r>
      <w:r>
        <w:rPr/>
        <w:t>засноване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вигодах</w:t>
      </w:r>
      <w:r>
        <w:rPr>
          <w:spacing w:val="-2"/>
        </w:rPr>
        <w:t> </w:t>
      </w:r>
      <w:r>
        <w:rPr/>
        <w:t>або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способі</w:t>
      </w:r>
      <w:r>
        <w:rPr>
          <w:spacing w:val="-2"/>
        </w:rPr>
        <w:t> </w:t>
      </w:r>
      <w:r>
        <w:rPr/>
        <w:t>вирішення</w:t>
      </w:r>
      <w:r>
        <w:rPr>
          <w:spacing w:val="-2"/>
        </w:rPr>
        <w:t> </w:t>
      </w:r>
      <w:r>
        <w:rPr/>
        <w:t>проблем.</w:t>
      </w:r>
    </w:p>
    <w:p>
      <w:pPr>
        <w:pStyle w:val="BodyText"/>
        <w:spacing w:before="10"/>
        <w:rPr>
          <w:sz w:val="44"/>
        </w:rPr>
      </w:pPr>
    </w:p>
    <w:p>
      <w:pPr>
        <w:pStyle w:val="Heading1"/>
        <w:numPr>
          <w:ilvl w:val="1"/>
          <w:numId w:val="49"/>
        </w:numPr>
        <w:tabs>
          <w:tab w:pos="1245" w:val="left" w:leader="none"/>
        </w:tabs>
        <w:spacing w:line="240" w:lineRule="auto" w:before="0" w:after="0"/>
        <w:ind w:left="1244" w:right="0" w:hanging="421"/>
        <w:jc w:val="left"/>
      </w:pPr>
      <w:bookmarkStart w:name="_TOC_250003" w:id="12"/>
      <w:r>
        <w:rPr/>
        <w:t>Економічне</w:t>
      </w:r>
      <w:r>
        <w:rPr>
          <w:spacing w:val="-6"/>
        </w:rPr>
        <w:t> </w:t>
      </w:r>
      <w:r>
        <w:rPr/>
        <w:t>обґрунтування</w:t>
      </w:r>
      <w:r>
        <w:rPr>
          <w:spacing w:val="-6"/>
        </w:rPr>
        <w:t> </w:t>
      </w:r>
      <w:r>
        <w:rPr/>
        <w:t>запропонованих</w:t>
      </w:r>
      <w:r>
        <w:rPr>
          <w:spacing w:val="-5"/>
        </w:rPr>
        <w:t> </w:t>
      </w:r>
      <w:r>
        <w:rPr/>
        <w:t>маркетингових</w:t>
      </w:r>
      <w:r>
        <w:rPr>
          <w:spacing w:val="-6"/>
        </w:rPr>
        <w:t> </w:t>
      </w:r>
      <w:bookmarkEnd w:id="12"/>
      <w:r>
        <w:rPr/>
        <w:t>заходів.</w:t>
      </w:r>
    </w:p>
    <w:p>
      <w:pPr>
        <w:pStyle w:val="BodyText"/>
        <w:spacing w:before="1"/>
        <w:rPr>
          <w:b/>
          <w:sz w:val="42"/>
        </w:rPr>
      </w:pPr>
    </w:p>
    <w:p>
      <w:pPr>
        <w:pStyle w:val="BodyText"/>
        <w:spacing w:line="360" w:lineRule="auto"/>
        <w:ind w:left="116" w:right="119" w:firstLine="709"/>
        <w:jc w:val="both"/>
      </w:pPr>
      <w:r>
        <w:rPr/>
        <w:t>В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обраховано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 мережі медичних центрів «ОН Клінік». Для цього будуть розраховані</w:t>
      </w:r>
      <w:r>
        <w:rPr>
          <w:spacing w:val="1"/>
        </w:rPr>
        <w:t> </w:t>
      </w:r>
      <w:r>
        <w:rPr/>
        <w:t>витрати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входження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нові</w:t>
      </w:r>
      <w:r>
        <w:rPr>
          <w:spacing w:val="-7"/>
        </w:rPr>
        <w:t> </w:t>
      </w:r>
      <w:r>
        <w:rPr/>
        <w:t>ринки,</w:t>
      </w:r>
      <w:r>
        <w:rPr>
          <w:spacing w:val="-10"/>
        </w:rPr>
        <w:t> </w:t>
      </w:r>
      <w:r>
        <w:rPr/>
        <w:t>включаючи</w:t>
      </w:r>
      <w:r>
        <w:rPr>
          <w:spacing w:val="-8"/>
        </w:rPr>
        <w:t> </w:t>
      </w:r>
      <w:r>
        <w:rPr/>
        <w:t>інвестиції</w:t>
      </w:r>
      <w:r>
        <w:rPr>
          <w:spacing w:val="-10"/>
        </w:rPr>
        <w:t> </w:t>
      </w:r>
      <w:r>
        <w:rPr/>
        <w:t>у</w:t>
      </w:r>
      <w:r>
        <w:rPr>
          <w:spacing w:val="-8"/>
        </w:rPr>
        <w:t> </w:t>
      </w:r>
      <w:r>
        <w:rPr/>
        <w:t>медичне</w:t>
      </w:r>
      <w:r>
        <w:rPr>
          <w:spacing w:val="-9"/>
        </w:rPr>
        <w:t> </w:t>
      </w:r>
      <w:r>
        <w:rPr/>
        <w:t>обладнання,</w:t>
      </w:r>
      <w:r>
        <w:rPr>
          <w:spacing w:val="-67"/>
        </w:rPr>
        <w:t> </w:t>
      </w:r>
      <w:r>
        <w:rPr/>
        <w:t>найм персоналу, рекламу та інші витрати. Потім відбувається порівняння цих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очікуваними</w:t>
      </w:r>
      <w:r>
        <w:rPr>
          <w:spacing w:val="1"/>
        </w:rPr>
        <w:t> </w:t>
      </w:r>
      <w:r>
        <w:rPr/>
        <w:t>прибутками.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обраховані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показники,</w:t>
      </w:r>
      <w:r>
        <w:rPr>
          <w:spacing w:val="-2"/>
        </w:rPr>
        <w:t> </w:t>
      </w:r>
      <w:r>
        <w:rPr/>
        <w:t>як</w:t>
      </w:r>
      <w:r>
        <w:rPr>
          <w:spacing w:val="-1"/>
        </w:rPr>
        <w:t> </w:t>
      </w:r>
      <w:r>
        <w:rPr/>
        <w:t>прибутковість,</w:t>
      </w:r>
      <w:r>
        <w:rPr>
          <w:spacing w:val="-2"/>
        </w:rPr>
        <w:t> </w:t>
      </w:r>
      <w:r>
        <w:rPr/>
        <w:t>рентабельність,</w:t>
      </w:r>
      <w:r>
        <w:rPr>
          <w:spacing w:val="-1"/>
        </w:rPr>
        <w:t> </w:t>
      </w:r>
      <w:r>
        <w:rPr/>
        <w:t>термін</w:t>
      </w:r>
      <w:r>
        <w:rPr>
          <w:spacing w:val="-1"/>
        </w:rPr>
        <w:t> </w:t>
      </w:r>
      <w:r>
        <w:rPr/>
        <w:t>окупності</w:t>
      </w:r>
      <w:r>
        <w:rPr>
          <w:spacing w:val="-2"/>
        </w:rPr>
        <w:t> </w:t>
      </w:r>
      <w:r>
        <w:rPr/>
        <w:t>тощо.</w:t>
      </w:r>
    </w:p>
    <w:p>
      <w:pPr>
        <w:spacing w:after="0" w:line="360" w:lineRule="auto"/>
        <w:jc w:val="both"/>
        <w:sectPr>
          <w:pgSz w:w="11900" w:h="16840"/>
          <w:pgMar w:header="717" w:footer="0" w:top="1040" w:bottom="280" w:left="1300" w:right="440"/>
        </w:sectPr>
      </w:pPr>
    </w:p>
    <w:p>
      <w:pPr>
        <w:pStyle w:val="BodyText"/>
        <w:spacing w:line="360" w:lineRule="auto" w:before="76"/>
        <w:ind w:left="116" w:right="120" w:firstLine="709"/>
        <w:jc w:val="both"/>
      </w:pPr>
      <w:r>
        <w:rPr>
          <w:w w:val="95"/>
        </w:rPr>
        <w:t>В ході попереднього дослідження було визначено, що потенційними ринками</w:t>
      </w:r>
      <w:r>
        <w:rPr>
          <w:spacing w:val="1"/>
          <w:w w:val="95"/>
        </w:rPr>
        <w:t> </w:t>
      </w:r>
      <w:r>
        <w:rPr/>
        <w:t>для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клінік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Львівської,</w:t>
      </w:r>
      <w:r>
        <w:rPr>
          <w:spacing w:val="1"/>
        </w:rPr>
        <w:t> </w:t>
      </w:r>
      <w:r>
        <w:rPr/>
        <w:t>Хмельницької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Івано-</w:t>
      </w:r>
      <w:r>
        <w:rPr>
          <w:spacing w:val="1"/>
        </w:rPr>
        <w:t> </w:t>
      </w:r>
      <w:r>
        <w:rPr/>
        <w:t>Франківської областей. Так як стратегією експансії було обрано поступовий вихід</w:t>
      </w:r>
      <w:r>
        <w:rPr>
          <w:spacing w:val="-67"/>
        </w:rPr>
        <w:t> </w:t>
      </w:r>
      <w:r>
        <w:rPr/>
        <w:t>на ринки, одна філія за одною, то розрахуємо витрати і прибутки спочатку тільки</w:t>
      </w:r>
      <w:r>
        <w:rPr>
          <w:spacing w:val="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одного нового медичного центру.</w:t>
      </w:r>
    </w:p>
    <w:p>
      <w:pPr>
        <w:pStyle w:val="BodyText"/>
        <w:spacing w:line="362" w:lineRule="auto"/>
        <w:ind w:left="116" w:right="121" w:firstLine="709"/>
        <w:jc w:val="both"/>
      </w:pPr>
      <w:r>
        <w:rPr/>
        <w:t>Найвитратнішою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відкриття</w:t>
      </w:r>
      <w:r>
        <w:rPr>
          <w:spacing w:val="1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закупівля</w:t>
      </w:r>
      <w:r>
        <w:rPr>
          <w:spacing w:val="1"/>
        </w:rPr>
        <w:t> </w:t>
      </w:r>
      <w:r>
        <w:rPr/>
        <w:t>обладнання.</w:t>
      </w:r>
      <w:r>
        <w:rPr>
          <w:spacing w:val="1"/>
        </w:rPr>
        <w:t> </w:t>
      </w:r>
      <w:r>
        <w:rPr/>
        <w:t>Розглянемо, яке обладнання необхідне для відкриття клініки в одному регіоні та</w:t>
      </w:r>
      <w:r>
        <w:rPr>
          <w:spacing w:val="1"/>
        </w:rPr>
        <w:t> </w:t>
      </w:r>
      <w:r>
        <w:rPr/>
        <w:t>яка</w:t>
      </w:r>
      <w:r>
        <w:rPr>
          <w:spacing w:val="-1"/>
        </w:rPr>
        <w:t> </w:t>
      </w:r>
      <w:r>
        <w:rPr/>
        <w:t>його вартість.</w:t>
      </w:r>
    </w:p>
    <w:p>
      <w:pPr>
        <w:pStyle w:val="BodyText"/>
        <w:spacing w:before="4"/>
        <w:rPr>
          <w:sz w:val="41"/>
        </w:rPr>
      </w:pPr>
    </w:p>
    <w:p>
      <w:pPr>
        <w:pStyle w:val="BodyText"/>
        <w:spacing w:line="357" w:lineRule="auto" w:after="8"/>
        <w:ind w:left="116" w:right="121" w:firstLine="709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3.4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необхідного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відкриття</w:t>
      </w:r>
      <w:r>
        <w:rPr>
          <w:spacing w:val="1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обладнання</w:t>
      </w:r>
      <w:r>
        <w:rPr>
          <w:spacing w:val="1"/>
        </w:rPr>
        <w:t> </w:t>
      </w:r>
      <w:r>
        <w:rPr/>
        <w:t>[складено</w:t>
      </w:r>
      <w:r>
        <w:rPr>
          <w:spacing w:val="-1"/>
        </w:rPr>
        <w:t> </w:t>
      </w:r>
      <w:r>
        <w:rPr/>
        <w:t>автором]</w:t>
      </w: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05"/>
        <w:gridCol w:w="3005"/>
        <w:gridCol w:w="3005"/>
      </w:tblGrid>
      <w:tr>
        <w:trPr>
          <w:trHeight w:val="278" w:hRule="atLeast"/>
        </w:trPr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Послуга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Обладнання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Вартість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(грн)</w:t>
            </w:r>
          </w:p>
        </w:tc>
      </w:tr>
      <w:tr>
        <w:trPr>
          <w:trHeight w:val="273" w:hRule="atLeast"/>
        </w:trPr>
        <w:tc>
          <w:tcPr>
            <w:tcW w:w="3005" w:type="dxa"/>
            <w:vMerge w:val="restart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869"/>
              <w:rPr>
                <w:sz w:val="24"/>
              </w:rPr>
            </w:pPr>
            <w:r>
              <w:rPr>
                <w:sz w:val="24"/>
              </w:rPr>
              <w:t>Проктологія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Проктоскоп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60 000</w:t>
            </w:r>
          </w:p>
        </w:tc>
      </w:tr>
      <w:tr>
        <w:trPr>
          <w:trHeight w:val="277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Ректоскоп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65 000</w:t>
            </w:r>
          </w:p>
        </w:tc>
      </w:tr>
      <w:tr>
        <w:trPr>
          <w:trHeight w:val="273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Крісло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проктологічне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135 000</w:t>
            </w:r>
          </w:p>
        </w:tc>
      </w:tr>
      <w:tr>
        <w:trPr>
          <w:trHeight w:val="277" w:hRule="atLeast"/>
        </w:trPr>
        <w:tc>
          <w:tcPr>
            <w:tcW w:w="3005" w:type="dxa"/>
            <w:vMerge w:val="restart"/>
          </w:tcPr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Урологія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Ультразвуковий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апарат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1 145 000</w:t>
            </w:r>
          </w:p>
        </w:tc>
      </w:tr>
      <w:tr>
        <w:trPr>
          <w:trHeight w:val="278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Цистоскоп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380 000</w:t>
            </w:r>
          </w:p>
        </w:tc>
      </w:tr>
      <w:tr>
        <w:trPr>
          <w:trHeight w:val="273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Уродинамічна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система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955 000</w:t>
            </w:r>
          </w:p>
        </w:tc>
      </w:tr>
      <w:tr>
        <w:trPr>
          <w:trHeight w:val="277" w:hRule="atLeast"/>
        </w:trPr>
        <w:tc>
          <w:tcPr>
            <w:tcW w:w="3005" w:type="dxa"/>
            <w:vMerge w:val="restart"/>
          </w:tcPr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ind w:left="908"/>
              <w:rPr>
                <w:sz w:val="24"/>
              </w:rPr>
            </w:pPr>
            <w:r>
              <w:rPr>
                <w:sz w:val="24"/>
              </w:rPr>
              <w:t>Гінекологія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Гінекологічне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крісло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115 000</w:t>
            </w:r>
          </w:p>
        </w:tc>
      </w:tr>
      <w:tr>
        <w:trPr>
          <w:trHeight w:val="273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Кольпоскоп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155 000</w:t>
            </w:r>
          </w:p>
        </w:tc>
      </w:tr>
      <w:tr>
        <w:trPr>
          <w:trHeight w:val="278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Гістероскоп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380 000</w:t>
            </w:r>
          </w:p>
        </w:tc>
      </w:tr>
      <w:tr>
        <w:trPr>
          <w:trHeight w:val="273" w:hRule="atLeast"/>
        </w:trPr>
        <w:tc>
          <w:tcPr>
            <w:tcW w:w="3005" w:type="dxa"/>
            <w:vMerge w:val="restart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810"/>
              <w:rPr>
                <w:sz w:val="24"/>
              </w:rPr>
            </w:pPr>
            <w:r>
              <w:rPr>
                <w:sz w:val="24"/>
              </w:rPr>
              <w:t>Дерматологія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Дерматоскоп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20 000</w:t>
            </w:r>
          </w:p>
        </w:tc>
      </w:tr>
      <w:tr>
        <w:trPr>
          <w:trHeight w:val="277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Лампа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Вуда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15 000</w:t>
            </w:r>
          </w:p>
        </w:tc>
      </w:tr>
      <w:tr>
        <w:trPr>
          <w:trHeight w:val="278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Лазерна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система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760 000</w:t>
            </w:r>
          </w:p>
        </w:tc>
      </w:tr>
      <w:tr>
        <w:trPr>
          <w:trHeight w:val="273" w:hRule="atLeast"/>
        </w:trPr>
        <w:tc>
          <w:tcPr>
            <w:tcW w:w="3005" w:type="dxa"/>
            <w:vMerge w:val="restart"/>
          </w:tcPr>
          <w:p>
            <w:pPr>
              <w:pStyle w:val="TableParagraph"/>
              <w:spacing w:before="135"/>
              <w:ind w:left="555"/>
              <w:rPr>
                <w:sz w:val="24"/>
              </w:rPr>
            </w:pPr>
            <w:r>
              <w:rPr>
                <w:sz w:val="24"/>
              </w:rPr>
              <w:t>Гастроентерологія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Гастрофіброскоп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950 000</w:t>
            </w:r>
          </w:p>
        </w:tc>
      </w:tr>
      <w:tr>
        <w:trPr>
          <w:trHeight w:val="277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Колоноскоп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1 145 000</w:t>
            </w:r>
          </w:p>
        </w:tc>
      </w:tr>
      <w:tr>
        <w:trPr>
          <w:trHeight w:val="551" w:hRule="atLeast"/>
        </w:trPr>
        <w:tc>
          <w:tcPr>
            <w:tcW w:w="3005" w:type="dxa"/>
            <w:vMerge w:val="restart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Терапія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74" w:lineRule="exact"/>
              <w:ind w:left="1216" w:right="192" w:hanging="992"/>
              <w:rPr>
                <w:sz w:val="24"/>
              </w:rPr>
            </w:pPr>
            <w:r>
              <w:rPr>
                <w:sz w:val="24"/>
              </w:rPr>
              <w:t>Апарат для вимірювання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тиску</w:t>
            </w:r>
          </w:p>
        </w:tc>
        <w:tc>
          <w:tcPr>
            <w:tcW w:w="3005" w:type="dxa"/>
          </w:tcPr>
          <w:p>
            <w:pPr>
              <w:pStyle w:val="TableParagraph"/>
              <w:spacing w:before="135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5 000</w:t>
            </w:r>
          </w:p>
        </w:tc>
      </w:tr>
      <w:tr>
        <w:trPr>
          <w:trHeight w:val="273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Лабораторне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обладнання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190 000</w:t>
            </w:r>
          </w:p>
        </w:tc>
      </w:tr>
      <w:tr>
        <w:trPr>
          <w:trHeight w:val="277" w:hRule="atLeast"/>
        </w:trPr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Ендокринологія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Аналізатори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гормонів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380 000</w:t>
            </w:r>
          </w:p>
        </w:tc>
      </w:tr>
      <w:tr>
        <w:trPr>
          <w:trHeight w:val="278" w:hRule="atLeast"/>
        </w:trPr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Кардіологія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ЕКГ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апарат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115 000</w:t>
            </w:r>
          </w:p>
        </w:tc>
      </w:tr>
      <w:tr>
        <w:trPr>
          <w:trHeight w:val="551" w:hRule="atLeast"/>
        </w:trPr>
        <w:tc>
          <w:tcPr>
            <w:tcW w:w="3005" w:type="dxa"/>
          </w:tcPr>
          <w:p>
            <w:pPr>
              <w:pStyle w:val="TableParagraph"/>
              <w:spacing w:before="131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Неврологія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74" w:lineRule="exact"/>
              <w:ind w:left="994" w:right="522" w:hanging="439"/>
              <w:rPr>
                <w:sz w:val="24"/>
              </w:rPr>
            </w:pPr>
            <w:r>
              <w:rPr>
                <w:sz w:val="24"/>
              </w:rPr>
              <w:t>Неврофізіологічна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апаратура</w:t>
            </w:r>
          </w:p>
        </w:tc>
        <w:tc>
          <w:tcPr>
            <w:tcW w:w="3005" w:type="dxa"/>
          </w:tcPr>
          <w:p>
            <w:pPr>
              <w:pStyle w:val="TableParagraph"/>
              <w:spacing w:before="131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765 000</w:t>
            </w:r>
          </w:p>
        </w:tc>
      </w:tr>
      <w:tr>
        <w:trPr>
          <w:trHeight w:val="273" w:hRule="atLeast"/>
        </w:trPr>
        <w:tc>
          <w:tcPr>
            <w:tcW w:w="3005" w:type="dxa"/>
            <w:vMerge w:val="restart"/>
          </w:tcPr>
          <w:p>
            <w:pPr>
              <w:pStyle w:val="TableParagraph"/>
              <w:spacing w:before="135"/>
              <w:ind w:left="637"/>
              <w:rPr>
                <w:sz w:val="24"/>
              </w:rPr>
            </w:pPr>
            <w:r>
              <w:rPr>
                <w:sz w:val="24"/>
              </w:rPr>
              <w:t>Отоларингологія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Рінофіброскоп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95 000</w:t>
            </w:r>
          </w:p>
        </w:tc>
      </w:tr>
      <w:tr>
        <w:trPr>
          <w:trHeight w:val="278" w:hRule="atLeast"/>
        </w:trPr>
        <w:tc>
          <w:tcPr>
            <w:tcW w:w="30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Аудіометр</w:t>
            </w: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90 000</w:t>
            </w:r>
          </w:p>
        </w:tc>
      </w:tr>
      <w:tr>
        <w:trPr>
          <w:trHeight w:val="273" w:hRule="atLeast"/>
        </w:trPr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Інфектологія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Лабораторне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обладнання</w:t>
            </w:r>
          </w:p>
        </w:tc>
        <w:tc>
          <w:tcPr>
            <w:tcW w:w="3005" w:type="dxa"/>
          </w:tcPr>
          <w:p>
            <w:pPr>
              <w:pStyle w:val="TableParagraph"/>
              <w:spacing w:line="253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190 000</w:t>
            </w:r>
          </w:p>
        </w:tc>
      </w:tr>
      <w:tr>
        <w:trPr>
          <w:trHeight w:val="551" w:hRule="atLeast"/>
        </w:trPr>
        <w:tc>
          <w:tcPr>
            <w:tcW w:w="3005" w:type="dxa"/>
          </w:tcPr>
          <w:p>
            <w:pPr>
              <w:pStyle w:val="TableParagraph"/>
              <w:spacing w:before="135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Реабілітологія</w:t>
            </w:r>
          </w:p>
        </w:tc>
        <w:tc>
          <w:tcPr>
            <w:tcW w:w="3005" w:type="dxa"/>
          </w:tcPr>
          <w:p>
            <w:pPr>
              <w:pStyle w:val="TableParagraph"/>
              <w:spacing w:line="273" w:lineRule="exact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Фізіотерапевтичне</w:t>
            </w:r>
          </w:p>
          <w:p>
            <w:pPr>
              <w:pStyle w:val="TableParagraph"/>
              <w:spacing w:line="257" w:lineRule="exact" w:before="2"/>
              <w:ind w:left="200" w:right="187"/>
              <w:jc w:val="center"/>
              <w:rPr>
                <w:sz w:val="24"/>
              </w:rPr>
            </w:pPr>
            <w:r>
              <w:rPr>
                <w:sz w:val="24"/>
              </w:rPr>
              <w:t>обладнання</w:t>
            </w:r>
          </w:p>
        </w:tc>
        <w:tc>
          <w:tcPr>
            <w:tcW w:w="3005" w:type="dxa"/>
          </w:tcPr>
          <w:p>
            <w:pPr>
              <w:pStyle w:val="TableParagraph"/>
              <w:spacing w:before="135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780 000</w:t>
            </w:r>
          </w:p>
        </w:tc>
      </w:tr>
      <w:tr>
        <w:trPr>
          <w:trHeight w:val="277" w:hRule="atLeast"/>
        </w:trPr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Сума</w:t>
            </w:r>
          </w:p>
        </w:tc>
        <w:tc>
          <w:tcPr>
            <w:tcW w:w="300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005" w:type="dxa"/>
          </w:tcPr>
          <w:p>
            <w:pPr>
              <w:pStyle w:val="TableParagraph"/>
              <w:spacing w:line="258" w:lineRule="exact"/>
              <w:ind w:left="200" w:right="186"/>
              <w:jc w:val="center"/>
              <w:rPr>
                <w:sz w:val="24"/>
              </w:rPr>
            </w:pPr>
            <w:r>
              <w:rPr>
                <w:sz w:val="24"/>
              </w:rPr>
              <w:t>8 890 000</w:t>
            </w:r>
          </w:p>
        </w:tc>
      </w:tr>
    </w:tbl>
    <w:p>
      <w:pPr>
        <w:spacing w:after="0" w:line="258" w:lineRule="exact"/>
        <w:jc w:val="center"/>
        <w:rPr>
          <w:sz w:val="24"/>
        </w:rPr>
        <w:sectPr>
          <w:pgSz w:w="11900" w:h="16840"/>
          <w:pgMar w:header="717" w:footer="0" w:top="1040" w:bottom="280" w:left="1300" w:right="440"/>
        </w:sectPr>
      </w:pPr>
    </w:p>
    <w:p>
      <w:pPr>
        <w:pStyle w:val="BodyText"/>
        <w:spacing w:line="360" w:lineRule="auto" w:before="76"/>
        <w:ind w:left="116" w:right="120" w:firstLine="709"/>
        <w:jc w:val="both"/>
      </w:pPr>
      <w:r>
        <w:rPr/>
        <w:t>Після обрахунку вартості обладнання, розпишемо інші початкові інвестиції</w:t>
      </w:r>
      <w:r>
        <w:rPr>
          <w:spacing w:val="1"/>
        </w:rPr>
        <w:t> </w:t>
      </w:r>
      <w:r>
        <w:rPr/>
        <w:t>та постійні витрати на періоди 1, 2 та 3 роки, які понесене компанія при відкритті</w:t>
      </w:r>
      <w:r>
        <w:rPr>
          <w:spacing w:val="1"/>
        </w:rPr>
        <w:t> </w:t>
      </w:r>
      <w:r>
        <w:rPr/>
        <w:t>клініки (табл. 3.5). Вони включають витрати на отримання ліцензії на медичну</w:t>
      </w:r>
      <w:r>
        <w:rPr>
          <w:spacing w:val="1"/>
        </w:rPr>
        <w:t> </w:t>
      </w:r>
      <w:r>
        <w:rPr/>
        <w:t>практику,</w:t>
      </w:r>
      <w:r>
        <w:rPr>
          <w:spacing w:val="1"/>
        </w:rPr>
        <w:t> </w:t>
      </w:r>
      <w:r>
        <w:rPr/>
        <w:t>ремонті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оснащення</w:t>
      </w:r>
      <w:r>
        <w:rPr>
          <w:spacing w:val="1"/>
        </w:rPr>
        <w:t> </w:t>
      </w:r>
      <w:r>
        <w:rPr/>
        <w:t>клініки</w:t>
      </w:r>
      <w:r>
        <w:rPr>
          <w:spacing w:val="1"/>
        </w:rPr>
        <w:t> </w:t>
      </w:r>
      <w:r>
        <w:rPr/>
        <w:t>меблями,</w:t>
      </w:r>
      <w:r>
        <w:rPr>
          <w:spacing w:val="1"/>
        </w:rPr>
        <w:t> </w:t>
      </w:r>
      <w:r>
        <w:rPr/>
        <w:t>закупівлю</w:t>
      </w:r>
      <w:r>
        <w:rPr>
          <w:spacing w:val="1"/>
        </w:rPr>
        <w:t> </w:t>
      </w:r>
      <w:r>
        <w:rPr/>
        <w:t>витратних</w:t>
      </w:r>
      <w:r>
        <w:rPr>
          <w:spacing w:val="1"/>
        </w:rPr>
        <w:t> </w:t>
      </w:r>
      <w:r>
        <w:rPr/>
        <w:t>матеріалів та на охоронну сигналізацію. З постійних витрат клініка має заробітні</w:t>
      </w:r>
      <w:r>
        <w:rPr>
          <w:spacing w:val="1"/>
        </w:rPr>
        <w:t> </w:t>
      </w:r>
      <w:r>
        <w:rPr/>
        <w:t>плати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штатних</w:t>
      </w:r>
      <w:r>
        <w:rPr>
          <w:spacing w:val="-1"/>
        </w:rPr>
        <w:t> </w:t>
      </w:r>
      <w:r>
        <w:rPr/>
        <w:t>співробітників,</w:t>
      </w:r>
      <w:r>
        <w:rPr>
          <w:spacing w:val="-1"/>
        </w:rPr>
        <w:t> </w:t>
      </w:r>
      <w:r>
        <w:rPr/>
        <w:t>податки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оплату</w:t>
      </w:r>
      <w:r>
        <w:rPr>
          <w:spacing w:val="2"/>
        </w:rPr>
        <w:t> </w:t>
      </w:r>
      <w:r>
        <w:rPr/>
        <w:t>CRM системи.</w:t>
      </w:r>
    </w:p>
    <w:p>
      <w:pPr>
        <w:pStyle w:val="BodyText"/>
        <w:spacing w:line="360" w:lineRule="auto" w:before="2"/>
        <w:ind w:left="116" w:right="119" w:firstLine="709"/>
        <w:jc w:val="both"/>
      </w:pPr>
      <w:r>
        <w:rPr/>
        <w:t>Також,</w:t>
      </w:r>
      <w:r>
        <w:rPr>
          <w:spacing w:val="1"/>
        </w:rPr>
        <w:t> </w:t>
      </w:r>
      <w:r>
        <w:rPr/>
        <w:t>прорахуємо</w:t>
      </w:r>
      <w:r>
        <w:rPr>
          <w:spacing w:val="1"/>
        </w:rPr>
        <w:t> </w:t>
      </w:r>
      <w:r>
        <w:rPr/>
        <w:t>очікувані</w:t>
      </w:r>
      <w:r>
        <w:rPr>
          <w:spacing w:val="1"/>
        </w:rPr>
        <w:t> </w:t>
      </w:r>
      <w:r>
        <w:rPr/>
        <w:t>доходи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візьмемо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пацієнтів, яку клініка може прийняти протягом року (12 робочих годин медичного</w:t>
      </w:r>
      <w:r>
        <w:rPr>
          <w:spacing w:val="-67"/>
        </w:rPr>
        <w:t> </w:t>
      </w:r>
      <w:r>
        <w:rPr/>
        <w:t>центру на день/ 7 днів на тиждень/ 30 хвилин на кожного пацієнта) та вартість</w:t>
      </w:r>
      <w:r>
        <w:rPr>
          <w:spacing w:val="1"/>
        </w:rPr>
        <w:t> </w:t>
      </w:r>
      <w:r>
        <w:rPr/>
        <w:t>прийому</w:t>
      </w:r>
      <w:r>
        <w:rPr>
          <w:spacing w:val="-17"/>
        </w:rPr>
        <w:t> </w:t>
      </w:r>
      <w:r>
        <w:rPr/>
        <w:t>550</w:t>
      </w:r>
      <w:r>
        <w:rPr>
          <w:spacing w:val="-16"/>
        </w:rPr>
        <w:t> </w:t>
      </w:r>
      <w:r>
        <w:rPr/>
        <w:t>грн</w:t>
      </w:r>
      <w:r>
        <w:rPr>
          <w:spacing w:val="-17"/>
        </w:rPr>
        <w:t> </w:t>
      </w:r>
      <w:r>
        <w:rPr/>
        <w:t>(м.</w:t>
      </w:r>
      <w:r>
        <w:rPr>
          <w:spacing w:val="-17"/>
        </w:rPr>
        <w:t> </w:t>
      </w:r>
      <w:r>
        <w:rPr/>
        <w:t>Львів).</w:t>
      </w:r>
      <w:r>
        <w:rPr>
          <w:spacing w:val="-18"/>
        </w:rPr>
        <w:t> </w:t>
      </w:r>
      <w:r>
        <w:rPr/>
        <w:t>Вираховуємо</w:t>
      </w:r>
      <w:r>
        <w:rPr>
          <w:spacing w:val="-16"/>
        </w:rPr>
        <w:t> </w:t>
      </w:r>
      <w:r>
        <w:rPr/>
        <w:t>з</w:t>
      </w:r>
      <w:r>
        <w:rPr>
          <w:spacing w:val="-17"/>
        </w:rPr>
        <w:t> </w:t>
      </w:r>
      <w:r>
        <w:rPr/>
        <w:t>цього</w:t>
      </w:r>
      <w:r>
        <w:rPr>
          <w:spacing w:val="-17"/>
        </w:rPr>
        <w:t> </w:t>
      </w:r>
      <w:r>
        <w:rPr/>
        <w:t>30%,</w:t>
      </w:r>
      <w:r>
        <w:rPr>
          <w:spacing w:val="-17"/>
        </w:rPr>
        <w:t> </w:t>
      </w:r>
      <w:r>
        <w:rPr/>
        <w:t>які</w:t>
      </w:r>
      <w:r>
        <w:rPr>
          <w:spacing w:val="-18"/>
        </w:rPr>
        <w:t> </w:t>
      </w:r>
      <w:r>
        <w:rPr/>
        <w:t>йдуть</w:t>
      </w:r>
      <w:r>
        <w:rPr>
          <w:spacing w:val="-17"/>
        </w:rPr>
        <w:t> </w:t>
      </w:r>
      <w:r>
        <w:rPr/>
        <w:t>з</w:t>
      </w:r>
      <w:r>
        <w:rPr>
          <w:spacing w:val="-17"/>
        </w:rPr>
        <w:t> </w:t>
      </w:r>
      <w:r>
        <w:rPr/>
        <w:t>кожного</w:t>
      </w:r>
      <w:r>
        <w:rPr>
          <w:spacing w:val="-17"/>
        </w:rPr>
        <w:t> </w:t>
      </w:r>
      <w:r>
        <w:rPr/>
        <w:t>прийому</w:t>
      </w:r>
      <w:r>
        <w:rPr>
          <w:spacing w:val="-68"/>
        </w:rPr>
        <w:t> </w:t>
      </w:r>
      <w:r>
        <w:rPr/>
        <w:t>на заробітню плату лікарю, що проводив консультацію або маніпуляцію. Додамо</w:t>
      </w:r>
      <w:r>
        <w:rPr>
          <w:spacing w:val="1"/>
        </w:rPr>
        <w:t> </w:t>
      </w:r>
      <w:r>
        <w:rPr/>
        <w:t>до цього обраховані доходи від послуг з обстежень та з лабораторії. Закладаємо</w:t>
      </w:r>
      <w:r>
        <w:rPr>
          <w:spacing w:val="1"/>
        </w:rPr>
        <w:t> </w:t>
      </w:r>
      <w:r>
        <w:rPr/>
        <w:t>приріст</w:t>
      </w:r>
      <w:r>
        <w:rPr>
          <w:spacing w:val="-1"/>
        </w:rPr>
        <w:t> </w:t>
      </w:r>
      <w:r>
        <w:rPr/>
        <w:t>у доходах</w:t>
      </w:r>
      <w:r>
        <w:rPr>
          <w:spacing w:val="-1"/>
        </w:rPr>
        <w:t> </w:t>
      </w:r>
      <w:r>
        <w:rPr/>
        <w:t>клініки 10% на рік (табл.</w:t>
      </w:r>
      <w:r>
        <w:rPr>
          <w:spacing w:val="-1"/>
        </w:rPr>
        <w:t> </w:t>
      </w:r>
      <w:r>
        <w:rPr/>
        <w:t>3.5).</w:t>
      </w:r>
    </w:p>
    <w:p>
      <w:pPr>
        <w:spacing w:after="0" w:line="360" w:lineRule="auto"/>
        <w:jc w:val="both"/>
        <w:sectPr>
          <w:pgSz w:w="11900" w:h="16840"/>
          <w:pgMar w:header="717" w:footer="0" w:top="1040" w:bottom="280" w:left="1300" w:right="440"/>
        </w:sectPr>
      </w:pPr>
    </w:p>
    <w:p>
      <w:pPr>
        <w:pStyle w:val="BodyText"/>
        <w:spacing w:before="10"/>
        <w:rPr>
          <w:sz w:val="14"/>
        </w:rPr>
      </w:pPr>
    </w:p>
    <w:p>
      <w:pPr>
        <w:pStyle w:val="BodyText"/>
        <w:spacing w:before="87"/>
        <w:ind w:left="808"/>
      </w:pPr>
      <w:r>
        <w:rPr/>
        <w:t>Таблиця</w:t>
      </w:r>
      <w:r>
        <w:rPr>
          <w:spacing w:val="-4"/>
        </w:rPr>
        <w:t> </w:t>
      </w:r>
      <w:r>
        <w:rPr/>
        <w:t>3.5</w:t>
      </w:r>
      <w:r>
        <w:rPr>
          <w:spacing w:val="-2"/>
        </w:rPr>
        <w:t> </w:t>
      </w:r>
      <w:r>
        <w:rPr/>
        <w:t>-</w:t>
      </w:r>
      <w:r>
        <w:rPr>
          <w:spacing w:val="63"/>
        </w:rPr>
        <w:t> </w:t>
      </w:r>
      <w:r>
        <w:rPr/>
        <w:t>Фінансовий</w:t>
      </w:r>
      <w:r>
        <w:rPr>
          <w:spacing w:val="-3"/>
        </w:rPr>
        <w:t> </w:t>
      </w:r>
      <w:r>
        <w:rPr/>
        <w:t>план</w:t>
      </w:r>
      <w:r>
        <w:rPr>
          <w:spacing w:val="-4"/>
        </w:rPr>
        <w:t> </w:t>
      </w:r>
      <w:r>
        <w:rPr/>
        <w:t>МЦ</w:t>
      </w:r>
      <w:r>
        <w:rPr>
          <w:spacing w:val="-2"/>
        </w:rPr>
        <w:t> </w:t>
      </w:r>
      <w:r>
        <w:rPr/>
        <w:t>«ОН</w:t>
      </w:r>
      <w:r>
        <w:rPr>
          <w:spacing w:val="-2"/>
        </w:rPr>
        <w:t> </w:t>
      </w:r>
      <w:r>
        <w:rPr/>
        <w:t>Клінік»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відкриття</w:t>
      </w:r>
      <w:r>
        <w:rPr>
          <w:spacing w:val="-4"/>
        </w:rPr>
        <w:t> </w:t>
      </w:r>
      <w:r>
        <w:rPr/>
        <w:t>філії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Львові</w:t>
      </w:r>
      <w:r>
        <w:rPr>
          <w:spacing w:val="-4"/>
        </w:rPr>
        <w:t> </w:t>
      </w:r>
      <w:r>
        <w:rPr/>
        <w:t>(грн)</w:t>
      </w:r>
      <w:r>
        <w:rPr>
          <w:spacing w:val="-1"/>
        </w:rPr>
        <w:t> </w:t>
      </w:r>
      <w:r>
        <w:rPr/>
        <w:t>[авторська</w:t>
      </w:r>
      <w:r>
        <w:rPr>
          <w:spacing w:val="-3"/>
        </w:rPr>
        <w:t> </w:t>
      </w:r>
      <w:r>
        <w:rPr/>
        <w:t>розробка]</w:t>
      </w:r>
    </w:p>
    <w:p>
      <w:pPr>
        <w:pStyle w:val="BodyText"/>
        <w:spacing w:before="3" w:after="1"/>
        <w:rPr>
          <w:sz w:val="14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9"/>
        <w:gridCol w:w="936"/>
        <w:gridCol w:w="739"/>
        <w:gridCol w:w="744"/>
        <w:gridCol w:w="744"/>
        <w:gridCol w:w="739"/>
        <w:gridCol w:w="744"/>
        <w:gridCol w:w="739"/>
        <w:gridCol w:w="744"/>
        <w:gridCol w:w="744"/>
        <w:gridCol w:w="739"/>
        <w:gridCol w:w="744"/>
        <w:gridCol w:w="739"/>
        <w:gridCol w:w="744"/>
        <w:gridCol w:w="802"/>
        <w:gridCol w:w="797"/>
        <w:gridCol w:w="802"/>
      </w:tblGrid>
      <w:tr>
        <w:trPr>
          <w:trHeight w:val="825" w:hRule="atLeast"/>
        </w:trPr>
        <w:tc>
          <w:tcPr>
            <w:tcW w:w="170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93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3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4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4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3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4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3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4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4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3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4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53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3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49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74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53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802" w:type="dxa"/>
          </w:tcPr>
          <w:p>
            <w:pPr>
              <w:pStyle w:val="TableParagraph"/>
              <w:spacing w:line="237" w:lineRule="auto"/>
              <w:ind w:left="207" w:right="105" w:hanging="79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</w:t>
            </w:r>
          </w:p>
          <w:p>
            <w:pPr>
              <w:pStyle w:val="TableParagraph"/>
              <w:spacing w:line="257" w:lineRule="exact" w:before="2"/>
              <w:ind w:left="246"/>
              <w:rPr>
                <w:sz w:val="24"/>
              </w:rPr>
            </w:pPr>
            <w:r>
              <w:rPr>
                <w:sz w:val="24"/>
              </w:rPr>
              <w:t>рік</w:t>
            </w:r>
          </w:p>
        </w:tc>
        <w:tc>
          <w:tcPr>
            <w:tcW w:w="797" w:type="dxa"/>
          </w:tcPr>
          <w:p>
            <w:pPr>
              <w:pStyle w:val="TableParagraph"/>
              <w:spacing w:line="237" w:lineRule="auto"/>
              <w:ind w:left="207" w:right="100" w:hanging="79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</w:t>
            </w:r>
          </w:p>
          <w:p>
            <w:pPr>
              <w:pStyle w:val="TableParagraph"/>
              <w:spacing w:line="257" w:lineRule="exact" w:before="2"/>
              <w:ind w:left="246"/>
              <w:rPr>
                <w:sz w:val="24"/>
              </w:rPr>
            </w:pPr>
            <w:r>
              <w:rPr>
                <w:sz w:val="24"/>
              </w:rPr>
              <w:t>рік</w:t>
            </w:r>
          </w:p>
        </w:tc>
        <w:tc>
          <w:tcPr>
            <w:tcW w:w="802" w:type="dxa"/>
          </w:tcPr>
          <w:p>
            <w:pPr>
              <w:pStyle w:val="TableParagraph"/>
              <w:spacing w:line="237" w:lineRule="auto"/>
              <w:ind w:left="211" w:right="101" w:hanging="79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</w:t>
            </w:r>
          </w:p>
          <w:p>
            <w:pPr>
              <w:pStyle w:val="TableParagraph"/>
              <w:spacing w:line="257" w:lineRule="exact" w:before="2"/>
              <w:ind w:left="250"/>
              <w:rPr>
                <w:sz w:val="24"/>
              </w:rPr>
            </w:pPr>
            <w:r>
              <w:rPr>
                <w:sz w:val="24"/>
              </w:rPr>
              <w:t>рік</w:t>
            </w:r>
          </w:p>
        </w:tc>
      </w:tr>
      <w:tr>
        <w:trPr>
          <w:trHeight w:val="551" w:hRule="atLeast"/>
        </w:trPr>
        <w:tc>
          <w:tcPr>
            <w:tcW w:w="1709" w:type="dxa"/>
          </w:tcPr>
          <w:p>
            <w:pPr>
              <w:pStyle w:val="TableParagraph"/>
              <w:spacing w:line="273" w:lineRule="exact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Оренда</w:t>
            </w:r>
          </w:p>
          <w:p>
            <w:pPr>
              <w:pStyle w:val="TableParagraph"/>
              <w:spacing w:line="257" w:lineRule="exact" w:before="2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приміщення</w:t>
            </w:r>
          </w:p>
        </w:tc>
        <w:tc>
          <w:tcPr>
            <w:tcW w:w="936" w:type="dxa"/>
          </w:tcPr>
          <w:p>
            <w:pPr>
              <w:pStyle w:val="TableParagraph"/>
              <w:spacing w:line="273" w:lineRule="exact"/>
              <w:ind w:left="285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285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188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93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93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188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93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188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93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88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188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93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189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89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93"/>
              <w:rPr>
                <w:sz w:val="24"/>
              </w:rPr>
            </w:pPr>
            <w:r>
              <w:rPr>
                <w:sz w:val="24"/>
              </w:rPr>
              <w:t>150</w:t>
            </w:r>
          </w:p>
          <w:p>
            <w:pPr>
              <w:pStyle w:val="TableParagraph"/>
              <w:spacing w:line="257" w:lineRule="exact" w:before="2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3" w:lineRule="exact"/>
              <w:ind w:left="128"/>
              <w:rPr>
                <w:sz w:val="24"/>
              </w:rPr>
            </w:pPr>
            <w:r>
              <w:rPr>
                <w:sz w:val="24"/>
              </w:rPr>
              <w:t>1 800</w:t>
            </w:r>
          </w:p>
          <w:p>
            <w:pPr>
              <w:pStyle w:val="TableParagraph"/>
              <w:spacing w:line="257" w:lineRule="exact" w:before="2"/>
              <w:ind w:left="21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line="273" w:lineRule="exact"/>
              <w:ind w:left="127"/>
              <w:rPr>
                <w:sz w:val="24"/>
              </w:rPr>
            </w:pPr>
            <w:r>
              <w:rPr>
                <w:sz w:val="24"/>
              </w:rPr>
              <w:t>1 800</w:t>
            </w:r>
          </w:p>
          <w:p>
            <w:pPr>
              <w:pStyle w:val="TableParagraph"/>
              <w:spacing w:line="257" w:lineRule="exact" w:before="2"/>
              <w:ind w:left="217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3" w:lineRule="exact"/>
              <w:ind w:left="132"/>
              <w:rPr>
                <w:sz w:val="24"/>
              </w:rPr>
            </w:pPr>
            <w:r>
              <w:rPr>
                <w:sz w:val="24"/>
              </w:rPr>
              <w:t>1 800</w:t>
            </w:r>
          </w:p>
          <w:p>
            <w:pPr>
              <w:pStyle w:val="TableParagraph"/>
              <w:spacing w:line="257" w:lineRule="exact" w:before="2"/>
              <w:ind w:left="222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</w:tr>
      <w:tr>
        <w:trPr>
          <w:trHeight w:val="551" w:hRule="atLeast"/>
        </w:trPr>
        <w:tc>
          <w:tcPr>
            <w:tcW w:w="1709" w:type="dxa"/>
          </w:tcPr>
          <w:p>
            <w:pPr>
              <w:pStyle w:val="TableParagraph"/>
              <w:spacing w:line="273" w:lineRule="exact"/>
              <w:ind w:left="355"/>
              <w:rPr>
                <w:sz w:val="24"/>
              </w:rPr>
            </w:pPr>
            <w:r>
              <w:rPr>
                <w:sz w:val="24"/>
              </w:rPr>
              <w:t>Оплата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  <w:p>
            <w:pPr>
              <w:pStyle w:val="TableParagraph"/>
              <w:spacing w:line="257" w:lineRule="exact" w:before="2"/>
              <w:ind w:left="285"/>
              <w:rPr>
                <w:sz w:val="24"/>
              </w:rPr>
            </w:pPr>
            <w:r>
              <w:rPr>
                <w:sz w:val="24"/>
              </w:rPr>
              <w:t>реєстрацію</w:t>
            </w:r>
          </w:p>
        </w:tc>
        <w:tc>
          <w:tcPr>
            <w:tcW w:w="936" w:type="dxa"/>
          </w:tcPr>
          <w:p>
            <w:pPr>
              <w:pStyle w:val="TableParagraph"/>
              <w:spacing w:before="135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spacing w:before="135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before="135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2" w:type="dxa"/>
          </w:tcPr>
          <w:p>
            <w:pPr>
              <w:pStyle w:val="TableParagraph"/>
              <w:spacing w:before="135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830" w:hRule="atLeast"/>
        </w:trPr>
        <w:tc>
          <w:tcPr>
            <w:tcW w:w="1709" w:type="dxa"/>
          </w:tcPr>
          <w:p>
            <w:pPr>
              <w:pStyle w:val="TableParagraph"/>
              <w:spacing w:line="273" w:lineRule="exact"/>
              <w:ind w:left="161" w:firstLine="118"/>
              <w:rPr>
                <w:sz w:val="24"/>
              </w:rPr>
            </w:pPr>
            <w:r>
              <w:rPr>
                <w:sz w:val="24"/>
              </w:rPr>
              <w:t>Отримання</w:t>
            </w:r>
          </w:p>
          <w:p>
            <w:pPr>
              <w:pStyle w:val="TableParagraph"/>
              <w:spacing w:line="274" w:lineRule="exact"/>
              <w:ind w:left="455" w:right="129" w:hanging="295"/>
              <w:rPr>
                <w:sz w:val="24"/>
              </w:rPr>
            </w:pPr>
            <w:r>
              <w:rPr>
                <w:sz w:val="24"/>
              </w:rPr>
              <w:t>електронного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підпису</w:t>
            </w:r>
          </w:p>
        </w:tc>
        <w:tc>
          <w:tcPr>
            <w:tcW w:w="93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750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1103" w:hRule="atLeast"/>
        </w:trPr>
        <w:tc>
          <w:tcPr>
            <w:tcW w:w="1709" w:type="dxa"/>
          </w:tcPr>
          <w:p>
            <w:pPr>
              <w:pStyle w:val="TableParagraph"/>
              <w:ind w:left="180" w:right="164" w:hanging="1"/>
              <w:jc w:val="center"/>
              <w:rPr>
                <w:sz w:val="24"/>
              </w:rPr>
            </w:pPr>
            <w:r>
              <w:rPr>
                <w:sz w:val="24"/>
              </w:rPr>
              <w:t>Оплата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ліцензування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медичної</w:t>
            </w:r>
          </w:p>
          <w:p>
            <w:pPr>
              <w:pStyle w:val="TableParagraph"/>
              <w:spacing w:line="259" w:lineRule="exact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діяльності</w:t>
            </w:r>
          </w:p>
        </w:tc>
        <w:tc>
          <w:tcPr>
            <w:tcW w:w="936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2500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2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1934" w:hRule="atLeast"/>
        </w:trPr>
        <w:tc>
          <w:tcPr>
            <w:tcW w:w="1709" w:type="dxa"/>
          </w:tcPr>
          <w:p>
            <w:pPr>
              <w:pStyle w:val="TableParagraph"/>
              <w:ind w:left="188" w:right="173" w:hanging="1"/>
              <w:jc w:val="center"/>
              <w:rPr>
                <w:sz w:val="24"/>
              </w:rPr>
            </w:pPr>
            <w:r>
              <w:rPr>
                <w:sz w:val="24"/>
              </w:rPr>
              <w:t>Оформлення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подавання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документів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отримання</w:t>
            </w:r>
          </w:p>
          <w:p>
            <w:pPr>
              <w:pStyle w:val="TableParagraph"/>
              <w:spacing w:line="274" w:lineRule="exact"/>
              <w:ind w:left="121" w:right="106"/>
              <w:jc w:val="center"/>
              <w:rPr>
                <w:sz w:val="24"/>
              </w:rPr>
            </w:pPr>
            <w:r>
              <w:rPr>
                <w:sz w:val="24"/>
              </w:rPr>
              <w:t>медичної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ліцензії</w:t>
            </w:r>
          </w:p>
        </w:tc>
        <w:tc>
          <w:tcPr>
            <w:tcW w:w="93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9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30 000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9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9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9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551" w:hRule="atLeast"/>
        </w:trPr>
        <w:tc>
          <w:tcPr>
            <w:tcW w:w="1709" w:type="dxa"/>
          </w:tcPr>
          <w:p>
            <w:pPr>
              <w:pStyle w:val="TableParagraph"/>
              <w:spacing w:line="274" w:lineRule="exact"/>
              <w:ind w:left="452" w:right="353" w:hanging="67"/>
              <w:rPr>
                <w:sz w:val="24"/>
              </w:rPr>
            </w:pPr>
            <w:r>
              <w:rPr>
                <w:sz w:val="24"/>
              </w:rPr>
              <w:t>Ремонтні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936" w:type="dxa"/>
          </w:tcPr>
          <w:p>
            <w:pPr>
              <w:pStyle w:val="TableParagraph"/>
              <w:spacing w:before="131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250000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spacing w:before="131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before="131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2" w:type="dxa"/>
          </w:tcPr>
          <w:p>
            <w:pPr>
              <w:pStyle w:val="TableParagraph"/>
              <w:spacing w:before="131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273" w:hRule="atLeast"/>
        </w:trPr>
        <w:tc>
          <w:tcPr>
            <w:tcW w:w="1709" w:type="dxa"/>
          </w:tcPr>
          <w:p>
            <w:pPr>
              <w:pStyle w:val="TableParagraph"/>
              <w:spacing w:line="253" w:lineRule="exact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Меблі</w:t>
            </w:r>
          </w:p>
        </w:tc>
        <w:tc>
          <w:tcPr>
            <w:tcW w:w="936" w:type="dxa"/>
          </w:tcPr>
          <w:p>
            <w:pPr>
              <w:pStyle w:val="TableParagraph"/>
              <w:spacing w:line="253" w:lineRule="exact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100000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spacing w:line="253" w:lineRule="exact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line="253" w:lineRule="exact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2" w:type="dxa"/>
          </w:tcPr>
          <w:p>
            <w:pPr>
              <w:pStyle w:val="TableParagraph"/>
              <w:spacing w:line="253" w:lineRule="exact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551" w:hRule="atLeast"/>
        </w:trPr>
        <w:tc>
          <w:tcPr>
            <w:tcW w:w="1709" w:type="dxa"/>
          </w:tcPr>
          <w:p>
            <w:pPr>
              <w:pStyle w:val="TableParagraph"/>
              <w:spacing w:line="273" w:lineRule="exact"/>
              <w:ind w:left="396"/>
              <w:rPr>
                <w:sz w:val="24"/>
              </w:rPr>
            </w:pPr>
            <w:r>
              <w:rPr>
                <w:sz w:val="24"/>
              </w:rPr>
              <w:t>Витратні</w:t>
            </w:r>
          </w:p>
          <w:p>
            <w:pPr>
              <w:pStyle w:val="TableParagraph"/>
              <w:spacing w:line="257" w:lineRule="exact" w:before="2"/>
              <w:ind w:left="350"/>
              <w:rPr>
                <w:sz w:val="24"/>
              </w:rPr>
            </w:pPr>
            <w:r>
              <w:rPr>
                <w:sz w:val="24"/>
              </w:rPr>
              <w:t>матеріали</w:t>
            </w:r>
          </w:p>
        </w:tc>
        <w:tc>
          <w:tcPr>
            <w:tcW w:w="936" w:type="dxa"/>
          </w:tcPr>
          <w:p>
            <w:pPr>
              <w:pStyle w:val="TableParagraph"/>
              <w:spacing w:before="135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75000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spacing w:before="135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before="135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2" w:type="dxa"/>
          </w:tcPr>
          <w:p>
            <w:pPr>
              <w:pStyle w:val="TableParagraph"/>
              <w:spacing w:before="135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829" w:hRule="atLeast"/>
        </w:trPr>
        <w:tc>
          <w:tcPr>
            <w:tcW w:w="1709" w:type="dxa"/>
          </w:tcPr>
          <w:p>
            <w:pPr>
              <w:pStyle w:val="TableParagraph"/>
              <w:spacing w:line="273" w:lineRule="exact"/>
              <w:ind w:left="352" w:hanging="84"/>
              <w:rPr>
                <w:sz w:val="24"/>
              </w:rPr>
            </w:pPr>
            <w:r>
              <w:rPr>
                <w:sz w:val="24"/>
              </w:rPr>
              <w:t>Оснащення</w:t>
            </w:r>
          </w:p>
          <w:p>
            <w:pPr>
              <w:pStyle w:val="TableParagraph"/>
              <w:spacing w:line="274" w:lineRule="exact"/>
              <w:ind w:left="390" w:right="320" w:hanging="38"/>
              <w:rPr>
                <w:sz w:val="24"/>
              </w:rPr>
            </w:pPr>
            <w:r>
              <w:rPr>
                <w:sz w:val="24"/>
              </w:rPr>
              <w:t>медичних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кабінетів</w:t>
            </w:r>
          </w:p>
        </w:tc>
        <w:tc>
          <w:tcPr>
            <w:tcW w:w="936" w:type="dxa"/>
          </w:tcPr>
          <w:p>
            <w:pPr>
              <w:pStyle w:val="TableParagraph"/>
              <w:spacing w:before="135"/>
              <w:ind w:left="195"/>
              <w:rPr>
                <w:sz w:val="24"/>
              </w:rPr>
            </w:pPr>
            <w:r>
              <w:rPr>
                <w:sz w:val="24"/>
              </w:rPr>
              <w:t>8 890</w:t>
            </w:r>
          </w:p>
          <w:p>
            <w:pPr>
              <w:pStyle w:val="TableParagraph"/>
              <w:spacing w:before="3"/>
              <w:ind w:left="285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>
      <w:pPr>
        <w:spacing w:after="0"/>
        <w:jc w:val="right"/>
        <w:rPr>
          <w:sz w:val="24"/>
        </w:rPr>
        <w:sectPr>
          <w:headerReference w:type="default" r:id="rId39"/>
          <w:pgSz w:w="16840" w:h="11900" w:orient="landscape"/>
          <w:pgMar w:header="717" w:footer="0" w:top="1180" w:bottom="280" w:left="1340" w:right="1320"/>
        </w:sectPr>
      </w:pPr>
    </w:p>
    <w:p>
      <w:pPr>
        <w:pStyle w:val="BodyText"/>
        <w:spacing w:before="7"/>
        <w:rPr>
          <w:sz w:val="2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9"/>
        <w:gridCol w:w="936"/>
        <w:gridCol w:w="739"/>
        <w:gridCol w:w="744"/>
        <w:gridCol w:w="744"/>
        <w:gridCol w:w="739"/>
        <w:gridCol w:w="744"/>
        <w:gridCol w:w="739"/>
        <w:gridCol w:w="744"/>
        <w:gridCol w:w="744"/>
        <w:gridCol w:w="739"/>
        <w:gridCol w:w="744"/>
        <w:gridCol w:w="739"/>
        <w:gridCol w:w="744"/>
        <w:gridCol w:w="802"/>
        <w:gridCol w:w="797"/>
        <w:gridCol w:w="802"/>
      </w:tblGrid>
      <w:tr>
        <w:trPr>
          <w:trHeight w:val="830" w:hRule="atLeast"/>
        </w:trPr>
        <w:tc>
          <w:tcPr>
            <w:tcW w:w="1709" w:type="dxa"/>
          </w:tcPr>
          <w:p>
            <w:pPr>
              <w:pStyle w:val="TableParagraph"/>
              <w:spacing w:line="273" w:lineRule="exact"/>
              <w:ind w:left="395" w:hanging="120"/>
              <w:rPr>
                <w:sz w:val="24"/>
              </w:rPr>
            </w:pPr>
            <w:r>
              <w:rPr>
                <w:sz w:val="24"/>
              </w:rPr>
              <w:t>Охорона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74" w:lineRule="exact"/>
              <w:ind w:left="225" w:right="192" w:firstLine="170"/>
              <w:rPr>
                <w:sz w:val="24"/>
              </w:rPr>
            </w:pPr>
            <w:r>
              <w:rPr>
                <w:sz w:val="24"/>
              </w:rPr>
              <w:t>пожежна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сигналізація</w:t>
            </w:r>
          </w:p>
        </w:tc>
        <w:tc>
          <w:tcPr>
            <w:tcW w:w="93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35"/>
              <w:rPr>
                <w:sz w:val="24"/>
              </w:rPr>
            </w:pPr>
            <w:r>
              <w:rPr>
                <w:sz w:val="24"/>
              </w:rPr>
              <w:t>20 000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551" w:hRule="atLeast"/>
        </w:trPr>
        <w:tc>
          <w:tcPr>
            <w:tcW w:w="1709" w:type="dxa"/>
          </w:tcPr>
          <w:p>
            <w:pPr>
              <w:pStyle w:val="TableParagraph"/>
              <w:spacing w:before="131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Бухгалтер</w:t>
            </w:r>
          </w:p>
        </w:tc>
        <w:tc>
          <w:tcPr>
            <w:tcW w:w="93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9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9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218"/>
              <w:rPr>
                <w:sz w:val="24"/>
              </w:rPr>
            </w:pPr>
            <w:r>
              <w:rPr>
                <w:sz w:val="24"/>
              </w:rPr>
              <w:t>240</w:t>
            </w:r>
          </w:p>
          <w:p>
            <w:pPr>
              <w:pStyle w:val="TableParagraph"/>
              <w:spacing w:line="260" w:lineRule="exact"/>
              <w:ind w:left="21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line="271" w:lineRule="exact"/>
              <w:ind w:left="217"/>
              <w:rPr>
                <w:sz w:val="24"/>
              </w:rPr>
            </w:pPr>
            <w:r>
              <w:rPr>
                <w:sz w:val="24"/>
              </w:rPr>
              <w:t>240</w:t>
            </w:r>
          </w:p>
          <w:p>
            <w:pPr>
              <w:pStyle w:val="TableParagraph"/>
              <w:spacing w:line="260" w:lineRule="exact"/>
              <w:ind w:left="217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222"/>
              <w:rPr>
                <w:sz w:val="24"/>
              </w:rPr>
            </w:pPr>
            <w:r>
              <w:rPr>
                <w:sz w:val="24"/>
              </w:rPr>
              <w:t>240</w:t>
            </w:r>
          </w:p>
          <w:p>
            <w:pPr>
              <w:pStyle w:val="TableParagraph"/>
              <w:spacing w:line="260" w:lineRule="exact"/>
              <w:ind w:left="222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</w:tr>
      <w:tr>
        <w:trPr>
          <w:trHeight w:val="551" w:hRule="atLeast"/>
        </w:trPr>
        <w:tc>
          <w:tcPr>
            <w:tcW w:w="1709" w:type="dxa"/>
          </w:tcPr>
          <w:p>
            <w:pPr>
              <w:pStyle w:val="TableParagraph"/>
              <w:spacing w:line="274" w:lineRule="exact"/>
              <w:ind w:left="360" w:right="341" w:firstLine="32"/>
              <w:rPr>
                <w:sz w:val="24"/>
              </w:rPr>
            </w:pPr>
            <w:r>
              <w:rPr>
                <w:sz w:val="24"/>
              </w:rPr>
              <w:t>Медична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сестра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(3)</w:t>
            </w:r>
          </w:p>
        </w:tc>
        <w:tc>
          <w:tcPr>
            <w:tcW w:w="93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9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89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218"/>
              <w:rPr>
                <w:sz w:val="24"/>
              </w:rPr>
            </w:pPr>
            <w:r>
              <w:rPr>
                <w:sz w:val="24"/>
              </w:rPr>
              <w:t>720</w:t>
            </w:r>
          </w:p>
          <w:p>
            <w:pPr>
              <w:pStyle w:val="TableParagraph"/>
              <w:spacing w:line="260" w:lineRule="exact"/>
              <w:ind w:left="21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line="271" w:lineRule="exact"/>
              <w:ind w:left="217"/>
              <w:rPr>
                <w:sz w:val="24"/>
              </w:rPr>
            </w:pPr>
            <w:r>
              <w:rPr>
                <w:sz w:val="24"/>
              </w:rPr>
              <w:t>720</w:t>
            </w:r>
          </w:p>
          <w:p>
            <w:pPr>
              <w:pStyle w:val="TableParagraph"/>
              <w:spacing w:line="260" w:lineRule="exact"/>
              <w:ind w:left="217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222"/>
              <w:rPr>
                <w:sz w:val="24"/>
              </w:rPr>
            </w:pPr>
            <w:r>
              <w:rPr>
                <w:sz w:val="24"/>
              </w:rPr>
              <w:t>720</w:t>
            </w:r>
          </w:p>
          <w:p>
            <w:pPr>
              <w:pStyle w:val="TableParagraph"/>
              <w:spacing w:line="260" w:lineRule="exact"/>
              <w:ind w:left="222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</w:tr>
      <w:tr>
        <w:trPr>
          <w:trHeight w:val="551" w:hRule="atLeast"/>
        </w:trPr>
        <w:tc>
          <w:tcPr>
            <w:tcW w:w="1709" w:type="dxa"/>
          </w:tcPr>
          <w:p>
            <w:pPr>
              <w:pStyle w:val="TableParagraph"/>
              <w:spacing w:line="274" w:lineRule="exact"/>
              <w:ind w:left="716" w:right="78" w:hanging="607"/>
              <w:rPr>
                <w:sz w:val="24"/>
              </w:rPr>
            </w:pPr>
            <w:r>
              <w:rPr>
                <w:sz w:val="24"/>
              </w:rPr>
              <w:t>Адміністратор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(2)</w:t>
            </w:r>
          </w:p>
        </w:tc>
        <w:tc>
          <w:tcPr>
            <w:tcW w:w="93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8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249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89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253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218"/>
              <w:rPr>
                <w:sz w:val="24"/>
              </w:rPr>
            </w:pPr>
            <w:r>
              <w:rPr>
                <w:sz w:val="24"/>
              </w:rPr>
              <w:t>360</w:t>
            </w:r>
          </w:p>
          <w:p>
            <w:pPr>
              <w:pStyle w:val="TableParagraph"/>
              <w:spacing w:line="260" w:lineRule="exact"/>
              <w:ind w:left="21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line="271" w:lineRule="exact"/>
              <w:ind w:left="217"/>
              <w:rPr>
                <w:sz w:val="24"/>
              </w:rPr>
            </w:pPr>
            <w:r>
              <w:rPr>
                <w:sz w:val="24"/>
              </w:rPr>
              <w:t>360</w:t>
            </w:r>
          </w:p>
          <w:p>
            <w:pPr>
              <w:pStyle w:val="TableParagraph"/>
              <w:spacing w:line="260" w:lineRule="exact"/>
              <w:ind w:left="217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222"/>
              <w:rPr>
                <w:sz w:val="24"/>
              </w:rPr>
            </w:pPr>
            <w:r>
              <w:rPr>
                <w:sz w:val="24"/>
              </w:rPr>
              <w:t>360</w:t>
            </w:r>
          </w:p>
          <w:p>
            <w:pPr>
              <w:pStyle w:val="TableParagraph"/>
              <w:spacing w:line="260" w:lineRule="exact"/>
              <w:ind w:left="222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</w:tr>
      <w:tr>
        <w:trPr>
          <w:trHeight w:val="825" w:hRule="atLeast"/>
        </w:trPr>
        <w:tc>
          <w:tcPr>
            <w:tcW w:w="1709" w:type="dxa"/>
          </w:tcPr>
          <w:p>
            <w:pPr>
              <w:pStyle w:val="TableParagraph"/>
              <w:spacing w:line="237" w:lineRule="auto"/>
              <w:ind w:left="356" w:right="233" w:hanging="93"/>
              <w:rPr>
                <w:sz w:val="24"/>
              </w:rPr>
            </w:pPr>
            <w:r>
              <w:rPr>
                <w:sz w:val="24"/>
              </w:rPr>
              <w:t>Страхові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податкові</w:t>
            </w:r>
          </w:p>
          <w:p>
            <w:pPr>
              <w:pStyle w:val="TableParagraph"/>
              <w:spacing w:line="257" w:lineRule="exact" w:before="2"/>
              <w:ind w:left="452"/>
              <w:rPr>
                <w:sz w:val="24"/>
              </w:rPr>
            </w:pPr>
            <w:r>
              <w:rPr>
                <w:sz w:val="24"/>
              </w:rPr>
              <w:t>витрати</w:t>
            </w:r>
          </w:p>
        </w:tc>
        <w:tc>
          <w:tcPr>
            <w:tcW w:w="93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35"/>
              <w:ind w:left="188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35"/>
              <w:ind w:left="193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35"/>
              <w:ind w:left="193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35"/>
              <w:ind w:left="188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35"/>
              <w:ind w:left="193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35"/>
              <w:ind w:left="188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35"/>
              <w:ind w:left="193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35"/>
              <w:ind w:left="188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35"/>
              <w:ind w:left="188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35"/>
              <w:ind w:left="193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35"/>
              <w:ind w:left="189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89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35"/>
              <w:ind w:left="193"/>
              <w:rPr>
                <w:sz w:val="24"/>
              </w:rPr>
            </w:pPr>
            <w:r>
              <w:rPr>
                <w:sz w:val="24"/>
              </w:rPr>
              <w:t>112</w:t>
            </w:r>
          </w:p>
          <w:p>
            <w:pPr>
              <w:pStyle w:val="TableParagraph"/>
              <w:spacing w:line="275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802" w:type="dxa"/>
          </w:tcPr>
          <w:p>
            <w:pPr>
              <w:pStyle w:val="TableParagraph"/>
              <w:spacing w:line="275" w:lineRule="exact" w:before="135"/>
              <w:ind w:left="128"/>
              <w:rPr>
                <w:sz w:val="24"/>
              </w:rPr>
            </w:pPr>
            <w:r>
              <w:rPr>
                <w:sz w:val="24"/>
              </w:rPr>
              <w:t>1 350</w:t>
            </w:r>
          </w:p>
          <w:p>
            <w:pPr>
              <w:pStyle w:val="TableParagraph"/>
              <w:spacing w:line="275" w:lineRule="exact"/>
              <w:ind w:left="21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line="275" w:lineRule="exact" w:before="135"/>
              <w:ind w:left="127"/>
              <w:rPr>
                <w:sz w:val="24"/>
              </w:rPr>
            </w:pPr>
            <w:r>
              <w:rPr>
                <w:sz w:val="24"/>
              </w:rPr>
              <w:t>1 350</w:t>
            </w:r>
          </w:p>
          <w:p>
            <w:pPr>
              <w:pStyle w:val="TableParagraph"/>
              <w:spacing w:line="275" w:lineRule="exact"/>
              <w:ind w:left="217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5" w:lineRule="exact" w:before="135"/>
              <w:ind w:left="132"/>
              <w:rPr>
                <w:sz w:val="24"/>
              </w:rPr>
            </w:pPr>
            <w:r>
              <w:rPr>
                <w:sz w:val="24"/>
              </w:rPr>
              <w:t>1 350</w:t>
            </w:r>
          </w:p>
          <w:p>
            <w:pPr>
              <w:pStyle w:val="TableParagraph"/>
              <w:spacing w:line="275" w:lineRule="exact"/>
              <w:ind w:left="222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</w:tr>
      <w:tr>
        <w:trPr>
          <w:trHeight w:val="551" w:hRule="atLeast"/>
        </w:trPr>
        <w:tc>
          <w:tcPr>
            <w:tcW w:w="1709" w:type="dxa"/>
          </w:tcPr>
          <w:p>
            <w:pPr>
              <w:pStyle w:val="TableParagraph"/>
              <w:spacing w:line="273" w:lineRule="exact"/>
              <w:ind w:left="459"/>
              <w:rPr>
                <w:sz w:val="24"/>
              </w:rPr>
            </w:pPr>
            <w:r>
              <w:rPr>
                <w:sz w:val="24"/>
              </w:rPr>
              <w:t>Служба</w:t>
            </w:r>
          </w:p>
          <w:p>
            <w:pPr>
              <w:pStyle w:val="TableParagraph"/>
              <w:spacing w:line="257" w:lineRule="exact" w:before="2"/>
              <w:ind w:left="433"/>
              <w:rPr>
                <w:sz w:val="24"/>
              </w:rPr>
            </w:pPr>
            <w:r>
              <w:rPr>
                <w:sz w:val="24"/>
              </w:rPr>
              <w:t>клінінгу</w:t>
            </w:r>
          </w:p>
        </w:tc>
        <w:tc>
          <w:tcPr>
            <w:tcW w:w="93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7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8" w:right="156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8" w:right="156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7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8" w:right="156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8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8" w:right="155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8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8" w:right="155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3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8" w:right="159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3" w:lineRule="exact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>
            <w:pPr>
              <w:pStyle w:val="TableParagraph"/>
              <w:spacing w:line="257" w:lineRule="exact" w:before="2"/>
              <w:ind w:left="168" w:right="155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3" w:lineRule="exact"/>
              <w:ind w:left="194" w:right="190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</w:p>
          <w:p>
            <w:pPr>
              <w:pStyle w:val="TableParagraph"/>
              <w:spacing w:line="257" w:lineRule="exact" w:before="2"/>
              <w:ind w:left="194" w:right="19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line="273" w:lineRule="exact"/>
              <w:ind w:left="197" w:right="189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</w:p>
          <w:p>
            <w:pPr>
              <w:pStyle w:val="TableParagraph"/>
              <w:spacing w:line="257" w:lineRule="exact" w:before="2"/>
              <w:ind w:left="197" w:right="189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3" w:lineRule="exact"/>
              <w:ind w:left="198" w:right="186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</w:p>
          <w:p>
            <w:pPr>
              <w:pStyle w:val="TableParagraph"/>
              <w:spacing w:line="257" w:lineRule="exact" w:before="2"/>
              <w:ind w:left="198" w:right="186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</w:tr>
      <w:tr>
        <w:trPr>
          <w:trHeight w:val="1103" w:hRule="atLeast"/>
        </w:trPr>
        <w:tc>
          <w:tcPr>
            <w:tcW w:w="1709" w:type="dxa"/>
          </w:tcPr>
          <w:p>
            <w:pPr>
              <w:pStyle w:val="TableParagraph"/>
              <w:spacing w:line="275" w:lineRule="exact" w:before="1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CRM</w:t>
            </w:r>
          </w:p>
          <w:p>
            <w:pPr>
              <w:pStyle w:val="TableParagraph"/>
              <w:spacing w:line="275" w:lineRule="exact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програма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74" w:lineRule="exact"/>
              <w:ind w:left="121" w:right="106"/>
              <w:jc w:val="center"/>
              <w:rPr>
                <w:sz w:val="24"/>
              </w:rPr>
            </w:pPr>
            <w:r>
              <w:rPr>
                <w:sz w:val="24"/>
              </w:rPr>
              <w:t>медичного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центру</w:t>
            </w:r>
          </w:p>
        </w:tc>
        <w:tc>
          <w:tcPr>
            <w:tcW w:w="93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7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8" w:right="156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8" w:right="156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7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8" w:right="156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8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8" w:right="155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8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8" w:right="155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8" w:right="159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3"/>
              <w:ind w:left="168" w:right="155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94" w:right="190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  <w:p>
            <w:pPr>
              <w:pStyle w:val="TableParagraph"/>
              <w:spacing w:before="3"/>
              <w:ind w:left="194" w:right="19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97" w:right="189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  <w:p>
            <w:pPr>
              <w:pStyle w:val="TableParagraph"/>
              <w:spacing w:before="3"/>
              <w:ind w:left="197" w:right="189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98" w:right="186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  <w:p>
            <w:pPr>
              <w:pStyle w:val="TableParagraph"/>
              <w:spacing w:before="3"/>
              <w:ind w:left="198" w:right="186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</w:tr>
      <w:tr>
        <w:trPr>
          <w:trHeight w:val="556" w:hRule="atLeast"/>
        </w:trPr>
        <w:tc>
          <w:tcPr>
            <w:tcW w:w="1709" w:type="dxa"/>
          </w:tcPr>
          <w:p>
            <w:pPr>
              <w:pStyle w:val="TableParagraph"/>
              <w:spacing w:line="274" w:lineRule="exact"/>
              <w:ind w:left="576" w:right="267" w:hanging="277"/>
              <w:rPr>
                <w:sz w:val="24"/>
              </w:rPr>
            </w:pPr>
            <w:r>
              <w:rPr>
                <w:sz w:val="24"/>
              </w:rPr>
              <w:t>Реклама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SMM</w:t>
            </w:r>
          </w:p>
        </w:tc>
        <w:tc>
          <w:tcPr>
            <w:tcW w:w="93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"/>
              <w:ind w:left="248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"/>
              <w:ind w:left="248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"/>
              <w:ind w:left="248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63" w:right="16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"/>
              <w:ind w:left="248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39" w:type="dxa"/>
          </w:tcPr>
          <w:p>
            <w:pPr>
              <w:pStyle w:val="TableParagraph"/>
              <w:spacing w:line="275" w:lineRule="exact" w:before="1"/>
              <w:ind w:left="249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89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44" w:type="dxa"/>
          </w:tcPr>
          <w:p>
            <w:pPr>
              <w:pStyle w:val="TableParagraph"/>
              <w:spacing w:line="275" w:lineRule="exact" w:before="1"/>
              <w:ind w:left="253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5" w:lineRule="exact" w:before="1"/>
              <w:ind w:left="218"/>
              <w:rPr>
                <w:sz w:val="24"/>
              </w:rPr>
            </w:pPr>
            <w:r>
              <w:rPr>
                <w:sz w:val="24"/>
              </w:rPr>
              <w:t>240</w:t>
            </w:r>
          </w:p>
          <w:p>
            <w:pPr>
              <w:pStyle w:val="TableParagraph"/>
              <w:spacing w:line="260" w:lineRule="exact"/>
              <w:ind w:left="21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line="275" w:lineRule="exact" w:before="1"/>
              <w:ind w:left="217"/>
              <w:rPr>
                <w:sz w:val="24"/>
              </w:rPr>
            </w:pPr>
            <w:r>
              <w:rPr>
                <w:sz w:val="24"/>
              </w:rPr>
              <w:t>240</w:t>
            </w:r>
          </w:p>
          <w:p>
            <w:pPr>
              <w:pStyle w:val="TableParagraph"/>
              <w:spacing w:line="260" w:lineRule="exact"/>
              <w:ind w:left="217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5" w:lineRule="exact" w:before="1"/>
              <w:ind w:left="222"/>
              <w:rPr>
                <w:sz w:val="24"/>
              </w:rPr>
            </w:pPr>
            <w:r>
              <w:rPr>
                <w:sz w:val="24"/>
              </w:rPr>
              <w:t>240</w:t>
            </w:r>
          </w:p>
          <w:p>
            <w:pPr>
              <w:pStyle w:val="TableParagraph"/>
              <w:spacing w:line="260" w:lineRule="exact"/>
              <w:ind w:left="222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</w:tr>
      <w:tr>
        <w:trPr>
          <w:trHeight w:val="551" w:hRule="atLeast"/>
        </w:trPr>
        <w:tc>
          <w:tcPr>
            <w:tcW w:w="1709" w:type="dxa"/>
          </w:tcPr>
          <w:p>
            <w:pPr>
              <w:pStyle w:val="TableParagraph"/>
              <w:spacing w:before="131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Всього</w:t>
            </w:r>
          </w:p>
        </w:tc>
        <w:tc>
          <w:tcPr>
            <w:tcW w:w="936" w:type="dxa"/>
          </w:tcPr>
          <w:p>
            <w:pPr>
              <w:pStyle w:val="TableParagraph"/>
              <w:spacing w:line="271" w:lineRule="exact"/>
              <w:ind w:left="195"/>
              <w:rPr>
                <w:sz w:val="24"/>
              </w:rPr>
            </w:pPr>
            <w:r>
              <w:rPr>
                <w:sz w:val="24"/>
              </w:rPr>
              <w:t>9 519</w:t>
            </w:r>
          </w:p>
          <w:p>
            <w:pPr>
              <w:pStyle w:val="TableParagraph"/>
              <w:spacing w:line="260" w:lineRule="exact"/>
              <w:ind w:left="285"/>
              <w:rPr>
                <w:sz w:val="24"/>
              </w:rPr>
            </w:pPr>
            <w:r>
              <w:rPr>
                <w:sz w:val="24"/>
              </w:rPr>
              <w:t>250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188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93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93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188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93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188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93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88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188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88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93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39" w:type="dxa"/>
          </w:tcPr>
          <w:p>
            <w:pPr>
              <w:pStyle w:val="TableParagraph"/>
              <w:spacing w:line="271" w:lineRule="exact"/>
              <w:ind w:left="189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89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44" w:type="dxa"/>
          </w:tcPr>
          <w:p>
            <w:pPr>
              <w:pStyle w:val="TableParagraph"/>
              <w:spacing w:line="271" w:lineRule="exact"/>
              <w:ind w:left="193"/>
              <w:rPr>
                <w:sz w:val="24"/>
              </w:rPr>
            </w:pPr>
            <w:r>
              <w:rPr>
                <w:sz w:val="24"/>
              </w:rPr>
              <w:t>401</w:t>
            </w:r>
          </w:p>
          <w:p>
            <w:pPr>
              <w:pStyle w:val="TableParagraph"/>
              <w:spacing w:line="260" w:lineRule="exact"/>
              <w:ind w:left="193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128"/>
              <w:rPr>
                <w:sz w:val="24"/>
              </w:rPr>
            </w:pPr>
            <w:r>
              <w:rPr>
                <w:sz w:val="24"/>
              </w:rPr>
              <w:t>4 818</w:t>
            </w:r>
          </w:p>
          <w:p>
            <w:pPr>
              <w:pStyle w:val="TableParagraph"/>
              <w:spacing w:line="260" w:lineRule="exact"/>
              <w:ind w:left="218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line="271" w:lineRule="exact"/>
              <w:ind w:left="127"/>
              <w:rPr>
                <w:sz w:val="24"/>
              </w:rPr>
            </w:pPr>
            <w:r>
              <w:rPr>
                <w:sz w:val="24"/>
              </w:rPr>
              <w:t>4 818</w:t>
            </w:r>
          </w:p>
          <w:p>
            <w:pPr>
              <w:pStyle w:val="TableParagraph"/>
              <w:spacing w:line="260" w:lineRule="exact"/>
              <w:ind w:left="217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132"/>
              <w:rPr>
                <w:sz w:val="24"/>
              </w:rPr>
            </w:pPr>
            <w:r>
              <w:rPr>
                <w:sz w:val="24"/>
              </w:rPr>
              <w:t>4 818</w:t>
            </w:r>
          </w:p>
          <w:p>
            <w:pPr>
              <w:pStyle w:val="TableParagraph"/>
              <w:spacing w:line="260" w:lineRule="exact"/>
              <w:ind w:left="222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</w:tr>
      <w:tr>
        <w:trPr>
          <w:trHeight w:val="825" w:hRule="atLeast"/>
        </w:trPr>
        <w:tc>
          <w:tcPr>
            <w:tcW w:w="170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Дохід</w:t>
            </w:r>
          </w:p>
        </w:tc>
        <w:tc>
          <w:tcPr>
            <w:tcW w:w="93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4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194" w:right="190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  <w:p>
            <w:pPr>
              <w:pStyle w:val="TableParagraph"/>
              <w:spacing w:line="275" w:lineRule="exact"/>
              <w:ind w:left="194" w:right="190"/>
              <w:jc w:val="center"/>
              <w:rPr>
                <w:sz w:val="24"/>
              </w:rPr>
            </w:pPr>
            <w:r>
              <w:rPr>
                <w:sz w:val="24"/>
              </w:rPr>
              <w:t>308</w:t>
            </w:r>
          </w:p>
          <w:p>
            <w:pPr>
              <w:pStyle w:val="TableParagraph"/>
              <w:spacing w:line="257" w:lineRule="exact" w:before="2"/>
              <w:ind w:left="194" w:right="190"/>
              <w:jc w:val="center"/>
              <w:rPr>
                <w:sz w:val="24"/>
              </w:rPr>
            </w:pPr>
            <w:r>
              <w:rPr>
                <w:sz w:val="24"/>
              </w:rPr>
              <w:t>000</w:t>
            </w:r>
          </w:p>
        </w:tc>
        <w:tc>
          <w:tcPr>
            <w:tcW w:w="797" w:type="dxa"/>
          </w:tcPr>
          <w:p>
            <w:pPr>
              <w:pStyle w:val="TableParagraph"/>
              <w:spacing w:line="271" w:lineRule="exact"/>
              <w:ind w:left="197" w:right="189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  <w:p>
            <w:pPr>
              <w:pStyle w:val="TableParagraph"/>
              <w:spacing w:line="275" w:lineRule="exact"/>
              <w:ind w:left="197" w:right="189"/>
              <w:jc w:val="center"/>
              <w:rPr>
                <w:sz w:val="24"/>
              </w:rPr>
            </w:pPr>
            <w:r>
              <w:rPr>
                <w:sz w:val="24"/>
              </w:rPr>
              <w:t>038</w:t>
            </w:r>
          </w:p>
          <w:p>
            <w:pPr>
              <w:pStyle w:val="TableParagraph"/>
              <w:spacing w:line="257" w:lineRule="exact" w:before="2"/>
              <w:ind w:left="197" w:right="189"/>
              <w:jc w:val="center"/>
              <w:rPr>
                <w:sz w:val="24"/>
              </w:rPr>
            </w:pPr>
            <w:r>
              <w:rPr>
                <w:sz w:val="24"/>
              </w:rPr>
              <w:t>800</w:t>
            </w:r>
          </w:p>
        </w:tc>
        <w:tc>
          <w:tcPr>
            <w:tcW w:w="802" w:type="dxa"/>
          </w:tcPr>
          <w:p>
            <w:pPr>
              <w:pStyle w:val="TableParagraph"/>
              <w:spacing w:line="271" w:lineRule="exact"/>
              <w:ind w:left="198" w:right="186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>
            <w:pPr>
              <w:pStyle w:val="TableParagraph"/>
              <w:spacing w:line="275" w:lineRule="exact"/>
              <w:ind w:left="198" w:right="186"/>
              <w:jc w:val="center"/>
              <w:rPr>
                <w:sz w:val="24"/>
              </w:rPr>
            </w:pPr>
            <w:r>
              <w:rPr>
                <w:sz w:val="24"/>
              </w:rPr>
              <w:t>942</w:t>
            </w:r>
          </w:p>
          <w:p>
            <w:pPr>
              <w:pStyle w:val="TableParagraph"/>
              <w:spacing w:line="257" w:lineRule="exact" w:before="2"/>
              <w:ind w:left="198" w:right="186"/>
              <w:jc w:val="center"/>
              <w:rPr>
                <w:sz w:val="24"/>
              </w:rPr>
            </w:pPr>
            <w:r>
              <w:rPr>
                <w:sz w:val="24"/>
              </w:rPr>
              <w:t>680</w:t>
            </w:r>
          </w:p>
        </w:tc>
      </w:tr>
    </w:tbl>
    <w:p>
      <w:pPr>
        <w:spacing w:after="0" w:line="257" w:lineRule="exact"/>
        <w:jc w:val="center"/>
        <w:rPr>
          <w:sz w:val="24"/>
        </w:rPr>
        <w:sectPr>
          <w:pgSz w:w="16840" w:h="11900" w:orient="landscape"/>
          <w:pgMar w:header="717" w:footer="0" w:top="1180" w:bottom="280" w:left="1340" w:right="1320"/>
        </w:sectPr>
      </w:pPr>
    </w:p>
    <w:p>
      <w:pPr>
        <w:pStyle w:val="BodyText"/>
        <w:spacing w:line="360" w:lineRule="auto" w:before="70"/>
        <w:ind w:left="116" w:right="122" w:firstLine="709"/>
        <w:jc w:val="both"/>
      </w:pPr>
      <w:r>
        <w:rPr/>
        <w:drawing>
          <wp:anchor distT="0" distB="0" distL="0" distR="0" allowOverlap="1" layoutInCell="1" locked="0" behindDoc="0" simplePos="0" relativeHeight="15774720">
            <wp:simplePos x="0" y="0"/>
            <wp:positionH relativeFrom="page">
              <wp:posOffset>1473200</wp:posOffset>
            </wp:positionH>
            <wp:positionV relativeFrom="paragraph">
              <wp:posOffset>1090051</wp:posOffset>
            </wp:positionV>
            <wp:extent cx="1936093" cy="704541"/>
            <wp:effectExtent l="0" t="0" r="0" b="0"/>
            <wp:wrapNone/>
            <wp:docPr id="3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0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6093" cy="7045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Тепер, користуючись програмою Excel, можемо прорахувати показник NPV</w:t>
      </w:r>
      <w:r>
        <w:rPr>
          <w:spacing w:val="1"/>
        </w:rPr>
        <w:t> </w:t>
      </w:r>
      <w:r>
        <w:rPr/>
        <w:t>(Net Present Value, чиста поточна вартість) (табл. 3.6). Його формула представлена</w:t>
      </w:r>
      <w:r>
        <w:rPr>
          <w:spacing w:val="-67"/>
        </w:rPr>
        <w:t> </w:t>
      </w:r>
      <w:r>
        <w:rPr/>
        <w:t>нижче.</w:t>
      </w:r>
    </w:p>
    <w:p>
      <w:pPr>
        <w:pStyle w:val="BodyText"/>
        <w:spacing w:before="3"/>
        <w:rPr>
          <w:sz w:val="42"/>
        </w:rPr>
      </w:pPr>
    </w:p>
    <w:p>
      <w:pPr>
        <w:pStyle w:val="BodyText"/>
        <w:ind w:right="116"/>
        <w:jc w:val="right"/>
      </w:pPr>
      <w:r>
        <w:rPr/>
        <w:t>(1)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line="362" w:lineRule="auto" w:before="226"/>
        <w:ind w:left="824" w:right="1661"/>
      </w:pPr>
      <w:r>
        <w:rPr/>
        <w:t>CFt - cash flow, грошовий вхідний чи вихідний потік за період t,</w:t>
      </w:r>
      <w:r>
        <w:rPr>
          <w:spacing w:val="-68"/>
        </w:rPr>
        <w:t> </w:t>
      </w:r>
      <w:r>
        <w:rPr/>
        <w:t>R - ставка дисконтування,</w:t>
      </w:r>
    </w:p>
    <w:p>
      <w:pPr>
        <w:pStyle w:val="BodyText"/>
        <w:spacing w:line="357" w:lineRule="auto"/>
        <w:ind w:left="824" w:right="6619"/>
      </w:pPr>
      <w:r>
        <w:rPr/>
        <w:t>t - номер періоду часу,</w:t>
      </w:r>
      <w:r>
        <w:rPr>
          <w:spacing w:val="-67"/>
        </w:rPr>
        <w:t> </w:t>
      </w:r>
      <w:r>
        <w:rPr/>
        <w:t>n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кількість</w:t>
      </w:r>
      <w:r>
        <w:rPr>
          <w:spacing w:val="-2"/>
        </w:rPr>
        <w:t> </w:t>
      </w:r>
      <w:r>
        <w:rPr/>
        <w:t>періодів.</w:t>
      </w:r>
    </w:p>
    <w:p>
      <w:pPr>
        <w:pStyle w:val="BodyText"/>
        <w:spacing w:line="360" w:lineRule="auto" w:before="3"/>
        <w:ind w:left="116" w:right="122" w:firstLine="709"/>
        <w:jc w:val="both"/>
      </w:pPr>
      <w:r>
        <w:rPr/>
        <w:t>Використовуючи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розрахунків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3.5,</w:t>
      </w:r>
      <w:r>
        <w:rPr>
          <w:spacing w:val="1"/>
        </w:rPr>
        <w:t> </w:t>
      </w:r>
      <w:r>
        <w:rPr/>
        <w:t>складаємо</w:t>
      </w:r>
      <w:r>
        <w:rPr>
          <w:spacing w:val="-15"/>
        </w:rPr>
        <w:t> </w:t>
      </w:r>
      <w:r>
        <w:rPr/>
        <w:t>таблицю</w:t>
      </w:r>
      <w:r>
        <w:rPr>
          <w:spacing w:val="-14"/>
        </w:rPr>
        <w:t> </w:t>
      </w:r>
      <w:r>
        <w:rPr/>
        <w:t>3.6.</w:t>
      </w:r>
      <w:r>
        <w:rPr>
          <w:spacing w:val="-15"/>
        </w:rPr>
        <w:t> </w:t>
      </w:r>
      <w:r>
        <w:rPr/>
        <w:t>Ставку</w:t>
      </w:r>
      <w:r>
        <w:rPr>
          <w:spacing w:val="-14"/>
        </w:rPr>
        <w:t> </w:t>
      </w:r>
      <w:r>
        <w:rPr/>
        <w:t>дисконтування</w:t>
      </w:r>
      <w:r>
        <w:rPr>
          <w:spacing w:val="-14"/>
        </w:rPr>
        <w:t> </w:t>
      </w:r>
      <w:r>
        <w:rPr/>
        <w:t>(R)</w:t>
      </w:r>
      <w:r>
        <w:rPr>
          <w:spacing w:val="-14"/>
        </w:rPr>
        <w:t> </w:t>
      </w:r>
      <w:r>
        <w:rPr/>
        <w:t>визначаємо</w:t>
      </w:r>
      <w:r>
        <w:rPr>
          <w:spacing w:val="-14"/>
        </w:rPr>
        <w:t> </w:t>
      </w:r>
      <w:r>
        <w:rPr/>
        <w:t>як</w:t>
      </w:r>
      <w:r>
        <w:rPr>
          <w:spacing w:val="-14"/>
        </w:rPr>
        <w:t> </w:t>
      </w:r>
      <w:r>
        <w:rPr/>
        <w:t>0,2.</w:t>
      </w:r>
      <w:r>
        <w:rPr>
          <w:spacing w:val="-15"/>
        </w:rPr>
        <w:t> </w:t>
      </w:r>
      <w:r>
        <w:rPr/>
        <w:t>Підставляємо</w:t>
      </w:r>
      <w:r>
        <w:rPr>
          <w:spacing w:val="-68"/>
        </w:rPr>
        <w:t> </w:t>
      </w:r>
      <w:r>
        <w:rPr/>
        <w:t>все</w:t>
      </w:r>
      <w:r>
        <w:rPr>
          <w:spacing w:val="-1"/>
        </w:rPr>
        <w:t> </w:t>
      </w:r>
      <w:r>
        <w:rPr/>
        <w:t>в формулу і</w:t>
      </w:r>
      <w:r>
        <w:rPr>
          <w:spacing w:val="-1"/>
        </w:rPr>
        <w:t> </w:t>
      </w:r>
      <w:r>
        <w:rPr/>
        <w:t>отримаємо показник</w:t>
      </w:r>
      <w:r>
        <w:rPr>
          <w:spacing w:val="2"/>
        </w:rPr>
        <w:t> </w:t>
      </w:r>
      <w:r>
        <w:rPr/>
        <w:t>NPV.</w:t>
      </w:r>
    </w:p>
    <w:p>
      <w:pPr>
        <w:pStyle w:val="BodyText"/>
        <w:spacing w:before="9"/>
        <w:rPr>
          <w:sz w:val="41"/>
        </w:rPr>
      </w:pPr>
    </w:p>
    <w:p>
      <w:pPr>
        <w:pStyle w:val="BodyText"/>
        <w:ind w:left="824"/>
        <w:jc w:val="both"/>
      </w:pPr>
      <w:r>
        <w:rPr/>
        <w:t>Таблиця</w:t>
      </w:r>
      <w:r>
        <w:rPr>
          <w:spacing w:val="-5"/>
        </w:rPr>
        <w:t> </w:t>
      </w:r>
      <w:r>
        <w:rPr/>
        <w:t>3.6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Розрахунок</w:t>
      </w:r>
      <w:r>
        <w:rPr>
          <w:spacing w:val="-4"/>
        </w:rPr>
        <w:t> </w:t>
      </w:r>
      <w:r>
        <w:rPr/>
        <w:t>NPV</w:t>
      </w:r>
      <w:r>
        <w:rPr>
          <w:spacing w:val="-3"/>
        </w:rPr>
        <w:t> </w:t>
      </w:r>
      <w:r>
        <w:rPr/>
        <w:t>[складено</w:t>
      </w:r>
      <w:r>
        <w:rPr>
          <w:spacing w:val="-4"/>
        </w:rPr>
        <w:t> </w:t>
      </w:r>
      <w:r>
        <w:rPr/>
        <w:t>автором]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7"/>
        <w:gridCol w:w="4507"/>
      </w:tblGrid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Ставка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дисконтування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0,2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Початкова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вартість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інвестиції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рік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-9519250</w:t>
            </w:r>
          </w:p>
        </w:tc>
      </w:tr>
      <w:tr>
        <w:trPr>
          <w:trHeight w:val="321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Прибуток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перший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рік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17308000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Прибуток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другий рік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19038800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Прибуток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третій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рік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20942680</w:t>
            </w:r>
          </w:p>
        </w:tc>
      </w:tr>
      <w:tr>
        <w:trPr>
          <w:trHeight w:val="316" w:hRule="atLeast"/>
        </w:trPr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NPV</w:t>
            </w:r>
          </w:p>
        </w:tc>
        <w:tc>
          <w:tcPr>
            <w:tcW w:w="4507" w:type="dxa"/>
          </w:tcPr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25 204 232,25 ₴</w:t>
            </w:r>
          </w:p>
        </w:tc>
      </w:tr>
    </w:tbl>
    <w:p>
      <w:pPr>
        <w:pStyle w:val="BodyText"/>
        <w:spacing w:before="11"/>
        <w:rPr>
          <w:sz w:val="41"/>
        </w:rPr>
      </w:pPr>
    </w:p>
    <w:p>
      <w:pPr>
        <w:pStyle w:val="BodyText"/>
        <w:spacing w:line="360" w:lineRule="auto"/>
        <w:ind w:left="116" w:right="123" w:firstLine="709"/>
        <w:jc w:val="both"/>
      </w:pPr>
      <w:r>
        <w:rPr/>
        <w:t>Маємо</w:t>
      </w:r>
      <w:r>
        <w:rPr>
          <w:spacing w:val="-10"/>
        </w:rPr>
        <w:t> </w:t>
      </w:r>
      <w:r>
        <w:rPr/>
        <w:t>чисту</w:t>
      </w:r>
      <w:r>
        <w:rPr>
          <w:spacing w:val="-9"/>
        </w:rPr>
        <w:t> </w:t>
      </w:r>
      <w:r>
        <w:rPr/>
        <w:t>приведену</w:t>
      </w:r>
      <w:r>
        <w:rPr>
          <w:spacing w:val="51"/>
        </w:rPr>
        <w:t> </w:t>
      </w:r>
      <w:r>
        <w:rPr/>
        <w:t>вартість</w:t>
      </w:r>
      <w:r>
        <w:rPr>
          <w:spacing w:val="-11"/>
        </w:rPr>
        <w:t> </w:t>
      </w:r>
      <w:r>
        <w:rPr/>
        <w:t>у</w:t>
      </w:r>
      <w:r>
        <w:rPr>
          <w:spacing w:val="-10"/>
        </w:rPr>
        <w:t> </w:t>
      </w:r>
      <w:r>
        <w:rPr/>
        <w:t>розмірі</w:t>
      </w:r>
      <w:r>
        <w:rPr>
          <w:spacing w:val="-10"/>
        </w:rPr>
        <w:t> </w:t>
      </w:r>
      <w:r>
        <w:rPr/>
        <w:t>25,2</w:t>
      </w:r>
      <w:r>
        <w:rPr>
          <w:spacing w:val="-10"/>
        </w:rPr>
        <w:t> </w:t>
      </w:r>
      <w:r>
        <w:rPr/>
        <w:t>млн</w:t>
      </w:r>
      <w:r>
        <w:rPr>
          <w:spacing w:val="-10"/>
        </w:rPr>
        <w:t> </w:t>
      </w:r>
      <w:r>
        <w:rPr/>
        <w:t>гривень,</w:t>
      </w:r>
      <w:r>
        <w:rPr>
          <w:spacing w:val="-11"/>
        </w:rPr>
        <w:t> </w:t>
      </w:r>
      <w:r>
        <w:rPr/>
        <w:t>що</w:t>
      </w:r>
      <w:r>
        <w:rPr>
          <w:spacing w:val="-10"/>
        </w:rPr>
        <w:t> </w:t>
      </w:r>
      <w:r>
        <w:rPr/>
        <w:t>вказує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те,</w:t>
      </w:r>
      <w:r>
        <w:rPr>
          <w:spacing w:val="-68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проект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відкриттю</w:t>
      </w:r>
      <w:r>
        <w:rPr>
          <w:spacing w:val="1"/>
        </w:rPr>
        <w:t> </w:t>
      </w:r>
      <w:r>
        <w:rPr/>
        <w:t>філіалу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Львові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прибутковим.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розрахуємо</w:t>
      </w:r>
      <w:r>
        <w:rPr>
          <w:spacing w:val="1"/>
        </w:rPr>
        <w:t> </w:t>
      </w:r>
      <w:r>
        <w:rPr/>
        <w:t>ключовий</w:t>
      </w:r>
      <w:r>
        <w:rPr>
          <w:spacing w:val="-4"/>
        </w:rPr>
        <w:t> </w:t>
      </w:r>
      <w:r>
        <w:rPr/>
        <w:t>індикатор</w:t>
      </w:r>
      <w:r>
        <w:rPr>
          <w:spacing w:val="-4"/>
        </w:rPr>
        <w:t> </w:t>
      </w:r>
      <w:r>
        <w:rPr/>
        <w:t>рентабельності</w:t>
      </w:r>
      <w:r>
        <w:rPr>
          <w:spacing w:val="-4"/>
        </w:rPr>
        <w:t> </w:t>
      </w:r>
      <w:r>
        <w:rPr/>
        <w:t>бізнесу</w:t>
      </w:r>
      <w:r>
        <w:rPr>
          <w:spacing w:val="-6"/>
        </w:rPr>
        <w:t> </w:t>
      </w:r>
      <w:r>
        <w:rPr/>
        <w:t>ROI.</w:t>
      </w:r>
      <w:r>
        <w:rPr>
          <w:spacing w:val="-4"/>
        </w:rPr>
        <w:t> </w:t>
      </w:r>
      <w:r>
        <w:rPr/>
        <w:t>Цей</w:t>
      </w:r>
      <w:r>
        <w:rPr>
          <w:spacing w:val="-4"/>
        </w:rPr>
        <w:t> </w:t>
      </w:r>
      <w:r>
        <w:rPr/>
        <w:t>показник</w:t>
      </w:r>
      <w:r>
        <w:rPr>
          <w:spacing w:val="-4"/>
        </w:rPr>
        <w:t> </w:t>
      </w:r>
      <w:r>
        <w:rPr/>
        <w:t>обраховується</w:t>
      </w:r>
      <w:r>
        <w:rPr>
          <w:spacing w:val="-5"/>
        </w:rPr>
        <w:t> </w:t>
      </w:r>
      <w:r>
        <w:rPr/>
        <w:t>як:</w:t>
      </w:r>
    </w:p>
    <w:p>
      <w:pPr>
        <w:pStyle w:val="BodyText"/>
        <w:spacing w:before="1"/>
        <w:ind w:left="824"/>
        <w:jc w:val="both"/>
      </w:pPr>
      <w:r>
        <w:rPr/>
        <w:t>ROI</w:t>
      </w:r>
      <w:r>
        <w:rPr>
          <w:spacing w:val="-4"/>
        </w:rPr>
        <w:t> </w:t>
      </w:r>
      <w:r>
        <w:rPr/>
        <w:t>=</w:t>
      </w:r>
      <w:r>
        <w:rPr>
          <w:spacing w:val="-4"/>
        </w:rPr>
        <w:t> </w:t>
      </w:r>
      <w:r>
        <w:rPr/>
        <w:t>(поточна</w:t>
      </w:r>
      <w:r>
        <w:rPr>
          <w:spacing w:val="-4"/>
        </w:rPr>
        <w:t> </w:t>
      </w:r>
      <w:r>
        <w:rPr/>
        <w:t>вартість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початкова</w:t>
      </w:r>
      <w:r>
        <w:rPr>
          <w:spacing w:val="-4"/>
        </w:rPr>
        <w:t> </w:t>
      </w:r>
      <w:r>
        <w:rPr/>
        <w:t>вартість)</w:t>
      </w:r>
      <w:r>
        <w:rPr>
          <w:spacing w:val="-4"/>
        </w:rPr>
        <w:t> </w:t>
      </w:r>
      <w:r>
        <w:rPr/>
        <w:t>/</w:t>
      </w:r>
      <w:r>
        <w:rPr>
          <w:spacing w:val="-3"/>
        </w:rPr>
        <w:t> </w:t>
      </w:r>
      <w:r>
        <w:rPr/>
        <w:t>початкова</w:t>
      </w:r>
      <w:r>
        <w:rPr>
          <w:spacing w:val="-4"/>
        </w:rPr>
        <w:t> </w:t>
      </w:r>
      <w:r>
        <w:rPr/>
        <w:t>вартість</w:t>
      </w:r>
    </w:p>
    <w:p>
      <w:pPr>
        <w:pStyle w:val="BodyText"/>
        <w:spacing w:before="158"/>
        <w:ind w:left="824"/>
        <w:jc w:val="both"/>
      </w:pPr>
      <w:r>
        <w:rPr/>
        <w:t>Для</w:t>
      </w:r>
      <w:r>
        <w:rPr>
          <w:spacing w:val="15"/>
        </w:rPr>
        <w:t> </w:t>
      </w:r>
      <w:r>
        <w:rPr/>
        <w:t>цього</w:t>
      </w:r>
      <w:r>
        <w:rPr>
          <w:spacing w:val="84"/>
        </w:rPr>
        <w:t> </w:t>
      </w:r>
      <w:r>
        <w:rPr/>
        <w:t>складаємо</w:t>
      </w:r>
      <w:r>
        <w:rPr>
          <w:spacing w:val="84"/>
        </w:rPr>
        <w:t> </w:t>
      </w:r>
      <w:r>
        <w:rPr/>
        <w:t>витрати</w:t>
      </w:r>
      <w:r>
        <w:rPr>
          <w:spacing w:val="84"/>
        </w:rPr>
        <w:t> </w:t>
      </w:r>
      <w:r>
        <w:rPr/>
        <w:t>за</w:t>
      </w:r>
      <w:r>
        <w:rPr>
          <w:spacing w:val="84"/>
        </w:rPr>
        <w:t> </w:t>
      </w:r>
      <w:r>
        <w:rPr/>
        <w:t>перший</w:t>
      </w:r>
      <w:r>
        <w:rPr>
          <w:spacing w:val="84"/>
        </w:rPr>
        <w:t> </w:t>
      </w:r>
      <w:r>
        <w:rPr/>
        <w:t>рік</w:t>
      </w:r>
      <w:r>
        <w:rPr>
          <w:spacing w:val="85"/>
        </w:rPr>
        <w:t> </w:t>
      </w:r>
      <w:r>
        <w:rPr/>
        <w:t>(9</w:t>
      </w:r>
      <w:r>
        <w:rPr>
          <w:spacing w:val="84"/>
        </w:rPr>
        <w:t> </w:t>
      </w:r>
      <w:r>
        <w:rPr/>
        <w:t>519</w:t>
      </w:r>
      <w:r>
        <w:rPr>
          <w:spacing w:val="-1"/>
        </w:rPr>
        <w:t> </w:t>
      </w:r>
      <w:r>
        <w:rPr/>
        <w:t>250</w:t>
      </w:r>
      <w:r>
        <w:rPr>
          <w:spacing w:val="84"/>
        </w:rPr>
        <w:t> </w:t>
      </w:r>
      <w:r>
        <w:rPr/>
        <w:t>+</w:t>
      </w:r>
      <w:r>
        <w:rPr>
          <w:spacing w:val="84"/>
        </w:rPr>
        <w:t> </w:t>
      </w:r>
      <w:r>
        <w:rPr/>
        <w:t>4</w:t>
      </w:r>
      <w:r>
        <w:rPr>
          <w:spacing w:val="84"/>
        </w:rPr>
        <w:t> </w:t>
      </w:r>
      <w:r>
        <w:rPr/>
        <w:t>818</w:t>
      </w:r>
      <w:r>
        <w:rPr>
          <w:spacing w:val="-1"/>
        </w:rPr>
        <w:t> </w:t>
      </w:r>
      <w:r>
        <w:rPr/>
        <w:t>000</w:t>
      </w:r>
      <w:r>
        <w:rPr>
          <w:spacing w:val="84"/>
        </w:rPr>
        <w:t> </w:t>
      </w:r>
      <w:r>
        <w:rPr/>
        <w:t>=</w:t>
      </w:r>
    </w:p>
    <w:p>
      <w:pPr>
        <w:pStyle w:val="BodyText"/>
        <w:spacing w:before="162"/>
        <w:ind w:right="121"/>
        <w:jc w:val="right"/>
      </w:pPr>
      <w:r>
        <w:rPr/>
        <w:t>14337250)</w:t>
      </w:r>
      <w:r>
        <w:rPr>
          <w:spacing w:val="32"/>
        </w:rPr>
        <w:t> </w:t>
      </w:r>
      <w:r>
        <w:rPr/>
        <w:t>та</w:t>
      </w:r>
      <w:r>
        <w:rPr>
          <w:spacing w:val="32"/>
        </w:rPr>
        <w:t> </w:t>
      </w:r>
      <w:r>
        <w:rPr/>
        <w:t>віднімаємо</w:t>
      </w:r>
      <w:r>
        <w:rPr>
          <w:spacing w:val="33"/>
        </w:rPr>
        <w:t> </w:t>
      </w:r>
      <w:r>
        <w:rPr/>
        <w:t>їх</w:t>
      </w:r>
      <w:r>
        <w:rPr>
          <w:spacing w:val="34"/>
        </w:rPr>
        <w:t> </w:t>
      </w:r>
      <w:r>
        <w:rPr/>
        <w:t>від</w:t>
      </w:r>
      <w:r>
        <w:rPr>
          <w:spacing w:val="33"/>
        </w:rPr>
        <w:t> </w:t>
      </w:r>
      <w:r>
        <w:rPr/>
        <w:t>доходу</w:t>
      </w:r>
      <w:r>
        <w:rPr>
          <w:spacing w:val="33"/>
        </w:rPr>
        <w:t> </w:t>
      </w:r>
      <w:r>
        <w:rPr/>
        <w:t>за</w:t>
      </w:r>
      <w:r>
        <w:rPr>
          <w:spacing w:val="32"/>
        </w:rPr>
        <w:t> </w:t>
      </w:r>
      <w:r>
        <w:rPr/>
        <w:t>перший</w:t>
      </w:r>
      <w:r>
        <w:rPr>
          <w:spacing w:val="33"/>
        </w:rPr>
        <w:t> </w:t>
      </w:r>
      <w:r>
        <w:rPr/>
        <w:t>рік</w:t>
      </w:r>
      <w:r>
        <w:rPr>
          <w:spacing w:val="33"/>
        </w:rPr>
        <w:t> </w:t>
      </w:r>
      <w:r>
        <w:rPr/>
        <w:t>(17</w:t>
      </w:r>
      <w:r>
        <w:rPr>
          <w:spacing w:val="33"/>
        </w:rPr>
        <w:t> </w:t>
      </w:r>
      <w:r>
        <w:rPr/>
        <w:t>308</w:t>
      </w:r>
      <w:r>
        <w:rPr>
          <w:spacing w:val="-2"/>
        </w:rPr>
        <w:t> </w:t>
      </w:r>
      <w:r>
        <w:rPr/>
        <w:t>000</w:t>
      </w:r>
      <w:r>
        <w:rPr>
          <w:spacing w:val="33"/>
        </w:rPr>
        <w:t> </w:t>
      </w:r>
      <w:r>
        <w:rPr/>
        <w:t>–</w:t>
      </w:r>
      <w:r>
        <w:rPr>
          <w:spacing w:val="34"/>
        </w:rPr>
        <w:t> </w:t>
      </w:r>
      <w:r>
        <w:rPr/>
        <w:t>14</w:t>
      </w:r>
      <w:r>
        <w:rPr>
          <w:spacing w:val="-2"/>
        </w:rPr>
        <w:t> </w:t>
      </w:r>
      <w:r>
        <w:rPr/>
        <w:t>337</w:t>
      </w:r>
      <w:r>
        <w:rPr>
          <w:spacing w:val="-2"/>
        </w:rPr>
        <w:t> </w:t>
      </w:r>
      <w:r>
        <w:rPr/>
        <w:t>250</w:t>
      </w:r>
      <w:r>
        <w:rPr>
          <w:spacing w:val="33"/>
        </w:rPr>
        <w:t> </w:t>
      </w:r>
      <w:r>
        <w:rPr/>
        <w:t>=</w:t>
      </w:r>
    </w:p>
    <w:p>
      <w:pPr>
        <w:pStyle w:val="BodyText"/>
        <w:spacing w:before="163"/>
        <w:ind w:left="116"/>
      </w:pPr>
      <w:r>
        <w:rPr/>
        <w:t>2</w:t>
      </w:r>
      <w:r>
        <w:rPr>
          <w:spacing w:val="-2"/>
        </w:rPr>
        <w:t> </w:t>
      </w:r>
      <w:r>
        <w:rPr/>
        <w:t>970</w:t>
      </w:r>
      <w:r>
        <w:rPr>
          <w:spacing w:val="-2"/>
        </w:rPr>
        <w:t> </w:t>
      </w:r>
      <w:r>
        <w:rPr/>
        <w:t>750).</w:t>
      </w:r>
    </w:p>
    <w:p>
      <w:pPr>
        <w:spacing w:after="0"/>
        <w:sectPr>
          <w:headerReference w:type="default" r:id="rId40"/>
          <w:pgSz w:w="11900" w:h="16840"/>
          <w:pgMar w:header="0" w:footer="0" w:top="1060" w:bottom="280" w:left="1300" w:right="440"/>
        </w:sectPr>
      </w:pPr>
    </w:p>
    <w:p>
      <w:pPr>
        <w:spacing w:before="67"/>
        <w:ind w:left="9677" w:right="0" w:firstLine="0"/>
        <w:jc w:val="left"/>
        <w:rPr>
          <w:sz w:val="24"/>
        </w:rPr>
      </w:pPr>
      <w:r>
        <w:rPr>
          <w:sz w:val="24"/>
        </w:rPr>
        <w:t>109</w:t>
      </w:r>
    </w:p>
    <w:p>
      <w:pPr>
        <w:pStyle w:val="BodyText"/>
        <w:spacing w:before="147"/>
        <w:ind w:left="824"/>
      </w:pPr>
      <w:r>
        <w:rPr/>
        <w:t>Обрахуємо</w:t>
      </w:r>
      <w:r>
        <w:rPr>
          <w:spacing w:val="-4"/>
        </w:rPr>
        <w:t> </w:t>
      </w:r>
      <w:r>
        <w:rPr/>
        <w:t>ROI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нашого</w:t>
      </w:r>
      <w:r>
        <w:rPr>
          <w:spacing w:val="-3"/>
        </w:rPr>
        <w:t> </w:t>
      </w:r>
      <w:r>
        <w:rPr/>
        <w:t>проекту:</w:t>
      </w:r>
    </w:p>
    <w:p>
      <w:pPr>
        <w:pStyle w:val="BodyText"/>
        <w:spacing w:line="307" w:lineRule="exact" w:before="173"/>
        <w:ind w:left="235" w:right="1402"/>
        <w:jc w:val="center"/>
      </w:pPr>
      <w:r>
        <w:rPr/>
        <w:t>2970750</w:t>
      </w:r>
    </w:p>
    <w:p>
      <w:pPr>
        <w:pStyle w:val="BodyText"/>
        <w:tabs>
          <w:tab w:pos="1172" w:val="left" w:leader="none"/>
          <w:tab w:pos="2575" w:val="left" w:leader="none"/>
        </w:tabs>
        <w:spacing w:line="225" w:lineRule="auto"/>
        <w:ind w:left="235"/>
        <w:jc w:val="center"/>
      </w:pPr>
      <w:r>
        <w:rPr/>
        <w:pict>
          <v:rect style="position:absolute;margin-left:264.899902pt;margin-top:8.981384pt;width:38.8pt;height:.95pt;mso-position-horizontal-relative:page;mso-position-vertical-relative:paragraph;z-index:-19548160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</w:rPr>
        <w:t>𝑅𝑂𝐼</w:t>
      </w:r>
      <w:r>
        <w:rPr>
          <w:rFonts w:ascii="Cambria Math" w:eastAsia="Cambria Math"/>
          <w:spacing w:val="33"/>
        </w:rPr>
        <w:t> </w:t>
      </w:r>
      <w:r>
        <w:rPr/>
        <w:t>=</w:t>
        <w:tab/>
      </w:r>
      <w:r>
        <w:rPr>
          <w:position w:val="-17"/>
        </w:rPr>
        <w:t>14337250</w:t>
        <w:tab/>
      </w:r>
      <w:r>
        <w:rPr/>
        <w:t>*</w:t>
      </w:r>
      <w:r>
        <w:rPr>
          <w:spacing w:val="3"/>
        </w:rPr>
        <w:t> </w:t>
      </w:r>
      <w:r>
        <w:rPr/>
        <w:t>100%</w:t>
      </w:r>
      <w:r>
        <w:rPr>
          <w:spacing w:val="15"/>
        </w:rPr>
        <w:t> </w:t>
      </w:r>
      <w:r>
        <w:rPr/>
        <w:t>=</w:t>
      </w:r>
      <w:r>
        <w:rPr>
          <w:spacing w:val="13"/>
        </w:rPr>
        <w:t> </w:t>
      </w:r>
      <w:r>
        <w:rPr/>
        <w:t>20,7%</w:t>
      </w:r>
    </w:p>
    <w:p>
      <w:pPr>
        <w:pStyle w:val="BodyText"/>
        <w:spacing w:before="11"/>
        <w:rPr>
          <w:sz w:val="29"/>
        </w:rPr>
      </w:pPr>
    </w:p>
    <w:p>
      <w:pPr>
        <w:pStyle w:val="BodyText"/>
        <w:spacing w:line="362" w:lineRule="auto" w:before="86"/>
        <w:ind w:left="116" w:right="122" w:firstLine="709"/>
        <w:jc w:val="both"/>
      </w:pPr>
      <w:r>
        <w:rPr/>
        <w:t>Одержаний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показника</w:t>
      </w:r>
      <w:r>
        <w:rPr>
          <w:spacing w:val="1"/>
        </w:rPr>
        <w:t> </w:t>
      </w:r>
      <w:r>
        <w:rPr/>
        <w:t>ROI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високим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рентабельність</w:t>
      </w:r>
      <w:r>
        <w:rPr>
          <w:spacing w:val="-1"/>
        </w:rPr>
        <w:t> </w:t>
      </w:r>
      <w:r>
        <w:rPr/>
        <w:t>інвестицій у 20%.</w:t>
      </w:r>
    </w:p>
    <w:p>
      <w:pPr>
        <w:pStyle w:val="BodyText"/>
        <w:spacing w:line="360" w:lineRule="auto"/>
        <w:ind w:left="116" w:right="121" w:firstLine="709"/>
        <w:jc w:val="both"/>
      </w:pPr>
      <w:r>
        <w:rPr/>
        <w:t>Підсумовуючи,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відкриття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медичного центру у місті Львів, а потім і в інших містах, є перспективним. Він є</w:t>
      </w:r>
      <w:r>
        <w:rPr>
          <w:spacing w:val="1"/>
        </w:rPr>
        <w:t> </w:t>
      </w:r>
      <w:r>
        <w:rPr/>
        <w:t>прибутковим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окупається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починає</w:t>
      </w:r>
      <w:r>
        <w:rPr>
          <w:spacing w:val="-1"/>
        </w:rPr>
        <w:t> </w:t>
      </w:r>
      <w:r>
        <w:rPr/>
        <w:t>приносити</w:t>
      </w:r>
      <w:r>
        <w:rPr>
          <w:spacing w:val="-1"/>
        </w:rPr>
        <w:t> </w:t>
      </w:r>
      <w:r>
        <w:rPr/>
        <w:t>прибутки</w:t>
      </w:r>
      <w:r>
        <w:rPr>
          <w:spacing w:val="-1"/>
        </w:rPr>
        <w:t> </w:t>
      </w:r>
      <w:r>
        <w:rPr/>
        <w:t>вже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перший рік.</w:t>
      </w:r>
    </w:p>
    <w:p>
      <w:pPr>
        <w:pStyle w:val="BodyText"/>
        <w:spacing w:before="11"/>
        <w:rPr>
          <w:sz w:val="44"/>
        </w:rPr>
      </w:pPr>
    </w:p>
    <w:p>
      <w:pPr>
        <w:pStyle w:val="BodyText"/>
        <w:ind w:left="824"/>
      </w:pPr>
      <w:r>
        <w:rPr/>
        <w:t>Висновок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3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/>
        <w:ind w:left="116" w:right="119" w:firstLine="709"/>
        <w:jc w:val="both"/>
      </w:pPr>
      <w:r>
        <w:rPr/>
        <w:t>В цьому розділі були розроблені рекомендації щодо втілення географічної</w:t>
      </w:r>
      <w:r>
        <w:rPr>
          <w:spacing w:val="1"/>
        </w:rPr>
        <w:t> </w:t>
      </w:r>
      <w:r>
        <w:rPr/>
        <w:t>експансії медичного центру «ОН Клінік». А саме, стратегією виходу було обрано</w:t>
      </w:r>
      <w:r>
        <w:rPr>
          <w:spacing w:val="1"/>
        </w:rPr>
        <w:t> </w:t>
      </w:r>
      <w:r>
        <w:rPr/>
        <w:t>стратегію "водоспаду", коли компанія спочатку виходить на один ринок, здобуває</w:t>
      </w:r>
      <w:r>
        <w:rPr>
          <w:spacing w:val="1"/>
        </w:rPr>
        <w:t> </w:t>
      </w:r>
      <w:r>
        <w:rPr/>
        <w:t>досвід і потів застосовує його на інших ринках, а шляхом виходу було обрано</w:t>
      </w:r>
      <w:r>
        <w:rPr>
          <w:spacing w:val="1"/>
        </w:rPr>
        <w:t> </w:t>
      </w:r>
      <w:r>
        <w:rPr/>
        <w:t>прямий</w:t>
      </w:r>
      <w:r>
        <w:rPr>
          <w:spacing w:val="-1"/>
        </w:rPr>
        <w:t> </w:t>
      </w:r>
      <w:r>
        <w:rPr/>
        <w:t>експорт.</w:t>
      </w:r>
    </w:p>
    <w:p>
      <w:pPr>
        <w:pStyle w:val="BodyText"/>
        <w:spacing w:line="360" w:lineRule="auto"/>
        <w:ind w:left="116" w:right="119" w:firstLine="709"/>
        <w:jc w:val="both"/>
      </w:pPr>
      <w:r>
        <w:rPr/>
        <w:t>Також, у розділі були запропоновані місця розташування клінік у нових</w:t>
      </w:r>
      <w:r>
        <w:rPr>
          <w:spacing w:val="1"/>
        </w:rPr>
        <w:t> </w:t>
      </w:r>
      <w:r>
        <w:rPr/>
        <w:t>містах та розглянуті інші етапи відкриття клініки, такі як закупівля обладнання,</w:t>
      </w:r>
      <w:r>
        <w:rPr>
          <w:spacing w:val="1"/>
        </w:rPr>
        <w:t> </w:t>
      </w:r>
      <w:r>
        <w:rPr/>
        <w:t>пошук персоналу, та отримання ліцензії на медичну практику. Був розроблений</w:t>
      </w:r>
      <w:r>
        <w:rPr>
          <w:spacing w:val="1"/>
        </w:rPr>
        <w:t> </w:t>
      </w:r>
      <w:r>
        <w:rPr/>
        <w:t>асортимент послуг для нових філій, який включає тільки найзатребувані медичні</w:t>
      </w:r>
      <w:r>
        <w:rPr>
          <w:spacing w:val="1"/>
        </w:rPr>
        <w:t> </w:t>
      </w:r>
      <w:r>
        <w:rPr/>
        <w:t>напрями,</w:t>
      </w:r>
      <w:r>
        <w:rPr>
          <w:spacing w:val="-1"/>
        </w:rPr>
        <w:t> </w:t>
      </w:r>
      <w:r>
        <w:rPr/>
        <w:t>а</w:t>
      </w:r>
      <w:r>
        <w:rPr>
          <w:spacing w:val="-1"/>
        </w:rPr>
        <w:t> </w:t>
      </w:r>
      <w:r>
        <w:rPr/>
        <w:t>також один</w:t>
      </w:r>
      <w:r>
        <w:rPr>
          <w:spacing w:val="-1"/>
        </w:rPr>
        <w:t> </w:t>
      </w:r>
      <w:r>
        <w:rPr/>
        <w:t>новий</w:t>
      </w:r>
      <w:r>
        <w:rPr>
          <w:spacing w:val="-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мережі</w:t>
      </w:r>
      <w:r>
        <w:rPr>
          <w:spacing w:val="-1"/>
        </w:rPr>
        <w:t> </w:t>
      </w:r>
      <w:r>
        <w:rPr/>
        <w:t>напрям</w:t>
      </w:r>
      <w:r>
        <w:rPr>
          <w:spacing w:val="1"/>
        </w:rPr>
        <w:t> </w:t>
      </w:r>
      <w:r>
        <w:rPr/>
        <w:t>–</w:t>
      </w:r>
      <w:r>
        <w:rPr>
          <w:spacing w:val="-1"/>
        </w:rPr>
        <w:t> </w:t>
      </w:r>
      <w:r>
        <w:rPr/>
        <w:t>реабілітація.</w:t>
      </w:r>
    </w:p>
    <w:p>
      <w:pPr>
        <w:pStyle w:val="BodyText"/>
        <w:spacing w:line="360" w:lineRule="auto"/>
        <w:ind w:left="116" w:right="120" w:firstLine="709"/>
        <w:jc w:val="both"/>
      </w:pPr>
      <w:r>
        <w:rPr/>
        <w:t>За допомогою методу ціноутворення, орієнтованого на конкурентів, було</w:t>
      </w:r>
      <w:r>
        <w:rPr>
          <w:spacing w:val="1"/>
        </w:rPr>
        <w:t> </w:t>
      </w:r>
      <w:r>
        <w:rPr/>
        <w:t>розраховано ціну на первинну консультацію у спеціаліста для кожного міста - для</w:t>
      </w:r>
      <w:r>
        <w:rPr>
          <w:spacing w:val="1"/>
        </w:rPr>
        <w:t> </w:t>
      </w:r>
      <w:r>
        <w:rPr/>
        <w:t>Львову це 550 грн, для Хмельницького – 350 грн та для Івано-Франківська – 400</w:t>
      </w:r>
      <w:r>
        <w:rPr>
          <w:spacing w:val="1"/>
        </w:rPr>
        <w:t> </w:t>
      </w:r>
      <w:r>
        <w:rPr/>
        <w:t>грн.</w:t>
      </w:r>
    </w:p>
    <w:p>
      <w:pPr>
        <w:pStyle w:val="BodyText"/>
        <w:spacing w:line="360" w:lineRule="auto" w:before="2"/>
        <w:ind w:left="116" w:right="121" w:firstLine="709"/>
        <w:jc w:val="both"/>
      </w:pPr>
      <w:r>
        <w:rPr/>
        <w:t>До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ж,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комплексу</w:t>
      </w:r>
      <w:r>
        <w:rPr>
          <w:spacing w:val="-67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обраховано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експансії.</w:t>
      </w:r>
      <w:r>
        <w:rPr>
          <w:spacing w:val="1"/>
        </w:rPr>
        <w:t> </w:t>
      </w: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розрахунків,</w:t>
      </w:r>
      <w:r>
        <w:rPr>
          <w:spacing w:val="1"/>
        </w:rPr>
        <w:t> </w:t>
      </w:r>
      <w:r>
        <w:rPr/>
        <w:t>чиста</w:t>
      </w:r>
      <w:r>
        <w:rPr>
          <w:spacing w:val="1"/>
        </w:rPr>
        <w:t> </w:t>
      </w:r>
      <w:r>
        <w:rPr/>
        <w:t>приведена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склала</w:t>
      </w:r>
      <w:r>
        <w:rPr>
          <w:spacing w:val="1"/>
        </w:rPr>
        <w:t> </w:t>
      </w:r>
      <w:r>
        <w:rPr/>
        <w:t>25,2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гривень,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рентабельність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20%.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прибутковість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доцільність</w:t>
      </w:r>
      <w:r>
        <w:rPr>
          <w:spacing w:val="-1"/>
        </w:rPr>
        <w:t> </w:t>
      </w:r>
      <w:r>
        <w:rPr/>
        <w:t>географічної експансії</w:t>
      </w:r>
      <w:r>
        <w:rPr>
          <w:spacing w:val="-1"/>
        </w:rPr>
        <w:t> </w:t>
      </w:r>
      <w:r>
        <w:rPr/>
        <w:t>медичної мережі.</w:t>
      </w:r>
    </w:p>
    <w:p>
      <w:pPr>
        <w:spacing w:after="0" w:line="360" w:lineRule="auto"/>
        <w:jc w:val="both"/>
        <w:sectPr>
          <w:headerReference w:type="default" r:id="rId42"/>
          <w:pgSz w:w="11900" w:h="16840"/>
          <w:pgMar w:header="0" w:footer="0" w:top="640" w:bottom="280" w:left="1300" w:right="440"/>
        </w:sectPr>
      </w:pPr>
    </w:p>
    <w:p>
      <w:pPr>
        <w:pStyle w:val="Heading1"/>
        <w:spacing w:before="70"/>
        <w:ind w:left="235" w:right="240"/>
      </w:pPr>
      <w:bookmarkStart w:name="_TOC_250002" w:id="13"/>
      <w:bookmarkEnd w:id="13"/>
      <w:r>
        <w:rPr/>
        <w:t>ВИСНОВКИ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 w:before="1"/>
        <w:ind w:left="116" w:right="119" w:firstLine="709"/>
        <w:jc w:val="both"/>
      </w:pPr>
      <w:r>
        <w:rPr>
          <w:w w:val="95"/>
        </w:rPr>
        <w:t>У ході дисертаційного дослідження, присвяченого дослідженню географічної</w:t>
      </w:r>
      <w:r>
        <w:rPr>
          <w:spacing w:val="1"/>
          <w:w w:val="95"/>
        </w:rPr>
        <w:t> </w:t>
      </w:r>
      <w:r>
        <w:rPr/>
        <w:t>експансії на ринку медичних послуг, було ретельно розглянуто та проаналізовано</w:t>
      </w:r>
      <w:r>
        <w:rPr>
          <w:spacing w:val="1"/>
        </w:rPr>
        <w:t> </w:t>
      </w:r>
      <w:r>
        <w:rPr/>
        <w:t>актуальні</w:t>
      </w:r>
      <w:r>
        <w:rPr>
          <w:spacing w:val="-8"/>
        </w:rPr>
        <w:t> </w:t>
      </w:r>
      <w:r>
        <w:rPr/>
        <w:t>аспекти</w:t>
      </w:r>
      <w:r>
        <w:rPr>
          <w:spacing w:val="-8"/>
        </w:rPr>
        <w:t> </w:t>
      </w:r>
      <w:r>
        <w:rPr/>
        <w:t>цього</w:t>
      </w:r>
      <w:r>
        <w:rPr>
          <w:spacing w:val="-7"/>
        </w:rPr>
        <w:t> </w:t>
      </w:r>
      <w:r>
        <w:rPr/>
        <w:t>питання.</w:t>
      </w:r>
      <w:r>
        <w:rPr>
          <w:spacing w:val="-8"/>
        </w:rPr>
        <w:t> </w:t>
      </w:r>
      <w:r>
        <w:rPr/>
        <w:t>Враховуючи</w:t>
      </w:r>
      <w:r>
        <w:rPr>
          <w:spacing w:val="-7"/>
        </w:rPr>
        <w:t> </w:t>
      </w:r>
      <w:r>
        <w:rPr/>
        <w:t>внутрішню</w:t>
      </w:r>
      <w:r>
        <w:rPr>
          <w:spacing w:val="-7"/>
        </w:rPr>
        <w:t> </w:t>
      </w:r>
      <w:r>
        <w:rPr/>
        <w:t>міграцію,</w:t>
      </w:r>
      <w:r>
        <w:rPr>
          <w:spacing w:val="-8"/>
        </w:rPr>
        <w:t> </w:t>
      </w:r>
      <w:r>
        <w:rPr/>
        <w:t>а</w:t>
      </w:r>
      <w:r>
        <w:rPr>
          <w:spacing w:val="-8"/>
        </w:rPr>
        <w:t> </w:t>
      </w:r>
      <w:r>
        <w:rPr/>
        <w:t>також</w:t>
      </w:r>
      <w:r>
        <w:rPr>
          <w:spacing w:val="-7"/>
        </w:rPr>
        <w:t> </w:t>
      </w:r>
      <w:r>
        <w:rPr/>
        <w:t>вплив</w:t>
      </w:r>
      <w:r>
        <w:rPr>
          <w:spacing w:val="-67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подій,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приділено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регіонів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розширення</w:t>
      </w:r>
      <w:r>
        <w:rPr>
          <w:spacing w:val="-1"/>
        </w:rPr>
        <w:t> </w:t>
      </w:r>
      <w:r>
        <w:rPr/>
        <w:t>медичних послуг.</w:t>
      </w:r>
    </w:p>
    <w:p>
      <w:pPr>
        <w:pStyle w:val="BodyText"/>
        <w:spacing w:line="360" w:lineRule="auto" w:before="4"/>
        <w:ind w:left="116" w:right="117" w:firstLine="709"/>
        <w:jc w:val="both"/>
      </w:pPr>
      <w:r>
        <w:rPr/>
        <w:t>У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«географічна</w:t>
      </w:r>
      <w:r>
        <w:rPr>
          <w:spacing w:val="1"/>
        </w:rPr>
        <w:t> </w:t>
      </w:r>
      <w:r>
        <w:rPr/>
        <w:t>експансія»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трактування.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>
          <w:w w:val="95"/>
        </w:rPr>
        <w:t>алгоритми вибору ринків для експансії, представлені у роботах визначених авторів.</w:t>
      </w:r>
      <w:r>
        <w:rPr>
          <w:spacing w:val="1"/>
          <w:w w:val="95"/>
        </w:rPr>
        <w:t> </w:t>
      </w:r>
      <w:r>
        <w:rPr/>
        <w:t>Однак, з огляду на специфіку галузі надання медичних послуг, була обґрунтована</w:t>
      </w:r>
      <w:r>
        <w:rPr>
          <w:spacing w:val="1"/>
        </w:rPr>
        <w:t> </w:t>
      </w:r>
      <w:r>
        <w:rPr/>
        <w:t>необхідність</w:t>
      </w:r>
      <w:r>
        <w:rPr>
          <w:spacing w:val="-8"/>
        </w:rPr>
        <w:t> </w:t>
      </w:r>
      <w:r>
        <w:rPr/>
        <w:t>розробки</w:t>
      </w:r>
      <w:r>
        <w:rPr>
          <w:spacing w:val="-7"/>
        </w:rPr>
        <w:t> </w:t>
      </w:r>
      <w:r>
        <w:rPr/>
        <w:t>алгоритму,</w:t>
      </w:r>
      <w:r>
        <w:rPr>
          <w:spacing w:val="-7"/>
        </w:rPr>
        <w:t> </w:t>
      </w:r>
      <w:r>
        <w:rPr/>
        <w:t>який</w:t>
      </w:r>
      <w:r>
        <w:rPr>
          <w:spacing w:val="-7"/>
        </w:rPr>
        <w:t> </w:t>
      </w:r>
      <w:r>
        <w:rPr/>
        <w:t>враховує</w:t>
      </w:r>
      <w:r>
        <w:rPr>
          <w:spacing w:val="-7"/>
        </w:rPr>
        <w:t> </w:t>
      </w:r>
      <w:r>
        <w:rPr/>
        <w:t>усі</w:t>
      </w:r>
      <w:r>
        <w:rPr>
          <w:spacing w:val="-8"/>
        </w:rPr>
        <w:t> </w:t>
      </w:r>
      <w:r>
        <w:rPr/>
        <w:t>аспекти</w:t>
      </w:r>
      <w:r>
        <w:rPr>
          <w:spacing w:val="-6"/>
        </w:rPr>
        <w:t> </w:t>
      </w:r>
      <w:r>
        <w:rPr/>
        <w:t>цієї</w:t>
      </w:r>
      <w:r>
        <w:rPr>
          <w:spacing w:val="-8"/>
        </w:rPr>
        <w:t> </w:t>
      </w:r>
      <w:r>
        <w:rPr/>
        <w:t>сфери.</w:t>
      </w:r>
      <w:r>
        <w:rPr>
          <w:spacing w:val="-8"/>
        </w:rPr>
        <w:t> </w:t>
      </w:r>
      <w:r>
        <w:rPr/>
        <w:t>Тому</w:t>
      </w:r>
      <w:r>
        <w:rPr>
          <w:spacing w:val="-7"/>
        </w:rPr>
        <w:t> </w:t>
      </w:r>
      <w:r>
        <w:rPr/>
        <w:t>було</w:t>
      </w:r>
      <w:r>
        <w:rPr>
          <w:spacing w:val="-67"/>
        </w:rPr>
        <w:t> </w:t>
      </w:r>
      <w:r>
        <w:rPr/>
        <w:t>розроблено шести-етапну схему відбору регіонів для географічної експансії на</w:t>
      </w:r>
      <w:r>
        <w:rPr>
          <w:spacing w:val="1"/>
        </w:rPr>
        <w:t> </w:t>
      </w:r>
      <w:r>
        <w:rPr/>
        <w:t>ринку</w:t>
      </w:r>
      <w:r>
        <w:rPr>
          <w:spacing w:val="-10"/>
        </w:rPr>
        <w:t> </w:t>
      </w:r>
      <w:r>
        <w:rPr/>
        <w:t>медичних</w:t>
      </w:r>
      <w:r>
        <w:rPr>
          <w:spacing w:val="-10"/>
        </w:rPr>
        <w:t> </w:t>
      </w:r>
      <w:r>
        <w:rPr/>
        <w:t>послуг.</w:t>
      </w:r>
      <w:r>
        <w:rPr>
          <w:spacing w:val="-11"/>
        </w:rPr>
        <w:t> </w:t>
      </w:r>
      <w:r>
        <w:rPr/>
        <w:t>Перший</w:t>
      </w:r>
      <w:r>
        <w:rPr>
          <w:spacing w:val="-10"/>
        </w:rPr>
        <w:t> </w:t>
      </w:r>
      <w:r>
        <w:rPr/>
        <w:t>етап</w:t>
      </w:r>
      <w:r>
        <w:rPr>
          <w:spacing w:val="-10"/>
        </w:rPr>
        <w:t> </w:t>
      </w:r>
      <w:r>
        <w:rPr/>
        <w:t>це</w:t>
      </w:r>
      <w:r>
        <w:rPr>
          <w:spacing w:val="-11"/>
        </w:rPr>
        <w:t> </w:t>
      </w:r>
      <w:r>
        <w:rPr/>
        <w:t>аналіз</w:t>
      </w:r>
      <w:r>
        <w:rPr>
          <w:spacing w:val="-10"/>
        </w:rPr>
        <w:t> </w:t>
      </w:r>
      <w:r>
        <w:rPr/>
        <w:t>внутрішнього</w:t>
      </w:r>
      <w:r>
        <w:rPr>
          <w:spacing w:val="-10"/>
        </w:rPr>
        <w:t> </w:t>
      </w:r>
      <w:r>
        <w:rPr/>
        <w:t>потенціалу</w:t>
      </w:r>
      <w:r>
        <w:rPr>
          <w:spacing w:val="-10"/>
        </w:rPr>
        <w:t> </w:t>
      </w:r>
      <w:r>
        <w:rPr/>
        <w:t>компанії,</w:t>
      </w:r>
      <w:r>
        <w:rPr>
          <w:spacing w:val="-68"/>
        </w:rPr>
        <w:t> </w:t>
      </w:r>
      <w:r>
        <w:rPr/>
        <w:t>другий - визначення критеріїв вибору перспективних ринків, третій - дослідження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макрорівні,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мікрорівні, після цього відбувається аналіз економічної доцільності і закінчується</w:t>
      </w:r>
      <w:r>
        <w:rPr>
          <w:spacing w:val="1"/>
        </w:rPr>
        <w:t> </w:t>
      </w:r>
      <w:r>
        <w:rPr/>
        <w:t>ранжуванням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регіонів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пріоритетністю.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схема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об’єктивніше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ефективніше</w:t>
      </w:r>
      <w:r>
        <w:rPr>
          <w:spacing w:val="-3"/>
        </w:rPr>
        <w:t> </w:t>
      </w:r>
      <w:r>
        <w:rPr/>
        <w:t>обирати</w:t>
      </w:r>
      <w:r>
        <w:rPr>
          <w:spacing w:val="-2"/>
        </w:rPr>
        <w:t> </w:t>
      </w:r>
      <w:r>
        <w:rPr/>
        <w:t>географічні</w:t>
      </w:r>
      <w:r>
        <w:rPr>
          <w:spacing w:val="-3"/>
        </w:rPr>
        <w:t> </w:t>
      </w:r>
      <w:r>
        <w:rPr/>
        <w:t>регіони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виходу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них.</w:t>
      </w:r>
    </w:p>
    <w:p>
      <w:pPr>
        <w:pStyle w:val="BodyText"/>
        <w:spacing w:line="360" w:lineRule="auto"/>
        <w:ind w:left="116" w:right="119" w:firstLine="709"/>
        <w:jc w:val="both"/>
      </w:pPr>
      <w:r>
        <w:rPr/>
        <w:t>У другому розділі після проведення аналізу внутрішнього і зовнішнього</w:t>
      </w:r>
      <w:r>
        <w:rPr>
          <w:spacing w:val="1"/>
        </w:rPr>
        <w:t> </w:t>
      </w:r>
      <w:r>
        <w:rPr/>
        <w:t>середовища МЦ «ОН Клінік» було виявлено ряд можливостей, які має компанія:</w:t>
      </w:r>
      <w:r>
        <w:rPr>
          <w:spacing w:val="1"/>
        </w:rPr>
        <w:t> </w:t>
      </w:r>
      <w:r>
        <w:rPr/>
        <w:t>запровадження проєкту «Стратегії розвитку системи охорони здоров’я до 2030</w:t>
      </w:r>
      <w:r>
        <w:rPr>
          <w:spacing w:val="1"/>
        </w:rPr>
        <w:t> </w:t>
      </w:r>
      <w:r>
        <w:rPr/>
        <w:t>року» - сприяння розвитку медичного бізнесу з боку держави, зростання кількості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Закарпатській,</w:t>
      </w:r>
      <w:r>
        <w:rPr>
          <w:spacing w:val="1"/>
        </w:rPr>
        <w:t> </w:t>
      </w:r>
      <w:r>
        <w:rPr/>
        <w:t>Івано-Франківській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Кіровоградській</w:t>
      </w:r>
      <w:r>
        <w:rPr>
          <w:spacing w:val="1"/>
        </w:rPr>
        <w:t> </w:t>
      </w:r>
      <w:r>
        <w:rPr/>
        <w:t>областях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потенційні</w:t>
      </w:r>
      <w:r>
        <w:rPr>
          <w:spacing w:val="1"/>
        </w:rPr>
        <w:t> </w:t>
      </w:r>
      <w:r>
        <w:rPr/>
        <w:t>споживачі,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виплат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договорами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ріст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страхової</w:t>
      </w:r>
      <w:r>
        <w:rPr>
          <w:spacing w:val="1"/>
        </w:rPr>
        <w:t> </w:t>
      </w:r>
      <w:r>
        <w:rPr/>
        <w:t>медицини,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ринку,</w:t>
      </w:r>
      <w:r>
        <w:rPr>
          <w:spacing w:val="-67"/>
        </w:rPr>
        <w:t> </w:t>
      </w:r>
      <w:r>
        <w:rPr/>
        <w:t>зростання кількості та обсягу пакетів програми медичних гарантій – зростання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невелика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приватної</w:t>
      </w:r>
      <w:r>
        <w:rPr>
          <w:spacing w:val="1"/>
        </w:rPr>
        <w:t> </w:t>
      </w:r>
      <w:r>
        <w:rPr/>
        <w:t>медицини,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європейськими країнами – потенціал для росту, зростання популярності практики</w:t>
      </w:r>
      <w:r>
        <w:rPr>
          <w:spacing w:val="1"/>
        </w:rPr>
        <w:t> </w:t>
      </w:r>
      <w:r>
        <w:rPr/>
        <w:t>одноразових</w:t>
      </w:r>
      <w:r>
        <w:rPr>
          <w:spacing w:val="25"/>
        </w:rPr>
        <w:t> </w:t>
      </w:r>
      <w:r>
        <w:rPr/>
        <w:t>звернень</w:t>
      </w:r>
      <w:r>
        <w:rPr>
          <w:spacing w:val="25"/>
        </w:rPr>
        <w:t> </w:t>
      </w:r>
      <w:r>
        <w:rPr/>
        <w:t>пацієнтів</w:t>
      </w:r>
      <w:r>
        <w:rPr>
          <w:spacing w:val="25"/>
        </w:rPr>
        <w:t> </w:t>
      </w:r>
      <w:r>
        <w:rPr/>
        <w:t>до</w:t>
      </w:r>
      <w:r>
        <w:rPr>
          <w:spacing w:val="25"/>
        </w:rPr>
        <w:t> </w:t>
      </w:r>
      <w:r>
        <w:rPr/>
        <w:t>приватних</w:t>
      </w:r>
      <w:r>
        <w:rPr>
          <w:spacing w:val="25"/>
        </w:rPr>
        <w:t> </w:t>
      </w:r>
      <w:r>
        <w:rPr/>
        <w:t>клінік</w:t>
      </w:r>
      <w:r>
        <w:rPr>
          <w:spacing w:val="25"/>
        </w:rPr>
        <w:t> </w:t>
      </w:r>
      <w:r>
        <w:rPr/>
        <w:t>в</w:t>
      </w:r>
      <w:r>
        <w:rPr>
          <w:spacing w:val="25"/>
        </w:rPr>
        <w:t> </w:t>
      </w:r>
      <w:r>
        <w:rPr/>
        <w:t>умовах</w:t>
      </w:r>
      <w:r>
        <w:rPr>
          <w:spacing w:val="25"/>
        </w:rPr>
        <w:t> </w:t>
      </w:r>
      <w:r>
        <w:rPr/>
        <w:t>використання</w:t>
      </w:r>
    </w:p>
    <w:p>
      <w:pPr>
        <w:spacing w:after="0" w:line="360" w:lineRule="auto"/>
        <w:jc w:val="both"/>
        <w:sectPr>
          <w:headerReference w:type="default" r:id="rId43"/>
          <w:pgSz w:w="11900" w:h="16840"/>
          <w:pgMar w:header="0" w:footer="0" w:top="1300" w:bottom="280" w:left="1300" w:right="440"/>
        </w:sectPr>
      </w:pPr>
    </w:p>
    <w:p>
      <w:pPr>
        <w:spacing w:before="67"/>
        <w:ind w:left="0" w:right="120" w:firstLine="0"/>
        <w:jc w:val="right"/>
        <w:rPr>
          <w:sz w:val="24"/>
        </w:rPr>
      </w:pPr>
      <w:r>
        <w:rPr>
          <w:sz w:val="24"/>
        </w:rPr>
        <w:t>111</w:t>
      </w:r>
    </w:p>
    <w:p>
      <w:pPr>
        <w:pStyle w:val="BodyText"/>
        <w:spacing w:line="360" w:lineRule="auto" w:before="147"/>
        <w:ind w:left="116" w:right="117"/>
        <w:jc w:val="both"/>
      </w:pPr>
      <w:r>
        <w:rPr/>
        <w:t>державних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клієнта,</w:t>
      </w:r>
      <w:r>
        <w:rPr>
          <w:spacing w:val="1"/>
        </w:rPr>
        <w:t> </w:t>
      </w:r>
      <w:r>
        <w:rPr/>
        <w:t>кризовий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державної медицини – конкурентна перевага у приватного сектору, популярність</w:t>
      </w:r>
      <w:r>
        <w:rPr>
          <w:spacing w:val="1"/>
        </w:rPr>
        <w:t> </w:t>
      </w:r>
      <w:r>
        <w:rPr/>
        <w:t>медичних цифрових платформ – отримання нових клієнтів. Найкращим способом</w:t>
      </w:r>
      <w:r>
        <w:rPr>
          <w:spacing w:val="1"/>
        </w:rPr>
        <w:t> </w:t>
      </w:r>
      <w:r>
        <w:rPr/>
        <w:t>для</w:t>
      </w:r>
      <w:r>
        <w:rPr>
          <w:spacing w:val="-18"/>
        </w:rPr>
        <w:t> </w:t>
      </w:r>
      <w:r>
        <w:rPr/>
        <w:t>того,</w:t>
      </w:r>
      <w:r>
        <w:rPr>
          <w:spacing w:val="-17"/>
        </w:rPr>
        <w:t> </w:t>
      </w:r>
      <w:r>
        <w:rPr/>
        <w:t>щоб</w:t>
      </w:r>
      <w:r>
        <w:rPr>
          <w:spacing w:val="-17"/>
        </w:rPr>
        <w:t> </w:t>
      </w:r>
      <w:r>
        <w:rPr/>
        <w:t>нівелювати</w:t>
      </w:r>
      <w:r>
        <w:rPr>
          <w:spacing w:val="-17"/>
        </w:rPr>
        <w:t> </w:t>
      </w:r>
      <w:r>
        <w:rPr/>
        <w:t>всі</w:t>
      </w:r>
      <w:r>
        <w:rPr>
          <w:spacing w:val="-17"/>
        </w:rPr>
        <w:t> </w:t>
      </w:r>
      <w:r>
        <w:rPr/>
        <w:t>загрози</w:t>
      </w:r>
      <w:r>
        <w:rPr>
          <w:spacing w:val="-17"/>
        </w:rPr>
        <w:t> </w:t>
      </w:r>
      <w:r>
        <w:rPr/>
        <w:t>та</w:t>
      </w:r>
      <w:r>
        <w:rPr>
          <w:spacing w:val="-17"/>
        </w:rPr>
        <w:t> </w:t>
      </w:r>
      <w:r>
        <w:rPr/>
        <w:t>одночасно</w:t>
      </w:r>
      <w:r>
        <w:rPr>
          <w:spacing w:val="-17"/>
        </w:rPr>
        <w:t> </w:t>
      </w:r>
      <w:r>
        <w:rPr/>
        <w:t>скористатися</w:t>
      </w:r>
      <w:r>
        <w:rPr>
          <w:spacing w:val="-17"/>
        </w:rPr>
        <w:t> </w:t>
      </w:r>
      <w:r>
        <w:rPr/>
        <w:t>можливостями,</w:t>
      </w:r>
      <w:r>
        <w:rPr>
          <w:spacing w:val="-18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має</w:t>
      </w:r>
      <w:r>
        <w:rPr>
          <w:spacing w:val="1"/>
        </w:rPr>
        <w:t> </w:t>
      </w:r>
      <w:r>
        <w:rPr/>
        <w:t>компанія,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західних областей України. Для цього компанія має достатньо сильних сторін та</w:t>
      </w:r>
      <w:r>
        <w:rPr>
          <w:spacing w:val="1"/>
        </w:rPr>
        <w:t> </w:t>
      </w:r>
      <w:r>
        <w:rPr/>
        <w:t>власних</w:t>
      </w:r>
      <w:r>
        <w:rPr>
          <w:spacing w:val="-3"/>
        </w:rPr>
        <w:t> </w:t>
      </w:r>
      <w:r>
        <w:rPr/>
        <w:t>ресурсів,</w:t>
      </w:r>
      <w:r>
        <w:rPr>
          <w:spacing w:val="-3"/>
        </w:rPr>
        <w:t> </w:t>
      </w:r>
      <w:r>
        <w:rPr/>
        <w:t>що</w:t>
      </w:r>
      <w:r>
        <w:rPr>
          <w:spacing w:val="-2"/>
        </w:rPr>
        <w:t> </w:t>
      </w:r>
      <w:r>
        <w:rPr/>
        <w:t>було</w:t>
      </w:r>
      <w:r>
        <w:rPr>
          <w:spacing w:val="-3"/>
        </w:rPr>
        <w:t> </w:t>
      </w:r>
      <w:r>
        <w:rPr/>
        <w:t>з’ясовано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ході</w:t>
      </w:r>
      <w:r>
        <w:rPr>
          <w:spacing w:val="-3"/>
        </w:rPr>
        <w:t> </w:t>
      </w:r>
      <w:r>
        <w:rPr/>
        <w:t>аналізу</w:t>
      </w:r>
      <w:r>
        <w:rPr>
          <w:spacing w:val="-3"/>
        </w:rPr>
        <w:t> </w:t>
      </w:r>
      <w:r>
        <w:rPr/>
        <w:t>внутрішнього</w:t>
      </w:r>
      <w:r>
        <w:rPr>
          <w:spacing w:val="-2"/>
        </w:rPr>
        <w:t> </w:t>
      </w:r>
      <w:r>
        <w:rPr/>
        <w:t>середовища.</w:t>
      </w:r>
    </w:p>
    <w:p>
      <w:pPr>
        <w:pStyle w:val="BodyText"/>
        <w:spacing w:line="360" w:lineRule="auto" w:before="4"/>
        <w:ind w:left="116" w:right="116" w:firstLine="709"/>
        <w:jc w:val="both"/>
      </w:pPr>
      <w:r>
        <w:rPr/>
        <w:t>Після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реалізовано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ціллю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західних</w:t>
      </w:r>
      <w:r>
        <w:rPr>
          <w:spacing w:val="1"/>
        </w:rPr>
        <w:t> </w:t>
      </w:r>
      <w:r>
        <w:rPr/>
        <w:t>областей</w:t>
      </w:r>
      <w:r>
        <w:rPr>
          <w:spacing w:val="1"/>
        </w:rPr>
        <w:t> </w:t>
      </w:r>
      <w:r>
        <w:rPr/>
        <w:t>України та можливостей виходу медичного центру «ОН Клінік» на ці ринки. Далі</w:t>
      </w:r>
      <w:r>
        <w:rPr>
          <w:spacing w:val="1"/>
        </w:rPr>
        <w:t> </w:t>
      </w:r>
      <w:r>
        <w:rPr/>
        <w:t>було розроблено завдання дослідження та блок пошукових питань до кожного з</w:t>
      </w:r>
      <w:r>
        <w:rPr>
          <w:spacing w:val="1"/>
        </w:rPr>
        <w:t> </w:t>
      </w:r>
      <w:r>
        <w:rPr/>
        <w:t>них.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 як глибинне інтерв’ю з експертом та кабінетне дослідження. В ході</w:t>
      </w:r>
      <w:r>
        <w:rPr>
          <w:spacing w:val="1"/>
        </w:rPr>
        <w:t> </w:t>
      </w:r>
      <w:r>
        <w:rPr/>
        <w:t>дослідження були оцінені критерії, за якими обираються потенційні ринки, та</w:t>
      </w:r>
      <w:r>
        <w:rPr>
          <w:spacing w:val="1"/>
        </w:rPr>
        <w:t> </w:t>
      </w:r>
      <w:r>
        <w:rPr/>
        <w:t>шляхом</w:t>
      </w:r>
      <w:r>
        <w:rPr>
          <w:spacing w:val="-12"/>
        </w:rPr>
        <w:t> </w:t>
      </w:r>
      <w:r>
        <w:rPr/>
        <w:t>розрахунків</w:t>
      </w:r>
      <w:r>
        <w:rPr>
          <w:spacing w:val="-11"/>
        </w:rPr>
        <w:t> </w:t>
      </w:r>
      <w:r>
        <w:rPr/>
        <w:t>визначено,</w:t>
      </w:r>
      <w:r>
        <w:rPr>
          <w:spacing w:val="-11"/>
        </w:rPr>
        <w:t> </w:t>
      </w:r>
      <w:r>
        <w:rPr/>
        <w:t>що</w:t>
      </w:r>
      <w:r>
        <w:rPr>
          <w:spacing w:val="-12"/>
        </w:rPr>
        <w:t> </w:t>
      </w:r>
      <w:r>
        <w:rPr/>
        <w:t>найбільш</w:t>
      </w:r>
      <w:r>
        <w:rPr>
          <w:spacing w:val="-10"/>
        </w:rPr>
        <w:t> </w:t>
      </w:r>
      <w:r>
        <w:rPr/>
        <w:t>привабливими</w:t>
      </w:r>
      <w:r>
        <w:rPr>
          <w:spacing w:val="-11"/>
        </w:rPr>
        <w:t> </w:t>
      </w:r>
      <w:r>
        <w:rPr/>
        <w:t>ринками</w:t>
      </w:r>
      <w:r>
        <w:rPr>
          <w:spacing w:val="-12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експансії</w:t>
      </w:r>
      <w:r>
        <w:rPr>
          <w:spacing w:val="-68"/>
        </w:rPr>
        <w:t> </w:t>
      </w:r>
      <w:r>
        <w:rPr/>
        <w:t>є</w:t>
      </w:r>
      <w:r>
        <w:rPr>
          <w:spacing w:val="-1"/>
        </w:rPr>
        <w:t> </w:t>
      </w:r>
      <w:r>
        <w:rPr/>
        <w:t>Львівська,</w:t>
      </w:r>
      <w:r>
        <w:rPr>
          <w:spacing w:val="-1"/>
        </w:rPr>
        <w:t> </w:t>
      </w:r>
      <w:r>
        <w:rPr/>
        <w:t>Хмельницька та</w:t>
      </w:r>
      <w:r>
        <w:rPr>
          <w:spacing w:val="-1"/>
        </w:rPr>
        <w:t> </w:t>
      </w:r>
      <w:r>
        <w:rPr/>
        <w:t>Івано-Франківська</w:t>
      </w:r>
      <w:r>
        <w:rPr>
          <w:spacing w:val="-1"/>
        </w:rPr>
        <w:t> </w:t>
      </w:r>
      <w:r>
        <w:rPr/>
        <w:t>області.</w:t>
      </w:r>
    </w:p>
    <w:p>
      <w:pPr>
        <w:pStyle w:val="BodyText"/>
        <w:spacing w:line="360" w:lineRule="auto"/>
        <w:ind w:left="116" w:right="117" w:firstLine="709"/>
        <w:jc w:val="both"/>
      </w:pPr>
      <w:r>
        <w:rPr/>
        <w:t>У третьому розділі було обрано стратегію виходу на нові ринки, а саме –</w:t>
      </w:r>
      <w:r>
        <w:rPr>
          <w:spacing w:val="1"/>
        </w:rPr>
        <w:t> </w:t>
      </w:r>
      <w:r>
        <w:rPr/>
        <w:t>стратегію «водоспаду» та прямого експорту. Також були надані рекомендації з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клініки,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включали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послуг для нових філій, рекомендації з розташування приміщень та розрахована</w:t>
      </w:r>
      <w:r>
        <w:rPr>
          <w:spacing w:val="1"/>
        </w:rPr>
        <w:t> </w:t>
      </w:r>
      <w:r>
        <w:rPr/>
        <w:t>ціна</w:t>
      </w:r>
      <w:r>
        <w:rPr>
          <w:spacing w:val="-1"/>
        </w:rPr>
        <w:t> </w:t>
      </w:r>
      <w:r>
        <w:rPr/>
        <w:t>первинної</w:t>
      </w:r>
      <w:r>
        <w:rPr>
          <w:spacing w:val="-1"/>
        </w:rPr>
        <w:t> </w:t>
      </w:r>
      <w:r>
        <w:rPr/>
        <w:t>консультації</w:t>
      </w:r>
      <w:r>
        <w:rPr>
          <w:spacing w:val="-1"/>
        </w:rPr>
        <w:t> </w:t>
      </w:r>
      <w:r>
        <w:rPr/>
        <w:t>спеціаліста</w:t>
      </w:r>
      <w:r>
        <w:rPr>
          <w:spacing w:val="-1"/>
        </w:rPr>
        <w:t> </w:t>
      </w:r>
      <w:r>
        <w:rPr/>
        <w:t>для кожного</w:t>
      </w:r>
      <w:r>
        <w:rPr>
          <w:spacing w:val="-1"/>
        </w:rPr>
        <w:t> </w:t>
      </w:r>
      <w:r>
        <w:rPr/>
        <w:t>міста.</w:t>
      </w:r>
    </w:p>
    <w:p>
      <w:pPr>
        <w:pStyle w:val="BodyText"/>
        <w:spacing w:line="360" w:lineRule="auto"/>
        <w:ind w:left="116" w:right="120" w:firstLine="709"/>
        <w:jc w:val="both"/>
      </w:pPr>
      <w:r>
        <w:rPr/>
        <w:t>Розрахувавши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отримано чисту приведену вартість у розмірі 25,2 млн гривень, що вказує на</w:t>
      </w:r>
      <w:r>
        <w:rPr>
          <w:spacing w:val="1"/>
        </w:rPr>
        <w:t> </w:t>
      </w:r>
      <w:r>
        <w:rPr/>
        <w:t>прибутковість проєкту, та рентабельність інвестицій, що склала 20% - це дозволяє</w:t>
      </w:r>
      <w:r>
        <w:rPr>
          <w:spacing w:val="-67"/>
        </w:rPr>
        <w:t> </w:t>
      </w:r>
      <w:r>
        <w:rPr/>
        <w:t>розглядати</w:t>
      </w:r>
      <w:r>
        <w:rPr>
          <w:spacing w:val="-1"/>
        </w:rPr>
        <w:t> </w:t>
      </w:r>
      <w:r>
        <w:rPr/>
        <w:t>проєкт</w:t>
      </w:r>
      <w:r>
        <w:rPr>
          <w:spacing w:val="-1"/>
        </w:rPr>
        <w:t> </w:t>
      </w:r>
      <w:r>
        <w:rPr/>
        <w:t>як привабливий</w:t>
      </w:r>
      <w:r>
        <w:rPr>
          <w:spacing w:val="-1"/>
        </w:rPr>
        <w:t> </w:t>
      </w:r>
      <w:r>
        <w:rPr/>
        <w:t>для реалізації.</w:t>
      </w:r>
    </w:p>
    <w:p>
      <w:pPr>
        <w:spacing w:after="0" w:line="360" w:lineRule="auto"/>
        <w:jc w:val="both"/>
        <w:sectPr>
          <w:headerReference w:type="default" r:id="rId44"/>
          <w:pgSz w:w="11900" w:h="16840"/>
          <w:pgMar w:header="0" w:footer="0" w:top="640" w:bottom="280" w:left="1300" w:right="440"/>
        </w:sectPr>
      </w:pPr>
    </w:p>
    <w:p>
      <w:pPr>
        <w:pStyle w:val="Heading1"/>
        <w:spacing w:before="70"/>
        <w:ind w:left="235" w:right="240"/>
      </w:pPr>
      <w:bookmarkStart w:name="_TOC_250001" w:id="14"/>
      <w:r>
        <w:rPr/>
        <w:t>СПИСОК</w:t>
      </w:r>
      <w:r>
        <w:rPr>
          <w:spacing w:val="-6"/>
        </w:rPr>
        <w:t> </w:t>
      </w:r>
      <w:r>
        <w:rPr/>
        <w:t>ВИКОРИСТАНИХ</w:t>
      </w:r>
      <w:r>
        <w:rPr>
          <w:spacing w:val="-6"/>
        </w:rPr>
        <w:t> </w:t>
      </w:r>
      <w:bookmarkEnd w:id="14"/>
      <w:r>
        <w:rPr/>
        <w:t>ДЖЕРЕЛ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62" w:lineRule="auto" w:before="1" w:after="0"/>
        <w:ind w:left="836" w:right="123" w:hanging="360"/>
        <w:jc w:val="left"/>
        <w:rPr>
          <w:sz w:val="28"/>
        </w:rPr>
      </w:pPr>
      <w:r>
        <w:rPr>
          <w:sz w:val="28"/>
        </w:rPr>
        <w:t>Котлер</w:t>
      </w:r>
      <w:r>
        <w:rPr>
          <w:spacing w:val="38"/>
          <w:sz w:val="28"/>
        </w:rPr>
        <w:t> </w:t>
      </w:r>
      <w:r>
        <w:rPr>
          <w:sz w:val="28"/>
        </w:rPr>
        <w:t>Ф.</w:t>
      </w:r>
      <w:r>
        <w:rPr>
          <w:spacing w:val="39"/>
          <w:sz w:val="28"/>
        </w:rPr>
        <w:t> </w:t>
      </w:r>
      <w:r>
        <w:rPr>
          <w:sz w:val="28"/>
        </w:rPr>
        <w:t>Маркетинговий</w:t>
      </w:r>
      <w:r>
        <w:rPr>
          <w:spacing w:val="39"/>
          <w:sz w:val="28"/>
        </w:rPr>
        <w:t> </w:t>
      </w:r>
      <w:r>
        <w:rPr>
          <w:sz w:val="28"/>
        </w:rPr>
        <w:t>менеджмент:</w:t>
      </w:r>
      <w:r>
        <w:rPr>
          <w:spacing w:val="39"/>
          <w:sz w:val="28"/>
        </w:rPr>
        <w:t> </w:t>
      </w:r>
      <w:r>
        <w:rPr>
          <w:sz w:val="28"/>
        </w:rPr>
        <w:t>підруч.</w:t>
      </w:r>
      <w:r>
        <w:rPr>
          <w:spacing w:val="39"/>
          <w:sz w:val="28"/>
        </w:rPr>
        <w:t> </w:t>
      </w:r>
      <w:r>
        <w:rPr>
          <w:sz w:val="28"/>
        </w:rPr>
        <w:t>/</w:t>
      </w:r>
      <w:r>
        <w:rPr>
          <w:spacing w:val="39"/>
          <w:sz w:val="28"/>
        </w:rPr>
        <w:t> </w:t>
      </w:r>
      <w:r>
        <w:rPr>
          <w:sz w:val="28"/>
        </w:rPr>
        <w:t>Ф.</w:t>
      </w:r>
      <w:r>
        <w:rPr>
          <w:spacing w:val="39"/>
          <w:sz w:val="28"/>
        </w:rPr>
        <w:t> </w:t>
      </w:r>
      <w:r>
        <w:rPr>
          <w:sz w:val="28"/>
        </w:rPr>
        <w:t>Котлер,</w:t>
      </w:r>
      <w:r>
        <w:rPr>
          <w:spacing w:val="39"/>
          <w:sz w:val="28"/>
        </w:rPr>
        <w:t> </w:t>
      </w:r>
      <w:r>
        <w:rPr>
          <w:sz w:val="28"/>
        </w:rPr>
        <w:t>К.Л.</w:t>
      </w:r>
      <w:r>
        <w:rPr>
          <w:spacing w:val="39"/>
          <w:sz w:val="28"/>
        </w:rPr>
        <w:t> </w:t>
      </w:r>
      <w:r>
        <w:rPr>
          <w:sz w:val="28"/>
        </w:rPr>
        <w:t>Келлер,</w:t>
      </w:r>
      <w:r>
        <w:rPr>
          <w:spacing w:val="-67"/>
          <w:sz w:val="28"/>
        </w:rPr>
        <w:t> </w:t>
      </w:r>
      <w:r>
        <w:rPr>
          <w:sz w:val="28"/>
        </w:rPr>
        <w:t>А.Ф.</w:t>
      </w:r>
      <w:r>
        <w:rPr>
          <w:spacing w:val="-1"/>
          <w:sz w:val="28"/>
        </w:rPr>
        <w:t> </w:t>
      </w:r>
      <w:r>
        <w:rPr>
          <w:sz w:val="28"/>
        </w:rPr>
        <w:t>Павленко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ін.;</w:t>
      </w:r>
      <w:r>
        <w:rPr>
          <w:spacing w:val="-1"/>
          <w:sz w:val="28"/>
        </w:rPr>
        <w:t> </w:t>
      </w:r>
      <w:r>
        <w:rPr>
          <w:sz w:val="28"/>
        </w:rPr>
        <w:t>– К.:Видавництво</w:t>
      </w:r>
      <w:r>
        <w:rPr>
          <w:spacing w:val="-1"/>
          <w:sz w:val="28"/>
        </w:rPr>
        <w:t> </w:t>
      </w:r>
      <w:r>
        <w:rPr>
          <w:sz w:val="28"/>
        </w:rPr>
        <w:t>«Хімджест»,</w:t>
      </w:r>
      <w:r>
        <w:rPr>
          <w:spacing w:val="-1"/>
          <w:sz w:val="28"/>
        </w:rPr>
        <w:t> </w:t>
      </w:r>
      <w:r>
        <w:rPr>
          <w:sz w:val="28"/>
        </w:rPr>
        <w:t>2008.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57" w:lineRule="auto" w:before="0" w:after="0"/>
        <w:ind w:left="836" w:right="119" w:hanging="360"/>
        <w:jc w:val="left"/>
        <w:rPr>
          <w:sz w:val="28"/>
        </w:rPr>
      </w:pPr>
      <w:r>
        <w:rPr>
          <w:sz w:val="28"/>
        </w:rPr>
        <w:t>Levitt</w:t>
      </w:r>
      <w:r>
        <w:rPr>
          <w:spacing w:val="-3"/>
          <w:sz w:val="28"/>
        </w:rPr>
        <w:t> </w:t>
      </w:r>
      <w:r>
        <w:rPr>
          <w:sz w:val="28"/>
        </w:rPr>
        <w:t>T.</w:t>
      </w:r>
      <w:r>
        <w:rPr>
          <w:spacing w:val="51"/>
          <w:sz w:val="28"/>
        </w:rPr>
        <w:t> </w:t>
      </w:r>
      <w:r>
        <w:rPr>
          <w:sz w:val="28"/>
        </w:rPr>
        <w:t>The</w:t>
      </w:r>
      <w:r>
        <w:rPr>
          <w:spacing w:val="51"/>
          <w:sz w:val="28"/>
        </w:rPr>
        <w:t> </w:t>
      </w:r>
      <w:r>
        <w:rPr>
          <w:sz w:val="28"/>
        </w:rPr>
        <w:t>globalization</w:t>
      </w:r>
      <w:r>
        <w:rPr>
          <w:spacing w:val="52"/>
          <w:sz w:val="28"/>
        </w:rPr>
        <w:t> </w:t>
      </w:r>
      <w:r>
        <w:rPr>
          <w:sz w:val="28"/>
        </w:rPr>
        <w:t>of</w:t>
      </w:r>
      <w:r>
        <w:rPr>
          <w:spacing w:val="51"/>
          <w:sz w:val="28"/>
        </w:rPr>
        <w:t> </w:t>
      </w:r>
      <w:r>
        <w:rPr>
          <w:sz w:val="28"/>
        </w:rPr>
        <w:t>markets.</w:t>
      </w:r>
      <w:r>
        <w:rPr>
          <w:spacing w:val="51"/>
          <w:sz w:val="28"/>
        </w:rPr>
        <w:t> </w:t>
      </w:r>
      <w:r>
        <w:rPr>
          <w:sz w:val="28"/>
        </w:rPr>
        <w:t>Boston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52"/>
          <w:sz w:val="28"/>
        </w:rPr>
        <w:t> </w:t>
      </w:r>
      <w:r>
        <w:rPr>
          <w:sz w:val="28"/>
        </w:rPr>
        <w:t>Harvard</w:t>
      </w:r>
      <w:r>
        <w:rPr>
          <w:spacing w:val="51"/>
          <w:sz w:val="28"/>
        </w:rPr>
        <w:t> </w:t>
      </w:r>
      <w:r>
        <w:rPr>
          <w:sz w:val="28"/>
        </w:rPr>
        <w:t>University,</w:t>
      </w:r>
      <w:r>
        <w:rPr>
          <w:spacing w:val="51"/>
          <w:sz w:val="28"/>
        </w:rPr>
        <w:t> </w:t>
      </w:r>
      <w:r>
        <w:rPr>
          <w:sz w:val="28"/>
        </w:rPr>
        <w:t>Graduate</w:t>
      </w:r>
      <w:r>
        <w:rPr>
          <w:spacing w:val="-67"/>
          <w:sz w:val="28"/>
        </w:rPr>
        <w:t> </w:t>
      </w:r>
      <w:r>
        <w:rPr>
          <w:sz w:val="28"/>
        </w:rPr>
        <w:t>School</w:t>
      </w:r>
      <w:r>
        <w:rPr>
          <w:spacing w:val="-1"/>
          <w:sz w:val="28"/>
        </w:rPr>
        <w:t> </w:t>
      </w:r>
      <w:r>
        <w:rPr>
          <w:sz w:val="28"/>
        </w:rPr>
        <w:t>of Business Administration.</w:t>
      </w:r>
      <w:r>
        <w:rPr>
          <w:spacing w:val="-1"/>
          <w:sz w:val="28"/>
        </w:rPr>
        <w:t> </w:t>
      </w:r>
      <w:r>
        <w:rPr>
          <w:sz w:val="28"/>
        </w:rPr>
        <w:t>11 p.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240" w:lineRule="auto" w:before="2" w:after="0"/>
        <w:ind w:left="836" w:right="0" w:hanging="360"/>
        <w:jc w:val="left"/>
        <w:rPr>
          <w:sz w:val="28"/>
        </w:rPr>
      </w:pPr>
      <w:r>
        <w:rPr>
          <w:sz w:val="28"/>
        </w:rPr>
        <w:t>Zyman</w:t>
      </w:r>
      <w:r>
        <w:rPr>
          <w:spacing w:val="-3"/>
          <w:sz w:val="28"/>
        </w:rPr>
        <w:t> </w:t>
      </w:r>
      <w:r>
        <w:rPr>
          <w:sz w:val="28"/>
        </w:rPr>
        <w:t>S.</w:t>
      </w:r>
      <w:r>
        <w:rPr>
          <w:spacing w:val="-3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End</w:t>
      </w:r>
      <w:r>
        <w:rPr>
          <w:spacing w:val="-3"/>
          <w:sz w:val="28"/>
        </w:rPr>
        <w:t> </w:t>
      </w:r>
      <w:r>
        <w:rPr>
          <w:sz w:val="28"/>
        </w:rPr>
        <w:t>of</w:t>
      </w:r>
      <w:r>
        <w:rPr>
          <w:spacing w:val="-2"/>
          <w:sz w:val="28"/>
        </w:rPr>
        <w:t> </w:t>
      </w:r>
      <w:r>
        <w:rPr>
          <w:sz w:val="28"/>
        </w:rPr>
        <w:t>Marketing</w:t>
      </w:r>
      <w:r>
        <w:rPr>
          <w:spacing w:val="-3"/>
          <w:sz w:val="28"/>
        </w:rPr>
        <w:t> </w:t>
      </w:r>
      <w:r>
        <w:rPr>
          <w:sz w:val="28"/>
        </w:rPr>
        <w:t>As</w:t>
      </w:r>
      <w:r>
        <w:rPr>
          <w:spacing w:val="-2"/>
          <w:sz w:val="28"/>
        </w:rPr>
        <w:t> </w:t>
      </w:r>
      <w:r>
        <w:rPr>
          <w:sz w:val="28"/>
        </w:rPr>
        <w:t>We</w:t>
      </w:r>
      <w:r>
        <w:rPr>
          <w:spacing w:val="-3"/>
          <w:sz w:val="28"/>
        </w:rPr>
        <w:t> </w:t>
      </w:r>
      <w:r>
        <w:rPr>
          <w:sz w:val="28"/>
        </w:rPr>
        <w:t>Know</w:t>
      </w:r>
      <w:r>
        <w:rPr>
          <w:spacing w:val="-2"/>
          <w:sz w:val="28"/>
        </w:rPr>
        <w:t> </w:t>
      </w:r>
      <w:r>
        <w:rPr>
          <w:sz w:val="28"/>
        </w:rPr>
        <w:t>It.</w:t>
      </w:r>
      <w:r>
        <w:rPr>
          <w:spacing w:val="-3"/>
          <w:sz w:val="28"/>
        </w:rPr>
        <w:t> </w:t>
      </w:r>
      <w:r>
        <w:rPr>
          <w:sz w:val="28"/>
        </w:rPr>
        <w:t>Harperbusiness,</w:t>
      </w:r>
      <w:r>
        <w:rPr>
          <w:spacing w:val="-3"/>
          <w:sz w:val="28"/>
        </w:rPr>
        <w:t> </w:t>
      </w:r>
      <w:r>
        <w:rPr>
          <w:sz w:val="28"/>
        </w:rPr>
        <w:t>1999.</w:t>
      </w:r>
      <w:r>
        <w:rPr>
          <w:spacing w:val="-2"/>
          <w:sz w:val="28"/>
        </w:rPr>
        <w:t> </w:t>
      </w:r>
      <w:r>
        <w:rPr>
          <w:sz w:val="28"/>
        </w:rPr>
        <w:t>256</w:t>
      </w:r>
      <w:r>
        <w:rPr>
          <w:spacing w:val="-3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240" w:lineRule="auto" w:before="163" w:after="0"/>
        <w:ind w:left="836" w:right="0" w:hanging="360"/>
        <w:jc w:val="left"/>
        <w:rPr>
          <w:sz w:val="28"/>
        </w:rPr>
      </w:pPr>
      <w:r>
        <w:rPr>
          <w:sz w:val="28"/>
        </w:rPr>
        <w:t>Porter</w:t>
      </w:r>
      <w:r>
        <w:rPr>
          <w:spacing w:val="-4"/>
          <w:sz w:val="28"/>
        </w:rPr>
        <w:t> </w:t>
      </w:r>
      <w:r>
        <w:rPr>
          <w:sz w:val="28"/>
        </w:rPr>
        <w:t>M.</w:t>
      </w:r>
      <w:r>
        <w:rPr>
          <w:spacing w:val="-4"/>
          <w:sz w:val="28"/>
        </w:rPr>
        <w:t> </w:t>
      </w:r>
      <w:r>
        <w:rPr>
          <w:sz w:val="28"/>
        </w:rPr>
        <w:t>E.</w:t>
      </w:r>
      <w:r>
        <w:rPr>
          <w:spacing w:val="-3"/>
          <w:sz w:val="28"/>
        </w:rPr>
        <w:t> </w:t>
      </w:r>
      <w:r>
        <w:rPr>
          <w:sz w:val="28"/>
        </w:rPr>
        <w:t>Changing</w:t>
      </w:r>
      <w:r>
        <w:rPr>
          <w:spacing w:val="-4"/>
          <w:sz w:val="28"/>
        </w:rPr>
        <w:t> </w:t>
      </w:r>
      <w:r>
        <w:rPr>
          <w:sz w:val="28"/>
        </w:rPr>
        <w:t>patterns</w:t>
      </w:r>
      <w:r>
        <w:rPr>
          <w:spacing w:val="-3"/>
          <w:sz w:val="28"/>
        </w:rPr>
        <w:t> </w:t>
      </w:r>
      <w:r>
        <w:rPr>
          <w:sz w:val="28"/>
        </w:rPr>
        <w:t>of</w:t>
      </w:r>
      <w:r>
        <w:rPr>
          <w:spacing w:val="-4"/>
          <w:sz w:val="28"/>
        </w:rPr>
        <w:t> </w:t>
      </w:r>
      <w:r>
        <w:rPr>
          <w:sz w:val="28"/>
        </w:rPr>
        <w:t>international</w:t>
      </w:r>
      <w:r>
        <w:rPr>
          <w:spacing w:val="-4"/>
          <w:sz w:val="28"/>
        </w:rPr>
        <w:t> </w:t>
      </w:r>
      <w:r>
        <w:rPr>
          <w:sz w:val="28"/>
        </w:rPr>
        <w:t>competition,</w:t>
      </w:r>
      <w:r>
        <w:rPr>
          <w:spacing w:val="-3"/>
          <w:sz w:val="28"/>
        </w:rPr>
        <w:t> </w:t>
      </w:r>
      <w:r>
        <w:rPr>
          <w:sz w:val="28"/>
        </w:rPr>
        <w:t>1986.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240" w:lineRule="auto" w:before="158" w:after="0"/>
        <w:ind w:left="836" w:right="0" w:hanging="360"/>
        <w:jc w:val="left"/>
        <w:rPr>
          <w:sz w:val="28"/>
        </w:rPr>
      </w:pPr>
      <w:r>
        <w:rPr>
          <w:sz w:val="28"/>
        </w:rPr>
        <w:t>David</w:t>
      </w:r>
      <w:r>
        <w:rPr>
          <w:spacing w:val="-3"/>
          <w:sz w:val="28"/>
        </w:rPr>
        <w:t> </w:t>
      </w:r>
      <w:r>
        <w:rPr>
          <w:sz w:val="28"/>
        </w:rPr>
        <w:t>A.</w:t>
      </w:r>
      <w:r>
        <w:rPr>
          <w:spacing w:val="-3"/>
          <w:sz w:val="28"/>
        </w:rPr>
        <w:t> </w:t>
      </w:r>
      <w:r>
        <w:rPr>
          <w:sz w:val="28"/>
        </w:rPr>
        <w:t>Strategic</w:t>
      </w:r>
      <w:r>
        <w:rPr>
          <w:spacing w:val="-3"/>
          <w:sz w:val="28"/>
        </w:rPr>
        <w:t> </w:t>
      </w:r>
      <w:r>
        <w:rPr>
          <w:sz w:val="28"/>
        </w:rPr>
        <w:t>market</w:t>
      </w:r>
      <w:r>
        <w:rPr>
          <w:spacing w:val="-3"/>
          <w:sz w:val="28"/>
        </w:rPr>
        <w:t> </w:t>
      </w:r>
      <w:r>
        <w:rPr>
          <w:sz w:val="28"/>
        </w:rPr>
        <w:t>management.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USA:</w:t>
      </w:r>
      <w:r>
        <w:rPr>
          <w:spacing w:val="-3"/>
          <w:sz w:val="28"/>
        </w:rPr>
        <w:t> </w:t>
      </w:r>
      <w:r>
        <w:rPr>
          <w:sz w:val="28"/>
        </w:rPr>
        <w:t>John</w:t>
      </w:r>
      <w:r>
        <w:rPr>
          <w:spacing w:val="-3"/>
          <w:sz w:val="28"/>
        </w:rPr>
        <w:t> </w:t>
      </w:r>
      <w:r>
        <w:rPr>
          <w:sz w:val="28"/>
        </w:rPr>
        <w:t>Wiley</w:t>
      </w:r>
      <w:r>
        <w:rPr>
          <w:spacing w:val="-3"/>
          <w:sz w:val="28"/>
        </w:rPr>
        <w:t> </w:t>
      </w:r>
      <w:r>
        <w:rPr>
          <w:sz w:val="28"/>
        </w:rPr>
        <w:t>&amp;</w:t>
      </w:r>
      <w:r>
        <w:rPr>
          <w:spacing w:val="-2"/>
          <w:sz w:val="28"/>
        </w:rPr>
        <w:t> </w:t>
      </w:r>
      <w:r>
        <w:rPr>
          <w:sz w:val="28"/>
        </w:rPr>
        <w:t>Sons,</w:t>
      </w:r>
      <w:r>
        <w:rPr>
          <w:spacing w:val="-2"/>
          <w:sz w:val="28"/>
        </w:rPr>
        <w:t> </w:t>
      </w:r>
      <w:r>
        <w:rPr>
          <w:sz w:val="28"/>
        </w:rPr>
        <w:t>Inc.,</w:t>
      </w:r>
      <w:r>
        <w:rPr>
          <w:spacing w:val="-3"/>
          <w:sz w:val="28"/>
        </w:rPr>
        <w:t> </w:t>
      </w:r>
      <w:r>
        <w:rPr>
          <w:sz w:val="28"/>
        </w:rPr>
        <w:t>1995.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240" w:lineRule="auto" w:before="163" w:after="0"/>
        <w:ind w:left="836" w:right="0" w:hanging="360"/>
        <w:jc w:val="both"/>
        <w:rPr>
          <w:sz w:val="28"/>
        </w:rPr>
      </w:pPr>
      <w:r>
        <w:rPr>
          <w:sz w:val="28"/>
        </w:rPr>
        <w:t>Steiner</w:t>
      </w:r>
      <w:r>
        <w:rPr>
          <w:spacing w:val="-4"/>
          <w:sz w:val="28"/>
        </w:rPr>
        <w:t> </w:t>
      </w:r>
      <w:r>
        <w:rPr>
          <w:sz w:val="28"/>
        </w:rPr>
        <w:t>G.</w:t>
      </w:r>
      <w:r>
        <w:rPr>
          <w:spacing w:val="-3"/>
          <w:sz w:val="28"/>
        </w:rPr>
        <w:t> </w:t>
      </w:r>
      <w:r>
        <w:rPr>
          <w:sz w:val="28"/>
        </w:rPr>
        <w:t>A.</w:t>
      </w:r>
      <w:r>
        <w:rPr>
          <w:spacing w:val="-3"/>
          <w:sz w:val="28"/>
        </w:rPr>
        <w:t> </w:t>
      </w:r>
      <w:r>
        <w:rPr>
          <w:sz w:val="28"/>
        </w:rPr>
        <w:t>Strategic</w:t>
      </w:r>
      <w:r>
        <w:rPr>
          <w:spacing w:val="-3"/>
          <w:sz w:val="28"/>
        </w:rPr>
        <w:t> </w:t>
      </w:r>
      <w:r>
        <w:rPr>
          <w:sz w:val="28"/>
        </w:rPr>
        <w:t>Planning.</w:t>
      </w:r>
      <w:r>
        <w:rPr>
          <w:spacing w:val="-3"/>
          <w:sz w:val="28"/>
        </w:rPr>
        <w:t> </w:t>
      </w:r>
      <w:r>
        <w:rPr>
          <w:sz w:val="28"/>
        </w:rPr>
        <w:t>Free</w:t>
      </w:r>
      <w:r>
        <w:rPr>
          <w:spacing w:val="-3"/>
          <w:sz w:val="28"/>
        </w:rPr>
        <w:t> </w:t>
      </w:r>
      <w:r>
        <w:rPr>
          <w:sz w:val="28"/>
        </w:rPr>
        <w:t>Press,</w:t>
      </w:r>
      <w:r>
        <w:rPr>
          <w:spacing w:val="-3"/>
          <w:sz w:val="28"/>
        </w:rPr>
        <w:t> </w:t>
      </w:r>
      <w:r>
        <w:rPr>
          <w:sz w:val="28"/>
        </w:rPr>
        <w:t>1997.</w:t>
      </w:r>
      <w:r>
        <w:rPr>
          <w:spacing w:val="-3"/>
          <w:sz w:val="28"/>
        </w:rPr>
        <w:t> </w:t>
      </w:r>
      <w:r>
        <w:rPr>
          <w:sz w:val="28"/>
        </w:rPr>
        <w:t>400</w:t>
      </w:r>
      <w:r>
        <w:rPr>
          <w:spacing w:val="-3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62" w:lineRule="auto" w:before="158" w:after="0"/>
        <w:ind w:left="836" w:right="120" w:hanging="360"/>
        <w:jc w:val="both"/>
        <w:rPr>
          <w:sz w:val="28"/>
        </w:rPr>
      </w:pPr>
      <w:r>
        <w:rPr>
          <w:sz w:val="28"/>
        </w:rPr>
        <w:t>Freeman</w:t>
      </w:r>
      <w:r>
        <w:rPr>
          <w:spacing w:val="-7"/>
          <w:sz w:val="28"/>
        </w:rPr>
        <w:t> </w:t>
      </w:r>
      <w:r>
        <w:rPr>
          <w:sz w:val="28"/>
        </w:rPr>
        <w:t>R.</w:t>
      </w:r>
      <w:r>
        <w:rPr>
          <w:spacing w:val="-7"/>
          <w:sz w:val="28"/>
        </w:rPr>
        <w:t> </w:t>
      </w:r>
      <w:r>
        <w:rPr>
          <w:sz w:val="28"/>
        </w:rPr>
        <w:t>B.</w:t>
      </w:r>
      <w:r>
        <w:rPr>
          <w:spacing w:val="-6"/>
          <w:sz w:val="28"/>
        </w:rPr>
        <w:t> </w:t>
      </w:r>
      <w:r>
        <w:rPr>
          <w:sz w:val="28"/>
        </w:rPr>
        <w:t>"Contraction</w:t>
      </w:r>
      <w:r>
        <w:rPr>
          <w:spacing w:val="-7"/>
          <w:sz w:val="28"/>
        </w:rPr>
        <w:t> </w:t>
      </w:r>
      <w:r>
        <w:rPr>
          <w:sz w:val="28"/>
        </w:rPr>
        <w:t>and</w:t>
      </w:r>
      <w:r>
        <w:rPr>
          <w:spacing w:val="-7"/>
          <w:sz w:val="28"/>
        </w:rPr>
        <w:t> </w:t>
      </w:r>
      <w:r>
        <w:rPr>
          <w:sz w:val="28"/>
        </w:rPr>
        <w:t>Expansion:</w:t>
      </w:r>
      <w:r>
        <w:rPr>
          <w:spacing w:val="-6"/>
          <w:sz w:val="28"/>
        </w:rPr>
        <w:t> </w:t>
      </w:r>
      <w:r>
        <w:rPr>
          <w:sz w:val="28"/>
        </w:rPr>
        <w:t>The</w:t>
      </w:r>
      <w:r>
        <w:rPr>
          <w:spacing w:val="-7"/>
          <w:sz w:val="28"/>
        </w:rPr>
        <w:t> </w:t>
      </w:r>
      <w:r>
        <w:rPr>
          <w:sz w:val="28"/>
        </w:rPr>
        <w:t>Divergence</w:t>
      </w:r>
      <w:r>
        <w:rPr>
          <w:spacing w:val="-7"/>
          <w:sz w:val="28"/>
        </w:rPr>
        <w:t> </w:t>
      </w:r>
      <w:r>
        <w:rPr>
          <w:sz w:val="28"/>
        </w:rPr>
        <w:t>of</w:t>
      </w:r>
      <w:r>
        <w:rPr>
          <w:spacing w:val="-6"/>
          <w:sz w:val="28"/>
        </w:rPr>
        <w:t> </w:t>
      </w:r>
      <w:r>
        <w:rPr>
          <w:sz w:val="28"/>
        </w:rPr>
        <w:t>Private</w:t>
      </w:r>
      <w:r>
        <w:rPr>
          <w:spacing w:val="-7"/>
          <w:sz w:val="28"/>
        </w:rPr>
        <w:t> </w:t>
      </w:r>
      <w:r>
        <w:rPr>
          <w:sz w:val="28"/>
        </w:rPr>
        <w:t>Sector</w:t>
      </w:r>
      <w:r>
        <w:rPr>
          <w:spacing w:val="-6"/>
          <w:sz w:val="28"/>
        </w:rPr>
        <w:t> </w:t>
      </w:r>
      <w:r>
        <w:rPr>
          <w:sz w:val="28"/>
        </w:rPr>
        <w:t>and</w:t>
      </w:r>
      <w:r>
        <w:rPr>
          <w:spacing w:val="-68"/>
          <w:sz w:val="28"/>
        </w:rPr>
        <w:t> </w:t>
      </w:r>
      <w:r>
        <w:rPr>
          <w:sz w:val="28"/>
        </w:rPr>
        <w:t>Public Sector Unionism in the United States." Journal of Economic Perspectives,</w:t>
      </w:r>
      <w:r>
        <w:rPr>
          <w:spacing w:val="1"/>
          <w:sz w:val="28"/>
        </w:rPr>
        <w:t> </w:t>
      </w:r>
      <w:r>
        <w:rPr>
          <w:sz w:val="28"/>
        </w:rPr>
        <w:t>2</w:t>
      </w:r>
      <w:r>
        <w:rPr>
          <w:spacing w:val="-1"/>
          <w:sz w:val="28"/>
        </w:rPr>
        <w:t> </w:t>
      </w:r>
      <w:r>
        <w:rPr>
          <w:sz w:val="28"/>
        </w:rPr>
        <w:t>(2): 1988. 63-88 р.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62" w:lineRule="auto" w:before="0" w:after="0"/>
        <w:ind w:left="836" w:right="119" w:hanging="360"/>
        <w:jc w:val="both"/>
        <w:rPr>
          <w:sz w:val="28"/>
        </w:rPr>
      </w:pPr>
      <w:r>
        <w:rPr>
          <w:sz w:val="28"/>
        </w:rPr>
        <w:t>Liesch P. W., Steen M., Middleton S. Born to Be Global. Australian Business</w:t>
      </w:r>
      <w:r>
        <w:rPr>
          <w:spacing w:val="1"/>
          <w:sz w:val="28"/>
        </w:rPr>
        <w:t> </w:t>
      </w:r>
      <w:r>
        <w:rPr>
          <w:sz w:val="28"/>
        </w:rPr>
        <w:t>Foundation,</w:t>
      </w:r>
      <w:r>
        <w:rPr>
          <w:spacing w:val="-1"/>
          <w:sz w:val="28"/>
        </w:rPr>
        <w:t> </w:t>
      </w:r>
      <w:r>
        <w:rPr>
          <w:sz w:val="28"/>
        </w:rPr>
        <w:t>2007. 153 p.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62" w:lineRule="auto" w:before="0" w:after="0"/>
        <w:ind w:left="836" w:right="122" w:hanging="360"/>
        <w:jc w:val="both"/>
        <w:rPr>
          <w:sz w:val="28"/>
        </w:rPr>
      </w:pPr>
      <w:r>
        <w:rPr>
          <w:sz w:val="28"/>
        </w:rPr>
        <w:t>Баєва О. В.,</w:t>
      </w:r>
      <w:r>
        <w:rPr>
          <w:spacing w:val="1"/>
          <w:sz w:val="28"/>
        </w:rPr>
        <w:t> </w:t>
      </w:r>
      <w:r>
        <w:rPr>
          <w:sz w:val="28"/>
        </w:rPr>
        <w:t>Білинська М. М.,</w:t>
      </w:r>
      <w:r>
        <w:rPr>
          <w:spacing w:val="1"/>
          <w:sz w:val="28"/>
        </w:rPr>
        <w:t> </w:t>
      </w:r>
      <w:r>
        <w:rPr>
          <w:sz w:val="28"/>
        </w:rPr>
        <w:t>Згалат-Лозинська Л. О.</w:t>
      </w:r>
      <w:r>
        <w:rPr>
          <w:spacing w:val="1"/>
          <w:sz w:val="28"/>
        </w:rPr>
        <w:t> </w:t>
      </w:r>
      <w:r>
        <w:rPr>
          <w:sz w:val="28"/>
        </w:rPr>
        <w:t>Медичний</w:t>
      </w:r>
      <w:r>
        <w:rPr>
          <w:spacing w:val="-67"/>
          <w:sz w:val="28"/>
        </w:rPr>
        <w:t> </w:t>
      </w:r>
      <w:r>
        <w:rPr>
          <w:sz w:val="28"/>
        </w:rPr>
        <w:t>менеджмент:</w:t>
      </w:r>
      <w:r>
        <w:rPr>
          <w:spacing w:val="-4"/>
          <w:sz w:val="28"/>
        </w:rPr>
        <w:t> </w:t>
      </w:r>
      <w:r>
        <w:rPr>
          <w:sz w:val="28"/>
        </w:rPr>
        <w:t>Понятійно-термінол.</w:t>
      </w:r>
      <w:r>
        <w:rPr>
          <w:spacing w:val="-3"/>
          <w:sz w:val="28"/>
        </w:rPr>
        <w:t> </w:t>
      </w:r>
      <w:r>
        <w:rPr>
          <w:sz w:val="28"/>
        </w:rPr>
        <w:t>слов.</w:t>
      </w:r>
      <w:r>
        <w:rPr>
          <w:spacing w:val="-3"/>
          <w:sz w:val="28"/>
        </w:rPr>
        <w:t> </w:t>
      </w:r>
      <w:r>
        <w:rPr>
          <w:sz w:val="28"/>
        </w:rPr>
        <w:t>Вид.</w:t>
      </w:r>
      <w:r>
        <w:rPr>
          <w:spacing w:val="-4"/>
          <w:sz w:val="28"/>
        </w:rPr>
        <w:t> </w:t>
      </w:r>
      <w:r>
        <w:rPr>
          <w:sz w:val="28"/>
        </w:rPr>
        <w:t>дім</w:t>
      </w:r>
      <w:r>
        <w:rPr>
          <w:spacing w:val="-2"/>
          <w:sz w:val="28"/>
        </w:rPr>
        <w:t> </w:t>
      </w:r>
      <w:r>
        <w:rPr>
          <w:sz w:val="28"/>
        </w:rPr>
        <w:t>«Персонал»,</w:t>
      </w:r>
      <w:r>
        <w:rPr>
          <w:spacing w:val="-3"/>
          <w:sz w:val="28"/>
        </w:rPr>
        <w:t> </w:t>
      </w:r>
      <w:r>
        <w:rPr>
          <w:sz w:val="28"/>
        </w:rPr>
        <w:t>2008.</w:t>
      </w:r>
      <w:r>
        <w:rPr>
          <w:spacing w:val="-3"/>
          <w:sz w:val="28"/>
        </w:rPr>
        <w:t> </w:t>
      </w:r>
      <w:r>
        <w:rPr>
          <w:sz w:val="28"/>
        </w:rPr>
        <w:t>232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57" w:lineRule="auto" w:before="0" w:after="0"/>
        <w:ind w:left="836" w:right="119" w:hanging="360"/>
        <w:jc w:val="left"/>
        <w:rPr>
          <w:sz w:val="28"/>
        </w:rPr>
      </w:pPr>
      <w:r>
        <w:rPr>
          <w:sz w:val="28"/>
        </w:rPr>
        <w:t>Day</w:t>
      </w:r>
      <w:r>
        <w:rPr>
          <w:spacing w:val="-4"/>
          <w:sz w:val="28"/>
        </w:rPr>
        <w:t> </w:t>
      </w:r>
      <w:r>
        <w:rPr>
          <w:sz w:val="28"/>
        </w:rPr>
        <w:t>G.</w:t>
      </w:r>
      <w:r>
        <w:rPr>
          <w:spacing w:val="-4"/>
          <w:sz w:val="28"/>
        </w:rPr>
        <w:t> </w:t>
      </w:r>
      <w:r>
        <w:rPr>
          <w:sz w:val="28"/>
        </w:rPr>
        <w:t>S.</w:t>
      </w:r>
      <w:r>
        <w:rPr>
          <w:spacing w:val="-5"/>
          <w:sz w:val="28"/>
        </w:rPr>
        <w:t> </w:t>
      </w:r>
      <w:r>
        <w:rPr>
          <w:sz w:val="28"/>
        </w:rPr>
        <w:t>Strategic</w:t>
      </w:r>
      <w:r>
        <w:rPr>
          <w:spacing w:val="-6"/>
          <w:sz w:val="28"/>
        </w:rPr>
        <w:t> </w:t>
      </w:r>
      <w:r>
        <w:rPr>
          <w:sz w:val="28"/>
        </w:rPr>
        <w:t>Market</w:t>
      </w:r>
      <w:r>
        <w:rPr>
          <w:spacing w:val="-5"/>
          <w:sz w:val="28"/>
        </w:rPr>
        <w:t> </w:t>
      </w:r>
      <w:r>
        <w:rPr>
          <w:sz w:val="28"/>
        </w:rPr>
        <w:t>Analysis</w:t>
      </w:r>
      <w:r>
        <w:rPr>
          <w:spacing w:val="-7"/>
          <w:sz w:val="28"/>
        </w:rPr>
        <w:t> </w:t>
      </w:r>
      <w:r>
        <w:rPr>
          <w:sz w:val="28"/>
        </w:rPr>
        <w:t>and</w:t>
      </w:r>
      <w:r>
        <w:rPr>
          <w:spacing w:val="-5"/>
          <w:sz w:val="28"/>
        </w:rPr>
        <w:t> </w:t>
      </w:r>
      <w:r>
        <w:rPr>
          <w:sz w:val="28"/>
        </w:rPr>
        <w:t>Definition:</w:t>
      </w:r>
      <w:r>
        <w:rPr>
          <w:spacing w:val="-6"/>
          <w:sz w:val="28"/>
        </w:rPr>
        <w:t> </w:t>
      </w:r>
      <w:r>
        <w:rPr>
          <w:sz w:val="28"/>
        </w:rPr>
        <w:t>An</w:t>
      </w:r>
      <w:r>
        <w:rPr>
          <w:spacing w:val="-5"/>
          <w:sz w:val="28"/>
        </w:rPr>
        <w:t> </w:t>
      </w:r>
      <w:r>
        <w:rPr>
          <w:sz w:val="28"/>
        </w:rPr>
        <w:t>Integrated</w:t>
      </w:r>
      <w:r>
        <w:rPr>
          <w:spacing w:val="-6"/>
          <w:sz w:val="28"/>
        </w:rPr>
        <w:t> </w:t>
      </w:r>
      <w:r>
        <w:rPr>
          <w:sz w:val="28"/>
        </w:rPr>
        <w:t>Approach.</w:t>
      </w:r>
      <w:r>
        <w:rPr>
          <w:spacing w:val="-6"/>
          <w:sz w:val="28"/>
        </w:rPr>
        <w:t> </w:t>
      </w:r>
      <w:r>
        <w:rPr>
          <w:sz w:val="28"/>
        </w:rPr>
        <w:t>2nd</w:t>
      </w:r>
      <w:r>
        <w:rPr>
          <w:spacing w:val="-67"/>
          <w:sz w:val="28"/>
        </w:rPr>
        <w:t> </w:t>
      </w:r>
      <w:r>
        <w:rPr>
          <w:sz w:val="28"/>
        </w:rPr>
        <w:t>ed.</w:t>
      </w:r>
      <w:r>
        <w:rPr>
          <w:spacing w:val="-1"/>
          <w:sz w:val="28"/>
        </w:rPr>
        <w:t> </w:t>
      </w:r>
      <w:r>
        <w:rPr>
          <w:sz w:val="28"/>
        </w:rPr>
        <w:t>Toronto :</w:t>
      </w:r>
      <w:r>
        <w:rPr>
          <w:spacing w:val="-1"/>
          <w:sz w:val="28"/>
        </w:rPr>
        <w:t> </w:t>
      </w:r>
      <w:r>
        <w:rPr>
          <w:sz w:val="28"/>
        </w:rPr>
        <w:t>Strategic Management</w:t>
      </w:r>
      <w:r>
        <w:rPr>
          <w:spacing w:val="-1"/>
          <w:sz w:val="28"/>
        </w:rPr>
        <w:t> </w:t>
      </w:r>
      <w:r>
        <w:rPr>
          <w:sz w:val="28"/>
        </w:rPr>
        <w:t>Journal, 1981.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62" w:lineRule="auto" w:before="0" w:after="0"/>
        <w:ind w:left="836" w:right="122" w:hanging="360"/>
        <w:jc w:val="left"/>
        <w:rPr>
          <w:sz w:val="28"/>
        </w:rPr>
      </w:pPr>
      <w:r>
        <w:rPr>
          <w:sz w:val="28"/>
        </w:rPr>
        <w:t>Зозульов</w:t>
      </w:r>
      <w:r>
        <w:rPr>
          <w:spacing w:val="61"/>
          <w:sz w:val="28"/>
        </w:rPr>
        <w:t> </w:t>
      </w:r>
      <w:r>
        <w:rPr>
          <w:sz w:val="28"/>
        </w:rPr>
        <w:t>О.</w:t>
      </w:r>
      <w:r>
        <w:rPr>
          <w:spacing w:val="61"/>
          <w:sz w:val="28"/>
        </w:rPr>
        <w:t> </w:t>
      </w:r>
      <w:r>
        <w:rPr>
          <w:sz w:val="28"/>
        </w:rPr>
        <w:t>В.</w:t>
      </w:r>
      <w:r>
        <w:rPr>
          <w:spacing w:val="61"/>
          <w:sz w:val="28"/>
        </w:rPr>
        <w:t> </w:t>
      </w:r>
      <w:r>
        <w:rPr>
          <w:sz w:val="28"/>
        </w:rPr>
        <w:t>Промисловий</w:t>
      </w:r>
      <w:r>
        <w:rPr>
          <w:spacing w:val="62"/>
          <w:sz w:val="28"/>
        </w:rPr>
        <w:t> </w:t>
      </w:r>
      <w:r>
        <w:rPr>
          <w:sz w:val="28"/>
        </w:rPr>
        <w:t>маркетинг:</w:t>
      </w:r>
      <w:r>
        <w:rPr>
          <w:spacing w:val="61"/>
          <w:sz w:val="28"/>
        </w:rPr>
        <w:t> </w:t>
      </w:r>
      <w:r>
        <w:rPr>
          <w:sz w:val="28"/>
        </w:rPr>
        <w:t>ринкова</w:t>
      </w:r>
      <w:r>
        <w:rPr>
          <w:spacing w:val="61"/>
          <w:sz w:val="28"/>
        </w:rPr>
        <w:t> </w:t>
      </w:r>
      <w:r>
        <w:rPr>
          <w:sz w:val="28"/>
        </w:rPr>
        <w:t>стратегія.,</w:t>
      </w:r>
      <w:r>
        <w:rPr>
          <w:spacing w:val="61"/>
          <w:sz w:val="28"/>
        </w:rPr>
        <w:t> </w:t>
      </w:r>
      <w:r>
        <w:rPr>
          <w:sz w:val="28"/>
        </w:rPr>
        <w:t>Київ:</w:t>
      </w:r>
      <w:r>
        <w:rPr>
          <w:spacing w:val="61"/>
          <w:sz w:val="28"/>
        </w:rPr>
        <w:t> </w:t>
      </w:r>
      <w:r>
        <w:rPr>
          <w:sz w:val="28"/>
        </w:rPr>
        <w:t>Центр</w:t>
      </w:r>
      <w:r>
        <w:rPr>
          <w:spacing w:val="-67"/>
          <w:sz w:val="28"/>
        </w:rPr>
        <w:t> </w:t>
      </w:r>
      <w:r>
        <w:rPr>
          <w:sz w:val="28"/>
        </w:rPr>
        <w:t>навчальної</w:t>
      </w:r>
      <w:r>
        <w:rPr>
          <w:spacing w:val="-1"/>
          <w:sz w:val="28"/>
        </w:rPr>
        <w:t> </w:t>
      </w:r>
      <w:r>
        <w:rPr>
          <w:sz w:val="28"/>
        </w:rPr>
        <w:t>літератури, 2010. 576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14" w:lineRule="exact" w:before="0" w:after="0"/>
        <w:ind w:left="836" w:right="0" w:hanging="360"/>
        <w:jc w:val="left"/>
        <w:rPr>
          <w:sz w:val="28"/>
        </w:rPr>
      </w:pPr>
      <w:r>
        <w:rPr>
          <w:sz w:val="28"/>
        </w:rPr>
        <w:t>Медицина</w:t>
      </w:r>
      <w:r>
        <w:rPr>
          <w:spacing w:val="31"/>
          <w:sz w:val="28"/>
        </w:rPr>
        <w:t> </w:t>
      </w:r>
      <w:r>
        <w:rPr>
          <w:sz w:val="28"/>
        </w:rPr>
        <w:t>під</w:t>
      </w:r>
      <w:r>
        <w:rPr>
          <w:spacing w:val="31"/>
          <w:sz w:val="28"/>
        </w:rPr>
        <w:t> </w:t>
      </w:r>
      <w:r>
        <w:rPr>
          <w:sz w:val="28"/>
        </w:rPr>
        <w:t>час</w:t>
      </w:r>
      <w:r>
        <w:rPr>
          <w:spacing w:val="31"/>
          <w:sz w:val="28"/>
        </w:rPr>
        <w:t> </w:t>
      </w:r>
      <w:r>
        <w:rPr>
          <w:sz w:val="28"/>
        </w:rPr>
        <w:t>війни:</w:t>
      </w:r>
      <w:r>
        <w:rPr>
          <w:spacing w:val="31"/>
          <w:sz w:val="28"/>
        </w:rPr>
        <w:t> </w:t>
      </w:r>
      <w:r>
        <w:rPr>
          <w:sz w:val="28"/>
        </w:rPr>
        <w:t>з</w:t>
      </w:r>
      <w:r>
        <w:rPr>
          <w:spacing w:val="31"/>
          <w:sz w:val="28"/>
        </w:rPr>
        <w:t> </w:t>
      </w:r>
      <w:r>
        <w:rPr>
          <w:sz w:val="28"/>
        </w:rPr>
        <w:t>якими</w:t>
      </w:r>
      <w:r>
        <w:rPr>
          <w:spacing w:val="31"/>
          <w:sz w:val="28"/>
        </w:rPr>
        <w:t> </w:t>
      </w:r>
      <w:r>
        <w:rPr>
          <w:sz w:val="28"/>
        </w:rPr>
        <w:t>викликами</w:t>
      </w:r>
      <w:r>
        <w:rPr>
          <w:spacing w:val="31"/>
          <w:sz w:val="28"/>
        </w:rPr>
        <w:t> </w:t>
      </w:r>
      <w:r>
        <w:rPr>
          <w:sz w:val="28"/>
        </w:rPr>
        <w:t>стикнулася</w:t>
      </w:r>
      <w:r>
        <w:rPr>
          <w:spacing w:val="31"/>
          <w:sz w:val="28"/>
        </w:rPr>
        <w:t> </w:t>
      </w:r>
      <w:r>
        <w:rPr>
          <w:sz w:val="28"/>
        </w:rPr>
        <w:t>медична</w:t>
      </w:r>
      <w:r>
        <w:rPr>
          <w:spacing w:val="31"/>
          <w:sz w:val="28"/>
        </w:rPr>
        <w:t> </w:t>
      </w:r>
      <w:r>
        <w:rPr>
          <w:sz w:val="28"/>
        </w:rPr>
        <w:t>система.</w:t>
      </w:r>
    </w:p>
    <w:p>
      <w:pPr>
        <w:spacing w:before="149"/>
        <w:ind w:left="836" w:right="0" w:firstLine="0"/>
        <w:jc w:val="left"/>
        <w:rPr>
          <w:sz w:val="28"/>
        </w:rPr>
      </w:pPr>
      <w:r>
        <w:rPr>
          <w:i/>
          <w:sz w:val="28"/>
        </w:rPr>
        <w:t>Mind.ua</w:t>
      </w:r>
      <w:r>
        <w:rPr>
          <w:sz w:val="28"/>
        </w:rPr>
        <w:t>.</w:t>
      </w:r>
    </w:p>
    <w:p>
      <w:pPr>
        <w:pStyle w:val="BodyText"/>
        <w:spacing w:line="362" w:lineRule="auto" w:before="158"/>
        <w:ind w:left="836" w:right="651"/>
      </w:pPr>
      <w:r>
        <w:rPr>
          <w:w w:val="95"/>
        </w:rPr>
        <w:t>URL:</w:t>
      </w:r>
      <w:r>
        <w:rPr>
          <w:color w:val="0563C1"/>
          <w:w w:val="95"/>
          <w:u w:val="single" w:color="0563C1"/>
        </w:rPr>
        <w:t>https://mind.ua/openmind/20255116-medicina-pid-chas-vijni-z-yakimi-</w:t>
      </w:r>
      <w:r>
        <w:rPr>
          <w:color w:val="0563C1"/>
          <w:spacing w:val="1"/>
          <w:w w:val="95"/>
        </w:rPr>
        <w:t> </w:t>
      </w:r>
      <w:r>
        <w:rPr>
          <w:color w:val="0563C1"/>
          <w:u w:val="single" w:color="0563C1"/>
        </w:rPr>
        <w:t>viklikami-stiknulasya-medichna-sistema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57" w:lineRule="auto" w:before="0" w:after="0"/>
        <w:ind w:left="836" w:right="120" w:hanging="360"/>
        <w:jc w:val="both"/>
        <w:rPr>
          <w:sz w:val="28"/>
        </w:rPr>
      </w:pPr>
      <w:r>
        <w:rPr>
          <w:sz w:val="28"/>
        </w:rPr>
        <w:t>Савельєв В. В.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глобальної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етапи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-67"/>
          <w:sz w:val="28"/>
        </w:rPr>
        <w:t> </w:t>
      </w:r>
      <w:r>
        <w:rPr>
          <w:sz w:val="28"/>
        </w:rPr>
        <w:t>формування.</w:t>
      </w:r>
      <w:r>
        <w:rPr>
          <w:spacing w:val="-2"/>
          <w:sz w:val="28"/>
        </w:rPr>
        <w:t> </w:t>
      </w:r>
      <w:r>
        <w:rPr>
          <w:sz w:val="28"/>
        </w:rPr>
        <w:t>Інвестиції:</w:t>
      </w:r>
      <w:r>
        <w:rPr>
          <w:spacing w:val="-1"/>
          <w:sz w:val="28"/>
        </w:rPr>
        <w:t> </w:t>
      </w:r>
      <w:r>
        <w:rPr>
          <w:sz w:val="28"/>
        </w:rPr>
        <w:t>практика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досвід.</w:t>
      </w:r>
      <w:r>
        <w:rPr>
          <w:spacing w:val="-2"/>
          <w:sz w:val="28"/>
        </w:rPr>
        <w:t> </w:t>
      </w:r>
      <w:r>
        <w:rPr>
          <w:sz w:val="28"/>
        </w:rPr>
        <w:t>2011.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9.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70–72.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60" w:lineRule="auto" w:before="2" w:after="0"/>
        <w:ind w:left="836" w:right="120" w:hanging="360"/>
        <w:jc w:val="both"/>
        <w:rPr>
          <w:sz w:val="28"/>
        </w:rPr>
      </w:pPr>
      <w:r>
        <w:rPr>
          <w:sz w:val="28"/>
        </w:rPr>
        <w:t>Огродніщук О. Є.,</w:t>
      </w:r>
      <w:r>
        <w:rPr>
          <w:spacing w:val="1"/>
          <w:sz w:val="28"/>
        </w:rPr>
        <w:t> </w:t>
      </w:r>
      <w:r>
        <w:rPr>
          <w:sz w:val="28"/>
        </w:rPr>
        <w:t>Солнцев С. О.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критеріїв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виборі</w:t>
      </w:r>
      <w:r>
        <w:rPr>
          <w:spacing w:val="1"/>
          <w:sz w:val="28"/>
        </w:rPr>
        <w:t> </w:t>
      </w:r>
      <w:r>
        <w:rPr>
          <w:sz w:val="28"/>
        </w:rPr>
        <w:t>зарубіжних</w:t>
      </w:r>
      <w:r>
        <w:rPr>
          <w:spacing w:val="1"/>
          <w:sz w:val="28"/>
        </w:rPr>
        <w:t> </w:t>
      </w:r>
      <w:r>
        <w:rPr>
          <w:sz w:val="28"/>
        </w:rPr>
        <w:t>регіональних</w:t>
      </w:r>
      <w:r>
        <w:rPr>
          <w:spacing w:val="1"/>
          <w:sz w:val="28"/>
        </w:rPr>
        <w:t> </w:t>
      </w:r>
      <w:r>
        <w:rPr>
          <w:sz w:val="28"/>
        </w:rPr>
        <w:t>ринків. Актуальні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економіки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-3"/>
          <w:sz w:val="28"/>
        </w:rPr>
        <w:t> </w:t>
      </w:r>
      <w:r>
        <w:rPr>
          <w:sz w:val="28"/>
        </w:rPr>
        <w:t>збірник</w:t>
      </w:r>
      <w:r>
        <w:rPr>
          <w:spacing w:val="-3"/>
          <w:sz w:val="28"/>
        </w:rPr>
        <w:t> </w:t>
      </w:r>
      <w:r>
        <w:rPr>
          <w:sz w:val="28"/>
        </w:rPr>
        <w:t>наукових</w:t>
      </w:r>
      <w:r>
        <w:rPr>
          <w:spacing w:val="-3"/>
          <w:sz w:val="28"/>
        </w:rPr>
        <w:t> </w:t>
      </w:r>
      <w:r>
        <w:rPr>
          <w:sz w:val="28"/>
        </w:rPr>
        <w:t>праць</w:t>
      </w:r>
      <w:r>
        <w:rPr>
          <w:spacing w:val="-3"/>
          <w:sz w:val="28"/>
        </w:rPr>
        <w:t> </w:t>
      </w:r>
      <w:r>
        <w:rPr>
          <w:sz w:val="28"/>
        </w:rPr>
        <w:t>молодих</w:t>
      </w:r>
      <w:r>
        <w:rPr>
          <w:spacing w:val="-3"/>
          <w:sz w:val="28"/>
        </w:rPr>
        <w:t> </w:t>
      </w:r>
      <w:r>
        <w:rPr>
          <w:sz w:val="28"/>
        </w:rPr>
        <w:t>вчених.</w:t>
      </w:r>
      <w:r>
        <w:rPr>
          <w:spacing w:val="-3"/>
          <w:sz w:val="28"/>
        </w:rPr>
        <w:t> </w:t>
      </w:r>
      <w:r>
        <w:rPr>
          <w:sz w:val="28"/>
        </w:rPr>
        <w:t>2011.</w:t>
      </w:r>
      <w:r>
        <w:rPr>
          <w:spacing w:val="-3"/>
          <w:sz w:val="28"/>
        </w:rPr>
        <w:t> </w:t>
      </w:r>
      <w:r>
        <w:rPr>
          <w:sz w:val="28"/>
        </w:rPr>
        <w:t>№</w:t>
      </w:r>
      <w:r>
        <w:rPr>
          <w:spacing w:val="2"/>
          <w:sz w:val="28"/>
        </w:rPr>
        <w:t> </w:t>
      </w:r>
      <w:r>
        <w:rPr>
          <w:sz w:val="28"/>
        </w:rPr>
        <w:t>5.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68–71.</w:t>
      </w:r>
    </w:p>
    <w:p>
      <w:pPr>
        <w:spacing w:after="0" w:line="360" w:lineRule="auto"/>
        <w:jc w:val="both"/>
        <w:rPr>
          <w:sz w:val="28"/>
        </w:rPr>
        <w:sectPr>
          <w:headerReference w:type="default" r:id="rId45"/>
          <w:pgSz w:w="11900" w:h="16840"/>
          <w:pgMar w:header="0" w:footer="0" w:top="1300" w:bottom="280" w:left="1300" w:right="440"/>
        </w:sectPr>
      </w:pPr>
    </w:p>
    <w:p>
      <w:pPr>
        <w:pStyle w:val="ListParagraph"/>
        <w:numPr>
          <w:ilvl w:val="0"/>
          <w:numId w:val="53"/>
        </w:numPr>
        <w:tabs>
          <w:tab w:pos="836" w:val="left" w:leader="none"/>
          <w:tab w:pos="2640" w:val="left" w:leader="none"/>
          <w:tab w:pos="4308" w:val="left" w:leader="none"/>
          <w:tab w:pos="6020" w:val="left" w:leader="none"/>
          <w:tab w:pos="8534" w:val="left" w:leader="none"/>
        </w:tabs>
        <w:spacing w:line="362" w:lineRule="auto" w:before="147" w:after="0"/>
        <w:ind w:left="836" w:right="122" w:hanging="360"/>
        <w:jc w:val="left"/>
        <w:rPr>
          <w:sz w:val="28"/>
        </w:rPr>
      </w:pPr>
      <w:r>
        <w:rPr>
          <w:w w:val="95"/>
          <w:sz w:val="28"/>
        </w:rPr>
        <w:t>Солнцев</w:t>
      </w:r>
      <w:r>
        <w:rPr>
          <w:spacing w:val="52"/>
          <w:w w:val="95"/>
          <w:sz w:val="28"/>
        </w:rPr>
        <w:t> </w:t>
      </w:r>
      <w:r>
        <w:rPr>
          <w:w w:val="95"/>
          <w:sz w:val="28"/>
        </w:rPr>
        <w:t>М.,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Зозульов</w:t>
      </w:r>
      <w:r>
        <w:rPr>
          <w:spacing w:val="53"/>
          <w:w w:val="95"/>
          <w:sz w:val="28"/>
        </w:rPr>
        <w:t> </w:t>
      </w:r>
      <w:r>
        <w:rPr>
          <w:w w:val="95"/>
          <w:sz w:val="28"/>
        </w:rPr>
        <w:t>О.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Визначення</w:t>
      </w:r>
      <w:r>
        <w:rPr>
          <w:spacing w:val="23"/>
          <w:w w:val="95"/>
          <w:sz w:val="28"/>
        </w:rPr>
        <w:t> </w:t>
      </w:r>
      <w:r>
        <w:rPr>
          <w:w w:val="95"/>
          <w:sz w:val="28"/>
        </w:rPr>
        <w:t>напрямків</w:t>
      </w:r>
      <w:r>
        <w:rPr>
          <w:spacing w:val="24"/>
          <w:w w:val="95"/>
          <w:sz w:val="28"/>
        </w:rPr>
        <w:t> </w:t>
      </w:r>
      <w:r>
        <w:rPr>
          <w:w w:val="95"/>
          <w:sz w:val="28"/>
        </w:rPr>
        <w:t>розширення</w:t>
      </w:r>
      <w:r>
        <w:rPr>
          <w:spacing w:val="24"/>
          <w:w w:val="95"/>
          <w:sz w:val="28"/>
        </w:rPr>
        <w:t> </w:t>
      </w:r>
      <w:r>
        <w:rPr>
          <w:w w:val="95"/>
          <w:sz w:val="28"/>
        </w:rPr>
        <w:t>бізнесу</w:t>
      </w:r>
      <w:r>
        <w:rPr>
          <w:spacing w:val="23"/>
          <w:w w:val="95"/>
          <w:sz w:val="28"/>
        </w:rPr>
        <w:t> </w:t>
      </w:r>
      <w:r>
        <w:rPr>
          <w:w w:val="95"/>
          <w:sz w:val="28"/>
        </w:rPr>
        <w:t>на</w:t>
      </w:r>
      <w:r>
        <w:rPr>
          <w:spacing w:val="24"/>
          <w:w w:val="95"/>
          <w:sz w:val="28"/>
        </w:rPr>
        <w:t> </w:t>
      </w:r>
      <w:r>
        <w:rPr>
          <w:w w:val="95"/>
          <w:sz w:val="28"/>
        </w:rPr>
        <w:t>ринку</w:t>
      </w:r>
      <w:r>
        <w:rPr>
          <w:spacing w:val="1"/>
          <w:w w:val="95"/>
          <w:sz w:val="28"/>
        </w:rPr>
        <w:t> </w:t>
      </w:r>
      <w:r>
        <w:rPr>
          <w:sz w:val="28"/>
        </w:rPr>
        <w:t>промислових</w:t>
        <w:tab/>
        <w:t>послуг.</w:t>
      </w:r>
      <w:r>
        <w:rPr>
          <w:spacing w:val="-3"/>
          <w:sz w:val="28"/>
        </w:rPr>
        <w:t> </w:t>
      </w:r>
      <w:r>
        <w:rPr>
          <w:sz w:val="28"/>
        </w:rPr>
        <w:t>XІV</w:t>
        <w:tab/>
        <w:t>Міжнародна</w:t>
        <w:tab/>
        <w:t>науково-практична</w:t>
        <w:tab/>
      </w:r>
      <w:r>
        <w:rPr>
          <w:spacing w:val="-1"/>
          <w:sz w:val="28"/>
        </w:rPr>
        <w:t>конференція</w:t>
      </w:r>
    </w:p>
    <w:p>
      <w:pPr>
        <w:pStyle w:val="BodyText"/>
        <w:spacing w:line="314" w:lineRule="exact"/>
        <w:ind w:left="836"/>
      </w:pPr>
      <w:r>
        <w:rPr/>
        <w:t>«В2B</w:t>
      </w:r>
      <w:r>
        <w:rPr>
          <w:spacing w:val="-3"/>
        </w:rPr>
        <w:t> </w:t>
      </w:r>
      <w:r>
        <w:rPr/>
        <w:t>MARKETING».</w:t>
      </w:r>
      <w:r>
        <w:rPr>
          <w:spacing w:val="-3"/>
        </w:rPr>
        <w:t> </w:t>
      </w:r>
      <w:r>
        <w:rPr/>
        <w:t>2020.</w:t>
      </w:r>
      <w:r>
        <w:rPr>
          <w:spacing w:val="-2"/>
        </w:rPr>
        <w:t> </w:t>
      </w:r>
      <w:r>
        <w:rPr/>
        <w:t>С.</w:t>
      </w:r>
      <w:r>
        <w:rPr>
          <w:spacing w:val="-2"/>
        </w:rPr>
        <w:t> </w:t>
      </w:r>
      <w:r>
        <w:rPr/>
        <w:t>31–32.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  <w:tab w:pos="3807" w:val="left" w:leader="none"/>
          <w:tab w:pos="6053" w:val="left" w:leader="none"/>
          <w:tab w:pos="8308" w:val="left" w:leader="none"/>
        </w:tabs>
        <w:spacing w:line="362" w:lineRule="auto" w:before="163" w:after="0"/>
        <w:ind w:left="836" w:right="121" w:hanging="360"/>
        <w:jc w:val="left"/>
        <w:rPr>
          <w:sz w:val="28"/>
        </w:rPr>
      </w:pPr>
      <w:r>
        <w:rPr>
          <w:sz w:val="28"/>
        </w:rPr>
        <w:t>Співаковська</w:t>
      </w:r>
      <w:r>
        <w:rPr>
          <w:spacing w:val="-3"/>
          <w:sz w:val="28"/>
        </w:rPr>
        <w:t> </w:t>
      </w:r>
      <w:r>
        <w:rPr>
          <w:sz w:val="28"/>
        </w:rPr>
        <w:t>Т.</w:t>
      </w:r>
      <w:r>
        <w:rPr>
          <w:spacing w:val="-2"/>
          <w:sz w:val="28"/>
        </w:rPr>
        <w:t> </w:t>
      </w:r>
      <w:r>
        <w:rPr>
          <w:sz w:val="28"/>
        </w:rPr>
        <w:t>В.</w:t>
        <w:tab/>
        <w:t>Формування</w:t>
        <w:tab/>
        <w:t>міжнародної</w:t>
        <w:tab/>
      </w:r>
      <w:r>
        <w:rPr>
          <w:w w:val="95"/>
          <w:sz w:val="28"/>
        </w:rPr>
        <w:t>маркетингової</w:t>
      </w:r>
      <w:r>
        <w:rPr>
          <w:spacing w:val="1"/>
          <w:w w:val="95"/>
          <w:sz w:val="28"/>
        </w:rPr>
        <w:t> </w:t>
      </w:r>
      <w:r>
        <w:rPr>
          <w:sz w:val="28"/>
        </w:rPr>
        <w:t>стратегії.</w:t>
      </w:r>
      <w:r>
        <w:rPr>
          <w:spacing w:val="-1"/>
          <w:sz w:val="28"/>
        </w:rPr>
        <w:t> </w:t>
      </w:r>
      <w:r>
        <w:rPr>
          <w:sz w:val="28"/>
        </w:rPr>
        <w:t>Ефективна економіка.</w:t>
      </w:r>
      <w:r>
        <w:rPr>
          <w:spacing w:val="-1"/>
          <w:sz w:val="28"/>
        </w:rPr>
        <w:t> </w:t>
      </w:r>
      <w:r>
        <w:rPr>
          <w:sz w:val="28"/>
        </w:rPr>
        <w:t>2013. №</w:t>
      </w:r>
      <w:r>
        <w:rPr>
          <w:spacing w:val="2"/>
          <w:sz w:val="28"/>
        </w:rPr>
        <w:t> </w:t>
      </w:r>
      <w:r>
        <w:rPr>
          <w:sz w:val="28"/>
        </w:rPr>
        <w:t>2.</w:t>
      </w:r>
    </w:p>
    <w:p>
      <w:pPr>
        <w:pStyle w:val="ListParagraph"/>
        <w:numPr>
          <w:ilvl w:val="0"/>
          <w:numId w:val="53"/>
        </w:numPr>
        <w:tabs>
          <w:tab w:pos="836" w:val="left" w:leader="none"/>
        </w:tabs>
        <w:spacing w:line="314" w:lineRule="exact" w:before="0" w:after="0"/>
        <w:ind w:left="836" w:right="0" w:hanging="360"/>
        <w:jc w:val="left"/>
        <w:rPr>
          <w:sz w:val="28"/>
        </w:rPr>
      </w:pPr>
      <w:r>
        <w:rPr>
          <w:sz w:val="28"/>
        </w:rPr>
        <w:t>Вихід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нові</w:t>
      </w:r>
      <w:r>
        <w:rPr>
          <w:spacing w:val="-4"/>
          <w:sz w:val="28"/>
        </w:rPr>
        <w:t> </w:t>
      </w:r>
      <w:r>
        <w:rPr>
          <w:sz w:val="28"/>
        </w:rPr>
        <w:t>ринки.</w:t>
      </w:r>
      <w:r>
        <w:rPr>
          <w:spacing w:val="-4"/>
          <w:sz w:val="28"/>
        </w:rPr>
        <w:t> </w:t>
      </w:r>
      <w:r>
        <w:rPr>
          <w:sz w:val="28"/>
        </w:rPr>
        <w:t>5</w:t>
      </w:r>
      <w:r>
        <w:rPr>
          <w:spacing w:val="-4"/>
          <w:sz w:val="28"/>
        </w:rPr>
        <w:t> </w:t>
      </w:r>
      <w:r>
        <w:rPr>
          <w:sz w:val="28"/>
        </w:rPr>
        <w:t>ключових</w:t>
      </w:r>
      <w:r>
        <w:rPr>
          <w:spacing w:val="-4"/>
          <w:sz w:val="28"/>
        </w:rPr>
        <w:t> </w:t>
      </w:r>
      <w:r>
        <w:rPr>
          <w:sz w:val="28"/>
        </w:rPr>
        <w:t>моделей.</w:t>
      </w:r>
      <w:r>
        <w:rPr>
          <w:spacing w:val="-4"/>
          <w:sz w:val="28"/>
        </w:rPr>
        <w:t> </w:t>
      </w:r>
      <w:r>
        <w:rPr>
          <w:i/>
          <w:sz w:val="28"/>
        </w:rPr>
        <w:t>Європейська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правда</w:t>
      </w:r>
      <w:r>
        <w:rPr>
          <w:sz w:val="28"/>
        </w:rPr>
        <w:t>.</w:t>
      </w:r>
    </w:p>
    <w:p>
      <w:pPr>
        <w:pStyle w:val="BodyText"/>
        <w:spacing w:line="362" w:lineRule="auto" w:before="163"/>
        <w:ind w:left="476" w:right="121" w:firstLine="360"/>
      </w:pPr>
      <w:r>
        <w:rPr/>
        <w:t>URL: https://</w:t>
      </w:r>
      <w:hyperlink r:id="rId47">
        <w:r>
          <w:rPr/>
          <w:t>www.eurointegration.com.ua/experts/2015/09/3/7037773/</w:t>
        </w:r>
      </w:hyperlink>
      <w:r>
        <w:rPr>
          <w:spacing w:val="1"/>
        </w:rPr>
        <w:t> </w:t>
      </w:r>
      <w:r>
        <w:rPr/>
        <w:t>18.Хринюк</w:t>
      </w:r>
      <w:r>
        <w:rPr>
          <w:spacing w:val="-4"/>
        </w:rPr>
        <w:t> </w:t>
      </w:r>
      <w:r>
        <w:rPr/>
        <w:t>О.,</w:t>
      </w:r>
      <w:r>
        <w:rPr>
          <w:spacing w:val="8"/>
        </w:rPr>
        <w:t> </w:t>
      </w:r>
      <w:r>
        <w:rPr/>
        <w:t>Ганіч</w:t>
      </w:r>
      <w:r>
        <w:rPr>
          <w:spacing w:val="-3"/>
        </w:rPr>
        <w:t> </w:t>
      </w:r>
      <w:r>
        <w:rPr/>
        <w:t>С.</w:t>
      </w:r>
      <w:r>
        <w:rPr>
          <w:spacing w:val="8"/>
        </w:rPr>
        <w:t> </w:t>
      </w:r>
      <w:r>
        <w:rPr/>
        <w:t>Торговельна</w:t>
      </w:r>
      <w:r>
        <w:rPr>
          <w:spacing w:val="7"/>
        </w:rPr>
        <w:t> </w:t>
      </w:r>
      <w:r>
        <w:rPr/>
        <w:t>політика</w:t>
      </w:r>
      <w:r>
        <w:rPr>
          <w:spacing w:val="7"/>
        </w:rPr>
        <w:t> </w:t>
      </w:r>
      <w:r>
        <w:rPr/>
        <w:t>підприємств:</w:t>
      </w:r>
      <w:r>
        <w:rPr>
          <w:spacing w:val="8"/>
        </w:rPr>
        <w:t> </w:t>
      </w:r>
      <w:r>
        <w:rPr/>
        <w:t>стратегії</w:t>
      </w:r>
      <w:r>
        <w:rPr>
          <w:spacing w:val="7"/>
        </w:rPr>
        <w:t> </w:t>
      </w:r>
      <w:r>
        <w:rPr/>
        <w:t>виходу</w:t>
      </w:r>
      <w:r>
        <w:rPr>
          <w:spacing w:val="7"/>
        </w:rPr>
        <w:t> </w:t>
      </w:r>
      <w:r>
        <w:rPr/>
        <w:t>на</w:t>
      </w:r>
    </w:p>
    <w:p>
      <w:pPr>
        <w:pStyle w:val="BodyText"/>
        <w:spacing w:line="314" w:lineRule="exact"/>
        <w:ind w:left="836"/>
      </w:pPr>
      <w:r>
        <w:rPr/>
        <w:t>зовнішній</w:t>
      </w:r>
      <w:r>
        <w:rPr>
          <w:spacing w:val="-4"/>
        </w:rPr>
        <w:t> </w:t>
      </w:r>
      <w:r>
        <w:rPr/>
        <w:t>ринок.</w:t>
      </w:r>
      <w:r>
        <w:rPr>
          <w:spacing w:val="-4"/>
        </w:rPr>
        <w:t> </w:t>
      </w:r>
      <w:r>
        <w:rPr/>
        <w:t>Економіка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суспільство.</w:t>
      </w:r>
      <w:r>
        <w:rPr>
          <w:spacing w:val="-3"/>
        </w:rPr>
        <w:t> </w:t>
      </w:r>
      <w:r>
        <w:rPr/>
        <w:t>2022.</w:t>
      </w:r>
      <w:r>
        <w:rPr>
          <w:spacing w:val="-4"/>
        </w:rPr>
        <w:t> </w:t>
      </w:r>
      <w:r>
        <w:rPr/>
        <w:t>№</w:t>
      </w:r>
      <w:r>
        <w:rPr>
          <w:spacing w:val="-3"/>
        </w:rPr>
        <w:t> </w:t>
      </w:r>
      <w:r>
        <w:rPr/>
        <w:t>40.</w:t>
      </w:r>
    </w:p>
    <w:p>
      <w:pPr>
        <w:pStyle w:val="ListParagraph"/>
        <w:numPr>
          <w:ilvl w:val="0"/>
          <w:numId w:val="54"/>
        </w:numPr>
        <w:tabs>
          <w:tab w:pos="836" w:val="left" w:leader="none"/>
        </w:tabs>
        <w:spacing w:line="240" w:lineRule="auto" w:before="163" w:after="0"/>
        <w:ind w:left="836" w:right="0" w:hanging="360"/>
        <w:jc w:val="left"/>
        <w:rPr>
          <w:sz w:val="28"/>
        </w:rPr>
      </w:pPr>
      <w:r>
        <w:rPr>
          <w:sz w:val="28"/>
        </w:rPr>
        <w:t>Моделі</w:t>
      </w:r>
      <w:r>
        <w:rPr>
          <w:spacing w:val="-5"/>
          <w:sz w:val="28"/>
        </w:rPr>
        <w:t> </w:t>
      </w:r>
      <w:r>
        <w:rPr>
          <w:sz w:val="28"/>
        </w:rPr>
        <w:t>виходу</w:t>
      </w:r>
      <w:r>
        <w:rPr>
          <w:spacing w:val="-5"/>
          <w:sz w:val="28"/>
        </w:rPr>
        <w:t> </w:t>
      </w:r>
      <w:r>
        <w:rPr>
          <w:sz w:val="28"/>
        </w:rPr>
        <w:t>підприємства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зовнішній</w:t>
      </w:r>
      <w:r>
        <w:rPr>
          <w:spacing w:val="-5"/>
          <w:sz w:val="28"/>
        </w:rPr>
        <w:t> </w:t>
      </w:r>
      <w:r>
        <w:rPr>
          <w:sz w:val="28"/>
        </w:rPr>
        <w:t>ринок.</w:t>
      </w:r>
    </w:p>
    <w:p>
      <w:pPr>
        <w:pStyle w:val="BodyText"/>
        <w:spacing w:line="362" w:lineRule="auto" w:before="158"/>
        <w:ind w:left="836"/>
      </w:pPr>
      <w:r>
        <w:rPr>
          <w:w w:val="95"/>
        </w:rPr>
        <w:t>URL:</w:t>
      </w:r>
      <w:r>
        <w:rPr>
          <w:color w:val="0563C1"/>
          <w:w w:val="95"/>
          <w:u w:val="single" w:color="0563C1"/>
        </w:rPr>
        <w:t>https://moodle.znu.edu.ua/pluginfile.php/219749/mod_resource/content/1/Т</w:t>
      </w:r>
      <w:r>
        <w:rPr>
          <w:color w:val="0563C1"/>
          <w:spacing w:val="1"/>
          <w:w w:val="95"/>
        </w:rPr>
        <w:t> </w:t>
      </w:r>
      <w:r>
        <w:rPr>
          <w:color w:val="0563C1"/>
          <w:u w:val="single" w:color="0563C1"/>
        </w:rPr>
        <w:t>ЕМА%205.pdf</w:t>
      </w:r>
    </w:p>
    <w:p>
      <w:pPr>
        <w:pStyle w:val="ListParagraph"/>
        <w:numPr>
          <w:ilvl w:val="0"/>
          <w:numId w:val="54"/>
        </w:numPr>
        <w:tabs>
          <w:tab w:pos="836" w:val="left" w:leader="none"/>
          <w:tab w:pos="2837" w:val="left" w:leader="none"/>
          <w:tab w:pos="4483" w:val="left" w:leader="none"/>
          <w:tab w:pos="5897" w:val="left" w:leader="none"/>
          <w:tab w:pos="7165" w:val="left" w:leader="none"/>
          <w:tab w:pos="7764" w:val="left" w:leader="none"/>
          <w:tab w:pos="8757" w:val="left" w:leader="none"/>
        </w:tabs>
        <w:spacing w:line="357" w:lineRule="auto" w:before="0" w:after="0"/>
        <w:ind w:left="836" w:right="121" w:hanging="360"/>
        <w:jc w:val="left"/>
        <w:rPr>
          <w:sz w:val="28"/>
        </w:rPr>
      </w:pPr>
      <w:r>
        <w:rPr>
          <w:sz w:val="28"/>
        </w:rPr>
        <w:t>Марова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Ф.,</w:t>
        <w:tab/>
        <w:t>Вовк С.</w:t>
      </w:r>
      <w:r>
        <w:rPr>
          <w:spacing w:val="-1"/>
          <w:sz w:val="28"/>
        </w:rPr>
        <w:t> </w:t>
      </w:r>
      <w:r>
        <w:rPr>
          <w:sz w:val="28"/>
        </w:rPr>
        <w:t>М.</w:t>
        <w:tab/>
        <w:t>Медична</w:t>
        <w:tab/>
        <w:t>послуга</w:t>
        <w:tab/>
        <w:t>як</w:t>
        <w:tab/>
        <w:t>товар</w:t>
        <w:tab/>
      </w:r>
      <w:r>
        <w:rPr>
          <w:w w:val="95"/>
          <w:sz w:val="28"/>
        </w:rPr>
        <w:t>медичного</w:t>
      </w:r>
      <w:r>
        <w:rPr>
          <w:spacing w:val="1"/>
          <w:w w:val="95"/>
          <w:sz w:val="28"/>
        </w:rPr>
        <w:t> </w:t>
      </w:r>
      <w:r>
        <w:rPr>
          <w:sz w:val="28"/>
        </w:rPr>
        <w:t>ринку.</w:t>
      </w:r>
      <w:r>
        <w:rPr>
          <w:spacing w:val="-2"/>
          <w:sz w:val="28"/>
        </w:rPr>
        <w:t> </w:t>
      </w:r>
      <w:r>
        <w:rPr>
          <w:sz w:val="28"/>
        </w:rPr>
        <w:t>Державне</w:t>
      </w:r>
      <w:r>
        <w:rPr>
          <w:spacing w:val="-2"/>
          <w:sz w:val="28"/>
        </w:rPr>
        <w:t> </w:t>
      </w:r>
      <w:r>
        <w:rPr>
          <w:sz w:val="28"/>
        </w:rPr>
        <w:t>управління:</w:t>
      </w:r>
      <w:r>
        <w:rPr>
          <w:spacing w:val="-2"/>
          <w:sz w:val="28"/>
        </w:rPr>
        <w:t> </w:t>
      </w:r>
      <w:r>
        <w:rPr>
          <w:sz w:val="28"/>
        </w:rPr>
        <w:t>удосконалення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розвиток.</w:t>
      </w:r>
      <w:r>
        <w:rPr>
          <w:spacing w:val="-2"/>
          <w:sz w:val="28"/>
        </w:rPr>
        <w:t> </w:t>
      </w:r>
      <w:r>
        <w:rPr>
          <w:sz w:val="28"/>
        </w:rPr>
        <w:t>2017.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4.</w:t>
      </w:r>
    </w:p>
    <w:p>
      <w:pPr>
        <w:pStyle w:val="ListParagraph"/>
        <w:numPr>
          <w:ilvl w:val="0"/>
          <w:numId w:val="54"/>
        </w:numPr>
        <w:tabs>
          <w:tab w:pos="836" w:val="left" w:leader="none"/>
        </w:tabs>
        <w:spacing w:line="240" w:lineRule="auto" w:before="2" w:after="0"/>
        <w:ind w:left="836" w:right="0" w:hanging="360"/>
        <w:jc w:val="left"/>
        <w:rPr>
          <w:sz w:val="28"/>
        </w:rPr>
      </w:pPr>
      <w:r>
        <w:rPr>
          <w:sz w:val="28"/>
        </w:rPr>
        <w:t>Thomas</w:t>
      </w:r>
      <w:r>
        <w:rPr>
          <w:spacing w:val="62"/>
          <w:sz w:val="28"/>
        </w:rPr>
        <w:t> </w:t>
      </w:r>
      <w:r>
        <w:rPr>
          <w:sz w:val="28"/>
        </w:rPr>
        <w:t>R.</w:t>
      </w:r>
      <w:r>
        <w:rPr>
          <w:spacing w:val="62"/>
          <w:sz w:val="28"/>
        </w:rPr>
        <w:t> </w:t>
      </w:r>
      <w:r>
        <w:rPr>
          <w:sz w:val="28"/>
        </w:rPr>
        <w:t>K.</w:t>
      </w:r>
      <w:r>
        <w:rPr>
          <w:spacing w:val="63"/>
          <w:sz w:val="28"/>
        </w:rPr>
        <w:t> </w:t>
      </w:r>
      <w:r>
        <w:rPr>
          <w:sz w:val="28"/>
        </w:rPr>
        <w:t>Health</w:t>
      </w:r>
      <w:r>
        <w:rPr>
          <w:spacing w:val="63"/>
          <w:sz w:val="28"/>
        </w:rPr>
        <w:t> </w:t>
      </w:r>
      <w:r>
        <w:rPr>
          <w:sz w:val="28"/>
        </w:rPr>
        <w:t>Services</w:t>
      </w:r>
      <w:r>
        <w:rPr>
          <w:spacing w:val="63"/>
          <w:sz w:val="28"/>
        </w:rPr>
        <w:t> </w:t>
      </w:r>
      <w:r>
        <w:rPr>
          <w:sz w:val="28"/>
        </w:rPr>
        <w:t>Marketing,</w:t>
      </w:r>
      <w:r>
        <w:rPr>
          <w:spacing w:val="62"/>
          <w:sz w:val="28"/>
        </w:rPr>
        <w:t> </w:t>
      </w:r>
      <w:r>
        <w:rPr>
          <w:sz w:val="28"/>
        </w:rPr>
        <w:t>A</w:t>
      </w:r>
      <w:r>
        <w:rPr>
          <w:spacing w:val="64"/>
          <w:sz w:val="28"/>
        </w:rPr>
        <w:t> </w:t>
      </w:r>
      <w:r>
        <w:rPr>
          <w:sz w:val="28"/>
        </w:rPr>
        <w:t>Practitioner’s</w:t>
      </w:r>
      <w:r>
        <w:rPr>
          <w:spacing w:val="62"/>
          <w:sz w:val="28"/>
        </w:rPr>
        <w:t> </w:t>
      </w:r>
      <w:r>
        <w:rPr>
          <w:sz w:val="28"/>
        </w:rPr>
        <w:t>Guide,</w:t>
      </w:r>
      <w:r>
        <w:rPr>
          <w:spacing w:val="63"/>
          <w:sz w:val="28"/>
        </w:rPr>
        <w:t> </w:t>
      </w:r>
      <w:r>
        <w:rPr>
          <w:sz w:val="28"/>
        </w:rPr>
        <w:t>2008,</w:t>
      </w:r>
      <w:r>
        <w:rPr>
          <w:spacing w:val="62"/>
          <w:sz w:val="28"/>
        </w:rPr>
        <w:t> </w:t>
      </w:r>
      <w:r>
        <w:rPr>
          <w:sz w:val="28"/>
        </w:rPr>
        <w:t>Ed.</w:t>
      </w:r>
    </w:p>
    <w:p>
      <w:pPr>
        <w:pStyle w:val="BodyText"/>
        <w:spacing w:before="158"/>
        <w:ind w:left="836"/>
      </w:pPr>
      <w:r>
        <w:rPr/>
        <w:t>Springer</w:t>
      </w:r>
    </w:p>
    <w:p>
      <w:pPr>
        <w:pStyle w:val="ListParagraph"/>
        <w:numPr>
          <w:ilvl w:val="0"/>
          <w:numId w:val="54"/>
        </w:numPr>
        <w:tabs>
          <w:tab w:pos="836" w:val="left" w:leader="none"/>
        </w:tabs>
        <w:spacing w:line="240" w:lineRule="auto" w:before="163" w:after="0"/>
        <w:ind w:left="836" w:right="0" w:hanging="360"/>
        <w:jc w:val="left"/>
        <w:rPr>
          <w:sz w:val="28"/>
        </w:rPr>
      </w:pPr>
      <w:r>
        <w:rPr>
          <w:sz w:val="28"/>
        </w:rPr>
        <w:t>Purcarea</w:t>
      </w:r>
      <w:r>
        <w:rPr>
          <w:spacing w:val="20"/>
          <w:sz w:val="28"/>
        </w:rPr>
        <w:t> </w:t>
      </w:r>
      <w:r>
        <w:rPr>
          <w:sz w:val="28"/>
        </w:rPr>
        <w:t>V.</w:t>
      </w:r>
      <w:r>
        <w:rPr>
          <w:spacing w:val="19"/>
          <w:sz w:val="28"/>
        </w:rPr>
        <w:t> </w:t>
      </w:r>
      <w:r>
        <w:rPr>
          <w:sz w:val="28"/>
        </w:rPr>
        <w:t>L.</w:t>
      </w:r>
      <w:r>
        <w:rPr>
          <w:spacing w:val="21"/>
          <w:sz w:val="28"/>
        </w:rPr>
        <w:t> </w:t>
      </w:r>
      <w:r>
        <w:rPr>
          <w:sz w:val="28"/>
        </w:rPr>
        <w:t>Marketingul</w:t>
      </w:r>
      <w:r>
        <w:rPr>
          <w:spacing w:val="20"/>
          <w:sz w:val="28"/>
        </w:rPr>
        <w:t> </w:t>
      </w:r>
      <w:r>
        <w:rPr>
          <w:sz w:val="28"/>
        </w:rPr>
        <w:t>Ingrijirilor</w:t>
      </w:r>
      <w:r>
        <w:rPr>
          <w:spacing w:val="21"/>
          <w:sz w:val="28"/>
        </w:rPr>
        <w:t> </w:t>
      </w:r>
      <w:r>
        <w:rPr>
          <w:sz w:val="28"/>
        </w:rPr>
        <w:t>de</w:t>
      </w:r>
      <w:r>
        <w:rPr>
          <w:spacing w:val="21"/>
          <w:sz w:val="28"/>
        </w:rPr>
        <w:t> </w:t>
      </w:r>
      <w:r>
        <w:rPr>
          <w:sz w:val="28"/>
        </w:rPr>
        <w:t>Sanatate</w:t>
      </w:r>
      <w:r>
        <w:rPr>
          <w:spacing w:val="21"/>
          <w:sz w:val="28"/>
        </w:rPr>
        <w:t> </w:t>
      </w:r>
      <w:r>
        <w:rPr>
          <w:sz w:val="28"/>
        </w:rPr>
        <w:t>-</w:t>
      </w:r>
      <w:r>
        <w:rPr>
          <w:spacing w:val="20"/>
          <w:sz w:val="28"/>
        </w:rPr>
        <w:t> </w:t>
      </w:r>
      <w:r>
        <w:rPr>
          <w:sz w:val="28"/>
        </w:rPr>
        <w:t>curs</w:t>
      </w:r>
      <w:r>
        <w:rPr>
          <w:spacing w:val="20"/>
          <w:sz w:val="28"/>
        </w:rPr>
        <w:t> </w:t>
      </w:r>
      <w:r>
        <w:rPr>
          <w:sz w:val="28"/>
        </w:rPr>
        <w:t>Universitar,</w:t>
      </w:r>
      <w:r>
        <w:rPr>
          <w:spacing w:val="21"/>
          <w:sz w:val="28"/>
        </w:rPr>
        <w:t> </w:t>
      </w:r>
      <w:r>
        <w:rPr>
          <w:sz w:val="28"/>
        </w:rPr>
        <w:t>2017,</w:t>
      </w:r>
      <w:r>
        <w:rPr>
          <w:spacing w:val="20"/>
          <w:sz w:val="28"/>
        </w:rPr>
        <w:t> </w:t>
      </w:r>
      <w:r>
        <w:rPr>
          <w:sz w:val="28"/>
        </w:rPr>
        <w:t>Ed.</w:t>
      </w:r>
    </w:p>
    <w:p>
      <w:pPr>
        <w:pStyle w:val="BodyText"/>
        <w:spacing w:before="163"/>
        <w:ind w:left="836"/>
        <w:jc w:val="both"/>
      </w:pPr>
      <w:r>
        <w:rPr/>
        <w:t>Universitara</w:t>
      </w:r>
      <w:r>
        <w:rPr>
          <w:spacing w:val="-5"/>
        </w:rPr>
        <w:t> </w:t>
      </w:r>
      <w:r>
        <w:rPr/>
        <w:t>“Carol</w:t>
      </w:r>
      <w:r>
        <w:rPr>
          <w:spacing w:val="-5"/>
        </w:rPr>
        <w:t> </w:t>
      </w:r>
      <w:r>
        <w:rPr/>
        <w:t>Davila”</w:t>
      </w:r>
    </w:p>
    <w:p>
      <w:pPr>
        <w:pStyle w:val="ListParagraph"/>
        <w:numPr>
          <w:ilvl w:val="0"/>
          <w:numId w:val="54"/>
        </w:numPr>
        <w:tabs>
          <w:tab w:pos="836" w:val="left" w:leader="none"/>
        </w:tabs>
        <w:spacing w:line="362" w:lineRule="auto" w:before="158" w:after="0"/>
        <w:ind w:left="836" w:right="121" w:hanging="360"/>
        <w:jc w:val="both"/>
        <w:rPr>
          <w:sz w:val="28"/>
        </w:rPr>
      </w:pPr>
      <w:r>
        <w:rPr>
          <w:sz w:val="28"/>
        </w:rPr>
        <w:t>Шомникова А. В.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1"/>
          <w:sz w:val="28"/>
        </w:rPr>
        <w:t> </w:t>
      </w:r>
      <w:r>
        <w:rPr>
          <w:sz w:val="28"/>
        </w:rPr>
        <w:t>послуг: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ефективного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-4"/>
          <w:sz w:val="28"/>
        </w:rPr>
        <w:t> </w:t>
      </w:r>
      <w:r>
        <w:rPr>
          <w:sz w:val="28"/>
        </w:rPr>
        <w:t>маркетингових</w:t>
      </w:r>
      <w:r>
        <w:rPr>
          <w:spacing w:val="-4"/>
          <w:sz w:val="28"/>
        </w:rPr>
        <w:t> </w:t>
      </w:r>
      <w:r>
        <w:rPr>
          <w:sz w:val="28"/>
        </w:rPr>
        <w:t>досліджень.</w:t>
      </w:r>
      <w:r>
        <w:rPr>
          <w:spacing w:val="-4"/>
          <w:sz w:val="28"/>
        </w:rPr>
        <w:t> </w:t>
      </w:r>
      <w:r>
        <w:rPr>
          <w:sz w:val="28"/>
        </w:rPr>
        <w:t>Наукові</w:t>
      </w:r>
      <w:r>
        <w:rPr>
          <w:spacing w:val="-4"/>
          <w:sz w:val="28"/>
        </w:rPr>
        <w:t> </w:t>
      </w:r>
      <w:r>
        <w:rPr>
          <w:sz w:val="28"/>
        </w:rPr>
        <w:t>праці</w:t>
      </w:r>
      <w:r>
        <w:rPr>
          <w:spacing w:val="-3"/>
          <w:sz w:val="28"/>
        </w:rPr>
        <w:t> </w:t>
      </w:r>
      <w:r>
        <w:rPr>
          <w:sz w:val="28"/>
        </w:rPr>
        <w:t>НДФІ.</w:t>
      </w:r>
      <w:r>
        <w:rPr>
          <w:spacing w:val="-4"/>
          <w:sz w:val="28"/>
        </w:rPr>
        <w:t> </w:t>
      </w:r>
      <w:r>
        <w:rPr>
          <w:sz w:val="28"/>
        </w:rPr>
        <w:t>2009.</w:t>
      </w:r>
      <w:r>
        <w:rPr>
          <w:spacing w:val="-4"/>
          <w:sz w:val="28"/>
        </w:rPr>
        <w:t> </w:t>
      </w:r>
      <w:r>
        <w:rPr>
          <w:sz w:val="28"/>
        </w:rPr>
        <w:t>№</w:t>
      </w:r>
      <w:r>
        <w:rPr>
          <w:spacing w:val="-4"/>
          <w:sz w:val="28"/>
        </w:rPr>
        <w:t> </w:t>
      </w:r>
      <w:r>
        <w:rPr>
          <w:sz w:val="28"/>
        </w:rPr>
        <w:t>47.</w:t>
      </w:r>
    </w:p>
    <w:p>
      <w:pPr>
        <w:pStyle w:val="ListParagraph"/>
        <w:numPr>
          <w:ilvl w:val="0"/>
          <w:numId w:val="54"/>
        </w:numPr>
        <w:tabs>
          <w:tab w:pos="836" w:val="left" w:leader="none"/>
        </w:tabs>
        <w:spacing w:line="360" w:lineRule="auto" w:before="0" w:after="0"/>
        <w:ind w:left="836" w:right="120" w:hanging="360"/>
        <w:jc w:val="both"/>
        <w:rPr>
          <w:sz w:val="28"/>
        </w:rPr>
      </w:pPr>
      <w:r>
        <w:rPr>
          <w:sz w:val="28"/>
        </w:rPr>
        <w:t>Lorin</w:t>
      </w:r>
      <w:r>
        <w:rPr>
          <w:spacing w:val="1"/>
          <w:sz w:val="28"/>
        </w:rPr>
        <w:t> </w:t>
      </w:r>
      <w:r>
        <w:rPr>
          <w:sz w:val="28"/>
        </w:rPr>
        <w:t>Purcarea P. E.</w:t>
      </w:r>
      <w:r>
        <w:rPr>
          <w:spacing w:val="1"/>
          <w:sz w:val="28"/>
        </w:rPr>
        <w:t> </w:t>
      </w:r>
      <w:r>
        <w:rPr>
          <w:sz w:val="28"/>
        </w:rPr>
        <w:t>V.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impact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marketing</w:t>
      </w:r>
      <w:r>
        <w:rPr>
          <w:spacing w:val="70"/>
          <w:sz w:val="28"/>
        </w:rPr>
        <w:t> </w:t>
      </w:r>
      <w:r>
        <w:rPr>
          <w:sz w:val="28"/>
        </w:rPr>
        <w:t>strategies</w:t>
      </w:r>
      <w:r>
        <w:rPr>
          <w:spacing w:val="70"/>
          <w:sz w:val="28"/>
        </w:rPr>
        <w:t> </w:t>
      </w:r>
      <w:r>
        <w:rPr>
          <w:sz w:val="28"/>
        </w:rPr>
        <w:t>in</w:t>
      </w:r>
      <w:r>
        <w:rPr>
          <w:spacing w:val="70"/>
          <w:sz w:val="28"/>
        </w:rPr>
        <w:t> </w:t>
      </w:r>
      <w:r>
        <w:rPr>
          <w:sz w:val="28"/>
        </w:rPr>
        <w:t>healthcare</w:t>
      </w:r>
      <w:r>
        <w:rPr>
          <w:spacing w:val="1"/>
          <w:sz w:val="28"/>
        </w:rPr>
        <w:t> </w:t>
      </w:r>
      <w:r>
        <w:rPr>
          <w:sz w:val="28"/>
        </w:rPr>
        <w:t>systems. Journal</w:t>
      </w:r>
      <w:r>
        <w:rPr>
          <w:spacing w:val="71"/>
          <w:sz w:val="28"/>
        </w:rPr>
        <w:t> </w:t>
      </w:r>
      <w:r>
        <w:rPr>
          <w:sz w:val="28"/>
        </w:rPr>
        <w:t>of</w:t>
      </w:r>
      <w:r>
        <w:rPr>
          <w:spacing w:val="71"/>
          <w:sz w:val="28"/>
        </w:rPr>
        <w:t> </w:t>
      </w:r>
      <w:r>
        <w:rPr>
          <w:sz w:val="28"/>
        </w:rPr>
        <w:t>Medicine</w:t>
      </w:r>
      <w:r>
        <w:rPr>
          <w:spacing w:val="71"/>
          <w:sz w:val="28"/>
        </w:rPr>
        <w:t> </w:t>
      </w:r>
      <w:r>
        <w:rPr>
          <w:sz w:val="28"/>
        </w:rPr>
        <w:t>and</w:t>
      </w:r>
      <w:r>
        <w:rPr>
          <w:spacing w:val="71"/>
          <w:sz w:val="28"/>
        </w:rPr>
        <w:t> </w:t>
      </w:r>
      <w:r>
        <w:rPr>
          <w:sz w:val="28"/>
        </w:rPr>
        <w:t>Life.</w:t>
      </w:r>
      <w:r>
        <w:rPr>
          <w:spacing w:val="71"/>
          <w:sz w:val="28"/>
        </w:rPr>
        <w:t> </w:t>
      </w:r>
      <w:r>
        <w:rPr>
          <w:sz w:val="28"/>
        </w:rPr>
        <w:t>2019.</w:t>
      </w:r>
      <w:r>
        <w:rPr>
          <w:spacing w:val="71"/>
          <w:sz w:val="28"/>
        </w:rPr>
        <w:t> </w:t>
      </w:r>
      <w:r>
        <w:rPr>
          <w:sz w:val="28"/>
        </w:rPr>
        <w:t>Vol. 12,   no. 2.   P. 93–96.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-3"/>
          <w:sz w:val="28"/>
        </w:rPr>
        <w:t> </w:t>
      </w:r>
      <w:r>
        <w:rPr>
          <w:sz w:val="28"/>
        </w:rPr>
        <w:t>https://doi.org/10.25122/jml-2019-1003(date</w:t>
      </w:r>
      <w:r>
        <w:rPr>
          <w:spacing w:val="-3"/>
          <w:sz w:val="28"/>
        </w:rPr>
        <w:t> </w:t>
      </w:r>
      <w:r>
        <w:rPr>
          <w:sz w:val="28"/>
        </w:rPr>
        <w:t>of</w:t>
      </w:r>
      <w:r>
        <w:rPr>
          <w:spacing w:val="-2"/>
          <w:sz w:val="28"/>
        </w:rPr>
        <w:t> </w:t>
      </w:r>
      <w:r>
        <w:rPr>
          <w:sz w:val="28"/>
        </w:rPr>
        <w:t>access:</w:t>
      </w:r>
      <w:r>
        <w:rPr>
          <w:spacing w:val="-3"/>
          <w:sz w:val="28"/>
        </w:rPr>
        <w:t> </w:t>
      </w:r>
      <w:r>
        <w:rPr>
          <w:sz w:val="28"/>
        </w:rPr>
        <w:t>05.10.2023).</w:t>
      </w:r>
    </w:p>
    <w:p>
      <w:pPr>
        <w:pStyle w:val="ListParagraph"/>
        <w:numPr>
          <w:ilvl w:val="0"/>
          <w:numId w:val="54"/>
        </w:numPr>
        <w:tabs>
          <w:tab w:pos="836" w:val="left" w:leader="none"/>
        </w:tabs>
        <w:spacing w:line="362" w:lineRule="auto" w:before="0" w:after="0"/>
        <w:ind w:left="836" w:right="119" w:hanging="360"/>
        <w:jc w:val="both"/>
        <w:rPr>
          <w:sz w:val="28"/>
        </w:rPr>
      </w:pPr>
      <w:r>
        <w:rPr>
          <w:sz w:val="28"/>
        </w:rPr>
        <w:t>Реалізація</w:t>
      </w:r>
      <w:r>
        <w:rPr>
          <w:spacing w:val="1"/>
          <w:sz w:val="28"/>
        </w:rPr>
        <w:t> </w:t>
      </w:r>
      <w:r>
        <w:rPr>
          <w:sz w:val="28"/>
        </w:rPr>
        <w:t>економічних</w:t>
      </w:r>
      <w:r>
        <w:rPr>
          <w:spacing w:val="1"/>
          <w:sz w:val="28"/>
        </w:rPr>
        <w:t> </w:t>
      </w:r>
      <w:r>
        <w:rPr>
          <w:sz w:val="28"/>
        </w:rPr>
        <w:t>інтересів</w:t>
      </w:r>
      <w:r>
        <w:rPr>
          <w:spacing w:val="1"/>
          <w:sz w:val="28"/>
        </w:rPr>
        <w:t> </w:t>
      </w:r>
      <w:r>
        <w:rPr>
          <w:sz w:val="28"/>
        </w:rPr>
        <w:t>закладів</w:t>
      </w:r>
      <w:r>
        <w:rPr>
          <w:spacing w:val="1"/>
          <w:sz w:val="28"/>
        </w:rPr>
        <w:t> </w:t>
      </w:r>
      <w:r>
        <w:rPr>
          <w:sz w:val="28"/>
        </w:rPr>
        <w:t>охорони</w:t>
      </w:r>
      <w:r>
        <w:rPr>
          <w:spacing w:val="1"/>
          <w:sz w:val="28"/>
        </w:rPr>
        <w:t> </w:t>
      </w:r>
      <w:r>
        <w:rPr>
          <w:sz w:val="28"/>
        </w:rPr>
        <w:t>здоров'я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-1"/>
          <w:sz w:val="28"/>
        </w:rPr>
        <w:t> </w:t>
      </w:r>
      <w:r>
        <w:rPr>
          <w:sz w:val="28"/>
        </w:rPr>
        <w:t>послуг.</w:t>
      </w:r>
    </w:p>
    <w:p>
      <w:pPr>
        <w:pStyle w:val="BodyText"/>
        <w:spacing w:line="319" w:lineRule="exact"/>
        <w:ind w:left="836"/>
      </w:pPr>
      <w:r>
        <w:rPr/>
        <w:t>URL:</w:t>
      </w:r>
    </w:p>
    <w:p>
      <w:pPr>
        <w:pStyle w:val="BodyText"/>
        <w:spacing w:line="362" w:lineRule="auto" w:before="151"/>
        <w:ind w:left="836"/>
      </w:pPr>
      <w:hyperlink r:id="rId48">
        <w:r>
          <w:rPr>
            <w:w w:val="95"/>
          </w:rPr>
          <w:t>http://dspace.wunu.edu.ua/bitstream/316497/41624/3/Кваліф.роб.Алмашій%20</w:t>
        </w:r>
      </w:hyperlink>
      <w:r>
        <w:rPr>
          <w:spacing w:val="1"/>
          <w:w w:val="95"/>
        </w:rPr>
        <w:t> </w:t>
      </w:r>
      <w:r>
        <w:rPr/>
        <w:t>Т.Й..pdf</w:t>
      </w:r>
    </w:p>
    <w:p>
      <w:pPr>
        <w:pStyle w:val="ListParagraph"/>
        <w:numPr>
          <w:ilvl w:val="0"/>
          <w:numId w:val="54"/>
        </w:numPr>
        <w:tabs>
          <w:tab w:pos="836" w:val="left" w:leader="none"/>
        </w:tabs>
        <w:spacing w:line="357" w:lineRule="auto" w:before="0" w:after="0"/>
        <w:ind w:left="836" w:right="121" w:hanging="360"/>
        <w:jc w:val="left"/>
        <w:rPr>
          <w:sz w:val="28"/>
        </w:rPr>
      </w:pPr>
      <w:r>
        <w:rPr>
          <w:sz w:val="28"/>
        </w:rPr>
        <w:t>Lin</w:t>
      </w:r>
      <w:r>
        <w:rPr>
          <w:spacing w:val="-3"/>
          <w:sz w:val="28"/>
        </w:rPr>
        <w:t> </w:t>
      </w:r>
      <w:r>
        <w:rPr>
          <w:sz w:val="28"/>
        </w:rPr>
        <w:t>C.T.,</w:t>
      </w:r>
      <w:r>
        <w:rPr>
          <w:spacing w:val="31"/>
          <w:sz w:val="28"/>
        </w:rPr>
        <w:t> </w:t>
      </w:r>
      <w:r>
        <w:rPr>
          <w:sz w:val="28"/>
        </w:rPr>
        <w:t>Chen</w:t>
      </w:r>
      <w:r>
        <w:rPr>
          <w:spacing w:val="-2"/>
          <w:sz w:val="28"/>
        </w:rPr>
        <w:t> </w:t>
      </w:r>
      <w:r>
        <w:rPr>
          <w:sz w:val="28"/>
        </w:rPr>
        <w:t>H.C.</w:t>
      </w:r>
      <w:r>
        <w:rPr>
          <w:spacing w:val="30"/>
          <w:sz w:val="28"/>
        </w:rPr>
        <w:t> </w:t>
      </w:r>
      <w:r>
        <w:rPr>
          <w:sz w:val="28"/>
        </w:rPr>
        <w:t>Selecting</w:t>
      </w:r>
      <w:r>
        <w:rPr>
          <w:spacing w:val="31"/>
          <w:sz w:val="28"/>
        </w:rPr>
        <w:t> </w:t>
      </w:r>
      <w:r>
        <w:rPr>
          <w:sz w:val="28"/>
        </w:rPr>
        <w:t>the</w:t>
      </w:r>
      <w:r>
        <w:rPr>
          <w:spacing w:val="31"/>
          <w:sz w:val="28"/>
        </w:rPr>
        <w:t> </w:t>
      </w:r>
      <w:r>
        <w:rPr>
          <w:sz w:val="28"/>
        </w:rPr>
        <w:t>Location</w:t>
      </w:r>
      <w:r>
        <w:rPr>
          <w:spacing w:val="31"/>
          <w:sz w:val="28"/>
        </w:rPr>
        <w:t> </w:t>
      </w:r>
      <w:r>
        <w:rPr>
          <w:sz w:val="28"/>
        </w:rPr>
        <w:t>of</w:t>
      </w:r>
      <w:r>
        <w:rPr>
          <w:spacing w:val="31"/>
          <w:sz w:val="28"/>
        </w:rPr>
        <w:t> </w:t>
      </w:r>
      <w:r>
        <w:rPr>
          <w:sz w:val="28"/>
        </w:rPr>
        <w:t>Hospitals</w:t>
      </w:r>
      <w:r>
        <w:rPr>
          <w:spacing w:val="30"/>
          <w:sz w:val="28"/>
        </w:rPr>
        <w:t> </w:t>
      </w:r>
      <w:r>
        <w:rPr>
          <w:sz w:val="28"/>
        </w:rPr>
        <w:t>in</w:t>
      </w:r>
      <w:r>
        <w:rPr>
          <w:spacing w:val="31"/>
          <w:sz w:val="28"/>
        </w:rPr>
        <w:t> </w:t>
      </w:r>
      <w:r>
        <w:rPr>
          <w:sz w:val="28"/>
        </w:rPr>
        <w:t>Taiwan</w:t>
      </w:r>
      <w:r>
        <w:rPr>
          <w:spacing w:val="31"/>
          <w:sz w:val="28"/>
        </w:rPr>
        <w:t> </w:t>
      </w:r>
      <w:r>
        <w:rPr>
          <w:sz w:val="28"/>
        </w:rPr>
        <w:t>to</w:t>
      </w:r>
      <w:r>
        <w:rPr>
          <w:spacing w:val="31"/>
          <w:sz w:val="28"/>
        </w:rPr>
        <w:t> </w:t>
      </w:r>
      <w:r>
        <w:rPr>
          <w:sz w:val="28"/>
        </w:rPr>
        <w:t>Ensure</w:t>
      </w:r>
      <w:r>
        <w:rPr>
          <w:spacing w:val="31"/>
          <w:sz w:val="28"/>
        </w:rPr>
        <w:t> </w:t>
      </w:r>
      <w:r>
        <w:rPr>
          <w:sz w:val="28"/>
        </w:rPr>
        <w:t>a</w:t>
      </w:r>
      <w:r>
        <w:rPr>
          <w:spacing w:val="-67"/>
          <w:sz w:val="28"/>
        </w:rPr>
        <w:t> </w:t>
      </w:r>
      <w:r>
        <w:rPr>
          <w:sz w:val="28"/>
        </w:rPr>
        <w:t>Competitive</w:t>
      </w:r>
      <w:r>
        <w:rPr>
          <w:spacing w:val="-3"/>
          <w:sz w:val="28"/>
        </w:rPr>
        <w:t> </w:t>
      </w:r>
      <w:r>
        <w:rPr>
          <w:sz w:val="28"/>
        </w:rPr>
        <w:t>Advantage</w:t>
      </w:r>
      <w:r>
        <w:rPr>
          <w:spacing w:val="-2"/>
          <w:sz w:val="28"/>
        </w:rPr>
        <w:t> </w:t>
      </w:r>
      <w:r>
        <w:rPr>
          <w:sz w:val="28"/>
        </w:rPr>
        <w:t>via</w:t>
      </w:r>
      <w:r>
        <w:rPr>
          <w:spacing w:val="-3"/>
          <w:sz w:val="28"/>
        </w:rPr>
        <w:t> </w:t>
      </w:r>
      <w:r>
        <w:rPr>
          <w:sz w:val="28"/>
        </w:rPr>
        <w:t>GRA.</w:t>
      </w:r>
      <w:r>
        <w:rPr>
          <w:spacing w:val="-4"/>
          <w:sz w:val="28"/>
        </w:rPr>
        <w:t> </w:t>
      </w:r>
      <w:r>
        <w:rPr>
          <w:sz w:val="28"/>
        </w:rPr>
        <w:t>Journal</w:t>
      </w:r>
      <w:r>
        <w:rPr>
          <w:spacing w:val="-2"/>
          <w:sz w:val="28"/>
        </w:rPr>
        <w:t> </w:t>
      </w:r>
      <w:r>
        <w:rPr>
          <w:sz w:val="28"/>
        </w:rPr>
        <w:t>of</w:t>
      </w:r>
      <w:r>
        <w:rPr>
          <w:spacing w:val="-3"/>
          <w:sz w:val="28"/>
        </w:rPr>
        <w:t> </w:t>
      </w:r>
      <w:r>
        <w:rPr>
          <w:sz w:val="28"/>
        </w:rPr>
        <w:t>Grey</w:t>
      </w:r>
      <w:r>
        <w:rPr>
          <w:spacing w:val="-2"/>
          <w:sz w:val="28"/>
        </w:rPr>
        <w:t> </w:t>
      </w:r>
      <w:r>
        <w:rPr>
          <w:sz w:val="28"/>
        </w:rPr>
        <w:t>System.</w:t>
      </w:r>
      <w:r>
        <w:rPr>
          <w:spacing w:val="-3"/>
          <w:sz w:val="28"/>
        </w:rPr>
        <w:t> </w:t>
      </w:r>
      <w:r>
        <w:rPr>
          <w:sz w:val="28"/>
        </w:rPr>
        <w:t>2006.</w:t>
      </w:r>
      <w:r>
        <w:rPr>
          <w:spacing w:val="-2"/>
          <w:sz w:val="28"/>
        </w:rPr>
        <w:t> </w:t>
      </w:r>
      <w:r>
        <w:rPr>
          <w:sz w:val="28"/>
        </w:rPr>
        <w:t>Vol.</w:t>
      </w:r>
      <w:r>
        <w:rPr>
          <w:spacing w:val="-3"/>
          <w:sz w:val="28"/>
        </w:rPr>
        <w:t> </w:t>
      </w:r>
      <w:r>
        <w:rPr>
          <w:sz w:val="28"/>
        </w:rPr>
        <w:t>18,</w:t>
      </w:r>
      <w:r>
        <w:rPr>
          <w:spacing w:val="-3"/>
          <w:sz w:val="28"/>
        </w:rPr>
        <w:t> </w:t>
      </w:r>
      <w:r>
        <w:rPr>
          <w:sz w:val="28"/>
        </w:rPr>
        <w:t>no.</w:t>
      </w:r>
      <w:r>
        <w:rPr>
          <w:spacing w:val="-2"/>
          <w:sz w:val="28"/>
        </w:rPr>
        <w:t> </w:t>
      </w:r>
      <w:r>
        <w:rPr>
          <w:sz w:val="28"/>
        </w:rPr>
        <w:t>3.</w:t>
      </w:r>
    </w:p>
    <w:p>
      <w:pPr>
        <w:spacing w:after="0" w:line="357" w:lineRule="auto"/>
        <w:jc w:val="left"/>
        <w:rPr>
          <w:sz w:val="28"/>
        </w:rPr>
        <w:sectPr>
          <w:headerReference w:type="default" r:id="rId46"/>
          <w:pgSz w:w="11900" w:h="16840"/>
          <w:pgMar w:header="717" w:footer="0" w:top="980" w:bottom="280" w:left="1300" w:right="440"/>
          <w:pgNumType w:start="113"/>
        </w:sectPr>
      </w:pPr>
    </w:p>
    <w:p>
      <w:pPr>
        <w:pStyle w:val="BodyText"/>
        <w:spacing w:line="360" w:lineRule="auto" w:before="147"/>
        <w:ind w:left="836" w:right="115" w:hanging="360"/>
        <w:jc w:val="both"/>
      </w:pPr>
      <w:r>
        <w:rPr/>
        <w:t>27.C.R. Wu, C.T. Lin, and H.C. Chen, “Optimal selection of location for Taiwanese</w:t>
      </w:r>
      <w:r>
        <w:rPr>
          <w:spacing w:val="1"/>
        </w:rPr>
        <w:t> </w:t>
      </w:r>
      <w:r>
        <w:rPr/>
        <w:t>hospitals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/>
        <w:t>ensure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/>
        <w:t>competitive</w:t>
      </w:r>
      <w:r>
        <w:rPr>
          <w:spacing w:val="-13"/>
        </w:rPr>
        <w:t> </w:t>
      </w:r>
      <w:r>
        <w:rPr/>
        <w:t>advantage</w:t>
      </w:r>
      <w:r>
        <w:rPr>
          <w:spacing w:val="-13"/>
        </w:rPr>
        <w:t> </w:t>
      </w:r>
      <w:r>
        <w:rPr/>
        <w:t>by</w:t>
      </w:r>
      <w:r>
        <w:rPr>
          <w:spacing w:val="-13"/>
        </w:rPr>
        <w:t> </w:t>
      </w:r>
      <w:r>
        <w:rPr/>
        <w:t>using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analytic</w:t>
      </w:r>
      <w:r>
        <w:rPr>
          <w:spacing w:val="-13"/>
        </w:rPr>
        <w:t> </w:t>
      </w:r>
      <w:r>
        <w:rPr/>
        <w:t>hierarchy</w:t>
      </w:r>
      <w:r>
        <w:rPr>
          <w:spacing w:val="-13"/>
        </w:rPr>
        <w:t> </w:t>
      </w:r>
      <w:r>
        <w:rPr/>
        <w:t>process</w:t>
      </w:r>
      <w:r>
        <w:rPr>
          <w:spacing w:val="-68"/>
        </w:rPr>
        <w:t> </w:t>
      </w:r>
      <w:r>
        <w:rPr>
          <w:spacing w:val="-1"/>
        </w:rPr>
        <w:t>and</w:t>
      </w:r>
      <w:r>
        <w:rPr>
          <w:spacing w:val="-17"/>
        </w:rPr>
        <w:t> </w:t>
      </w:r>
      <w:r>
        <w:rPr>
          <w:spacing w:val="-1"/>
        </w:rPr>
        <w:t>sensitivity</w:t>
      </w:r>
      <w:r>
        <w:rPr>
          <w:spacing w:val="-16"/>
        </w:rPr>
        <w:t> </w:t>
      </w:r>
      <w:r>
        <w:rPr>
          <w:spacing w:val="-1"/>
        </w:rPr>
        <w:t>analysis,”</w:t>
      </w:r>
      <w:r>
        <w:rPr>
          <w:spacing w:val="-16"/>
        </w:rPr>
        <w:t> </w:t>
      </w:r>
      <w:r>
        <w:rPr/>
        <w:t>Building</w:t>
      </w:r>
      <w:r>
        <w:rPr>
          <w:spacing w:val="-16"/>
        </w:rPr>
        <w:t> </w:t>
      </w:r>
      <w:r>
        <w:rPr/>
        <w:t>and</w:t>
      </w:r>
      <w:r>
        <w:rPr>
          <w:spacing w:val="-16"/>
        </w:rPr>
        <w:t> </w:t>
      </w:r>
      <w:r>
        <w:rPr/>
        <w:t>Environment,</w:t>
      </w:r>
      <w:r>
        <w:rPr>
          <w:spacing w:val="-16"/>
        </w:rPr>
        <w:t> </w:t>
      </w:r>
      <w:r>
        <w:rPr/>
        <w:t>vol.</w:t>
      </w:r>
      <w:r>
        <w:rPr>
          <w:spacing w:val="-16"/>
        </w:rPr>
        <w:t> </w:t>
      </w:r>
      <w:r>
        <w:rPr/>
        <w:t>42,</w:t>
      </w:r>
      <w:r>
        <w:rPr>
          <w:spacing w:val="-16"/>
        </w:rPr>
        <w:t> </w:t>
      </w:r>
      <w:r>
        <w:rPr/>
        <w:t>no.</w:t>
      </w:r>
      <w:r>
        <w:rPr>
          <w:spacing w:val="-16"/>
        </w:rPr>
        <w:t> </w:t>
      </w:r>
      <w:r>
        <w:rPr/>
        <w:t>3,</w:t>
      </w:r>
      <w:r>
        <w:rPr>
          <w:spacing w:val="-16"/>
        </w:rPr>
        <w:t> </w:t>
      </w:r>
      <w:r>
        <w:rPr/>
        <w:t>pp.</w:t>
      </w:r>
      <w:r>
        <w:rPr>
          <w:spacing w:val="-16"/>
        </w:rPr>
        <w:t> </w:t>
      </w:r>
      <w:r>
        <w:rPr/>
        <w:t>1431–1444,</w:t>
      </w:r>
      <w:r>
        <w:rPr>
          <w:spacing w:val="-68"/>
        </w:rPr>
        <w:t> </w:t>
      </w:r>
      <w:r>
        <w:rPr/>
        <w:t>2007.</w:t>
      </w:r>
    </w:p>
    <w:p>
      <w:pPr>
        <w:pStyle w:val="ListParagraph"/>
        <w:numPr>
          <w:ilvl w:val="0"/>
          <w:numId w:val="55"/>
        </w:numPr>
        <w:tabs>
          <w:tab w:pos="836" w:val="left" w:leader="none"/>
        </w:tabs>
        <w:spacing w:line="360" w:lineRule="auto" w:before="3" w:after="0"/>
        <w:ind w:left="836" w:right="121" w:hanging="360"/>
        <w:jc w:val="both"/>
        <w:rPr>
          <w:sz w:val="28"/>
        </w:rPr>
      </w:pPr>
      <w:r>
        <w:rPr>
          <w:sz w:val="28"/>
        </w:rPr>
        <w:t>Muhammet Gul, Ali Fuat Guneri, "Hospital Location Selection: A Systematic</w:t>
      </w:r>
      <w:r>
        <w:rPr>
          <w:spacing w:val="1"/>
          <w:sz w:val="28"/>
        </w:rPr>
        <w:t> </w:t>
      </w:r>
      <w:r>
        <w:rPr>
          <w:sz w:val="28"/>
        </w:rPr>
        <w:t>Literature Review on Methodologies and Applications", Mathematical Problems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-1"/>
          <w:sz w:val="28"/>
        </w:rPr>
        <w:t> </w:t>
      </w:r>
      <w:r>
        <w:rPr>
          <w:sz w:val="28"/>
        </w:rPr>
        <w:t>Engineering,</w:t>
      </w:r>
      <w:r>
        <w:rPr>
          <w:spacing w:val="-1"/>
          <w:sz w:val="28"/>
        </w:rPr>
        <w:t> </w:t>
      </w:r>
      <w:r>
        <w:rPr>
          <w:sz w:val="28"/>
        </w:rPr>
        <w:t>vol.</w:t>
      </w:r>
      <w:r>
        <w:rPr>
          <w:spacing w:val="-1"/>
          <w:sz w:val="28"/>
        </w:rPr>
        <w:t> </w:t>
      </w:r>
      <w:r>
        <w:rPr>
          <w:sz w:val="28"/>
        </w:rPr>
        <w:t>2021,</w:t>
      </w:r>
      <w:r>
        <w:rPr>
          <w:spacing w:val="-1"/>
          <w:sz w:val="28"/>
        </w:rPr>
        <w:t> </w:t>
      </w:r>
      <w:r>
        <w:rPr>
          <w:sz w:val="28"/>
        </w:rPr>
        <w:t>Article</w:t>
      </w:r>
      <w:r>
        <w:rPr>
          <w:spacing w:val="-1"/>
          <w:sz w:val="28"/>
        </w:rPr>
        <w:t> </w:t>
      </w:r>
      <w:r>
        <w:rPr>
          <w:sz w:val="28"/>
        </w:rPr>
        <w:t>ID</w:t>
      </w:r>
      <w:r>
        <w:rPr>
          <w:spacing w:val="1"/>
          <w:sz w:val="28"/>
        </w:rPr>
        <w:t> </w:t>
      </w:r>
      <w:r>
        <w:rPr>
          <w:sz w:val="28"/>
        </w:rPr>
        <w:t>6682958,</w:t>
      </w:r>
      <w:r>
        <w:rPr>
          <w:spacing w:val="-1"/>
          <w:sz w:val="28"/>
        </w:rPr>
        <w:t> </w:t>
      </w:r>
      <w:r>
        <w:rPr>
          <w:sz w:val="28"/>
        </w:rPr>
        <w:t>14</w:t>
      </w:r>
      <w:r>
        <w:rPr>
          <w:spacing w:val="-1"/>
          <w:sz w:val="28"/>
        </w:rPr>
        <w:t> </w:t>
      </w:r>
      <w:r>
        <w:rPr>
          <w:sz w:val="28"/>
        </w:rPr>
        <w:t>pages,</w:t>
      </w:r>
      <w:r>
        <w:rPr>
          <w:spacing w:val="-1"/>
          <w:sz w:val="28"/>
        </w:rPr>
        <w:t> </w:t>
      </w:r>
      <w:r>
        <w:rPr>
          <w:sz w:val="28"/>
        </w:rPr>
        <w:t>2021.</w:t>
      </w:r>
    </w:p>
    <w:p>
      <w:pPr>
        <w:pStyle w:val="ListParagraph"/>
        <w:numPr>
          <w:ilvl w:val="0"/>
          <w:numId w:val="55"/>
        </w:numPr>
        <w:tabs>
          <w:tab w:pos="836" w:val="left" w:leader="none"/>
        </w:tabs>
        <w:spacing w:line="360" w:lineRule="auto" w:before="0" w:after="0"/>
        <w:ind w:left="836" w:right="119" w:hanging="360"/>
        <w:jc w:val="both"/>
        <w:rPr>
          <w:i/>
          <w:sz w:val="28"/>
        </w:rPr>
      </w:pPr>
      <w:r>
        <w:rPr>
          <w:sz w:val="28"/>
        </w:rPr>
        <w:t>Представлено проєкт стратегії розвитку системи охорони здоров’я до 2030</w:t>
      </w:r>
      <w:r>
        <w:rPr>
          <w:spacing w:val="1"/>
          <w:sz w:val="28"/>
        </w:rPr>
        <w:t> </w:t>
      </w:r>
      <w:r>
        <w:rPr>
          <w:sz w:val="28"/>
        </w:rPr>
        <w:t>року.</w:t>
      </w:r>
      <w:r>
        <w:rPr>
          <w:spacing w:val="1"/>
          <w:sz w:val="28"/>
        </w:rPr>
        <w:t> </w:t>
      </w:r>
      <w:r>
        <w:rPr>
          <w:i/>
          <w:sz w:val="28"/>
        </w:rPr>
        <w:t>Державна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служба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України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лікарських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засобів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контролю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наркотиками.</w:t>
      </w:r>
    </w:p>
    <w:p>
      <w:pPr>
        <w:pStyle w:val="BodyText"/>
        <w:spacing w:line="362" w:lineRule="auto"/>
        <w:ind w:left="476" w:right="122" w:firstLine="360"/>
        <w:jc w:val="both"/>
        <w:rPr>
          <w:i/>
        </w:rPr>
      </w:pPr>
      <w:r>
        <w:rPr/>
        <w:t>URL:https://</w:t>
      </w:r>
      <w:hyperlink r:id="rId49">
        <w:r>
          <w:rPr/>
          <w:t>www.dls.gov.ua/news/представлено-проєкт-стратегії-розви/</w:t>
        </w:r>
      </w:hyperlink>
      <w:r>
        <w:rPr>
          <w:spacing w:val="1"/>
        </w:rPr>
        <w:t> </w:t>
      </w:r>
      <w:r>
        <w:rPr/>
        <w:t>30.Стратегія</w:t>
      </w:r>
      <w:r>
        <w:rPr>
          <w:spacing w:val="46"/>
        </w:rPr>
        <w:t> </w:t>
      </w:r>
      <w:r>
        <w:rPr/>
        <w:t>розвитку</w:t>
      </w:r>
      <w:r>
        <w:rPr>
          <w:spacing w:val="46"/>
        </w:rPr>
        <w:t> </w:t>
      </w:r>
      <w:r>
        <w:rPr/>
        <w:t>системи</w:t>
      </w:r>
      <w:r>
        <w:rPr>
          <w:spacing w:val="46"/>
        </w:rPr>
        <w:t> </w:t>
      </w:r>
      <w:r>
        <w:rPr/>
        <w:t>охорони</w:t>
      </w:r>
      <w:r>
        <w:rPr>
          <w:spacing w:val="46"/>
        </w:rPr>
        <w:t> </w:t>
      </w:r>
      <w:r>
        <w:rPr/>
        <w:t>здоров’я</w:t>
      </w:r>
      <w:r>
        <w:rPr>
          <w:spacing w:val="46"/>
        </w:rPr>
        <w:t> </w:t>
      </w:r>
      <w:r>
        <w:rPr/>
        <w:t>до</w:t>
      </w:r>
      <w:r>
        <w:rPr>
          <w:spacing w:val="46"/>
        </w:rPr>
        <w:t> </w:t>
      </w:r>
      <w:r>
        <w:rPr/>
        <w:t>2030</w:t>
      </w:r>
      <w:r>
        <w:rPr>
          <w:spacing w:val="46"/>
        </w:rPr>
        <w:t> </w:t>
      </w:r>
      <w:r>
        <w:rPr/>
        <w:t>року.</w:t>
      </w:r>
      <w:r>
        <w:rPr>
          <w:spacing w:val="46"/>
        </w:rPr>
        <w:t> </w:t>
      </w:r>
      <w:r>
        <w:rPr>
          <w:i/>
        </w:rPr>
        <w:t>Кабінет</w:t>
      </w:r>
    </w:p>
    <w:p>
      <w:pPr>
        <w:pStyle w:val="BodyText"/>
        <w:spacing w:line="360" w:lineRule="auto"/>
        <w:ind w:left="836"/>
      </w:pPr>
      <w:r>
        <w:rPr>
          <w:i/>
        </w:rPr>
        <w:t>міністрів України.</w:t>
      </w:r>
      <w:r>
        <w:rPr>
          <w:i/>
          <w:spacing w:val="1"/>
        </w:rPr>
        <w:t> </w:t>
      </w:r>
      <w:r>
        <w:rPr>
          <w:w w:val="95"/>
        </w:rPr>
        <w:t>URL:</w:t>
      </w:r>
      <w:r>
        <w:rPr>
          <w:color w:val="0563C1"/>
          <w:w w:val="95"/>
          <w:u w:val="single" w:color="0563C1"/>
        </w:rPr>
        <w:t>https://moz.gov.ua/uploads/ckeditor/Громадське%20обговорення/2023/ро</w:t>
      </w:r>
      <w:r>
        <w:rPr>
          <w:color w:val="0563C1"/>
          <w:spacing w:val="1"/>
          <w:w w:val="95"/>
        </w:rPr>
        <w:t> </w:t>
      </w:r>
      <w:r>
        <w:rPr>
          <w:color w:val="0563C1"/>
          <w:u w:val="single" w:color="0563C1"/>
        </w:rPr>
        <w:t>зпорядження/Стратегія%202030.pdf</w:t>
      </w:r>
    </w:p>
    <w:p>
      <w:pPr>
        <w:pStyle w:val="ListParagraph"/>
        <w:numPr>
          <w:ilvl w:val="0"/>
          <w:numId w:val="56"/>
        </w:numPr>
        <w:tabs>
          <w:tab w:pos="836" w:val="left" w:leader="none"/>
        </w:tabs>
        <w:spacing w:line="318" w:lineRule="exact" w:before="0" w:after="0"/>
        <w:ind w:left="836" w:right="0" w:hanging="360"/>
        <w:jc w:val="left"/>
        <w:rPr>
          <w:i/>
          <w:sz w:val="28"/>
        </w:rPr>
      </w:pPr>
      <w:r>
        <w:rPr>
          <w:sz w:val="28"/>
        </w:rPr>
        <w:t>Система</w:t>
      </w:r>
      <w:r>
        <w:rPr>
          <w:spacing w:val="-5"/>
          <w:sz w:val="28"/>
        </w:rPr>
        <w:t> </w:t>
      </w:r>
      <w:r>
        <w:rPr>
          <w:sz w:val="28"/>
        </w:rPr>
        <w:t>охорони</w:t>
      </w:r>
      <w:r>
        <w:rPr>
          <w:spacing w:val="-4"/>
          <w:sz w:val="28"/>
        </w:rPr>
        <w:t> </w:t>
      </w:r>
      <w:r>
        <w:rPr>
          <w:sz w:val="28"/>
        </w:rPr>
        <w:t>здоров’я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Україні.</w:t>
      </w:r>
      <w:r>
        <w:rPr>
          <w:spacing w:val="-4"/>
          <w:sz w:val="28"/>
        </w:rPr>
        <w:t> </w:t>
      </w:r>
      <w:r>
        <w:rPr>
          <w:i/>
          <w:sz w:val="28"/>
        </w:rPr>
        <w:t>UAReforms.</w:t>
      </w:r>
    </w:p>
    <w:p>
      <w:pPr>
        <w:pStyle w:val="BodyText"/>
        <w:spacing w:before="156"/>
        <w:ind w:left="836"/>
      </w:pPr>
      <w:r>
        <w:rPr>
          <w:w w:val="95"/>
        </w:rPr>
        <w:t>URL:</w:t>
      </w:r>
      <w:r>
        <w:rPr>
          <w:spacing w:val="135"/>
        </w:rPr>
        <w:t> </w:t>
      </w:r>
      <w:r>
        <w:rPr>
          <w:color w:val="0563C1"/>
          <w:w w:val="95"/>
          <w:u w:val="single" w:color="0563C1"/>
        </w:rPr>
        <w:t>https://uareforms.org/pages/new-page-655</w:t>
      </w:r>
    </w:p>
    <w:p>
      <w:pPr>
        <w:pStyle w:val="ListParagraph"/>
        <w:numPr>
          <w:ilvl w:val="0"/>
          <w:numId w:val="56"/>
        </w:numPr>
        <w:tabs>
          <w:tab w:pos="836" w:val="left" w:leader="none"/>
        </w:tabs>
        <w:spacing w:line="240" w:lineRule="auto" w:before="163" w:after="0"/>
        <w:ind w:left="836" w:right="0" w:hanging="360"/>
        <w:jc w:val="left"/>
        <w:rPr>
          <w:sz w:val="28"/>
        </w:rPr>
      </w:pPr>
      <w:r>
        <w:rPr>
          <w:sz w:val="28"/>
        </w:rPr>
        <w:t>Від</w:t>
      </w:r>
      <w:r>
        <w:rPr>
          <w:spacing w:val="23"/>
          <w:sz w:val="28"/>
        </w:rPr>
        <w:t> </w:t>
      </w:r>
      <w:r>
        <w:rPr>
          <w:sz w:val="28"/>
        </w:rPr>
        <w:t>початку</w:t>
      </w:r>
      <w:r>
        <w:rPr>
          <w:spacing w:val="91"/>
          <w:sz w:val="28"/>
        </w:rPr>
        <w:t> </w:t>
      </w:r>
      <w:r>
        <w:rPr>
          <w:sz w:val="28"/>
        </w:rPr>
        <w:t>2023</w:t>
      </w:r>
      <w:r>
        <w:rPr>
          <w:spacing w:val="92"/>
          <w:sz w:val="28"/>
        </w:rPr>
        <w:t> </w:t>
      </w:r>
      <w:r>
        <w:rPr>
          <w:sz w:val="28"/>
        </w:rPr>
        <w:t>року</w:t>
      </w:r>
      <w:r>
        <w:rPr>
          <w:spacing w:val="91"/>
          <w:sz w:val="28"/>
        </w:rPr>
        <w:t> </w:t>
      </w:r>
      <w:r>
        <w:rPr>
          <w:sz w:val="28"/>
        </w:rPr>
        <w:t>українці</w:t>
      </w:r>
      <w:r>
        <w:rPr>
          <w:spacing w:val="92"/>
          <w:sz w:val="28"/>
        </w:rPr>
        <w:t> </w:t>
      </w:r>
      <w:r>
        <w:rPr>
          <w:sz w:val="28"/>
        </w:rPr>
        <w:t>почали</w:t>
      </w:r>
      <w:r>
        <w:rPr>
          <w:spacing w:val="92"/>
          <w:sz w:val="28"/>
        </w:rPr>
        <w:t> </w:t>
      </w:r>
      <w:r>
        <w:rPr>
          <w:sz w:val="28"/>
        </w:rPr>
        <w:t>частіше</w:t>
      </w:r>
      <w:r>
        <w:rPr>
          <w:spacing w:val="91"/>
          <w:sz w:val="28"/>
        </w:rPr>
        <w:t> </w:t>
      </w:r>
      <w:r>
        <w:rPr>
          <w:sz w:val="28"/>
        </w:rPr>
        <w:t>звертатися</w:t>
      </w:r>
      <w:r>
        <w:rPr>
          <w:spacing w:val="92"/>
          <w:sz w:val="28"/>
        </w:rPr>
        <w:t> </w:t>
      </w:r>
      <w:r>
        <w:rPr>
          <w:sz w:val="28"/>
        </w:rPr>
        <w:t>до</w:t>
      </w:r>
      <w:r>
        <w:rPr>
          <w:spacing w:val="91"/>
          <w:sz w:val="28"/>
        </w:rPr>
        <w:t> </w:t>
      </w:r>
      <w:r>
        <w:rPr>
          <w:sz w:val="28"/>
        </w:rPr>
        <w:t>лікарів.</w:t>
      </w:r>
    </w:p>
    <w:p>
      <w:pPr>
        <w:spacing w:before="158"/>
        <w:ind w:left="836" w:right="0" w:firstLine="0"/>
        <w:jc w:val="left"/>
        <w:rPr>
          <w:i/>
          <w:sz w:val="28"/>
        </w:rPr>
      </w:pPr>
      <w:r>
        <w:rPr>
          <w:i/>
          <w:sz w:val="28"/>
        </w:rPr>
        <w:t>Суспільне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Новини.</w:t>
      </w:r>
    </w:p>
    <w:p>
      <w:pPr>
        <w:pStyle w:val="BodyText"/>
        <w:spacing w:line="362" w:lineRule="auto" w:before="163"/>
        <w:ind w:left="836" w:right="761"/>
      </w:pPr>
      <w:r>
        <w:rPr>
          <w:w w:val="95"/>
        </w:rPr>
        <w:t>URL:</w:t>
      </w:r>
      <w:r>
        <w:rPr>
          <w:color w:val="0563C1"/>
          <w:w w:val="95"/>
          <w:u w:val="single" w:color="0563C1"/>
        </w:rPr>
        <w:t>https://suspilne.media/478585-vid-pocatku-cogo-roku-ukrainci-pocali-</w:t>
      </w:r>
      <w:r>
        <w:rPr>
          <w:color w:val="0563C1"/>
          <w:spacing w:val="1"/>
          <w:w w:val="95"/>
        </w:rPr>
        <w:t> </w:t>
      </w:r>
      <w:r>
        <w:rPr>
          <w:color w:val="0563C1"/>
          <w:u w:val="single" w:color="0563C1"/>
        </w:rPr>
        <w:t>castise-zvertatisa-do-likariv-opendatabot/</w:t>
      </w:r>
    </w:p>
    <w:p>
      <w:pPr>
        <w:pStyle w:val="ListParagraph"/>
        <w:numPr>
          <w:ilvl w:val="0"/>
          <w:numId w:val="56"/>
        </w:numPr>
        <w:tabs>
          <w:tab w:pos="836" w:val="left" w:leader="none"/>
        </w:tabs>
        <w:spacing w:line="314" w:lineRule="exact" w:before="0" w:after="0"/>
        <w:ind w:left="836" w:right="0" w:hanging="360"/>
        <w:jc w:val="left"/>
        <w:rPr>
          <w:i/>
          <w:sz w:val="28"/>
        </w:rPr>
      </w:pPr>
      <w:r>
        <w:rPr>
          <w:sz w:val="28"/>
        </w:rPr>
        <w:t>Приватна</w:t>
      </w:r>
      <w:r>
        <w:rPr>
          <w:spacing w:val="-5"/>
          <w:sz w:val="28"/>
        </w:rPr>
        <w:t> </w:t>
      </w:r>
      <w:r>
        <w:rPr>
          <w:sz w:val="28"/>
        </w:rPr>
        <w:t>медицина</w:t>
      </w:r>
      <w:r>
        <w:rPr>
          <w:spacing w:val="-4"/>
          <w:sz w:val="28"/>
        </w:rPr>
        <w:t> </w:t>
      </w:r>
      <w:r>
        <w:rPr>
          <w:sz w:val="28"/>
        </w:rPr>
        <w:t>під</w:t>
      </w:r>
      <w:r>
        <w:rPr>
          <w:spacing w:val="-4"/>
          <w:sz w:val="28"/>
        </w:rPr>
        <w:t> </w:t>
      </w:r>
      <w:r>
        <w:rPr>
          <w:sz w:val="28"/>
        </w:rPr>
        <w:t>час</w:t>
      </w:r>
      <w:r>
        <w:rPr>
          <w:spacing w:val="-4"/>
          <w:sz w:val="28"/>
        </w:rPr>
        <w:t> </w:t>
      </w:r>
      <w:r>
        <w:rPr>
          <w:sz w:val="28"/>
        </w:rPr>
        <w:t>війни.</w:t>
      </w:r>
      <w:r>
        <w:rPr>
          <w:spacing w:val="-4"/>
          <w:sz w:val="28"/>
        </w:rPr>
        <w:t> </w:t>
      </w:r>
      <w:r>
        <w:rPr>
          <w:i/>
          <w:sz w:val="28"/>
        </w:rPr>
        <w:t>Gazeta.ua.</w:t>
      </w:r>
    </w:p>
    <w:p>
      <w:pPr>
        <w:pStyle w:val="BodyText"/>
        <w:spacing w:line="357" w:lineRule="auto" w:before="163"/>
        <w:ind w:left="476" w:firstLine="360"/>
      </w:pPr>
      <w:r>
        <w:rPr/>
        <w:t>URL: </w:t>
      </w:r>
      <w:r>
        <w:rPr>
          <w:color w:val="0563C1"/>
          <w:u w:val="single" w:color="0563C1"/>
        </w:rPr>
        <w:t>https://projects.gazeta.ua/private-medicine-during-the-war-1139490</w:t>
      </w:r>
      <w:r>
        <w:rPr>
          <w:color w:val="0563C1"/>
          <w:spacing w:val="1"/>
        </w:rPr>
        <w:t> </w:t>
      </w:r>
      <w:r>
        <w:rPr/>
        <w:t>34.Згурська, О.,</w:t>
      </w:r>
      <w:r>
        <w:rPr>
          <w:spacing w:val="1"/>
        </w:rPr>
        <w:t> </w:t>
      </w:r>
      <w:r>
        <w:rPr/>
        <w:t>Струк,</w:t>
      </w:r>
      <w:r>
        <w:rPr>
          <w:spacing w:val="1"/>
        </w:rPr>
        <w:t> </w:t>
      </w:r>
      <w:r>
        <w:rPr/>
        <w:t>Н., Сафонов,</w:t>
      </w:r>
      <w:r>
        <w:rPr>
          <w:spacing w:val="1"/>
        </w:rPr>
        <w:t> </w:t>
      </w:r>
      <w:r>
        <w:rPr/>
        <w:t>Ю.,</w:t>
      </w:r>
      <w:r>
        <w:rPr>
          <w:spacing w:val="1"/>
        </w:rPr>
        <w:t> </w:t>
      </w:r>
      <w:r>
        <w:rPr/>
        <w:t>Кулік,</w:t>
      </w:r>
      <w:r>
        <w:rPr>
          <w:spacing w:val="1"/>
        </w:rPr>
        <w:t> </w:t>
      </w:r>
      <w:r>
        <w:rPr/>
        <w:t>А. і</w:t>
      </w:r>
      <w:r>
        <w:rPr>
          <w:spacing w:val="1"/>
        </w:rPr>
        <w:t> </w:t>
      </w:r>
      <w:r>
        <w:rPr/>
        <w:t>Романенко,</w:t>
      </w:r>
      <w:r>
        <w:rPr>
          <w:spacing w:val="1"/>
        </w:rPr>
        <w:t> </w:t>
      </w:r>
      <w:r>
        <w:rPr/>
        <w:t>О. 2022.</w:t>
      </w:r>
      <w:r>
        <w:rPr>
          <w:spacing w:val="1"/>
        </w:rPr>
        <w:t> </w:t>
      </w:r>
      <w:r>
        <w:rPr/>
        <w:t>Аналіз</w:t>
      </w:r>
    </w:p>
    <w:p>
      <w:pPr>
        <w:pStyle w:val="BodyText"/>
        <w:spacing w:line="362" w:lineRule="auto" w:before="5"/>
        <w:ind w:left="836"/>
      </w:pPr>
      <w:r>
        <w:rPr/>
        <w:t>обсягу</w:t>
      </w:r>
      <w:r>
        <w:rPr>
          <w:spacing w:val="38"/>
        </w:rPr>
        <w:t> </w:t>
      </w:r>
      <w:r>
        <w:rPr/>
        <w:t>та</w:t>
      </w:r>
      <w:r>
        <w:rPr>
          <w:spacing w:val="39"/>
        </w:rPr>
        <w:t> </w:t>
      </w:r>
      <w:r>
        <w:rPr/>
        <w:t>структури</w:t>
      </w:r>
      <w:r>
        <w:rPr>
          <w:spacing w:val="39"/>
        </w:rPr>
        <w:t> </w:t>
      </w:r>
      <w:r>
        <w:rPr/>
        <w:t>послуг</w:t>
      </w:r>
      <w:r>
        <w:rPr>
          <w:spacing w:val="39"/>
        </w:rPr>
        <w:t> </w:t>
      </w:r>
      <w:r>
        <w:rPr/>
        <w:t>охорони</w:t>
      </w:r>
      <w:r>
        <w:rPr>
          <w:spacing w:val="39"/>
        </w:rPr>
        <w:t> </w:t>
      </w:r>
      <w:r>
        <w:rPr/>
        <w:t>здоров’я</w:t>
      </w:r>
      <w:r>
        <w:rPr>
          <w:spacing w:val="40"/>
        </w:rPr>
        <w:t> </w:t>
      </w:r>
      <w:r>
        <w:rPr/>
        <w:t>України.</w:t>
      </w:r>
      <w:r>
        <w:rPr>
          <w:spacing w:val="-3"/>
        </w:rPr>
        <w:t> </w:t>
      </w:r>
      <w:r>
        <w:rPr/>
        <w:t>Financial</w:t>
      </w:r>
      <w:r>
        <w:rPr>
          <w:spacing w:val="39"/>
        </w:rPr>
        <w:t> </w:t>
      </w:r>
      <w:r>
        <w:rPr/>
        <w:t>and</w:t>
      </w:r>
      <w:r>
        <w:rPr>
          <w:spacing w:val="40"/>
        </w:rPr>
        <w:t> </w:t>
      </w:r>
      <w:r>
        <w:rPr/>
        <w:t>credit</w:t>
      </w:r>
      <w:r>
        <w:rPr>
          <w:spacing w:val="-67"/>
        </w:rPr>
        <w:t> </w:t>
      </w:r>
      <w:r>
        <w:rPr/>
        <w:t>activity</w:t>
      </w:r>
      <w:r>
        <w:rPr>
          <w:spacing w:val="-2"/>
        </w:rPr>
        <w:t> </w:t>
      </w:r>
      <w:r>
        <w:rPr/>
        <w:t>problems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theory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practice.</w:t>
      </w:r>
      <w:r>
        <w:rPr>
          <w:spacing w:val="-1"/>
        </w:rPr>
        <w:t> </w:t>
      </w:r>
      <w:r>
        <w:rPr/>
        <w:t>4,</w:t>
      </w:r>
      <w:r>
        <w:rPr>
          <w:spacing w:val="-1"/>
        </w:rPr>
        <w:t> </w:t>
      </w:r>
      <w:r>
        <w:rPr/>
        <w:t>45</w:t>
      </w:r>
      <w:r>
        <w:rPr>
          <w:spacing w:val="-2"/>
        </w:rPr>
        <w:t> </w:t>
      </w:r>
      <w:r>
        <w:rPr/>
        <w:t>(Сер</w:t>
      </w:r>
      <w:r>
        <w:rPr>
          <w:spacing w:val="-1"/>
        </w:rPr>
        <w:t> </w:t>
      </w:r>
      <w:r>
        <w:rPr/>
        <w:t>2022),</w:t>
      </w:r>
      <w:r>
        <w:rPr>
          <w:spacing w:val="-1"/>
        </w:rPr>
        <w:t> </w:t>
      </w:r>
      <w:r>
        <w:rPr/>
        <w:t>346–354.</w:t>
      </w:r>
    </w:p>
    <w:p>
      <w:pPr>
        <w:pStyle w:val="ListParagraph"/>
        <w:numPr>
          <w:ilvl w:val="0"/>
          <w:numId w:val="57"/>
        </w:numPr>
        <w:tabs>
          <w:tab w:pos="836" w:val="left" w:leader="none"/>
        </w:tabs>
        <w:spacing w:line="362" w:lineRule="auto" w:before="0" w:after="0"/>
        <w:ind w:left="836" w:right="1277" w:hanging="360"/>
        <w:jc w:val="both"/>
        <w:rPr>
          <w:sz w:val="28"/>
        </w:rPr>
      </w:pPr>
      <w:r>
        <w:rPr>
          <w:sz w:val="28"/>
        </w:rPr>
        <w:t>У яких областях найбільше переселенців: дослідження. </w:t>
      </w:r>
      <w:r>
        <w:rPr>
          <w:i/>
          <w:sz w:val="28"/>
        </w:rPr>
        <w:t>Finance.ua.</w:t>
      </w:r>
      <w:r>
        <w:rPr>
          <w:i/>
          <w:spacing w:val="-68"/>
          <w:sz w:val="28"/>
        </w:rPr>
        <w:t> </w:t>
      </w:r>
      <w:r>
        <w:rPr>
          <w:sz w:val="28"/>
        </w:rPr>
        <w:t>URL:</w:t>
      </w:r>
      <w:r>
        <w:rPr>
          <w:color w:val="0563C1"/>
          <w:sz w:val="28"/>
          <w:u w:val="single" w:color="0563C1"/>
        </w:rPr>
        <w:t>https://news.finance.ua/ua/u-yakyh-oblastyah-ukrainy-naybil-she-</w:t>
      </w:r>
      <w:r>
        <w:rPr>
          <w:color w:val="0563C1"/>
          <w:spacing w:val="-68"/>
          <w:sz w:val="28"/>
        </w:rPr>
        <w:t> </w:t>
      </w:r>
      <w:r>
        <w:rPr>
          <w:color w:val="0563C1"/>
          <w:sz w:val="28"/>
          <w:u w:val="single" w:color="0563C1"/>
        </w:rPr>
        <w:t>pereselenciv-doslidzhennya</w:t>
      </w:r>
    </w:p>
    <w:p>
      <w:pPr>
        <w:pStyle w:val="ListParagraph"/>
        <w:numPr>
          <w:ilvl w:val="0"/>
          <w:numId w:val="57"/>
        </w:numPr>
        <w:tabs>
          <w:tab w:pos="836" w:val="left" w:leader="none"/>
        </w:tabs>
        <w:spacing w:line="313" w:lineRule="exact" w:before="0" w:after="0"/>
        <w:ind w:left="836" w:right="0" w:hanging="360"/>
        <w:jc w:val="both"/>
        <w:rPr>
          <w:sz w:val="28"/>
        </w:rPr>
      </w:pPr>
      <w:r>
        <w:rPr>
          <w:w w:val="95"/>
          <w:sz w:val="28"/>
        </w:rPr>
        <w:t>Колосов</w:t>
      </w:r>
      <w:r>
        <w:rPr>
          <w:spacing w:val="51"/>
          <w:w w:val="95"/>
          <w:sz w:val="28"/>
        </w:rPr>
        <w:t> </w:t>
      </w:r>
      <w:r>
        <w:rPr>
          <w:w w:val="95"/>
          <w:sz w:val="28"/>
        </w:rPr>
        <w:t>Є.</w:t>
      </w:r>
      <w:r>
        <w:rPr>
          <w:spacing w:val="51"/>
          <w:w w:val="95"/>
          <w:sz w:val="28"/>
        </w:rPr>
        <w:t> </w:t>
      </w:r>
      <w:r>
        <w:rPr>
          <w:w w:val="95"/>
          <w:sz w:val="28"/>
        </w:rPr>
        <w:t>В.</w:t>
      </w:r>
      <w:r>
        <w:rPr>
          <w:spacing w:val="28"/>
          <w:w w:val="95"/>
          <w:sz w:val="28"/>
        </w:rPr>
        <w:t> </w:t>
      </w:r>
      <w:r>
        <w:rPr>
          <w:w w:val="95"/>
          <w:sz w:val="28"/>
        </w:rPr>
        <w:t>Державне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регулювання</w:t>
      </w:r>
      <w:r>
        <w:rPr>
          <w:spacing w:val="30"/>
          <w:w w:val="95"/>
          <w:sz w:val="28"/>
        </w:rPr>
        <w:t> </w:t>
      </w:r>
      <w:r>
        <w:rPr>
          <w:w w:val="95"/>
          <w:sz w:val="28"/>
        </w:rPr>
        <w:t>діяльності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приватних</w:t>
      </w:r>
      <w:r>
        <w:rPr>
          <w:spacing w:val="30"/>
          <w:w w:val="95"/>
          <w:sz w:val="28"/>
        </w:rPr>
        <w:t> </w:t>
      </w:r>
      <w:r>
        <w:rPr>
          <w:w w:val="95"/>
          <w:sz w:val="28"/>
        </w:rPr>
        <w:t>закладів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охорони</w:t>
      </w:r>
    </w:p>
    <w:p>
      <w:pPr>
        <w:spacing w:after="0" w:line="313" w:lineRule="exact"/>
        <w:jc w:val="both"/>
        <w:rPr>
          <w:sz w:val="28"/>
        </w:rPr>
        <w:sectPr>
          <w:pgSz w:w="11900" w:h="16840"/>
          <w:pgMar w:header="717" w:footer="0" w:top="980" w:bottom="280" w:left="1300" w:right="440"/>
        </w:sectPr>
      </w:pPr>
    </w:p>
    <w:p>
      <w:pPr>
        <w:pStyle w:val="BodyText"/>
        <w:spacing w:before="147"/>
        <w:ind w:left="836"/>
        <w:jc w:val="both"/>
      </w:pPr>
      <w:r>
        <w:rPr/>
        <w:t>здоров'я.</w:t>
      </w:r>
      <w:r>
        <w:rPr>
          <w:spacing w:val="-4"/>
        </w:rPr>
        <w:t> </w:t>
      </w:r>
      <w:r>
        <w:rPr/>
        <w:t>Інвестиції:</w:t>
      </w:r>
      <w:r>
        <w:rPr>
          <w:spacing w:val="-4"/>
        </w:rPr>
        <w:t> </w:t>
      </w:r>
      <w:r>
        <w:rPr/>
        <w:t>практика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досвід.</w:t>
      </w:r>
      <w:r>
        <w:rPr>
          <w:spacing w:val="-4"/>
        </w:rPr>
        <w:t> </w:t>
      </w:r>
      <w:r>
        <w:rPr/>
        <w:t>2021.</w:t>
      </w:r>
      <w:r>
        <w:rPr>
          <w:spacing w:val="-4"/>
        </w:rPr>
        <w:t> </w:t>
      </w:r>
      <w:r>
        <w:rPr/>
        <w:t>№</w:t>
      </w:r>
      <w:r>
        <w:rPr>
          <w:spacing w:val="-2"/>
        </w:rPr>
        <w:t> </w:t>
      </w:r>
      <w:r>
        <w:rPr/>
        <w:t>16.</w:t>
      </w:r>
    </w:p>
    <w:p>
      <w:pPr>
        <w:pStyle w:val="ListParagraph"/>
        <w:numPr>
          <w:ilvl w:val="0"/>
          <w:numId w:val="57"/>
        </w:numPr>
        <w:tabs>
          <w:tab w:pos="836" w:val="left" w:leader="none"/>
        </w:tabs>
        <w:spacing w:line="360" w:lineRule="auto" w:before="163" w:after="0"/>
        <w:ind w:left="836" w:right="120" w:hanging="360"/>
        <w:jc w:val="both"/>
        <w:rPr>
          <w:sz w:val="28"/>
        </w:rPr>
      </w:pPr>
      <w:r>
        <w:rPr>
          <w:sz w:val="28"/>
        </w:rPr>
        <w:t>Руденко О. В.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1"/>
          <w:sz w:val="28"/>
        </w:rPr>
        <w:t> </w:t>
      </w:r>
      <w:r>
        <w:rPr>
          <w:sz w:val="28"/>
        </w:rPr>
        <w:t>адміністративних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сфері</w:t>
      </w:r>
      <w:r>
        <w:rPr>
          <w:spacing w:val="1"/>
          <w:sz w:val="28"/>
        </w:rPr>
        <w:t> </w:t>
      </w:r>
      <w:r>
        <w:rPr>
          <w:sz w:val="28"/>
        </w:rPr>
        <w:t>ліцензування медичної практики в Україні. Актуальні проблеми вітчизняної</w:t>
      </w:r>
      <w:r>
        <w:rPr>
          <w:spacing w:val="-67"/>
          <w:sz w:val="28"/>
        </w:rPr>
        <w:t> </w:t>
      </w:r>
      <w:r>
        <w:rPr>
          <w:sz w:val="28"/>
        </w:rPr>
        <w:t>юриспруденції.</w:t>
      </w:r>
      <w:r>
        <w:rPr>
          <w:spacing w:val="-1"/>
          <w:sz w:val="28"/>
        </w:rPr>
        <w:t> </w:t>
      </w:r>
      <w:r>
        <w:rPr>
          <w:sz w:val="28"/>
        </w:rPr>
        <w:t>2019. №</w:t>
      </w:r>
      <w:r>
        <w:rPr>
          <w:spacing w:val="2"/>
          <w:sz w:val="28"/>
        </w:rPr>
        <w:t> </w:t>
      </w:r>
      <w:r>
        <w:rPr>
          <w:sz w:val="28"/>
        </w:rPr>
        <w:t>1.</w:t>
      </w:r>
    </w:p>
    <w:p>
      <w:pPr>
        <w:pStyle w:val="ListParagraph"/>
        <w:numPr>
          <w:ilvl w:val="0"/>
          <w:numId w:val="57"/>
        </w:numPr>
        <w:tabs>
          <w:tab w:pos="836" w:val="left" w:leader="none"/>
        </w:tabs>
        <w:spacing w:line="240" w:lineRule="auto" w:before="1" w:after="0"/>
        <w:ind w:left="836" w:right="0" w:hanging="360"/>
        <w:jc w:val="both"/>
        <w:rPr>
          <w:sz w:val="28"/>
        </w:rPr>
      </w:pPr>
      <w:r>
        <w:rPr>
          <w:sz w:val="28"/>
        </w:rPr>
        <w:t>Через</w:t>
      </w:r>
      <w:r>
        <w:rPr>
          <w:spacing w:val="38"/>
          <w:sz w:val="28"/>
        </w:rPr>
        <w:t> </w:t>
      </w:r>
      <w:r>
        <w:rPr>
          <w:sz w:val="28"/>
        </w:rPr>
        <w:t>перебої</w:t>
      </w:r>
      <w:r>
        <w:rPr>
          <w:spacing w:val="39"/>
          <w:sz w:val="28"/>
        </w:rPr>
        <w:t> </w:t>
      </w:r>
      <w:r>
        <w:rPr>
          <w:sz w:val="28"/>
        </w:rPr>
        <w:t>з</w:t>
      </w:r>
      <w:r>
        <w:rPr>
          <w:spacing w:val="39"/>
          <w:sz w:val="28"/>
        </w:rPr>
        <w:t> </w:t>
      </w:r>
      <w:r>
        <w:rPr>
          <w:sz w:val="28"/>
        </w:rPr>
        <w:t>електроенергією</w:t>
      </w:r>
      <w:r>
        <w:rPr>
          <w:spacing w:val="40"/>
          <w:sz w:val="28"/>
        </w:rPr>
        <w:t> </w:t>
      </w:r>
      <w:r>
        <w:rPr>
          <w:sz w:val="28"/>
        </w:rPr>
        <w:t>дві</w:t>
      </w:r>
      <w:r>
        <w:rPr>
          <w:spacing w:val="39"/>
          <w:sz w:val="28"/>
        </w:rPr>
        <w:t> </w:t>
      </w:r>
      <w:r>
        <w:rPr>
          <w:sz w:val="28"/>
        </w:rPr>
        <w:t>третини</w:t>
      </w:r>
      <w:r>
        <w:rPr>
          <w:spacing w:val="39"/>
          <w:sz w:val="28"/>
        </w:rPr>
        <w:t> </w:t>
      </w:r>
      <w:r>
        <w:rPr>
          <w:sz w:val="28"/>
        </w:rPr>
        <w:t>бізнесів</w:t>
      </w:r>
      <w:r>
        <w:rPr>
          <w:spacing w:val="39"/>
          <w:sz w:val="28"/>
        </w:rPr>
        <w:t> </w:t>
      </w:r>
      <w:r>
        <w:rPr>
          <w:sz w:val="28"/>
        </w:rPr>
        <w:t>скорегували</w:t>
      </w:r>
      <w:r>
        <w:rPr>
          <w:spacing w:val="38"/>
          <w:sz w:val="28"/>
        </w:rPr>
        <w:t> </w:t>
      </w:r>
      <w:r>
        <w:rPr>
          <w:sz w:val="28"/>
        </w:rPr>
        <w:t>роботу.</w:t>
      </w:r>
    </w:p>
    <w:p>
      <w:pPr>
        <w:spacing w:before="158"/>
        <w:ind w:left="836" w:right="0" w:firstLine="0"/>
        <w:jc w:val="both"/>
        <w:rPr>
          <w:i/>
          <w:sz w:val="28"/>
        </w:rPr>
      </w:pPr>
      <w:r>
        <w:rPr>
          <w:i/>
          <w:sz w:val="28"/>
        </w:rPr>
        <w:t>Економічна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правда.</w:t>
      </w:r>
    </w:p>
    <w:p>
      <w:pPr>
        <w:pStyle w:val="BodyText"/>
        <w:spacing w:line="362" w:lineRule="auto" w:before="163"/>
        <w:ind w:left="476" w:right="2199" w:firstLine="360"/>
        <w:jc w:val="both"/>
        <w:rPr>
          <w:i/>
        </w:rPr>
      </w:pPr>
      <w:r>
        <w:rPr>
          <w:w w:val="95"/>
        </w:rPr>
        <w:t>URL: </w:t>
      </w:r>
      <w:r>
        <w:rPr>
          <w:color w:val="0563C1"/>
          <w:w w:val="95"/>
          <w:u w:val="single" w:color="0563C1"/>
        </w:rPr>
        <w:t>https://</w:t>
      </w:r>
      <w:hyperlink r:id="rId50">
        <w:r>
          <w:rPr>
            <w:color w:val="0563C1"/>
            <w:w w:val="95"/>
            <w:u w:val="single" w:color="0563C1"/>
          </w:rPr>
          <w:t>www.epravda.com.ua/news/2022/12/16/695117/</w:t>
        </w:r>
      </w:hyperlink>
      <w:r>
        <w:rPr>
          <w:color w:val="0563C1"/>
          <w:spacing w:val="1"/>
          <w:w w:val="95"/>
        </w:rPr>
        <w:t> </w:t>
      </w:r>
      <w:r>
        <w:rPr/>
        <w:t>39.Фінансово-економічні</w:t>
      </w:r>
      <w:r>
        <w:rPr>
          <w:spacing w:val="-5"/>
        </w:rPr>
        <w:t> </w:t>
      </w:r>
      <w:r>
        <w:rPr/>
        <w:t>наслідки</w:t>
      </w:r>
      <w:r>
        <w:rPr>
          <w:spacing w:val="-4"/>
        </w:rPr>
        <w:t> </w:t>
      </w:r>
      <w:r>
        <w:rPr/>
        <w:t>війни.</w:t>
      </w:r>
      <w:r>
        <w:rPr>
          <w:spacing w:val="-5"/>
        </w:rPr>
        <w:t> </w:t>
      </w:r>
      <w:r>
        <w:rPr>
          <w:i/>
        </w:rPr>
        <w:t>Блог</w:t>
      </w:r>
      <w:r>
        <w:rPr>
          <w:i/>
          <w:spacing w:val="-5"/>
        </w:rPr>
        <w:t> </w:t>
      </w:r>
      <w:r>
        <w:rPr>
          <w:i/>
        </w:rPr>
        <w:t>Тетяни</w:t>
      </w:r>
      <w:r>
        <w:rPr>
          <w:i/>
          <w:spacing w:val="-5"/>
        </w:rPr>
        <w:t> </w:t>
      </w:r>
      <w:r>
        <w:rPr>
          <w:i/>
        </w:rPr>
        <w:t>Богдан.</w:t>
      </w:r>
    </w:p>
    <w:p>
      <w:pPr>
        <w:pStyle w:val="BodyText"/>
        <w:spacing w:line="362" w:lineRule="auto"/>
        <w:ind w:left="836" w:right="217"/>
      </w:pPr>
      <w:r>
        <w:rPr>
          <w:w w:val="95"/>
        </w:rPr>
        <w:t>URL:</w:t>
      </w:r>
      <w:r>
        <w:rPr>
          <w:color w:val="0563C1"/>
          <w:w w:val="95"/>
          <w:u w:val="single" w:color="0563C1"/>
        </w:rPr>
        <w:t>https://lb.ua/blog/tetiana_bohdan/550614_finansovoekonomichni_naslidki.h</w:t>
      </w:r>
      <w:r>
        <w:rPr>
          <w:color w:val="0563C1"/>
          <w:spacing w:val="17"/>
          <w:w w:val="95"/>
        </w:rPr>
        <w:t> </w:t>
      </w:r>
      <w:r>
        <w:rPr>
          <w:color w:val="0563C1"/>
          <w:u w:val="single" w:color="0563C1"/>
        </w:rPr>
        <w:t>tml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14" w:lineRule="exact" w:before="0" w:after="0"/>
        <w:ind w:left="836" w:right="0" w:hanging="360"/>
        <w:jc w:val="left"/>
        <w:rPr>
          <w:i/>
          <w:sz w:val="28"/>
        </w:rPr>
      </w:pPr>
      <w:r>
        <w:rPr>
          <w:sz w:val="28"/>
        </w:rPr>
        <w:t>Як</w:t>
      </w:r>
      <w:r>
        <w:rPr>
          <w:spacing w:val="-5"/>
          <w:sz w:val="28"/>
        </w:rPr>
        <w:t> </w:t>
      </w:r>
      <w:r>
        <w:rPr>
          <w:sz w:val="28"/>
        </w:rPr>
        <w:t>війна</w:t>
      </w:r>
      <w:r>
        <w:rPr>
          <w:spacing w:val="-4"/>
          <w:sz w:val="28"/>
        </w:rPr>
        <w:t> </w:t>
      </w:r>
      <w:r>
        <w:rPr>
          <w:sz w:val="28"/>
        </w:rPr>
        <w:t>змінила</w:t>
      </w:r>
      <w:r>
        <w:rPr>
          <w:spacing w:val="-4"/>
          <w:sz w:val="28"/>
        </w:rPr>
        <w:t> </w:t>
      </w:r>
      <w:r>
        <w:rPr>
          <w:sz w:val="28"/>
        </w:rPr>
        <w:t>економічну</w:t>
      </w:r>
      <w:r>
        <w:rPr>
          <w:spacing w:val="-4"/>
          <w:sz w:val="28"/>
        </w:rPr>
        <w:t> </w:t>
      </w:r>
      <w:r>
        <w:rPr>
          <w:sz w:val="28"/>
        </w:rPr>
        <w:t>географію</w:t>
      </w:r>
      <w:r>
        <w:rPr>
          <w:spacing w:val="-3"/>
          <w:sz w:val="28"/>
        </w:rPr>
        <w:t> </w:t>
      </w:r>
      <w:r>
        <w:rPr>
          <w:sz w:val="28"/>
        </w:rPr>
        <w:t>країни.</w:t>
      </w:r>
      <w:r>
        <w:rPr>
          <w:spacing w:val="-4"/>
          <w:sz w:val="28"/>
        </w:rPr>
        <w:t> </w:t>
      </w:r>
      <w:r>
        <w:rPr>
          <w:i/>
          <w:sz w:val="28"/>
        </w:rPr>
        <w:t>Економічна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правда.</w:t>
      </w:r>
    </w:p>
    <w:p>
      <w:pPr>
        <w:pStyle w:val="BodyText"/>
        <w:spacing w:before="155"/>
        <w:ind w:left="836"/>
      </w:pPr>
      <w:r>
        <w:rPr>
          <w:w w:val="95"/>
        </w:rPr>
        <w:t>URL:</w:t>
      </w:r>
      <w:r>
        <w:rPr>
          <w:spacing w:val="74"/>
        </w:rPr>
        <w:t> </w:t>
      </w:r>
      <w:r>
        <w:rPr>
          <w:spacing w:val="74"/>
        </w:rPr>
        <w:t> </w:t>
      </w:r>
      <w:r>
        <w:rPr>
          <w:color w:val="0563C1"/>
          <w:w w:val="95"/>
          <w:u w:val="single" w:color="0563C1"/>
        </w:rPr>
        <w:t>https://</w:t>
      </w:r>
      <w:hyperlink r:id="rId51">
        <w:r>
          <w:rPr>
            <w:color w:val="0563C1"/>
            <w:w w:val="95"/>
            <w:u w:val="single" w:color="0563C1"/>
          </w:rPr>
          <w:t>www.epravda.com.ua/columns/2023/10/19/705648/</w:t>
        </w:r>
      </w:hyperlink>
    </w:p>
    <w:p>
      <w:pPr>
        <w:pStyle w:val="ListParagraph"/>
        <w:numPr>
          <w:ilvl w:val="0"/>
          <w:numId w:val="58"/>
        </w:numPr>
        <w:tabs>
          <w:tab w:pos="836" w:val="left" w:leader="none"/>
          <w:tab w:pos="3718" w:val="left" w:leader="none"/>
          <w:tab w:pos="4204" w:val="left" w:leader="none"/>
          <w:tab w:pos="5842" w:val="left" w:leader="none"/>
          <w:tab w:pos="7126" w:val="left" w:leader="none"/>
          <w:tab w:pos="8603" w:val="left" w:leader="none"/>
          <w:tab w:pos="9625" w:val="left" w:leader="none"/>
        </w:tabs>
        <w:spacing w:line="357" w:lineRule="auto" w:before="163" w:after="0"/>
        <w:ind w:left="836" w:right="120" w:hanging="360"/>
        <w:jc w:val="left"/>
        <w:rPr>
          <w:i/>
          <w:sz w:val="28"/>
        </w:rPr>
      </w:pPr>
      <w:r>
        <w:rPr>
          <w:sz w:val="28"/>
        </w:rPr>
        <w:t>Соціально-економічні</w:t>
        <w:tab/>
        <w:t>та</w:t>
        <w:tab/>
        <w:t>гуманітарні</w:t>
        <w:tab/>
        <w:t>наслідки</w:t>
        <w:tab/>
        <w:t>російської</w:t>
        <w:tab/>
        <w:t>агресії</w:t>
        <w:tab/>
      </w:r>
      <w:r>
        <w:rPr>
          <w:spacing w:val="-1"/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українського</w:t>
      </w:r>
      <w:r>
        <w:rPr>
          <w:spacing w:val="-1"/>
          <w:sz w:val="28"/>
        </w:rPr>
        <w:t> </w:t>
      </w:r>
      <w:r>
        <w:rPr>
          <w:sz w:val="28"/>
        </w:rPr>
        <w:t>суспільства.</w:t>
      </w:r>
      <w:r>
        <w:rPr>
          <w:spacing w:val="1"/>
          <w:sz w:val="28"/>
        </w:rPr>
        <w:t> </w:t>
      </w:r>
      <w:r>
        <w:rPr>
          <w:i/>
          <w:sz w:val="28"/>
        </w:rPr>
        <w:t>Razumkov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centre.</w:t>
      </w:r>
    </w:p>
    <w:p>
      <w:pPr>
        <w:pStyle w:val="BodyText"/>
        <w:spacing w:before="5"/>
        <w:ind w:left="836"/>
      </w:pPr>
      <w:r>
        <w:rPr>
          <w:w w:val="95"/>
        </w:rPr>
        <w:t>URL:</w:t>
      </w:r>
      <w:r>
        <w:rPr>
          <w:spacing w:val="63"/>
        </w:rPr>
        <w:t> </w:t>
      </w:r>
      <w:r>
        <w:rPr>
          <w:spacing w:val="63"/>
        </w:rPr>
        <w:t> </w:t>
      </w:r>
      <w:r>
        <w:rPr>
          <w:color w:val="0563C1"/>
          <w:w w:val="95"/>
          <w:u w:val="single" w:color="0563C1"/>
        </w:rPr>
        <w:t>https://razumkov.org.ua/uploads/article/2022_Gum.pdf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240" w:lineRule="auto" w:before="158" w:after="0"/>
        <w:ind w:left="836" w:right="0" w:hanging="360"/>
        <w:jc w:val="left"/>
        <w:rPr>
          <w:sz w:val="28"/>
        </w:rPr>
      </w:pPr>
      <w:r>
        <w:rPr>
          <w:sz w:val="28"/>
        </w:rPr>
        <w:t>Через</w:t>
      </w:r>
      <w:r>
        <w:rPr>
          <w:spacing w:val="-13"/>
          <w:sz w:val="28"/>
        </w:rPr>
        <w:t> </w:t>
      </w:r>
      <w:r>
        <w:rPr>
          <w:sz w:val="28"/>
        </w:rPr>
        <w:t>війну</w:t>
      </w:r>
      <w:r>
        <w:rPr>
          <w:spacing w:val="-13"/>
          <w:sz w:val="28"/>
        </w:rPr>
        <w:t> </w:t>
      </w:r>
      <w:r>
        <w:rPr>
          <w:sz w:val="28"/>
        </w:rPr>
        <w:t>пошкоджено</w:t>
      </w:r>
      <w:r>
        <w:rPr>
          <w:spacing w:val="-13"/>
          <w:sz w:val="28"/>
        </w:rPr>
        <w:t> </w:t>
      </w:r>
      <w:r>
        <w:rPr>
          <w:sz w:val="28"/>
        </w:rPr>
        <w:t>майже</w:t>
      </w:r>
      <w:r>
        <w:rPr>
          <w:spacing w:val="-12"/>
          <w:sz w:val="28"/>
        </w:rPr>
        <w:t> </w:t>
      </w:r>
      <w:r>
        <w:rPr>
          <w:sz w:val="28"/>
        </w:rPr>
        <w:t>1,5</w:t>
      </w:r>
      <w:r>
        <w:rPr>
          <w:spacing w:val="-13"/>
          <w:sz w:val="28"/>
        </w:rPr>
        <w:t> </w:t>
      </w:r>
      <w:r>
        <w:rPr>
          <w:sz w:val="28"/>
        </w:rPr>
        <w:t>тисячі</w:t>
      </w:r>
      <w:r>
        <w:rPr>
          <w:spacing w:val="-13"/>
          <w:sz w:val="28"/>
        </w:rPr>
        <w:t> </w:t>
      </w:r>
      <w:r>
        <w:rPr>
          <w:sz w:val="28"/>
        </w:rPr>
        <w:t>об'єктів</w:t>
      </w:r>
      <w:r>
        <w:rPr>
          <w:spacing w:val="-12"/>
          <w:sz w:val="28"/>
        </w:rPr>
        <w:t> </w:t>
      </w:r>
      <w:r>
        <w:rPr>
          <w:sz w:val="28"/>
        </w:rPr>
        <w:t>медичної</w:t>
      </w:r>
      <w:r>
        <w:rPr>
          <w:spacing w:val="-13"/>
          <w:sz w:val="28"/>
        </w:rPr>
        <w:t> </w:t>
      </w:r>
      <w:r>
        <w:rPr>
          <w:sz w:val="28"/>
        </w:rPr>
        <w:t>інфраструктури.</w:t>
      </w:r>
    </w:p>
    <w:p>
      <w:pPr>
        <w:spacing w:before="163"/>
        <w:ind w:left="836" w:right="0" w:firstLine="0"/>
        <w:jc w:val="both"/>
        <w:rPr>
          <w:i/>
          <w:sz w:val="28"/>
        </w:rPr>
      </w:pPr>
      <w:r>
        <w:rPr>
          <w:i/>
          <w:sz w:val="28"/>
        </w:rPr>
        <w:t>Суспільне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Новини.</w:t>
      </w:r>
    </w:p>
    <w:p>
      <w:pPr>
        <w:pStyle w:val="BodyText"/>
        <w:spacing w:line="357" w:lineRule="auto" w:before="163"/>
        <w:ind w:left="836" w:right="121"/>
        <w:jc w:val="both"/>
      </w:pPr>
      <w:r>
        <w:rPr/>
        <w:t>URL:</w:t>
      </w:r>
      <w:r>
        <w:rPr>
          <w:spacing w:val="1"/>
        </w:rPr>
        <w:t> </w:t>
      </w:r>
      <w:r>
        <w:rPr>
          <w:color w:val="0563C1"/>
          <w:u w:val="single" w:color="0563C1"/>
        </w:rPr>
        <w:t>https://suspilne.media/473092-cerez-vijnu-poskodzeno-majze-15-tisaci-</w:t>
      </w:r>
      <w:r>
        <w:rPr>
          <w:color w:val="0563C1"/>
          <w:spacing w:val="1"/>
        </w:rPr>
        <w:t> </w:t>
      </w:r>
      <w:r>
        <w:rPr>
          <w:color w:val="0563C1"/>
          <w:u w:val="single" w:color="0563C1"/>
        </w:rPr>
        <w:t>obektiv-medicnoi-infrastrukturi-moz/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62" w:lineRule="auto" w:before="5" w:after="0"/>
        <w:ind w:left="836" w:right="122" w:hanging="360"/>
        <w:jc w:val="both"/>
        <w:rPr>
          <w:i/>
          <w:sz w:val="28"/>
        </w:rPr>
      </w:pPr>
      <w:r>
        <w:rPr>
          <w:sz w:val="28"/>
        </w:rPr>
        <w:t>Чи буде кому лікувати українців і скільки медиків виїхали за кордон або</w:t>
      </w:r>
      <w:r>
        <w:rPr>
          <w:spacing w:val="1"/>
          <w:sz w:val="28"/>
        </w:rPr>
        <w:t> </w:t>
      </w:r>
      <w:r>
        <w:rPr>
          <w:sz w:val="28"/>
        </w:rPr>
        <w:t>мобілізувались.</w:t>
      </w:r>
      <w:r>
        <w:rPr>
          <w:spacing w:val="-1"/>
          <w:sz w:val="28"/>
        </w:rPr>
        <w:t> </w:t>
      </w:r>
      <w:r>
        <w:rPr>
          <w:i/>
          <w:sz w:val="28"/>
        </w:rPr>
        <w:t>BBC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News Україна.</w:t>
      </w:r>
    </w:p>
    <w:p>
      <w:pPr>
        <w:pStyle w:val="BodyText"/>
        <w:spacing w:line="314" w:lineRule="exact"/>
        <w:ind w:left="836"/>
        <w:jc w:val="both"/>
      </w:pPr>
      <w:r>
        <w:rPr>
          <w:w w:val="95"/>
        </w:rPr>
        <w:t>URL:</w:t>
      </w:r>
      <w:r>
        <w:rPr>
          <w:spacing w:val="64"/>
        </w:rPr>
        <w:t> </w:t>
      </w:r>
      <w:r>
        <w:rPr>
          <w:spacing w:val="64"/>
        </w:rPr>
        <w:t> </w:t>
      </w:r>
      <w:r>
        <w:rPr>
          <w:color w:val="0563C1"/>
          <w:w w:val="95"/>
          <w:u w:val="single" w:color="0563C1"/>
        </w:rPr>
        <w:t>https://</w:t>
      </w:r>
      <w:hyperlink r:id="rId52">
        <w:r>
          <w:rPr>
            <w:color w:val="0563C1"/>
            <w:w w:val="95"/>
            <w:u w:val="single" w:color="0563C1"/>
          </w:rPr>
          <w:t>www.bbc.com/ukrainian/articles/cv20443p506o</w:t>
        </w:r>
      </w:hyperlink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57" w:lineRule="auto" w:before="163" w:after="0"/>
        <w:ind w:left="836" w:right="119" w:hanging="360"/>
        <w:jc w:val="both"/>
        <w:rPr>
          <w:i/>
          <w:sz w:val="28"/>
        </w:rPr>
      </w:pPr>
      <w:r>
        <w:rPr>
          <w:sz w:val="28"/>
        </w:rPr>
        <w:t>Приватники VS комунальники: зміна правил і здорова конкуренція на ринку</w:t>
      </w:r>
      <w:r>
        <w:rPr>
          <w:spacing w:val="-67"/>
          <w:sz w:val="28"/>
        </w:rPr>
        <w:t> </w:t>
      </w:r>
      <w:r>
        <w:rPr>
          <w:sz w:val="28"/>
        </w:rPr>
        <w:t>медпослуг.</w:t>
      </w:r>
      <w:r>
        <w:rPr>
          <w:spacing w:val="-1"/>
          <w:sz w:val="28"/>
        </w:rPr>
        <w:t> </w:t>
      </w:r>
      <w:r>
        <w:rPr>
          <w:i/>
          <w:sz w:val="28"/>
        </w:rPr>
        <w:t>Еспресо Захід.</w:t>
      </w:r>
    </w:p>
    <w:p>
      <w:pPr>
        <w:pStyle w:val="BodyText"/>
        <w:spacing w:line="362" w:lineRule="auto" w:before="5"/>
        <w:ind w:left="836" w:right="121"/>
        <w:jc w:val="both"/>
      </w:pPr>
      <w:r>
        <w:rPr/>
        <w:t>URL:</w:t>
      </w:r>
      <w:r>
        <w:rPr>
          <w:spacing w:val="1"/>
        </w:rPr>
        <w:t> </w:t>
      </w:r>
      <w:r>
        <w:rPr>
          <w:color w:val="0563C1"/>
          <w:u w:val="single" w:color="0563C1"/>
        </w:rPr>
        <w:t>https://zahid.espreso.tv/privatniki-vs-komunalniki-zmina-pravil-i-zdorova-</w:t>
      </w:r>
      <w:r>
        <w:rPr>
          <w:color w:val="0563C1"/>
          <w:spacing w:val="-67"/>
        </w:rPr>
        <w:t> </w:t>
      </w:r>
      <w:r>
        <w:rPr>
          <w:color w:val="0563C1"/>
          <w:u w:val="single" w:color="0563C1"/>
        </w:rPr>
        <w:t>konkurenciya-na-rinku-medposlug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62" w:lineRule="auto" w:before="0" w:after="0"/>
        <w:ind w:left="836" w:right="121" w:hanging="360"/>
        <w:jc w:val="both"/>
        <w:rPr>
          <w:sz w:val="28"/>
        </w:rPr>
      </w:pPr>
      <w:r>
        <w:rPr>
          <w:sz w:val="28"/>
        </w:rPr>
        <w:t>Байрак А. О.</w:t>
      </w:r>
      <w:r>
        <w:rPr>
          <w:spacing w:val="1"/>
          <w:sz w:val="28"/>
        </w:rPr>
        <w:t> </w:t>
      </w: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зовнішніх</w:t>
      </w:r>
      <w:r>
        <w:rPr>
          <w:spacing w:val="1"/>
          <w:sz w:val="28"/>
        </w:rPr>
        <w:t> </w:t>
      </w:r>
      <w:r>
        <w:rPr>
          <w:sz w:val="28"/>
        </w:rPr>
        <w:t>факторів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приватного</w:t>
      </w:r>
      <w:r>
        <w:rPr>
          <w:spacing w:val="-67"/>
          <w:sz w:val="28"/>
        </w:rPr>
        <w:t> </w:t>
      </w:r>
      <w:r>
        <w:rPr>
          <w:sz w:val="28"/>
        </w:rPr>
        <w:t>медичного сектору в Україні. Вісник соціально-економічних досліджень,.</w:t>
      </w:r>
      <w:r>
        <w:rPr>
          <w:spacing w:val="1"/>
          <w:sz w:val="28"/>
        </w:rPr>
        <w:t> </w:t>
      </w:r>
      <w:r>
        <w:rPr>
          <w:sz w:val="28"/>
        </w:rPr>
        <w:t>2020.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3-4(74-75).</w:t>
      </w:r>
    </w:p>
    <w:p>
      <w:pPr>
        <w:spacing w:after="0" w:line="362" w:lineRule="auto"/>
        <w:jc w:val="both"/>
        <w:rPr>
          <w:sz w:val="28"/>
        </w:rPr>
        <w:sectPr>
          <w:pgSz w:w="11900" w:h="16840"/>
          <w:pgMar w:header="717" w:footer="0" w:top="980" w:bottom="280" w:left="1300" w:right="440"/>
        </w:sectPr>
      </w:pP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62" w:lineRule="auto" w:before="147" w:after="0"/>
        <w:ind w:left="836" w:right="121" w:hanging="360"/>
        <w:jc w:val="left"/>
        <w:rPr>
          <w:i/>
          <w:sz w:val="28"/>
        </w:rPr>
      </w:pPr>
      <w:r>
        <w:rPr>
          <w:w w:val="95"/>
          <w:sz w:val="28"/>
        </w:rPr>
        <w:t>Як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розвивати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бізнес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у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приватній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медицині,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щоб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люди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довіряли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клініці.</w:t>
      </w:r>
      <w:r>
        <w:rPr>
          <w:spacing w:val="26"/>
          <w:w w:val="95"/>
          <w:sz w:val="28"/>
        </w:rPr>
        <w:t> </w:t>
      </w:r>
      <w:r>
        <w:rPr>
          <w:i/>
          <w:w w:val="95"/>
          <w:sz w:val="28"/>
        </w:rPr>
        <w:t>Forbes</w:t>
      </w:r>
      <w:r>
        <w:rPr>
          <w:i/>
          <w:spacing w:val="1"/>
          <w:w w:val="95"/>
          <w:sz w:val="28"/>
        </w:rPr>
        <w:t> </w:t>
      </w:r>
      <w:r>
        <w:rPr>
          <w:i/>
          <w:sz w:val="28"/>
        </w:rPr>
        <w:t>Ukraine.</w:t>
      </w:r>
    </w:p>
    <w:p>
      <w:pPr>
        <w:pStyle w:val="BodyText"/>
        <w:spacing w:line="362" w:lineRule="auto"/>
        <w:ind w:left="836" w:right="900"/>
      </w:pPr>
      <w:r>
        <w:rPr>
          <w:w w:val="95"/>
        </w:rPr>
        <w:t>URL:</w:t>
      </w:r>
      <w:r>
        <w:rPr>
          <w:color w:val="0563C1"/>
          <w:w w:val="95"/>
          <w:u w:val="single" w:color="0563C1"/>
        </w:rPr>
        <w:t>https://forbes.ua/business/yak-rozvivati-biznes-u-privatniy-meditsini-</w:t>
      </w:r>
      <w:r>
        <w:rPr>
          <w:color w:val="0563C1"/>
          <w:spacing w:val="1"/>
          <w:w w:val="95"/>
        </w:rPr>
        <w:t> </w:t>
      </w:r>
      <w:r>
        <w:rPr>
          <w:color w:val="0563C1"/>
          <w:u w:val="single" w:color="0563C1"/>
        </w:rPr>
        <w:t>shchob-lyudi-doviryali-klinitsi-20042021-1403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19" w:lineRule="exact" w:before="0" w:after="0"/>
        <w:ind w:left="836" w:right="0" w:hanging="360"/>
        <w:jc w:val="left"/>
        <w:rPr>
          <w:i/>
          <w:sz w:val="28"/>
        </w:rPr>
      </w:pPr>
      <w:r>
        <w:rPr>
          <w:sz w:val="28"/>
        </w:rPr>
        <w:t>Медичний</w:t>
      </w:r>
      <w:r>
        <w:rPr>
          <w:spacing w:val="-5"/>
          <w:sz w:val="28"/>
        </w:rPr>
        <w:t> </w:t>
      </w:r>
      <w:r>
        <w:rPr>
          <w:sz w:val="28"/>
        </w:rPr>
        <w:t>маркетинг</w:t>
      </w:r>
      <w:r>
        <w:rPr>
          <w:spacing w:val="-4"/>
          <w:sz w:val="28"/>
        </w:rPr>
        <w:t> </w:t>
      </w:r>
      <w:r>
        <w:rPr>
          <w:sz w:val="28"/>
        </w:rPr>
        <w:t>2023.</w:t>
      </w:r>
      <w:r>
        <w:rPr>
          <w:spacing w:val="-5"/>
          <w:sz w:val="28"/>
        </w:rPr>
        <w:t> </w:t>
      </w:r>
      <w:r>
        <w:rPr>
          <w:i/>
          <w:sz w:val="28"/>
        </w:rPr>
        <w:t>Inova.</w:t>
      </w:r>
    </w:p>
    <w:p>
      <w:pPr>
        <w:pStyle w:val="BodyText"/>
        <w:spacing w:before="151"/>
        <w:ind w:left="836"/>
      </w:pPr>
      <w:r>
        <w:rPr>
          <w:w w:val="95"/>
        </w:rPr>
        <w:t>URL:</w:t>
      </w:r>
      <w:r>
        <w:rPr>
          <w:spacing w:val="171"/>
        </w:rPr>
        <w:t> </w:t>
      </w:r>
      <w:r>
        <w:rPr>
          <w:color w:val="0563C1"/>
          <w:w w:val="95"/>
          <w:u w:val="single" w:color="0563C1"/>
        </w:rPr>
        <w:t>https://</w:t>
      </w:r>
      <w:hyperlink r:id="rId53">
        <w:r>
          <w:rPr>
            <w:color w:val="0563C1"/>
            <w:w w:val="95"/>
            <w:u w:val="single" w:color="0563C1"/>
          </w:rPr>
          <w:t>www.inova.cx/medicine-marketing-2023/</w:t>
        </w:r>
      </w:hyperlink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62" w:lineRule="auto" w:before="162" w:after="0"/>
        <w:ind w:left="836" w:right="120" w:hanging="360"/>
        <w:jc w:val="both"/>
        <w:rPr>
          <w:sz w:val="28"/>
        </w:rPr>
      </w:pPr>
      <w:r>
        <w:rPr>
          <w:sz w:val="28"/>
        </w:rPr>
        <w:t>Шумкова</w:t>
      </w:r>
      <w:r>
        <w:rPr>
          <w:spacing w:val="1"/>
          <w:sz w:val="28"/>
        </w:rPr>
        <w:t> </w:t>
      </w:r>
      <w:r>
        <w:rPr>
          <w:sz w:val="28"/>
        </w:rPr>
        <w:t>О.В.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сегментації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медичних</w:t>
      </w:r>
      <w:r>
        <w:rPr>
          <w:spacing w:val="1"/>
          <w:sz w:val="28"/>
        </w:rPr>
        <w:t> </w:t>
      </w:r>
      <w:r>
        <w:rPr>
          <w:sz w:val="28"/>
        </w:rPr>
        <w:t>послуг.</w:t>
      </w:r>
      <w:r>
        <w:rPr>
          <w:spacing w:val="-1"/>
          <w:sz w:val="28"/>
        </w:rPr>
        <w:t> </w:t>
      </w:r>
      <w:r>
        <w:rPr>
          <w:sz w:val="28"/>
        </w:rPr>
        <w:t>Приазовський</w:t>
      </w:r>
      <w:r>
        <w:rPr>
          <w:spacing w:val="-1"/>
          <w:sz w:val="28"/>
        </w:rPr>
        <w:t> </w:t>
      </w:r>
      <w:r>
        <w:rPr>
          <w:sz w:val="28"/>
        </w:rPr>
        <w:t>економічний</w:t>
      </w:r>
      <w:r>
        <w:rPr>
          <w:spacing w:val="-1"/>
          <w:sz w:val="28"/>
        </w:rPr>
        <w:t> </w:t>
      </w:r>
      <w:r>
        <w:rPr>
          <w:sz w:val="28"/>
        </w:rPr>
        <w:t>вісник,.</w:t>
      </w:r>
      <w:r>
        <w:rPr>
          <w:spacing w:val="-1"/>
          <w:sz w:val="28"/>
        </w:rPr>
        <w:t> </w:t>
      </w:r>
      <w:r>
        <w:rPr>
          <w:sz w:val="28"/>
        </w:rPr>
        <w:t>2020.</w:t>
      </w:r>
      <w:r>
        <w:rPr>
          <w:spacing w:val="-1"/>
          <w:sz w:val="28"/>
        </w:rPr>
        <w:t> </w:t>
      </w:r>
      <w:r>
        <w:rPr>
          <w:sz w:val="28"/>
        </w:rPr>
        <w:t>№4(21).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62" w:lineRule="auto" w:before="0" w:after="0"/>
        <w:ind w:left="836" w:right="121" w:hanging="360"/>
        <w:jc w:val="both"/>
        <w:rPr>
          <w:sz w:val="28"/>
        </w:rPr>
      </w:pPr>
      <w:r>
        <w:rPr>
          <w:sz w:val="28"/>
        </w:rPr>
        <w:t>Бора Н. Ю. Сегментування ринку медичних послуг. Концептуальні засади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-5"/>
          <w:sz w:val="28"/>
        </w:rPr>
        <w:t> </w:t>
      </w:r>
      <w:r>
        <w:rPr>
          <w:sz w:val="28"/>
        </w:rPr>
        <w:t>менеджменту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маркетингу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умовах</w:t>
      </w:r>
      <w:r>
        <w:rPr>
          <w:spacing w:val="-5"/>
          <w:sz w:val="28"/>
        </w:rPr>
        <w:t> </w:t>
      </w:r>
      <w:r>
        <w:rPr>
          <w:sz w:val="28"/>
        </w:rPr>
        <w:t>кризової</w:t>
      </w:r>
      <w:r>
        <w:rPr>
          <w:spacing w:val="-4"/>
          <w:sz w:val="28"/>
        </w:rPr>
        <w:t> </w:t>
      </w:r>
      <w:r>
        <w:rPr>
          <w:sz w:val="28"/>
        </w:rPr>
        <w:t>економіки,.</w:t>
      </w:r>
      <w:r>
        <w:rPr>
          <w:spacing w:val="-4"/>
          <w:sz w:val="28"/>
        </w:rPr>
        <w:t> </w:t>
      </w:r>
      <w:r>
        <w:rPr>
          <w:sz w:val="28"/>
        </w:rPr>
        <w:t>2020.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62" w:lineRule="auto" w:before="0" w:after="0"/>
        <w:ind w:left="836" w:right="121" w:hanging="360"/>
        <w:jc w:val="both"/>
        <w:rPr>
          <w:sz w:val="28"/>
        </w:rPr>
      </w:pPr>
      <w:r>
        <w:rPr>
          <w:sz w:val="28"/>
        </w:rPr>
        <w:t>Нечипорук О. В. Аналіз тенденцій та динаміки розвитку ринку приватних</w:t>
      </w:r>
      <w:r>
        <w:rPr>
          <w:spacing w:val="1"/>
          <w:sz w:val="28"/>
        </w:rPr>
        <w:t> </w:t>
      </w:r>
      <w:r>
        <w:rPr>
          <w:sz w:val="28"/>
        </w:rPr>
        <w:t>медичних послуг в Україні. Вісника студентського наукового товариства,.</w:t>
      </w:r>
      <w:r>
        <w:rPr>
          <w:spacing w:val="1"/>
          <w:sz w:val="28"/>
        </w:rPr>
        <w:t> </w:t>
      </w:r>
      <w:r>
        <w:rPr>
          <w:sz w:val="28"/>
        </w:rPr>
        <w:t>2022.</w:t>
      </w:r>
      <w:r>
        <w:rPr>
          <w:spacing w:val="-1"/>
          <w:sz w:val="28"/>
        </w:rPr>
        <w:t> </w:t>
      </w:r>
      <w:r>
        <w:rPr>
          <w:sz w:val="28"/>
        </w:rPr>
        <w:t>№14.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13" w:lineRule="exact" w:before="0" w:after="0"/>
        <w:ind w:left="836" w:right="0" w:hanging="360"/>
        <w:jc w:val="both"/>
        <w:rPr>
          <w:i/>
          <w:sz w:val="28"/>
        </w:rPr>
      </w:pPr>
      <w:r>
        <w:rPr>
          <w:sz w:val="28"/>
        </w:rPr>
        <w:t>Рейтинг</w:t>
      </w:r>
      <w:r>
        <w:rPr>
          <w:spacing w:val="-6"/>
          <w:sz w:val="28"/>
        </w:rPr>
        <w:t> </w:t>
      </w:r>
      <w:r>
        <w:rPr>
          <w:sz w:val="28"/>
        </w:rPr>
        <w:t>приватних</w:t>
      </w:r>
      <w:r>
        <w:rPr>
          <w:spacing w:val="-5"/>
          <w:sz w:val="28"/>
        </w:rPr>
        <w:t> </w:t>
      </w:r>
      <w:r>
        <w:rPr>
          <w:sz w:val="28"/>
        </w:rPr>
        <w:t>клінік.</w:t>
      </w:r>
      <w:r>
        <w:rPr>
          <w:spacing w:val="-5"/>
          <w:sz w:val="28"/>
        </w:rPr>
        <w:t> </w:t>
      </w:r>
      <w:r>
        <w:rPr>
          <w:i/>
          <w:sz w:val="28"/>
        </w:rPr>
        <w:t>Ukrainian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Business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Award.</w:t>
      </w:r>
    </w:p>
    <w:p>
      <w:pPr>
        <w:pStyle w:val="BodyText"/>
        <w:spacing w:before="148"/>
        <w:ind w:left="836"/>
      </w:pPr>
      <w:r>
        <w:rPr/>
        <w:t>URL:</w:t>
      </w:r>
      <w:r>
        <w:rPr>
          <w:spacing w:val="-8"/>
        </w:rPr>
        <w:t> </w:t>
      </w:r>
      <w:r>
        <w:rPr/>
        <w:t>https://uba.top/medical/</w:t>
      </w:r>
    </w:p>
    <w:p>
      <w:pPr>
        <w:pStyle w:val="ListParagraph"/>
        <w:numPr>
          <w:ilvl w:val="0"/>
          <w:numId w:val="58"/>
        </w:numPr>
        <w:tabs>
          <w:tab w:pos="824" w:val="left" w:leader="none"/>
        </w:tabs>
        <w:spacing w:line="362" w:lineRule="auto" w:before="158" w:after="0"/>
        <w:ind w:left="836" w:right="1853" w:hanging="436"/>
        <w:jc w:val="left"/>
        <w:rPr>
          <w:sz w:val="28"/>
        </w:rPr>
      </w:pPr>
      <w:r>
        <w:rPr>
          <w:sz w:val="28"/>
        </w:rPr>
        <w:t>Офіційна</w:t>
      </w:r>
      <w:r>
        <w:rPr>
          <w:spacing w:val="-6"/>
          <w:sz w:val="28"/>
        </w:rPr>
        <w:t> </w:t>
      </w:r>
      <w:r>
        <w:rPr>
          <w:sz w:val="28"/>
        </w:rPr>
        <w:t>сторінка</w:t>
      </w:r>
      <w:r>
        <w:rPr>
          <w:spacing w:val="-6"/>
          <w:sz w:val="28"/>
        </w:rPr>
        <w:t> </w:t>
      </w:r>
      <w:r>
        <w:rPr>
          <w:sz w:val="28"/>
        </w:rPr>
        <w:t>медичного</w:t>
      </w:r>
      <w:r>
        <w:rPr>
          <w:spacing w:val="-6"/>
          <w:sz w:val="28"/>
        </w:rPr>
        <w:t> </w:t>
      </w:r>
      <w:r>
        <w:rPr>
          <w:sz w:val="28"/>
        </w:rPr>
        <w:t>центру</w:t>
      </w:r>
      <w:r>
        <w:rPr>
          <w:spacing w:val="-5"/>
          <w:sz w:val="28"/>
        </w:rPr>
        <w:t> </w:t>
      </w:r>
      <w:r>
        <w:rPr>
          <w:sz w:val="28"/>
        </w:rPr>
        <w:t>Oxford</w:t>
      </w:r>
      <w:r>
        <w:rPr>
          <w:spacing w:val="-6"/>
          <w:sz w:val="28"/>
        </w:rPr>
        <w:t> </w:t>
      </w:r>
      <w:r>
        <w:rPr>
          <w:sz w:val="28"/>
        </w:rPr>
        <w:t>Medical.</w:t>
      </w:r>
      <w:r>
        <w:rPr>
          <w:spacing w:val="-6"/>
          <w:sz w:val="28"/>
        </w:rPr>
        <w:t> </w:t>
      </w:r>
      <w:r>
        <w:rPr>
          <w:i/>
          <w:sz w:val="28"/>
        </w:rPr>
        <w:t>Головна</w:t>
      </w:r>
      <w:r>
        <w:rPr>
          <w:sz w:val="28"/>
        </w:rPr>
        <w:t>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spacing w:val="-1"/>
          <w:sz w:val="28"/>
        </w:rPr>
        <w:t> </w:t>
      </w:r>
      <w:r>
        <w:rPr>
          <w:sz w:val="28"/>
        </w:rPr>
        <w:t>https://lviv.oxford-med.com.ua/about/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</w:tabs>
        <w:spacing w:line="357" w:lineRule="auto" w:before="0" w:after="0"/>
        <w:ind w:left="836" w:right="120" w:hanging="360"/>
        <w:jc w:val="left"/>
        <w:rPr>
          <w:i/>
          <w:sz w:val="28"/>
        </w:rPr>
      </w:pPr>
      <w:r>
        <w:rPr>
          <w:sz w:val="28"/>
        </w:rPr>
        <w:t>Helsi.me</w:t>
      </w:r>
      <w:r>
        <w:rPr>
          <w:spacing w:val="33"/>
          <w:sz w:val="28"/>
        </w:rPr>
        <w:t> </w:t>
      </w:r>
      <w:r>
        <w:rPr>
          <w:sz w:val="28"/>
        </w:rPr>
        <w:t>і</w:t>
      </w:r>
      <w:r>
        <w:rPr>
          <w:spacing w:val="32"/>
          <w:sz w:val="28"/>
        </w:rPr>
        <w:t> </w:t>
      </w:r>
      <w:r>
        <w:rPr>
          <w:sz w:val="28"/>
        </w:rPr>
        <w:t>Doc.ua:</w:t>
      </w:r>
      <w:r>
        <w:rPr>
          <w:spacing w:val="33"/>
          <w:sz w:val="28"/>
        </w:rPr>
        <w:t> </w:t>
      </w:r>
      <w:r>
        <w:rPr>
          <w:sz w:val="28"/>
        </w:rPr>
        <w:t>як</w:t>
      </w:r>
      <w:r>
        <w:rPr>
          <w:spacing w:val="33"/>
          <w:sz w:val="28"/>
        </w:rPr>
        <w:t> </w:t>
      </w:r>
      <w:r>
        <w:rPr>
          <w:sz w:val="28"/>
        </w:rPr>
        <w:t>заробляють</w:t>
      </w:r>
      <w:r>
        <w:rPr>
          <w:spacing w:val="34"/>
          <w:sz w:val="28"/>
        </w:rPr>
        <w:t> </w:t>
      </w:r>
      <w:r>
        <w:rPr>
          <w:sz w:val="28"/>
        </w:rPr>
        <w:t>дві</w:t>
      </w:r>
      <w:r>
        <w:rPr>
          <w:spacing w:val="32"/>
          <w:sz w:val="28"/>
        </w:rPr>
        <w:t> </w:t>
      </w:r>
      <w:r>
        <w:rPr>
          <w:sz w:val="28"/>
        </w:rPr>
        <w:t>найбільші</w:t>
      </w:r>
      <w:r>
        <w:rPr>
          <w:spacing w:val="33"/>
          <w:sz w:val="28"/>
        </w:rPr>
        <w:t> </w:t>
      </w:r>
      <w:r>
        <w:rPr>
          <w:sz w:val="28"/>
        </w:rPr>
        <w:t>в</w:t>
      </w:r>
      <w:r>
        <w:rPr>
          <w:spacing w:val="33"/>
          <w:sz w:val="28"/>
        </w:rPr>
        <w:t> </w:t>
      </w:r>
      <w:r>
        <w:rPr>
          <w:sz w:val="28"/>
        </w:rPr>
        <w:t>Україні</w:t>
      </w:r>
      <w:r>
        <w:rPr>
          <w:spacing w:val="33"/>
          <w:sz w:val="28"/>
        </w:rPr>
        <w:t> </w:t>
      </w:r>
      <w:r>
        <w:rPr>
          <w:sz w:val="28"/>
        </w:rPr>
        <w:t>медичні</w:t>
      </w:r>
      <w:r>
        <w:rPr>
          <w:spacing w:val="32"/>
          <w:sz w:val="28"/>
        </w:rPr>
        <w:t> </w:t>
      </w:r>
      <w:r>
        <w:rPr>
          <w:sz w:val="28"/>
        </w:rPr>
        <w:t>цифрові</w:t>
      </w:r>
      <w:r>
        <w:rPr>
          <w:spacing w:val="-67"/>
          <w:sz w:val="28"/>
        </w:rPr>
        <w:t> </w:t>
      </w:r>
      <w:r>
        <w:rPr>
          <w:sz w:val="28"/>
        </w:rPr>
        <w:t>платформи.</w:t>
      </w:r>
      <w:r>
        <w:rPr>
          <w:spacing w:val="-1"/>
          <w:sz w:val="28"/>
        </w:rPr>
        <w:t> </w:t>
      </w:r>
      <w:r>
        <w:rPr>
          <w:i/>
          <w:sz w:val="28"/>
        </w:rPr>
        <w:t>Економічна правда.</w:t>
      </w:r>
    </w:p>
    <w:p>
      <w:pPr>
        <w:pStyle w:val="BodyText"/>
        <w:spacing w:before="3"/>
        <w:ind w:left="836"/>
      </w:pPr>
      <w:r>
        <w:rPr>
          <w:w w:val="95"/>
        </w:rPr>
        <w:t>URL:</w:t>
      </w:r>
      <w:r>
        <w:rPr>
          <w:spacing w:val="79"/>
        </w:rPr>
        <w:t> </w:t>
      </w:r>
      <w:r>
        <w:rPr>
          <w:spacing w:val="79"/>
        </w:rPr>
        <w:t> </w:t>
      </w:r>
      <w:r>
        <w:rPr>
          <w:color w:val="0563C1"/>
          <w:w w:val="95"/>
          <w:u w:val="single" w:color="0563C1"/>
        </w:rPr>
        <w:t>https://</w:t>
      </w:r>
      <w:hyperlink r:id="rId54">
        <w:r>
          <w:rPr>
            <w:color w:val="0563C1"/>
            <w:w w:val="95"/>
            <w:u w:val="single" w:color="0563C1"/>
          </w:rPr>
          <w:t>www.epravda.com.ua/publications/2021/03/2/671524/</w:t>
        </w:r>
      </w:hyperlink>
    </w:p>
    <w:p>
      <w:pPr>
        <w:pStyle w:val="ListParagraph"/>
        <w:numPr>
          <w:ilvl w:val="0"/>
          <w:numId w:val="58"/>
        </w:numPr>
        <w:tabs>
          <w:tab w:pos="824" w:val="left" w:leader="none"/>
        </w:tabs>
        <w:spacing w:line="357" w:lineRule="auto" w:before="163" w:after="0"/>
        <w:ind w:left="836" w:right="2408" w:hanging="436"/>
        <w:jc w:val="left"/>
        <w:rPr>
          <w:sz w:val="28"/>
        </w:rPr>
      </w:pPr>
      <w:r>
        <w:rPr>
          <w:sz w:val="28"/>
        </w:rPr>
        <w:t>Офіційна</w:t>
      </w:r>
      <w:r>
        <w:rPr>
          <w:spacing w:val="-6"/>
          <w:sz w:val="28"/>
        </w:rPr>
        <w:t> </w:t>
      </w:r>
      <w:r>
        <w:rPr>
          <w:sz w:val="28"/>
        </w:rPr>
        <w:t>сторінка</w:t>
      </w:r>
      <w:r>
        <w:rPr>
          <w:spacing w:val="-5"/>
          <w:sz w:val="28"/>
        </w:rPr>
        <w:t> </w:t>
      </w:r>
      <w:r>
        <w:rPr>
          <w:sz w:val="28"/>
        </w:rPr>
        <w:t>медичного</w:t>
      </w:r>
      <w:r>
        <w:rPr>
          <w:spacing w:val="-6"/>
          <w:sz w:val="28"/>
        </w:rPr>
        <w:t> </w:t>
      </w:r>
      <w:r>
        <w:rPr>
          <w:sz w:val="28"/>
        </w:rPr>
        <w:t>центру</w:t>
      </w:r>
      <w:r>
        <w:rPr>
          <w:spacing w:val="-4"/>
          <w:sz w:val="28"/>
        </w:rPr>
        <w:t> </w:t>
      </w:r>
      <w:r>
        <w:rPr>
          <w:sz w:val="28"/>
        </w:rPr>
        <w:t>OН</w:t>
      </w:r>
      <w:r>
        <w:rPr>
          <w:spacing w:val="-5"/>
          <w:sz w:val="28"/>
        </w:rPr>
        <w:t> </w:t>
      </w:r>
      <w:r>
        <w:rPr>
          <w:sz w:val="28"/>
        </w:rPr>
        <w:t>Клінік.</w:t>
      </w:r>
      <w:r>
        <w:rPr>
          <w:spacing w:val="-5"/>
          <w:sz w:val="28"/>
        </w:rPr>
        <w:t> </w:t>
      </w:r>
      <w:r>
        <w:rPr>
          <w:i/>
          <w:sz w:val="28"/>
        </w:rPr>
        <w:t>Головна</w:t>
      </w:r>
      <w:r>
        <w:rPr>
          <w:sz w:val="28"/>
        </w:rPr>
        <w:t>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0563C1"/>
          <w:spacing w:val="-1"/>
          <w:sz w:val="28"/>
        </w:rPr>
        <w:t> </w:t>
      </w:r>
      <w:r>
        <w:rPr>
          <w:color w:val="0563C1"/>
          <w:sz w:val="28"/>
          <w:u w:val="single" w:color="0563C1"/>
        </w:rPr>
        <w:t>https://onclinic.ua</w:t>
      </w:r>
    </w:p>
    <w:p>
      <w:pPr>
        <w:pStyle w:val="ListParagraph"/>
        <w:numPr>
          <w:ilvl w:val="0"/>
          <w:numId w:val="58"/>
        </w:numPr>
        <w:tabs>
          <w:tab w:pos="836" w:val="left" w:leader="none"/>
          <w:tab w:pos="2643" w:val="left" w:leader="none"/>
          <w:tab w:pos="3717" w:val="left" w:leader="none"/>
          <w:tab w:pos="5540" w:val="left" w:leader="none"/>
          <w:tab w:pos="7516" w:val="left" w:leader="none"/>
          <w:tab w:pos="9399" w:val="left" w:leader="none"/>
        </w:tabs>
        <w:spacing w:line="360" w:lineRule="auto" w:before="5" w:after="0"/>
        <w:ind w:left="836" w:right="121" w:hanging="360"/>
        <w:jc w:val="both"/>
        <w:rPr>
          <w:sz w:val="28"/>
        </w:rPr>
      </w:pPr>
      <w:r>
        <w:rPr>
          <w:sz w:val="28"/>
        </w:rPr>
        <w:t>Ліцензія</w:t>
        <w:tab/>
        <w:t>на</w:t>
        <w:tab/>
        <w:t>медичну</w:t>
        <w:tab/>
        <w:t>практику:</w:t>
        <w:tab/>
        <w:t>веб-сайт.</w:t>
        <w:tab/>
      </w:r>
      <w:r>
        <w:rPr>
          <w:spacing w:val="-2"/>
          <w:sz w:val="28"/>
        </w:rPr>
        <w:t>URL:</w:t>
      </w:r>
      <w:r>
        <w:rPr>
          <w:color w:val="0563C1"/>
          <w:spacing w:val="-68"/>
          <w:sz w:val="28"/>
        </w:rPr>
        <w:t> </w:t>
      </w:r>
      <w:r>
        <w:rPr>
          <w:color w:val="0563C1"/>
          <w:w w:val="95"/>
          <w:sz w:val="28"/>
          <w:u w:val="single" w:color="0563C1"/>
        </w:rPr>
        <w:t>https://onclinic.ua/storage/media/clinics/DeoBJ7SpqKWMmAlIKaTPbYPqm6Hv</w:t>
      </w:r>
      <w:r>
        <w:rPr>
          <w:color w:val="0563C1"/>
          <w:spacing w:val="1"/>
          <w:w w:val="95"/>
          <w:sz w:val="28"/>
        </w:rPr>
        <w:t> </w:t>
      </w:r>
      <w:r>
        <w:rPr>
          <w:color w:val="0563C1"/>
          <w:sz w:val="28"/>
          <w:u w:val="single" w:color="0563C1"/>
        </w:rPr>
        <w:t>9P12ItjVlUpw.jpeg</w:t>
      </w:r>
    </w:p>
    <w:p>
      <w:pPr>
        <w:pStyle w:val="ListParagraph"/>
        <w:numPr>
          <w:ilvl w:val="0"/>
          <w:numId w:val="58"/>
        </w:numPr>
        <w:tabs>
          <w:tab w:pos="824" w:val="left" w:leader="none"/>
        </w:tabs>
        <w:spacing w:line="240" w:lineRule="auto" w:before="1" w:after="0"/>
        <w:ind w:left="824" w:right="0" w:hanging="424"/>
        <w:jc w:val="both"/>
        <w:rPr>
          <w:sz w:val="28"/>
        </w:rPr>
      </w:pPr>
      <w:r>
        <w:rPr>
          <w:sz w:val="28"/>
        </w:rPr>
        <w:t>Чисельність</w:t>
      </w:r>
      <w:r>
        <w:rPr>
          <w:spacing w:val="-5"/>
          <w:sz w:val="28"/>
        </w:rPr>
        <w:t> </w:t>
      </w:r>
      <w:r>
        <w:rPr>
          <w:sz w:val="28"/>
        </w:rPr>
        <w:t>населення</w:t>
      </w:r>
      <w:r>
        <w:rPr>
          <w:spacing w:val="-4"/>
          <w:sz w:val="28"/>
        </w:rPr>
        <w:t> </w:t>
      </w:r>
      <w:r>
        <w:rPr>
          <w:sz w:val="28"/>
        </w:rPr>
        <w:t>по</w:t>
      </w:r>
      <w:r>
        <w:rPr>
          <w:spacing w:val="-4"/>
          <w:sz w:val="28"/>
        </w:rPr>
        <w:t> </w:t>
      </w:r>
      <w:r>
        <w:rPr>
          <w:sz w:val="28"/>
        </w:rPr>
        <w:t>містах</w:t>
      </w:r>
      <w:r>
        <w:rPr>
          <w:spacing w:val="-4"/>
          <w:sz w:val="28"/>
        </w:rPr>
        <w:t> </w:t>
      </w:r>
      <w:r>
        <w:rPr>
          <w:sz w:val="28"/>
        </w:rPr>
        <w:t>України.</w:t>
      </w:r>
      <w:r>
        <w:rPr>
          <w:spacing w:val="-4"/>
          <w:sz w:val="28"/>
        </w:rPr>
        <w:t> </w:t>
      </w:r>
      <w:r>
        <w:rPr>
          <w:i/>
          <w:sz w:val="28"/>
        </w:rPr>
        <w:t>Мінфін</w:t>
      </w:r>
      <w:r>
        <w:rPr>
          <w:sz w:val="28"/>
        </w:rPr>
        <w:t>.</w:t>
      </w:r>
    </w:p>
    <w:p>
      <w:pPr>
        <w:pStyle w:val="BodyText"/>
        <w:spacing w:before="158"/>
        <w:ind w:left="836"/>
        <w:jc w:val="both"/>
      </w:pPr>
      <w:r>
        <w:rPr/>
        <w:t>URL:</w:t>
      </w:r>
      <w:r>
        <w:rPr>
          <w:spacing w:val="-15"/>
        </w:rPr>
        <w:t> </w:t>
      </w:r>
      <w:r>
        <w:rPr>
          <w:color w:val="0563C1"/>
          <w:u w:val="single" w:color="0563C1"/>
        </w:rPr>
        <w:t>https://index.minfin.com.ua/ua/reference/people/town/</w:t>
      </w:r>
    </w:p>
    <w:p>
      <w:pPr>
        <w:pStyle w:val="ListParagraph"/>
        <w:numPr>
          <w:ilvl w:val="0"/>
          <w:numId w:val="58"/>
        </w:numPr>
        <w:tabs>
          <w:tab w:pos="824" w:val="left" w:leader="none"/>
        </w:tabs>
        <w:spacing w:line="360" w:lineRule="auto" w:before="163" w:after="0"/>
        <w:ind w:left="836" w:right="121" w:hanging="436"/>
        <w:jc w:val="both"/>
        <w:rPr>
          <w:sz w:val="28"/>
        </w:rPr>
      </w:pPr>
      <w:r>
        <w:rPr>
          <w:sz w:val="28"/>
        </w:rPr>
        <w:t>Кількість українців та їх міграція через війну. </w:t>
      </w:r>
      <w:r>
        <w:rPr>
          <w:i/>
          <w:sz w:val="28"/>
        </w:rPr>
        <w:t>Громадянська мережа Опора</w:t>
      </w:r>
      <w:r>
        <w:rPr>
          <w:sz w:val="28"/>
        </w:rPr>
        <w:t>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0563C1"/>
          <w:spacing w:val="1"/>
          <w:sz w:val="28"/>
        </w:rPr>
        <w:t> </w:t>
      </w:r>
      <w:r>
        <w:rPr>
          <w:color w:val="0563C1"/>
          <w:sz w:val="28"/>
          <w:u w:val="single" w:color="0563C1"/>
        </w:rPr>
        <w:t>https://</w:t>
      </w:r>
      <w:hyperlink r:id="rId55">
        <w:r>
          <w:rPr>
            <w:color w:val="0563C1"/>
            <w:sz w:val="28"/>
            <w:u w:val="single" w:color="0563C1"/>
          </w:rPr>
          <w:t>www.oporaua.org/viyna/kilkist-ukrayintsiv-ta-yikh-migratsiia-za-</w:t>
        </w:r>
      </w:hyperlink>
      <w:r>
        <w:rPr>
          <w:color w:val="0563C1"/>
          <w:spacing w:val="-67"/>
          <w:sz w:val="28"/>
        </w:rPr>
        <w:t> </w:t>
      </w:r>
      <w:r>
        <w:rPr>
          <w:color w:val="0563C1"/>
          <w:sz w:val="28"/>
          <w:u w:val="single" w:color="0563C1"/>
        </w:rPr>
        <w:t>kordon-cherez-viinu-doslidzhennia-gromadianskoyi-merezhi-opora-24791</w:t>
      </w:r>
    </w:p>
    <w:p>
      <w:pPr>
        <w:spacing w:after="0" w:line="360" w:lineRule="auto"/>
        <w:jc w:val="both"/>
        <w:rPr>
          <w:sz w:val="28"/>
        </w:rPr>
        <w:sectPr>
          <w:pgSz w:w="11900" w:h="16840"/>
          <w:pgMar w:header="717" w:footer="0" w:top="980" w:bottom="280" w:left="1300" w:right="440"/>
        </w:sectPr>
      </w:pPr>
    </w:p>
    <w:p>
      <w:pPr>
        <w:pStyle w:val="ListParagraph"/>
        <w:numPr>
          <w:ilvl w:val="0"/>
          <w:numId w:val="58"/>
        </w:numPr>
        <w:tabs>
          <w:tab w:pos="825" w:val="left" w:leader="none"/>
          <w:tab w:pos="2535" w:val="left" w:leader="none"/>
          <w:tab w:pos="4083" w:val="left" w:leader="none"/>
          <w:tab w:pos="5629" w:val="left" w:leader="none"/>
          <w:tab w:pos="7010" w:val="left" w:leader="none"/>
          <w:tab w:pos="7904" w:val="left" w:leader="none"/>
          <w:tab w:pos="9695" w:val="left" w:leader="none"/>
        </w:tabs>
        <w:spacing w:line="362" w:lineRule="auto" w:before="147" w:after="0"/>
        <w:ind w:left="824" w:right="121" w:hanging="425"/>
        <w:jc w:val="left"/>
        <w:rPr>
          <w:sz w:val="28"/>
        </w:rPr>
      </w:pPr>
      <w:r>
        <w:rPr>
          <w:sz w:val="28"/>
        </w:rPr>
        <w:t>Опитування</w:t>
        <w:tab/>
        <w:t>загального</w:t>
        <w:tab/>
        <w:t>населення.</w:t>
        <w:tab/>
      </w:r>
      <w:r>
        <w:rPr>
          <w:i/>
          <w:sz w:val="28"/>
        </w:rPr>
        <w:t>Тенденції</w:t>
        <w:tab/>
        <w:t>щодо</w:t>
        <w:tab/>
        <w:t>переміщення</w:t>
        <w:tab/>
      </w:r>
      <w:r>
        <w:rPr>
          <w:i/>
          <w:spacing w:val="-3"/>
          <w:sz w:val="28"/>
        </w:rPr>
        <w:t>та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мобільності</w:t>
      </w:r>
      <w:r>
        <w:rPr>
          <w:sz w:val="28"/>
        </w:rPr>
        <w:t>.</w:t>
      </w:r>
    </w:p>
    <w:p>
      <w:pPr>
        <w:pStyle w:val="BodyText"/>
        <w:spacing w:line="314" w:lineRule="exact"/>
        <w:ind w:left="836"/>
      </w:pPr>
      <w:r>
        <w:rPr/>
        <w:t>URL:</w:t>
      </w:r>
    </w:p>
    <w:p>
      <w:pPr>
        <w:pStyle w:val="BodyText"/>
        <w:spacing w:line="362" w:lineRule="auto" w:before="163"/>
        <w:ind w:left="836" w:right="229"/>
      </w:pPr>
      <w:r>
        <w:rPr>
          <w:color w:val="0563C1"/>
          <w:w w:val="95"/>
          <w:u w:val="single" w:color="0563C1"/>
        </w:rPr>
        <w:t>https://dtm.iom.int/sites/g/files/tmzbdl1461/files/reports/FINAL%20Ukraine%20</w:t>
      </w:r>
      <w:r>
        <w:rPr>
          <w:color w:val="0563C1"/>
          <w:spacing w:val="1"/>
          <w:w w:val="95"/>
        </w:rPr>
        <w:t> </w:t>
      </w:r>
      <w:r>
        <w:rPr>
          <w:color w:val="0563C1"/>
          <w:u w:val="single" w:color="0563C1"/>
        </w:rPr>
        <w:t>Population%20Snapshot%20Report%20May%202023_ENG-UKR.pdf</w:t>
      </w:r>
    </w:p>
    <w:p>
      <w:pPr>
        <w:pStyle w:val="ListParagraph"/>
        <w:numPr>
          <w:ilvl w:val="0"/>
          <w:numId w:val="58"/>
        </w:numPr>
        <w:tabs>
          <w:tab w:pos="824" w:val="left" w:leader="none"/>
        </w:tabs>
        <w:spacing w:line="362" w:lineRule="auto" w:before="0" w:after="0"/>
        <w:ind w:left="836" w:right="328" w:hanging="436"/>
        <w:jc w:val="left"/>
        <w:rPr>
          <w:sz w:val="28"/>
        </w:rPr>
      </w:pPr>
      <w:r>
        <w:rPr>
          <w:sz w:val="28"/>
        </w:rPr>
        <w:t>Населення</w:t>
      </w:r>
      <w:r>
        <w:rPr>
          <w:spacing w:val="-7"/>
          <w:sz w:val="28"/>
        </w:rPr>
        <w:t> </w:t>
      </w:r>
      <w:r>
        <w:rPr>
          <w:sz w:val="28"/>
        </w:rPr>
        <w:t>України.</w:t>
      </w:r>
      <w:r>
        <w:rPr>
          <w:spacing w:val="-6"/>
          <w:sz w:val="28"/>
        </w:rPr>
        <w:t> </w:t>
      </w:r>
      <w:r>
        <w:rPr>
          <w:i/>
          <w:sz w:val="28"/>
        </w:rPr>
        <w:t>Електронна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версія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«Великої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української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енциклопедії»</w:t>
      </w:r>
      <w:r>
        <w:rPr>
          <w:sz w:val="28"/>
        </w:rPr>
        <w:t>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0563C1"/>
          <w:spacing w:val="-1"/>
          <w:sz w:val="28"/>
        </w:rPr>
        <w:t> </w:t>
      </w:r>
      <w:r>
        <w:rPr>
          <w:color w:val="0563C1"/>
          <w:sz w:val="28"/>
          <w:u w:val="single" w:color="0563C1"/>
        </w:rPr>
        <w:t>https://vue.gov.ua/Населення_України</w:t>
      </w:r>
    </w:p>
    <w:p>
      <w:pPr>
        <w:pStyle w:val="ListParagraph"/>
        <w:numPr>
          <w:ilvl w:val="0"/>
          <w:numId w:val="58"/>
        </w:numPr>
        <w:tabs>
          <w:tab w:pos="825" w:val="left" w:leader="none"/>
        </w:tabs>
        <w:spacing w:line="357" w:lineRule="auto" w:before="0" w:after="0"/>
        <w:ind w:left="824" w:right="123" w:hanging="425"/>
        <w:jc w:val="left"/>
        <w:rPr>
          <w:sz w:val="28"/>
        </w:rPr>
      </w:pPr>
      <w:r>
        <w:rPr>
          <w:sz w:val="28"/>
        </w:rPr>
        <w:t>Війна та регіони України: як змінюється привабливість для підприємців. </w:t>
      </w:r>
      <w:r>
        <w:rPr>
          <w:i/>
          <w:sz w:val="28"/>
        </w:rPr>
        <w:t>Дія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Бізнес</w:t>
      </w:r>
      <w:r>
        <w:rPr>
          <w:sz w:val="28"/>
        </w:rPr>
        <w:t>.</w:t>
      </w:r>
    </w:p>
    <w:p>
      <w:pPr>
        <w:pStyle w:val="BodyText"/>
        <w:spacing w:line="357" w:lineRule="auto"/>
        <w:ind w:left="836" w:right="1025"/>
      </w:pPr>
      <w:r>
        <w:rPr>
          <w:w w:val="95"/>
        </w:rPr>
        <w:t>URL:</w:t>
      </w:r>
      <w:r>
        <w:rPr>
          <w:color w:val="0563C1"/>
          <w:w w:val="95"/>
          <w:u w:val="single" w:color="0563C1"/>
        </w:rPr>
        <w:t>https://business.diia.gov.ua/cases/novini/vijna-ta-regioni-ukraini-ak-</w:t>
      </w:r>
      <w:r>
        <w:rPr>
          <w:color w:val="0563C1"/>
          <w:spacing w:val="1"/>
          <w:w w:val="95"/>
        </w:rPr>
        <w:t> </w:t>
      </w:r>
      <w:r>
        <w:rPr>
          <w:color w:val="0563C1"/>
          <w:u w:val="single" w:color="0563C1"/>
        </w:rPr>
        <w:t>zminuetsa-privablivist-dla-pidpriemciv</w:t>
      </w:r>
    </w:p>
    <w:p>
      <w:pPr>
        <w:pStyle w:val="ListParagraph"/>
        <w:numPr>
          <w:ilvl w:val="0"/>
          <w:numId w:val="58"/>
        </w:numPr>
        <w:tabs>
          <w:tab w:pos="824" w:val="left" w:leader="none"/>
        </w:tabs>
        <w:spacing w:line="240" w:lineRule="auto" w:before="0" w:after="0"/>
        <w:ind w:left="824" w:right="0" w:hanging="424"/>
        <w:jc w:val="left"/>
        <w:rPr>
          <w:sz w:val="28"/>
        </w:rPr>
      </w:pPr>
      <w:r>
        <w:rPr>
          <w:sz w:val="28"/>
        </w:rPr>
        <w:t>Статистичний</w:t>
      </w:r>
      <w:r>
        <w:rPr>
          <w:spacing w:val="-6"/>
          <w:sz w:val="28"/>
        </w:rPr>
        <w:t> </w:t>
      </w:r>
      <w:r>
        <w:rPr>
          <w:sz w:val="28"/>
        </w:rPr>
        <w:t>щорічник</w:t>
      </w:r>
      <w:r>
        <w:rPr>
          <w:spacing w:val="-5"/>
          <w:sz w:val="28"/>
        </w:rPr>
        <w:t> </w:t>
      </w:r>
      <w:r>
        <w:rPr>
          <w:sz w:val="28"/>
        </w:rPr>
        <w:t>України.</w:t>
      </w:r>
      <w:r>
        <w:rPr>
          <w:spacing w:val="-5"/>
          <w:sz w:val="28"/>
        </w:rPr>
        <w:t> </w:t>
      </w:r>
      <w:r>
        <w:rPr>
          <w:i/>
          <w:sz w:val="28"/>
        </w:rPr>
        <w:t>Укрстат</w:t>
      </w:r>
      <w:r>
        <w:rPr>
          <w:sz w:val="28"/>
        </w:rPr>
        <w:t>.</w:t>
      </w:r>
    </w:p>
    <w:p>
      <w:pPr>
        <w:pStyle w:val="BodyText"/>
        <w:spacing w:before="163"/>
        <w:ind w:left="836"/>
      </w:pPr>
      <w:r>
        <w:rPr>
          <w:w w:val="95"/>
        </w:rPr>
        <w:t>URL:</w:t>
      </w:r>
      <w:r>
        <w:rPr>
          <w:spacing w:val="117"/>
        </w:rPr>
        <w:t> </w:t>
      </w:r>
      <w:r>
        <w:rPr>
          <w:spacing w:val="117"/>
        </w:rPr>
        <w:t> </w:t>
      </w:r>
      <w:r>
        <w:rPr>
          <w:color w:val="0563C1"/>
          <w:w w:val="95"/>
          <w:u w:val="single" w:color="0563C1"/>
        </w:rPr>
        <w:t>https://ukrstat.gov.ua/druk/publicat/kat_u/2022/zb/11/Yearbook_2021.pdf</w:t>
      </w:r>
    </w:p>
    <w:p>
      <w:pPr>
        <w:pStyle w:val="ListParagraph"/>
        <w:numPr>
          <w:ilvl w:val="0"/>
          <w:numId w:val="58"/>
        </w:numPr>
        <w:tabs>
          <w:tab w:pos="825" w:val="left" w:leader="none"/>
        </w:tabs>
        <w:spacing w:line="240" w:lineRule="auto" w:before="158" w:after="0"/>
        <w:ind w:left="825" w:right="0" w:hanging="425"/>
        <w:jc w:val="left"/>
        <w:rPr>
          <w:sz w:val="28"/>
        </w:rPr>
      </w:pPr>
      <w:r>
        <w:rPr>
          <w:sz w:val="28"/>
        </w:rPr>
        <w:t>Оплати</w:t>
      </w:r>
      <w:r>
        <w:rPr>
          <w:spacing w:val="69"/>
          <w:sz w:val="28"/>
        </w:rPr>
        <w:t> </w:t>
      </w:r>
      <w:r>
        <w:rPr>
          <w:sz w:val="28"/>
        </w:rPr>
        <w:t>надавачам</w:t>
      </w:r>
      <w:r>
        <w:rPr>
          <w:spacing w:val="69"/>
          <w:sz w:val="28"/>
        </w:rPr>
        <w:t> </w:t>
      </w:r>
      <w:r>
        <w:rPr>
          <w:sz w:val="28"/>
        </w:rPr>
        <w:t>медичної</w:t>
      </w:r>
      <w:r>
        <w:rPr>
          <w:spacing w:val="68"/>
          <w:sz w:val="28"/>
        </w:rPr>
        <w:t> </w:t>
      </w:r>
      <w:r>
        <w:rPr>
          <w:sz w:val="28"/>
        </w:rPr>
        <w:t>допомоги  за</w:t>
      </w:r>
      <w:r>
        <w:rPr>
          <w:spacing w:val="68"/>
          <w:sz w:val="28"/>
        </w:rPr>
        <w:t> </w:t>
      </w:r>
      <w:r>
        <w:rPr>
          <w:sz w:val="28"/>
        </w:rPr>
        <w:t>програмою</w:t>
      </w:r>
      <w:r>
        <w:rPr>
          <w:spacing w:val="69"/>
          <w:sz w:val="28"/>
        </w:rPr>
        <w:t> </w:t>
      </w:r>
      <w:r>
        <w:rPr>
          <w:sz w:val="28"/>
        </w:rPr>
        <w:t>медичних</w:t>
      </w:r>
      <w:r>
        <w:rPr>
          <w:spacing w:val="69"/>
          <w:sz w:val="28"/>
        </w:rPr>
        <w:t> </w:t>
      </w:r>
      <w:r>
        <w:rPr>
          <w:sz w:val="28"/>
        </w:rPr>
        <w:t>гарантій.</w:t>
      </w:r>
    </w:p>
    <w:p>
      <w:pPr>
        <w:spacing w:before="163"/>
        <w:ind w:left="824" w:right="0" w:firstLine="0"/>
        <w:jc w:val="left"/>
        <w:rPr>
          <w:sz w:val="28"/>
        </w:rPr>
      </w:pPr>
      <w:r>
        <w:rPr>
          <w:i/>
          <w:sz w:val="28"/>
        </w:rPr>
        <w:t>Національна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служба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здоров’я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України</w:t>
      </w:r>
      <w:r>
        <w:rPr>
          <w:sz w:val="28"/>
        </w:rPr>
        <w:t>.</w:t>
      </w:r>
    </w:p>
    <w:p>
      <w:pPr>
        <w:pStyle w:val="BodyText"/>
        <w:spacing w:before="158"/>
        <w:ind w:left="836"/>
      </w:pPr>
      <w:r>
        <w:rPr/>
        <w:t>URL:</w:t>
      </w:r>
      <w:r>
        <w:rPr>
          <w:spacing w:val="-14"/>
        </w:rPr>
        <w:t> </w:t>
      </w:r>
      <w:r>
        <w:rPr>
          <w:color w:val="0563C1"/>
          <w:u w:val="single" w:color="0563C1"/>
        </w:rPr>
        <w:t>https://edata.e-health.gov.ua/e-data/dashboard/pmg-pay</w:t>
      </w:r>
    </w:p>
    <w:p>
      <w:pPr>
        <w:pStyle w:val="ListParagraph"/>
        <w:numPr>
          <w:ilvl w:val="0"/>
          <w:numId w:val="58"/>
        </w:numPr>
        <w:tabs>
          <w:tab w:pos="825" w:val="left" w:leader="none"/>
        </w:tabs>
        <w:spacing w:line="240" w:lineRule="auto" w:before="163" w:after="0"/>
        <w:ind w:left="825" w:right="0" w:hanging="425"/>
        <w:jc w:val="left"/>
        <w:rPr>
          <w:sz w:val="28"/>
        </w:rPr>
      </w:pPr>
      <w:r>
        <w:rPr>
          <w:sz w:val="28"/>
        </w:rPr>
        <w:t>Громадське</w:t>
      </w:r>
      <w:r>
        <w:rPr>
          <w:spacing w:val="-5"/>
          <w:sz w:val="28"/>
        </w:rPr>
        <w:t> </w:t>
      </w:r>
      <w:r>
        <w:rPr>
          <w:sz w:val="28"/>
        </w:rPr>
        <w:t>здоров’я</w:t>
      </w:r>
      <w:r>
        <w:rPr>
          <w:spacing w:val="-5"/>
          <w:sz w:val="28"/>
        </w:rPr>
        <w:t> </w:t>
      </w:r>
      <w:r>
        <w:rPr>
          <w:sz w:val="28"/>
        </w:rPr>
        <w:t>України.</w:t>
      </w:r>
      <w:r>
        <w:rPr>
          <w:spacing w:val="-5"/>
          <w:sz w:val="28"/>
        </w:rPr>
        <w:t> </w:t>
      </w:r>
      <w:r>
        <w:rPr>
          <w:i/>
          <w:sz w:val="28"/>
        </w:rPr>
        <w:t>Профілі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регіонів</w:t>
      </w:r>
      <w:r>
        <w:rPr>
          <w:sz w:val="28"/>
        </w:rPr>
        <w:t>.</w:t>
      </w:r>
    </w:p>
    <w:p>
      <w:pPr>
        <w:pStyle w:val="BodyText"/>
        <w:tabs>
          <w:tab w:pos="1825" w:val="left" w:leader="none"/>
        </w:tabs>
        <w:spacing w:line="357" w:lineRule="auto" w:before="163"/>
        <w:ind w:left="836" w:right="121"/>
      </w:pPr>
      <w:r>
        <w:rPr/>
        <w:t>URL:</w:t>
        <w:tab/>
      </w:r>
      <w:r>
        <w:rPr>
          <w:color w:val="0563C1"/>
          <w:w w:val="95"/>
          <w:u w:val="single" w:color="0563C1"/>
        </w:rPr>
        <w:t>https://phc.org.ua/regionalni-sistemi-gromadskogo-zdorovya/gromadske-</w:t>
      </w:r>
      <w:r>
        <w:rPr>
          <w:color w:val="0563C1"/>
          <w:spacing w:val="1"/>
          <w:w w:val="95"/>
        </w:rPr>
        <w:t> </w:t>
      </w:r>
      <w:r>
        <w:rPr>
          <w:color w:val="0563C1"/>
          <w:u w:val="single" w:color="0563C1"/>
        </w:rPr>
        <w:t>zdorovya-ukraini-profili-regioniv</w:t>
      </w:r>
    </w:p>
    <w:p>
      <w:pPr>
        <w:pStyle w:val="ListParagraph"/>
        <w:numPr>
          <w:ilvl w:val="0"/>
          <w:numId w:val="58"/>
        </w:numPr>
        <w:tabs>
          <w:tab w:pos="825" w:val="left" w:leader="none"/>
        </w:tabs>
        <w:spacing w:line="362" w:lineRule="auto" w:before="5" w:after="0"/>
        <w:ind w:left="824" w:right="121" w:hanging="425"/>
        <w:jc w:val="left"/>
        <w:rPr>
          <w:sz w:val="28"/>
        </w:rPr>
      </w:pPr>
      <w:r>
        <w:rPr>
          <w:sz w:val="28"/>
        </w:rPr>
        <w:t>Інфраструктура</w:t>
      </w:r>
      <w:r>
        <w:rPr>
          <w:spacing w:val="25"/>
          <w:sz w:val="28"/>
        </w:rPr>
        <w:t> </w:t>
      </w:r>
      <w:r>
        <w:rPr>
          <w:sz w:val="28"/>
        </w:rPr>
        <w:t>регіонів</w:t>
      </w:r>
      <w:r>
        <w:rPr>
          <w:spacing w:val="25"/>
          <w:sz w:val="28"/>
        </w:rPr>
        <w:t> </w:t>
      </w:r>
      <w:r>
        <w:rPr>
          <w:sz w:val="28"/>
        </w:rPr>
        <w:t>України.</w:t>
      </w:r>
      <w:r>
        <w:rPr>
          <w:spacing w:val="24"/>
          <w:sz w:val="28"/>
        </w:rPr>
        <w:t> </w:t>
      </w:r>
      <w:r>
        <w:rPr>
          <w:sz w:val="28"/>
        </w:rPr>
        <w:t>Пріоритети</w:t>
      </w:r>
      <w:r>
        <w:rPr>
          <w:spacing w:val="25"/>
          <w:sz w:val="28"/>
        </w:rPr>
        <w:t> </w:t>
      </w:r>
      <w:r>
        <w:rPr>
          <w:sz w:val="28"/>
        </w:rPr>
        <w:t>модернізації.</w:t>
      </w:r>
      <w:r>
        <w:rPr>
          <w:spacing w:val="25"/>
          <w:sz w:val="28"/>
        </w:rPr>
        <w:t> </w:t>
      </w:r>
      <w:r>
        <w:rPr>
          <w:i/>
          <w:sz w:val="28"/>
        </w:rPr>
        <w:t>Фонд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шмені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Фрідріха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Еберта</w:t>
      </w:r>
      <w:r>
        <w:rPr>
          <w:sz w:val="28"/>
        </w:rPr>
        <w:t>.</w:t>
      </w:r>
    </w:p>
    <w:p>
      <w:pPr>
        <w:pStyle w:val="BodyText"/>
        <w:spacing w:line="314" w:lineRule="exact"/>
        <w:ind w:left="836"/>
      </w:pPr>
      <w:r>
        <w:rPr/>
        <w:t>URL:</w:t>
      </w:r>
      <w:r>
        <w:rPr>
          <w:spacing w:val="-16"/>
        </w:rPr>
        <w:t> </w:t>
      </w:r>
      <w:r>
        <w:rPr>
          <w:color w:val="0563C1"/>
          <w:u w:val="single" w:color="0563C1"/>
        </w:rPr>
        <w:t>https://library.fes.de/pdf-files/bueros/ukraine/13246.pdf</w:t>
      </w:r>
    </w:p>
    <w:p>
      <w:pPr>
        <w:pStyle w:val="ListParagraph"/>
        <w:numPr>
          <w:ilvl w:val="0"/>
          <w:numId w:val="58"/>
        </w:numPr>
        <w:tabs>
          <w:tab w:pos="825" w:val="left" w:leader="none"/>
        </w:tabs>
        <w:spacing w:line="240" w:lineRule="auto" w:before="163" w:after="0"/>
        <w:ind w:left="825" w:right="0" w:hanging="425"/>
        <w:jc w:val="left"/>
        <w:rPr>
          <w:sz w:val="28"/>
        </w:rPr>
      </w:pPr>
      <w:r>
        <w:rPr>
          <w:sz w:val="28"/>
        </w:rPr>
        <w:t>Як</w:t>
      </w:r>
      <w:r>
        <w:rPr>
          <w:spacing w:val="-4"/>
          <w:sz w:val="28"/>
        </w:rPr>
        <w:t> </w:t>
      </w:r>
      <w:r>
        <w:rPr>
          <w:sz w:val="28"/>
        </w:rPr>
        <w:t>відкрити</w:t>
      </w:r>
      <w:r>
        <w:rPr>
          <w:spacing w:val="-4"/>
          <w:sz w:val="28"/>
        </w:rPr>
        <w:t> </w:t>
      </w:r>
      <w:r>
        <w:rPr>
          <w:sz w:val="28"/>
        </w:rPr>
        <w:t>приватну</w:t>
      </w:r>
      <w:r>
        <w:rPr>
          <w:spacing w:val="-4"/>
          <w:sz w:val="28"/>
        </w:rPr>
        <w:t> </w:t>
      </w:r>
      <w:r>
        <w:rPr>
          <w:sz w:val="28"/>
        </w:rPr>
        <w:t>клініку.</w:t>
      </w:r>
      <w:r>
        <w:rPr>
          <w:spacing w:val="-4"/>
          <w:sz w:val="28"/>
        </w:rPr>
        <w:t> </w:t>
      </w:r>
      <w:r>
        <w:rPr>
          <w:i/>
          <w:sz w:val="28"/>
        </w:rPr>
        <w:t>IMed</w:t>
      </w:r>
      <w:r>
        <w:rPr>
          <w:sz w:val="28"/>
        </w:rPr>
        <w:t>.</w:t>
      </w:r>
    </w:p>
    <w:p>
      <w:pPr>
        <w:pStyle w:val="BodyText"/>
        <w:spacing w:before="158"/>
        <w:ind w:left="836"/>
      </w:pPr>
      <w:r>
        <w:rPr/>
        <w:t>URL:</w:t>
      </w:r>
      <w:r>
        <w:rPr>
          <w:spacing w:val="-15"/>
        </w:rPr>
        <w:t> </w:t>
      </w:r>
      <w:r>
        <w:rPr>
          <w:color w:val="0563C1"/>
          <w:u w:val="single" w:color="0563C1"/>
        </w:rPr>
        <w:t>https://imed.ua/management/yak-vidkriti-privatnu-kliniku</w:t>
      </w:r>
    </w:p>
    <w:p>
      <w:pPr>
        <w:pStyle w:val="ListParagraph"/>
        <w:numPr>
          <w:ilvl w:val="0"/>
          <w:numId w:val="58"/>
        </w:numPr>
        <w:tabs>
          <w:tab w:pos="825" w:val="left" w:leader="none"/>
        </w:tabs>
        <w:spacing w:line="240" w:lineRule="auto" w:before="163" w:after="0"/>
        <w:ind w:left="825" w:right="0" w:hanging="425"/>
        <w:jc w:val="left"/>
        <w:rPr>
          <w:sz w:val="28"/>
        </w:rPr>
      </w:pPr>
      <w:r>
        <w:rPr>
          <w:sz w:val="28"/>
        </w:rPr>
        <w:t>В</w:t>
      </w:r>
      <w:r>
        <w:rPr>
          <w:spacing w:val="3"/>
          <w:sz w:val="28"/>
        </w:rPr>
        <w:t> </w:t>
      </w:r>
      <w:r>
        <w:rPr>
          <w:sz w:val="28"/>
        </w:rPr>
        <w:t>Україні</w:t>
      </w:r>
      <w:r>
        <w:rPr>
          <w:spacing w:val="4"/>
          <w:sz w:val="28"/>
        </w:rPr>
        <w:t> </w:t>
      </w:r>
      <w:r>
        <w:rPr>
          <w:sz w:val="28"/>
        </w:rPr>
        <w:t>наступного</w:t>
      </w:r>
      <w:r>
        <w:rPr>
          <w:spacing w:val="4"/>
          <w:sz w:val="28"/>
        </w:rPr>
        <w:t> </w:t>
      </w:r>
      <w:r>
        <w:rPr>
          <w:sz w:val="28"/>
        </w:rPr>
        <w:t>року</w:t>
      </w:r>
      <w:r>
        <w:rPr>
          <w:spacing w:val="4"/>
          <w:sz w:val="28"/>
        </w:rPr>
        <w:t> </w:t>
      </w:r>
      <w:r>
        <w:rPr>
          <w:sz w:val="28"/>
        </w:rPr>
        <w:t>зросте</w:t>
      </w:r>
      <w:r>
        <w:rPr>
          <w:spacing w:val="4"/>
          <w:sz w:val="28"/>
        </w:rPr>
        <w:t> </w:t>
      </w:r>
      <w:r>
        <w:rPr>
          <w:sz w:val="28"/>
        </w:rPr>
        <w:t>фінансування</w:t>
      </w:r>
      <w:r>
        <w:rPr>
          <w:spacing w:val="4"/>
          <w:sz w:val="28"/>
        </w:rPr>
        <w:t> </w:t>
      </w:r>
      <w:r>
        <w:rPr>
          <w:sz w:val="28"/>
        </w:rPr>
        <w:t>послуг</w:t>
      </w:r>
      <w:r>
        <w:rPr>
          <w:spacing w:val="4"/>
          <w:sz w:val="28"/>
        </w:rPr>
        <w:t> </w:t>
      </w:r>
      <w:r>
        <w:rPr>
          <w:sz w:val="28"/>
        </w:rPr>
        <w:t>з</w:t>
      </w:r>
      <w:r>
        <w:rPr>
          <w:spacing w:val="3"/>
          <w:sz w:val="28"/>
        </w:rPr>
        <w:t> </w:t>
      </w:r>
      <w:r>
        <w:rPr>
          <w:sz w:val="28"/>
        </w:rPr>
        <w:t>реабілітації-НСЗУ.</w:t>
      </w:r>
    </w:p>
    <w:p>
      <w:pPr>
        <w:spacing w:before="163"/>
        <w:ind w:left="824" w:right="0" w:firstLine="0"/>
        <w:jc w:val="left"/>
        <w:rPr>
          <w:sz w:val="28"/>
        </w:rPr>
      </w:pPr>
      <w:r>
        <w:rPr>
          <w:i/>
          <w:sz w:val="28"/>
        </w:rPr>
        <w:t>Укрінформ</w:t>
      </w:r>
      <w:r>
        <w:rPr>
          <w:sz w:val="28"/>
        </w:rPr>
        <w:t>.</w:t>
      </w:r>
    </w:p>
    <w:p>
      <w:pPr>
        <w:pStyle w:val="BodyText"/>
        <w:tabs>
          <w:tab w:pos="1934" w:val="left" w:leader="none"/>
        </w:tabs>
        <w:spacing w:line="362" w:lineRule="auto" w:before="158"/>
        <w:ind w:left="836" w:right="121"/>
      </w:pPr>
      <w:r>
        <w:rPr/>
        <w:t>URL:</w:t>
        <w:tab/>
      </w:r>
      <w:r>
        <w:rPr>
          <w:color w:val="0563C1"/>
          <w:w w:val="95"/>
          <w:u w:val="single" w:color="0563C1"/>
        </w:rPr>
        <w:t>https://</w:t>
      </w:r>
      <w:hyperlink r:id="rId56">
        <w:r>
          <w:rPr>
            <w:color w:val="0563C1"/>
            <w:w w:val="95"/>
            <w:u w:val="single" w:color="0563C1"/>
          </w:rPr>
          <w:t>www.ukrinform.ua/rubric-health/3791288-v-ukraini-nastupnogo-</w:t>
        </w:r>
      </w:hyperlink>
      <w:r>
        <w:rPr>
          <w:color w:val="0563C1"/>
          <w:spacing w:val="1"/>
          <w:w w:val="95"/>
        </w:rPr>
        <w:t> </w:t>
      </w:r>
      <w:r>
        <w:rPr>
          <w:color w:val="0563C1"/>
          <w:u w:val="single" w:color="0563C1"/>
        </w:rPr>
        <w:t>roku-zroste-finansuvanna-poslug-z-reabilitacii-nszu.html</w:t>
      </w:r>
    </w:p>
    <w:p>
      <w:pPr>
        <w:spacing w:after="0" w:line="362" w:lineRule="auto"/>
        <w:sectPr>
          <w:pgSz w:w="11900" w:h="16840"/>
          <w:pgMar w:header="717" w:footer="0" w:top="980" w:bottom="280" w:left="1300" w:right="440"/>
        </w:sectPr>
      </w:pPr>
    </w:p>
    <w:p>
      <w:pPr>
        <w:pStyle w:val="Heading1"/>
        <w:spacing w:before="64"/>
        <w:ind w:left="6672" w:right="6674"/>
      </w:pPr>
      <w:bookmarkStart w:name="_TOC_250000" w:id="15"/>
      <w:bookmarkEnd w:id="15"/>
      <w:r>
        <w:rPr/>
        <w:t>ДОДАТКИ</w:t>
      </w:r>
    </w:p>
    <w:p>
      <w:pPr>
        <w:pStyle w:val="BodyText"/>
        <w:spacing w:before="1"/>
        <w:rPr>
          <w:b/>
          <w:sz w:val="42"/>
        </w:rPr>
      </w:pPr>
    </w:p>
    <w:p>
      <w:pPr>
        <w:pStyle w:val="BodyText"/>
        <w:ind w:left="821"/>
      </w:pPr>
      <w:r>
        <w:rPr/>
        <w:t>Таблиця</w:t>
      </w:r>
      <w:r>
        <w:rPr>
          <w:spacing w:val="-4"/>
        </w:rPr>
        <w:t> </w:t>
      </w:r>
      <w:r>
        <w:rPr/>
        <w:t>А.1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Асортимент</w:t>
      </w:r>
      <w:r>
        <w:rPr>
          <w:spacing w:val="-4"/>
        </w:rPr>
        <w:t> </w:t>
      </w:r>
      <w:r>
        <w:rPr/>
        <w:t>мережі</w:t>
      </w:r>
      <w:r>
        <w:rPr>
          <w:spacing w:val="-4"/>
        </w:rPr>
        <w:t> </w:t>
      </w:r>
      <w:r>
        <w:rPr/>
        <w:t>клінік</w:t>
      </w:r>
      <w:r>
        <w:rPr>
          <w:spacing w:val="-3"/>
        </w:rPr>
        <w:t> </w:t>
      </w:r>
      <w:r>
        <w:rPr/>
        <w:t>«ОН-Клінік»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6"/>
        <w:gridCol w:w="1810"/>
        <w:gridCol w:w="1416"/>
        <w:gridCol w:w="1699"/>
        <w:gridCol w:w="1704"/>
        <w:gridCol w:w="1416"/>
        <w:gridCol w:w="1416"/>
        <w:gridCol w:w="1560"/>
        <w:gridCol w:w="3082"/>
      </w:tblGrid>
      <w:tr>
        <w:trPr>
          <w:trHeight w:val="830" w:hRule="atLeast"/>
        </w:trPr>
        <w:tc>
          <w:tcPr>
            <w:tcW w:w="45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7"/>
              <w:rPr>
                <w:i/>
                <w:sz w:val="24"/>
              </w:rPr>
            </w:pPr>
            <w:r>
              <w:rPr>
                <w:i/>
                <w:sz w:val="24"/>
              </w:rPr>
              <w:t>№</w:t>
            </w:r>
          </w:p>
        </w:tc>
        <w:tc>
          <w:tcPr>
            <w:tcW w:w="1810" w:type="dxa"/>
          </w:tcPr>
          <w:p>
            <w:pPr>
              <w:pStyle w:val="TableParagraph"/>
              <w:spacing w:line="242" w:lineRule="auto" w:before="135"/>
              <w:ind w:left="445" w:right="365" w:hanging="52"/>
              <w:rPr>
                <w:i/>
                <w:sz w:val="24"/>
              </w:rPr>
            </w:pPr>
            <w:r>
              <w:rPr>
                <w:i/>
                <w:sz w:val="24"/>
              </w:rPr>
              <w:t>Лікування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дорослих</w:t>
            </w:r>
          </w:p>
        </w:tc>
        <w:tc>
          <w:tcPr>
            <w:tcW w:w="1416" w:type="dxa"/>
          </w:tcPr>
          <w:p>
            <w:pPr>
              <w:pStyle w:val="TableParagraph"/>
              <w:spacing w:line="242" w:lineRule="auto" w:before="135"/>
              <w:ind w:left="412" w:right="169" w:hanging="217"/>
              <w:rPr>
                <w:i/>
                <w:sz w:val="24"/>
              </w:rPr>
            </w:pPr>
            <w:r>
              <w:rPr>
                <w:i/>
                <w:sz w:val="24"/>
              </w:rPr>
              <w:t>Лікування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дітей</w:t>
            </w:r>
          </w:p>
        </w:tc>
        <w:tc>
          <w:tcPr>
            <w:tcW w:w="1699" w:type="dxa"/>
          </w:tcPr>
          <w:p>
            <w:pPr>
              <w:pStyle w:val="TableParagraph"/>
              <w:spacing w:line="242" w:lineRule="auto" w:before="135"/>
              <w:ind w:left="481" w:right="112" w:hanging="335"/>
              <w:rPr>
                <w:i/>
                <w:sz w:val="24"/>
              </w:rPr>
            </w:pPr>
            <w:r>
              <w:rPr>
                <w:i/>
                <w:sz w:val="24"/>
              </w:rPr>
              <w:t>Виклик лікаря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додому</w:t>
            </w:r>
          </w:p>
        </w:tc>
        <w:tc>
          <w:tcPr>
            <w:tcW w:w="170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93" w:right="82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Обстеження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 w:before="3"/>
              <w:ind w:left="172" w:right="134" w:hanging="13"/>
              <w:rPr>
                <w:i/>
                <w:sz w:val="24"/>
              </w:rPr>
            </w:pPr>
            <w:r>
              <w:rPr>
                <w:i/>
                <w:sz w:val="24"/>
              </w:rPr>
              <w:t>Спеціальні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пропозиції</w:t>
            </w:r>
          </w:p>
          <w:p>
            <w:pPr>
              <w:pStyle w:val="TableParagraph"/>
              <w:spacing w:line="257" w:lineRule="exact" w:before="4"/>
              <w:ind w:left="219"/>
              <w:rPr>
                <w:i/>
                <w:sz w:val="24"/>
              </w:rPr>
            </w:pPr>
            <w:r>
              <w:rPr>
                <w:i/>
                <w:sz w:val="24"/>
              </w:rPr>
              <w:t>Check-Up</w:t>
            </w:r>
          </w:p>
        </w:tc>
        <w:tc>
          <w:tcPr>
            <w:tcW w:w="141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92"/>
              <w:rPr>
                <w:i/>
                <w:sz w:val="24"/>
              </w:rPr>
            </w:pPr>
            <w:r>
              <w:rPr>
                <w:i/>
                <w:sz w:val="24"/>
              </w:rPr>
              <w:t>Щеплення</w:t>
            </w:r>
          </w:p>
        </w:tc>
        <w:tc>
          <w:tcPr>
            <w:tcW w:w="1560" w:type="dxa"/>
          </w:tcPr>
          <w:p>
            <w:pPr>
              <w:pStyle w:val="TableParagraph"/>
              <w:spacing w:line="242" w:lineRule="auto" w:before="135"/>
              <w:ind w:left="608" w:right="125" w:hanging="451"/>
              <w:rPr>
                <w:i/>
                <w:sz w:val="24"/>
              </w:rPr>
            </w:pPr>
            <w:r>
              <w:rPr>
                <w:i/>
                <w:sz w:val="24"/>
              </w:rPr>
              <w:t>Фізіопроцед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ури</w:t>
            </w:r>
          </w:p>
        </w:tc>
        <w:tc>
          <w:tcPr>
            <w:tcW w:w="308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52" w:right="138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Аналізи</w:t>
            </w:r>
          </w:p>
        </w:tc>
      </w:tr>
      <w:tr>
        <w:trPr>
          <w:trHeight w:val="830" w:hRule="atLeast"/>
        </w:trPr>
        <w:tc>
          <w:tcPr>
            <w:tcW w:w="45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7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1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Проктологія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217"/>
              <w:rPr>
                <w:sz w:val="24"/>
              </w:rPr>
            </w:pPr>
            <w:r>
              <w:rPr>
                <w:sz w:val="24"/>
              </w:rPr>
              <w:t>Педіатрія</w:t>
            </w:r>
          </w:p>
        </w:tc>
        <w:tc>
          <w:tcPr>
            <w:tcW w:w="169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385"/>
              <w:rPr>
                <w:sz w:val="24"/>
              </w:rPr>
            </w:pPr>
            <w:r>
              <w:rPr>
                <w:sz w:val="24"/>
              </w:rPr>
              <w:t>Терапевт</w:t>
            </w:r>
          </w:p>
        </w:tc>
        <w:tc>
          <w:tcPr>
            <w:tcW w:w="170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Біотезіометрія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73" w:lineRule="exact"/>
              <w:ind w:left="276" w:hanging="51"/>
              <w:rPr>
                <w:sz w:val="24"/>
              </w:rPr>
            </w:pPr>
            <w:r>
              <w:rPr>
                <w:sz w:val="24"/>
              </w:rPr>
              <w:t>Minimum</w:t>
            </w:r>
          </w:p>
          <w:p>
            <w:pPr>
              <w:pStyle w:val="TableParagraph"/>
              <w:spacing w:line="274" w:lineRule="exact"/>
              <w:ind w:left="332" w:right="252" w:hanging="57"/>
              <w:rPr>
                <w:sz w:val="24"/>
              </w:rPr>
            </w:pPr>
            <w:r>
              <w:rPr>
                <w:sz w:val="24"/>
              </w:rPr>
              <w:t>жіночий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варіант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 w:before="138"/>
              <w:ind w:left="232" w:right="210" w:firstLine="30"/>
              <w:rPr>
                <w:sz w:val="24"/>
              </w:rPr>
            </w:pPr>
            <w:r>
              <w:rPr>
                <w:sz w:val="24"/>
              </w:rPr>
              <w:t>Вакцини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грипу</w:t>
            </w:r>
          </w:p>
        </w:tc>
        <w:tc>
          <w:tcPr>
            <w:tcW w:w="156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BTL</w:t>
            </w:r>
          </w:p>
        </w:tc>
        <w:tc>
          <w:tcPr>
            <w:tcW w:w="308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52" w:right="138"/>
              <w:jc w:val="center"/>
              <w:rPr>
                <w:sz w:val="24"/>
              </w:rPr>
            </w:pPr>
            <w:r>
              <w:rPr>
                <w:sz w:val="24"/>
              </w:rPr>
              <w:t>ALEX-test</w:t>
            </w:r>
          </w:p>
        </w:tc>
      </w:tr>
      <w:tr>
        <w:trPr>
          <w:trHeight w:val="1377" w:hRule="atLeast"/>
        </w:trPr>
        <w:tc>
          <w:tcPr>
            <w:tcW w:w="45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17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1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Урологія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60" w:right="152" w:hanging="1"/>
              <w:jc w:val="center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ендокрино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логія</w:t>
            </w:r>
          </w:p>
        </w:tc>
        <w:tc>
          <w:tcPr>
            <w:tcW w:w="1699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335"/>
              <w:rPr>
                <w:sz w:val="24"/>
              </w:rPr>
            </w:pPr>
            <w:r>
              <w:rPr>
                <w:sz w:val="24"/>
              </w:rPr>
              <w:t>Кардіолог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Гастроскопія</w:t>
            </w:r>
          </w:p>
        </w:tc>
        <w:tc>
          <w:tcPr>
            <w:tcW w:w="141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76" w:right="269" w:firstLine="22"/>
              <w:jc w:val="both"/>
              <w:rPr>
                <w:sz w:val="24"/>
              </w:rPr>
            </w:pPr>
            <w:r>
              <w:rPr>
                <w:sz w:val="24"/>
              </w:rPr>
              <w:t>Medium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жіночий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варіант</w:t>
            </w:r>
          </w:p>
        </w:tc>
        <w:tc>
          <w:tcPr>
            <w:tcW w:w="1416" w:type="dxa"/>
          </w:tcPr>
          <w:p>
            <w:pPr>
              <w:pStyle w:val="TableParagraph"/>
              <w:spacing w:before="131"/>
              <w:ind w:left="242" w:right="224"/>
              <w:jc w:val="center"/>
              <w:rPr>
                <w:sz w:val="24"/>
              </w:rPr>
            </w:pPr>
            <w:r>
              <w:rPr>
                <w:sz w:val="24"/>
              </w:rPr>
              <w:t>Вакцини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 раку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шийки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матки</w:t>
            </w:r>
          </w:p>
        </w:tc>
        <w:tc>
          <w:tcPr>
            <w:tcW w:w="1560" w:type="dxa"/>
          </w:tcPr>
          <w:p>
            <w:pPr>
              <w:pStyle w:val="TableParagraph"/>
              <w:ind w:left="120" w:right="105"/>
              <w:jc w:val="center"/>
              <w:rPr>
                <w:sz w:val="24"/>
              </w:rPr>
            </w:pPr>
            <w:r>
              <w:rPr>
                <w:sz w:val="24"/>
              </w:rPr>
              <w:t>Внутрішньо-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судинне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лазерне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опромінення</w:t>
            </w:r>
          </w:p>
          <w:p>
            <w:pPr>
              <w:pStyle w:val="TableParagraph"/>
              <w:spacing w:line="257" w:lineRule="exact"/>
              <w:ind w:left="118" w:right="105"/>
              <w:jc w:val="center"/>
              <w:rPr>
                <w:sz w:val="24"/>
              </w:rPr>
            </w:pPr>
            <w:r>
              <w:rPr>
                <w:sz w:val="24"/>
              </w:rPr>
              <w:t>крові</w:t>
            </w:r>
          </w:p>
        </w:tc>
        <w:tc>
          <w:tcPr>
            <w:tcW w:w="308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153" w:right="138"/>
              <w:jc w:val="center"/>
              <w:rPr>
                <w:sz w:val="24"/>
              </w:rPr>
            </w:pPr>
            <w:r>
              <w:rPr>
                <w:sz w:val="24"/>
              </w:rPr>
              <w:t>Тестування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COVID-19</w:t>
            </w:r>
          </w:p>
        </w:tc>
      </w:tr>
      <w:tr>
        <w:trPr>
          <w:trHeight w:val="830" w:hRule="atLeast"/>
        </w:trPr>
        <w:tc>
          <w:tcPr>
            <w:tcW w:w="45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7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1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Гінекологія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 w:before="138"/>
              <w:ind w:left="268" w:right="242" w:firstLine="70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урологія</w:t>
            </w:r>
          </w:p>
        </w:tc>
        <w:tc>
          <w:tcPr>
            <w:tcW w:w="169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97"/>
              <w:rPr>
                <w:sz w:val="24"/>
              </w:rPr>
            </w:pPr>
            <w:r>
              <w:rPr>
                <w:sz w:val="24"/>
              </w:rPr>
              <w:t>Інфекціоніст</w:t>
            </w:r>
          </w:p>
        </w:tc>
        <w:tc>
          <w:tcPr>
            <w:tcW w:w="1704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Гістероскопія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73" w:lineRule="exact"/>
              <w:ind w:left="186" w:firstLine="38"/>
              <w:rPr>
                <w:sz w:val="24"/>
              </w:rPr>
            </w:pPr>
            <w:r>
              <w:rPr>
                <w:sz w:val="24"/>
              </w:rPr>
              <w:t>Minimum</w:t>
            </w:r>
          </w:p>
          <w:p>
            <w:pPr>
              <w:pStyle w:val="TableParagraph"/>
              <w:spacing w:line="274" w:lineRule="exact"/>
              <w:ind w:left="332" w:right="161" w:hanging="146"/>
              <w:rPr>
                <w:sz w:val="24"/>
              </w:rPr>
            </w:pPr>
            <w:r>
              <w:rPr>
                <w:sz w:val="24"/>
              </w:rPr>
              <w:t>чоловічий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варіант</w:t>
            </w:r>
          </w:p>
        </w:tc>
        <w:tc>
          <w:tcPr>
            <w:tcW w:w="1416" w:type="dxa"/>
          </w:tcPr>
          <w:p>
            <w:pPr>
              <w:pStyle w:val="TableParagraph"/>
              <w:spacing w:line="273" w:lineRule="exact"/>
              <w:ind w:left="242" w:right="227"/>
              <w:jc w:val="center"/>
              <w:rPr>
                <w:sz w:val="24"/>
              </w:rPr>
            </w:pPr>
            <w:r>
              <w:rPr>
                <w:sz w:val="24"/>
              </w:rPr>
              <w:t>Вакцини</w:t>
            </w:r>
          </w:p>
          <w:p>
            <w:pPr>
              <w:pStyle w:val="TableParagraph"/>
              <w:spacing w:line="274" w:lineRule="exact"/>
              <w:ind w:left="131" w:right="113" w:hanging="1"/>
              <w:jc w:val="center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Гепатиту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B</w:t>
            </w:r>
          </w:p>
        </w:tc>
        <w:tc>
          <w:tcPr>
            <w:tcW w:w="1560" w:type="dxa"/>
          </w:tcPr>
          <w:p>
            <w:pPr>
              <w:pStyle w:val="TableParagraph"/>
              <w:spacing w:line="273" w:lineRule="exact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Фізіопроцед</w:t>
            </w:r>
          </w:p>
          <w:p>
            <w:pPr>
              <w:pStyle w:val="TableParagraph"/>
              <w:spacing w:line="274" w:lineRule="exact"/>
              <w:ind w:left="120" w:right="105"/>
              <w:jc w:val="center"/>
              <w:rPr>
                <w:sz w:val="24"/>
              </w:rPr>
            </w:pPr>
            <w:r>
              <w:rPr>
                <w:sz w:val="24"/>
              </w:rPr>
              <w:t>ури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дерматології</w:t>
            </w:r>
          </w:p>
        </w:tc>
        <w:tc>
          <w:tcPr>
            <w:tcW w:w="3082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52" w:right="138"/>
              <w:jc w:val="center"/>
              <w:rPr>
                <w:sz w:val="24"/>
              </w:rPr>
            </w:pPr>
            <w:r>
              <w:rPr>
                <w:sz w:val="24"/>
              </w:rPr>
              <w:t>Біохімічний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крові</w:t>
            </w:r>
          </w:p>
        </w:tc>
      </w:tr>
      <w:tr>
        <w:trPr>
          <w:trHeight w:val="1655" w:hRule="atLeast"/>
        </w:trPr>
        <w:tc>
          <w:tcPr>
            <w:tcW w:w="45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ind w:left="17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10" w:type="dxa"/>
          </w:tcPr>
          <w:p>
            <w:pPr>
              <w:pStyle w:val="TableParagraph"/>
              <w:spacing w:line="271" w:lineRule="exact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ЗПСШ</w:t>
            </w:r>
          </w:p>
          <w:p>
            <w:pPr>
              <w:pStyle w:val="TableParagraph"/>
              <w:ind w:left="114" w:right="102"/>
              <w:jc w:val="center"/>
              <w:rPr>
                <w:sz w:val="24"/>
              </w:rPr>
            </w:pPr>
            <w:r>
              <w:rPr>
                <w:sz w:val="24"/>
              </w:rPr>
              <w:t>(захворювання,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передаються</w:t>
            </w:r>
          </w:p>
          <w:p>
            <w:pPr>
              <w:pStyle w:val="TableParagraph"/>
              <w:spacing w:line="274" w:lineRule="exact"/>
              <w:ind w:left="114" w:right="102"/>
              <w:jc w:val="center"/>
              <w:rPr>
                <w:sz w:val="24"/>
              </w:rPr>
            </w:pPr>
            <w:r>
              <w:rPr>
                <w:sz w:val="24"/>
              </w:rPr>
              <w:t>статевим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шляхом)</w:t>
            </w:r>
          </w:p>
        </w:tc>
        <w:tc>
          <w:tcPr>
            <w:tcW w:w="1416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47" w:right="139" w:hanging="1"/>
              <w:jc w:val="center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пульмонол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огія</w:t>
            </w:r>
          </w:p>
        </w:tc>
        <w:tc>
          <w:tcPr>
            <w:tcW w:w="1699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ind w:left="117"/>
              <w:rPr>
                <w:sz w:val="24"/>
              </w:rPr>
            </w:pPr>
            <w:r>
              <w:rPr>
                <w:sz w:val="24"/>
              </w:rPr>
              <w:t>Ендокринолог</w:t>
            </w:r>
          </w:p>
        </w:tc>
        <w:tc>
          <w:tcPr>
            <w:tcW w:w="170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spacing w:line="237" w:lineRule="auto"/>
              <w:ind w:left="797" w:right="116" w:hanging="651"/>
              <w:rPr>
                <w:sz w:val="24"/>
              </w:rPr>
            </w:pPr>
            <w:r>
              <w:rPr>
                <w:sz w:val="24"/>
              </w:rPr>
              <w:t>Дерматоскопі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1416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86" w:right="179" w:hanging="1"/>
              <w:jc w:val="center"/>
              <w:rPr>
                <w:sz w:val="24"/>
              </w:rPr>
            </w:pPr>
            <w:r>
              <w:rPr>
                <w:sz w:val="24"/>
              </w:rPr>
              <w:t>Medium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чоловічий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варіант</w:t>
            </w:r>
          </w:p>
        </w:tc>
        <w:tc>
          <w:tcPr>
            <w:tcW w:w="1416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242" w:right="224"/>
              <w:jc w:val="center"/>
              <w:rPr>
                <w:sz w:val="24"/>
              </w:rPr>
            </w:pPr>
            <w:r>
              <w:rPr>
                <w:sz w:val="24"/>
              </w:rPr>
              <w:t>Вакцини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дифтерії</w:t>
            </w:r>
          </w:p>
        </w:tc>
        <w:tc>
          <w:tcPr>
            <w:tcW w:w="1560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20" w:right="105"/>
              <w:jc w:val="center"/>
              <w:rPr>
                <w:sz w:val="24"/>
              </w:rPr>
            </w:pPr>
            <w:r>
              <w:rPr>
                <w:sz w:val="24"/>
              </w:rPr>
              <w:t>Фізіопроцед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ури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трихології</w:t>
            </w:r>
          </w:p>
        </w:tc>
        <w:tc>
          <w:tcPr>
            <w:tcW w:w="308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spacing w:line="237" w:lineRule="auto"/>
              <w:ind w:left="1463" w:right="178" w:hanging="1251"/>
              <w:rPr>
                <w:sz w:val="24"/>
              </w:rPr>
            </w:pPr>
            <w:r>
              <w:rPr>
                <w:sz w:val="24"/>
              </w:rPr>
              <w:t>Аналізи крові гепатити 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</w:t>
            </w:r>
          </w:p>
        </w:tc>
      </w:tr>
      <w:tr>
        <w:trPr>
          <w:trHeight w:val="1103" w:hRule="atLeast"/>
        </w:trPr>
        <w:tc>
          <w:tcPr>
            <w:tcW w:w="456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7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810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Хірургія</w:t>
            </w:r>
          </w:p>
        </w:tc>
        <w:tc>
          <w:tcPr>
            <w:tcW w:w="1416" w:type="dxa"/>
          </w:tcPr>
          <w:p>
            <w:pPr>
              <w:pStyle w:val="TableParagraph"/>
              <w:spacing w:before="135"/>
              <w:ind w:left="122" w:right="114" w:hanging="1"/>
              <w:jc w:val="center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отоларинго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логія</w:t>
            </w:r>
          </w:p>
        </w:tc>
        <w:tc>
          <w:tcPr>
            <w:tcW w:w="1699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36"/>
              <w:rPr>
                <w:sz w:val="24"/>
              </w:rPr>
            </w:pPr>
            <w:r>
              <w:rPr>
                <w:sz w:val="24"/>
              </w:rPr>
              <w:t>Невропатолог</w:t>
            </w:r>
          </w:p>
        </w:tc>
        <w:tc>
          <w:tcPr>
            <w:tcW w:w="170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797" w:right="109" w:hanging="658"/>
              <w:rPr>
                <w:sz w:val="24"/>
              </w:rPr>
            </w:pPr>
            <w:r>
              <w:rPr>
                <w:sz w:val="24"/>
              </w:rPr>
              <w:t>Доплерографі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76" w:right="153" w:firstLine="86"/>
              <w:rPr>
                <w:sz w:val="24"/>
              </w:rPr>
            </w:pPr>
            <w:r>
              <w:rPr>
                <w:sz w:val="24"/>
              </w:rPr>
              <w:t>Вакцини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правця</w:t>
            </w:r>
          </w:p>
        </w:tc>
        <w:tc>
          <w:tcPr>
            <w:tcW w:w="1560" w:type="dxa"/>
          </w:tcPr>
          <w:p>
            <w:pPr>
              <w:pStyle w:val="TableParagraph"/>
              <w:ind w:left="120" w:right="105"/>
              <w:jc w:val="center"/>
              <w:rPr>
                <w:sz w:val="24"/>
              </w:rPr>
            </w:pPr>
            <w:r>
              <w:rPr>
                <w:sz w:val="24"/>
              </w:rPr>
              <w:t>Фізіопроцед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ури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урології та</w:t>
            </w:r>
          </w:p>
          <w:p>
            <w:pPr>
              <w:pStyle w:val="TableParagraph"/>
              <w:spacing w:line="259" w:lineRule="exact"/>
              <w:ind w:left="118" w:right="105"/>
              <w:jc w:val="center"/>
              <w:rPr>
                <w:sz w:val="24"/>
              </w:rPr>
            </w:pPr>
            <w:r>
              <w:rPr>
                <w:sz w:val="24"/>
              </w:rPr>
              <w:t>гінекології</w:t>
            </w:r>
          </w:p>
        </w:tc>
        <w:tc>
          <w:tcPr>
            <w:tcW w:w="3082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56" w:right="137" w:firstLine="281"/>
              <w:rPr>
                <w:sz w:val="24"/>
              </w:rPr>
            </w:pPr>
            <w:r>
              <w:rPr>
                <w:sz w:val="24"/>
              </w:rPr>
              <w:t>Аналіз на 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чутливості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антибіотиків</w:t>
            </w:r>
          </w:p>
        </w:tc>
      </w:tr>
      <w:tr>
        <w:trPr>
          <w:trHeight w:val="1103" w:hRule="atLeast"/>
        </w:trPr>
        <w:tc>
          <w:tcPr>
            <w:tcW w:w="456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7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810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Дерматологія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206" w:right="180" w:firstLine="132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ортопедія</w:t>
            </w:r>
          </w:p>
        </w:tc>
        <w:tc>
          <w:tcPr>
            <w:tcW w:w="1699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98"/>
              <w:rPr>
                <w:sz w:val="24"/>
              </w:rPr>
            </w:pPr>
            <w:r>
              <w:rPr>
                <w:sz w:val="24"/>
              </w:rPr>
              <w:t>Травматолог</w:t>
            </w:r>
          </w:p>
        </w:tc>
        <w:tc>
          <w:tcPr>
            <w:tcW w:w="1704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93" w:right="82"/>
              <w:jc w:val="center"/>
              <w:rPr>
                <w:sz w:val="24"/>
              </w:rPr>
            </w:pPr>
            <w:r>
              <w:rPr>
                <w:sz w:val="24"/>
              </w:rPr>
              <w:t>Колоноскопія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204" w:right="168" w:firstLine="159"/>
              <w:rPr>
                <w:sz w:val="24"/>
              </w:rPr>
            </w:pPr>
            <w:r>
              <w:rPr>
                <w:sz w:val="24"/>
              </w:rPr>
              <w:t>Дитячі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щеплення</w:t>
            </w:r>
          </w:p>
        </w:tc>
        <w:tc>
          <w:tcPr>
            <w:tcW w:w="1560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Фототерапія</w:t>
            </w:r>
          </w:p>
        </w:tc>
        <w:tc>
          <w:tcPr>
            <w:tcW w:w="3082" w:type="dxa"/>
          </w:tcPr>
          <w:p>
            <w:pPr>
              <w:pStyle w:val="TableParagraph"/>
              <w:spacing w:line="237" w:lineRule="auto"/>
              <w:ind w:left="153" w:right="137"/>
              <w:jc w:val="center"/>
              <w:rPr>
                <w:sz w:val="24"/>
              </w:rPr>
            </w:pPr>
            <w:r>
              <w:rPr>
                <w:sz w:val="24"/>
              </w:rPr>
              <w:t>Аналізи ПЛР, ДНК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папіломи,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стрептококи,</w:t>
            </w:r>
          </w:p>
          <w:p>
            <w:pPr>
              <w:pStyle w:val="TableParagraph"/>
              <w:spacing w:line="274" w:lineRule="exact"/>
              <w:ind w:left="153" w:right="137"/>
              <w:jc w:val="center"/>
              <w:rPr>
                <w:sz w:val="24"/>
              </w:rPr>
            </w:pPr>
            <w:r>
              <w:rPr>
                <w:sz w:val="24"/>
              </w:rPr>
              <w:t>стафілококи, кишкову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паличку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ін.</w:t>
            </w:r>
          </w:p>
        </w:tc>
      </w:tr>
    </w:tbl>
    <w:p>
      <w:pPr>
        <w:spacing w:after="0" w:line="274" w:lineRule="exact"/>
        <w:jc w:val="center"/>
        <w:rPr>
          <w:sz w:val="24"/>
        </w:rPr>
        <w:sectPr>
          <w:headerReference w:type="default" r:id="rId57"/>
          <w:pgSz w:w="16840" w:h="11900" w:orient="landscape"/>
          <w:pgMar w:header="0" w:footer="0" w:top="740" w:bottom="280" w:left="1020" w:right="1020"/>
        </w:sectPr>
      </w:pP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6"/>
        <w:gridCol w:w="1810"/>
        <w:gridCol w:w="1416"/>
        <w:gridCol w:w="1560"/>
        <w:gridCol w:w="1843"/>
        <w:gridCol w:w="1416"/>
        <w:gridCol w:w="1416"/>
        <w:gridCol w:w="1560"/>
        <w:gridCol w:w="3082"/>
      </w:tblGrid>
      <w:tr>
        <w:trPr>
          <w:trHeight w:val="825" w:hRule="atLeast"/>
        </w:trPr>
        <w:tc>
          <w:tcPr>
            <w:tcW w:w="45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17"/>
              <w:rPr>
                <w:i/>
                <w:sz w:val="24"/>
              </w:rPr>
            </w:pPr>
            <w:r>
              <w:rPr>
                <w:i/>
                <w:sz w:val="24"/>
              </w:rPr>
              <w:t>№</w:t>
            </w:r>
          </w:p>
        </w:tc>
        <w:tc>
          <w:tcPr>
            <w:tcW w:w="1810" w:type="dxa"/>
          </w:tcPr>
          <w:p>
            <w:pPr>
              <w:pStyle w:val="TableParagraph"/>
              <w:spacing w:line="237" w:lineRule="auto" w:before="138"/>
              <w:ind w:left="445" w:right="365" w:hanging="52"/>
              <w:rPr>
                <w:i/>
                <w:sz w:val="24"/>
              </w:rPr>
            </w:pPr>
            <w:r>
              <w:rPr>
                <w:i/>
                <w:sz w:val="24"/>
              </w:rPr>
              <w:t>Лікування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дорослих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 w:before="138"/>
              <w:ind w:left="412" w:right="169" w:hanging="217"/>
              <w:rPr>
                <w:i/>
                <w:sz w:val="24"/>
              </w:rPr>
            </w:pPr>
            <w:r>
              <w:rPr>
                <w:i/>
                <w:sz w:val="24"/>
              </w:rPr>
              <w:t>Лікування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дітей</w:t>
            </w:r>
          </w:p>
        </w:tc>
        <w:tc>
          <w:tcPr>
            <w:tcW w:w="1560" w:type="dxa"/>
          </w:tcPr>
          <w:p>
            <w:pPr>
              <w:pStyle w:val="TableParagraph"/>
              <w:spacing w:line="237" w:lineRule="auto"/>
              <w:ind w:left="463" w:right="392" w:hanging="41"/>
              <w:rPr>
                <w:i/>
                <w:sz w:val="24"/>
              </w:rPr>
            </w:pPr>
            <w:r>
              <w:rPr>
                <w:i/>
                <w:sz w:val="24"/>
              </w:rPr>
              <w:t>Виклик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лікаря</w:t>
            </w:r>
          </w:p>
          <w:p>
            <w:pPr>
              <w:pStyle w:val="TableParagraph"/>
              <w:spacing w:line="257" w:lineRule="exact" w:before="2"/>
              <w:ind w:left="410"/>
              <w:rPr>
                <w:i/>
                <w:sz w:val="24"/>
              </w:rPr>
            </w:pPr>
            <w:r>
              <w:rPr>
                <w:i/>
                <w:sz w:val="24"/>
              </w:rPr>
              <w:t>додому</w:t>
            </w:r>
          </w:p>
        </w:tc>
        <w:tc>
          <w:tcPr>
            <w:tcW w:w="1843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right="23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Обстеження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/>
              <w:ind w:left="172" w:right="134" w:hanging="13"/>
              <w:rPr>
                <w:i/>
                <w:sz w:val="24"/>
              </w:rPr>
            </w:pPr>
            <w:r>
              <w:rPr>
                <w:i/>
                <w:sz w:val="24"/>
              </w:rPr>
              <w:t>Спеціальні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пропозиції</w:t>
            </w:r>
          </w:p>
          <w:p>
            <w:pPr>
              <w:pStyle w:val="TableParagraph"/>
              <w:spacing w:line="257" w:lineRule="exact" w:before="2"/>
              <w:ind w:left="219"/>
              <w:rPr>
                <w:i/>
                <w:sz w:val="24"/>
              </w:rPr>
            </w:pPr>
            <w:r>
              <w:rPr>
                <w:i/>
                <w:sz w:val="24"/>
              </w:rPr>
              <w:t>Check-Up</w:t>
            </w:r>
          </w:p>
        </w:tc>
        <w:tc>
          <w:tcPr>
            <w:tcW w:w="141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92"/>
              <w:rPr>
                <w:i/>
                <w:sz w:val="24"/>
              </w:rPr>
            </w:pPr>
            <w:r>
              <w:rPr>
                <w:i/>
                <w:sz w:val="24"/>
              </w:rPr>
              <w:t>Щеплення</w:t>
            </w:r>
          </w:p>
        </w:tc>
        <w:tc>
          <w:tcPr>
            <w:tcW w:w="1560" w:type="dxa"/>
          </w:tcPr>
          <w:p>
            <w:pPr>
              <w:pStyle w:val="TableParagraph"/>
              <w:spacing w:line="237" w:lineRule="auto" w:before="138"/>
              <w:ind w:left="608" w:right="125" w:hanging="451"/>
              <w:rPr>
                <w:i/>
                <w:sz w:val="24"/>
              </w:rPr>
            </w:pPr>
            <w:r>
              <w:rPr>
                <w:i/>
                <w:sz w:val="24"/>
              </w:rPr>
              <w:t>Фізіопроцед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ури</w:t>
            </w:r>
          </w:p>
        </w:tc>
        <w:tc>
          <w:tcPr>
            <w:tcW w:w="3082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52" w:right="138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Аналізи</w:t>
            </w:r>
          </w:p>
        </w:tc>
      </w:tr>
      <w:tr>
        <w:trPr>
          <w:trHeight w:val="551" w:hRule="atLeast"/>
        </w:trPr>
        <w:tc>
          <w:tcPr>
            <w:tcW w:w="456" w:type="dxa"/>
          </w:tcPr>
          <w:p>
            <w:pPr>
              <w:pStyle w:val="TableParagraph"/>
              <w:spacing w:before="135"/>
              <w:ind w:left="17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810" w:type="dxa"/>
          </w:tcPr>
          <w:p>
            <w:pPr>
              <w:pStyle w:val="TableParagraph"/>
              <w:spacing w:before="135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Терапія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73" w:lineRule="exact"/>
              <w:ind w:left="232" w:right="227"/>
              <w:jc w:val="center"/>
              <w:rPr>
                <w:sz w:val="24"/>
              </w:rPr>
            </w:pPr>
            <w:r>
              <w:rPr>
                <w:sz w:val="24"/>
              </w:rPr>
              <w:t>Дитяча</w:t>
            </w:r>
          </w:p>
          <w:p>
            <w:pPr>
              <w:pStyle w:val="TableParagraph"/>
              <w:spacing w:line="257" w:lineRule="exact" w:before="2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нефрологія</w:t>
            </w:r>
          </w:p>
        </w:tc>
        <w:tc>
          <w:tcPr>
            <w:tcW w:w="1560" w:type="dxa"/>
          </w:tcPr>
          <w:p>
            <w:pPr>
              <w:pStyle w:val="TableParagraph"/>
              <w:spacing w:line="273" w:lineRule="exact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Гастроентер</w:t>
            </w:r>
          </w:p>
          <w:p>
            <w:pPr>
              <w:pStyle w:val="TableParagraph"/>
              <w:spacing w:line="257" w:lineRule="exact" w:before="2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олог</w:t>
            </w:r>
          </w:p>
        </w:tc>
        <w:tc>
          <w:tcPr>
            <w:tcW w:w="1843" w:type="dxa"/>
          </w:tcPr>
          <w:p>
            <w:pPr>
              <w:pStyle w:val="TableParagraph"/>
              <w:spacing w:before="135"/>
              <w:ind w:right="209"/>
              <w:jc w:val="right"/>
              <w:rPr>
                <w:sz w:val="24"/>
              </w:rPr>
            </w:pPr>
            <w:r>
              <w:rPr>
                <w:sz w:val="24"/>
              </w:rPr>
              <w:t>Кольпоскопія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spacing w:line="273" w:lineRule="exact"/>
              <w:ind w:left="152" w:right="138"/>
              <w:jc w:val="center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</w:p>
          <w:p>
            <w:pPr>
              <w:pStyle w:val="TableParagraph"/>
              <w:spacing w:line="257" w:lineRule="exact" w:before="2"/>
              <w:ind w:left="153" w:right="138"/>
              <w:jc w:val="center"/>
              <w:rPr>
                <w:sz w:val="24"/>
              </w:rPr>
            </w:pPr>
            <w:r>
              <w:rPr>
                <w:sz w:val="24"/>
              </w:rPr>
              <w:t>гормонів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сироватці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крові</w:t>
            </w:r>
          </w:p>
        </w:tc>
      </w:tr>
      <w:tr>
        <w:trPr>
          <w:trHeight w:val="830" w:hRule="atLeast"/>
        </w:trPr>
        <w:tc>
          <w:tcPr>
            <w:tcW w:w="45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70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810" w:type="dxa"/>
          </w:tcPr>
          <w:p>
            <w:pPr>
              <w:pStyle w:val="TableParagraph"/>
              <w:spacing w:line="242" w:lineRule="auto" w:before="135"/>
              <w:ind w:left="647" w:right="183" w:hanging="434"/>
              <w:rPr>
                <w:sz w:val="24"/>
              </w:rPr>
            </w:pPr>
            <w:r>
              <w:rPr>
                <w:sz w:val="24"/>
              </w:rPr>
              <w:t>Гастроентеро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42" w:lineRule="auto" w:before="135"/>
              <w:ind w:left="154" w:right="128" w:firstLine="184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неврологія</w:t>
            </w:r>
          </w:p>
        </w:tc>
        <w:tc>
          <w:tcPr>
            <w:tcW w:w="1560" w:type="dxa"/>
          </w:tcPr>
          <w:p>
            <w:pPr>
              <w:pStyle w:val="TableParagraph"/>
              <w:spacing w:line="242" w:lineRule="auto" w:before="135"/>
              <w:ind w:left="732" w:right="108" w:hanging="593"/>
              <w:rPr>
                <w:sz w:val="24"/>
              </w:rPr>
            </w:pPr>
            <w:r>
              <w:rPr>
                <w:sz w:val="24"/>
              </w:rPr>
              <w:t>Пульмоноло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 w:before="3"/>
              <w:ind w:left="153" w:right="148"/>
              <w:jc w:val="center"/>
              <w:rPr>
                <w:sz w:val="24"/>
              </w:rPr>
            </w:pPr>
            <w:r>
              <w:rPr>
                <w:sz w:val="24"/>
              </w:rPr>
              <w:t>Метросальпінг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о-</w:t>
            </w:r>
          </w:p>
          <w:p>
            <w:pPr>
              <w:pStyle w:val="TableParagraph"/>
              <w:spacing w:line="257" w:lineRule="exact" w:before="4"/>
              <w:ind w:left="151" w:right="148"/>
              <w:jc w:val="center"/>
              <w:rPr>
                <w:sz w:val="24"/>
              </w:rPr>
            </w:pPr>
            <w:r>
              <w:rPr>
                <w:sz w:val="24"/>
              </w:rPr>
              <w:t>графія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spacing w:line="242" w:lineRule="auto" w:before="135"/>
              <w:ind w:left="812" w:right="692" w:hanging="86"/>
              <w:rPr>
                <w:sz w:val="24"/>
              </w:rPr>
            </w:pPr>
            <w:r>
              <w:rPr>
                <w:sz w:val="24"/>
              </w:rPr>
              <w:t>Дослідження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мікробіоценоз</w:t>
            </w:r>
          </w:p>
        </w:tc>
      </w:tr>
      <w:tr>
        <w:trPr>
          <w:trHeight w:val="830" w:hRule="atLeast"/>
        </w:trPr>
        <w:tc>
          <w:tcPr>
            <w:tcW w:w="45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70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81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Трихологія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73" w:lineRule="exact"/>
              <w:ind w:left="134" w:firstLine="204"/>
              <w:rPr>
                <w:sz w:val="24"/>
              </w:rPr>
            </w:pPr>
            <w:r>
              <w:rPr>
                <w:sz w:val="24"/>
              </w:rPr>
              <w:t>Дитяча</w:t>
            </w:r>
          </w:p>
          <w:p>
            <w:pPr>
              <w:pStyle w:val="TableParagraph"/>
              <w:spacing w:line="274" w:lineRule="exact"/>
              <w:ind w:left="242" w:right="126" w:hanging="109"/>
              <w:rPr>
                <w:sz w:val="24"/>
              </w:rPr>
            </w:pPr>
            <w:r>
              <w:rPr>
                <w:sz w:val="24"/>
              </w:rPr>
              <w:t>кардіоревм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ато-логія</w:t>
            </w:r>
          </w:p>
        </w:tc>
        <w:tc>
          <w:tcPr>
            <w:tcW w:w="156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Хірург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 w:before="138"/>
              <w:ind w:left="416" w:right="144" w:hanging="249"/>
              <w:rPr>
                <w:sz w:val="24"/>
              </w:rPr>
            </w:pPr>
            <w:r>
              <w:rPr>
                <w:sz w:val="24"/>
              </w:rPr>
              <w:t>Ректоскопія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аноскопія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5" w:hRule="atLeast"/>
        </w:trPr>
        <w:tc>
          <w:tcPr>
            <w:tcW w:w="45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810" w:type="dxa"/>
          </w:tcPr>
          <w:p>
            <w:pPr>
              <w:pStyle w:val="TableParagraph"/>
              <w:spacing w:line="242" w:lineRule="auto" w:before="131"/>
              <w:ind w:left="446" w:right="416" w:firstLine="44"/>
              <w:rPr>
                <w:sz w:val="24"/>
              </w:rPr>
            </w:pPr>
            <w:r>
              <w:rPr>
                <w:sz w:val="24"/>
              </w:rPr>
              <w:t>Інтимна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пластика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/>
              <w:ind w:left="115" w:right="99" w:firstLine="223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дермавенер</w:t>
            </w:r>
          </w:p>
          <w:p>
            <w:pPr>
              <w:pStyle w:val="TableParagraph"/>
              <w:spacing w:line="257" w:lineRule="exact" w:before="2"/>
              <w:ind w:left="388"/>
              <w:rPr>
                <w:sz w:val="24"/>
              </w:rPr>
            </w:pPr>
            <w:r>
              <w:rPr>
                <w:sz w:val="24"/>
              </w:rPr>
              <w:t>ологія</w:t>
            </w:r>
          </w:p>
        </w:tc>
        <w:tc>
          <w:tcPr>
            <w:tcW w:w="1560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Педіатр</w:t>
            </w:r>
          </w:p>
        </w:tc>
        <w:tc>
          <w:tcPr>
            <w:tcW w:w="1843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95"/>
              <w:rPr>
                <w:sz w:val="24"/>
              </w:rPr>
            </w:pPr>
            <w:r>
              <w:rPr>
                <w:sz w:val="24"/>
              </w:rPr>
              <w:t>Сігмоскопія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456" w:type="dxa"/>
          </w:tcPr>
          <w:p>
            <w:pPr>
              <w:pStyle w:val="TableParagraph"/>
              <w:spacing w:before="135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810" w:type="dxa"/>
          </w:tcPr>
          <w:p>
            <w:pPr>
              <w:pStyle w:val="TableParagraph"/>
              <w:spacing w:line="273" w:lineRule="exact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Отоларинго</w:t>
            </w:r>
          </w:p>
          <w:p>
            <w:pPr>
              <w:pStyle w:val="TableParagraph"/>
              <w:spacing w:line="257" w:lineRule="exact" w:before="2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73" w:lineRule="exact"/>
              <w:ind w:left="232" w:right="227"/>
              <w:jc w:val="center"/>
              <w:rPr>
                <w:sz w:val="24"/>
              </w:rPr>
            </w:pPr>
            <w:r>
              <w:rPr>
                <w:sz w:val="24"/>
              </w:rPr>
              <w:t>Дитяча</w:t>
            </w:r>
          </w:p>
          <w:p>
            <w:pPr>
              <w:pStyle w:val="TableParagraph"/>
              <w:spacing w:line="257" w:lineRule="exact" w:before="2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гінекологія</w:t>
            </w:r>
          </w:p>
        </w:tc>
        <w:tc>
          <w:tcPr>
            <w:tcW w:w="1560" w:type="dxa"/>
          </w:tcPr>
          <w:p>
            <w:pPr>
              <w:pStyle w:val="TableParagraph"/>
              <w:spacing w:line="273" w:lineRule="exact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Дитячий</w:t>
            </w:r>
          </w:p>
          <w:p>
            <w:pPr>
              <w:pStyle w:val="TableParagraph"/>
              <w:spacing w:line="257" w:lineRule="exact" w:before="2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дерматолог</w:t>
            </w:r>
          </w:p>
        </w:tc>
        <w:tc>
          <w:tcPr>
            <w:tcW w:w="1843" w:type="dxa"/>
          </w:tcPr>
          <w:p>
            <w:pPr>
              <w:pStyle w:val="TableParagraph"/>
              <w:spacing w:before="135"/>
              <w:ind w:right="148"/>
              <w:jc w:val="right"/>
              <w:rPr>
                <w:sz w:val="24"/>
              </w:rPr>
            </w:pPr>
            <w:r>
              <w:rPr>
                <w:sz w:val="24"/>
              </w:rPr>
              <w:t>Судинний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тест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30" w:hRule="atLeast"/>
        </w:trPr>
        <w:tc>
          <w:tcPr>
            <w:tcW w:w="45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81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Неврологія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42" w:lineRule="auto" w:before="135"/>
              <w:ind w:left="130" w:right="104" w:firstLine="21"/>
              <w:rPr>
                <w:sz w:val="24"/>
              </w:rPr>
            </w:pPr>
            <w:r>
              <w:rPr>
                <w:sz w:val="24"/>
              </w:rPr>
              <w:t>Підліткова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гінекологія</w:t>
            </w:r>
          </w:p>
        </w:tc>
        <w:tc>
          <w:tcPr>
            <w:tcW w:w="1560" w:type="dxa"/>
          </w:tcPr>
          <w:p>
            <w:pPr>
              <w:pStyle w:val="TableParagraph"/>
              <w:spacing w:line="273" w:lineRule="exact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Дитячий</w:t>
            </w:r>
          </w:p>
          <w:p>
            <w:pPr>
              <w:pStyle w:val="TableParagraph"/>
              <w:spacing w:line="274" w:lineRule="exact"/>
              <w:ind w:left="120" w:right="105"/>
              <w:jc w:val="center"/>
              <w:rPr>
                <w:sz w:val="24"/>
              </w:rPr>
            </w:pPr>
            <w:r>
              <w:rPr>
                <w:sz w:val="24"/>
              </w:rPr>
              <w:t>кардіоревма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толог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 w:before="135"/>
              <w:ind w:left="863" w:right="133" w:hanging="706"/>
              <w:rPr>
                <w:sz w:val="24"/>
              </w:rPr>
            </w:pPr>
            <w:r>
              <w:rPr>
                <w:sz w:val="24"/>
              </w:rPr>
              <w:t>Фолікулометрі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5" w:hRule="atLeast"/>
        </w:trPr>
        <w:tc>
          <w:tcPr>
            <w:tcW w:w="45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810" w:type="dxa"/>
          </w:tcPr>
          <w:p>
            <w:pPr>
              <w:pStyle w:val="TableParagraph"/>
              <w:spacing w:line="237" w:lineRule="auto" w:before="138"/>
              <w:ind w:left="647" w:right="310" w:hanging="308"/>
              <w:rPr>
                <w:sz w:val="24"/>
              </w:rPr>
            </w:pPr>
            <w:r>
              <w:rPr>
                <w:sz w:val="24"/>
              </w:rPr>
              <w:t>Ендокрино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/>
              <w:ind w:left="154" w:right="129" w:firstLine="184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гастроенте</w:t>
            </w:r>
          </w:p>
          <w:p>
            <w:pPr>
              <w:pStyle w:val="TableParagraph"/>
              <w:spacing w:line="257" w:lineRule="exact" w:before="2"/>
              <w:ind w:left="288"/>
              <w:rPr>
                <w:sz w:val="24"/>
              </w:rPr>
            </w:pPr>
            <w:r>
              <w:rPr>
                <w:sz w:val="24"/>
              </w:rPr>
              <w:t>ро-логія</w:t>
            </w:r>
          </w:p>
        </w:tc>
        <w:tc>
          <w:tcPr>
            <w:tcW w:w="1560" w:type="dxa"/>
          </w:tcPr>
          <w:p>
            <w:pPr>
              <w:pStyle w:val="TableParagraph"/>
              <w:spacing w:line="237" w:lineRule="auto" w:before="138"/>
              <w:ind w:left="296" w:right="265" w:firstLine="41"/>
              <w:rPr>
                <w:sz w:val="24"/>
              </w:rPr>
            </w:pPr>
            <w:r>
              <w:rPr>
                <w:sz w:val="24"/>
              </w:rPr>
              <w:t>Дитячий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нефролог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 w:before="138"/>
              <w:ind w:left="626" w:right="112" w:hanging="492"/>
              <w:rPr>
                <w:sz w:val="24"/>
              </w:rPr>
            </w:pPr>
            <w:r>
              <w:rPr>
                <w:sz w:val="24"/>
              </w:rPr>
              <w:t>Електрокардіо-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30" w:hRule="atLeast"/>
        </w:trPr>
        <w:tc>
          <w:tcPr>
            <w:tcW w:w="45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81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Кардіологія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42" w:lineRule="auto" w:before="135"/>
              <w:ind w:left="176" w:right="151" w:firstLine="161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психіатрія</w:t>
            </w:r>
          </w:p>
        </w:tc>
        <w:tc>
          <w:tcPr>
            <w:tcW w:w="1560" w:type="dxa"/>
          </w:tcPr>
          <w:p>
            <w:pPr>
              <w:pStyle w:val="TableParagraph"/>
              <w:spacing w:line="273" w:lineRule="exact"/>
              <w:ind w:left="330" w:firstLine="8"/>
              <w:rPr>
                <w:sz w:val="24"/>
              </w:rPr>
            </w:pPr>
            <w:r>
              <w:rPr>
                <w:sz w:val="24"/>
              </w:rPr>
              <w:t>Дитячий</w:t>
            </w:r>
          </w:p>
          <w:p>
            <w:pPr>
              <w:pStyle w:val="TableParagraph"/>
              <w:spacing w:line="274" w:lineRule="exact"/>
              <w:ind w:left="148" w:right="115" w:firstLine="182"/>
              <w:rPr>
                <w:sz w:val="24"/>
              </w:rPr>
            </w:pPr>
            <w:r>
              <w:rPr>
                <w:sz w:val="24"/>
              </w:rPr>
              <w:t>ортопед-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травматолог</w:t>
            </w:r>
          </w:p>
        </w:tc>
        <w:tc>
          <w:tcPr>
            <w:tcW w:w="1843" w:type="dxa"/>
          </w:tcPr>
          <w:p>
            <w:pPr>
              <w:pStyle w:val="TableParagraph"/>
              <w:spacing w:line="242" w:lineRule="auto"/>
              <w:ind w:left="135" w:right="129"/>
              <w:jc w:val="center"/>
              <w:rPr>
                <w:sz w:val="24"/>
              </w:rPr>
            </w:pPr>
            <w:r>
              <w:rPr>
                <w:sz w:val="24"/>
              </w:rPr>
              <w:t>Електроенцефа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ло-</w:t>
            </w:r>
          </w:p>
          <w:p>
            <w:pPr>
              <w:pStyle w:val="TableParagraph"/>
              <w:spacing w:line="256" w:lineRule="exact"/>
              <w:ind w:left="151" w:right="148"/>
              <w:jc w:val="center"/>
              <w:rPr>
                <w:sz w:val="24"/>
              </w:rPr>
            </w:pPr>
            <w:r>
              <w:rPr>
                <w:sz w:val="24"/>
              </w:rPr>
              <w:t>графія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30" w:hRule="atLeast"/>
        </w:trPr>
        <w:tc>
          <w:tcPr>
            <w:tcW w:w="45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810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Мамологія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 w:before="138"/>
              <w:ind w:left="146" w:right="121" w:firstLine="192"/>
              <w:rPr>
                <w:sz w:val="24"/>
              </w:rPr>
            </w:pPr>
            <w:r>
              <w:rPr>
                <w:sz w:val="24"/>
              </w:rPr>
              <w:t>Дитяча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психологія</w:t>
            </w:r>
          </w:p>
        </w:tc>
        <w:tc>
          <w:tcPr>
            <w:tcW w:w="1560" w:type="dxa"/>
          </w:tcPr>
          <w:p>
            <w:pPr>
              <w:pStyle w:val="TableParagraph"/>
              <w:spacing w:line="273" w:lineRule="exact"/>
              <w:ind w:left="117" w:right="105"/>
              <w:jc w:val="center"/>
              <w:rPr>
                <w:sz w:val="24"/>
              </w:rPr>
            </w:pPr>
            <w:r>
              <w:rPr>
                <w:sz w:val="24"/>
              </w:rPr>
              <w:t>Дитячий</w:t>
            </w:r>
          </w:p>
          <w:p>
            <w:pPr>
              <w:pStyle w:val="TableParagraph"/>
              <w:spacing w:line="274" w:lineRule="exact"/>
              <w:ind w:left="120" w:right="105"/>
              <w:jc w:val="center"/>
              <w:rPr>
                <w:sz w:val="24"/>
              </w:rPr>
            </w:pPr>
            <w:r>
              <w:rPr>
                <w:sz w:val="24"/>
              </w:rPr>
              <w:t>отоларингол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ог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 w:before="138"/>
              <w:ind w:left="589" w:right="170" w:hanging="397"/>
              <w:rPr>
                <w:sz w:val="24"/>
              </w:rPr>
            </w:pPr>
            <w:r>
              <w:rPr>
                <w:sz w:val="24"/>
              </w:rPr>
              <w:t>Ехосальпінго-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графія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456" w:type="dxa"/>
          </w:tcPr>
          <w:p>
            <w:pPr>
              <w:pStyle w:val="TableParagraph"/>
              <w:spacing w:before="131"/>
              <w:ind w:left="110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810" w:type="dxa"/>
          </w:tcPr>
          <w:p>
            <w:pPr>
              <w:pStyle w:val="TableParagraph"/>
              <w:spacing w:before="131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Флебологія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spacing w:line="274" w:lineRule="exact"/>
              <w:ind w:left="276" w:right="244" w:firstLine="62"/>
              <w:rPr>
                <w:sz w:val="24"/>
              </w:rPr>
            </w:pPr>
            <w:r>
              <w:rPr>
                <w:sz w:val="24"/>
              </w:rPr>
              <w:t>Дитячий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алерголог</w:t>
            </w:r>
          </w:p>
        </w:tc>
        <w:tc>
          <w:tcPr>
            <w:tcW w:w="1843" w:type="dxa"/>
          </w:tcPr>
          <w:p>
            <w:pPr>
              <w:pStyle w:val="TableParagraph"/>
              <w:spacing w:before="131"/>
              <w:ind w:left="152" w:right="148"/>
              <w:jc w:val="center"/>
              <w:rPr>
                <w:sz w:val="24"/>
              </w:rPr>
            </w:pPr>
            <w:r>
              <w:rPr>
                <w:sz w:val="24"/>
              </w:rPr>
              <w:t>УЗД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headerReference w:type="default" r:id="rId58"/>
          <w:pgSz w:w="16840" w:h="11900" w:orient="landscape"/>
          <w:pgMar w:header="717" w:footer="0" w:top="1300" w:bottom="280" w:left="1020" w:right="1020"/>
          <w:pgNumType w:start="119"/>
        </w:sectPr>
      </w:pP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6"/>
        <w:gridCol w:w="1810"/>
        <w:gridCol w:w="1416"/>
        <w:gridCol w:w="1560"/>
        <w:gridCol w:w="1843"/>
        <w:gridCol w:w="1416"/>
        <w:gridCol w:w="1416"/>
        <w:gridCol w:w="1560"/>
        <w:gridCol w:w="3082"/>
      </w:tblGrid>
      <w:tr>
        <w:trPr>
          <w:trHeight w:val="825" w:hRule="atLeast"/>
        </w:trPr>
        <w:tc>
          <w:tcPr>
            <w:tcW w:w="45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right="100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№</w:t>
            </w:r>
          </w:p>
        </w:tc>
        <w:tc>
          <w:tcPr>
            <w:tcW w:w="1810" w:type="dxa"/>
          </w:tcPr>
          <w:p>
            <w:pPr>
              <w:pStyle w:val="TableParagraph"/>
              <w:spacing w:line="237" w:lineRule="auto" w:before="138"/>
              <w:ind w:left="445" w:right="365" w:hanging="52"/>
              <w:rPr>
                <w:i/>
                <w:sz w:val="24"/>
              </w:rPr>
            </w:pPr>
            <w:r>
              <w:rPr>
                <w:i/>
                <w:sz w:val="24"/>
              </w:rPr>
              <w:t>Лікування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дорослих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 w:before="138"/>
              <w:ind w:left="412" w:right="169" w:hanging="217"/>
              <w:rPr>
                <w:i/>
                <w:sz w:val="24"/>
              </w:rPr>
            </w:pPr>
            <w:r>
              <w:rPr>
                <w:i/>
                <w:sz w:val="24"/>
              </w:rPr>
              <w:t>Лікування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дітей</w:t>
            </w:r>
          </w:p>
        </w:tc>
        <w:tc>
          <w:tcPr>
            <w:tcW w:w="1560" w:type="dxa"/>
          </w:tcPr>
          <w:p>
            <w:pPr>
              <w:pStyle w:val="TableParagraph"/>
              <w:spacing w:line="237" w:lineRule="auto"/>
              <w:ind w:left="463" w:right="392" w:hanging="41"/>
              <w:rPr>
                <w:i/>
                <w:sz w:val="24"/>
              </w:rPr>
            </w:pPr>
            <w:r>
              <w:rPr>
                <w:i/>
                <w:sz w:val="24"/>
              </w:rPr>
              <w:t>Виклик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лікаря</w:t>
            </w:r>
          </w:p>
          <w:p>
            <w:pPr>
              <w:pStyle w:val="TableParagraph"/>
              <w:spacing w:line="257" w:lineRule="exact" w:before="2"/>
              <w:ind w:left="410"/>
              <w:rPr>
                <w:i/>
                <w:sz w:val="24"/>
              </w:rPr>
            </w:pPr>
            <w:r>
              <w:rPr>
                <w:i/>
                <w:sz w:val="24"/>
              </w:rPr>
              <w:t>додому</w:t>
            </w:r>
          </w:p>
        </w:tc>
        <w:tc>
          <w:tcPr>
            <w:tcW w:w="1843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52" w:right="148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Обстеження</w:t>
            </w:r>
          </w:p>
        </w:tc>
        <w:tc>
          <w:tcPr>
            <w:tcW w:w="1416" w:type="dxa"/>
          </w:tcPr>
          <w:p>
            <w:pPr>
              <w:pStyle w:val="TableParagraph"/>
              <w:spacing w:line="237" w:lineRule="auto"/>
              <w:ind w:left="172" w:right="134" w:hanging="13"/>
              <w:rPr>
                <w:i/>
                <w:sz w:val="24"/>
              </w:rPr>
            </w:pPr>
            <w:r>
              <w:rPr>
                <w:i/>
                <w:sz w:val="24"/>
              </w:rPr>
              <w:t>Спеціальні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пропозиції</w:t>
            </w:r>
          </w:p>
          <w:p>
            <w:pPr>
              <w:pStyle w:val="TableParagraph"/>
              <w:spacing w:line="257" w:lineRule="exact" w:before="2"/>
              <w:ind w:left="219"/>
              <w:rPr>
                <w:i/>
                <w:sz w:val="24"/>
              </w:rPr>
            </w:pPr>
            <w:r>
              <w:rPr>
                <w:i/>
                <w:sz w:val="24"/>
              </w:rPr>
              <w:t>Check-Up</w:t>
            </w:r>
          </w:p>
        </w:tc>
        <w:tc>
          <w:tcPr>
            <w:tcW w:w="141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92"/>
              <w:rPr>
                <w:i/>
                <w:sz w:val="24"/>
              </w:rPr>
            </w:pPr>
            <w:r>
              <w:rPr>
                <w:i/>
                <w:sz w:val="24"/>
              </w:rPr>
              <w:t>Щеплення</w:t>
            </w:r>
          </w:p>
        </w:tc>
        <w:tc>
          <w:tcPr>
            <w:tcW w:w="1560" w:type="dxa"/>
          </w:tcPr>
          <w:p>
            <w:pPr>
              <w:pStyle w:val="TableParagraph"/>
              <w:spacing w:line="237" w:lineRule="auto" w:before="138"/>
              <w:ind w:left="608" w:right="125" w:hanging="451"/>
              <w:rPr>
                <w:i/>
                <w:sz w:val="24"/>
              </w:rPr>
            </w:pPr>
            <w:r>
              <w:rPr>
                <w:i/>
                <w:sz w:val="24"/>
              </w:rPr>
              <w:t>Фізіопроцед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ури</w:t>
            </w:r>
          </w:p>
        </w:tc>
        <w:tc>
          <w:tcPr>
            <w:tcW w:w="3082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52" w:right="138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Аналізи</w:t>
            </w:r>
          </w:p>
        </w:tc>
      </w:tr>
      <w:tr>
        <w:trPr>
          <w:trHeight w:val="830" w:hRule="atLeast"/>
        </w:trPr>
        <w:tc>
          <w:tcPr>
            <w:tcW w:w="456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810" w:type="dxa"/>
          </w:tcPr>
          <w:p>
            <w:pPr>
              <w:pStyle w:val="TableParagraph"/>
              <w:spacing w:line="242" w:lineRule="auto" w:before="135"/>
              <w:ind w:left="647" w:right="354" w:hanging="264"/>
              <w:rPr>
                <w:sz w:val="24"/>
              </w:rPr>
            </w:pPr>
            <w:r>
              <w:rPr>
                <w:sz w:val="24"/>
              </w:rPr>
              <w:t>Пульмоно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spacing w:line="273" w:lineRule="exact"/>
              <w:ind w:left="379" w:firstLine="133"/>
              <w:rPr>
                <w:sz w:val="24"/>
              </w:rPr>
            </w:pPr>
            <w:r>
              <w:rPr>
                <w:sz w:val="24"/>
              </w:rPr>
              <w:t>Забір</w:t>
            </w:r>
          </w:p>
          <w:p>
            <w:pPr>
              <w:pStyle w:val="TableParagraph"/>
              <w:spacing w:line="274" w:lineRule="exact"/>
              <w:ind w:left="474" w:right="348" w:hanging="95"/>
              <w:rPr>
                <w:sz w:val="24"/>
              </w:rPr>
            </w:pPr>
            <w:r>
              <w:rPr>
                <w:sz w:val="24"/>
              </w:rPr>
              <w:t>аналізів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вдома</w:t>
            </w:r>
          </w:p>
        </w:tc>
        <w:tc>
          <w:tcPr>
            <w:tcW w:w="1843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52" w:right="148"/>
              <w:jc w:val="center"/>
              <w:rPr>
                <w:sz w:val="24"/>
              </w:rPr>
            </w:pPr>
            <w:r>
              <w:rPr>
                <w:sz w:val="24"/>
              </w:rPr>
              <w:t>Рентген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456" w:type="dxa"/>
          </w:tcPr>
          <w:p>
            <w:pPr>
              <w:pStyle w:val="TableParagraph"/>
              <w:spacing w:before="135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810" w:type="dxa"/>
          </w:tcPr>
          <w:p>
            <w:pPr>
              <w:pStyle w:val="TableParagraph"/>
              <w:spacing w:before="135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Алергологія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line="273" w:lineRule="exact"/>
              <w:ind w:left="225"/>
              <w:rPr>
                <w:sz w:val="24"/>
              </w:rPr>
            </w:pPr>
            <w:r>
              <w:rPr>
                <w:sz w:val="24"/>
              </w:rPr>
              <w:t>Комп’ютерна</w:t>
            </w:r>
          </w:p>
          <w:p>
            <w:pPr>
              <w:pStyle w:val="TableParagraph"/>
              <w:spacing w:line="257" w:lineRule="exact" w:before="2"/>
              <w:ind w:left="341"/>
              <w:rPr>
                <w:sz w:val="24"/>
              </w:rPr>
            </w:pPr>
            <w:r>
              <w:rPr>
                <w:sz w:val="24"/>
              </w:rPr>
              <w:t>томографія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8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810" w:type="dxa"/>
          </w:tcPr>
          <w:p>
            <w:pPr>
              <w:pStyle w:val="TableParagraph"/>
              <w:spacing w:line="258" w:lineRule="exact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Інфектологія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456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10" w:type="dxa"/>
          </w:tcPr>
          <w:p>
            <w:pPr>
              <w:pStyle w:val="TableParagraph"/>
              <w:spacing w:line="253" w:lineRule="exact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Травмотологія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810" w:type="dxa"/>
          </w:tcPr>
          <w:p>
            <w:pPr>
              <w:pStyle w:val="TableParagraph"/>
              <w:spacing w:line="258" w:lineRule="exact"/>
              <w:ind w:left="106" w:right="96"/>
              <w:jc w:val="center"/>
              <w:rPr>
                <w:sz w:val="24"/>
              </w:rPr>
            </w:pPr>
            <w:r>
              <w:rPr>
                <w:sz w:val="24"/>
              </w:rPr>
              <w:t>Офтальмологія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456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810" w:type="dxa"/>
          </w:tcPr>
          <w:p>
            <w:pPr>
              <w:pStyle w:val="TableParagraph"/>
              <w:spacing w:line="253" w:lineRule="exact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Нефрологія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7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810" w:type="dxa"/>
          </w:tcPr>
          <w:p>
            <w:pPr>
              <w:pStyle w:val="TableParagraph"/>
              <w:spacing w:line="258" w:lineRule="exact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Гематологія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810" w:type="dxa"/>
          </w:tcPr>
          <w:p>
            <w:pPr>
              <w:pStyle w:val="TableParagraph"/>
              <w:spacing w:line="258" w:lineRule="exact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Ревматологія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456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810" w:type="dxa"/>
          </w:tcPr>
          <w:p>
            <w:pPr>
              <w:pStyle w:val="TableParagraph"/>
              <w:spacing w:line="253" w:lineRule="exact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Психотерапія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51" w:hRule="atLeast"/>
        </w:trPr>
        <w:tc>
          <w:tcPr>
            <w:tcW w:w="456" w:type="dxa"/>
          </w:tcPr>
          <w:p>
            <w:pPr>
              <w:pStyle w:val="TableParagraph"/>
              <w:spacing w:before="135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810" w:type="dxa"/>
          </w:tcPr>
          <w:p>
            <w:pPr>
              <w:pStyle w:val="TableParagraph"/>
              <w:spacing w:line="273" w:lineRule="exact"/>
              <w:ind w:left="480"/>
              <w:rPr>
                <w:sz w:val="24"/>
              </w:rPr>
            </w:pPr>
            <w:r>
              <w:rPr>
                <w:sz w:val="24"/>
              </w:rPr>
              <w:t>Сімейна</w:t>
            </w:r>
          </w:p>
          <w:p>
            <w:pPr>
              <w:pStyle w:val="TableParagraph"/>
              <w:spacing w:line="257" w:lineRule="exact" w:before="2"/>
              <w:ind w:left="404"/>
              <w:rPr>
                <w:sz w:val="24"/>
              </w:rPr>
            </w:pPr>
            <w:r>
              <w:rPr>
                <w:sz w:val="24"/>
              </w:rPr>
              <w:t>медицина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7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810" w:type="dxa"/>
          </w:tcPr>
          <w:p>
            <w:pPr>
              <w:pStyle w:val="TableParagraph"/>
              <w:spacing w:line="258" w:lineRule="exact"/>
              <w:ind w:left="112" w:right="102"/>
              <w:jc w:val="center"/>
              <w:rPr>
                <w:sz w:val="24"/>
              </w:rPr>
            </w:pPr>
            <w:r>
              <w:rPr>
                <w:sz w:val="24"/>
              </w:rPr>
              <w:t>Дієтологія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082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sectPr>
      <w:pgSz w:w="16840" w:h="11900" w:orient="landscape"/>
      <w:pgMar w:header="717" w:footer="0" w:top="1300" w:bottom="28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mbria Math">
    <w:altName w:val="Cambria Math"/>
    <w:charset w:val="1"/>
    <w:family w:val="roman"/>
    <w:pitch w:val="variable"/>
  </w:font>
  <w:font w:name="Symbol">
    <w:altName w:val="Symbol"/>
    <w:charset w:val="2"/>
    <w:family w:val="decorative"/>
    <w:pitch w:val="variable"/>
  </w:font>
  <w:font w:name="Calibri">
    <w:altName w:val="Calibri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51.880005pt;margin-top:34.866642pt;width:18pt;height:15.3pt;mso-position-horizontal-relative:page;mso-position-vertical-relative:page;z-index:-1959475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1.880005pt;margin-top:34.866642pt;width:18pt;height:15.3pt;mso-position-horizontal-relative:page;mso-position-vertical-relative:page;z-index:-1958963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249992pt;margin-top:56.195702pt;width:153.950pt;height:17.45pt;mso-position-horizontal-relative:page;mso-position-vertical-relative:page;z-index:-19589120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20"/>
                </w:pPr>
                <w:r>
                  <w:rPr/>
                  <w:t>Продовження</w:t>
                </w:r>
                <w:r>
                  <w:rPr>
                    <w:spacing w:val="-6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6"/>
                  </w:rPr>
                  <w:t> </w:t>
                </w:r>
                <w:r>
                  <w:rPr/>
                  <w:t>2.9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1.880005pt;margin-top:34.866642pt;width:18pt;height:15.3pt;mso-position-horizontal-relative:page;mso-position-vertical-relative:page;z-index:-1958860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00012pt;margin-top:34.866642pt;width:18pt;height:15.3pt;mso-position-horizontal-relative:page;mso-position-vertical-relative:page;z-index:-1958809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45.880005pt;margin-top:34.866642pt;width:24pt;height:15.3pt;mso-position-horizontal-relative:page;mso-position-vertical-relative:page;z-index:-1958758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48.919983pt;margin-top:34.866642pt;width:24pt;height:15.3pt;mso-position-horizontal-relative:page;mso-position-vertical-relative:page;z-index:-1958707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45.880005pt;margin-top:34.866642pt;width:24pt;height:15.3pt;mso-position-horizontal-relative:page;mso-position-vertical-relative:page;z-index:-1958656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64.280029pt;margin-top:34.866642pt;width:24pt;height:15.3pt;mso-position-horizontal-relative:page;mso-position-vertical-relative:page;z-index:-1958604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91.089851pt;margin-top:48.755703pt;width:141.7pt;height:17.45pt;mso-position-horizontal-relative:page;mso-position-vertical-relative:page;z-index:-19585536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20"/>
                </w:pPr>
                <w:r>
                  <w:rPr/>
                  <w:t>Продовження</w:t>
                </w:r>
                <w:r>
                  <w:rPr>
                    <w:spacing w:val="-5"/>
                  </w:rPr>
                  <w:t> </w:t>
                </w:r>
                <w:r>
                  <w:rPr/>
                  <w:t>табл.</w:t>
                </w:r>
                <w:r>
                  <w:rPr>
                    <w:spacing w:val="-5"/>
                  </w:rPr>
                  <w:t> </w:t>
                </w:r>
                <w:r>
                  <w:rPr/>
                  <w:t>А.1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1.880005pt;margin-top:34.866642pt;width:18pt;height:15.3pt;mso-position-horizontal-relative:page;mso-position-vertical-relative:page;z-index:-1959424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1.880005pt;margin-top:34.866642pt;width:18pt;height:15.3pt;mso-position-horizontal-relative:page;mso-position-vertical-relative:page;z-index:-1959372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249992pt;margin-top:56.195702pt;width:154pt;height:17.45pt;mso-position-horizontal-relative:page;mso-position-vertical-relative:page;z-index:-19593216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20"/>
                </w:pPr>
                <w:r>
                  <w:rPr/>
                  <w:t>Продовження</w:t>
                </w:r>
                <w:r>
                  <w:rPr>
                    <w:spacing w:val="-6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5"/>
                  </w:rPr>
                  <w:t> </w:t>
                </w:r>
                <w:r>
                  <w:rPr/>
                  <w:t>1.2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1.880005pt;margin-top:34.866642pt;width:18pt;height:15.3pt;mso-position-horizontal-relative:page;mso-position-vertical-relative:page;z-index:-195927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1.880005pt;margin-top:34.866642pt;width:18pt;height:15.3pt;mso-position-horizontal-relative:page;mso-position-vertical-relative:page;z-index:-1959219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1.880005pt;margin-top:34.866642pt;width:18pt;height:15.3pt;mso-position-horizontal-relative:page;mso-position-vertical-relative:page;z-index:-1959168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249992pt;margin-top:56.195702pt;width:153.950pt;height:17.45pt;mso-position-horizontal-relative:page;mso-position-vertical-relative:page;z-index:-19591168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20"/>
                </w:pPr>
                <w:r>
                  <w:rPr/>
                  <w:t>Продовження</w:t>
                </w:r>
                <w:r>
                  <w:rPr>
                    <w:spacing w:val="-6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6"/>
                  </w:rPr>
                  <w:t> </w:t>
                </w:r>
                <w:r>
                  <w:rPr/>
                  <w:t>2.7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1.880005pt;margin-top:34.866642pt;width:18pt;height:15.3pt;mso-position-horizontal-relative:page;mso-position-vertical-relative:page;z-index:-1959065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249992pt;margin-top:56.195702pt;width:153.950pt;height:17.45pt;mso-position-horizontal-relative:page;mso-position-vertical-relative:page;z-index:-19590144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20"/>
                </w:pPr>
                <w:r>
                  <w:rPr/>
                  <w:t>Продовження</w:t>
                </w:r>
                <w:r>
                  <w:rPr>
                    <w:spacing w:val="-6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6"/>
                  </w:rPr>
                  <w:t> </w:t>
                </w:r>
                <w:r>
                  <w:rPr/>
                  <w:t>2.8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0">
    <w:multiLevelType w:val="hybridMultilevel"/>
    <w:lvl w:ilvl="0">
      <w:start w:val="1"/>
      <w:numFmt w:val="decimal"/>
      <w:lvlText w:val="%1."/>
      <w:lvlJc w:val="left"/>
      <w:pPr>
        <w:ind w:left="1104" w:hanging="28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06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12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18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24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3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6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42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8" w:hanging="280"/>
      </w:pPr>
      <w:rPr>
        <w:rFonts w:hint="default"/>
        <w:lang w:val="uk-UA" w:eastAsia="en-US" w:bidi="ar-SA"/>
      </w:rPr>
    </w:lvl>
  </w:abstractNum>
  <w:abstractNum w:abstractNumId="57">
    <w:multiLevelType w:val="hybridMultilevel"/>
    <w:lvl w:ilvl="0">
      <w:start w:val="40"/>
      <w:numFmt w:val="decimal"/>
      <w:lvlText w:val="%1."/>
      <w:lvlJc w:val="left"/>
      <w:pPr>
        <w:ind w:left="836" w:hanging="360"/>
        <w:jc w:val="righ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6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360"/>
      </w:pPr>
      <w:rPr>
        <w:rFonts w:hint="default"/>
        <w:lang w:val="uk-UA" w:eastAsia="en-US" w:bidi="ar-SA"/>
      </w:rPr>
    </w:lvl>
  </w:abstractNum>
  <w:abstractNum w:abstractNumId="56">
    <w:multiLevelType w:val="hybridMultilevel"/>
    <w:lvl w:ilvl="0">
      <w:start w:val="35"/>
      <w:numFmt w:val="decimal"/>
      <w:lvlText w:val="%1."/>
      <w:lvlJc w:val="left"/>
      <w:pPr>
        <w:ind w:left="836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6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360"/>
      </w:pPr>
      <w:rPr>
        <w:rFonts w:hint="default"/>
        <w:lang w:val="uk-UA" w:eastAsia="en-US" w:bidi="ar-SA"/>
      </w:rPr>
    </w:lvl>
  </w:abstractNum>
  <w:abstractNum w:abstractNumId="55">
    <w:multiLevelType w:val="hybridMultilevel"/>
    <w:lvl w:ilvl="0">
      <w:start w:val="31"/>
      <w:numFmt w:val="decimal"/>
      <w:lvlText w:val="%1."/>
      <w:lvlJc w:val="left"/>
      <w:pPr>
        <w:ind w:left="836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6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360"/>
      </w:pPr>
      <w:rPr>
        <w:rFonts w:hint="default"/>
        <w:lang w:val="uk-UA" w:eastAsia="en-US" w:bidi="ar-SA"/>
      </w:rPr>
    </w:lvl>
  </w:abstractNum>
  <w:abstractNum w:abstractNumId="54">
    <w:multiLevelType w:val="hybridMultilevel"/>
    <w:lvl w:ilvl="0">
      <w:start w:val="28"/>
      <w:numFmt w:val="decimal"/>
      <w:lvlText w:val="%1."/>
      <w:lvlJc w:val="left"/>
      <w:pPr>
        <w:ind w:left="836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6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360"/>
      </w:pPr>
      <w:rPr>
        <w:rFonts w:hint="default"/>
        <w:lang w:val="uk-UA" w:eastAsia="en-US" w:bidi="ar-SA"/>
      </w:rPr>
    </w:lvl>
  </w:abstractNum>
  <w:abstractNum w:abstractNumId="53">
    <w:multiLevelType w:val="hybridMultilevel"/>
    <w:lvl w:ilvl="0">
      <w:start w:val="19"/>
      <w:numFmt w:val="decimal"/>
      <w:lvlText w:val="%1."/>
      <w:lvlJc w:val="left"/>
      <w:pPr>
        <w:ind w:left="836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6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360"/>
      </w:pPr>
      <w:rPr>
        <w:rFonts w:hint="default"/>
        <w:lang w:val="uk-UA" w:eastAsia="en-US" w:bidi="ar-SA"/>
      </w:rPr>
    </w:lvl>
  </w:abstractNum>
  <w:abstractNum w:abstractNumId="52">
    <w:multiLevelType w:val="hybridMultilevel"/>
    <w:lvl w:ilvl="0">
      <w:start w:val="1"/>
      <w:numFmt w:val="decimal"/>
      <w:lvlText w:val="%1."/>
      <w:lvlJc w:val="left"/>
      <w:pPr>
        <w:ind w:left="836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6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6" w:hanging="360"/>
      </w:pPr>
      <w:rPr>
        <w:rFonts w:hint="default"/>
        <w:lang w:val="uk-UA" w:eastAsia="en-US" w:bidi="ar-SA"/>
      </w:rPr>
    </w:lvl>
  </w:abstractNum>
  <w:abstractNum w:abstractNumId="51">
    <w:multiLevelType w:val="hybridMultilevel"/>
    <w:lvl w:ilvl="0">
      <w:start w:val="0"/>
      <w:numFmt w:val="bullet"/>
      <w:lvlText w:val="–"/>
      <w:lvlJc w:val="left"/>
      <w:pPr>
        <w:ind w:left="1035" w:hanging="21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894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1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3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53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71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88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24" w:hanging="360"/>
      </w:pPr>
      <w:rPr>
        <w:rFonts w:hint="default"/>
        <w:lang w:val="uk-UA" w:eastAsia="en-US" w:bidi="ar-SA"/>
      </w:rPr>
    </w:lvl>
  </w:abstractNum>
  <w:abstractNum w:abstractNumId="49">
    <w:multiLevelType w:val="hybridMultilevel"/>
    <w:lvl w:ilvl="0">
      <w:start w:val="0"/>
      <w:numFmt w:val="bullet"/>
      <w:lvlText w:val="–"/>
      <w:lvlJc w:val="left"/>
      <w:pPr>
        <w:ind w:left="1989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84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70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56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42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9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5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1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76" w:hanging="360"/>
      </w:pPr>
      <w:rPr>
        <w:rFonts w:hint="default"/>
        <w:lang w:val="uk-UA" w:eastAsia="en-US" w:bidi="ar-SA"/>
      </w:rPr>
    </w:lvl>
  </w:abstractNum>
  <w:abstractNum w:abstractNumId="48">
    <w:multiLevelType w:val="hybridMultilevel"/>
    <w:lvl w:ilvl="0">
      <w:start w:val="3"/>
      <w:numFmt w:val="decimal"/>
      <w:lvlText w:val="%1"/>
      <w:lvlJc w:val="left"/>
      <w:pPr>
        <w:ind w:left="1711" w:hanging="44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11" w:hanging="44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750" w:hanging="44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81" w:hanging="44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812" w:hanging="44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843" w:hanging="44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74" w:hanging="44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05" w:hanging="44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936" w:hanging="443"/>
      </w:pPr>
      <w:rPr>
        <w:rFonts w:hint="default"/>
        <w:lang w:val="uk-UA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1605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0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0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0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0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0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0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0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0" w:hanging="360"/>
      </w:pPr>
      <w:rPr>
        <w:rFonts w:hint="default"/>
        <w:lang w:val="uk-UA" w:eastAsia="en-US" w:bidi="ar-SA"/>
      </w:rPr>
    </w:lvl>
  </w:abstractNum>
  <w:abstractNum w:abstractNumId="46">
    <w:multiLevelType w:val="hybridMultilevel"/>
    <w:lvl w:ilvl="0">
      <w:start w:val="0"/>
      <w:numFmt w:val="bullet"/>
      <w:lvlText w:val="–"/>
      <w:lvlJc w:val="left"/>
      <w:pPr>
        <w:ind w:left="825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1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0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5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18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77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3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9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555" w:hanging="360"/>
      </w:pPr>
      <w:rPr>
        <w:rFonts w:hint="default"/>
        <w:lang w:val="uk-UA" w:eastAsia="en-US" w:bidi="ar-SA"/>
      </w:rPr>
    </w:lvl>
  </w:abstractNum>
  <w:abstractNum w:abstractNumId="45">
    <w:multiLevelType w:val="hybridMultilevel"/>
    <w:lvl w:ilvl="0">
      <w:start w:val="0"/>
      <w:numFmt w:val="bullet"/>
      <w:lvlText w:val="–"/>
      <w:lvlJc w:val="left"/>
      <w:pPr>
        <w:ind w:left="825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1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0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5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18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77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3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9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555" w:hanging="360"/>
      </w:pPr>
      <w:rPr>
        <w:rFonts w:hint="default"/>
        <w:lang w:val="uk-UA" w:eastAsia="en-US" w:bidi="ar-SA"/>
      </w:rPr>
    </w:lvl>
  </w:abstractNum>
  <w:abstractNum w:abstractNumId="44">
    <w:multiLevelType w:val="hybridMultilevel"/>
    <w:lvl w:ilvl="0">
      <w:start w:val="0"/>
      <w:numFmt w:val="bullet"/>
      <w:lvlText w:val="–"/>
      <w:lvlJc w:val="left"/>
      <w:pPr>
        <w:ind w:left="825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1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0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5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18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77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3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9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555" w:hanging="360"/>
      </w:pPr>
      <w:rPr>
        <w:rFonts w:hint="default"/>
        <w:lang w:val="uk-UA" w:eastAsia="en-US" w:bidi="ar-SA"/>
      </w:rPr>
    </w:lvl>
  </w:abstractNum>
  <w:abstractNum w:abstractNumId="43">
    <w:multiLevelType w:val="hybridMultilevel"/>
    <w:lvl w:ilvl="0">
      <w:start w:val="0"/>
      <w:numFmt w:val="bullet"/>
      <w:lvlText w:val="–"/>
      <w:lvlJc w:val="left"/>
      <w:pPr>
        <w:ind w:left="825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1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0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5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18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77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3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9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555" w:hanging="360"/>
      </w:pPr>
      <w:rPr>
        <w:rFonts w:hint="default"/>
        <w:lang w:val="uk-UA" w:eastAsia="en-US" w:bidi="ar-SA"/>
      </w:rPr>
    </w:lvl>
  </w:abstractNum>
  <w:abstractNum w:abstractNumId="42">
    <w:multiLevelType w:val="hybridMultilevel"/>
    <w:lvl w:ilvl="0">
      <w:start w:val="0"/>
      <w:numFmt w:val="bullet"/>
      <w:lvlText w:val="–"/>
      <w:lvlJc w:val="left"/>
      <w:pPr>
        <w:ind w:left="825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1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0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5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18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77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3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9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555" w:hanging="360"/>
      </w:pPr>
      <w:rPr>
        <w:rFonts w:hint="default"/>
        <w:lang w:val="uk-UA" w:eastAsia="en-US" w:bidi="ar-SA"/>
      </w:rPr>
    </w:lvl>
  </w:abstractNum>
  <w:abstractNum w:abstractNumId="41">
    <w:multiLevelType w:val="hybridMultilevel"/>
    <w:lvl w:ilvl="0">
      <w:start w:val="0"/>
      <w:numFmt w:val="bullet"/>
      <w:lvlText w:val="–"/>
      <w:lvlJc w:val="left"/>
      <w:pPr>
        <w:ind w:left="825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1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0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59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18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77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3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96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555" w:hanging="360"/>
      </w:pPr>
      <w:rPr>
        <w:rFonts w:hint="default"/>
        <w:lang w:val="uk-UA" w:eastAsia="en-US" w:bidi="ar-SA"/>
      </w:rPr>
    </w:lvl>
  </w:abstractNum>
  <w:abstractNum w:abstractNumId="40">
    <w:multiLevelType w:val="hybridMultilevel"/>
    <w:lvl w:ilvl="0">
      <w:start w:val="1"/>
      <w:numFmt w:val="decimal"/>
      <w:lvlText w:val="%1."/>
      <w:lvlJc w:val="left"/>
      <w:pPr>
        <w:ind w:left="1256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1605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0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0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0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0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00" w:hanging="360"/>
      </w:pPr>
      <w:rPr>
        <w:rFonts w:hint="default"/>
        <w:lang w:val="uk-UA" w:eastAsia="en-US" w:bidi="ar-SA"/>
      </w:rPr>
    </w:lvl>
  </w:abstractNum>
  <w:abstractNum w:abstractNumId="39">
    <w:multiLevelType w:val="hybridMultilevel"/>
    <w:lvl w:ilvl="0">
      <w:start w:val="0"/>
      <w:numFmt w:val="bullet"/>
      <w:lvlText w:val="–"/>
      <w:lvlJc w:val="left"/>
      <w:pPr>
        <w:ind w:left="830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0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6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9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65" w:hanging="360"/>
      </w:pPr>
      <w:rPr>
        <w:rFonts w:hint="default"/>
        <w:lang w:val="uk-UA" w:eastAsia="en-US" w:bidi="ar-SA"/>
      </w:rPr>
    </w:lvl>
  </w:abstractNum>
  <w:abstractNum w:abstractNumId="38">
    <w:multiLevelType w:val="hybridMultilevel"/>
    <w:lvl w:ilvl="0">
      <w:start w:val="0"/>
      <w:numFmt w:val="bullet"/>
      <w:lvlText w:val="–"/>
      <w:lvlJc w:val="left"/>
      <w:pPr>
        <w:ind w:left="830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0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6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9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65" w:hanging="360"/>
      </w:pPr>
      <w:rPr>
        <w:rFonts w:hint="default"/>
        <w:lang w:val="uk-UA" w:eastAsia="en-US" w:bidi="ar-SA"/>
      </w:rPr>
    </w:lvl>
  </w:abstractNum>
  <w:abstractNum w:abstractNumId="37">
    <w:multiLevelType w:val="hybridMultilevel"/>
    <w:lvl w:ilvl="0">
      <w:start w:val="0"/>
      <w:numFmt w:val="bullet"/>
      <w:lvlText w:val="–"/>
      <w:lvlJc w:val="left"/>
      <w:pPr>
        <w:ind w:left="830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0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6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9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65" w:hanging="360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0"/>
      <w:numFmt w:val="bullet"/>
      <w:lvlText w:val="–"/>
      <w:lvlJc w:val="left"/>
      <w:pPr>
        <w:ind w:left="830" w:hanging="360"/>
      </w:pPr>
      <w:rPr>
        <w:rFonts w:hint="default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0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0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6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9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65" w:hanging="360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0"/>
      <w:numFmt w:val="bullet"/>
      <w:lvlText w:val="–"/>
      <w:lvlJc w:val="left"/>
      <w:pPr>
        <w:ind w:left="1965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82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68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55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4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8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72" w:hanging="360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0"/>
      <w:numFmt w:val="bullet"/>
      <w:lvlText w:val="–"/>
      <w:lvlJc w:val="left"/>
      <w:pPr>
        <w:ind w:left="1965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82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68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55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4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8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0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72" w:hanging="360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0"/>
      <w:numFmt w:val="bullet"/>
      <w:lvlText w:val="–"/>
      <w:lvlJc w:val="left"/>
      <w:pPr>
        <w:ind w:left="1256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9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2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6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3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6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9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32" w:hanging="360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2"/>
      <w:numFmt w:val="decimal"/>
      <w:lvlText w:val="%1"/>
      <w:lvlJc w:val="left"/>
      <w:pPr>
        <w:ind w:left="1664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664" w:hanging="420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48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42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36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3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24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18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12" w:hanging="420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0"/>
      <w:numFmt w:val="bullet"/>
      <w:lvlText w:val="-"/>
      <w:lvlJc w:val="left"/>
      <w:pPr>
        <w:ind w:left="560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03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9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7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2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8" w:hanging="360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-"/>
      <w:lvlJc w:val="left"/>
      <w:pPr>
        <w:ind w:left="560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03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9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7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2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8" w:hanging="36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0"/>
      <w:numFmt w:val="bullet"/>
      <w:lvlText w:val="-"/>
      <w:lvlJc w:val="left"/>
      <w:pPr>
        <w:ind w:left="560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03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9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7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2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8" w:hanging="360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-"/>
      <w:lvlJc w:val="left"/>
      <w:pPr>
        <w:ind w:left="560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03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9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7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2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8" w:hanging="360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-"/>
      <w:lvlJc w:val="left"/>
      <w:pPr>
        <w:ind w:left="560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03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9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7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2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8" w:hanging="36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-"/>
      <w:lvlJc w:val="left"/>
      <w:pPr>
        <w:ind w:left="560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03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9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7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2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6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8" w:hanging="36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-"/>
      <w:lvlJc w:val="left"/>
      <w:pPr>
        <w:ind w:left="533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8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3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7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2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6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1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5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4" w:hanging="36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-"/>
      <w:lvlJc w:val="left"/>
      <w:pPr>
        <w:ind w:left="534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17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9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7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4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2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0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57" w:hanging="36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-"/>
      <w:lvlJc w:val="left"/>
      <w:pPr>
        <w:ind w:left="572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2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6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0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4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8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2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12" w:hanging="36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-"/>
      <w:lvlJc w:val="left"/>
      <w:pPr>
        <w:ind w:left="534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17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9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7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4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2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0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57" w:hanging="36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-"/>
      <w:lvlJc w:val="left"/>
      <w:pPr>
        <w:ind w:left="487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3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8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3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8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3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8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4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92" w:hanging="360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-"/>
      <w:lvlJc w:val="left"/>
      <w:pPr>
        <w:ind w:left="561" w:hanging="36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1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6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93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2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761" w:hanging="360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"/>
      <w:lvlJc w:val="left"/>
      <w:pPr>
        <w:ind w:left="1256" w:hanging="360"/>
      </w:pPr>
      <w:rPr>
        <w:rFonts w:hint="default" w:ascii="Symbol" w:hAnsi="Symbol" w:eastAsia="Symbol" w:cs="Symbol"/>
        <w:color w:val="212121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9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2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6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3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6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9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32" w:hanging="36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"/>
      <w:lvlJc w:val="left"/>
      <w:pPr>
        <w:ind w:left="549" w:hanging="360"/>
      </w:pPr>
      <w:rPr>
        <w:rFonts w:hint="default" w:ascii="Symbol" w:hAnsi="Symbol" w:eastAsia="Symbol" w:cs="Symbol"/>
        <w:color w:val="212121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5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6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8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9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1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2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04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259" w:hanging="360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"/>
      <w:lvlJc w:val="left"/>
      <w:pPr>
        <w:ind w:left="566" w:hanging="360"/>
      </w:pPr>
      <w:rPr>
        <w:rFonts w:hint="default" w:ascii="Symbol" w:hAnsi="Symbol" w:eastAsia="Symbol" w:cs="Symbol"/>
        <w:color w:val="212121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8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9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1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2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3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05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263" w:hanging="36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"/>
      <w:lvlJc w:val="left"/>
      <w:pPr>
        <w:ind w:left="538" w:hanging="360"/>
      </w:pPr>
      <w:rPr>
        <w:rFonts w:hint="default" w:ascii="Symbol" w:hAnsi="Symbol" w:eastAsia="Symbol" w:cs="Symbol"/>
        <w:color w:val="212121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5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6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8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9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1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2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04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259" w:hanging="36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—"/>
      <w:lvlJc w:val="left"/>
      <w:pPr>
        <w:ind w:left="1625" w:hanging="38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—"/>
      <w:lvlJc w:val="left"/>
      <w:pPr>
        <w:ind w:left="2334" w:hanging="38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57" w:hanging="3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75" w:hanging="3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93" w:hanging="3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11" w:hanging="3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28" w:hanging="3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46" w:hanging="3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64" w:hanging="380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1664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664" w:hanging="420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48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42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36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3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24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18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12" w:hanging="42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–"/>
      <w:lvlJc w:val="left"/>
      <w:pPr>
        <w:ind w:left="2221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5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896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73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57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41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248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8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24" w:hanging="36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776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76" w:hanging="42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44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26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08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72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54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6" w:hanging="420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1195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95" w:hanging="42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80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20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60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0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0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80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20" w:hanging="42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1195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95" w:hanging="42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80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20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60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0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0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80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20" w:hanging="42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794" w:hanging="41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–"/>
      <w:lvlJc w:val="left"/>
      <w:pPr>
        <w:ind w:left="1812" w:hanging="360"/>
      </w:pPr>
      <w:rPr>
        <w:rFonts w:hint="default"/>
        <w:w w:val="100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9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7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4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2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9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7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48" w:hanging="360"/>
      </w:pPr>
      <w:rPr>
        <w:rFonts w:hint="default"/>
        <w:lang w:val="uk-UA" w:eastAsia="en-US" w:bidi="ar-SA"/>
      </w:rPr>
    </w:lvl>
  </w:abstractNum>
  <w:num w:numId="51">
    <w:abstractNumId w:val="50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218"/>
      <w:ind w:left="383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240"/>
      <w:ind w:left="536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119"/>
      <w:ind w:left="776" w:hanging="42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147"/>
      <w:ind w:left="1427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81"/>
      <w:ind w:left="1425" w:right="987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836" w:hanging="360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image" Target="media/image1.jpeg"/><Relationship Id="rId9" Type="http://schemas.openxmlformats.org/officeDocument/2006/relationships/image" Target="media/image2.jpeg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image" Target="media/image3.png"/><Relationship Id="rId13" Type="http://schemas.openxmlformats.org/officeDocument/2006/relationships/header" Target="header6.xml"/><Relationship Id="rId14" Type="http://schemas.openxmlformats.org/officeDocument/2006/relationships/header" Target="header7.xml"/><Relationship Id="rId15" Type="http://schemas.openxmlformats.org/officeDocument/2006/relationships/image" Target="media/image4.jpeg"/><Relationship Id="rId16" Type="http://schemas.openxmlformats.org/officeDocument/2006/relationships/image" Target="media/image5.jpeg"/><Relationship Id="rId17" Type="http://schemas.openxmlformats.org/officeDocument/2006/relationships/image" Target="media/image6.jpeg"/><Relationship Id="rId18" Type="http://schemas.openxmlformats.org/officeDocument/2006/relationships/image" Target="media/image7.jpeg"/><Relationship Id="rId19" Type="http://schemas.openxmlformats.org/officeDocument/2006/relationships/image" Target="media/image8.jpeg"/><Relationship Id="rId20" Type="http://schemas.openxmlformats.org/officeDocument/2006/relationships/image" Target="media/image9.jpeg"/><Relationship Id="rId21" Type="http://schemas.openxmlformats.org/officeDocument/2006/relationships/image" Target="media/image10.jpeg"/><Relationship Id="rId22" Type="http://schemas.openxmlformats.org/officeDocument/2006/relationships/image" Target="media/image11.jpeg"/><Relationship Id="rId23" Type="http://schemas.openxmlformats.org/officeDocument/2006/relationships/header" Target="header8.xml"/><Relationship Id="rId24" Type="http://schemas.openxmlformats.org/officeDocument/2006/relationships/header" Target="header9.xml"/><Relationship Id="rId25" Type="http://schemas.openxmlformats.org/officeDocument/2006/relationships/header" Target="header10.xml"/><Relationship Id="rId26" Type="http://schemas.openxmlformats.org/officeDocument/2006/relationships/header" Target="header11.xml"/><Relationship Id="rId27" Type="http://schemas.openxmlformats.org/officeDocument/2006/relationships/image" Target="media/image12.jpeg"/><Relationship Id="rId28" Type="http://schemas.openxmlformats.org/officeDocument/2006/relationships/image" Target="media/image13.jpeg"/><Relationship Id="rId29" Type="http://schemas.openxmlformats.org/officeDocument/2006/relationships/image" Target="media/image14.jpeg"/><Relationship Id="rId30" Type="http://schemas.openxmlformats.org/officeDocument/2006/relationships/image" Target="media/image15.jpeg"/><Relationship Id="rId31" Type="http://schemas.openxmlformats.org/officeDocument/2006/relationships/image" Target="media/image16.png"/><Relationship Id="rId32" Type="http://schemas.openxmlformats.org/officeDocument/2006/relationships/header" Target="header12.xml"/><Relationship Id="rId33" Type="http://schemas.openxmlformats.org/officeDocument/2006/relationships/image" Target="media/image17.jpeg"/><Relationship Id="rId34" Type="http://schemas.openxmlformats.org/officeDocument/2006/relationships/image" Target="media/image18.jpeg"/><Relationship Id="rId35" Type="http://schemas.openxmlformats.org/officeDocument/2006/relationships/image" Target="media/image19.jpeg"/><Relationship Id="rId36" Type="http://schemas.openxmlformats.org/officeDocument/2006/relationships/header" Target="header13.xml"/><Relationship Id="rId37" Type="http://schemas.openxmlformats.org/officeDocument/2006/relationships/header" Target="header14.xml"/><Relationship Id="rId38" Type="http://schemas.openxmlformats.org/officeDocument/2006/relationships/header" Target="header15.xml"/><Relationship Id="rId39" Type="http://schemas.openxmlformats.org/officeDocument/2006/relationships/header" Target="header16.xml"/><Relationship Id="rId40" Type="http://schemas.openxmlformats.org/officeDocument/2006/relationships/header" Target="header17.xml"/><Relationship Id="rId41" Type="http://schemas.openxmlformats.org/officeDocument/2006/relationships/image" Target="media/image20.png"/><Relationship Id="rId42" Type="http://schemas.openxmlformats.org/officeDocument/2006/relationships/header" Target="header18.xml"/><Relationship Id="rId43" Type="http://schemas.openxmlformats.org/officeDocument/2006/relationships/header" Target="header19.xml"/><Relationship Id="rId44" Type="http://schemas.openxmlformats.org/officeDocument/2006/relationships/header" Target="header20.xml"/><Relationship Id="rId45" Type="http://schemas.openxmlformats.org/officeDocument/2006/relationships/header" Target="header21.xml"/><Relationship Id="rId46" Type="http://schemas.openxmlformats.org/officeDocument/2006/relationships/header" Target="header22.xml"/><Relationship Id="rId47" Type="http://schemas.openxmlformats.org/officeDocument/2006/relationships/hyperlink" Target="http://www.eurointegration.com.ua/experts/2015/09/3/7037773/" TargetMode="External"/><Relationship Id="rId48" Type="http://schemas.openxmlformats.org/officeDocument/2006/relationships/hyperlink" Target="http://dspace.wunu.edu.ua/bitstream/316497/41624/3/&#1050;&#1074;&#1072;&#1083;&#1110;&#1092;.&#1088;&#1086;&#1073;.&#1040;&#1083;&#1084;&#1072;&#1096;&#1110;&#1081;" TargetMode="External"/><Relationship Id="rId49" Type="http://schemas.openxmlformats.org/officeDocument/2006/relationships/hyperlink" Target="http://www.dls.gov.ua/news/&#1087;&#1088;&#1077;&#1076;&#1089;&#1090;&#1072;&#1074;&#1083;&#1077;&#1085;&#1086;-&#1087;&#1088;&#1086;&#1108;&#1082;&#1090;-&#1089;&#1090;&#1088;&#1072;&#1090;&#1077;&#1075;&#1110;&#1111;-&#1088;&#1086;&#1079;&#1074;&#1080;/" TargetMode="External"/><Relationship Id="rId50" Type="http://schemas.openxmlformats.org/officeDocument/2006/relationships/hyperlink" Target="http://www.epravda.com.ua/news/2022/12/16/695117/" TargetMode="External"/><Relationship Id="rId51" Type="http://schemas.openxmlformats.org/officeDocument/2006/relationships/hyperlink" Target="http://www.epravda.com.ua/columns/2023/10/19/705648/" TargetMode="External"/><Relationship Id="rId52" Type="http://schemas.openxmlformats.org/officeDocument/2006/relationships/hyperlink" Target="http://www.bbc.com/ukrainian/articles/cv20443p506o" TargetMode="External"/><Relationship Id="rId53" Type="http://schemas.openxmlformats.org/officeDocument/2006/relationships/hyperlink" Target="http://www.inova.cx/medicine-marketing-2023/" TargetMode="External"/><Relationship Id="rId54" Type="http://schemas.openxmlformats.org/officeDocument/2006/relationships/hyperlink" Target="http://www.epravda.com.ua/publications/2021/03/2/671524/" TargetMode="External"/><Relationship Id="rId55" Type="http://schemas.openxmlformats.org/officeDocument/2006/relationships/hyperlink" Target="http://www.oporaua.org/viyna/kilkist-ukrayintsiv-ta-yikh-migratsiia-za-" TargetMode="External"/><Relationship Id="rId56" Type="http://schemas.openxmlformats.org/officeDocument/2006/relationships/hyperlink" Target="http://www.ukrinform.ua/rubric-health/3791288-v-ukraini-nastupnogo-" TargetMode="External"/><Relationship Id="rId57" Type="http://schemas.openxmlformats.org/officeDocument/2006/relationships/header" Target="header23.xml"/><Relationship Id="rId58" Type="http://schemas.openxmlformats.org/officeDocument/2006/relationships/header" Target="header24.xml"/><Relationship Id="rId5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2024-02-09T12:19:49Z</dcterms:created>
  <dcterms:modified xsi:type="dcterms:W3CDTF">2024-02-09T12:19:49Z</dcterms:modified>
</cp:coreProperties>
</file>