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D31947" w:rsidRDefault="008A13E1">
      <w:pPr>
        <w:ind w:firstLine="567"/>
        <w:jc w:val="both"/>
        <w:rPr>
          <w:sz w:val="28"/>
          <w:szCs w:val="28"/>
          <w:lang w:val="uk-UA"/>
        </w:rPr>
      </w:pPr>
      <w:r>
        <w:rPr>
          <w:sz w:val="28"/>
          <w:szCs w:val="28"/>
          <w:lang w:val="uk-UA"/>
        </w:rPr>
        <w:t xml:space="preserve">УДК </w:t>
      </w:r>
      <w:r>
        <w:rPr>
          <w:sz w:val="28"/>
          <w:szCs w:val="28"/>
        </w:rPr>
        <w:t>519.683</w:t>
      </w:r>
    </w:p>
    <w:p w:rsidR="00D31947" w:rsidRDefault="00D31947">
      <w:pPr>
        <w:jc w:val="both"/>
        <w:rPr>
          <w:sz w:val="28"/>
          <w:szCs w:val="28"/>
          <w:lang w:val="uk-UA"/>
        </w:rPr>
      </w:pPr>
    </w:p>
    <w:p w:rsidR="00D31947" w:rsidRDefault="008A13E1">
      <w:pPr>
        <w:jc w:val="center"/>
        <w:rPr>
          <w:b/>
          <w:bCs/>
          <w:sz w:val="28"/>
          <w:szCs w:val="28"/>
          <w:lang w:val="uk-UA"/>
        </w:rPr>
      </w:pPr>
      <w:r>
        <w:rPr>
          <w:b/>
          <w:bCs/>
          <w:sz w:val="28"/>
          <w:szCs w:val="28"/>
        </w:rPr>
        <w:t xml:space="preserve">К.т.н., старший </w:t>
      </w:r>
      <w:proofErr w:type="spellStart"/>
      <w:r>
        <w:rPr>
          <w:b/>
          <w:bCs/>
          <w:sz w:val="28"/>
          <w:szCs w:val="28"/>
        </w:rPr>
        <w:t>викладач</w:t>
      </w:r>
      <w:proofErr w:type="spellEnd"/>
      <w:r>
        <w:rPr>
          <w:b/>
          <w:bCs/>
          <w:sz w:val="28"/>
          <w:szCs w:val="28"/>
        </w:rPr>
        <w:t xml:space="preserve"> </w:t>
      </w:r>
      <w:proofErr w:type="spellStart"/>
      <w:r>
        <w:rPr>
          <w:b/>
          <w:bCs/>
          <w:sz w:val="28"/>
          <w:szCs w:val="28"/>
        </w:rPr>
        <w:t>Наливайчук</w:t>
      </w:r>
      <w:proofErr w:type="spellEnd"/>
      <w:r>
        <w:rPr>
          <w:b/>
          <w:bCs/>
          <w:sz w:val="28"/>
          <w:szCs w:val="28"/>
        </w:rPr>
        <w:t xml:space="preserve"> М.В.</w:t>
      </w:r>
      <w:r>
        <w:rPr>
          <w:b/>
          <w:bCs/>
          <w:sz w:val="28"/>
          <w:szCs w:val="28"/>
          <w:lang w:val="uk-UA"/>
        </w:rPr>
        <w:t xml:space="preserve">, </w:t>
      </w:r>
    </w:p>
    <w:p w:rsidR="00D31947" w:rsidRDefault="008A13E1">
      <w:pPr>
        <w:jc w:val="center"/>
        <w:rPr>
          <w:b/>
          <w:bCs/>
          <w:sz w:val="28"/>
          <w:szCs w:val="28"/>
          <w:lang w:val="uk-UA"/>
        </w:rPr>
      </w:pPr>
      <w:r>
        <w:rPr>
          <w:b/>
          <w:bCs/>
          <w:sz w:val="28"/>
          <w:szCs w:val="28"/>
          <w:lang w:val="uk-UA"/>
        </w:rPr>
        <w:t>магістрант Колесніков Є.О.</w:t>
      </w:r>
    </w:p>
    <w:p w:rsidR="00D31947" w:rsidRDefault="00D31947">
      <w:pPr>
        <w:jc w:val="both"/>
        <w:rPr>
          <w:sz w:val="28"/>
          <w:szCs w:val="28"/>
          <w:lang w:val="uk-UA"/>
        </w:rPr>
      </w:pPr>
    </w:p>
    <w:p w:rsidR="00D31947" w:rsidRDefault="008A13E1">
      <w:pPr>
        <w:jc w:val="center"/>
        <w:rPr>
          <w:b/>
          <w:bCs/>
          <w:sz w:val="28"/>
          <w:szCs w:val="28"/>
          <w:lang w:val="uk-UA"/>
        </w:rPr>
      </w:pPr>
      <w:r>
        <w:rPr>
          <w:b/>
          <w:bCs/>
          <w:sz w:val="28"/>
          <w:szCs w:val="28"/>
          <w:lang w:val="uk-UA"/>
        </w:rPr>
        <w:t>Національний технічний університет України</w:t>
      </w:r>
    </w:p>
    <w:p w:rsidR="00D31947" w:rsidRDefault="008A13E1">
      <w:pPr>
        <w:jc w:val="center"/>
        <w:rPr>
          <w:b/>
          <w:bCs/>
          <w:sz w:val="28"/>
          <w:szCs w:val="28"/>
          <w:lang w:val="uk-UA"/>
        </w:rPr>
      </w:pPr>
      <w:r>
        <w:rPr>
          <w:b/>
          <w:bCs/>
          <w:sz w:val="28"/>
          <w:szCs w:val="28"/>
          <w:lang w:val="uk-UA"/>
        </w:rPr>
        <w:t>«Київський політехнічний інститут імені Ігоря Сікорського»</w:t>
      </w:r>
    </w:p>
    <w:p w:rsidR="00D31947" w:rsidRDefault="00D31947">
      <w:pPr>
        <w:jc w:val="both"/>
        <w:rPr>
          <w:sz w:val="28"/>
          <w:szCs w:val="28"/>
          <w:lang w:val="uk-UA"/>
        </w:rPr>
      </w:pPr>
    </w:p>
    <w:p w:rsidR="00D31947" w:rsidRDefault="008A13E1">
      <w:pPr>
        <w:jc w:val="center"/>
        <w:rPr>
          <w:b/>
          <w:bCs/>
          <w:sz w:val="32"/>
          <w:szCs w:val="32"/>
          <w:lang w:val="uk-UA"/>
        </w:rPr>
      </w:pPr>
      <w:r>
        <w:rPr>
          <w:b/>
          <w:bCs/>
          <w:sz w:val="32"/>
          <w:szCs w:val="32"/>
          <w:lang w:val="uk-UA"/>
        </w:rPr>
        <w:t xml:space="preserve">ЗАСОБИ РОЗРАХУНКУ РИТМУ ДИХАННЯ НА ОСНОВІ ДАНИХ </w:t>
      </w:r>
      <w:r>
        <w:rPr>
          <w:b/>
          <w:bCs/>
          <w:sz w:val="32"/>
          <w:szCs w:val="32"/>
          <w:lang w:val="uk-UA"/>
        </w:rPr>
        <w:t>ПУЛЬСОКСИМЕТРА</w:t>
      </w:r>
    </w:p>
    <w:p w:rsidR="00D31947" w:rsidRDefault="00D31947">
      <w:pPr>
        <w:jc w:val="both"/>
        <w:rPr>
          <w:sz w:val="28"/>
          <w:szCs w:val="28"/>
          <w:lang w:val="uk-UA"/>
        </w:rPr>
      </w:pPr>
    </w:p>
    <w:p w:rsidR="00D31947" w:rsidRDefault="008A13E1">
      <w:pPr>
        <w:ind w:firstLine="567"/>
        <w:jc w:val="both"/>
        <w:rPr>
          <w:b/>
          <w:bCs/>
          <w:sz w:val="28"/>
          <w:szCs w:val="28"/>
          <w:lang w:val="en-US"/>
        </w:rPr>
      </w:pPr>
      <w:r>
        <w:rPr>
          <w:b/>
          <w:bCs/>
          <w:sz w:val="28"/>
          <w:szCs w:val="28"/>
          <w:lang w:val="en-US"/>
        </w:rPr>
        <w:t>Abstract</w:t>
      </w:r>
    </w:p>
    <w:p w:rsidR="00D31947" w:rsidRDefault="00D31947">
      <w:pPr>
        <w:jc w:val="both"/>
        <w:rPr>
          <w:sz w:val="28"/>
          <w:szCs w:val="28"/>
          <w:lang w:val="en-US"/>
        </w:rPr>
      </w:pPr>
    </w:p>
    <w:p w:rsidR="00D31947" w:rsidRDefault="008A13E1">
      <w:pPr>
        <w:jc w:val="center"/>
        <w:rPr>
          <w:b/>
          <w:bCs/>
          <w:lang w:val="en-US"/>
        </w:rPr>
      </w:pPr>
      <w:proofErr w:type="spellStart"/>
      <w:r>
        <w:rPr>
          <w:b/>
          <w:bCs/>
          <w:lang w:val="en-US"/>
        </w:rPr>
        <w:t>Mykola</w:t>
      </w:r>
      <w:proofErr w:type="spellEnd"/>
      <w:r>
        <w:rPr>
          <w:b/>
          <w:bCs/>
          <w:lang w:val="en-US"/>
        </w:rPr>
        <w:t xml:space="preserve"> V. </w:t>
      </w:r>
      <w:proofErr w:type="spellStart"/>
      <w:r>
        <w:rPr>
          <w:b/>
          <w:bCs/>
          <w:lang w:val="en-US"/>
        </w:rPr>
        <w:t>Nalyvaichuk</w:t>
      </w:r>
      <w:proofErr w:type="spellEnd"/>
      <w:r>
        <w:rPr>
          <w:b/>
          <w:bCs/>
          <w:lang w:val="en-US"/>
        </w:rPr>
        <w:t>, senior lecturer;</w:t>
      </w:r>
      <w:r>
        <w:rPr>
          <w:b/>
          <w:bCs/>
          <w:lang w:val="uk-UA"/>
        </w:rPr>
        <w:t xml:space="preserve"> </w:t>
      </w:r>
      <w:r>
        <w:rPr>
          <w:b/>
          <w:bCs/>
          <w:lang w:val="en-US"/>
        </w:rPr>
        <w:t xml:space="preserve">Kolesnikov </w:t>
      </w:r>
      <w:proofErr w:type="spellStart"/>
      <w:r>
        <w:rPr>
          <w:b/>
          <w:bCs/>
          <w:lang w:val="en-US"/>
        </w:rPr>
        <w:t>Yevhenii</w:t>
      </w:r>
      <w:proofErr w:type="spellEnd"/>
      <w:r>
        <w:rPr>
          <w:b/>
          <w:bCs/>
          <w:lang w:val="en-US"/>
        </w:rPr>
        <w:t>, student</w:t>
      </w:r>
    </w:p>
    <w:p w:rsidR="00D31947" w:rsidRDefault="008A13E1">
      <w:pPr>
        <w:jc w:val="center"/>
        <w:rPr>
          <w:b/>
          <w:bCs/>
          <w:i/>
          <w:iCs/>
          <w:lang w:val="uk-UA"/>
        </w:rPr>
      </w:pPr>
      <w:proofErr w:type="spellStart"/>
      <w:r>
        <w:rPr>
          <w:b/>
          <w:bCs/>
          <w:i/>
          <w:iCs/>
          <w:lang w:val="uk-UA"/>
        </w:rPr>
        <w:t>Methods</w:t>
      </w:r>
      <w:proofErr w:type="spellEnd"/>
      <w:r>
        <w:rPr>
          <w:b/>
          <w:bCs/>
          <w:i/>
          <w:iCs/>
          <w:lang w:val="uk-UA"/>
        </w:rPr>
        <w:t xml:space="preserve"> </w:t>
      </w:r>
      <w:proofErr w:type="spellStart"/>
      <w:r>
        <w:rPr>
          <w:b/>
          <w:bCs/>
          <w:i/>
          <w:iCs/>
          <w:lang w:val="uk-UA"/>
        </w:rPr>
        <w:t>for</w:t>
      </w:r>
      <w:proofErr w:type="spellEnd"/>
      <w:r>
        <w:rPr>
          <w:b/>
          <w:bCs/>
          <w:i/>
          <w:iCs/>
          <w:lang w:val="uk-UA"/>
        </w:rPr>
        <w:t xml:space="preserve"> </w:t>
      </w:r>
      <w:proofErr w:type="spellStart"/>
      <w:r>
        <w:rPr>
          <w:b/>
          <w:bCs/>
          <w:i/>
          <w:iCs/>
          <w:lang w:val="uk-UA"/>
        </w:rPr>
        <w:t>calculating</w:t>
      </w:r>
      <w:proofErr w:type="spellEnd"/>
      <w:r>
        <w:rPr>
          <w:b/>
          <w:bCs/>
          <w:i/>
          <w:iCs/>
          <w:lang w:val="uk-UA"/>
        </w:rPr>
        <w:t xml:space="preserve"> </w:t>
      </w:r>
      <w:proofErr w:type="spellStart"/>
      <w:r>
        <w:rPr>
          <w:b/>
          <w:bCs/>
          <w:i/>
          <w:iCs/>
          <w:lang w:val="uk-UA"/>
        </w:rPr>
        <w:t>respiratory</w:t>
      </w:r>
      <w:proofErr w:type="spellEnd"/>
      <w:r>
        <w:rPr>
          <w:b/>
          <w:bCs/>
          <w:i/>
          <w:iCs/>
          <w:lang w:val="uk-UA"/>
        </w:rPr>
        <w:t xml:space="preserve"> </w:t>
      </w:r>
      <w:proofErr w:type="spellStart"/>
      <w:r>
        <w:rPr>
          <w:b/>
          <w:bCs/>
          <w:i/>
          <w:iCs/>
          <w:lang w:val="uk-UA"/>
        </w:rPr>
        <w:t>rhythm</w:t>
      </w:r>
      <w:proofErr w:type="spellEnd"/>
      <w:r>
        <w:rPr>
          <w:b/>
          <w:bCs/>
          <w:i/>
          <w:iCs/>
          <w:lang w:val="uk-UA"/>
        </w:rPr>
        <w:t xml:space="preserve"> </w:t>
      </w:r>
      <w:proofErr w:type="spellStart"/>
      <w:r>
        <w:rPr>
          <w:b/>
          <w:bCs/>
          <w:i/>
          <w:iCs/>
          <w:lang w:val="uk-UA"/>
        </w:rPr>
        <w:t>based</w:t>
      </w:r>
      <w:proofErr w:type="spellEnd"/>
      <w:r>
        <w:rPr>
          <w:b/>
          <w:bCs/>
          <w:i/>
          <w:iCs/>
          <w:lang w:val="uk-UA"/>
        </w:rPr>
        <w:t xml:space="preserve"> </w:t>
      </w:r>
      <w:proofErr w:type="spellStart"/>
      <w:r>
        <w:rPr>
          <w:b/>
          <w:bCs/>
          <w:i/>
          <w:iCs/>
          <w:lang w:val="uk-UA"/>
        </w:rPr>
        <w:t>on</w:t>
      </w:r>
      <w:proofErr w:type="spellEnd"/>
      <w:r>
        <w:rPr>
          <w:b/>
          <w:bCs/>
          <w:i/>
          <w:iCs/>
          <w:lang w:val="uk-UA"/>
        </w:rPr>
        <w:t xml:space="preserve"> </w:t>
      </w:r>
      <w:proofErr w:type="spellStart"/>
      <w:r>
        <w:rPr>
          <w:b/>
          <w:bCs/>
          <w:i/>
          <w:iCs/>
          <w:lang w:val="uk-UA"/>
        </w:rPr>
        <w:t>pulse</w:t>
      </w:r>
      <w:proofErr w:type="spellEnd"/>
      <w:r>
        <w:rPr>
          <w:b/>
          <w:bCs/>
          <w:i/>
          <w:iCs/>
          <w:lang w:val="uk-UA"/>
        </w:rPr>
        <w:t xml:space="preserve"> </w:t>
      </w:r>
      <w:proofErr w:type="spellStart"/>
      <w:r>
        <w:rPr>
          <w:b/>
          <w:bCs/>
          <w:i/>
          <w:iCs/>
          <w:lang w:val="uk-UA"/>
        </w:rPr>
        <w:t>oximeter</w:t>
      </w:r>
      <w:proofErr w:type="spellEnd"/>
      <w:r>
        <w:rPr>
          <w:b/>
          <w:bCs/>
          <w:i/>
          <w:iCs/>
          <w:lang w:val="uk-UA"/>
        </w:rPr>
        <w:t xml:space="preserve"> </w:t>
      </w:r>
      <w:proofErr w:type="spellStart"/>
      <w:r>
        <w:rPr>
          <w:b/>
          <w:bCs/>
          <w:i/>
          <w:iCs/>
          <w:lang w:val="uk-UA"/>
        </w:rPr>
        <w:t>data</w:t>
      </w:r>
      <w:proofErr w:type="spellEnd"/>
    </w:p>
    <w:p w:rsidR="00D31947" w:rsidRDefault="008A13E1">
      <w:pPr>
        <w:ind w:firstLine="567"/>
        <w:jc w:val="both"/>
        <w:rPr>
          <w:i/>
          <w:iCs/>
          <w:lang w:val="en-US"/>
        </w:rPr>
      </w:pPr>
      <w:r>
        <w:rPr>
          <w:i/>
          <w:iCs/>
          <w:lang w:val="en-US"/>
        </w:rPr>
        <w:t>This paper concerns the task of</w:t>
      </w:r>
      <w:r>
        <w:rPr>
          <w:i/>
          <w:iCs/>
          <w:lang w:val="uk-UA"/>
        </w:rPr>
        <w:t xml:space="preserve"> </w:t>
      </w:r>
      <w:r>
        <w:rPr>
          <w:i/>
          <w:iCs/>
          <w:lang w:val="en-US"/>
        </w:rPr>
        <w:t xml:space="preserve">fast detection of application-level DDoS attacks on </w:t>
      </w:r>
      <w:r>
        <w:rPr>
          <w:i/>
          <w:iCs/>
          <w:spacing w:val="-2"/>
          <w:lang w:val="en-US"/>
        </w:rPr>
        <w:t xml:space="preserve">webservers. Existing methods based on signal processing are reviewed and discussed. A modified approach involving the analysis of </w:t>
      </w:r>
      <w:r>
        <w:rPr>
          <w:i/>
          <w:iCs/>
          <w:spacing w:val="-2"/>
          <w:lang w:val="en-US"/>
        </w:rPr>
        <w:t>photoplethysmography</w:t>
      </w:r>
      <w:r>
        <w:rPr>
          <w:i/>
          <w:iCs/>
          <w:spacing w:val="-2"/>
          <w:lang w:val="en-US"/>
        </w:rPr>
        <w:t xml:space="preserve"> (PPG) signal variations to estimate respiratory rate </w:t>
      </w:r>
      <w:r>
        <w:rPr>
          <w:i/>
          <w:iCs/>
          <w:spacing w:val="-2"/>
          <w:lang w:val="en-US"/>
        </w:rPr>
        <w:t>is proposed.</w:t>
      </w:r>
      <w:r>
        <w:rPr>
          <w:i/>
          <w:iCs/>
          <w:spacing w:val="-2"/>
          <w:lang w:val="uk-UA"/>
        </w:rPr>
        <w:t xml:space="preserve"> </w:t>
      </w:r>
      <w:r>
        <w:rPr>
          <w:i/>
          <w:iCs/>
          <w:spacing w:val="-2"/>
          <w:lang w:val="en-US"/>
        </w:rPr>
        <w:t>Directions for further research and potential improvements in real-time respiratory monitoring based on pulse oximetry data are also suggested.</w:t>
      </w:r>
    </w:p>
    <w:p w:rsidR="00D31947" w:rsidRDefault="00D31947">
      <w:pPr>
        <w:jc w:val="both"/>
        <w:rPr>
          <w:sz w:val="28"/>
          <w:szCs w:val="28"/>
          <w:lang w:val="en-US"/>
        </w:rPr>
      </w:pPr>
    </w:p>
    <w:p w:rsidR="00D31947" w:rsidRDefault="008A13E1">
      <w:pPr>
        <w:ind w:firstLine="567"/>
        <w:jc w:val="both"/>
        <w:rPr>
          <w:b/>
          <w:bCs/>
          <w:sz w:val="28"/>
          <w:szCs w:val="28"/>
          <w:lang w:val="uk-UA"/>
        </w:rPr>
      </w:pPr>
      <w:r>
        <w:rPr>
          <w:b/>
          <w:bCs/>
          <w:sz w:val="28"/>
          <w:szCs w:val="28"/>
          <w:lang w:val="uk-UA"/>
        </w:rPr>
        <w:t>Вступ</w:t>
      </w:r>
    </w:p>
    <w:p w:rsidR="00D31947" w:rsidRDefault="00D31947">
      <w:pPr>
        <w:jc w:val="both"/>
        <w:rPr>
          <w:sz w:val="28"/>
          <w:szCs w:val="28"/>
          <w:lang w:val="uk-UA"/>
        </w:rPr>
      </w:pPr>
    </w:p>
    <w:p w:rsidR="00D31947" w:rsidRDefault="008A13E1">
      <w:pPr>
        <w:ind w:firstLine="567"/>
        <w:jc w:val="both"/>
        <w:rPr>
          <w:sz w:val="28"/>
          <w:szCs w:val="28"/>
          <w:lang w:val="uk-UA"/>
        </w:rPr>
      </w:pPr>
      <w:r>
        <w:rPr>
          <w:sz w:val="28"/>
          <w:szCs w:val="28"/>
          <w:lang w:val="uk-UA"/>
        </w:rPr>
        <w:t>Сьогодні, у зв’язку зі зростанням кількості пацієнтів із хронічними захворюваннями, зокрема</w:t>
      </w:r>
      <w:r>
        <w:rPr>
          <w:sz w:val="28"/>
          <w:szCs w:val="28"/>
          <w:lang w:val="uk-UA"/>
        </w:rPr>
        <w:t xml:space="preserve"> дихальної системи, а також через пандемії, напри</w:t>
      </w:r>
      <w:r w:rsidR="003C70E8">
        <w:rPr>
          <w:sz w:val="28"/>
          <w:szCs w:val="28"/>
          <w:lang w:val="uk-UA"/>
        </w:rPr>
        <w:t>к</w:t>
      </w:r>
      <w:r>
        <w:rPr>
          <w:sz w:val="28"/>
          <w:szCs w:val="28"/>
          <w:lang w:val="uk-UA"/>
        </w:rPr>
        <w:t xml:space="preserve">лад COVID-19, проблема моніторингу </w:t>
      </w:r>
      <w:proofErr w:type="spellStart"/>
      <w:r>
        <w:rPr>
          <w:sz w:val="28"/>
          <w:szCs w:val="28"/>
          <w:lang w:val="uk-UA"/>
        </w:rPr>
        <w:t>життєво</w:t>
      </w:r>
      <w:proofErr w:type="spellEnd"/>
      <w:r>
        <w:rPr>
          <w:sz w:val="28"/>
          <w:szCs w:val="28"/>
          <w:lang w:val="uk-UA"/>
        </w:rPr>
        <w:t xml:space="preserve"> важливих показників стала актуальною. </w:t>
      </w:r>
      <w:proofErr w:type="spellStart"/>
      <w:r>
        <w:rPr>
          <w:sz w:val="28"/>
          <w:szCs w:val="28"/>
          <w:lang w:val="uk-UA"/>
        </w:rPr>
        <w:t>Діджиталізація</w:t>
      </w:r>
      <w:proofErr w:type="spellEnd"/>
      <w:r>
        <w:rPr>
          <w:sz w:val="28"/>
          <w:szCs w:val="28"/>
          <w:lang w:val="uk-UA"/>
        </w:rPr>
        <w:t xml:space="preserve"> медичних послуг, що передбачає використання дистанційних технологій для моніторингу стану пацієнтів, набуває вс</w:t>
      </w:r>
      <w:r>
        <w:rPr>
          <w:sz w:val="28"/>
          <w:szCs w:val="28"/>
          <w:lang w:val="uk-UA"/>
        </w:rPr>
        <w:t>е більшого значення. Одним з таких показників є ритм дихання, який є важливим параметром для оцінки загального стану здоров’я та своєчасного виявлення респіраторних порушень.</w:t>
      </w:r>
    </w:p>
    <w:p w:rsidR="00D31947" w:rsidRDefault="008A13E1">
      <w:pPr>
        <w:ind w:firstLine="567"/>
        <w:jc w:val="both"/>
        <w:rPr>
          <w:sz w:val="28"/>
          <w:szCs w:val="28"/>
          <w:lang w:val="uk-UA"/>
        </w:rPr>
      </w:pPr>
      <w:r>
        <w:rPr>
          <w:sz w:val="28"/>
          <w:szCs w:val="28"/>
          <w:lang w:val="uk-UA"/>
        </w:rPr>
        <w:t>Незважаючи на розвиток різних методів вимірювання ритму дихання, існує проблема т</w:t>
      </w:r>
      <w:r>
        <w:rPr>
          <w:sz w:val="28"/>
          <w:szCs w:val="28"/>
          <w:lang w:val="uk-UA"/>
        </w:rPr>
        <w:t>очності та швидкості визначення цього параметру. Багато з існуючих підходів використовують складні обчислювальні моделі або спеціалізовані сенсори, що обмежує їх застосування у звичайній медичній практиці, особливо в умовах, де необхідна оперативність і ни</w:t>
      </w:r>
      <w:r>
        <w:rPr>
          <w:sz w:val="28"/>
          <w:szCs w:val="28"/>
          <w:lang w:val="uk-UA"/>
        </w:rPr>
        <w:t xml:space="preserve">зька вартість обладнання. Враховуючи це, існує потреба в розробці нових методів для точного і швидкого вимірювання ритму дихання за допомогою </w:t>
      </w:r>
      <w:proofErr w:type="spellStart"/>
      <w:r>
        <w:rPr>
          <w:sz w:val="28"/>
          <w:szCs w:val="28"/>
          <w:lang w:val="uk-UA"/>
        </w:rPr>
        <w:t>пульсоксиметрів</w:t>
      </w:r>
      <w:proofErr w:type="spellEnd"/>
      <w:r>
        <w:rPr>
          <w:sz w:val="28"/>
          <w:szCs w:val="28"/>
          <w:lang w:val="uk-UA"/>
        </w:rPr>
        <w:t>, що є доступними для більшості пацієнтів і медичних установ. Автоматизоване визначення ритму дихан</w:t>
      </w:r>
      <w:r>
        <w:rPr>
          <w:sz w:val="28"/>
          <w:szCs w:val="28"/>
          <w:lang w:val="uk-UA"/>
        </w:rPr>
        <w:t xml:space="preserve">ня за допомогою </w:t>
      </w:r>
      <w:proofErr w:type="spellStart"/>
      <w:r>
        <w:rPr>
          <w:sz w:val="28"/>
          <w:szCs w:val="28"/>
          <w:lang w:val="uk-UA"/>
        </w:rPr>
        <w:lastRenderedPageBreak/>
        <w:t>пульсоксиметра</w:t>
      </w:r>
      <w:proofErr w:type="spellEnd"/>
      <w:r>
        <w:rPr>
          <w:sz w:val="28"/>
          <w:szCs w:val="28"/>
          <w:lang w:val="uk-UA"/>
        </w:rPr>
        <w:t xml:space="preserve"> має значний потенціал для зручного та </w:t>
      </w:r>
      <w:proofErr w:type="spellStart"/>
      <w:r>
        <w:rPr>
          <w:sz w:val="28"/>
          <w:szCs w:val="28"/>
          <w:lang w:val="uk-UA"/>
        </w:rPr>
        <w:t>неінвазивного</w:t>
      </w:r>
      <w:proofErr w:type="spellEnd"/>
      <w:r>
        <w:rPr>
          <w:sz w:val="28"/>
          <w:szCs w:val="28"/>
          <w:lang w:val="uk-UA"/>
        </w:rPr>
        <w:t xml:space="preserve"> моніторингу.</w:t>
      </w:r>
    </w:p>
    <w:p w:rsidR="00D31947" w:rsidRDefault="00D31947">
      <w:pPr>
        <w:ind w:firstLine="567"/>
        <w:jc w:val="both"/>
        <w:rPr>
          <w:sz w:val="28"/>
          <w:szCs w:val="28"/>
          <w:lang w:val="uk-UA"/>
        </w:rPr>
      </w:pPr>
    </w:p>
    <w:p w:rsidR="00D31947" w:rsidRDefault="008A13E1">
      <w:pPr>
        <w:ind w:firstLine="567"/>
        <w:jc w:val="both"/>
        <w:rPr>
          <w:b/>
          <w:bCs/>
          <w:sz w:val="28"/>
          <w:szCs w:val="28"/>
          <w:lang w:val="uk-UA"/>
        </w:rPr>
      </w:pPr>
      <w:r>
        <w:rPr>
          <w:b/>
          <w:bCs/>
          <w:sz w:val="28"/>
          <w:szCs w:val="28"/>
          <w:lang w:val="uk-UA"/>
        </w:rPr>
        <w:t>Постановка задачі</w:t>
      </w:r>
    </w:p>
    <w:p w:rsidR="00D31947" w:rsidRDefault="008A13E1">
      <w:pPr>
        <w:ind w:firstLine="567"/>
        <w:jc w:val="both"/>
        <w:rPr>
          <w:b/>
          <w:bCs/>
          <w:sz w:val="28"/>
          <w:szCs w:val="28"/>
          <w:lang w:val="uk-UA"/>
        </w:rPr>
      </w:pPr>
      <w:r>
        <w:rPr>
          <w:sz w:val="28"/>
          <w:szCs w:val="28"/>
          <w:lang w:val="uk-UA"/>
        </w:rPr>
        <w:t xml:space="preserve">Метою даного дослідження є підвищення точності та швидкості розрахунку ритму дихання на основі даних </w:t>
      </w:r>
      <w:proofErr w:type="spellStart"/>
      <w:r>
        <w:rPr>
          <w:sz w:val="28"/>
          <w:szCs w:val="28"/>
          <w:lang w:val="uk-UA"/>
        </w:rPr>
        <w:t>пульсоксиметра</w:t>
      </w:r>
      <w:proofErr w:type="spellEnd"/>
      <w:r>
        <w:rPr>
          <w:sz w:val="28"/>
          <w:szCs w:val="28"/>
          <w:lang w:val="uk-UA"/>
        </w:rPr>
        <w:t xml:space="preserve"> шляхом розробки та реаліз</w:t>
      </w:r>
      <w:r>
        <w:rPr>
          <w:sz w:val="28"/>
          <w:szCs w:val="28"/>
          <w:lang w:val="uk-UA"/>
        </w:rPr>
        <w:t xml:space="preserve">ації алгоритму, який забезпечить стабільне вимірювання ритму дихання на портативних пристроях. Відповідно до поставленої мети необхідно розв’язати такі задачі: оглянути існуючі методи розрахунку ритму дихання за допомогою </w:t>
      </w:r>
      <w:proofErr w:type="spellStart"/>
      <w:r>
        <w:rPr>
          <w:sz w:val="28"/>
          <w:szCs w:val="28"/>
          <w:lang w:val="uk-UA"/>
        </w:rPr>
        <w:t>пульсоксиметрії</w:t>
      </w:r>
      <w:proofErr w:type="spellEnd"/>
      <w:r>
        <w:rPr>
          <w:sz w:val="28"/>
          <w:szCs w:val="28"/>
          <w:lang w:val="uk-UA"/>
        </w:rPr>
        <w:t>, запропонувати нов</w:t>
      </w:r>
      <w:r>
        <w:rPr>
          <w:sz w:val="28"/>
          <w:szCs w:val="28"/>
          <w:lang w:val="uk-UA"/>
        </w:rPr>
        <w:t>ий метод розрахунку ритму дихання з поліпшеною точністю і зниженою обчислювальною складністю, експериментально перевірити ефективність розробленого методу на різних типах даних і умовах вимірювання.</w:t>
      </w:r>
    </w:p>
    <w:p w:rsidR="00D31947" w:rsidRDefault="00D31947">
      <w:pPr>
        <w:jc w:val="both"/>
        <w:rPr>
          <w:sz w:val="28"/>
          <w:szCs w:val="28"/>
          <w:lang w:val="uk-UA"/>
        </w:rPr>
      </w:pPr>
    </w:p>
    <w:p w:rsidR="00D31947" w:rsidRDefault="008A13E1">
      <w:pPr>
        <w:ind w:firstLine="567"/>
        <w:jc w:val="both"/>
        <w:rPr>
          <w:b/>
          <w:bCs/>
          <w:sz w:val="28"/>
          <w:szCs w:val="28"/>
          <w:lang w:val="uk-UA"/>
        </w:rPr>
      </w:pPr>
      <w:r>
        <w:rPr>
          <w:b/>
          <w:bCs/>
          <w:sz w:val="28"/>
          <w:szCs w:val="28"/>
          <w:lang w:val="uk-UA"/>
        </w:rPr>
        <w:t>Термінологія</w:t>
      </w:r>
    </w:p>
    <w:p w:rsidR="00D31947" w:rsidRDefault="008A13E1">
      <w:pPr>
        <w:ind w:firstLine="567"/>
        <w:jc w:val="both"/>
        <w:rPr>
          <w:sz w:val="28"/>
          <w:szCs w:val="28"/>
          <w:lang w:val="uk-UA"/>
        </w:rPr>
      </w:pPr>
      <w:r>
        <w:rPr>
          <w:i/>
          <w:iCs/>
          <w:sz w:val="28"/>
          <w:szCs w:val="28"/>
        </w:rPr>
        <w:t>PPG</w:t>
      </w:r>
      <w:r>
        <w:rPr>
          <w:i/>
          <w:iCs/>
          <w:sz w:val="28"/>
          <w:szCs w:val="28"/>
          <w:lang w:val="uk-UA"/>
        </w:rPr>
        <w:t xml:space="preserve"> (</w:t>
      </w:r>
      <w:proofErr w:type="spellStart"/>
      <w:r>
        <w:rPr>
          <w:sz w:val="28"/>
          <w:szCs w:val="28"/>
          <w:lang w:val="uk-UA"/>
        </w:rPr>
        <w:t>скор</w:t>
      </w:r>
      <w:proofErr w:type="spellEnd"/>
      <w:r>
        <w:rPr>
          <w:sz w:val="28"/>
          <w:szCs w:val="28"/>
          <w:lang w:val="uk-UA"/>
        </w:rPr>
        <w:t xml:space="preserve">. від </w:t>
      </w:r>
      <w:proofErr w:type="spellStart"/>
      <w:r>
        <w:rPr>
          <w:sz w:val="28"/>
          <w:szCs w:val="28"/>
          <w:lang w:val="uk-UA"/>
        </w:rPr>
        <w:t>англ</w:t>
      </w:r>
      <w:proofErr w:type="spellEnd"/>
      <w:r>
        <w:rPr>
          <w:sz w:val="28"/>
          <w:szCs w:val="28"/>
          <w:lang w:val="uk-UA"/>
        </w:rPr>
        <w:t xml:space="preserve">. </w:t>
      </w:r>
      <w:r>
        <w:rPr>
          <w:i/>
          <w:iCs/>
          <w:sz w:val="28"/>
          <w:szCs w:val="28"/>
          <w:lang w:val="en-US"/>
        </w:rPr>
        <w:t>p</w:t>
      </w:r>
      <w:proofErr w:type="spellStart"/>
      <w:r>
        <w:rPr>
          <w:i/>
          <w:iCs/>
          <w:sz w:val="28"/>
          <w:szCs w:val="28"/>
        </w:rPr>
        <w:t>hotoplethysmography</w:t>
      </w:r>
      <w:proofErr w:type="spellEnd"/>
      <w:r>
        <w:rPr>
          <w:i/>
          <w:iCs/>
          <w:sz w:val="28"/>
          <w:szCs w:val="28"/>
          <w:lang w:val="uk-UA"/>
        </w:rPr>
        <w:t>)</w:t>
      </w:r>
      <w:r>
        <w:rPr>
          <w:sz w:val="28"/>
          <w:szCs w:val="28"/>
          <w:lang w:val="uk-UA"/>
        </w:rPr>
        <w:t xml:space="preserve"> </w:t>
      </w:r>
      <w:r>
        <w:rPr>
          <w:sz w:val="28"/>
          <w:szCs w:val="28"/>
          <w:lang w:val="uk-UA"/>
        </w:rPr>
        <w:t xml:space="preserve">– метод оптичного вимірювання об'ємних змін крові в тканинах. </w:t>
      </w:r>
      <w:proofErr w:type="spellStart"/>
      <w:r>
        <w:rPr>
          <w:sz w:val="28"/>
          <w:szCs w:val="28"/>
        </w:rPr>
        <w:t>Зазвичай</w:t>
      </w:r>
      <w:proofErr w:type="spellEnd"/>
      <w:r>
        <w:rPr>
          <w:sz w:val="28"/>
          <w:szCs w:val="28"/>
        </w:rPr>
        <w:t xml:space="preserve"> </w:t>
      </w:r>
      <w:proofErr w:type="spellStart"/>
      <w:r>
        <w:rPr>
          <w:sz w:val="28"/>
          <w:szCs w:val="28"/>
        </w:rPr>
        <w:t>використовується</w:t>
      </w:r>
      <w:proofErr w:type="spellEnd"/>
      <w:r>
        <w:rPr>
          <w:sz w:val="28"/>
          <w:szCs w:val="28"/>
        </w:rPr>
        <w:t xml:space="preserve"> для </w:t>
      </w:r>
      <w:proofErr w:type="spellStart"/>
      <w:r>
        <w:rPr>
          <w:sz w:val="28"/>
          <w:szCs w:val="28"/>
        </w:rPr>
        <w:t>оцінки</w:t>
      </w:r>
      <w:proofErr w:type="spellEnd"/>
      <w:r>
        <w:rPr>
          <w:sz w:val="28"/>
          <w:szCs w:val="28"/>
        </w:rPr>
        <w:t xml:space="preserve"> </w:t>
      </w:r>
      <w:proofErr w:type="spellStart"/>
      <w:r>
        <w:rPr>
          <w:sz w:val="28"/>
          <w:szCs w:val="28"/>
        </w:rPr>
        <w:t>частоти</w:t>
      </w:r>
      <w:proofErr w:type="spellEnd"/>
      <w:r>
        <w:rPr>
          <w:sz w:val="28"/>
          <w:szCs w:val="28"/>
        </w:rPr>
        <w:t xml:space="preserve"> </w:t>
      </w:r>
      <w:proofErr w:type="spellStart"/>
      <w:r>
        <w:rPr>
          <w:sz w:val="28"/>
          <w:szCs w:val="28"/>
        </w:rPr>
        <w:t>серцевих</w:t>
      </w:r>
      <w:proofErr w:type="spellEnd"/>
      <w:r>
        <w:rPr>
          <w:sz w:val="28"/>
          <w:szCs w:val="28"/>
        </w:rPr>
        <w:t xml:space="preserve"> </w:t>
      </w:r>
      <w:proofErr w:type="spellStart"/>
      <w:r>
        <w:rPr>
          <w:sz w:val="28"/>
          <w:szCs w:val="28"/>
        </w:rPr>
        <w:t>скорочень</w:t>
      </w:r>
      <w:proofErr w:type="spellEnd"/>
      <w:r>
        <w:rPr>
          <w:sz w:val="28"/>
          <w:szCs w:val="28"/>
        </w:rPr>
        <w:t xml:space="preserve"> і </w:t>
      </w:r>
      <w:proofErr w:type="spellStart"/>
      <w:r>
        <w:rPr>
          <w:sz w:val="28"/>
          <w:szCs w:val="28"/>
        </w:rPr>
        <w:t>рівня</w:t>
      </w:r>
      <w:proofErr w:type="spellEnd"/>
      <w:r>
        <w:rPr>
          <w:sz w:val="28"/>
          <w:szCs w:val="28"/>
        </w:rPr>
        <w:t xml:space="preserve"> </w:t>
      </w:r>
      <w:proofErr w:type="spellStart"/>
      <w:r>
        <w:rPr>
          <w:sz w:val="28"/>
          <w:szCs w:val="28"/>
        </w:rPr>
        <w:t>насичення</w:t>
      </w:r>
      <w:proofErr w:type="spellEnd"/>
      <w:r>
        <w:rPr>
          <w:sz w:val="28"/>
          <w:szCs w:val="28"/>
        </w:rPr>
        <w:t xml:space="preserve"> </w:t>
      </w:r>
      <w:proofErr w:type="spellStart"/>
      <w:r>
        <w:rPr>
          <w:sz w:val="28"/>
          <w:szCs w:val="28"/>
        </w:rPr>
        <w:t>крові</w:t>
      </w:r>
      <w:proofErr w:type="spellEnd"/>
      <w:r>
        <w:rPr>
          <w:sz w:val="28"/>
          <w:szCs w:val="28"/>
        </w:rPr>
        <w:t xml:space="preserve"> киснем, але </w:t>
      </w:r>
      <w:proofErr w:type="spellStart"/>
      <w:r>
        <w:rPr>
          <w:sz w:val="28"/>
          <w:szCs w:val="28"/>
        </w:rPr>
        <w:t>також</w:t>
      </w:r>
      <w:proofErr w:type="spellEnd"/>
      <w:r>
        <w:rPr>
          <w:sz w:val="28"/>
          <w:szCs w:val="28"/>
        </w:rPr>
        <w:t xml:space="preserve"> </w:t>
      </w:r>
      <w:proofErr w:type="spellStart"/>
      <w:r>
        <w:rPr>
          <w:sz w:val="28"/>
          <w:szCs w:val="28"/>
        </w:rPr>
        <w:t>може</w:t>
      </w:r>
      <w:proofErr w:type="spellEnd"/>
      <w:r>
        <w:rPr>
          <w:sz w:val="28"/>
          <w:szCs w:val="28"/>
        </w:rPr>
        <w:t xml:space="preserve"> </w:t>
      </w:r>
      <w:proofErr w:type="spellStart"/>
      <w:r>
        <w:rPr>
          <w:sz w:val="28"/>
          <w:szCs w:val="28"/>
        </w:rPr>
        <w:t>містити</w:t>
      </w:r>
      <w:proofErr w:type="spellEnd"/>
      <w:r>
        <w:rPr>
          <w:sz w:val="28"/>
          <w:szCs w:val="28"/>
        </w:rPr>
        <w:t xml:space="preserve"> </w:t>
      </w:r>
      <w:proofErr w:type="spellStart"/>
      <w:r>
        <w:rPr>
          <w:sz w:val="28"/>
          <w:szCs w:val="28"/>
        </w:rPr>
        <w:t>інформацію</w:t>
      </w:r>
      <w:proofErr w:type="spellEnd"/>
      <w:r>
        <w:rPr>
          <w:sz w:val="28"/>
          <w:szCs w:val="28"/>
        </w:rPr>
        <w:t xml:space="preserve"> про </w:t>
      </w:r>
      <w:proofErr w:type="spellStart"/>
      <w:r>
        <w:rPr>
          <w:sz w:val="28"/>
          <w:szCs w:val="28"/>
        </w:rPr>
        <w:t>дихальні</w:t>
      </w:r>
      <w:proofErr w:type="spellEnd"/>
      <w:r>
        <w:rPr>
          <w:sz w:val="28"/>
          <w:szCs w:val="28"/>
        </w:rPr>
        <w:t xml:space="preserve"> </w:t>
      </w:r>
      <w:proofErr w:type="spellStart"/>
      <w:r>
        <w:rPr>
          <w:sz w:val="28"/>
          <w:szCs w:val="28"/>
        </w:rPr>
        <w:t>коливання</w:t>
      </w:r>
      <w:proofErr w:type="spellEnd"/>
      <w:r>
        <w:rPr>
          <w:sz w:val="28"/>
          <w:szCs w:val="28"/>
        </w:rPr>
        <w:t>.</w:t>
      </w:r>
    </w:p>
    <w:p w:rsidR="00D31947" w:rsidRDefault="008A13E1">
      <w:pPr>
        <w:ind w:firstLine="567"/>
        <w:jc w:val="both"/>
        <w:rPr>
          <w:sz w:val="28"/>
          <w:szCs w:val="28"/>
          <w:lang w:val="uk-UA"/>
        </w:rPr>
      </w:pPr>
      <w:proofErr w:type="spellStart"/>
      <w:r>
        <w:rPr>
          <w:sz w:val="28"/>
          <w:szCs w:val="28"/>
        </w:rPr>
        <w:t>Пульсоксиметр</w:t>
      </w:r>
      <w:proofErr w:type="spellEnd"/>
      <w:r>
        <w:rPr>
          <w:sz w:val="28"/>
          <w:szCs w:val="28"/>
          <w:lang w:val="uk-UA"/>
        </w:rPr>
        <w:t xml:space="preserve"> – </w:t>
      </w:r>
      <w:proofErr w:type="spellStart"/>
      <w:r>
        <w:rPr>
          <w:sz w:val="28"/>
          <w:szCs w:val="28"/>
        </w:rPr>
        <w:t>це</w:t>
      </w:r>
      <w:proofErr w:type="spellEnd"/>
      <w:r>
        <w:rPr>
          <w:sz w:val="28"/>
          <w:szCs w:val="28"/>
        </w:rPr>
        <w:t xml:space="preserve"> </w:t>
      </w:r>
      <w:proofErr w:type="spellStart"/>
      <w:r>
        <w:rPr>
          <w:sz w:val="28"/>
          <w:szCs w:val="28"/>
        </w:rPr>
        <w:t>медичний</w:t>
      </w:r>
      <w:proofErr w:type="spellEnd"/>
      <w:r>
        <w:rPr>
          <w:sz w:val="28"/>
          <w:szCs w:val="28"/>
        </w:rPr>
        <w:t xml:space="preserve"> </w:t>
      </w:r>
      <w:proofErr w:type="spellStart"/>
      <w:r>
        <w:rPr>
          <w:sz w:val="28"/>
          <w:szCs w:val="28"/>
        </w:rPr>
        <w:t>пристрій</w:t>
      </w:r>
      <w:proofErr w:type="spellEnd"/>
      <w:r>
        <w:rPr>
          <w:sz w:val="28"/>
          <w:szCs w:val="28"/>
        </w:rPr>
        <w:t xml:space="preserve">, </w:t>
      </w:r>
      <w:proofErr w:type="spellStart"/>
      <w:r>
        <w:rPr>
          <w:sz w:val="28"/>
          <w:szCs w:val="28"/>
        </w:rPr>
        <w:t>пр</w:t>
      </w:r>
      <w:r>
        <w:rPr>
          <w:sz w:val="28"/>
          <w:szCs w:val="28"/>
        </w:rPr>
        <w:t>изначений</w:t>
      </w:r>
      <w:proofErr w:type="spellEnd"/>
      <w:r>
        <w:rPr>
          <w:sz w:val="28"/>
          <w:szCs w:val="28"/>
        </w:rPr>
        <w:t xml:space="preserve"> для </w:t>
      </w:r>
      <w:proofErr w:type="spellStart"/>
      <w:r>
        <w:rPr>
          <w:sz w:val="28"/>
          <w:szCs w:val="28"/>
        </w:rPr>
        <w:t>неінвазивного</w:t>
      </w:r>
      <w:proofErr w:type="spellEnd"/>
      <w:r>
        <w:rPr>
          <w:sz w:val="28"/>
          <w:szCs w:val="28"/>
        </w:rPr>
        <w:t xml:space="preserve"> </w:t>
      </w:r>
      <w:proofErr w:type="spellStart"/>
      <w:r>
        <w:rPr>
          <w:sz w:val="28"/>
          <w:szCs w:val="28"/>
        </w:rPr>
        <w:t>вимірювання</w:t>
      </w:r>
      <w:proofErr w:type="spellEnd"/>
      <w:r>
        <w:rPr>
          <w:sz w:val="28"/>
          <w:szCs w:val="28"/>
        </w:rPr>
        <w:t xml:space="preserve"> </w:t>
      </w:r>
      <w:proofErr w:type="spellStart"/>
      <w:r>
        <w:rPr>
          <w:sz w:val="28"/>
          <w:szCs w:val="28"/>
        </w:rPr>
        <w:t>рівня</w:t>
      </w:r>
      <w:proofErr w:type="spellEnd"/>
      <w:r>
        <w:rPr>
          <w:sz w:val="28"/>
          <w:szCs w:val="28"/>
        </w:rPr>
        <w:t xml:space="preserve"> </w:t>
      </w:r>
      <w:proofErr w:type="spellStart"/>
      <w:r>
        <w:rPr>
          <w:sz w:val="28"/>
          <w:szCs w:val="28"/>
        </w:rPr>
        <w:t>кисню</w:t>
      </w:r>
      <w:proofErr w:type="spellEnd"/>
      <w:r>
        <w:rPr>
          <w:sz w:val="28"/>
          <w:szCs w:val="28"/>
        </w:rPr>
        <w:t xml:space="preserve"> в </w:t>
      </w:r>
      <w:proofErr w:type="spellStart"/>
      <w:r>
        <w:rPr>
          <w:sz w:val="28"/>
          <w:szCs w:val="28"/>
        </w:rPr>
        <w:t>крові</w:t>
      </w:r>
      <w:proofErr w:type="spellEnd"/>
      <w:r>
        <w:rPr>
          <w:sz w:val="28"/>
          <w:szCs w:val="28"/>
        </w:rPr>
        <w:t xml:space="preserve"> (</w:t>
      </w:r>
      <w:proofErr w:type="spellStart"/>
      <w:r>
        <w:rPr>
          <w:sz w:val="28"/>
          <w:szCs w:val="28"/>
        </w:rPr>
        <w:t>сатурації</w:t>
      </w:r>
      <w:proofErr w:type="spellEnd"/>
      <w:r>
        <w:rPr>
          <w:sz w:val="28"/>
          <w:szCs w:val="28"/>
        </w:rPr>
        <w:t xml:space="preserve">) та </w:t>
      </w:r>
      <w:proofErr w:type="spellStart"/>
      <w:r>
        <w:rPr>
          <w:sz w:val="28"/>
          <w:szCs w:val="28"/>
        </w:rPr>
        <w:t>частоти</w:t>
      </w:r>
      <w:proofErr w:type="spellEnd"/>
      <w:r>
        <w:rPr>
          <w:i/>
          <w:iCs/>
          <w:sz w:val="28"/>
          <w:szCs w:val="28"/>
        </w:rPr>
        <w:t xml:space="preserve"> </w:t>
      </w:r>
      <w:r>
        <w:rPr>
          <w:sz w:val="28"/>
          <w:szCs w:val="28"/>
        </w:rPr>
        <w:t>пульсу.</w:t>
      </w:r>
    </w:p>
    <w:p w:rsidR="00D31947" w:rsidRDefault="008A13E1">
      <w:pPr>
        <w:ind w:firstLine="567"/>
        <w:jc w:val="both"/>
        <w:rPr>
          <w:sz w:val="28"/>
          <w:szCs w:val="28"/>
          <w:lang w:val="uk-UA"/>
        </w:rPr>
      </w:pPr>
      <w:proofErr w:type="spellStart"/>
      <w:r>
        <w:rPr>
          <w:sz w:val="28"/>
          <w:szCs w:val="28"/>
          <w:lang w:val="uk-UA"/>
        </w:rPr>
        <w:t>Джитер</w:t>
      </w:r>
      <w:proofErr w:type="spellEnd"/>
      <w:r>
        <w:rPr>
          <w:sz w:val="28"/>
          <w:szCs w:val="28"/>
          <w:lang w:val="uk-UA"/>
        </w:rPr>
        <w:t xml:space="preserve"> – небажані фазові та/або частотні випадкові спотворення під час передачі сигналу.</w:t>
      </w:r>
    </w:p>
    <w:p w:rsidR="00D31947" w:rsidRDefault="00D31947">
      <w:pPr>
        <w:ind w:firstLine="567"/>
        <w:jc w:val="both"/>
        <w:rPr>
          <w:sz w:val="28"/>
          <w:szCs w:val="28"/>
          <w:lang w:val="uk-UA"/>
        </w:rPr>
      </w:pPr>
    </w:p>
    <w:p w:rsidR="00D31947" w:rsidRDefault="008A13E1">
      <w:pPr>
        <w:ind w:firstLine="567"/>
        <w:jc w:val="both"/>
        <w:rPr>
          <w:b/>
          <w:bCs/>
          <w:sz w:val="28"/>
          <w:szCs w:val="28"/>
          <w:lang w:val="uk-UA"/>
        </w:rPr>
      </w:pPr>
      <w:r>
        <w:rPr>
          <w:b/>
          <w:bCs/>
          <w:sz w:val="28"/>
          <w:szCs w:val="28"/>
          <w:lang w:val="uk-UA"/>
        </w:rPr>
        <w:t>Аналіз існуючих підходів та алгоритмів</w:t>
      </w:r>
    </w:p>
    <w:p w:rsidR="00D31947" w:rsidRDefault="008A13E1">
      <w:pPr>
        <w:ind w:firstLine="567"/>
        <w:jc w:val="both"/>
        <w:rPr>
          <w:sz w:val="28"/>
          <w:szCs w:val="28"/>
        </w:rPr>
      </w:pPr>
      <w:r>
        <w:rPr>
          <w:sz w:val="28"/>
          <w:szCs w:val="28"/>
          <w:lang w:val="uk-UA"/>
        </w:rPr>
        <w:t xml:space="preserve">Алгоритми визначення ритму дихання за даними </w:t>
      </w:r>
      <w:proofErr w:type="spellStart"/>
      <w:r>
        <w:rPr>
          <w:sz w:val="28"/>
          <w:szCs w:val="28"/>
          <w:lang w:val="uk-UA"/>
        </w:rPr>
        <w:t>пульсоксиметра</w:t>
      </w:r>
      <w:proofErr w:type="spellEnd"/>
      <w:r>
        <w:rPr>
          <w:sz w:val="28"/>
          <w:szCs w:val="28"/>
          <w:lang w:val="uk-UA"/>
        </w:rPr>
        <w:t xml:space="preserve"> базуються на аналізі </w:t>
      </w:r>
      <w:r>
        <w:rPr>
          <w:i/>
          <w:iCs/>
          <w:sz w:val="28"/>
          <w:szCs w:val="28"/>
          <w:lang w:val="en-US"/>
        </w:rPr>
        <w:t>PPG</w:t>
      </w:r>
      <w:r>
        <w:rPr>
          <w:sz w:val="28"/>
          <w:szCs w:val="28"/>
          <w:lang w:val="uk-UA"/>
        </w:rPr>
        <w:t xml:space="preserve">-сигналу, який є результатом реєстрації змін, що виникають під час наповнення дрібних судин кров'ю залежно від фази </w:t>
      </w:r>
      <w:proofErr w:type="spellStart"/>
      <w:r>
        <w:rPr>
          <w:sz w:val="28"/>
          <w:szCs w:val="28"/>
          <w:lang w:val="uk-UA"/>
        </w:rPr>
        <w:t>кардіоциклу</w:t>
      </w:r>
      <w:proofErr w:type="spellEnd"/>
      <w:r>
        <w:rPr>
          <w:sz w:val="28"/>
          <w:szCs w:val="28"/>
          <w:lang w:val="uk-UA"/>
        </w:rPr>
        <w:t xml:space="preserve">. </w:t>
      </w:r>
      <w:r>
        <w:rPr>
          <w:sz w:val="28"/>
          <w:szCs w:val="28"/>
        </w:rPr>
        <w:t xml:space="preserve">Частоту </w:t>
      </w:r>
      <w:proofErr w:type="spellStart"/>
      <w:r>
        <w:rPr>
          <w:sz w:val="28"/>
          <w:szCs w:val="28"/>
        </w:rPr>
        <w:t>дихання</w:t>
      </w:r>
      <w:proofErr w:type="spellEnd"/>
      <w:r>
        <w:rPr>
          <w:sz w:val="28"/>
          <w:szCs w:val="28"/>
        </w:rPr>
        <w:t xml:space="preserve"> </w:t>
      </w:r>
      <w:proofErr w:type="spellStart"/>
      <w:r>
        <w:rPr>
          <w:sz w:val="28"/>
          <w:szCs w:val="28"/>
        </w:rPr>
        <w:t>можна</w:t>
      </w:r>
      <w:proofErr w:type="spellEnd"/>
      <w:r>
        <w:rPr>
          <w:sz w:val="28"/>
          <w:szCs w:val="28"/>
        </w:rPr>
        <w:t xml:space="preserve"> </w:t>
      </w:r>
      <w:proofErr w:type="spellStart"/>
      <w:r>
        <w:rPr>
          <w:sz w:val="28"/>
          <w:szCs w:val="28"/>
        </w:rPr>
        <w:t>вимірювати</w:t>
      </w:r>
      <w:proofErr w:type="spellEnd"/>
      <w:r>
        <w:rPr>
          <w:sz w:val="28"/>
          <w:szCs w:val="28"/>
        </w:rPr>
        <w:t xml:space="preserve"> за </w:t>
      </w:r>
      <w:proofErr w:type="spellStart"/>
      <w:r>
        <w:rPr>
          <w:sz w:val="28"/>
          <w:szCs w:val="28"/>
        </w:rPr>
        <w:t>допомог</w:t>
      </w:r>
      <w:r>
        <w:rPr>
          <w:sz w:val="28"/>
          <w:szCs w:val="28"/>
        </w:rPr>
        <w:t>ою</w:t>
      </w:r>
      <w:proofErr w:type="spellEnd"/>
      <w:r>
        <w:rPr>
          <w:sz w:val="28"/>
          <w:szCs w:val="28"/>
        </w:rPr>
        <w:t xml:space="preserve"> </w:t>
      </w:r>
      <w:proofErr w:type="spellStart"/>
      <w:r>
        <w:rPr>
          <w:sz w:val="28"/>
          <w:szCs w:val="28"/>
        </w:rPr>
        <w:t>модуляції</w:t>
      </w:r>
      <w:proofErr w:type="spellEnd"/>
      <w:r>
        <w:rPr>
          <w:sz w:val="28"/>
          <w:szCs w:val="28"/>
        </w:rPr>
        <w:t xml:space="preserve"> </w:t>
      </w:r>
      <w:proofErr w:type="spellStart"/>
      <w:r>
        <w:rPr>
          <w:sz w:val="28"/>
          <w:szCs w:val="28"/>
        </w:rPr>
        <w:t>серцевого</w:t>
      </w:r>
      <w:proofErr w:type="spellEnd"/>
      <w:r>
        <w:rPr>
          <w:sz w:val="28"/>
          <w:szCs w:val="28"/>
        </w:rPr>
        <w:t xml:space="preserve"> ритму </w:t>
      </w:r>
      <w:proofErr w:type="spellStart"/>
      <w:r>
        <w:rPr>
          <w:sz w:val="28"/>
          <w:szCs w:val="28"/>
        </w:rPr>
        <w:t>залежно</w:t>
      </w:r>
      <w:proofErr w:type="spellEnd"/>
      <w:r>
        <w:rPr>
          <w:sz w:val="28"/>
          <w:szCs w:val="28"/>
        </w:rPr>
        <w:t xml:space="preserve"> </w:t>
      </w:r>
      <w:proofErr w:type="spellStart"/>
      <w:r>
        <w:rPr>
          <w:sz w:val="28"/>
          <w:szCs w:val="28"/>
        </w:rPr>
        <w:t>від</w:t>
      </w:r>
      <w:proofErr w:type="spellEnd"/>
      <w:r>
        <w:rPr>
          <w:sz w:val="28"/>
          <w:szCs w:val="28"/>
        </w:rPr>
        <w:t xml:space="preserve"> </w:t>
      </w:r>
      <w:proofErr w:type="spellStart"/>
      <w:r>
        <w:rPr>
          <w:sz w:val="28"/>
          <w:szCs w:val="28"/>
        </w:rPr>
        <w:t>кількості</w:t>
      </w:r>
      <w:proofErr w:type="spellEnd"/>
      <w:r>
        <w:rPr>
          <w:sz w:val="28"/>
          <w:szCs w:val="28"/>
        </w:rPr>
        <w:t xml:space="preserve"> </w:t>
      </w:r>
      <w:proofErr w:type="spellStart"/>
      <w:r>
        <w:rPr>
          <w:sz w:val="28"/>
          <w:szCs w:val="28"/>
        </w:rPr>
        <w:t>повітря</w:t>
      </w:r>
      <w:proofErr w:type="spellEnd"/>
      <w:r>
        <w:rPr>
          <w:sz w:val="28"/>
          <w:szCs w:val="28"/>
        </w:rPr>
        <w:t xml:space="preserve"> в </w:t>
      </w:r>
      <w:proofErr w:type="spellStart"/>
      <w:r>
        <w:rPr>
          <w:sz w:val="28"/>
          <w:szCs w:val="28"/>
        </w:rPr>
        <w:t>легенях</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створює</w:t>
      </w:r>
      <w:proofErr w:type="spellEnd"/>
      <w:r>
        <w:rPr>
          <w:sz w:val="28"/>
          <w:szCs w:val="28"/>
        </w:rPr>
        <w:t xml:space="preserve"> "</w:t>
      </w:r>
      <w:proofErr w:type="spellStart"/>
      <w:r>
        <w:rPr>
          <w:sz w:val="28"/>
          <w:szCs w:val="28"/>
        </w:rPr>
        <w:t>синусовий</w:t>
      </w:r>
      <w:proofErr w:type="spellEnd"/>
      <w:r>
        <w:rPr>
          <w:sz w:val="28"/>
          <w:szCs w:val="28"/>
        </w:rPr>
        <w:t xml:space="preserve"> ритм" </w:t>
      </w:r>
      <w:proofErr w:type="spellStart"/>
      <w:r>
        <w:rPr>
          <w:sz w:val="28"/>
          <w:szCs w:val="28"/>
        </w:rPr>
        <w:t>серцевих</w:t>
      </w:r>
      <w:proofErr w:type="spellEnd"/>
      <w:r>
        <w:rPr>
          <w:sz w:val="28"/>
          <w:szCs w:val="28"/>
        </w:rPr>
        <w:t xml:space="preserve"> </w:t>
      </w:r>
      <w:proofErr w:type="spellStart"/>
      <w:r>
        <w:rPr>
          <w:sz w:val="28"/>
          <w:szCs w:val="28"/>
        </w:rPr>
        <w:t>скорочень</w:t>
      </w:r>
      <w:proofErr w:type="spellEnd"/>
      <w:r>
        <w:rPr>
          <w:sz w:val="28"/>
          <w:szCs w:val="28"/>
        </w:rPr>
        <w:t xml:space="preserve">. Коли </w:t>
      </w:r>
      <w:proofErr w:type="spellStart"/>
      <w:r>
        <w:rPr>
          <w:sz w:val="28"/>
          <w:szCs w:val="28"/>
        </w:rPr>
        <w:t>легені</w:t>
      </w:r>
      <w:proofErr w:type="spellEnd"/>
      <w:r>
        <w:rPr>
          <w:sz w:val="28"/>
          <w:szCs w:val="28"/>
        </w:rPr>
        <w:t xml:space="preserve"> </w:t>
      </w:r>
      <w:proofErr w:type="spellStart"/>
      <w:r>
        <w:rPr>
          <w:sz w:val="28"/>
          <w:szCs w:val="28"/>
        </w:rPr>
        <w:t>заповнені</w:t>
      </w:r>
      <w:proofErr w:type="spellEnd"/>
      <w:r>
        <w:rPr>
          <w:sz w:val="28"/>
          <w:szCs w:val="28"/>
        </w:rPr>
        <w:t xml:space="preserve">, </w:t>
      </w:r>
      <w:proofErr w:type="spellStart"/>
      <w:r>
        <w:rPr>
          <w:sz w:val="28"/>
          <w:szCs w:val="28"/>
        </w:rPr>
        <w:t>барорецептори</w:t>
      </w:r>
      <w:proofErr w:type="spellEnd"/>
      <w:r>
        <w:rPr>
          <w:sz w:val="28"/>
          <w:szCs w:val="28"/>
        </w:rPr>
        <w:t xml:space="preserve"> </w:t>
      </w:r>
      <w:proofErr w:type="spellStart"/>
      <w:r>
        <w:rPr>
          <w:sz w:val="28"/>
          <w:szCs w:val="28"/>
        </w:rPr>
        <w:t>серця</w:t>
      </w:r>
      <w:proofErr w:type="spellEnd"/>
      <w:r>
        <w:rPr>
          <w:sz w:val="28"/>
          <w:szCs w:val="28"/>
        </w:rPr>
        <w:t xml:space="preserve"> </w:t>
      </w:r>
      <w:proofErr w:type="spellStart"/>
      <w:r>
        <w:rPr>
          <w:sz w:val="28"/>
          <w:szCs w:val="28"/>
        </w:rPr>
        <w:t>спричиняють</w:t>
      </w:r>
      <w:proofErr w:type="spellEnd"/>
      <w:r>
        <w:rPr>
          <w:sz w:val="28"/>
          <w:szCs w:val="28"/>
        </w:rPr>
        <w:t xml:space="preserve"> </w:t>
      </w:r>
      <w:proofErr w:type="spellStart"/>
      <w:r>
        <w:rPr>
          <w:sz w:val="28"/>
          <w:szCs w:val="28"/>
        </w:rPr>
        <w:t>більш</w:t>
      </w:r>
      <w:proofErr w:type="spellEnd"/>
      <w:r>
        <w:rPr>
          <w:sz w:val="28"/>
          <w:szCs w:val="28"/>
        </w:rPr>
        <w:t xml:space="preserve"> </w:t>
      </w:r>
      <w:proofErr w:type="spellStart"/>
      <w:r>
        <w:rPr>
          <w:sz w:val="28"/>
          <w:szCs w:val="28"/>
        </w:rPr>
        <w:t>часті</w:t>
      </w:r>
      <w:proofErr w:type="spellEnd"/>
      <w:r>
        <w:rPr>
          <w:sz w:val="28"/>
          <w:szCs w:val="28"/>
        </w:rPr>
        <w:t xml:space="preserve"> </w:t>
      </w:r>
      <w:proofErr w:type="spellStart"/>
      <w:r>
        <w:rPr>
          <w:sz w:val="28"/>
          <w:szCs w:val="28"/>
        </w:rPr>
        <w:t>серцеві</w:t>
      </w:r>
      <w:proofErr w:type="spellEnd"/>
      <w:r>
        <w:rPr>
          <w:sz w:val="28"/>
          <w:szCs w:val="28"/>
        </w:rPr>
        <w:t xml:space="preserve"> </w:t>
      </w:r>
      <w:proofErr w:type="spellStart"/>
      <w:r>
        <w:rPr>
          <w:sz w:val="28"/>
          <w:szCs w:val="28"/>
        </w:rPr>
        <w:t>скорочення</w:t>
      </w:r>
      <w:proofErr w:type="spellEnd"/>
      <w:r>
        <w:rPr>
          <w:sz w:val="28"/>
          <w:szCs w:val="28"/>
        </w:rPr>
        <w:t xml:space="preserve"> з </w:t>
      </w:r>
      <w:proofErr w:type="spellStart"/>
      <w:r>
        <w:rPr>
          <w:sz w:val="28"/>
          <w:szCs w:val="28"/>
        </w:rPr>
        <w:t>меншим</w:t>
      </w:r>
      <w:proofErr w:type="spellEnd"/>
      <w:r>
        <w:rPr>
          <w:sz w:val="28"/>
          <w:szCs w:val="28"/>
        </w:rPr>
        <w:t xml:space="preserve"> </w:t>
      </w:r>
      <w:proofErr w:type="spellStart"/>
      <w:r>
        <w:rPr>
          <w:sz w:val="28"/>
          <w:szCs w:val="28"/>
        </w:rPr>
        <w:t>ударним</w:t>
      </w:r>
      <w:proofErr w:type="spellEnd"/>
      <w:r>
        <w:rPr>
          <w:sz w:val="28"/>
          <w:szCs w:val="28"/>
        </w:rPr>
        <w:t xml:space="preserve"> </w:t>
      </w:r>
      <w:proofErr w:type="spellStart"/>
      <w:r>
        <w:rPr>
          <w:sz w:val="28"/>
          <w:szCs w:val="28"/>
        </w:rPr>
        <w:t>об’ємом</w:t>
      </w:r>
      <w:proofErr w:type="spellEnd"/>
      <w:r>
        <w:rPr>
          <w:sz w:val="28"/>
          <w:szCs w:val="28"/>
        </w:rPr>
        <w:t xml:space="preserve">. </w:t>
      </w:r>
      <w:proofErr w:type="spellStart"/>
      <w:r>
        <w:rPr>
          <w:sz w:val="28"/>
          <w:szCs w:val="28"/>
        </w:rPr>
        <w:t>Зменшення</w:t>
      </w:r>
      <w:proofErr w:type="spellEnd"/>
      <w:r>
        <w:rPr>
          <w:sz w:val="28"/>
          <w:szCs w:val="28"/>
        </w:rPr>
        <w:t xml:space="preserve"> ударного </w:t>
      </w:r>
      <w:proofErr w:type="spellStart"/>
      <w:r>
        <w:rPr>
          <w:sz w:val="28"/>
          <w:szCs w:val="28"/>
        </w:rPr>
        <w:t>об’єму</w:t>
      </w:r>
      <w:proofErr w:type="spellEnd"/>
      <w:r>
        <w:rPr>
          <w:sz w:val="28"/>
          <w:szCs w:val="28"/>
        </w:rPr>
        <w:t xml:space="preserve"> </w:t>
      </w:r>
      <w:proofErr w:type="spellStart"/>
      <w:r>
        <w:rPr>
          <w:sz w:val="28"/>
          <w:szCs w:val="28"/>
        </w:rPr>
        <w:t>підвищує</w:t>
      </w:r>
      <w:proofErr w:type="spellEnd"/>
      <w:r>
        <w:rPr>
          <w:sz w:val="28"/>
          <w:szCs w:val="28"/>
        </w:rPr>
        <w:t xml:space="preserve"> </w:t>
      </w:r>
      <w:proofErr w:type="spellStart"/>
      <w:r>
        <w:rPr>
          <w:sz w:val="28"/>
          <w:szCs w:val="28"/>
        </w:rPr>
        <w:t>рівень</w:t>
      </w:r>
      <w:proofErr w:type="spellEnd"/>
      <w:r>
        <w:rPr>
          <w:sz w:val="28"/>
          <w:szCs w:val="28"/>
        </w:rPr>
        <w:t xml:space="preserve"> </w:t>
      </w:r>
      <w:proofErr w:type="spellStart"/>
      <w:r>
        <w:rPr>
          <w:sz w:val="28"/>
          <w:szCs w:val="28"/>
        </w:rPr>
        <w:t>постійної</w:t>
      </w:r>
      <w:proofErr w:type="spellEnd"/>
      <w:r>
        <w:rPr>
          <w:sz w:val="28"/>
          <w:szCs w:val="28"/>
        </w:rPr>
        <w:t xml:space="preserve"> </w:t>
      </w:r>
      <w:proofErr w:type="spellStart"/>
      <w:r>
        <w:rPr>
          <w:sz w:val="28"/>
          <w:szCs w:val="28"/>
        </w:rPr>
        <w:t>складової</w:t>
      </w:r>
      <w:proofErr w:type="spellEnd"/>
      <w:r>
        <w:rPr>
          <w:sz w:val="28"/>
          <w:szCs w:val="28"/>
        </w:rPr>
        <w:t xml:space="preserve"> сигналу </w:t>
      </w:r>
      <w:proofErr w:type="spellStart"/>
      <w:r>
        <w:rPr>
          <w:sz w:val="28"/>
          <w:szCs w:val="28"/>
        </w:rPr>
        <w:t>фотоплетизмограми</w:t>
      </w:r>
      <w:proofErr w:type="spellEnd"/>
      <w:r>
        <w:rPr>
          <w:sz w:val="28"/>
          <w:szCs w:val="28"/>
        </w:rPr>
        <w:t xml:space="preserve">. </w:t>
      </w:r>
      <w:proofErr w:type="spellStart"/>
      <w:r>
        <w:rPr>
          <w:sz w:val="28"/>
          <w:szCs w:val="28"/>
        </w:rPr>
        <w:t>Зміна</w:t>
      </w:r>
      <w:proofErr w:type="spellEnd"/>
      <w:r>
        <w:rPr>
          <w:sz w:val="28"/>
          <w:szCs w:val="28"/>
        </w:rPr>
        <w:t xml:space="preserve"> </w:t>
      </w:r>
      <w:proofErr w:type="spellStart"/>
      <w:r>
        <w:rPr>
          <w:sz w:val="28"/>
          <w:szCs w:val="28"/>
        </w:rPr>
        <w:t>об'єму</w:t>
      </w:r>
      <w:proofErr w:type="spellEnd"/>
      <w:r>
        <w:rPr>
          <w:sz w:val="28"/>
          <w:szCs w:val="28"/>
        </w:rPr>
        <w:t xml:space="preserve"> удару </w:t>
      </w:r>
      <w:proofErr w:type="spellStart"/>
      <w:r>
        <w:rPr>
          <w:sz w:val="28"/>
          <w:szCs w:val="28"/>
        </w:rPr>
        <w:t>модулює</w:t>
      </w:r>
      <w:proofErr w:type="spellEnd"/>
      <w:r>
        <w:rPr>
          <w:sz w:val="28"/>
          <w:szCs w:val="28"/>
        </w:rPr>
        <w:t xml:space="preserve"> </w:t>
      </w:r>
      <w:proofErr w:type="spellStart"/>
      <w:r>
        <w:rPr>
          <w:sz w:val="28"/>
          <w:szCs w:val="28"/>
        </w:rPr>
        <w:t>амплітуду</w:t>
      </w:r>
      <w:proofErr w:type="spellEnd"/>
      <w:r>
        <w:rPr>
          <w:sz w:val="28"/>
          <w:szCs w:val="28"/>
        </w:rPr>
        <w:t xml:space="preserve"> </w:t>
      </w:r>
      <w:proofErr w:type="spellStart"/>
      <w:r>
        <w:rPr>
          <w:sz w:val="28"/>
          <w:szCs w:val="28"/>
        </w:rPr>
        <w:t>фотоплетизмографічного</w:t>
      </w:r>
      <w:proofErr w:type="spellEnd"/>
      <w:r>
        <w:rPr>
          <w:sz w:val="28"/>
          <w:szCs w:val="28"/>
        </w:rPr>
        <w:t xml:space="preserve"> сигналу, </w:t>
      </w:r>
      <w:proofErr w:type="spellStart"/>
      <w:r>
        <w:rPr>
          <w:sz w:val="28"/>
          <w:szCs w:val="28"/>
        </w:rPr>
        <w:t>тоді</w:t>
      </w:r>
      <w:proofErr w:type="spellEnd"/>
      <w:r>
        <w:rPr>
          <w:sz w:val="28"/>
          <w:szCs w:val="28"/>
        </w:rPr>
        <w:t xml:space="preserve"> як </w:t>
      </w:r>
      <w:proofErr w:type="spellStart"/>
      <w:r>
        <w:rPr>
          <w:sz w:val="28"/>
          <w:szCs w:val="28"/>
        </w:rPr>
        <w:t>зміна</w:t>
      </w:r>
      <w:proofErr w:type="spellEnd"/>
      <w:r>
        <w:rPr>
          <w:sz w:val="28"/>
          <w:szCs w:val="28"/>
        </w:rPr>
        <w:t xml:space="preserve"> </w:t>
      </w:r>
      <w:proofErr w:type="spellStart"/>
      <w:r>
        <w:rPr>
          <w:sz w:val="28"/>
          <w:szCs w:val="28"/>
        </w:rPr>
        <w:t>частоти</w:t>
      </w:r>
      <w:proofErr w:type="spellEnd"/>
      <w:r>
        <w:rPr>
          <w:sz w:val="28"/>
          <w:szCs w:val="28"/>
        </w:rPr>
        <w:t xml:space="preserve"> </w:t>
      </w:r>
      <w:proofErr w:type="spellStart"/>
      <w:r>
        <w:rPr>
          <w:sz w:val="28"/>
          <w:szCs w:val="28"/>
        </w:rPr>
        <w:t>серцевих</w:t>
      </w:r>
      <w:proofErr w:type="spellEnd"/>
      <w:r>
        <w:rPr>
          <w:sz w:val="28"/>
          <w:szCs w:val="28"/>
        </w:rPr>
        <w:t xml:space="preserve"> </w:t>
      </w:r>
      <w:proofErr w:type="spellStart"/>
      <w:r>
        <w:rPr>
          <w:sz w:val="28"/>
          <w:szCs w:val="28"/>
        </w:rPr>
        <w:t>скорочень</w:t>
      </w:r>
      <w:proofErr w:type="spellEnd"/>
      <w:r>
        <w:rPr>
          <w:sz w:val="28"/>
          <w:szCs w:val="28"/>
        </w:rPr>
        <w:t xml:space="preserve"> </w:t>
      </w:r>
      <w:proofErr w:type="spellStart"/>
      <w:r>
        <w:rPr>
          <w:sz w:val="28"/>
          <w:szCs w:val="28"/>
        </w:rPr>
        <w:t>спричиняє</w:t>
      </w:r>
      <w:proofErr w:type="spellEnd"/>
      <w:r>
        <w:rPr>
          <w:sz w:val="28"/>
          <w:szCs w:val="28"/>
        </w:rPr>
        <w:t xml:space="preserve"> </w:t>
      </w:r>
      <w:proofErr w:type="spellStart"/>
      <w:r>
        <w:rPr>
          <w:sz w:val="28"/>
          <w:szCs w:val="28"/>
        </w:rPr>
        <w:t>частотну</w:t>
      </w:r>
      <w:proofErr w:type="spellEnd"/>
      <w:r>
        <w:rPr>
          <w:sz w:val="28"/>
          <w:szCs w:val="28"/>
        </w:rPr>
        <w:t xml:space="preserve"> </w:t>
      </w:r>
      <w:proofErr w:type="spellStart"/>
      <w:r>
        <w:rPr>
          <w:sz w:val="28"/>
          <w:szCs w:val="28"/>
        </w:rPr>
        <w:t>модуляцію</w:t>
      </w:r>
      <w:proofErr w:type="spellEnd"/>
      <w:r>
        <w:rPr>
          <w:sz w:val="28"/>
          <w:szCs w:val="28"/>
        </w:rPr>
        <w:t>.</w:t>
      </w:r>
    </w:p>
    <w:p w:rsidR="00D31947" w:rsidRDefault="008A13E1">
      <w:pPr>
        <w:ind w:firstLine="567"/>
        <w:jc w:val="both"/>
        <w:rPr>
          <w:sz w:val="28"/>
          <w:szCs w:val="28"/>
        </w:rPr>
      </w:pPr>
      <w:r>
        <w:rPr>
          <w:sz w:val="28"/>
          <w:szCs w:val="28"/>
          <w:lang w:val="uk-UA"/>
        </w:rPr>
        <w:t>Огляд існуючих алгоритмів</w:t>
      </w:r>
      <w:r>
        <w:rPr>
          <w:sz w:val="28"/>
          <w:szCs w:val="28"/>
        </w:rPr>
        <w:t>:</w:t>
      </w:r>
    </w:p>
    <w:p w:rsidR="00D31947" w:rsidRDefault="008A13E1">
      <w:pPr>
        <w:numPr>
          <w:ilvl w:val="0"/>
          <w:numId w:val="2"/>
        </w:numPr>
        <w:ind w:left="567" w:hanging="283"/>
        <w:jc w:val="both"/>
        <w:rPr>
          <w:sz w:val="28"/>
          <w:szCs w:val="28"/>
          <w:lang w:val="uk-UA"/>
        </w:rPr>
      </w:pPr>
      <w:r>
        <w:rPr>
          <w:sz w:val="28"/>
          <w:szCs w:val="28"/>
          <w:lang w:val="uk-UA"/>
        </w:rPr>
        <w:t>Метод підрахунку піків</w:t>
      </w:r>
      <w:r>
        <w:rPr>
          <w:sz w:val="28"/>
          <w:szCs w:val="28"/>
        </w:rPr>
        <w:t xml:space="preserve">. </w:t>
      </w:r>
      <w:r>
        <w:rPr>
          <w:sz w:val="28"/>
          <w:szCs w:val="28"/>
          <w:lang w:val="uk-UA"/>
        </w:rPr>
        <w:t>Це</w:t>
      </w:r>
      <w:r>
        <w:rPr>
          <w:sz w:val="28"/>
          <w:szCs w:val="28"/>
          <w:lang w:val="uk-UA"/>
        </w:rPr>
        <w:t xml:space="preserve">й підхід спирається на ідентифікацію піків періодичних сигналів, щоб оцінити частоту дихання. Однак цей метод стає проблематичним через </w:t>
      </w:r>
      <w:proofErr w:type="spellStart"/>
      <w:r>
        <w:rPr>
          <w:sz w:val="28"/>
          <w:szCs w:val="28"/>
          <w:lang w:val="uk-UA"/>
        </w:rPr>
        <w:t>джитер</w:t>
      </w:r>
      <w:proofErr w:type="spellEnd"/>
      <w:r>
        <w:rPr>
          <w:sz w:val="28"/>
          <w:szCs w:val="28"/>
          <w:lang w:val="uk-UA"/>
        </w:rPr>
        <w:t xml:space="preserve">, спричинений нестабільною </w:t>
      </w:r>
      <w:r>
        <w:rPr>
          <w:sz w:val="28"/>
          <w:szCs w:val="28"/>
          <w:lang w:val="uk-UA"/>
        </w:rPr>
        <w:lastRenderedPageBreak/>
        <w:t>частотою серцевих скорочень, а також шум через фізичні зміни положення або рухи. Недолі</w:t>
      </w:r>
      <w:r>
        <w:rPr>
          <w:sz w:val="28"/>
          <w:szCs w:val="28"/>
          <w:lang w:val="uk-UA"/>
        </w:rPr>
        <w:t>ки цього методу полягають у його чутливості до артефактів і його обмеженій точності за наявності значного базового шуму.</w:t>
      </w:r>
    </w:p>
    <w:p w:rsidR="00D31947" w:rsidRDefault="008A13E1">
      <w:pPr>
        <w:numPr>
          <w:ilvl w:val="0"/>
          <w:numId w:val="2"/>
        </w:numPr>
        <w:ind w:left="567" w:hanging="283"/>
        <w:jc w:val="both"/>
        <w:rPr>
          <w:sz w:val="28"/>
          <w:szCs w:val="28"/>
          <w:lang w:val="uk-UA"/>
        </w:rPr>
      </w:pPr>
      <w:r>
        <w:rPr>
          <w:sz w:val="28"/>
          <w:szCs w:val="28"/>
          <w:lang w:val="uk-UA"/>
        </w:rPr>
        <w:t>Швидке перетворення Фур'є</w:t>
      </w:r>
      <w:r>
        <w:rPr>
          <w:sz w:val="28"/>
          <w:szCs w:val="28"/>
        </w:rPr>
        <w:t xml:space="preserve">. </w:t>
      </w:r>
      <w:r>
        <w:rPr>
          <w:sz w:val="28"/>
          <w:szCs w:val="28"/>
          <w:lang w:val="uk-UA"/>
        </w:rPr>
        <w:t>Цей метод дозволяє перетворювати сигнал у частотну область для аналізу його компонент. Перевагою алгоритму є</w:t>
      </w:r>
      <w:r>
        <w:rPr>
          <w:sz w:val="28"/>
          <w:szCs w:val="28"/>
          <w:lang w:val="uk-UA"/>
        </w:rPr>
        <w:t xml:space="preserve"> можливість оцінити частотний спектр та виділити частоту дихання серед інших сигналів. Проте, недоліком є те, що алгоритм може генерувати кілька потенційних піків частоти дихання, ускладнюючи вибір правильного піку без додаткової інформації. Це може потреб</w:t>
      </w:r>
      <w:r>
        <w:rPr>
          <w:sz w:val="28"/>
          <w:szCs w:val="28"/>
          <w:lang w:val="uk-UA"/>
        </w:rPr>
        <w:t>увати знань про історію сигналу для правильного визначення головної частоти дихання.</w:t>
      </w:r>
    </w:p>
    <w:p w:rsidR="00D31947" w:rsidRDefault="008A13E1">
      <w:pPr>
        <w:numPr>
          <w:ilvl w:val="0"/>
          <w:numId w:val="2"/>
        </w:numPr>
        <w:ind w:left="567" w:hanging="283"/>
        <w:jc w:val="both"/>
        <w:rPr>
          <w:sz w:val="28"/>
          <w:szCs w:val="28"/>
          <w:lang w:val="uk-UA"/>
        </w:rPr>
      </w:pPr>
      <w:r>
        <w:rPr>
          <w:sz w:val="28"/>
          <w:szCs w:val="28"/>
          <w:lang w:val="uk-UA"/>
        </w:rPr>
        <w:t>Перетворення вейвлетів</w:t>
      </w:r>
      <w:r>
        <w:rPr>
          <w:sz w:val="28"/>
          <w:szCs w:val="28"/>
        </w:rPr>
        <w:t>.</w:t>
      </w:r>
      <w:r>
        <w:rPr>
          <w:sz w:val="28"/>
          <w:szCs w:val="28"/>
          <w:lang w:val="uk-UA"/>
        </w:rPr>
        <w:t xml:space="preserve"> Цей метод дає можливість аналізувати сигнали як у часовій, так і у частотній області, дозволяючи краще виявляти дихальний ритм навіть за наявності </w:t>
      </w:r>
      <w:r>
        <w:rPr>
          <w:sz w:val="28"/>
          <w:szCs w:val="28"/>
          <w:lang w:val="uk-UA"/>
        </w:rPr>
        <w:t>шумів. Вейвлети добре працюють із нестаціонарними сигналами, що є перевагою для аналізу дихання, яке змінюється з часом. Недоліком може бути складність налаштування та обчислювальні витрати.</w:t>
      </w:r>
    </w:p>
    <w:p w:rsidR="00D31947" w:rsidRDefault="008A13E1">
      <w:pPr>
        <w:numPr>
          <w:ilvl w:val="0"/>
          <w:numId w:val="2"/>
        </w:numPr>
        <w:ind w:left="567" w:hanging="283"/>
        <w:jc w:val="both"/>
        <w:rPr>
          <w:sz w:val="28"/>
          <w:szCs w:val="28"/>
          <w:lang w:val="uk-UA"/>
        </w:rPr>
      </w:pPr>
      <w:proofErr w:type="spellStart"/>
      <w:r>
        <w:rPr>
          <w:sz w:val="28"/>
          <w:szCs w:val="28"/>
          <w:lang w:val="uk-UA"/>
        </w:rPr>
        <w:t>Синхро-сжим</w:t>
      </w:r>
      <w:proofErr w:type="spellEnd"/>
      <w:r>
        <w:rPr>
          <w:sz w:val="28"/>
          <w:szCs w:val="28"/>
          <w:lang w:val="uk-UA"/>
        </w:rPr>
        <w:t>. Це метод удосконалення перетворення вейвлетів, що пі</w:t>
      </w:r>
      <w:r>
        <w:rPr>
          <w:sz w:val="28"/>
          <w:szCs w:val="28"/>
          <w:lang w:val="uk-UA"/>
        </w:rPr>
        <w:t xml:space="preserve">двищує роздільну здатність у частотній області та дозволяє більш точно виділити частоту дихання. Він ефективний для динамічних, нестаціонарних сигналів і допомагає зменшити неоднозначність вибору піку. Однак він також є </w:t>
      </w:r>
      <w:proofErr w:type="spellStart"/>
      <w:r>
        <w:rPr>
          <w:sz w:val="28"/>
          <w:szCs w:val="28"/>
          <w:lang w:val="uk-UA"/>
        </w:rPr>
        <w:t>обчислювально</w:t>
      </w:r>
      <w:proofErr w:type="spellEnd"/>
      <w:r>
        <w:rPr>
          <w:sz w:val="28"/>
          <w:szCs w:val="28"/>
          <w:lang w:val="uk-UA"/>
        </w:rPr>
        <w:t xml:space="preserve"> інтенсивним та потребу</w:t>
      </w:r>
      <w:r>
        <w:rPr>
          <w:sz w:val="28"/>
          <w:szCs w:val="28"/>
          <w:lang w:val="uk-UA"/>
        </w:rPr>
        <w:t>є спеціалізованих налаштувань.</w:t>
      </w:r>
    </w:p>
    <w:p w:rsidR="00D31947" w:rsidRDefault="008A13E1">
      <w:pPr>
        <w:numPr>
          <w:ilvl w:val="0"/>
          <w:numId w:val="2"/>
        </w:numPr>
        <w:ind w:left="567" w:hanging="283"/>
        <w:jc w:val="both"/>
        <w:rPr>
          <w:sz w:val="28"/>
          <w:szCs w:val="28"/>
          <w:lang w:val="uk-UA"/>
        </w:rPr>
      </w:pPr>
      <w:proofErr w:type="spellStart"/>
      <w:r>
        <w:rPr>
          <w:sz w:val="28"/>
          <w:szCs w:val="28"/>
          <w:lang w:val="uk-UA"/>
        </w:rPr>
        <w:t>Авторегресія</w:t>
      </w:r>
      <w:proofErr w:type="spellEnd"/>
      <w:r>
        <w:rPr>
          <w:sz w:val="28"/>
          <w:szCs w:val="28"/>
        </w:rPr>
        <w:t xml:space="preserve">. </w:t>
      </w:r>
      <w:r>
        <w:rPr>
          <w:sz w:val="28"/>
          <w:szCs w:val="28"/>
          <w:lang w:val="uk-UA"/>
        </w:rPr>
        <w:t xml:space="preserve">Цей метод використовує математичну модель для прогнозування поточного значення сигналу на основі його попередніх значень. </w:t>
      </w:r>
      <w:proofErr w:type="spellStart"/>
      <w:r>
        <w:rPr>
          <w:sz w:val="28"/>
          <w:szCs w:val="28"/>
          <w:lang w:val="uk-UA"/>
        </w:rPr>
        <w:t>Авторегресія</w:t>
      </w:r>
      <w:proofErr w:type="spellEnd"/>
      <w:r>
        <w:rPr>
          <w:sz w:val="28"/>
          <w:szCs w:val="28"/>
          <w:lang w:val="uk-UA"/>
        </w:rPr>
        <w:t xml:space="preserve"> допомагає зменшити вплив шумів і підвищує точність оцінки частоти дихання. В</w:t>
      </w:r>
      <w:r>
        <w:rPr>
          <w:sz w:val="28"/>
          <w:szCs w:val="28"/>
          <w:lang w:val="uk-UA"/>
        </w:rPr>
        <w:t>она добре підходить для моделювання періодичних сигналів, але залежить від правильного вибору порядку моделі. Недоліком є складність налаштування та потреба у значному обсязі обчислень.</w:t>
      </w:r>
    </w:p>
    <w:p w:rsidR="00D31947" w:rsidRDefault="00D31947">
      <w:pPr>
        <w:jc w:val="both"/>
        <w:rPr>
          <w:sz w:val="28"/>
          <w:szCs w:val="28"/>
          <w:lang w:val="uk-UA"/>
        </w:rPr>
      </w:pPr>
    </w:p>
    <w:p w:rsidR="00D31947" w:rsidRDefault="008A13E1">
      <w:pPr>
        <w:ind w:firstLine="567"/>
        <w:jc w:val="both"/>
        <w:rPr>
          <w:b/>
          <w:bCs/>
          <w:sz w:val="28"/>
          <w:szCs w:val="28"/>
          <w:lang w:val="uk-UA"/>
        </w:rPr>
      </w:pPr>
      <w:r>
        <w:rPr>
          <w:b/>
          <w:bCs/>
          <w:sz w:val="28"/>
          <w:szCs w:val="28"/>
          <w:lang w:val="uk-UA"/>
        </w:rPr>
        <w:t>Пропонований метод</w:t>
      </w:r>
    </w:p>
    <w:p w:rsidR="00D31947" w:rsidRDefault="008A13E1">
      <w:pPr>
        <w:ind w:firstLine="567"/>
        <w:jc w:val="both"/>
        <w:rPr>
          <w:spacing w:val="-2"/>
          <w:sz w:val="28"/>
          <w:szCs w:val="28"/>
          <w:lang w:val="uk-UA"/>
        </w:rPr>
      </w:pPr>
      <w:r>
        <w:rPr>
          <w:spacing w:val="-2"/>
          <w:sz w:val="28"/>
          <w:szCs w:val="28"/>
          <w:lang w:val="uk-UA"/>
        </w:rPr>
        <w:t xml:space="preserve">Запропонований метод для розрахунку ритму дихання </w:t>
      </w:r>
      <w:r>
        <w:rPr>
          <w:spacing w:val="-2"/>
          <w:sz w:val="28"/>
          <w:szCs w:val="28"/>
          <w:lang w:val="uk-UA"/>
        </w:rPr>
        <w:t xml:space="preserve">базується на обробці сигналу від </w:t>
      </w:r>
      <w:proofErr w:type="spellStart"/>
      <w:r>
        <w:rPr>
          <w:spacing w:val="-2"/>
          <w:sz w:val="28"/>
          <w:szCs w:val="28"/>
          <w:lang w:val="uk-UA"/>
        </w:rPr>
        <w:t>пульсоксиметра</w:t>
      </w:r>
      <w:proofErr w:type="spellEnd"/>
      <w:r>
        <w:rPr>
          <w:spacing w:val="-2"/>
          <w:sz w:val="28"/>
          <w:szCs w:val="28"/>
          <w:lang w:val="uk-UA"/>
        </w:rPr>
        <w:t xml:space="preserve"> та аналізі нульових перетинів цього сигналу, що дозволяє визначати ритм дихання навіть за умов певних шумів. Алгоритм побудовано з урахуванням властивостей апаратних обмежень і обчислювальних вимог до часу ре</w:t>
      </w:r>
      <w:r>
        <w:rPr>
          <w:spacing w:val="-2"/>
          <w:sz w:val="28"/>
          <w:szCs w:val="28"/>
          <w:lang w:val="uk-UA"/>
        </w:rPr>
        <w:t>акції.</w:t>
      </w:r>
    </w:p>
    <w:p w:rsidR="00D31947" w:rsidRDefault="008A13E1">
      <w:pPr>
        <w:ind w:firstLine="567"/>
        <w:jc w:val="both"/>
        <w:rPr>
          <w:spacing w:val="-2"/>
          <w:sz w:val="28"/>
          <w:szCs w:val="28"/>
          <w:lang w:val="en-US"/>
        </w:rPr>
      </w:pPr>
      <w:r>
        <w:rPr>
          <w:spacing w:val="-2"/>
          <w:sz w:val="28"/>
          <w:szCs w:val="28"/>
          <w:lang w:val="uk-UA"/>
        </w:rPr>
        <w:t>Кроки алгоритму</w:t>
      </w:r>
      <w:r>
        <w:rPr>
          <w:spacing w:val="-2"/>
          <w:sz w:val="28"/>
          <w:szCs w:val="28"/>
          <w:lang w:val="en-US"/>
        </w:rPr>
        <w:t>:</w:t>
      </w:r>
    </w:p>
    <w:p w:rsidR="00D31947" w:rsidRDefault="008A13E1">
      <w:pPr>
        <w:numPr>
          <w:ilvl w:val="0"/>
          <w:numId w:val="1"/>
        </w:numPr>
        <w:tabs>
          <w:tab w:val="clear" w:pos="720"/>
          <w:tab w:val="left" w:pos="567"/>
        </w:tabs>
        <w:ind w:left="568" w:hanging="284"/>
        <w:jc w:val="both"/>
        <w:rPr>
          <w:spacing w:val="-2"/>
          <w:sz w:val="28"/>
          <w:szCs w:val="28"/>
          <w:lang w:val="uk-UA"/>
        </w:rPr>
      </w:pPr>
      <w:r>
        <w:rPr>
          <w:spacing w:val="-2"/>
          <w:sz w:val="28"/>
          <w:szCs w:val="28"/>
          <w:lang w:val="uk-UA"/>
        </w:rPr>
        <w:t xml:space="preserve">Попередня обробка сигналу. На першому етапі відбувається зчитування амплітуди систол та </w:t>
      </w:r>
      <w:proofErr w:type="spellStart"/>
      <w:r>
        <w:rPr>
          <w:spacing w:val="-2"/>
          <w:sz w:val="28"/>
          <w:szCs w:val="28"/>
          <w:lang w:val="uk-UA"/>
        </w:rPr>
        <w:t>буферизація</w:t>
      </w:r>
      <w:proofErr w:type="spellEnd"/>
      <w:r>
        <w:rPr>
          <w:spacing w:val="-2"/>
          <w:sz w:val="28"/>
          <w:szCs w:val="28"/>
          <w:lang w:val="uk-UA"/>
        </w:rPr>
        <w:t xml:space="preserve"> даних про частоту </w:t>
      </w:r>
      <w:r>
        <w:rPr>
          <w:spacing w:val="-2"/>
          <w:sz w:val="28"/>
          <w:szCs w:val="28"/>
          <w:lang w:val="uk-UA"/>
        </w:rPr>
        <w:lastRenderedPageBreak/>
        <w:t>серцевих скорочень. Цей процес дозволяє відсіяти деякі шуми та зберігати дані у вигляді, зручному для подальшого а</w:t>
      </w:r>
      <w:r>
        <w:rPr>
          <w:spacing w:val="-2"/>
          <w:sz w:val="28"/>
          <w:szCs w:val="28"/>
          <w:lang w:val="uk-UA"/>
        </w:rPr>
        <w:t>налізу.</w:t>
      </w:r>
    </w:p>
    <w:p w:rsidR="00D31947" w:rsidRDefault="008A13E1">
      <w:pPr>
        <w:numPr>
          <w:ilvl w:val="0"/>
          <w:numId w:val="1"/>
        </w:numPr>
        <w:tabs>
          <w:tab w:val="clear" w:pos="720"/>
          <w:tab w:val="left" w:pos="567"/>
        </w:tabs>
        <w:ind w:left="568" w:hanging="284"/>
        <w:jc w:val="both"/>
        <w:rPr>
          <w:spacing w:val="-2"/>
          <w:sz w:val="28"/>
          <w:szCs w:val="28"/>
          <w:lang w:val="uk-UA"/>
        </w:rPr>
      </w:pPr>
      <w:r>
        <w:rPr>
          <w:spacing w:val="-2"/>
          <w:sz w:val="28"/>
          <w:szCs w:val="28"/>
          <w:lang w:val="uk-UA"/>
        </w:rPr>
        <w:t>Перевірка кількості зразків. Алгоритм перевіряє наявність достатньої кількості зразків, що необхідні для надійного визначення ритму дихання. Якщо кількість зразків недостатня, алгоритм очікує накопичення необхідних даних перед продовженням обчислен</w:t>
      </w:r>
      <w:r>
        <w:rPr>
          <w:spacing w:val="-2"/>
          <w:sz w:val="28"/>
          <w:szCs w:val="28"/>
          <w:lang w:val="uk-UA"/>
        </w:rPr>
        <w:t>ь.</w:t>
      </w:r>
    </w:p>
    <w:p w:rsidR="00D31947" w:rsidRDefault="008A13E1">
      <w:pPr>
        <w:numPr>
          <w:ilvl w:val="0"/>
          <w:numId w:val="1"/>
        </w:numPr>
        <w:tabs>
          <w:tab w:val="clear" w:pos="720"/>
          <w:tab w:val="left" w:pos="567"/>
        </w:tabs>
        <w:ind w:left="567" w:hanging="283"/>
        <w:jc w:val="both"/>
        <w:rPr>
          <w:spacing w:val="-2"/>
          <w:sz w:val="28"/>
          <w:szCs w:val="28"/>
          <w:lang w:val="uk-UA"/>
        </w:rPr>
      </w:pPr>
      <w:r>
        <w:rPr>
          <w:spacing w:val="-2"/>
          <w:sz w:val="28"/>
          <w:szCs w:val="28"/>
          <w:lang w:val="uk-UA"/>
        </w:rPr>
        <w:t>Визначення базової лінії та видалення дрейфу. Оскільки сигнал містить фонові збурення та дрейф, використовується базова лінія для вирівнювання сигналу. Для цього застосовуються різні фільтри, які дозволяють видалити низькочастотні компоненти та забезпеч</w:t>
      </w:r>
      <w:r>
        <w:rPr>
          <w:spacing w:val="-2"/>
          <w:sz w:val="28"/>
          <w:szCs w:val="28"/>
          <w:lang w:val="uk-UA"/>
        </w:rPr>
        <w:t>ити стабільність нульових перетинів.</w:t>
      </w:r>
    </w:p>
    <w:p w:rsidR="00D31947" w:rsidRDefault="008A13E1">
      <w:pPr>
        <w:numPr>
          <w:ilvl w:val="0"/>
          <w:numId w:val="1"/>
        </w:numPr>
        <w:tabs>
          <w:tab w:val="clear" w:pos="720"/>
          <w:tab w:val="left" w:pos="567"/>
        </w:tabs>
        <w:ind w:left="567" w:hanging="283"/>
        <w:jc w:val="both"/>
        <w:rPr>
          <w:spacing w:val="-2"/>
          <w:sz w:val="28"/>
          <w:szCs w:val="28"/>
          <w:lang w:val="uk-UA"/>
        </w:rPr>
      </w:pPr>
      <w:r>
        <w:rPr>
          <w:spacing w:val="-2"/>
          <w:sz w:val="28"/>
          <w:szCs w:val="28"/>
          <w:lang w:val="uk-UA"/>
        </w:rPr>
        <w:t xml:space="preserve">Обчислення кількості нульових перетинів. Алгоритм розраховує кількість нульових перетинів сигналу, які використовуються для визначення частоти дихання. Нульові перетини є ефективним методом для оцінки частоти, оскільки </w:t>
      </w:r>
      <w:r>
        <w:rPr>
          <w:spacing w:val="-2"/>
          <w:sz w:val="28"/>
          <w:szCs w:val="28"/>
          <w:lang w:val="uk-UA"/>
        </w:rPr>
        <w:t>вони менш чутливі до змін амплітуди сигналу.</w:t>
      </w:r>
    </w:p>
    <w:p w:rsidR="00D31947" w:rsidRDefault="008A13E1">
      <w:pPr>
        <w:numPr>
          <w:ilvl w:val="0"/>
          <w:numId w:val="1"/>
        </w:numPr>
        <w:tabs>
          <w:tab w:val="clear" w:pos="720"/>
          <w:tab w:val="left" w:pos="567"/>
        </w:tabs>
        <w:ind w:left="567" w:hanging="283"/>
        <w:jc w:val="both"/>
        <w:rPr>
          <w:spacing w:val="-2"/>
          <w:sz w:val="28"/>
          <w:szCs w:val="28"/>
          <w:lang w:val="uk-UA"/>
        </w:rPr>
      </w:pPr>
      <w:r>
        <w:rPr>
          <w:spacing w:val="-2"/>
          <w:sz w:val="28"/>
          <w:szCs w:val="28"/>
          <w:lang w:val="uk-UA"/>
        </w:rPr>
        <w:t>Адаптивне налаштування фільтрів. Зважаючи на різну тривалість циклів дихання, алгоритм використовує адаптивні фільтри з різною довжиною базових ліній. Це дозволяє налаштувати систему для визначення як повільного</w:t>
      </w:r>
      <w:r>
        <w:rPr>
          <w:spacing w:val="-2"/>
          <w:sz w:val="28"/>
          <w:szCs w:val="28"/>
          <w:lang w:val="uk-UA"/>
        </w:rPr>
        <w:t>, так і швидкого дихання. Підбір фільтра здійснюється на основі коефіцієнта надійності, який розраховується за співвідношенням стабільності оцінок ритму та кількості змін знаку в базовій лінії.</w:t>
      </w:r>
    </w:p>
    <w:p w:rsidR="00D31947" w:rsidRDefault="008A13E1">
      <w:pPr>
        <w:numPr>
          <w:ilvl w:val="0"/>
          <w:numId w:val="1"/>
        </w:numPr>
        <w:tabs>
          <w:tab w:val="clear" w:pos="720"/>
          <w:tab w:val="left" w:pos="567"/>
        </w:tabs>
        <w:ind w:left="567" w:hanging="283"/>
        <w:jc w:val="both"/>
        <w:rPr>
          <w:spacing w:val="-2"/>
          <w:sz w:val="28"/>
          <w:szCs w:val="28"/>
          <w:lang w:val="uk-UA"/>
        </w:rPr>
      </w:pPr>
      <w:r>
        <w:rPr>
          <w:spacing w:val="-2"/>
          <w:sz w:val="28"/>
          <w:szCs w:val="28"/>
          <w:lang w:val="uk-UA"/>
        </w:rPr>
        <w:t xml:space="preserve">Згладжування результатів. Для зменшення </w:t>
      </w:r>
      <w:proofErr w:type="spellStart"/>
      <w:r>
        <w:rPr>
          <w:spacing w:val="-2"/>
          <w:sz w:val="28"/>
          <w:szCs w:val="28"/>
          <w:lang w:val="uk-UA"/>
        </w:rPr>
        <w:t>зашумленості</w:t>
      </w:r>
      <w:proofErr w:type="spellEnd"/>
      <w:r>
        <w:rPr>
          <w:spacing w:val="-2"/>
          <w:sz w:val="28"/>
          <w:szCs w:val="28"/>
          <w:lang w:val="uk-UA"/>
        </w:rPr>
        <w:t xml:space="preserve"> сигналу з</w:t>
      </w:r>
      <w:r>
        <w:rPr>
          <w:spacing w:val="-2"/>
          <w:sz w:val="28"/>
          <w:szCs w:val="28"/>
          <w:lang w:val="uk-UA"/>
        </w:rPr>
        <w:t xml:space="preserve">астосовується фільтр </w:t>
      </w:r>
      <w:proofErr w:type="spellStart"/>
      <w:r>
        <w:rPr>
          <w:spacing w:val="-2"/>
          <w:sz w:val="28"/>
          <w:szCs w:val="28"/>
          <w:lang w:val="uk-UA"/>
        </w:rPr>
        <w:t>Калмана</w:t>
      </w:r>
      <w:proofErr w:type="spellEnd"/>
      <w:r>
        <w:rPr>
          <w:spacing w:val="-2"/>
          <w:sz w:val="28"/>
          <w:szCs w:val="28"/>
          <w:lang w:val="uk-UA"/>
        </w:rPr>
        <w:t xml:space="preserve"> та змінний середній фільтр, які забезпечують стабільність вихідного результату. Дані згладжуються, що дозволяє отримати стабільне значення частоти дихання, яке менше піддається випадковим змінам.</w:t>
      </w:r>
    </w:p>
    <w:p w:rsidR="00D31947" w:rsidRDefault="008A13E1">
      <w:pPr>
        <w:ind w:firstLine="567"/>
        <w:jc w:val="both"/>
        <w:rPr>
          <w:spacing w:val="-2"/>
          <w:sz w:val="28"/>
          <w:szCs w:val="28"/>
          <w:lang w:val="uk-UA"/>
        </w:rPr>
      </w:pPr>
      <w:r>
        <w:rPr>
          <w:spacing w:val="-2"/>
          <w:sz w:val="28"/>
          <w:szCs w:val="28"/>
          <w:lang w:val="uk-UA"/>
        </w:rPr>
        <w:t>Алгоритм чутливий до рухів кори</w:t>
      </w:r>
      <w:r>
        <w:rPr>
          <w:spacing w:val="-2"/>
          <w:sz w:val="28"/>
          <w:szCs w:val="28"/>
          <w:lang w:val="uk-UA"/>
        </w:rPr>
        <w:t xml:space="preserve">стувача та різких змін частоти або амплітуди дихання, що може тимчасово знизити точність розрахунків. Відображення даних про ритм дихання стає доступним через 30 секунд після початку обчислень, а досягнення номінальної точності можливо через 40-50 секунд, </w:t>
      </w:r>
      <w:r>
        <w:rPr>
          <w:spacing w:val="-2"/>
          <w:sz w:val="28"/>
          <w:szCs w:val="28"/>
          <w:lang w:val="uk-UA"/>
        </w:rPr>
        <w:t>коли доступна достатня кількість статистичних даних.</w:t>
      </w:r>
    </w:p>
    <w:p w:rsidR="00D31947" w:rsidRDefault="008A13E1">
      <w:pPr>
        <w:ind w:firstLine="567"/>
        <w:jc w:val="both"/>
        <w:rPr>
          <w:spacing w:val="-2"/>
          <w:sz w:val="28"/>
          <w:szCs w:val="28"/>
        </w:rPr>
      </w:pPr>
      <w:r>
        <w:rPr>
          <w:spacing w:val="-2"/>
          <w:sz w:val="28"/>
          <w:szCs w:val="28"/>
          <w:lang w:val="uk-UA"/>
        </w:rPr>
        <w:t xml:space="preserve">Загальна архітектура складається з таких етапів: накопичення, обробка, вибір та класифікація даних, адаптація фільтрів та розрахунок частоти дихання. Ключові методи включають збирання даних про </w:t>
      </w:r>
      <w:r>
        <w:rPr>
          <w:spacing w:val="-2"/>
          <w:sz w:val="28"/>
          <w:szCs w:val="28"/>
          <w:lang w:val="uk-UA"/>
        </w:rPr>
        <w:t>частоту серцевих скорочень, нульові перетини та адаптивне налаштування фільтрів на основі коефіцієнта надійності.</w:t>
      </w:r>
    </w:p>
    <w:p w:rsidR="00D31947" w:rsidRDefault="00D31947">
      <w:pPr>
        <w:ind w:firstLine="360"/>
        <w:jc w:val="both"/>
        <w:rPr>
          <w:spacing w:val="-2"/>
          <w:sz w:val="28"/>
          <w:szCs w:val="28"/>
        </w:rPr>
      </w:pPr>
    </w:p>
    <w:p w:rsidR="003C70E8" w:rsidRDefault="003C70E8">
      <w:pPr>
        <w:ind w:firstLine="360"/>
        <w:jc w:val="both"/>
        <w:rPr>
          <w:spacing w:val="-2"/>
          <w:sz w:val="28"/>
          <w:szCs w:val="28"/>
        </w:rPr>
      </w:pPr>
    </w:p>
    <w:p w:rsidR="003C70E8" w:rsidRDefault="003C70E8">
      <w:pPr>
        <w:ind w:firstLine="360"/>
        <w:jc w:val="both"/>
        <w:rPr>
          <w:spacing w:val="-2"/>
          <w:sz w:val="28"/>
          <w:szCs w:val="28"/>
        </w:rPr>
      </w:pPr>
      <w:bookmarkStart w:id="0" w:name="_GoBack"/>
      <w:bookmarkEnd w:id="0"/>
    </w:p>
    <w:p w:rsidR="00D31947" w:rsidRDefault="008A13E1">
      <w:pPr>
        <w:ind w:firstLine="567"/>
        <w:jc w:val="both"/>
        <w:rPr>
          <w:b/>
          <w:bCs/>
          <w:sz w:val="28"/>
          <w:szCs w:val="28"/>
          <w:lang w:val="uk-UA"/>
        </w:rPr>
      </w:pPr>
      <w:r>
        <w:rPr>
          <w:b/>
          <w:bCs/>
          <w:sz w:val="28"/>
          <w:szCs w:val="28"/>
          <w:lang w:val="uk-UA"/>
        </w:rPr>
        <w:lastRenderedPageBreak/>
        <w:t>Висновки</w:t>
      </w:r>
    </w:p>
    <w:p w:rsidR="00D31947" w:rsidRDefault="00D31947">
      <w:pPr>
        <w:jc w:val="both"/>
        <w:rPr>
          <w:sz w:val="28"/>
          <w:szCs w:val="28"/>
          <w:lang w:val="uk-UA"/>
        </w:rPr>
      </w:pPr>
    </w:p>
    <w:p w:rsidR="00D31947" w:rsidRDefault="008A13E1">
      <w:pPr>
        <w:ind w:firstLine="567"/>
        <w:jc w:val="both"/>
        <w:rPr>
          <w:sz w:val="28"/>
          <w:szCs w:val="28"/>
          <w:lang w:val="uk-UA"/>
        </w:rPr>
      </w:pPr>
      <w:r>
        <w:rPr>
          <w:sz w:val="28"/>
          <w:szCs w:val="28"/>
          <w:lang w:val="uk-UA"/>
        </w:rPr>
        <w:t xml:space="preserve">У даному дослідженні було розглянуто та реалізовано новий метод обчислення ритму дихання на основі даних </w:t>
      </w:r>
      <w:proofErr w:type="spellStart"/>
      <w:r>
        <w:rPr>
          <w:sz w:val="28"/>
          <w:szCs w:val="28"/>
          <w:lang w:val="uk-UA"/>
        </w:rPr>
        <w:t>пульсоксиметра</w:t>
      </w:r>
      <w:proofErr w:type="spellEnd"/>
      <w:r>
        <w:rPr>
          <w:sz w:val="28"/>
          <w:szCs w:val="28"/>
          <w:lang w:val="uk-UA"/>
        </w:rPr>
        <w:t>. Запропонований алгоритм використовує нульові перетини та адаптивні фільтри для підвищення точності та стабільності обчислень ритму дихання в умовах реальних клінічних або побутових застосувань. Основна ідея полягала в тому, щоб розробити ме</w:t>
      </w:r>
      <w:r>
        <w:rPr>
          <w:sz w:val="28"/>
          <w:szCs w:val="28"/>
          <w:lang w:val="uk-UA"/>
        </w:rPr>
        <w:t>тод, який не залежить від складних обчислень, і може працювати на пристроях із обмеженими ресурсами, забезпечуючи швидке і надійне визначення ритму дихання.</w:t>
      </w:r>
    </w:p>
    <w:p w:rsidR="00D31947" w:rsidRDefault="008A13E1">
      <w:pPr>
        <w:ind w:firstLine="567"/>
        <w:jc w:val="both"/>
        <w:rPr>
          <w:sz w:val="28"/>
          <w:szCs w:val="28"/>
          <w:lang w:val="uk-UA"/>
        </w:rPr>
      </w:pPr>
      <w:r>
        <w:rPr>
          <w:sz w:val="28"/>
          <w:szCs w:val="28"/>
          <w:lang w:val="uk-UA"/>
        </w:rPr>
        <w:t>Подальшого дослідження потребують такі питання: інтеграція додаткових статистичних параметрів для п</w:t>
      </w:r>
      <w:r>
        <w:rPr>
          <w:sz w:val="28"/>
          <w:szCs w:val="28"/>
          <w:lang w:val="uk-UA"/>
        </w:rPr>
        <w:t>ідвищення точності; розробка адаптивних фільтрів, які автоматично підлаштовуються під індивідуальні фізіологічні параметри користувача.</w:t>
      </w:r>
    </w:p>
    <w:p w:rsidR="00D31947" w:rsidRDefault="00D31947">
      <w:pPr>
        <w:jc w:val="both"/>
        <w:rPr>
          <w:sz w:val="28"/>
          <w:szCs w:val="28"/>
          <w:lang w:val="uk-UA"/>
        </w:rPr>
      </w:pPr>
    </w:p>
    <w:p w:rsidR="00D31947" w:rsidRDefault="008A13E1">
      <w:pPr>
        <w:ind w:firstLine="567"/>
        <w:jc w:val="both"/>
        <w:rPr>
          <w:b/>
          <w:bCs/>
          <w:sz w:val="28"/>
          <w:szCs w:val="28"/>
          <w:lang w:val="uk-UA"/>
        </w:rPr>
      </w:pPr>
      <w:r>
        <w:rPr>
          <w:b/>
          <w:bCs/>
          <w:sz w:val="28"/>
          <w:szCs w:val="28"/>
          <w:lang w:val="uk-UA"/>
        </w:rPr>
        <w:t>Література</w:t>
      </w:r>
    </w:p>
    <w:p w:rsidR="00D31947" w:rsidRDefault="00D31947">
      <w:pPr>
        <w:ind w:firstLine="567"/>
        <w:jc w:val="both"/>
        <w:rPr>
          <w:sz w:val="28"/>
          <w:szCs w:val="28"/>
          <w:lang w:val="uk-UA"/>
        </w:rPr>
      </w:pPr>
    </w:p>
    <w:p w:rsidR="00D31947" w:rsidRDefault="008A13E1">
      <w:pPr>
        <w:pStyle w:val="a8"/>
        <w:numPr>
          <w:ilvl w:val="0"/>
          <w:numId w:val="3"/>
        </w:numPr>
        <w:ind w:left="567" w:hanging="283"/>
        <w:jc w:val="both"/>
        <w:rPr>
          <w:rFonts w:ascii="Times New Roman" w:hAnsi="Times New Roman"/>
          <w:sz w:val="28"/>
          <w:szCs w:val="28"/>
          <w:lang w:val="uk-UA"/>
        </w:rPr>
      </w:pPr>
      <w:proofErr w:type="spellStart"/>
      <w:r>
        <w:rPr>
          <w:rFonts w:ascii="Times New Roman" w:hAnsi="Times New Roman"/>
          <w:sz w:val="28"/>
          <w:szCs w:val="28"/>
          <w:lang w:val="uk-UA"/>
        </w:rPr>
        <w:t>Chon</w:t>
      </w:r>
      <w:proofErr w:type="spellEnd"/>
      <w:r>
        <w:rPr>
          <w:rFonts w:ascii="Times New Roman" w:hAnsi="Times New Roman"/>
          <w:sz w:val="28"/>
          <w:szCs w:val="28"/>
          <w:lang w:val="uk-UA"/>
        </w:rPr>
        <w:t xml:space="preserve"> KH, </w:t>
      </w:r>
      <w:proofErr w:type="spellStart"/>
      <w:r>
        <w:rPr>
          <w:rFonts w:ascii="Times New Roman" w:hAnsi="Times New Roman"/>
          <w:sz w:val="28"/>
          <w:szCs w:val="28"/>
          <w:lang w:val="uk-UA"/>
        </w:rPr>
        <w:t>Dash</w:t>
      </w:r>
      <w:proofErr w:type="spellEnd"/>
      <w:r>
        <w:rPr>
          <w:rFonts w:ascii="Times New Roman" w:hAnsi="Times New Roman"/>
          <w:sz w:val="28"/>
          <w:szCs w:val="28"/>
          <w:lang w:val="uk-UA"/>
        </w:rPr>
        <w:t xml:space="preserve"> S, </w:t>
      </w:r>
      <w:proofErr w:type="spellStart"/>
      <w:r>
        <w:rPr>
          <w:rFonts w:ascii="Times New Roman" w:hAnsi="Times New Roman"/>
          <w:sz w:val="28"/>
          <w:szCs w:val="28"/>
          <w:lang w:val="uk-UA"/>
        </w:rPr>
        <w:t>Ju</w:t>
      </w:r>
      <w:proofErr w:type="spellEnd"/>
      <w:r>
        <w:rPr>
          <w:rFonts w:ascii="Times New Roman" w:hAnsi="Times New Roman"/>
          <w:sz w:val="28"/>
          <w:szCs w:val="28"/>
          <w:lang w:val="uk-UA"/>
        </w:rPr>
        <w:t xml:space="preserve"> K. </w:t>
      </w:r>
      <w:proofErr w:type="spellStart"/>
      <w:r>
        <w:rPr>
          <w:rFonts w:ascii="Times New Roman" w:hAnsi="Times New Roman"/>
          <w:sz w:val="28"/>
          <w:szCs w:val="28"/>
          <w:lang w:val="uk-UA"/>
        </w:rPr>
        <w:t>Estimation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of</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respiratory</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rate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from</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photoplethysmogram</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data</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using</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time-frequency</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spe</w:t>
      </w:r>
      <w:r>
        <w:rPr>
          <w:rFonts w:ascii="Times New Roman" w:hAnsi="Times New Roman"/>
          <w:sz w:val="28"/>
          <w:szCs w:val="28"/>
          <w:lang w:val="uk-UA"/>
        </w:rPr>
        <w:t>ctral</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estimation</w:t>
      </w:r>
      <w:proofErr w:type="spellEnd"/>
      <w:r>
        <w:rPr>
          <w:rFonts w:ascii="Times New Roman" w:hAnsi="Times New Roman"/>
          <w:sz w:val="28"/>
          <w:szCs w:val="28"/>
          <w:lang w:val="uk-UA"/>
        </w:rPr>
        <w:t xml:space="preserve">. IEEE </w:t>
      </w:r>
      <w:proofErr w:type="spellStart"/>
      <w:r>
        <w:rPr>
          <w:rFonts w:ascii="Times New Roman" w:hAnsi="Times New Roman"/>
          <w:sz w:val="28"/>
          <w:szCs w:val="28"/>
          <w:lang w:val="uk-UA"/>
        </w:rPr>
        <w:t>Trans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Biomed</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Eng</w:t>
      </w:r>
      <w:proofErr w:type="spellEnd"/>
      <w:r>
        <w:rPr>
          <w:rFonts w:ascii="Times New Roman" w:hAnsi="Times New Roman"/>
          <w:sz w:val="28"/>
          <w:szCs w:val="28"/>
          <w:lang w:val="uk-UA"/>
        </w:rPr>
        <w:t>. 2009; 56:2054–2063.</w:t>
      </w:r>
    </w:p>
    <w:p w:rsidR="00D31947" w:rsidRDefault="008A13E1">
      <w:pPr>
        <w:pStyle w:val="a8"/>
        <w:numPr>
          <w:ilvl w:val="0"/>
          <w:numId w:val="3"/>
        </w:numPr>
        <w:ind w:left="567" w:hanging="283"/>
        <w:jc w:val="both"/>
        <w:rPr>
          <w:rFonts w:ascii="Times New Roman" w:hAnsi="Times New Roman"/>
          <w:sz w:val="28"/>
          <w:szCs w:val="28"/>
          <w:lang w:val="uk-UA"/>
        </w:rPr>
      </w:pPr>
      <w:proofErr w:type="spellStart"/>
      <w:r>
        <w:rPr>
          <w:rFonts w:ascii="Times New Roman" w:hAnsi="Times New Roman"/>
          <w:sz w:val="28"/>
          <w:szCs w:val="28"/>
          <w:lang w:val="uk-UA"/>
        </w:rPr>
        <w:t>Foo</w:t>
      </w:r>
      <w:proofErr w:type="spellEnd"/>
      <w:r>
        <w:rPr>
          <w:rFonts w:ascii="Times New Roman" w:hAnsi="Times New Roman"/>
          <w:sz w:val="28"/>
          <w:szCs w:val="28"/>
          <w:lang w:val="uk-UA"/>
        </w:rPr>
        <w:t xml:space="preserve"> JY, </w:t>
      </w:r>
      <w:proofErr w:type="spellStart"/>
      <w:r>
        <w:rPr>
          <w:rFonts w:ascii="Times New Roman" w:hAnsi="Times New Roman"/>
          <w:sz w:val="28"/>
          <w:szCs w:val="28"/>
          <w:lang w:val="uk-UA"/>
        </w:rPr>
        <w:t>Wilson</w:t>
      </w:r>
      <w:proofErr w:type="spellEnd"/>
      <w:r>
        <w:rPr>
          <w:rFonts w:ascii="Times New Roman" w:hAnsi="Times New Roman"/>
          <w:sz w:val="28"/>
          <w:szCs w:val="28"/>
          <w:lang w:val="uk-UA"/>
        </w:rPr>
        <w:t xml:space="preserve"> SJ. </w:t>
      </w:r>
      <w:proofErr w:type="spellStart"/>
      <w:r>
        <w:rPr>
          <w:rFonts w:ascii="Times New Roman" w:hAnsi="Times New Roman"/>
          <w:sz w:val="28"/>
          <w:szCs w:val="28"/>
          <w:lang w:val="uk-UA"/>
        </w:rPr>
        <w:t>Estimation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of</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breathing</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interval</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from</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the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photoplethysmographic</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signals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children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Physiol</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Meas</w:t>
      </w:r>
      <w:proofErr w:type="spellEnd"/>
      <w:r>
        <w:rPr>
          <w:rFonts w:ascii="Times New Roman" w:hAnsi="Times New Roman"/>
          <w:sz w:val="28"/>
          <w:szCs w:val="28"/>
          <w:lang w:val="uk-UA"/>
        </w:rPr>
        <w:t>. 2005; 26:1049–1058.</w:t>
      </w:r>
    </w:p>
    <w:p w:rsidR="00D31947" w:rsidRDefault="008A13E1">
      <w:pPr>
        <w:pStyle w:val="a8"/>
        <w:numPr>
          <w:ilvl w:val="0"/>
          <w:numId w:val="3"/>
        </w:numPr>
        <w:ind w:left="567" w:hanging="283"/>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Leonard</w:t>
      </w:r>
      <w:proofErr w:type="spellEnd"/>
      <w:r>
        <w:rPr>
          <w:rFonts w:ascii="Times New Roman" w:hAnsi="Times New Roman"/>
          <w:sz w:val="28"/>
          <w:szCs w:val="28"/>
          <w:lang w:val="uk-UA"/>
        </w:rPr>
        <w:t xml:space="preserve"> P, </w:t>
      </w:r>
      <w:proofErr w:type="spellStart"/>
      <w:r>
        <w:rPr>
          <w:rFonts w:ascii="Times New Roman" w:hAnsi="Times New Roman"/>
          <w:sz w:val="28"/>
          <w:szCs w:val="28"/>
          <w:lang w:val="uk-UA"/>
        </w:rPr>
        <w:t>Beattie</w:t>
      </w:r>
      <w:proofErr w:type="spellEnd"/>
      <w:r>
        <w:rPr>
          <w:rFonts w:ascii="Times New Roman" w:hAnsi="Times New Roman"/>
          <w:sz w:val="28"/>
          <w:szCs w:val="28"/>
          <w:lang w:val="uk-UA"/>
        </w:rPr>
        <w:t xml:space="preserve"> TF, </w:t>
      </w:r>
      <w:proofErr w:type="spellStart"/>
      <w:r>
        <w:rPr>
          <w:rFonts w:ascii="Times New Roman" w:hAnsi="Times New Roman"/>
          <w:sz w:val="28"/>
          <w:szCs w:val="28"/>
          <w:lang w:val="uk-UA"/>
        </w:rPr>
        <w:t>Addison</w:t>
      </w:r>
      <w:proofErr w:type="spellEnd"/>
      <w:r>
        <w:rPr>
          <w:rFonts w:ascii="Times New Roman" w:hAnsi="Times New Roman"/>
          <w:sz w:val="28"/>
          <w:szCs w:val="28"/>
          <w:lang w:val="uk-UA"/>
        </w:rPr>
        <w:t xml:space="preserve"> PS, </w:t>
      </w:r>
      <w:proofErr w:type="spellStart"/>
      <w:r>
        <w:rPr>
          <w:rFonts w:ascii="Times New Roman" w:hAnsi="Times New Roman"/>
          <w:sz w:val="28"/>
          <w:szCs w:val="28"/>
          <w:lang w:val="uk-UA"/>
        </w:rPr>
        <w:t>Watson</w:t>
      </w:r>
      <w:proofErr w:type="spellEnd"/>
      <w:r>
        <w:rPr>
          <w:rFonts w:ascii="Times New Roman" w:hAnsi="Times New Roman"/>
          <w:sz w:val="28"/>
          <w:szCs w:val="28"/>
          <w:lang w:val="uk-UA"/>
        </w:rPr>
        <w:t xml:space="preserve"> JN. Standard </w:t>
      </w:r>
      <w:proofErr w:type="spellStart"/>
      <w:r>
        <w:rPr>
          <w:rFonts w:ascii="Times New Roman" w:hAnsi="Times New Roman"/>
          <w:sz w:val="28"/>
          <w:szCs w:val="28"/>
          <w:lang w:val="uk-UA"/>
        </w:rPr>
        <w:t>p</w:t>
      </w:r>
      <w:r>
        <w:rPr>
          <w:rFonts w:ascii="Times New Roman" w:hAnsi="Times New Roman"/>
          <w:sz w:val="28"/>
          <w:szCs w:val="28"/>
          <w:lang w:val="uk-UA"/>
        </w:rPr>
        <w:t>ulse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oximeters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can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be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used</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to</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monitor</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respiratory</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rate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Emerg</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Med</w:t>
      </w:r>
      <w:proofErr w:type="spellEnd"/>
      <w:r>
        <w:rPr>
          <w:rFonts w:ascii="Times New Roman" w:hAnsi="Times New Roman"/>
          <w:sz w:val="28"/>
          <w:szCs w:val="28"/>
          <w:lang w:val="uk-UA"/>
        </w:rPr>
        <w:t xml:space="preserve"> J. 2003; 20:524–525.</w:t>
      </w:r>
    </w:p>
    <w:sectPr w:rsidR="00D31947" w:rsidSect="003C70E8">
      <w:footerReference w:type="default" r:id="rId7"/>
      <w:pgSz w:w="11906" w:h="16838"/>
      <w:pgMar w:top="1418" w:right="1418" w:bottom="1985" w:left="1418" w:header="567" w:footer="970" w:gutter="0"/>
      <w:pgNumType w:start="641"/>
      <w:cols w:space="720"/>
      <w:formProt w:val="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8A13E1" w:rsidRDefault="008A13E1" w:rsidP="003C70E8">
      <w:r>
        <w:separator/>
      </w:r>
    </w:p>
  </w:endnote>
  <w:endnote w:type="continuationSeparator" w:id="0">
    <w:p w:rsidR="008A13E1" w:rsidRDefault="008A13E1" w:rsidP="003C70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Liberation Sans">
    <w:altName w:val="Arial"/>
    <w:charset w:val="CC"/>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75095132"/>
      <w:docPartObj>
        <w:docPartGallery w:val="Page Numbers (Bottom of Page)"/>
        <w:docPartUnique/>
      </w:docPartObj>
    </w:sdtPr>
    <w:sdtContent>
      <w:p w:rsidR="003C70E8" w:rsidRDefault="003C70E8">
        <w:pPr>
          <w:pStyle w:val="a6"/>
          <w:jc w:val="center"/>
        </w:pPr>
        <w:r>
          <w:fldChar w:fldCharType="begin"/>
        </w:r>
        <w:r>
          <w:instrText>PAGE   \* MERGEFORMAT</w:instrText>
        </w:r>
        <w:r>
          <w:fldChar w:fldCharType="separate"/>
        </w:r>
        <w:r>
          <w:rPr>
            <w:lang w:val="uk-UA"/>
          </w:rPr>
          <w:t>2</w:t>
        </w:r>
        <w:r>
          <w:fldChar w:fldCharType="end"/>
        </w:r>
      </w:p>
    </w:sdtContent>
  </w:sdt>
  <w:p w:rsidR="003C70E8" w:rsidRDefault="003C70E8">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8A13E1" w:rsidRDefault="008A13E1" w:rsidP="003C70E8">
      <w:r>
        <w:separator/>
      </w:r>
    </w:p>
  </w:footnote>
  <w:footnote w:type="continuationSeparator" w:id="0">
    <w:p w:rsidR="008A13E1" w:rsidRDefault="008A13E1" w:rsidP="003C70E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0571397"/>
    <w:multiLevelType w:val="multilevel"/>
    <w:tmpl w:val="6AB0661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 w15:restartNumberingAfterBreak="0">
    <w:nsid w:val="1CAB0CC8"/>
    <w:multiLevelType w:val="multilevel"/>
    <w:tmpl w:val="066E08F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2D001EF4"/>
    <w:multiLevelType w:val="multilevel"/>
    <w:tmpl w:val="7E423D0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 w15:restartNumberingAfterBreak="0">
    <w:nsid w:val="67125DCD"/>
    <w:multiLevelType w:val="multilevel"/>
    <w:tmpl w:val="8A6E1830"/>
    <w:lvl w:ilvl="0">
      <w:start w:val="1"/>
      <w:numFmt w:val="decimal"/>
      <w:lvlText w:val="%1."/>
      <w:lvlJc w:val="left"/>
      <w:pPr>
        <w:tabs>
          <w:tab w:val="num" w:pos="0"/>
        </w:tabs>
        <w:ind w:left="1287" w:hanging="360"/>
      </w:pPr>
    </w:lvl>
    <w:lvl w:ilvl="1">
      <w:start w:val="1"/>
      <w:numFmt w:val="lowerLetter"/>
      <w:lvlText w:val="%2."/>
      <w:lvlJc w:val="left"/>
      <w:pPr>
        <w:tabs>
          <w:tab w:val="num" w:pos="0"/>
        </w:tabs>
        <w:ind w:left="2007" w:hanging="360"/>
      </w:pPr>
    </w:lvl>
    <w:lvl w:ilvl="2">
      <w:start w:val="1"/>
      <w:numFmt w:val="lowerRoman"/>
      <w:lvlText w:val="%3."/>
      <w:lvlJc w:val="right"/>
      <w:pPr>
        <w:tabs>
          <w:tab w:val="num" w:pos="0"/>
        </w:tabs>
        <w:ind w:left="2727" w:hanging="180"/>
      </w:pPr>
    </w:lvl>
    <w:lvl w:ilvl="3">
      <w:start w:val="1"/>
      <w:numFmt w:val="decimal"/>
      <w:lvlText w:val="%4."/>
      <w:lvlJc w:val="left"/>
      <w:pPr>
        <w:tabs>
          <w:tab w:val="num" w:pos="0"/>
        </w:tabs>
        <w:ind w:left="3447" w:hanging="360"/>
      </w:pPr>
    </w:lvl>
    <w:lvl w:ilvl="4">
      <w:start w:val="1"/>
      <w:numFmt w:val="lowerLetter"/>
      <w:lvlText w:val="%5."/>
      <w:lvlJc w:val="left"/>
      <w:pPr>
        <w:tabs>
          <w:tab w:val="num" w:pos="0"/>
        </w:tabs>
        <w:ind w:left="4167" w:hanging="360"/>
      </w:pPr>
    </w:lvl>
    <w:lvl w:ilvl="5">
      <w:start w:val="1"/>
      <w:numFmt w:val="lowerRoman"/>
      <w:lvlText w:val="%6."/>
      <w:lvlJc w:val="right"/>
      <w:pPr>
        <w:tabs>
          <w:tab w:val="num" w:pos="0"/>
        </w:tabs>
        <w:ind w:left="4887" w:hanging="180"/>
      </w:pPr>
    </w:lvl>
    <w:lvl w:ilvl="6">
      <w:start w:val="1"/>
      <w:numFmt w:val="decimal"/>
      <w:lvlText w:val="%7."/>
      <w:lvlJc w:val="left"/>
      <w:pPr>
        <w:tabs>
          <w:tab w:val="num" w:pos="0"/>
        </w:tabs>
        <w:ind w:left="5607" w:hanging="360"/>
      </w:pPr>
    </w:lvl>
    <w:lvl w:ilvl="7">
      <w:start w:val="1"/>
      <w:numFmt w:val="lowerLetter"/>
      <w:lvlText w:val="%8."/>
      <w:lvlJc w:val="left"/>
      <w:pPr>
        <w:tabs>
          <w:tab w:val="num" w:pos="0"/>
        </w:tabs>
        <w:ind w:left="6327" w:hanging="360"/>
      </w:pPr>
    </w:lvl>
    <w:lvl w:ilvl="8">
      <w:start w:val="1"/>
      <w:numFmt w:val="lowerRoman"/>
      <w:lvlText w:val="%9."/>
      <w:lvlJc w:val="right"/>
      <w:pPr>
        <w:tabs>
          <w:tab w:val="num" w:pos="0"/>
        </w:tabs>
        <w:ind w:left="7047" w:hanging="18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1947"/>
    <w:rsid w:val="003C70E8"/>
    <w:rsid w:val="008A13E1"/>
    <w:rsid w:val="00D31947"/>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0B60B9"/>
  <w15:docId w15:val="{CAF7706D-440C-4B94-8886-6DF9E7C5B0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kern w:val="2"/>
        <w:sz w:val="22"/>
        <w:szCs w:val="22"/>
        <w:lang w:val="uk-UA" w:eastAsia="en-US" w:bidi="ar-SA"/>
        <w14:ligatures w14:val="standardContextual"/>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E60FF"/>
    <w:rPr>
      <w:rFonts w:ascii="Times New Roman" w:eastAsia="Times New Roman" w:hAnsi="Times New Roman" w:cs="Times New Roman"/>
      <w:kern w:val="0"/>
      <w:sz w:val="24"/>
      <w:szCs w:val="24"/>
      <w:lang w:val="ru-RU"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Верхній колонтитул Знак"/>
    <w:basedOn w:val="a0"/>
    <w:link w:val="a4"/>
    <w:uiPriority w:val="99"/>
    <w:qFormat/>
    <w:rsid w:val="00BF39F4"/>
  </w:style>
  <w:style w:type="character" w:customStyle="1" w:styleId="a5">
    <w:name w:val="Нижній колонтитул Знак"/>
    <w:basedOn w:val="a0"/>
    <w:link w:val="a6"/>
    <w:uiPriority w:val="99"/>
    <w:qFormat/>
    <w:rsid w:val="00BF39F4"/>
  </w:style>
  <w:style w:type="character" w:customStyle="1" w:styleId="a7">
    <w:name w:val="Абзац списку Знак"/>
    <w:link w:val="a8"/>
    <w:uiPriority w:val="34"/>
    <w:qFormat/>
    <w:rsid w:val="001F4847"/>
    <w:rPr>
      <w:rFonts w:ascii="Calibri" w:eastAsia="Calibri" w:hAnsi="Calibri" w:cs="Times New Roman"/>
      <w:kern w:val="0"/>
      <w:lang w:val="ru-RU"/>
      <w14:ligatures w14:val="none"/>
    </w:rPr>
  </w:style>
  <w:style w:type="character" w:customStyle="1" w:styleId="MTDisplayEquationChar">
    <w:name w:val="MTDisplayEquation Char"/>
    <w:link w:val="MTDisplayEquation"/>
    <w:qFormat/>
    <w:rsid w:val="001F4847"/>
    <w:rPr>
      <w:rFonts w:ascii="Times New Roman" w:eastAsia="Calibri" w:hAnsi="Times New Roman" w:cs="Times New Roman"/>
      <w:kern w:val="0"/>
      <w:sz w:val="28"/>
      <w:szCs w:val="28"/>
      <w:lang w:val="uk-UA"/>
      <w14:ligatures w14:val="none"/>
    </w:rPr>
  </w:style>
  <w:style w:type="character" w:styleId="a9">
    <w:name w:val="Hyperlink"/>
    <w:basedOn w:val="a0"/>
    <w:uiPriority w:val="99"/>
    <w:unhideWhenUsed/>
    <w:rsid w:val="00046B55"/>
    <w:rPr>
      <w:color w:val="0563C1" w:themeColor="hyperlink"/>
      <w:u w:val="single"/>
    </w:rPr>
  </w:style>
  <w:style w:type="character" w:styleId="aa">
    <w:name w:val="Unresolved Mention"/>
    <w:basedOn w:val="a0"/>
    <w:uiPriority w:val="99"/>
    <w:semiHidden/>
    <w:unhideWhenUsed/>
    <w:qFormat/>
    <w:rsid w:val="00046B55"/>
    <w:rPr>
      <w:color w:val="605E5C"/>
      <w:shd w:val="clear" w:color="auto" w:fill="E1DFDD"/>
    </w:rPr>
  </w:style>
  <w:style w:type="paragraph" w:customStyle="1" w:styleId="ab">
    <w:name w:val="Заголовок"/>
    <w:basedOn w:val="a"/>
    <w:next w:val="ac"/>
    <w:qFormat/>
    <w:pPr>
      <w:keepNext/>
      <w:spacing w:before="240" w:after="120"/>
    </w:pPr>
    <w:rPr>
      <w:rFonts w:ascii="Liberation Sans" w:eastAsia="Microsoft YaHei" w:hAnsi="Liberation Sans" w:cs="Arial"/>
      <w:sz w:val="28"/>
      <w:szCs w:val="28"/>
    </w:rPr>
  </w:style>
  <w:style w:type="paragraph" w:styleId="ac">
    <w:name w:val="Body Text"/>
    <w:basedOn w:val="a"/>
    <w:pPr>
      <w:spacing w:after="140" w:line="276" w:lineRule="auto"/>
    </w:pPr>
  </w:style>
  <w:style w:type="paragraph" w:styleId="ad">
    <w:name w:val="List"/>
    <w:basedOn w:val="ac"/>
    <w:rPr>
      <w:rFonts w:cs="Arial"/>
    </w:rPr>
  </w:style>
  <w:style w:type="paragraph" w:styleId="ae">
    <w:name w:val="caption"/>
    <w:basedOn w:val="a"/>
    <w:qFormat/>
    <w:pPr>
      <w:suppressLineNumbers/>
      <w:spacing w:before="120" w:after="120"/>
    </w:pPr>
    <w:rPr>
      <w:rFonts w:cs="Arial"/>
      <w:i/>
      <w:iCs/>
    </w:rPr>
  </w:style>
  <w:style w:type="paragraph" w:customStyle="1" w:styleId="af">
    <w:name w:val="Покажчик"/>
    <w:basedOn w:val="a"/>
    <w:qFormat/>
    <w:pPr>
      <w:suppressLineNumbers/>
    </w:pPr>
    <w:rPr>
      <w:rFonts w:cs="Arial"/>
    </w:rPr>
  </w:style>
  <w:style w:type="paragraph" w:customStyle="1" w:styleId="af0">
    <w:name w:val="Верхній і нижній колонтитули"/>
    <w:basedOn w:val="a"/>
    <w:qFormat/>
  </w:style>
  <w:style w:type="paragraph" w:styleId="a4">
    <w:name w:val="header"/>
    <w:basedOn w:val="a"/>
    <w:link w:val="a3"/>
    <w:uiPriority w:val="99"/>
    <w:unhideWhenUsed/>
    <w:rsid w:val="00BF39F4"/>
    <w:pPr>
      <w:tabs>
        <w:tab w:val="center" w:pos="4677"/>
        <w:tab w:val="right" w:pos="9355"/>
      </w:tabs>
    </w:pPr>
  </w:style>
  <w:style w:type="paragraph" w:styleId="a6">
    <w:name w:val="footer"/>
    <w:basedOn w:val="a"/>
    <w:link w:val="a5"/>
    <w:uiPriority w:val="99"/>
    <w:unhideWhenUsed/>
    <w:rsid w:val="00BF39F4"/>
    <w:pPr>
      <w:tabs>
        <w:tab w:val="center" w:pos="4677"/>
        <w:tab w:val="right" w:pos="9355"/>
      </w:tabs>
    </w:pPr>
  </w:style>
  <w:style w:type="paragraph" w:styleId="a8">
    <w:name w:val="List Paragraph"/>
    <w:basedOn w:val="a"/>
    <w:link w:val="a7"/>
    <w:uiPriority w:val="34"/>
    <w:qFormat/>
    <w:rsid w:val="001F4847"/>
    <w:pPr>
      <w:spacing w:after="160" w:line="259" w:lineRule="auto"/>
      <w:ind w:left="720"/>
      <w:contextualSpacing/>
    </w:pPr>
    <w:rPr>
      <w:rFonts w:ascii="Calibri" w:eastAsia="Calibri" w:hAnsi="Calibri"/>
      <w:sz w:val="22"/>
      <w:szCs w:val="22"/>
      <w:lang w:eastAsia="en-US"/>
    </w:rPr>
  </w:style>
  <w:style w:type="paragraph" w:customStyle="1" w:styleId="MTDisplayEquation">
    <w:name w:val="MTDisplayEquation"/>
    <w:basedOn w:val="a"/>
    <w:next w:val="a"/>
    <w:link w:val="MTDisplayEquationChar"/>
    <w:qFormat/>
    <w:rsid w:val="001F4847"/>
    <w:pPr>
      <w:tabs>
        <w:tab w:val="center" w:pos="4540"/>
        <w:tab w:val="right" w:pos="9080"/>
      </w:tabs>
      <w:ind w:firstLine="567"/>
      <w:jc w:val="both"/>
    </w:pPr>
    <w:rPr>
      <w:rFonts w:eastAsia="Calibri"/>
      <w:sz w:val="28"/>
      <w:szCs w:val="28"/>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5</Pages>
  <Words>6321</Words>
  <Characters>3604</Characters>
  <Application>Microsoft Office Word</Application>
  <DocSecurity>0</DocSecurity>
  <Lines>30</Lines>
  <Paragraphs>19</Paragraphs>
  <ScaleCrop>false</ScaleCrop>
  <Company/>
  <LinksUpToDate>false</LinksUpToDate>
  <CharactersWithSpaces>9906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Евгений Колесников</dc:creator>
  <dc:description/>
  <cp:lastModifiedBy>Lubov Drozdenko</cp:lastModifiedBy>
  <cp:revision>4</cp:revision>
  <dcterms:created xsi:type="dcterms:W3CDTF">2024-11-14T11:25:00Z</dcterms:created>
  <dcterms:modified xsi:type="dcterms:W3CDTF">2024-12-02T09:00:00Z</dcterms:modified>
  <dc:language>uk-UA</dc:language>
</cp:coreProperties>
</file>